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AA2081" w14:textId="340B810A" w:rsidR="00541B75" w:rsidRDefault="00541B75" w:rsidP="00541B75">
      <w:pPr>
        <w:jc w:val="both"/>
        <w:rPr>
          <w:rFonts w:ascii="Arial" w:eastAsia="Arial" w:hAnsi="Arial" w:cs="Arial"/>
          <w:b/>
          <w:bCs/>
          <w:color w:val="000000" w:themeColor="text1"/>
          <w:sz w:val="26"/>
          <w:szCs w:val="26"/>
        </w:rPr>
      </w:pPr>
      <w:r w:rsidRPr="138866A0">
        <w:rPr>
          <w:rFonts w:ascii="Arial" w:eastAsia="Arial" w:hAnsi="Arial" w:cs="Arial"/>
          <w:b/>
          <w:bCs/>
          <w:color w:val="000000" w:themeColor="text1"/>
          <w:sz w:val="26"/>
          <w:szCs w:val="26"/>
        </w:rPr>
        <w:t>Running title: Prediction of repurposa</w:t>
      </w:r>
      <w:r w:rsidR="00855369">
        <w:rPr>
          <w:rFonts w:ascii="Arial" w:eastAsia="Arial" w:hAnsi="Arial" w:cs="Arial"/>
          <w:b/>
          <w:bCs/>
          <w:color w:val="000000" w:themeColor="text1"/>
          <w:sz w:val="26"/>
          <w:szCs w:val="26"/>
        </w:rPr>
        <w:t>b</w:t>
      </w:r>
      <w:r w:rsidRPr="138866A0">
        <w:rPr>
          <w:rFonts w:ascii="Arial" w:eastAsia="Arial" w:hAnsi="Arial" w:cs="Arial"/>
          <w:b/>
          <w:bCs/>
          <w:color w:val="000000" w:themeColor="text1"/>
          <w:sz w:val="26"/>
          <w:szCs w:val="26"/>
        </w:rPr>
        <w:t>le drugs and drug combinations for glioma</w:t>
      </w:r>
    </w:p>
    <w:p w14:paraId="05ADD633" w14:textId="0A8B5D97" w:rsidR="00541B75" w:rsidRDefault="00541B75" w:rsidP="00541B75">
      <w:pPr>
        <w:jc w:val="both"/>
        <w:rPr>
          <w:rFonts w:ascii="Arial" w:eastAsia="Arial" w:hAnsi="Arial" w:cs="Arial"/>
          <w:i/>
          <w:iCs/>
          <w:color w:val="000000" w:themeColor="text1"/>
          <w:sz w:val="26"/>
          <w:szCs w:val="26"/>
        </w:rPr>
      </w:pPr>
      <w:r w:rsidRPr="7D80CDE3">
        <w:rPr>
          <w:rFonts w:ascii="Arial" w:eastAsia="Arial" w:hAnsi="Arial" w:cs="Arial"/>
          <w:i/>
          <w:iCs/>
          <w:color w:val="000000" w:themeColor="text1"/>
          <w:sz w:val="26"/>
          <w:szCs w:val="26"/>
        </w:rPr>
        <w:t xml:space="preserve">Metabolic models predict </w:t>
      </w:r>
      <w:r>
        <w:rPr>
          <w:rFonts w:ascii="Arial" w:eastAsia="Arial" w:hAnsi="Arial" w:cs="Arial"/>
          <w:i/>
          <w:iCs/>
          <w:color w:val="000000" w:themeColor="text1"/>
          <w:sz w:val="26"/>
          <w:szCs w:val="26"/>
        </w:rPr>
        <w:t>f</w:t>
      </w:r>
      <w:r w:rsidRPr="7D80CDE3">
        <w:rPr>
          <w:rFonts w:ascii="Arial" w:eastAsia="Arial" w:hAnsi="Arial" w:cs="Arial"/>
          <w:i/>
          <w:iCs/>
          <w:color w:val="000000" w:themeColor="text1"/>
          <w:sz w:val="26"/>
          <w:szCs w:val="26"/>
        </w:rPr>
        <w:t>otemustine and the combination of eflornithine/rifamycin and adapalene/cannabidiol for the treatment of gliomas</w:t>
      </w:r>
    </w:p>
    <w:p w14:paraId="0F76150B" w14:textId="1676BF4E" w:rsidR="00A12281" w:rsidRPr="007F74CE" w:rsidRDefault="00A12281" w:rsidP="00A12281">
      <w:pPr>
        <w:jc w:val="both"/>
        <w:rPr>
          <w:rFonts w:ascii="Arial" w:eastAsia="Arial" w:hAnsi="Arial" w:cs="Arial"/>
          <w:color w:val="000000" w:themeColor="text1"/>
          <w:lang w:val="fr-CH"/>
        </w:rPr>
      </w:pPr>
      <w:r w:rsidRPr="007F74CE">
        <w:rPr>
          <w:rFonts w:ascii="Arial" w:eastAsia="Arial" w:hAnsi="Arial" w:cs="Arial"/>
          <w:color w:val="000000" w:themeColor="text1"/>
          <w:lang w:val="fr-CH"/>
        </w:rPr>
        <w:t>Ali Kishk</w:t>
      </w:r>
      <w:r w:rsidRPr="007F74CE">
        <w:rPr>
          <w:rFonts w:ascii="Arial" w:eastAsia="Arial" w:hAnsi="Arial" w:cs="Arial"/>
          <w:color w:val="000000" w:themeColor="text1"/>
          <w:vertAlign w:val="superscript"/>
          <w:lang w:val="fr-CH"/>
        </w:rPr>
        <w:t>1</w:t>
      </w:r>
      <w:r w:rsidRPr="007F74CE">
        <w:rPr>
          <w:rFonts w:ascii="Arial" w:eastAsia="Arial" w:hAnsi="Arial" w:cs="Arial"/>
          <w:color w:val="000000" w:themeColor="text1"/>
          <w:lang w:val="fr-CH"/>
        </w:rPr>
        <w:t>, Maria Pires Pacheco</w:t>
      </w:r>
      <w:r w:rsidRPr="007F74CE">
        <w:rPr>
          <w:rFonts w:ascii="Arial" w:eastAsia="Arial" w:hAnsi="Arial" w:cs="Arial"/>
          <w:color w:val="000000" w:themeColor="text1"/>
          <w:vertAlign w:val="superscript"/>
          <w:lang w:val="fr-CH"/>
        </w:rPr>
        <w:t>1</w:t>
      </w:r>
      <w:r w:rsidRPr="007F74CE">
        <w:rPr>
          <w:rFonts w:ascii="Arial" w:eastAsia="Arial" w:hAnsi="Arial" w:cs="Arial"/>
          <w:color w:val="000000" w:themeColor="text1"/>
          <w:lang w:val="fr-CH"/>
        </w:rPr>
        <w:t>, Tony Heurtaux</w:t>
      </w:r>
      <w:r w:rsidRPr="007F74CE">
        <w:rPr>
          <w:rFonts w:ascii="Arial" w:eastAsia="Arial" w:hAnsi="Arial" w:cs="Arial"/>
          <w:color w:val="000000" w:themeColor="text1"/>
          <w:vertAlign w:val="superscript"/>
          <w:lang w:val="fr-CH"/>
        </w:rPr>
        <w:t>1,2</w:t>
      </w:r>
      <w:r w:rsidRPr="007F74CE">
        <w:rPr>
          <w:rFonts w:ascii="Arial" w:eastAsia="Arial" w:hAnsi="Arial" w:cs="Arial"/>
          <w:color w:val="000000" w:themeColor="text1"/>
          <w:lang w:val="fr-CH"/>
        </w:rPr>
        <w:t>, Thomas Sauter</w:t>
      </w:r>
      <w:r w:rsidRPr="007F74CE">
        <w:rPr>
          <w:rFonts w:ascii="Arial" w:eastAsia="Arial" w:hAnsi="Arial" w:cs="Arial"/>
          <w:color w:val="000000" w:themeColor="text1"/>
          <w:vertAlign w:val="superscript"/>
          <w:lang w:val="fr-CH"/>
        </w:rPr>
        <w:t>1*</w:t>
      </w:r>
    </w:p>
    <w:p w14:paraId="4011FA3F" w14:textId="77777777" w:rsidR="00A12281" w:rsidRPr="00EE016C" w:rsidRDefault="00A12281" w:rsidP="00A12281">
      <w:pPr>
        <w:pStyle w:val="ListParagraph"/>
        <w:numPr>
          <w:ilvl w:val="0"/>
          <w:numId w:val="10"/>
        </w:numPr>
        <w:jc w:val="both"/>
        <w:rPr>
          <w:rFonts w:ascii="Arial" w:eastAsia="Arial" w:hAnsi="Arial" w:cs="Arial"/>
          <w:color w:val="000000" w:themeColor="text1"/>
          <w:sz w:val="20"/>
          <w:szCs w:val="20"/>
        </w:rPr>
      </w:pPr>
      <w:r w:rsidRPr="5D6C098A">
        <w:rPr>
          <w:rFonts w:ascii="Arial" w:hAnsi="Arial" w:cs="Arial"/>
          <w:color w:val="000000" w:themeColor="text1"/>
          <w:sz w:val="20"/>
          <w:szCs w:val="20"/>
        </w:rPr>
        <w:t>University of Luxembourg, Department of Life Sciences and Medicine, L-4367 Belvaux, Luxembourg</w:t>
      </w:r>
    </w:p>
    <w:p w14:paraId="0CBA2605" w14:textId="77777777" w:rsidR="00A12281" w:rsidRPr="007653C6" w:rsidRDefault="00A12281" w:rsidP="00A12281">
      <w:pPr>
        <w:pStyle w:val="ListParagraph"/>
        <w:numPr>
          <w:ilvl w:val="0"/>
          <w:numId w:val="10"/>
        </w:numPr>
        <w:jc w:val="both"/>
        <w:rPr>
          <w:rFonts w:ascii="Arial" w:eastAsia="Arial" w:hAnsi="Arial" w:cs="Arial"/>
          <w:color w:val="000000" w:themeColor="text1"/>
          <w:sz w:val="20"/>
          <w:szCs w:val="20"/>
        </w:rPr>
      </w:pPr>
      <w:r w:rsidRPr="007653C6">
        <w:rPr>
          <w:rFonts w:ascii="Arial" w:eastAsia="Arial" w:hAnsi="Arial" w:cs="Arial"/>
          <w:color w:val="000000" w:themeColor="text1"/>
          <w:sz w:val="20"/>
          <w:szCs w:val="20"/>
        </w:rPr>
        <w:t>Luxembourg Center of Neuropathology, L-3555 Dudelange, Luxembour</w:t>
      </w:r>
      <w:r>
        <w:rPr>
          <w:rFonts w:ascii="Arial" w:eastAsia="Arial" w:hAnsi="Arial" w:cs="Arial"/>
          <w:color w:val="000000" w:themeColor="text1"/>
          <w:sz w:val="20"/>
          <w:szCs w:val="20"/>
        </w:rPr>
        <w:t>g</w:t>
      </w:r>
    </w:p>
    <w:p w14:paraId="6ACE6432" w14:textId="77777777" w:rsidR="00E91FD3" w:rsidRDefault="00A12281" w:rsidP="00E91FD3">
      <w:pPr>
        <w:ind w:left="360"/>
        <w:jc w:val="both"/>
        <w:rPr>
          <w:color w:val="000000" w:themeColor="text1"/>
        </w:rPr>
      </w:pPr>
      <w:r w:rsidRPr="5D6C098A">
        <w:rPr>
          <w:rFonts w:ascii="Arial" w:hAnsi="Arial" w:cs="Arial"/>
          <w:color w:val="000000" w:themeColor="text1"/>
          <w:sz w:val="20"/>
          <w:szCs w:val="20"/>
        </w:rPr>
        <w:t xml:space="preserve">* Corresponding author: </w:t>
      </w:r>
      <w:hyperlink r:id="rId7">
        <w:r w:rsidRPr="5D6C098A">
          <w:rPr>
            <w:rStyle w:val="Hyperlink"/>
            <w:rFonts w:ascii="Arial" w:hAnsi="Arial" w:cs="Arial"/>
            <w:color w:val="1155CC"/>
            <w:sz w:val="20"/>
            <w:szCs w:val="20"/>
          </w:rPr>
          <w:t xml:space="preserve">Thomas.Sauter@uni.lu </w:t>
        </w:r>
      </w:hyperlink>
      <w:r w:rsidR="64D77877" w:rsidRPr="3E6DB3FA">
        <w:rPr>
          <w:rFonts w:ascii="Arial" w:eastAsia="Arial" w:hAnsi="Arial" w:cs="Arial"/>
          <w:i/>
          <w:iCs/>
          <w:color w:val="000000" w:themeColor="text1"/>
          <w:sz w:val="26"/>
          <w:szCs w:val="26"/>
        </w:rPr>
        <w:t xml:space="preserve"> </w:t>
      </w:r>
    </w:p>
    <w:p w14:paraId="5149F2B0" w14:textId="77777777" w:rsidR="00E91FD3" w:rsidRDefault="00E91FD3" w:rsidP="00E91FD3">
      <w:pPr>
        <w:ind w:left="360"/>
        <w:jc w:val="both"/>
        <w:rPr>
          <w:color w:val="000000" w:themeColor="text1"/>
        </w:rPr>
      </w:pPr>
    </w:p>
    <w:p w14:paraId="01881028" w14:textId="0AE6BF6A" w:rsidR="4ECA9B05" w:rsidRPr="00E91FD3" w:rsidRDefault="0047ADB7" w:rsidP="00E91FD3">
      <w:pPr>
        <w:ind w:left="360"/>
        <w:jc w:val="both"/>
        <w:rPr>
          <w:rFonts w:ascii="Arial" w:eastAsia="Arial" w:hAnsi="Arial" w:cs="Arial"/>
          <w:color w:val="000000" w:themeColor="text1"/>
        </w:rPr>
      </w:pPr>
      <w:r w:rsidRPr="00610151">
        <w:rPr>
          <w:rFonts w:ascii="Arial" w:eastAsia="Arial" w:hAnsi="Arial" w:cs="Arial"/>
          <w:b/>
          <w:bCs/>
          <w:color w:val="000000" w:themeColor="text1"/>
          <w:sz w:val="24"/>
          <w:szCs w:val="24"/>
        </w:rPr>
        <w:t>Supplementary Methods:</w:t>
      </w:r>
    </w:p>
    <w:p w14:paraId="3A260997" w14:textId="24BE21AC" w:rsidR="2F1B46AE" w:rsidRPr="00610151" w:rsidRDefault="7CAF1450" w:rsidP="002B1089">
      <w:pPr>
        <w:rPr>
          <w:rFonts w:ascii="Arial" w:eastAsia="Arial" w:hAnsi="Arial" w:cs="Arial"/>
          <w:color w:val="000000" w:themeColor="text1"/>
        </w:rPr>
      </w:pPr>
      <w:r w:rsidRPr="00610151">
        <w:rPr>
          <w:rFonts w:ascii="Arial" w:eastAsia="Arial" w:hAnsi="Arial" w:cs="Arial"/>
          <w:color w:val="000000" w:themeColor="text1"/>
        </w:rPr>
        <w:t>To repurpose</w:t>
      </w:r>
      <w:r w:rsidR="5A542EC3" w:rsidRPr="00610151">
        <w:rPr>
          <w:rFonts w:ascii="Arial" w:eastAsia="Arial" w:hAnsi="Arial" w:cs="Arial"/>
          <w:color w:val="000000" w:themeColor="text1"/>
        </w:rPr>
        <w:t xml:space="preserve"> FDA-approved drugs </w:t>
      </w:r>
      <w:r w:rsidRPr="00610151">
        <w:rPr>
          <w:rFonts w:ascii="Arial" w:eastAsia="Arial" w:hAnsi="Arial" w:cs="Arial"/>
          <w:color w:val="000000" w:themeColor="text1"/>
        </w:rPr>
        <w:t>for</w:t>
      </w:r>
      <w:r w:rsidR="5A542EC3" w:rsidRPr="00610151">
        <w:rPr>
          <w:rFonts w:ascii="Arial" w:eastAsia="Arial" w:hAnsi="Arial" w:cs="Arial"/>
          <w:color w:val="000000" w:themeColor="text1"/>
        </w:rPr>
        <w:t xml:space="preserve"> the glioma subtypes, building </w:t>
      </w:r>
      <w:r w:rsidRPr="00610151">
        <w:rPr>
          <w:rFonts w:ascii="Arial" w:eastAsia="Arial" w:hAnsi="Arial" w:cs="Arial"/>
          <w:color w:val="000000" w:themeColor="text1"/>
        </w:rPr>
        <w:t>high-quality</w:t>
      </w:r>
      <w:r w:rsidR="5A542EC3" w:rsidRPr="00610151">
        <w:rPr>
          <w:rFonts w:ascii="Arial" w:eastAsia="Arial" w:hAnsi="Arial" w:cs="Arial"/>
          <w:color w:val="000000" w:themeColor="text1"/>
        </w:rPr>
        <w:t xml:space="preserve"> semi-curated GEMs </w:t>
      </w:r>
      <w:r w:rsidR="1820AAC7" w:rsidRPr="00610151">
        <w:rPr>
          <w:rFonts w:ascii="Arial" w:eastAsia="Arial" w:hAnsi="Arial" w:cs="Arial"/>
          <w:color w:val="000000" w:themeColor="text1"/>
        </w:rPr>
        <w:t xml:space="preserve">is </w:t>
      </w:r>
      <w:r w:rsidR="5A542EC3" w:rsidRPr="00610151">
        <w:rPr>
          <w:rFonts w:ascii="Arial" w:eastAsia="Arial" w:hAnsi="Arial" w:cs="Arial"/>
          <w:color w:val="000000" w:themeColor="text1"/>
        </w:rPr>
        <w:t>crucial.</w:t>
      </w:r>
      <w:r w:rsidR="42A64844" w:rsidRPr="00610151">
        <w:rPr>
          <w:rFonts w:ascii="Arial" w:eastAsia="Arial" w:hAnsi="Arial" w:cs="Arial"/>
          <w:color w:val="000000" w:themeColor="text1"/>
        </w:rPr>
        <w:t xml:space="preserve"> </w:t>
      </w:r>
      <w:r w:rsidR="4B805C2C" w:rsidRPr="00610151">
        <w:rPr>
          <w:rFonts w:ascii="Arial" w:eastAsia="Arial" w:hAnsi="Arial" w:cs="Arial"/>
          <w:color w:val="000000" w:themeColor="text1"/>
        </w:rPr>
        <w:t xml:space="preserve">Subtype intra-homogeneity and </w:t>
      </w:r>
      <w:r w:rsidR="1BB9F031" w:rsidRPr="00610151">
        <w:rPr>
          <w:rFonts w:ascii="Arial" w:eastAsia="Arial" w:hAnsi="Arial" w:cs="Arial"/>
          <w:color w:val="000000" w:themeColor="text1"/>
        </w:rPr>
        <w:t xml:space="preserve">separability between </w:t>
      </w:r>
      <w:r w:rsidRPr="00610151">
        <w:rPr>
          <w:rFonts w:ascii="Arial" w:eastAsia="Arial" w:hAnsi="Arial" w:cs="Arial"/>
          <w:color w:val="000000" w:themeColor="text1"/>
        </w:rPr>
        <w:t>subtype</w:t>
      </w:r>
      <w:r w:rsidR="1BB9F031" w:rsidRPr="00610151">
        <w:rPr>
          <w:rFonts w:ascii="Arial" w:eastAsia="Arial" w:hAnsi="Arial" w:cs="Arial"/>
          <w:color w:val="000000" w:themeColor="text1"/>
        </w:rPr>
        <w:t xml:space="preserve"> samples</w:t>
      </w:r>
      <w:r w:rsidR="72E4D1F9" w:rsidRPr="00610151">
        <w:rPr>
          <w:rFonts w:ascii="Arial" w:eastAsia="Arial" w:hAnsi="Arial" w:cs="Arial"/>
          <w:color w:val="000000" w:themeColor="text1"/>
        </w:rPr>
        <w:t xml:space="preserve"> </w:t>
      </w:r>
      <w:r w:rsidR="16419FE0" w:rsidRPr="00610151">
        <w:rPr>
          <w:rFonts w:ascii="Arial" w:eastAsia="Arial" w:hAnsi="Arial" w:cs="Arial"/>
          <w:color w:val="000000" w:themeColor="text1"/>
        </w:rPr>
        <w:t xml:space="preserve">were </w:t>
      </w:r>
      <w:r w:rsidRPr="00610151">
        <w:rPr>
          <w:rFonts w:ascii="Arial" w:eastAsia="Arial" w:hAnsi="Arial" w:cs="Arial"/>
          <w:color w:val="000000" w:themeColor="text1"/>
        </w:rPr>
        <w:t>critical</w:t>
      </w:r>
      <w:r w:rsidR="16419FE0" w:rsidRPr="00610151">
        <w:rPr>
          <w:rFonts w:ascii="Arial" w:eastAsia="Arial" w:hAnsi="Arial" w:cs="Arial"/>
          <w:color w:val="000000" w:themeColor="text1"/>
        </w:rPr>
        <w:t xml:space="preserve"> factors assessed before </w:t>
      </w:r>
      <w:r w:rsidR="6E44A61C" w:rsidRPr="00610151">
        <w:rPr>
          <w:rFonts w:ascii="Arial" w:eastAsia="Arial" w:hAnsi="Arial" w:cs="Arial"/>
          <w:color w:val="000000" w:themeColor="text1"/>
        </w:rPr>
        <w:t xml:space="preserve">the </w:t>
      </w:r>
      <w:r w:rsidR="16419FE0" w:rsidRPr="00610151">
        <w:rPr>
          <w:rFonts w:ascii="Arial" w:eastAsia="Arial" w:hAnsi="Arial" w:cs="Arial"/>
          <w:color w:val="000000" w:themeColor="text1"/>
        </w:rPr>
        <w:t>subtype model buil</w:t>
      </w:r>
      <w:r w:rsidR="6C0C2577" w:rsidRPr="00610151">
        <w:rPr>
          <w:rFonts w:ascii="Arial" w:eastAsia="Arial" w:hAnsi="Arial" w:cs="Arial"/>
          <w:color w:val="000000" w:themeColor="text1"/>
        </w:rPr>
        <w:t>d</w:t>
      </w:r>
      <w:r w:rsidR="16419FE0" w:rsidRPr="00610151">
        <w:rPr>
          <w:rFonts w:ascii="Arial" w:eastAsia="Arial" w:hAnsi="Arial" w:cs="Arial"/>
          <w:color w:val="000000" w:themeColor="text1"/>
        </w:rPr>
        <w:t>ing</w:t>
      </w:r>
      <w:r w:rsidR="327E1AA0" w:rsidRPr="00610151">
        <w:rPr>
          <w:rFonts w:ascii="Arial" w:eastAsia="Arial" w:hAnsi="Arial" w:cs="Arial"/>
          <w:color w:val="000000" w:themeColor="text1"/>
        </w:rPr>
        <w:t>.</w:t>
      </w:r>
      <w:r w:rsidR="75B64E09" w:rsidRPr="00610151">
        <w:rPr>
          <w:rFonts w:ascii="Arial" w:eastAsia="Arial" w:hAnsi="Arial" w:cs="Arial"/>
          <w:color w:val="000000" w:themeColor="text1"/>
        </w:rPr>
        <w:t xml:space="preserve"> </w:t>
      </w:r>
    </w:p>
    <w:p w14:paraId="179FF6E3" w14:textId="35C950B5" w:rsidR="392F8F19" w:rsidRPr="00610151" w:rsidRDefault="7E22D407" w:rsidP="00B502D0">
      <w:pPr>
        <w:pStyle w:val="ListParagraph"/>
        <w:numPr>
          <w:ilvl w:val="0"/>
          <w:numId w:val="11"/>
        </w:numPr>
        <w:rPr>
          <w:rFonts w:ascii="Arial" w:eastAsia="Arial" w:hAnsi="Arial" w:cs="Arial"/>
          <w:b/>
          <w:bCs/>
          <w:color w:val="000000" w:themeColor="text1"/>
        </w:rPr>
      </w:pPr>
      <w:r w:rsidRPr="00610151">
        <w:rPr>
          <w:rFonts w:ascii="Arial" w:eastAsia="Arial" w:hAnsi="Arial" w:cs="Arial"/>
          <w:b/>
          <w:bCs/>
          <w:color w:val="000000" w:themeColor="text1"/>
        </w:rPr>
        <w:t xml:space="preserve">Sample </w:t>
      </w:r>
      <w:r w:rsidR="5CE184EE" w:rsidRPr="00610151">
        <w:rPr>
          <w:rFonts w:ascii="Arial" w:eastAsia="Arial" w:hAnsi="Arial" w:cs="Arial"/>
          <w:b/>
          <w:bCs/>
          <w:color w:val="000000" w:themeColor="text1"/>
        </w:rPr>
        <w:t>stratification based</w:t>
      </w:r>
      <w:r w:rsidR="4CA4037A" w:rsidRPr="00610151">
        <w:rPr>
          <w:rFonts w:ascii="Arial" w:eastAsia="Arial" w:hAnsi="Arial" w:cs="Arial"/>
          <w:b/>
          <w:bCs/>
          <w:color w:val="000000" w:themeColor="text1"/>
        </w:rPr>
        <w:t xml:space="preserve"> </w:t>
      </w:r>
      <w:r w:rsidR="5CE184EE" w:rsidRPr="00610151">
        <w:rPr>
          <w:rFonts w:ascii="Arial" w:eastAsia="Arial" w:hAnsi="Arial" w:cs="Arial"/>
          <w:b/>
          <w:bCs/>
          <w:color w:val="000000" w:themeColor="text1"/>
        </w:rPr>
        <w:t>on</w:t>
      </w:r>
      <w:r w:rsidRPr="00610151">
        <w:rPr>
          <w:rFonts w:ascii="Arial" w:eastAsia="Arial" w:hAnsi="Arial" w:cs="Arial"/>
          <w:b/>
          <w:bCs/>
          <w:color w:val="000000" w:themeColor="text1"/>
        </w:rPr>
        <w:t xml:space="preserve"> </w:t>
      </w:r>
      <w:bookmarkStart w:id="0" w:name="_Int_bqjDldlh"/>
      <w:r w:rsidR="4CA4037A" w:rsidRPr="00610151">
        <w:rPr>
          <w:rFonts w:ascii="Arial" w:eastAsia="Arial" w:hAnsi="Arial" w:cs="Arial"/>
          <w:b/>
          <w:bCs/>
          <w:color w:val="000000" w:themeColor="text1"/>
        </w:rPr>
        <w:t>WHO</w:t>
      </w:r>
      <w:bookmarkEnd w:id="0"/>
      <w:r w:rsidR="4CA4037A" w:rsidRPr="00610151">
        <w:rPr>
          <w:rFonts w:ascii="Arial" w:eastAsia="Arial" w:hAnsi="Arial" w:cs="Arial"/>
          <w:b/>
          <w:bCs/>
          <w:color w:val="000000" w:themeColor="text1"/>
        </w:rPr>
        <w:t xml:space="preserve"> 2021 glioma</w:t>
      </w:r>
      <w:r w:rsidRPr="00610151">
        <w:rPr>
          <w:rFonts w:ascii="Arial" w:eastAsia="Arial" w:hAnsi="Arial" w:cs="Arial"/>
          <w:b/>
          <w:bCs/>
          <w:color w:val="000000" w:themeColor="text1"/>
        </w:rPr>
        <w:t xml:space="preserve"> </w:t>
      </w:r>
      <w:r w:rsidR="5CE184EE" w:rsidRPr="00610151">
        <w:rPr>
          <w:rFonts w:ascii="Arial" w:eastAsia="Arial" w:hAnsi="Arial" w:cs="Arial"/>
          <w:b/>
          <w:bCs/>
          <w:color w:val="000000" w:themeColor="text1"/>
        </w:rPr>
        <w:t>subtypes</w:t>
      </w:r>
    </w:p>
    <w:p w14:paraId="5EF3EE00" w14:textId="246F6B27" w:rsidR="2FF4FD8D" w:rsidRPr="00DA35A1" w:rsidRDefault="7AFD9CD8" w:rsidP="002B1089">
      <w:pPr>
        <w:rPr>
          <w:rFonts w:ascii="Arial" w:eastAsia="Arial" w:hAnsi="Arial" w:cs="Arial"/>
        </w:rPr>
      </w:pPr>
      <w:r w:rsidRPr="00610151">
        <w:rPr>
          <w:rFonts w:ascii="Arial" w:eastAsia="Arial" w:hAnsi="Arial" w:cs="Arial"/>
          <w:color w:val="000000" w:themeColor="text1"/>
        </w:rPr>
        <w:t xml:space="preserve">The 2021 World Health Organization (WHO) classification of the central </w:t>
      </w:r>
      <w:r w:rsidR="311AA02A" w:rsidRPr="00610151">
        <w:rPr>
          <w:rFonts w:ascii="Arial" w:eastAsia="Arial" w:hAnsi="Arial" w:cs="Arial"/>
          <w:color w:val="000000" w:themeColor="text1"/>
        </w:rPr>
        <w:t xml:space="preserve">nervous </w:t>
      </w:r>
      <w:r w:rsidRPr="00610151">
        <w:rPr>
          <w:rFonts w:ascii="Arial" w:eastAsia="Arial" w:hAnsi="Arial" w:cs="Arial"/>
          <w:color w:val="000000" w:themeColor="text1"/>
        </w:rPr>
        <w:t xml:space="preserve">system </w:t>
      </w:r>
      <w:r w:rsidR="311AA02A" w:rsidRPr="00610151">
        <w:rPr>
          <w:rFonts w:ascii="Arial" w:eastAsia="Arial" w:hAnsi="Arial" w:cs="Arial"/>
          <w:color w:val="000000" w:themeColor="text1"/>
        </w:rPr>
        <w:t xml:space="preserve">(CNS) </w:t>
      </w:r>
      <w:r w:rsidR="6297A9F1" w:rsidRPr="00610151">
        <w:rPr>
          <w:rFonts w:ascii="Arial" w:eastAsia="Arial" w:hAnsi="Arial" w:cs="Arial"/>
          <w:color w:val="000000" w:themeColor="text1"/>
        </w:rPr>
        <w:t>tumors</w:t>
      </w:r>
      <w:r w:rsidR="08DB8394" w:rsidRPr="00610151">
        <w:rPr>
          <w:color w:val="000000" w:themeColor="text1"/>
          <w:vertAlign w:val="superscript"/>
        </w:rPr>
        <w:t xml:space="preserve"> </w:t>
      </w:r>
      <w:sdt>
        <w:sdtPr>
          <w:rPr>
            <w:color w:val="000000" w:themeColor="text1"/>
            <w:vertAlign w:val="superscript"/>
          </w:rPr>
          <w:tag w:val="MENDELEY_CITATION_v3_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"/>
          <w:id w:val="7341468"/>
          <w:placeholder>
            <w:docPart w:val="435AFC01BEEE5845AF3EEAF056B729C1"/>
          </w:placeholder>
        </w:sdtPr>
        <w:sdtContent>
          <w:r w:rsidR="00C12E6F" w:rsidRPr="00610151">
            <w:rPr>
              <w:rFonts w:ascii="Arial" w:eastAsia="Arial" w:hAnsi="Arial" w:cs="Arial"/>
              <w:color w:val="000000" w:themeColor="text1"/>
              <w:vertAlign w:val="superscript"/>
            </w:rPr>
            <w:t>1</w:t>
          </w:r>
        </w:sdtContent>
      </w:sdt>
      <w:r w:rsidR="311AA02A" w:rsidRPr="00610151">
        <w:rPr>
          <w:rFonts w:ascii="Arial" w:eastAsia="Arial" w:hAnsi="Arial" w:cs="Arial"/>
          <w:color w:val="000000" w:themeColor="text1"/>
        </w:rPr>
        <w:t xml:space="preserve"> defined two key molecular </w:t>
      </w:r>
      <w:r w:rsidR="3E1F9C1C" w:rsidRPr="00610151">
        <w:rPr>
          <w:rFonts w:ascii="Arial" w:eastAsia="Arial" w:hAnsi="Arial" w:cs="Arial"/>
          <w:color w:val="000000" w:themeColor="text1"/>
        </w:rPr>
        <w:t>markers for glioma subtype classification: IDH mutation status, 1p.19q</w:t>
      </w:r>
      <w:r w:rsidR="006A1E0E" w:rsidRPr="00610151">
        <w:rPr>
          <w:rFonts w:ascii="Arial" w:eastAsia="Arial" w:hAnsi="Arial" w:cs="Arial"/>
          <w:color w:val="000000" w:themeColor="text1"/>
        </w:rPr>
        <w:t xml:space="preserve"> </w:t>
      </w:r>
      <w:r w:rsidR="3E1F9C1C" w:rsidRPr="00610151">
        <w:rPr>
          <w:rFonts w:ascii="Arial" w:eastAsia="Arial" w:hAnsi="Arial" w:cs="Arial"/>
          <w:color w:val="000000" w:themeColor="text1"/>
        </w:rPr>
        <w:t>codeletion.</w:t>
      </w:r>
      <w:r w:rsidR="42A64844" w:rsidRPr="00610151">
        <w:rPr>
          <w:rFonts w:ascii="Arial" w:eastAsia="Arial" w:hAnsi="Arial" w:cs="Arial"/>
          <w:color w:val="000000" w:themeColor="text1"/>
        </w:rPr>
        <w:t xml:space="preserve"> </w:t>
      </w:r>
      <w:r w:rsidR="1F092F89" w:rsidRPr="00610151">
        <w:rPr>
          <w:rFonts w:ascii="Arial" w:eastAsia="Arial" w:hAnsi="Arial" w:cs="Arial"/>
          <w:color w:val="000000" w:themeColor="text1"/>
        </w:rPr>
        <w:t>Two</w:t>
      </w:r>
      <w:r w:rsidR="5E67875B" w:rsidRPr="00610151">
        <w:rPr>
          <w:rFonts w:ascii="Arial" w:eastAsia="Arial" w:hAnsi="Arial" w:cs="Arial"/>
          <w:color w:val="000000" w:themeColor="text1"/>
        </w:rPr>
        <w:t xml:space="preserve"> RNA-Seq datasets in </w:t>
      </w:r>
      <w:r w:rsidR="236CDC9F" w:rsidRPr="00610151">
        <w:rPr>
          <w:rFonts w:ascii="Arial" w:eastAsia="Arial" w:hAnsi="Arial" w:cs="Arial"/>
          <w:color w:val="000000" w:themeColor="text1"/>
        </w:rPr>
        <w:t xml:space="preserve">The Cancer Genome Atlas </w:t>
      </w:r>
      <w:r w:rsidR="5E67875B" w:rsidRPr="00610151">
        <w:rPr>
          <w:rFonts w:ascii="Arial" w:eastAsia="Arial" w:hAnsi="Arial" w:cs="Arial"/>
          <w:color w:val="000000" w:themeColor="text1"/>
        </w:rPr>
        <w:t xml:space="preserve">(TCGA) were </w:t>
      </w:r>
      <w:r w:rsidR="2F6D1CE5" w:rsidRPr="00610151">
        <w:rPr>
          <w:rFonts w:ascii="Arial" w:eastAsia="Arial" w:hAnsi="Arial" w:cs="Arial"/>
          <w:color w:val="000000" w:themeColor="text1"/>
        </w:rPr>
        <w:t xml:space="preserve">selected for model building: TCGA-GBM for </w:t>
      </w:r>
      <w:r w:rsidR="42A64844" w:rsidRPr="00610151">
        <w:rPr>
          <w:rFonts w:ascii="Arial" w:eastAsia="Arial" w:hAnsi="Arial" w:cs="Arial"/>
          <w:color w:val="000000" w:themeColor="text1"/>
        </w:rPr>
        <w:t>glioblastoma</w:t>
      </w:r>
      <w:r w:rsidR="6AF798A7" w:rsidRPr="00610151">
        <w:rPr>
          <w:rFonts w:ascii="Arial" w:eastAsia="Arial" w:hAnsi="Arial" w:cs="Arial"/>
          <w:color w:val="000000" w:themeColor="text1"/>
        </w:rPr>
        <w:t xml:space="preserve"> (GBM)</w:t>
      </w:r>
      <w:r w:rsidR="2F6D1CE5" w:rsidRPr="00610151">
        <w:rPr>
          <w:rFonts w:ascii="Arial" w:eastAsia="Arial" w:hAnsi="Arial" w:cs="Arial"/>
          <w:color w:val="000000" w:themeColor="text1"/>
        </w:rPr>
        <w:t xml:space="preserve"> and TCGA-LGG for </w:t>
      </w:r>
      <w:r w:rsidR="30C874F6" w:rsidRPr="00610151">
        <w:rPr>
          <w:rFonts w:ascii="Arial" w:eastAsia="Arial" w:hAnsi="Arial" w:cs="Arial"/>
          <w:color w:val="000000" w:themeColor="text1"/>
        </w:rPr>
        <w:t>lower-grade</w:t>
      </w:r>
      <w:r w:rsidR="2F6D1CE5" w:rsidRPr="00610151">
        <w:rPr>
          <w:rFonts w:ascii="Arial" w:eastAsia="Arial" w:hAnsi="Arial" w:cs="Arial"/>
          <w:color w:val="000000" w:themeColor="text1"/>
        </w:rPr>
        <w:t xml:space="preserve"> glioma</w:t>
      </w:r>
      <w:r w:rsidR="6AF798A7" w:rsidRPr="00610151">
        <w:rPr>
          <w:rFonts w:ascii="Arial" w:eastAsia="Arial" w:hAnsi="Arial" w:cs="Arial"/>
          <w:color w:val="000000" w:themeColor="text1"/>
        </w:rPr>
        <w:t xml:space="preserve"> (LGG)</w:t>
      </w:r>
      <w:sdt>
        <w:sdtPr>
          <w:rPr>
            <w:color w:val="000000" w:themeColor="text1"/>
            <w:vertAlign w:val="superscript"/>
          </w:rPr>
          <w:tag w:val="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"/>
          <w:id w:val="1080965929"/>
          <w:placeholder>
            <w:docPart w:val="DefaultPlaceholder_1081868574"/>
          </w:placeholder>
        </w:sdtPr>
        <w:sdtContent>
          <w:r w:rsidR="00C12E6F" w:rsidRPr="00610151">
            <w:rPr>
              <w:rFonts w:ascii="Arial" w:eastAsia="Arial" w:hAnsi="Arial" w:cs="Arial"/>
              <w:color w:val="000000" w:themeColor="text1"/>
              <w:vertAlign w:val="superscript"/>
            </w:rPr>
            <w:t>2</w:t>
          </w:r>
        </w:sdtContent>
      </w:sdt>
      <w:r w:rsidR="2F6D1CE5" w:rsidRPr="00610151">
        <w:rPr>
          <w:rFonts w:ascii="Arial" w:eastAsia="Arial" w:hAnsi="Arial" w:cs="Arial"/>
          <w:color w:val="000000" w:themeColor="text1"/>
        </w:rPr>
        <w:t>.</w:t>
      </w:r>
      <w:r w:rsidR="42A64844" w:rsidRPr="00610151">
        <w:rPr>
          <w:rFonts w:ascii="Arial" w:eastAsia="Arial" w:hAnsi="Arial" w:cs="Arial"/>
          <w:color w:val="000000" w:themeColor="text1"/>
        </w:rPr>
        <w:t xml:space="preserve"> </w:t>
      </w:r>
      <w:r w:rsidR="2F6D1CE5" w:rsidRPr="00610151">
        <w:rPr>
          <w:rFonts w:ascii="Arial" w:eastAsia="Arial" w:hAnsi="Arial" w:cs="Arial"/>
          <w:color w:val="000000" w:themeColor="text1"/>
        </w:rPr>
        <w:t xml:space="preserve">The metadata for both </w:t>
      </w:r>
      <w:r w:rsidR="2D991F84" w:rsidRPr="00610151">
        <w:rPr>
          <w:rFonts w:ascii="Arial" w:eastAsia="Arial" w:hAnsi="Arial" w:cs="Arial"/>
          <w:color w:val="000000" w:themeColor="text1"/>
        </w:rPr>
        <w:t>datasets</w:t>
      </w:r>
      <w:r w:rsidR="2F6D1CE5" w:rsidRPr="00610151">
        <w:rPr>
          <w:rFonts w:ascii="Arial" w:eastAsia="Arial" w:hAnsi="Arial" w:cs="Arial"/>
          <w:color w:val="000000" w:themeColor="text1"/>
        </w:rPr>
        <w:t xml:space="preserve"> </w:t>
      </w:r>
      <w:r w:rsidR="42A64844" w:rsidRPr="00610151">
        <w:rPr>
          <w:rFonts w:ascii="Arial" w:eastAsia="Arial" w:hAnsi="Arial" w:cs="Arial"/>
          <w:color w:val="000000" w:themeColor="text1"/>
        </w:rPr>
        <w:t>was</w:t>
      </w:r>
      <w:r w:rsidR="2F6D1CE5" w:rsidRPr="00610151">
        <w:rPr>
          <w:rFonts w:ascii="Arial" w:eastAsia="Arial" w:hAnsi="Arial" w:cs="Arial"/>
          <w:color w:val="000000" w:themeColor="text1"/>
        </w:rPr>
        <w:t xml:space="preserve"> </w:t>
      </w:r>
      <w:r w:rsidR="674DDF44" w:rsidRPr="00610151">
        <w:rPr>
          <w:rFonts w:ascii="Arial" w:eastAsia="Arial" w:hAnsi="Arial" w:cs="Arial"/>
          <w:color w:val="000000" w:themeColor="text1"/>
        </w:rPr>
        <w:t>downloaded</w:t>
      </w:r>
      <w:r w:rsidR="2F6D1CE5" w:rsidRPr="00610151">
        <w:rPr>
          <w:rFonts w:ascii="Arial" w:eastAsia="Arial" w:hAnsi="Arial" w:cs="Arial"/>
          <w:color w:val="000000" w:themeColor="text1"/>
        </w:rPr>
        <w:t xml:space="preserve"> usin</w:t>
      </w:r>
      <w:r w:rsidR="360CF4D4" w:rsidRPr="00610151">
        <w:rPr>
          <w:rFonts w:ascii="Arial" w:eastAsia="Arial" w:hAnsi="Arial" w:cs="Arial"/>
          <w:color w:val="000000" w:themeColor="text1"/>
        </w:rPr>
        <w:t xml:space="preserve">g </w:t>
      </w:r>
      <w:r w:rsidR="1A8B7245" w:rsidRPr="00610151">
        <w:rPr>
          <w:rFonts w:ascii="Arial" w:eastAsia="Arial" w:hAnsi="Arial" w:cs="Arial"/>
          <w:color w:val="000000" w:themeColor="text1"/>
        </w:rPr>
        <w:t xml:space="preserve">the </w:t>
      </w:r>
      <w:r w:rsidR="360CF4D4" w:rsidRPr="00610151">
        <w:rPr>
          <w:rFonts w:ascii="Arial" w:eastAsia="Arial" w:hAnsi="Arial" w:cs="Arial"/>
          <w:color w:val="000000" w:themeColor="text1"/>
        </w:rPr>
        <w:t xml:space="preserve">R package </w:t>
      </w:r>
      <w:r w:rsidR="360CF4D4" w:rsidRPr="00610151">
        <w:rPr>
          <w:rFonts w:ascii="Arial" w:eastAsia="Arial" w:hAnsi="Arial" w:cs="Arial"/>
          <w:i/>
          <w:iCs/>
          <w:color w:val="000000" w:themeColor="text1"/>
        </w:rPr>
        <w:t>TCGABiolinks</w:t>
      </w:r>
      <w:sdt>
        <w:sdtPr>
          <w:rPr>
            <w:color w:val="000000" w:themeColor="text1"/>
            <w:vertAlign w:val="superscript"/>
          </w:rPr>
          <w:tag w:val="MENDELEY_CITATION_v3_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"/>
          <w:id w:val="815858399"/>
          <w:placeholder>
            <w:docPart w:val="DefaultPlaceholder_1081868574"/>
          </w:placeholder>
        </w:sdtPr>
        <w:sdtContent>
          <w:r w:rsidR="00C12E6F" w:rsidRPr="00610151">
            <w:rPr>
              <w:rFonts w:ascii="Arial" w:eastAsia="Arial" w:hAnsi="Arial" w:cs="Arial"/>
              <w:color w:val="000000" w:themeColor="text1"/>
              <w:vertAlign w:val="superscript"/>
            </w:rPr>
            <w:t>3</w:t>
          </w:r>
        </w:sdtContent>
      </w:sdt>
      <w:r w:rsidR="47122896" w:rsidRPr="00610151">
        <w:rPr>
          <w:rFonts w:ascii="Arial" w:eastAsia="Arial" w:hAnsi="Arial" w:cs="Arial"/>
          <w:color w:val="000000" w:themeColor="text1"/>
        </w:rPr>
        <w:t xml:space="preserve"> </w:t>
      </w:r>
      <w:r w:rsidR="4E977AC8" w:rsidRPr="00610151">
        <w:rPr>
          <w:rFonts w:ascii="Arial" w:eastAsia="Arial" w:hAnsi="Arial" w:cs="Arial"/>
          <w:color w:val="000000" w:themeColor="text1"/>
        </w:rPr>
        <w:t xml:space="preserve">containing </w:t>
      </w:r>
      <w:r w:rsidR="47122896" w:rsidRPr="00610151">
        <w:rPr>
          <w:rFonts w:ascii="Arial" w:eastAsia="Arial" w:hAnsi="Arial" w:cs="Arial"/>
          <w:color w:val="000000" w:themeColor="text1"/>
        </w:rPr>
        <w:t>t</w:t>
      </w:r>
      <w:r w:rsidR="274EABC8" w:rsidRPr="00610151">
        <w:rPr>
          <w:rFonts w:ascii="Arial" w:eastAsia="Arial" w:hAnsi="Arial" w:cs="Arial"/>
          <w:color w:val="000000" w:themeColor="text1"/>
        </w:rPr>
        <w:t xml:space="preserve">hree metadata </w:t>
      </w:r>
      <w:r w:rsidR="33C0228C" w:rsidRPr="00610151">
        <w:rPr>
          <w:rFonts w:ascii="Arial" w:eastAsia="Arial" w:hAnsi="Arial" w:cs="Arial"/>
          <w:color w:val="000000" w:themeColor="text1"/>
        </w:rPr>
        <w:t>features</w:t>
      </w:r>
      <w:r w:rsidR="47122896" w:rsidRPr="00610151">
        <w:rPr>
          <w:rFonts w:ascii="Arial" w:eastAsia="Arial" w:hAnsi="Arial" w:cs="Arial"/>
          <w:color w:val="000000" w:themeColor="text1"/>
        </w:rPr>
        <w:t xml:space="preserve"> (IDH mutation status, 1p.19q</w:t>
      </w:r>
      <w:r w:rsidR="006A1E0E" w:rsidRPr="00610151">
        <w:rPr>
          <w:rFonts w:ascii="Arial" w:eastAsia="Arial" w:hAnsi="Arial" w:cs="Arial"/>
          <w:color w:val="000000" w:themeColor="text1"/>
        </w:rPr>
        <w:t xml:space="preserve"> </w:t>
      </w:r>
      <w:r w:rsidR="47122896" w:rsidRPr="00610151">
        <w:rPr>
          <w:rFonts w:ascii="Arial" w:eastAsia="Arial" w:hAnsi="Arial" w:cs="Arial"/>
          <w:color w:val="000000" w:themeColor="text1"/>
        </w:rPr>
        <w:t>codeletion</w:t>
      </w:r>
      <w:r w:rsidR="42A64844" w:rsidRPr="00610151">
        <w:rPr>
          <w:rFonts w:ascii="Arial" w:eastAsia="Arial" w:hAnsi="Arial" w:cs="Arial"/>
          <w:color w:val="000000" w:themeColor="text1"/>
        </w:rPr>
        <w:t>,</w:t>
      </w:r>
      <w:r w:rsidR="6297A9F1" w:rsidRPr="00610151">
        <w:rPr>
          <w:rFonts w:ascii="Arial" w:eastAsia="Arial" w:hAnsi="Arial" w:cs="Arial"/>
          <w:color w:val="000000" w:themeColor="text1"/>
        </w:rPr>
        <w:t xml:space="preserve"> and</w:t>
      </w:r>
      <w:r w:rsidR="47122896" w:rsidRPr="00610151">
        <w:rPr>
          <w:rFonts w:ascii="Arial" w:eastAsia="Arial" w:hAnsi="Arial" w:cs="Arial"/>
          <w:color w:val="000000" w:themeColor="text1"/>
        </w:rPr>
        <w:t xml:space="preserve"> diagnosis).</w:t>
      </w:r>
      <w:r w:rsidR="42A64844" w:rsidRPr="00610151">
        <w:rPr>
          <w:rFonts w:ascii="Arial" w:eastAsia="Arial" w:hAnsi="Arial" w:cs="Arial"/>
          <w:color w:val="000000" w:themeColor="text1"/>
        </w:rPr>
        <w:t xml:space="preserve"> </w:t>
      </w:r>
      <w:r w:rsidR="44FF3480" w:rsidRPr="00610151">
        <w:rPr>
          <w:rFonts w:ascii="Arial" w:eastAsia="Arial" w:hAnsi="Arial" w:cs="Arial"/>
          <w:color w:val="000000" w:themeColor="text1"/>
        </w:rPr>
        <w:t xml:space="preserve">Both molecular features </w:t>
      </w:r>
      <w:r w:rsidR="6286ADC6" w:rsidRPr="00610151">
        <w:rPr>
          <w:rFonts w:ascii="Arial" w:eastAsia="Arial" w:hAnsi="Arial" w:cs="Arial"/>
          <w:color w:val="000000" w:themeColor="text1"/>
        </w:rPr>
        <w:t xml:space="preserve">were </w:t>
      </w:r>
      <w:r w:rsidR="33C0228C" w:rsidRPr="00610151">
        <w:rPr>
          <w:rFonts w:ascii="Arial" w:eastAsia="Arial" w:hAnsi="Arial" w:cs="Arial"/>
          <w:color w:val="000000" w:themeColor="text1"/>
        </w:rPr>
        <w:t xml:space="preserve">used </w:t>
      </w:r>
      <w:r w:rsidR="21FACC83" w:rsidRPr="00610151">
        <w:rPr>
          <w:rFonts w:ascii="Arial" w:eastAsia="Arial" w:hAnsi="Arial" w:cs="Arial"/>
          <w:color w:val="000000" w:themeColor="text1"/>
        </w:rPr>
        <w:t>for</w:t>
      </w:r>
      <w:r w:rsidR="33C0228C" w:rsidRPr="00610151">
        <w:rPr>
          <w:rFonts w:ascii="Arial" w:eastAsia="Arial" w:hAnsi="Arial" w:cs="Arial"/>
          <w:color w:val="000000" w:themeColor="text1"/>
        </w:rPr>
        <w:t xml:space="preserve"> </w:t>
      </w:r>
      <w:r w:rsidR="47122896" w:rsidRPr="00610151">
        <w:rPr>
          <w:rFonts w:ascii="Arial" w:eastAsia="Arial" w:hAnsi="Arial" w:cs="Arial"/>
          <w:color w:val="000000" w:themeColor="text1"/>
        </w:rPr>
        <w:t>sample selection and stratification</w:t>
      </w:r>
      <w:r w:rsidR="44FF3480" w:rsidRPr="00610151">
        <w:rPr>
          <w:rFonts w:ascii="Arial" w:eastAsia="Arial" w:hAnsi="Arial" w:cs="Arial"/>
          <w:color w:val="000000" w:themeColor="text1"/>
        </w:rPr>
        <w:t xml:space="preserve"> (</w:t>
      </w:r>
      <w:r w:rsidR="44FF3480" w:rsidRPr="00610151">
        <w:rPr>
          <w:rFonts w:ascii="Arial" w:eastAsia="Arial" w:hAnsi="Arial" w:cs="Arial"/>
          <w:b/>
          <w:bCs/>
          <w:color w:val="000000" w:themeColor="text1"/>
        </w:rPr>
        <w:t>Figure S1</w:t>
      </w:r>
      <w:r w:rsidR="44FF3480" w:rsidRPr="00610151">
        <w:rPr>
          <w:rFonts w:ascii="Arial" w:eastAsia="Arial" w:hAnsi="Arial" w:cs="Arial"/>
          <w:color w:val="000000" w:themeColor="text1"/>
        </w:rPr>
        <w:t>)</w:t>
      </w:r>
      <w:r w:rsidR="47122896" w:rsidRPr="00610151">
        <w:rPr>
          <w:rFonts w:ascii="Arial" w:eastAsia="Arial" w:hAnsi="Arial" w:cs="Arial"/>
          <w:color w:val="000000" w:themeColor="text1"/>
        </w:rPr>
        <w:t>.</w:t>
      </w:r>
      <w:r w:rsidR="42A64844" w:rsidRPr="00610151">
        <w:rPr>
          <w:rFonts w:ascii="Arial" w:eastAsia="Arial" w:hAnsi="Arial" w:cs="Arial"/>
          <w:color w:val="000000" w:themeColor="text1"/>
        </w:rPr>
        <w:t xml:space="preserve"> </w:t>
      </w:r>
      <w:r w:rsidR="2DD67BA0" w:rsidRPr="00610151">
        <w:rPr>
          <w:rFonts w:ascii="Arial" w:eastAsia="Arial" w:hAnsi="Arial" w:cs="Arial"/>
          <w:color w:val="000000" w:themeColor="text1"/>
        </w:rPr>
        <w:t xml:space="preserve">Based on the </w:t>
      </w:r>
      <w:r w:rsidR="47122896" w:rsidRPr="00610151">
        <w:rPr>
          <w:rFonts w:ascii="Arial" w:eastAsia="Arial" w:hAnsi="Arial" w:cs="Arial"/>
          <w:color w:val="000000" w:themeColor="text1"/>
        </w:rPr>
        <w:t>2021 WHO</w:t>
      </w:r>
      <w:r w:rsidR="49DE1CD6" w:rsidRPr="00610151">
        <w:rPr>
          <w:rFonts w:ascii="Arial" w:eastAsia="Arial" w:hAnsi="Arial" w:cs="Arial"/>
          <w:color w:val="000000" w:themeColor="text1"/>
        </w:rPr>
        <w:t xml:space="preserve"> </w:t>
      </w:r>
      <w:r w:rsidR="2DD67BA0" w:rsidRPr="00610151">
        <w:rPr>
          <w:rFonts w:ascii="Arial" w:eastAsia="Arial" w:hAnsi="Arial" w:cs="Arial"/>
          <w:color w:val="000000" w:themeColor="text1"/>
        </w:rPr>
        <w:t xml:space="preserve">classification of CNS </w:t>
      </w:r>
      <w:r w:rsidR="21D445C5" w:rsidRPr="00610151">
        <w:rPr>
          <w:rFonts w:ascii="Arial" w:eastAsia="Arial" w:hAnsi="Arial" w:cs="Arial"/>
          <w:color w:val="000000" w:themeColor="text1"/>
        </w:rPr>
        <w:t>tumours</w:t>
      </w:r>
      <w:sdt>
        <w:sdtPr>
          <w:rPr>
            <w:color w:val="000000" w:themeColor="text1"/>
            <w:vertAlign w:val="superscript"/>
          </w:rPr>
          <w:tag w:val="MENDELEY_CITATION_v3_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"/>
          <w:id w:val="1255114887"/>
          <w:placeholder>
            <w:docPart w:val="DefaultPlaceholder_1081868574"/>
          </w:placeholder>
        </w:sdtPr>
        <w:sdtContent>
          <w:r w:rsidR="00C12E6F" w:rsidRPr="00610151">
            <w:rPr>
              <w:rFonts w:ascii="Arial" w:eastAsia="Arial" w:hAnsi="Arial" w:cs="Arial"/>
              <w:color w:val="000000" w:themeColor="text1"/>
              <w:vertAlign w:val="superscript"/>
            </w:rPr>
            <w:t>1</w:t>
          </w:r>
        </w:sdtContent>
      </w:sdt>
      <w:r w:rsidR="32415CA2" w:rsidRPr="00610151">
        <w:rPr>
          <w:rFonts w:ascii="Arial" w:eastAsia="Arial" w:hAnsi="Arial" w:cs="Arial"/>
          <w:color w:val="000000" w:themeColor="text1"/>
        </w:rPr>
        <w:t xml:space="preserve">, </w:t>
      </w:r>
      <w:r w:rsidR="2E98619B" w:rsidRPr="00610151">
        <w:rPr>
          <w:rFonts w:ascii="Arial" w:eastAsia="Arial" w:hAnsi="Arial" w:cs="Arial"/>
          <w:color w:val="000000" w:themeColor="text1"/>
        </w:rPr>
        <w:t>IDH-mutant GBM</w:t>
      </w:r>
      <w:r w:rsidR="1FA4181A" w:rsidRPr="00610151">
        <w:rPr>
          <w:rFonts w:ascii="Arial" w:eastAsia="Arial" w:hAnsi="Arial" w:cs="Arial"/>
          <w:color w:val="000000" w:themeColor="text1"/>
        </w:rPr>
        <w:t xml:space="preserve"> </w:t>
      </w:r>
      <w:r w:rsidR="2E98619B" w:rsidRPr="00610151">
        <w:rPr>
          <w:rFonts w:ascii="Arial" w:eastAsia="Arial" w:hAnsi="Arial" w:cs="Arial"/>
          <w:color w:val="000000" w:themeColor="text1"/>
        </w:rPr>
        <w:t>has been moved into IDH-</w:t>
      </w:r>
      <w:r w:rsidR="2E98619B" w:rsidRPr="00DA35A1">
        <w:rPr>
          <w:rFonts w:ascii="Arial" w:eastAsia="Arial" w:hAnsi="Arial" w:cs="Arial"/>
        </w:rPr>
        <w:t>mut</w:t>
      </w:r>
      <w:r w:rsidR="4B5072A8" w:rsidRPr="00DA35A1">
        <w:rPr>
          <w:rFonts w:ascii="Arial" w:eastAsia="Arial" w:hAnsi="Arial" w:cs="Arial"/>
        </w:rPr>
        <w:t>ant</w:t>
      </w:r>
      <w:r w:rsidR="2E98619B" w:rsidRPr="00DA35A1">
        <w:rPr>
          <w:rFonts w:ascii="Arial" w:eastAsia="Arial" w:hAnsi="Arial" w:cs="Arial"/>
        </w:rPr>
        <w:t xml:space="preserve"> </w:t>
      </w:r>
      <w:r w:rsidR="6C924DFD" w:rsidRPr="00DA35A1">
        <w:rPr>
          <w:rFonts w:ascii="Arial" w:eastAsia="Arial" w:hAnsi="Arial" w:cs="Arial"/>
        </w:rPr>
        <w:t>astrocytoma (</w:t>
      </w:r>
      <w:r w:rsidR="6CD42843" w:rsidRPr="00DA35A1">
        <w:rPr>
          <w:rFonts w:ascii="Arial" w:eastAsia="Arial" w:hAnsi="Arial" w:cs="Arial"/>
        </w:rPr>
        <w:t>AST</w:t>
      </w:r>
      <w:r w:rsidR="6C924DFD" w:rsidRPr="00DA35A1">
        <w:rPr>
          <w:rFonts w:ascii="Arial" w:eastAsia="Arial" w:hAnsi="Arial" w:cs="Arial"/>
        </w:rPr>
        <w:t>)</w:t>
      </w:r>
      <w:r w:rsidR="2E98619B" w:rsidRPr="00DA35A1">
        <w:rPr>
          <w:rFonts w:ascii="Arial" w:eastAsia="Arial" w:hAnsi="Arial" w:cs="Arial"/>
        </w:rPr>
        <w:t>.</w:t>
      </w:r>
      <w:r w:rsidR="42A64844" w:rsidRPr="00DA35A1">
        <w:rPr>
          <w:rFonts w:ascii="Arial" w:eastAsia="Arial" w:hAnsi="Arial" w:cs="Arial"/>
        </w:rPr>
        <w:t xml:space="preserve"> To ensure</w:t>
      </w:r>
      <w:r w:rsidR="31B5B777" w:rsidRPr="00DA35A1">
        <w:rPr>
          <w:rFonts w:ascii="Arial" w:eastAsia="Arial" w:hAnsi="Arial" w:cs="Arial"/>
        </w:rPr>
        <w:t xml:space="preserve"> intra-homogeneity</w:t>
      </w:r>
      <w:r w:rsidR="4F82006B" w:rsidRPr="00DA35A1">
        <w:rPr>
          <w:rFonts w:ascii="Arial" w:eastAsia="Arial" w:hAnsi="Arial" w:cs="Arial"/>
        </w:rPr>
        <w:t xml:space="preserve"> between subtype samples and </w:t>
      </w:r>
      <w:r w:rsidR="0ACB35C3" w:rsidRPr="00DA35A1">
        <w:rPr>
          <w:rFonts w:ascii="Arial" w:eastAsia="Arial" w:hAnsi="Arial" w:cs="Arial"/>
        </w:rPr>
        <w:t xml:space="preserve">constancy </w:t>
      </w:r>
      <w:r w:rsidR="4F82006B" w:rsidRPr="00DA35A1">
        <w:rPr>
          <w:rFonts w:ascii="Arial" w:eastAsia="Arial" w:hAnsi="Arial" w:cs="Arial"/>
        </w:rPr>
        <w:t xml:space="preserve">to </w:t>
      </w:r>
      <w:r w:rsidR="5116EBFC" w:rsidRPr="00DA35A1">
        <w:rPr>
          <w:rFonts w:ascii="Arial" w:eastAsia="Arial" w:hAnsi="Arial" w:cs="Arial"/>
        </w:rPr>
        <w:t>the</w:t>
      </w:r>
      <w:r w:rsidR="4F82006B" w:rsidRPr="00DA35A1">
        <w:rPr>
          <w:rFonts w:ascii="Arial" w:eastAsia="Arial" w:hAnsi="Arial" w:cs="Arial"/>
        </w:rPr>
        <w:t xml:space="preserve"> 2021 WHO classification</w:t>
      </w:r>
      <w:r w:rsidR="31B5B777" w:rsidRPr="00DA35A1">
        <w:rPr>
          <w:rFonts w:ascii="Arial" w:eastAsia="Arial" w:hAnsi="Arial" w:cs="Arial"/>
        </w:rPr>
        <w:t xml:space="preserve">, IDH-mutant GBM samples were </w:t>
      </w:r>
      <w:r w:rsidR="6C924DFD" w:rsidRPr="00DA35A1">
        <w:rPr>
          <w:rFonts w:ascii="Arial" w:eastAsia="Arial" w:hAnsi="Arial" w:cs="Arial"/>
        </w:rPr>
        <w:t>discarded</w:t>
      </w:r>
      <w:r w:rsidR="31B5B777" w:rsidRPr="00DA35A1">
        <w:rPr>
          <w:rFonts w:ascii="Arial" w:eastAsia="Arial" w:hAnsi="Arial" w:cs="Arial"/>
        </w:rPr>
        <w:t>.</w:t>
      </w:r>
      <w:r w:rsidR="42A64844" w:rsidRPr="00DA35A1">
        <w:rPr>
          <w:rFonts w:ascii="Arial" w:eastAsia="Arial" w:hAnsi="Arial" w:cs="Arial"/>
        </w:rPr>
        <w:t xml:space="preserve"> </w:t>
      </w:r>
      <w:r w:rsidR="31B5B777" w:rsidRPr="00DA35A1">
        <w:rPr>
          <w:rFonts w:ascii="Arial" w:eastAsia="Arial" w:hAnsi="Arial" w:cs="Arial"/>
        </w:rPr>
        <w:t xml:space="preserve">Moreover, </w:t>
      </w:r>
      <w:r w:rsidR="32415CA2" w:rsidRPr="00DA35A1">
        <w:rPr>
          <w:rFonts w:ascii="Arial" w:eastAsia="Arial" w:hAnsi="Arial" w:cs="Arial"/>
        </w:rPr>
        <w:t>samples with oligoastrocytoma</w:t>
      </w:r>
      <w:r w:rsidR="2467DE27" w:rsidRPr="00DA35A1">
        <w:rPr>
          <w:rFonts w:ascii="Arial" w:eastAsia="Arial" w:hAnsi="Arial" w:cs="Arial"/>
        </w:rPr>
        <w:t xml:space="preserve"> </w:t>
      </w:r>
      <w:r w:rsidR="115BFA8E" w:rsidRPr="00DA35A1">
        <w:rPr>
          <w:rFonts w:ascii="Arial" w:eastAsia="Arial" w:hAnsi="Arial" w:cs="Arial"/>
        </w:rPr>
        <w:t xml:space="preserve">diagnosis </w:t>
      </w:r>
      <w:r w:rsidR="2467DE27" w:rsidRPr="00DA35A1">
        <w:rPr>
          <w:rFonts w:ascii="Arial" w:eastAsia="Arial" w:hAnsi="Arial" w:cs="Arial"/>
        </w:rPr>
        <w:t>(</w:t>
      </w:r>
      <w:r w:rsidR="6297A9F1" w:rsidRPr="00DA35A1">
        <w:rPr>
          <w:rFonts w:ascii="Arial" w:eastAsia="Arial" w:hAnsi="Arial" w:cs="Arial"/>
        </w:rPr>
        <w:t>"</w:t>
      </w:r>
      <w:bookmarkStart w:id="1" w:name="_Int_TR9aJveo"/>
      <w:r w:rsidR="2467DE27" w:rsidRPr="00DA35A1">
        <w:rPr>
          <w:rFonts w:ascii="Arial" w:eastAsia="Arial" w:hAnsi="Arial" w:cs="Arial"/>
        </w:rPr>
        <w:t>mixed-gli</w:t>
      </w:r>
      <w:r w:rsidR="6297A9F1" w:rsidRPr="00DA35A1">
        <w:rPr>
          <w:rFonts w:ascii="Arial" w:eastAsia="Arial" w:hAnsi="Arial" w:cs="Arial"/>
        </w:rPr>
        <w:t>o</w:t>
      </w:r>
      <w:r w:rsidR="2467DE27" w:rsidRPr="00DA35A1">
        <w:rPr>
          <w:rFonts w:ascii="Arial" w:eastAsia="Arial" w:hAnsi="Arial" w:cs="Arial"/>
        </w:rPr>
        <w:t>ma</w:t>
      </w:r>
      <w:bookmarkEnd w:id="1"/>
      <w:r w:rsidR="6297A9F1" w:rsidRPr="00DA35A1">
        <w:rPr>
          <w:rFonts w:ascii="Arial" w:eastAsia="Arial" w:hAnsi="Arial" w:cs="Arial"/>
        </w:rPr>
        <w:t>"</w:t>
      </w:r>
      <w:r w:rsidR="2467DE27" w:rsidRPr="00DA35A1">
        <w:rPr>
          <w:rFonts w:ascii="Arial" w:eastAsia="Arial" w:hAnsi="Arial" w:cs="Arial"/>
        </w:rPr>
        <w:t>)</w:t>
      </w:r>
      <w:r w:rsidR="32415CA2" w:rsidRPr="00DA35A1">
        <w:rPr>
          <w:rFonts w:ascii="Arial" w:eastAsia="Arial" w:hAnsi="Arial" w:cs="Arial"/>
        </w:rPr>
        <w:t xml:space="preserve"> were ex</w:t>
      </w:r>
      <w:r w:rsidR="6297A9F1" w:rsidRPr="00DA35A1">
        <w:rPr>
          <w:rFonts w:ascii="Arial" w:eastAsia="Arial" w:hAnsi="Arial" w:cs="Arial"/>
        </w:rPr>
        <w:t>cl</w:t>
      </w:r>
      <w:r w:rsidR="32415CA2" w:rsidRPr="00DA35A1">
        <w:rPr>
          <w:rFonts w:ascii="Arial" w:eastAsia="Arial" w:hAnsi="Arial" w:cs="Arial"/>
        </w:rPr>
        <w:t xml:space="preserve">uded as they </w:t>
      </w:r>
      <w:r w:rsidR="72A8251B" w:rsidRPr="00DA35A1">
        <w:rPr>
          <w:rFonts w:ascii="Arial" w:eastAsia="Arial" w:hAnsi="Arial" w:cs="Arial"/>
        </w:rPr>
        <w:t>were</w:t>
      </w:r>
      <w:r w:rsidR="76970E65" w:rsidRPr="00DA35A1">
        <w:rPr>
          <w:rFonts w:ascii="Arial" w:eastAsia="Arial" w:hAnsi="Arial" w:cs="Arial"/>
        </w:rPr>
        <w:t xml:space="preserve"> poorly defined and </w:t>
      </w:r>
      <w:r w:rsidR="72A8251B" w:rsidRPr="00DA35A1">
        <w:rPr>
          <w:rFonts w:ascii="Arial" w:eastAsia="Arial" w:hAnsi="Arial" w:cs="Arial"/>
        </w:rPr>
        <w:t>represented</w:t>
      </w:r>
      <w:r w:rsidR="76970E65" w:rsidRPr="00DA35A1">
        <w:rPr>
          <w:rFonts w:ascii="Arial" w:eastAsia="Arial" w:hAnsi="Arial" w:cs="Arial"/>
        </w:rPr>
        <w:t xml:space="preserve"> a mixture of AST and </w:t>
      </w:r>
      <w:r w:rsidR="115BFA8E" w:rsidRPr="00DA35A1">
        <w:rPr>
          <w:rFonts w:ascii="Arial" w:eastAsia="Arial" w:hAnsi="Arial" w:cs="Arial"/>
        </w:rPr>
        <w:t>oligodendroglioma (</w:t>
      </w:r>
      <w:r w:rsidR="76970E65" w:rsidRPr="00DA35A1">
        <w:rPr>
          <w:rFonts w:ascii="Arial" w:eastAsia="Arial" w:hAnsi="Arial" w:cs="Arial"/>
        </w:rPr>
        <w:t>ODG</w:t>
      </w:r>
      <w:r w:rsidR="115BFA8E" w:rsidRPr="00DA35A1">
        <w:rPr>
          <w:rFonts w:ascii="Arial" w:eastAsia="Arial" w:hAnsi="Arial" w:cs="Arial"/>
        </w:rPr>
        <w:t>)</w:t>
      </w:r>
      <w:r w:rsidR="76970E65" w:rsidRPr="00DA35A1">
        <w:rPr>
          <w:rFonts w:ascii="Arial" w:eastAsia="Arial" w:hAnsi="Arial" w:cs="Arial"/>
        </w:rPr>
        <w:t xml:space="preserve"> in different proportions between patients.</w:t>
      </w:r>
      <w:r w:rsidR="42A64844" w:rsidRPr="00DA35A1">
        <w:rPr>
          <w:rFonts w:ascii="Arial" w:eastAsia="Arial" w:hAnsi="Arial" w:cs="Arial"/>
        </w:rPr>
        <w:t xml:space="preserve"> </w:t>
      </w:r>
      <w:r w:rsidR="36A62B0E" w:rsidRPr="00DA35A1">
        <w:rPr>
          <w:rFonts w:ascii="Arial" w:eastAsia="Arial" w:hAnsi="Arial" w:cs="Arial"/>
        </w:rPr>
        <w:t>The</w:t>
      </w:r>
      <w:r w:rsidR="115BFA8E" w:rsidRPr="00DA35A1">
        <w:rPr>
          <w:rFonts w:ascii="Arial" w:eastAsia="Arial" w:hAnsi="Arial" w:cs="Arial"/>
        </w:rPr>
        <w:t xml:space="preserve"> selected</w:t>
      </w:r>
      <w:r w:rsidR="36A62B0E" w:rsidRPr="00DA35A1">
        <w:rPr>
          <w:rFonts w:ascii="Arial" w:eastAsia="Arial" w:hAnsi="Arial" w:cs="Arial"/>
        </w:rPr>
        <w:t xml:space="preserve"> samples for the three glioma subtypes were </w:t>
      </w:r>
      <w:r w:rsidR="115BFA8E" w:rsidRPr="00DA35A1">
        <w:rPr>
          <w:rFonts w:ascii="Arial" w:eastAsia="Arial" w:hAnsi="Arial" w:cs="Arial"/>
        </w:rPr>
        <w:t>classified</w:t>
      </w:r>
      <w:r w:rsidR="36A62B0E" w:rsidRPr="00DA35A1">
        <w:rPr>
          <w:rFonts w:ascii="Arial" w:eastAsia="Arial" w:hAnsi="Arial" w:cs="Arial"/>
        </w:rPr>
        <w:t xml:space="preserve"> as follows:</w:t>
      </w:r>
    </w:p>
    <w:p w14:paraId="109DFEFA" w14:textId="7EA7E65A" w:rsidR="31A2FCDD" w:rsidRPr="00DA35A1" w:rsidRDefault="4A7D24B2" w:rsidP="1464D2FC">
      <w:pPr>
        <w:pStyle w:val="ListParagraph"/>
        <w:numPr>
          <w:ilvl w:val="0"/>
          <w:numId w:val="7"/>
        </w:numPr>
        <w:rPr>
          <w:rFonts w:ascii="Arial" w:eastAsia="Arial" w:hAnsi="Arial" w:cs="Arial"/>
        </w:rPr>
      </w:pPr>
      <w:r w:rsidRPr="00DA35A1">
        <w:rPr>
          <w:rFonts w:ascii="Arial" w:eastAsia="Arial" w:hAnsi="Arial" w:cs="Arial"/>
        </w:rPr>
        <w:t>i</w:t>
      </w:r>
      <w:r w:rsidR="5914AC58" w:rsidRPr="00DA35A1">
        <w:rPr>
          <w:rFonts w:ascii="Arial" w:eastAsia="Arial" w:hAnsi="Arial" w:cs="Arial"/>
        </w:rPr>
        <w:t>GBM: diagnosis</w:t>
      </w:r>
      <w:r w:rsidR="672DCE04" w:rsidRPr="00DA35A1">
        <w:rPr>
          <w:rFonts w:ascii="Arial" w:eastAsia="Arial" w:hAnsi="Arial" w:cs="Arial"/>
        </w:rPr>
        <w:t xml:space="preserve"> </w:t>
      </w:r>
      <w:r w:rsidR="5914AC58" w:rsidRPr="00DA35A1">
        <w:rPr>
          <w:rFonts w:ascii="Arial" w:eastAsia="Arial" w:hAnsi="Arial" w:cs="Arial"/>
        </w:rPr>
        <w:t>= glioblastoma and IDH mutation = wildtype.</w:t>
      </w:r>
    </w:p>
    <w:p w14:paraId="001BDC16" w14:textId="60886CA1" w:rsidR="4941F75D" w:rsidRPr="00DA35A1" w:rsidRDefault="4A7D24B2" w:rsidP="1464D2FC">
      <w:pPr>
        <w:pStyle w:val="ListParagraph"/>
        <w:numPr>
          <w:ilvl w:val="0"/>
          <w:numId w:val="7"/>
        </w:numPr>
        <w:rPr>
          <w:rFonts w:ascii="Arial" w:eastAsia="Arial" w:hAnsi="Arial" w:cs="Arial"/>
        </w:rPr>
      </w:pPr>
      <w:r w:rsidRPr="00DA35A1">
        <w:rPr>
          <w:rFonts w:ascii="Arial" w:eastAsia="Arial" w:hAnsi="Arial" w:cs="Arial"/>
        </w:rPr>
        <w:t>i</w:t>
      </w:r>
      <w:r w:rsidR="728E03B4" w:rsidRPr="00DA35A1">
        <w:rPr>
          <w:rFonts w:ascii="Arial" w:eastAsia="Arial" w:hAnsi="Arial" w:cs="Arial"/>
        </w:rPr>
        <w:t>AST: diagnosis</w:t>
      </w:r>
      <w:r w:rsidR="43F68E42" w:rsidRPr="00DA35A1">
        <w:rPr>
          <w:rFonts w:ascii="Arial" w:eastAsia="Arial" w:hAnsi="Arial" w:cs="Arial"/>
        </w:rPr>
        <w:t xml:space="preserve"> </w:t>
      </w:r>
      <w:r w:rsidR="728E03B4" w:rsidRPr="00DA35A1">
        <w:rPr>
          <w:rFonts w:ascii="Arial" w:eastAsia="Arial" w:hAnsi="Arial" w:cs="Arial"/>
        </w:rPr>
        <w:t>= astrocytoma, IDH mutation = mutant</w:t>
      </w:r>
      <w:r w:rsidR="4BA81504" w:rsidRPr="00DA35A1">
        <w:rPr>
          <w:rFonts w:ascii="Arial" w:eastAsia="Arial" w:hAnsi="Arial" w:cs="Arial"/>
        </w:rPr>
        <w:t xml:space="preserve"> and </w:t>
      </w:r>
      <w:r w:rsidR="67DD6375" w:rsidRPr="00DA35A1">
        <w:rPr>
          <w:rFonts w:ascii="Arial" w:eastAsia="Arial" w:hAnsi="Arial" w:cs="Arial"/>
        </w:rPr>
        <w:t>1p.19q</w:t>
      </w:r>
      <w:r w:rsidR="560EC2BE" w:rsidRPr="00DA35A1">
        <w:rPr>
          <w:rFonts w:ascii="Arial" w:eastAsia="Arial" w:hAnsi="Arial" w:cs="Arial"/>
        </w:rPr>
        <w:t xml:space="preserve"> </w:t>
      </w:r>
      <w:r w:rsidR="67DD6375" w:rsidRPr="00DA35A1">
        <w:rPr>
          <w:rFonts w:ascii="Arial" w:eastAsia="Arial" w:hAnsi="Arial" w:cs="Arial"/>
        </w:rPr>
        <w:t>codeletion</w:t>
      </w:r>
      <w:r w:rsidR="5F7DA595" w:rsidRPr="00DA35A1">
        <w:rPr>
          <w:rFonts w:ascii="Arial" w:eastAsia="Arial" w:hAnsi="Arial" w:cs="Arial"/>
        </w:rPr>
        <w:t xml:space="preserve"> </w:t>
      </w:r>
      <w:r w:rsidR="67DD6375" w:rsidRPr="00DA35A1">
        <w:rPr>
          <w:rFonts w:ascii="Arial" w:eastAsia="Arial" w:hAnsi="Arial" w:cs="Arial"/>
        </w:rPr>
        <w:t>= no codeletion</w:t>
      </w:r>
      <w:r w:rsidR="70D5A9CF" w:rsidRPr="00DA35A1">
        <w:rPr>
          <w:rFonts w:ascii="Arial" w:eastAsia="Arial" w:hAnsi="Arial" w:cs="Arial"/>
        </w:rPr>
        <w:t>.</w:t>
      </w:r>
    </w:p>
    <w:p w14:paraId="061DEC06" w14:textId="0DC1AC11" w:rsidR="776A54E7" w:rsidRPr="00DA35A1" w:rsidRDefault="4A7D24B2" w:rsidP="1464D2FC">
      <w:pPr>
        <w:pStyle w:val="ListParagraph"/>
        <w:numPr>
          <w:ilvl w:val="0"/>
          <w:numId w:val="7"/>
        </w:numPr>
        <w:rPr>
          <w:rFonts w:ascii="Arial" w:eastAsia="Arial" w:hAnsi="Arial" w:cs="Arial"/>
        </w:rPr>
      </w:pPr>
      <w:r w:rsidRPr="00DA35A1">
        <w:rPr>
          <w:rFonts w:ascii="Arial" w:eastAsia="Arial" w:hAnsi="Arial" w:cs="Arial"/>
        </w:rPr>
        <w:t>i</w:t>
      </w:r>
      <w:r w:rsidR="70D5A9CF" w:rsidRPr="00DA35A1">
        <w:rPr>
          <w:rFonts w:ascii="Arial" w:eastAsia="Arial" w:hAnsi="Arial" w:cs="Arial"/>
        </w:rPr>
        <w:t xml:space="preserve">ODG: </w:t>
      </w:r>
      <w:r w:rsidR="116BD08F" w:rsidRPr="00DA35A1">
        <w:rPr>
          <w:rFonts w:ascii="Arial" w:eastAsia="Arial" w:hAnsi="Arial" w:cs="Arial"/>
        </w:rPr>
        <w:t>diagnosis =</w:t>
      </w:r>
      <w:r w:rsidR="70D5A9CF" w:rsidRPr="00DA35A1">
        <w:rPr>
          <w:rFonts w:ascii="Arial" w:eastAsia="Arial" w:hAnsi="Arial" w:cs="Arial"/>
        </w:rPr>
        <w:t xml:space="preserve"> oligodendroglioma, IDH mutation = mutant and </w:t>
      </w:r>
      <w:r w:rsidR="4A2CAF93" w:rsidRPr="00DA35A1">
        <w:rPr>
          <w:rFonts w:ascii="Arial" w:eastAsia="Arial" w:hAnsi="Arial" w:cs="Arial"/>
        </w:rPr>
        <w:t>1p.19q</w:t>
      </w:r>
      <w:r w:rsidR="560EC2BE" w:rsidRPr="00DA35A1">
        <w:rPr>
          <w:rFonts w:ascii="Arial" w:eastAsia="Arial" w:hAnsi="Arial" w:cs="Arial"/>
        </w:rPr>
        <w:t xml:space="preserve"> </w:t>
      </w:r>
      <w:r w:rsidR="4A2CAF93" w:rsidRPr="00DA35A1">
        <w:rPr>
          <w:rFonts w:ascii="Arial" w:eastAsia="Arial" w:hAnsi="Arial" w:cs="Arial"/>
        </w:rPr>
        <w:t>codeletion =</w:t>
      </w:r>
      <w:r w:rsidR="70D5A9CF" w:rsidRPr="00DA35A1">
        <w:rPr>
          <w:rFonts w:ascii="Arial" w:eastAsia="Arial" w:hAnsi="Arial" w:cs="Arial"/>
        </w:rPr>
        <w:t xml:space="preserve"> codeletion.</w:t>
      </w:r>
    </w:p>
    <w:p w14:paraId="5A0CBBCB" w14:textId="38727D88" w:rsidR="15C1DA06" w:rsidRPr="00DA35A1" w:rsidRDefault="66B52995">
      <w:r w:rsidRPr="00DA35A1">
        <w:rPr>
          <w:noProof/>
        </w:rPr>
        <w:lastRenderedPageBreak/>
        <w:drawing>
          <wp:inline distT="0" distB="0" distL="0" distR="0" wp14:anchorId="04055CFF" wp14:editId="0C61F680">
            <wp:extent cx="5679281" cy="4543425"/>
            <wp:effectExtent l="0" t="0" r="0" b="3175"/>
            <wp:docPr id="1898253862" name="Picture 1898253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253862" name="Picture 18982538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79281" cy="4543425"/>
                    </a:xfrm>
                    <a:prstGeom prst="rect">
                      <a:avLst/>
                    </a:prstGeom>
                  </pic:spPr>
                </pic:pic>
              </a:graphicData>
            </a:graphic>
          </wp:inline>
        </w:drawing>
      </w:r>
    </w:p>
    <w:p w14:paraId="2EF952B4" w14:textId="165BAB19" w:rsidR="15C1DA06" w:rsidRPr="00DA35A1" w:rsidRDefault="66B52995" w:rsidP="24F03EA8">
      <w:pPr>
        <w:rPr>
          <w:rFonts w:ascii="Arial" w:eastAsia="Arial" w:hAnsi="Arial" w:cs="Arial"/>
          <w:b/>
          <w:bCs/>
        </w:rPr>
      </w:pPr>
      <w:r w:rsidRPr="00DA35A1">
        <w:rPr>
          <w:rFonts w:ascii="Arial" w:eastAsia="Arial" w:hAnsi="Arial" w:cs="Arial"/>
          <w:b/>
          <w:bCs/>
        </w:rPr>
        <w:t>Figure S1: TCGA metadata stratification based on</w:t>
      </w:r>
      <w:r w:rsidR="1D8C6CB6" w:rsidRPr="00DA35A1">
        <w:rPr>
          <w:rFonts w:ascii="Arial" w:eastAsia="Arial" w:hAnsi="Arial" w:cs="Arial"/>
          <w:b/>
          <w:bCs/>
        </w:rPr>
        <w:t xml:space="preserve"> 2021 WHO classification of CNS tumors</w:t>
      </w:r>
      <w:r w:rsidR="384C7A48" w:rsidRPr="00DA35A1">
        <w:rPr>
          <w:rFonts w:ascii="Arial" w:eastAsia="Arial" w:hAnsi="Arial" w:cs="Arial"/>
          <w:b/>
          <w:bCs/>
        </w:rPr>
        <w:t xml:space="preserve"> using</w:t>
      </w:r>
      <w:r w:rsidR="115BFA8E" w:rsidRPr="00DA35A1">
        <w:rPr>
          <w:rFonts w:ascii="Arial" w:eastAsia="Arial" w:hAnsi="Arial" w:cs="Arial"/>
          <w:b/>
          <w:bCs/>
        </w:rPr>
        <w:t xml:space="preserve"> diagnosis,</w:t>
      </w:r>
      <w:r w:rsidRPr="00DA35A1">
        <w:rPr>
          <w:rFonts w:ascii="Arial" w:eastAsia="Arial" w:hAnsi="Arial" w:cs="Arial"/>
          <w:b/>
          <w:bCs/>
        </w:rPr>
        <w:t xml:space="preserve"> IDH mutation status</w:t>
      </w:r>
      <w:r w:rsidR="3318401C" w:rsidRPr="00DA35A1">
        <w:rPr>
          <w:rFonts w:ascii="Arial" w:eastAsia="Arial" w:hAnsi="Arial" w:cs="Arial"/>
          <w:b/>
          <w:bCs/>
        </w:rPr>
        <w:t>,</w:t>
      </w:r>
      <w:r w:rsidRPr="00DA35A1">
        <w:rPr>
          <w:rFonts w:ascii="Arial" w:eastAsia="Arial" w:hAnsi="Arial" w:cs="Arial"/>
          <w:b/>
          <w:bCs/>
        </w:rPr>
        <w:t xml:space="preserve"> and 1</w:t>
      </w:r>
      <w:r w:rsidR="560EC2BE" w:rsidRPr="00DA35A1">
        <w:rPr>
          <w:rFonts w:ascii="Arial" w:eastAsia="Arial" w:hAnsi="Arial" w:cs="Arial"/>
          <w:b/>
          <w:bCs/>
        </w:rPr>
        <w:t>p.</w:t>
      </w:r>
      <w:r w:rsidRPr="00DA35A1">
        <w:rPr>
          <w:rFonts w:ascii="Arial" w:eastAsia="Arial" w:hAnsi="Arial" w:cs="Arial"/>
          <w:b/>
          <w:bCs/>
        </w:rPr>
        <w:t>1</w:t>
      </w:r>
      <w:r w:rsidR="00835B71" w:rsidRPr="00DA35A1">
        <w:rPr>
          <w:rFonts w:ascii="Arial" w:eastAsia="Arial" w:hAnsi="Arial" w:cs="Arial"/>
          <w:b/>
          <w:bCs/>
        </w:rPr>
        <w:t>9</w:t>
      </w:r>
      <w:r w:rsidRPr="00DA35A1">
        <w:rPr>
          <w:rFonts w:ascii="Arial" w:eastAsia="Arial" w:hAnsi="Arial" w:cs="Arial"/>
          <w:b/>
          <w:bCs/>
        </w:rPr>
        <w:t xml:space="preserve">q </w:t>
      </w:r>
      <w:r w:rsidR="4BD9D895" w:rsidRPr="00DA35A1">
        <w:rPr>
          <w:rFonts w:ascii="Arial" w:eastAsia="Arial" w:hAnsi="Arial" w:cs="Arial"/>
          <w:b/>
          <w:bCs/>
        </w:rPr>
        <w:t>co-deletion</w:t>
      </w:r>
      <w:r w:rsidRPr="00DA35A1">
        <w:rPr>
          <w:rFonts w:ascii="Arial" w:eastAsia="Arial" w:hAnsi="Arial" w:cs="Arial"/>
          <w:b/>
          <w:bCs/>
        </w:rPr>
        <w:t>.</w:t>
      </w:r>
    </w:p>
    <w:p w14:paraId="709296BC" w14:textId="4F37D0F4" w:rsidR="24F03EA8" w:rsidRPr="00DA35A1" w:rsidRDefault="24F03EA8" w:rsidP="24F03EA8">
      <w:pPr>
        <w:rPr>
          <w:rFonts w:ascii="Arial" w:eastAsia="Arial" w:hAnsi="Arial" w:cs="Arial"/>
        </w:rPr>
      </w:pPr>
    </w:p>
    <w:p w14:paraId="36CEBA72" w14:textId="6BBCB3E7" w:rsidR="6EDC4F62" w:rsidRPr="00DA35A1" w:rsidRDefault="00DF6CE4" w:rsidP="005D451B">
      <w:pPr>
        <w:pStyle w:val="ListParagraph"/>
        <w:numPr>
          <w:ilvl w:val="0"/>
          <w:numId w:val="11"/>
        </w:numPr>
        <w:rPr>
          <w:rFonts w:ascii="Arial" w:eastAsia="Arial" w:hAnsi="Arial" w:cs="Arial"/>
          <w:b/>
          <w:bCs/>
        </w:rPr>
      </w:pPr>
      <w:r w:rsidRPr="00DA35A1">
        <w:rPr>
          <w:rFonts w:ascii="Arial" w:eastAsia="Arial" w:hAnsi="Arial" w:cs="Arial"/>
          <w:b/>
          <w:bCs/>
        </w:rPr>
        <w:t>Model select</w:t>
      </w:r>
      <w:r w:rsidR="00297FAE" w:rsidRPr="00DA35A1">
        <w:rPr>
          <w:rFonts w:ascii="Arial" w:eastAsia="Arial" w:hAnsi="Arial" w:cs="Arial"/>
          <w:b/>
          <w:bCs/>
        </w:rPr>
        <w:t>ion</w:t>
      </w:r>
      <w:r w:rsidR="27753D11" w:rsidRPr="00DA35A1">
        <w:rPr>
          <w:rFonts w:ascii="Arial" w:eastAsia="Arial" w:hAnsi="Arial" w:cs="Arial"/>
          <w:b/>
          <w:bCs/>
        </w:rPr>
        <w:t xml:space="preserve"> (c</w:t>
      </w:r>
      <w:r w:rsidR="7E22D407" w:rsidRPr="00DA35A1">
        <w:rPr>
          <w:rFonts w:ascii="Arial" w:eastAsia="Arial" w:hAnsi="Arial" w:cs="Arial"/>
          <w:b/>
          <w:bCs/>
        </w:rPr>
        <w:t xml:space="preserve">hoosing the optimal combination of </w:t>
      </w:r>
      <w:r w:rsidR="21FACC83" w:rsidRPr="00DA35A1">
        <w:rPr>
          <w:rFonts w:ascii="Arial" w:eastAsia="Arial" w:hAnsi="Arial" w:cs="Arial"/>
          <w:b/>
          <w:bCs/>
        </w:rPr>
        <w:t>preprocessed</w:t>
      </w:r>
      <w:r w:rsidR="3318401C" w:rsidRPr="00DA35A1">
        <w:rPr>
          <w:rFonts w:ascii="Arial" w:eastAsia="Arial" w:hAnsi="Arial" w:cs="Arial"/>
          <w:b/>
          <w:bCs/>
        </w:rPr>
        <w:t xml:space="preserve"> data, generic</w:t>
      </w:r>
      <w:r w:rsidR="7E22D407" w:rsidRPr="00DA35A1">
        <w:rPr>
          <w:rFonts w:ascii="Arial" w:eastAsia="Arial" w:hAnsi="Arial" w:cs="Arial"/>
          <w:b/>
          <w:bCs/>
        </w:rPr>
        <w:t xml:space="preserve"> </w:t>
      </w:r>
      <w:r w:rsidR="0746993A" w:rsidRPr="00DA35A1">
        <w:rPr>
          <w:rFonts w:ascii="Arial" w:eastAsia="Arial" w:hAnsi="Arial" w:cs="Arial"/>
          <w:b/>
          <w:bCs/>
        </w:rPr>
        <w:t>model,</w:t>
      </w:r>
      <w:r w:rsidR="7E22D407" w:rsidRPr="00DA35A1">
        <w:rPr>
          <w:rFonts w:ascii="Arial" w:eastAsia="Arial" w:hAnsi="Arial" w:cs="Arial"/>
          <w:b/>
          <w:bCs/>
        </w:rPr>
        <w:t xml:space="preserve"> and curation</w:t>
      </w:r>
      <w:r w:rsidR="27753D11" w:rsidRPr="00DA35A1">
        <w:rPr>
          <w:rFonts w:ascii="Arial" w:eastAsia="Arial" w:hAnsi="Arial" w:cs="Arial"/>
          <w:b/>
          <w:bCs/>
        </w:rPr>
        <w:t>)</w:t>
      </w:r>
    </w:p>
    <w:p w14:paraId="334B5977" w14:textId="27C87602" w:rsidR="004D6B7F" w:rsidRPr="00DA35A1" w:rsidRDefault="7D9BDBE9" w:rsidP="002B6B74">
      <w:pPr>
        <w:rPr>
          <w:rFonts w:ascii="Arial" w:eastAsia="Arial" w:hAnsi="Arial" w:cs="Arial"/>
        </w:rPr>
      </w:pPr>
      <w:r w:rsidRPr="00DA35A1">
        <w:rPr>
          <w:rFonts w:ascii="Arial" w:eastAsia="Arial" w:hAnsi="Arial" w:cs="Arial"/>
        </w:rPr>
        <w:t xml:space="preserve">Many factors </w:t>
      </w:r>
      <w:r w:rsidR="783AEF2F" w:rsidRPr="00DA35A1">
        <w:rPr>
          <w:rFonts w:ascii="Arial" w:eastAsia="Arial" w:hAnsi="Arial" w:cs="Arial"/>
        </w:rPr>
        <w:t xml:space="preserve">may </w:t>
      </w:r>
      <w:r w:rsidRPr="00DA35A1">
        <w:rPr>
          <w:rFonts w:ascii="Arial" w:eastAsia="Arial" w:hAnsi="Arial" w:cs="Arial"/>
        </w:rPr>
        <w:t xml:space="preserve">affect the </w:t>
      </w:r>
      <w:r w:rsidR="357CD782" w:rsidRPr="00DA35A1">
        <w:rPr>
          <w:rFonts w:ascii="Arial" w:eastAsia="Arial" w:hAnsi="Arial" w:cs="Arial"/>
        </w:rPr>
        <w:t>contextualization and specificity</w:t>
      </w:r>
      <w:r w:rsidR="5CB494A9" w:rsidRPr="00DA35A1">
        <w:rPr>
          <w:rFonts w:ascii="Arial" w:eastAsia="Arial" w:hAnsi="Arial" w:cs="Arial"/>
        </w:rPr>
        <w:t xml:space="preserve"> of the </w:t>
      </w:r>
      <w:r w:rsidR="4ED44B54" w:rsidRPr="00DA35A1">
        <w:rPr>
          <w:rFonts w:ascii="Arial" w:eastAsia="Arial" w:hAnsi="Arial" w:cs="Arial"/>
        </w:rPr>
        <w:t>subtype</w:t>
      </w:r>
      <w:r w:rsidRPr="00DA35A1">
        <w:rPr>
          <w:rFonts w:ascii="Arial" w:eastAsia="Arial" w:hAnsi="Arial" w:cs="Arial"/>
        </w:rPr>
        <w:t xml:space="preserve"> models</w:t>
      </w:r>
      <w:r w:rsidR="47D621F8" w:rsidRPr="00DA35A1">
        <w:rPr>
          <w:rFonts w:ascii="Arial" w:eastAsia="Arial" w:hAnsi="Arial" w:cs="Arial"/>
        </w:rPr>
        <w:t>,</w:t>
      </w:r>
      <w:r w:rsidR="7E9918A0" w:rsidRPr="00DA35A1">
        <w:rPr>
          <w:rFonts w:ascii="Arial" w:eastAsia="Arial" w:hAnsi="Arial" w:cs="Arial"/>
        </w:rPr>
        <w:t xml:space="preserve"> </w:t>
      </w:r>
      <w:r w:rsidR="3F156356" w:rsidRPr="00DA35A1">
        <w:rPr>
          <w:rFonts w:ascii="Arial" w:eastAsia="Arial" w:hAnsi="Arial" w:cs="Arial"/>
        </w:rPr>
        <w:t xml:space="preserve">such as the choice of generic models, applied curation, </w:t>
      </w:r>
      <w:r w:rsidR="72A8251B" w:rsidRPr="00DA35A1">
        <w:rPr>
          <w:rFonts w:ascii="Arial" w:eastAsia="Arial" w:hAnsi="Arial" w:cs="Arial"/>
        </w:rPr>
        <w:t xml:space="preserve">the </w:t>
      </w:r>
      <w:r w:rsidR="0437FDE7" w:rsidRPr="00DA35A1">
        <w:rPr>
          <w:rFonts w:ascii="Arial" w:eastAsia="Arial" w:hAnsi="Arial" w:cs="Arial"/>
        </w:rPr>
        <w:t>objective function(s)</w:t>
      </w:r>
      <w:r w:rsidR="3318401C" w:rsidRPr="00DA35A1">
        <w:rPr>
          <w:rFonts w:ascii="Arial" w:eastAsia="Arial" w:hAnsi="Arial" w:cs="Arial"/>
        </w:rPr>
        <w:t>,</w:t>
      </w:r>
      <w:r w:rsidR="0437FDE7" w:rsidRPr="00DA35A1">
        <w:rPr>
          <w:rFonts w:ascii="Arial" w:eastAsia="Arial" w:hAnsi="Arial" w:cs="Arial"/>
        </w:rPr>
        <w:t xml:space="preserve"> and</w:t>
      </w:r>
      <w:r w:rsidR="12BA1D40" w:rsidRPr="00DA35A1">
        <w:rPr>
          <w:rFonts w:ascii="Arial" w:eastAsia="Arial" w:hAnsi="Arial" w:cs="Arial"/>
        </w:rPr>
        <w:t xml:space="preserve"> </w:t>
      </w:r>
      <w:r w:rsidR="21FACC83" w:rsidRPr="00DA35A1">
        <w:rPr>
          <w:rFonts w:ascii="Arial" w:eastAsia="Arial" w:hAnsi="Arial" w:cs="Arial"/>
        </w:rPr>
        <w:t>preprocessed</w:t>
      </w:r>
      <w:r w:rsidR="5186F92A" w:rsidRPr="00DA35A1">
        <w:rPr>
          <w:rFonts w:ascii="Arial" w:eastAsia="Arial" w:hAnsi="Arial" w:cs="Arial"/>
          <w:b/>
          <w:bCs/>
        </w:rPr>
        <w:t xml:space="preserve"> </w:t>
      </w:r>
      <w:r w:rsidR="12BA1D40" w:rsidRPr="00DA35A1">
        <w:rPr>
          <w:rFonts w:ascii="Arial" w:eastAsia="Arial" w:hAnsi="Arial" w:cs="Arial"/>
        </w:rPr>
        <w:t>data.</w:t>
      </w:r>
      <w:r w:rsidR="42A64844" w:rsidRPr="00DA35A1">
        <w:rPr>
          <w:rFonts w:ascii="Arial" w:eastAsia="Arial" w:hAnsi="Arial" w:cs="Arial"/>
        </w:rPr>
        <w:t xml:space="preserve"> </w:t>
      </w:r>
      <w:r w:rsidR="0B3D60E1" w:rsidRPr="00DA35A1">
        <w:rPr>
          <w:rFonts w:ascii="Arial" w:eastAsia="Arial" w:hAnsi="Arial" w:cs="Arial"/>
        </w:rPr>
        <w:t>Th</w:t>
      </w:r>
      <w:r w:rsidR="1690B4FE" w:rsidRPr="00DA35A1">
        <w:rPr>
          <w:rFonts w:ascii="Arial" w:eastAsia="Arial" w:hAnsi="Arial" w:cs="Arial"/>
        </w:rPr>
        <w:t>erefore,</w:t>
      </w:r>
      <w:r w:rsidR="0B3D60E1" w:rsidRPr="00DA35A1">
        <w:rPr>
          <w:rFonts w:ascii="Arial" w:eastAsia="Arial" w:hAnsi="Arial" w:cs="Arial"/>
        </w:rPr>
        <w:t xml:space="preserve"> </w:t>
      </w:r>
      <w:r w:rsidR="06F9F164" w:rsidRPr="00DA35A1">
        <w:rPr>
          <w:rFonts w:ascii="Arial" w:eastAsia="Arial" w:hAnsi="Arial" w:cs="Arial"/>
        </w:rPr>
        <w:t>several settings were tested to find the optimal</w:t>
      </w:r>
      <w:r w:rsidR="0B3D60E1" w:rsidRPr="00DA35A1">
        <w:rPr>
          <w:rFonts w:ascii="Arial" w:eastAsia="Arial" w:hAnsi="Arial" w:cs="Arial"/>
        </w:rPr>
        <w:t xml:space="preserve"> combination of </w:t>
      </w:r>
      <w:r w:rsidR="21FACC83" w:rsidRPr="00DA35A1">
        <w:rPr>
          <w:rFonts w:ascii="Arial" w:eastAsia="Arial" w:hAnsi="Arial" w:cs="Arial"/>
        </w:rPr>
        <w:t>preprocessed</w:t>
      </w:r>
      <w:r w:rsidR="5186F92A" w:rsidRPr="00DA35A1">
        <w:rPr>
          <w:rFonts w:ascii="Arial" w:eastAsia="Arial" w:hAnsi="Arial" w:cs="Arial"/>
          <w:b/>
          <w:bCs/>
        </w:rPr>
        <w:t xml:space="preserve"> </w:t>
      </w:r>
      <w:r w:rsidR="5186F92A" w:rsidRPr="00DA35A1">
        <w:rPr>
          <w:rFonts w:ascii="Arial" w:eastAsia="Arial" w:hAnsi="Arial" w:cs="Arial"/>
        </w:rPr>
        <w:t>data, generic</w:t>
      </w:r>
      <w:r w:rsidR="1D4D2794" w:rsidRPr="00DA35A1">
        <w:rPr>
          <w:rFonts w:ascii="Arial" w:eastAsia="Arial" w:hAnsi="Arial" w:cs="Arial"/>
        </w:rPr>
        <w:t xml:space="preserve"> model</w:t>
      </w:r>
      <w:r w:rsidR="72A8251B" w:rsidRPr="00DA35A1">
        <w:rPr>
          <w:rFonts w:ascii="Arial" w:eastAsia="Arial" w:hAnsi="Arial" w:cs="Arial"/>
        </w:rPr>
        <w:t>,</w:t>
      </w:r>
      <w:r w:rsidR="1D4D2794" w:rsidRPr="00DA35A1">
        <w:rPr>
          <w:rFonts w:ascii="Arial" w:eastAsia="Arial" w:hAnsi="Arial" w:cs="Arial"/>
        </w:rPr>
        <w:t xml:space="preserve"> </w:t>
      </w:r>
      <w:r w:rsidR="0E562694" w:rsidRPr="00DA35A1">
        <w:rPr>
          <w:rFonts w:ascii="Arial" w:eastAsia="Arial" w:hAnsi="Arial" w:cs="Arial"/>
        </w:rPr>
        <w:t>and medium</w:t>
      </w:r>
      <w:r w:rsidR="1D4D2794" w:rsidRPr="00DA35A1">
        <w:rPr>
          <w:rFonts w:ascii="Arial" w:eastAsia="Arial" w:hAnsi="Arial" w:cs="Arial"/>
        </w:rPr>
        <w:t xml:space="preserve"> </w:t>
      </w:r>
      <w:r w:rsidR="0671A601" w:rsidRPr="00DA35A1">
        <w:rPr>
          <w:rFonts w:ascii="Arial" w:eastAsia="Arial" w:hAnsi="Arial" w:cs="Arial"/>
        </w:rPr>
        <w:t xml:space="preserve">that ensured the best </w:t>
      </w:r>
      <w:r w:rsidR="1D4D2794" w:rsidRPr="00DA35A1">
        <w:rPr>
          <w:rFonts w:ascii="Arial" w:eastAsia="Arial" w:hAnsi="Arial" w:cs="Arial"/>
        </w:rPr>
        <w:t>separation between the sample models.</w:t>
      </w:r>
      <w:r w:rsidR="42A64844" w:rsidRPr="00DA35A1">
        <w:rPr>
          <w:rFonts w:ascii="Arial" w:eastAsia="Arial" w:hAnsi="Arial" w:cs="Arial"/>
        </w:rPr>
        <w:t xml:space="preserve"> </w:t>
      </w:r>
      <w:r w:rsidR="4E93F263" w:rsidRPr="00DA35A1">
        <w:rPr>
          <w:rFonts w:ascii="Arial" w:eastAsia="Arial" w:hAnsi="Arial" w:cs="Arial"/>
        </w:rPr>
        <w:t>The search included three</w:t>
      </w:r>
      <w:r w:rsidR="5186F92A" w:rsidRPr="00DA35A1">
        <w:rPr>
          <w:rFonts w:ascii="Arial" w:eastAsia="Arial" w:hAnsi="Arial" w:cs="Arial"/>
        </w:rPr>
        <w:t xml:space="preserve"> </w:t>
      </w:r>
      <w:r w:rsidR="21FACC83" w:rsidRPr="00DA35A1">
        <w:rPr>
          <w:rFonts w:ascii="Arial" w:eastAsia="Arial" w:hAnsi="Arial" w:cs="Arial"/>
        </w:rPr>
        <w:t>preprocessed</w:t>
      </w:r>
      <w:r w:rsidR="5186F92A" w:rsidRPr="00DA35A1">
        <w:rPr>
          <w:rFonts w:ascii="Arial" w:eastAsia="Arial" w:hAnsi="Arial" w:cs="Arial"/>
          <w:b/>
          <w:bCs/>
        </w:rPr>
        <w:t xml:space="preserve"> </w:t>
      </w:r>
      <w:r w:rsidR="5186F92A" w:rsidRPr="00DA35A1">
        <w:rPr>
          <w:rFonts w:ascii="Arial" w:eastAsia="Arial" w:hAnsi="Arial" w:cs="Arial"/>
        </w:rPr>
        <w:t xml:space="preserve">data, </w:t>
      </w:r>
      <w:r w:rsidR="34C12E51" w:rsidRPr="00DA35A1">
        <w:rPr>
          <w:rFonts w:ascii="Arial" w:eastAsia="Arial" w:hAnsi="Arial" w:cs="Arial"/>
        </w:rPr>
        <w:t>generic metabolic models</w:t>
      </w:r>
      <w:r w:rsidR="3EFD66BD" w:rsidRPr="00DA35A1">
        <w:rPr>
          <w:rFonts w:ascii="Arial" w:eastAsia="Arial" w:hAnsi="Arial" w:cs="Arial"/>
        </w:rPr>
        <w:t xml:space="preserve"> (Recon2</w:t>
      </w:r>
      <w:sdt>
        <w:sdtPr>
          <w:rPr>
            <w:vertAlign w:val="superscript"/>
          </w:rPr>
          <w:tag w:val="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"/>
          <w:id w:val="1920268058"/>
          <w:placeholder>
            <w:docPart w:val="DefaultPlaceholder_1081868574"/>
          </w:placeholder>
        </w:sdtPr>
        <w:sdtContent>
          <w:r w:rsidR="00C12E6F" w:rsidRPr="00DA35A1">
            <w:rPr>
              <w:rFonts w:ascii="Arial" w:eastAsia="Arial" w:hAnsi="Arial" w:cs="Arial"/>
              <w:vertAlign w:val="superscript"/>
            </w:rPr>
            <w:t>4</w:t>
          </w:r>
        </w:sdtContent>
      </w:sdt>
      <w:r w:rsidR="3EFD66BD" w:rsidRPr="00DA35A1">
        <w:rPr>
          <w:rFonts w:ascii="Arial" w:eastAsia="Arial" w:hAnsi="Arial" w:cs="Arial"/>
        </w:rPr>
        <w:t>, Recon3D</w:t>
      </w:r>
      <w:sdt>
        <w:sdtPr>
          <w:rPr>
            <w:vertAlign w:val="superscript"/>
          </w:rPr>
          <w:tag w:val="MENDELEY_CITATION_v3_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"/>
          <w:id w:val="1475200201"/>
          <w:placeholder>
            <w:docPart w:val="DefaultPlaceholder_1081868574"/>
          </w:placeholder>
        </w:sdtPr>
        <w:sdtContent>
          <w:r w:rsidR="00C12E6F" w:rsidRPr="00DA35A1">
            <w:rPr>
              <w:rFonts w:ascii="Arial" w:eastAsia="Arial" w:hAnsi="Arial" w:cs="Arial"/>
              <w:vertAlign w:val="superscript"/>
            </w:rPr>
            <w:t>5</w:t>
          </w:r>
        </w:sdtContent>
      </w:sdt>
      <w:r w:rsidR="6A3587B9" w:rsidRPr="00DA35A1">
        <w:rPr>
          <w:rFonts w:ascii="Arial" w:eastAsia="Arial" w:hAnsi="Arial" w:cs="Arial"/>
        </w:rPr>
        <w:t xml:space="preserve"> </w:t>
      </w:r>
      <w:r w:rsidR="3EFD66BD" w:rsidRPr="00DA35A1">
        <w:rPr>
          <w:rFonts w:ascii="Arial" w:eastAsia="Arial" w:hAnsi="Arial" w:cs="Arial"/>
        </w:rPr>
        <w:t>or Human1</w:t>
      </w:r>
      <w:sdt>
        <w:sdtPr>
          <w:rPr>
            <w:vertAlign w:val="superscript"/>
          </w:rPr>
          <w:tag w:val="MENDELEY_CITATION_v3_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"/>
          <w:id w:val="1034764560"/>
          <w:placeholder>
            <w:docPart w:val="DefaultPlaceholder_1081868574"/>
          </w:placeholder>
        </w:sdtPr>
        <w:sdtContent>
          <w:r w:rsidR="00C12E6F" w:rsidRPr="00DA35A1">
            <w:rPr>
              <w:rFonts w:ascii="Arial" w:eastAsia="Arial" w:hAnsi="Arial" w:cs="Arial"/>
              <w:vertAlign w:val="superscript"/>
            </w:rPr>
            <w:t>6</w:t>
          </w:r>
        </w:sdtContent>
      </w:sdt>
      <w:r w:rsidR="3EFD66BD" w:rsidRPr="00DA35A1">
        <w:rPr>
          <w:rFonts w:ascii="Arial" w:eastAsia="Arial" w:hAnsi="Arial" w:cs="Arial"/>
        </w:rPr>
        <w:t>)</w:t>
      </w:r>
      <w:r w:rsidR="72A8251B" w:rsidRPr="00DA35A1">
        <w:rPr>
          <w:rFonts w:ascii="Arial" w:eastAsia="Arial" w:hAnsi="Arial" w:cs="Arial"/>
        </w:rPr>
        <w:t>,</w:t>
      </w:r>
      <w:r w:rsidR="34C12E51" w:rsidRPr="00DA35A1">
        <w:rPr>
          <w:rFonts w:ascii="Arial" w:eastAsia="Arial" w:hAnsi="Arial" w:cs="Arial"/>
        </w:rPr>
        <w:t xml:space="preserve"> and two curation</w:t>
      </w:r>
      <w:r w:rsidR="0BDE3F7A" w:rsidRPr="00DA35A1">
        <w:rPr>
          <w:rFonts w:ascii="Arial" w:eastAsia="Arial" w:hAnsi="Arial" w:cs="Arial"/>
        </w:rPr>
        <w:t xml:space="preserve"> methods</w:t>
      </w:r>
      <w:r w:rsidR="140DE6A9" w:rsidRPr="00DA35A1">
        <w:rPr>
          <w:rFonts w:ascii="Arial" w:eastAsia="Arial" w:hAnsi="Arial" w:cs="Arial"/>
        </w:rPr>
        <w:t xml:space="preserve"> (no medium or </w:t>
      </w:r>
      <w:r w:rsidR="7F65176E" w:rsidRPr="00DA35A1">
        <w:rPr>
          <w:rFonts w:ascii="Arial" w:eastAsia="Arial" w:hAnsi="Arial" w:cs="Arial"/>
        </w:rPr>
        <w:t xml:space="preserve">with </w:t>
      </w:r>
      <w:r w:rsidR="131714B3" w:rsidRPr="00DA35A1">
        <w:rPr>
          <w:rFonts w:ascii="Arial" w:eastAsia="Arial" w:hAnsi="Arial" w:cs="Arial"/>
        </w:rPr>
        <w:t xml:space="preserve">cerebrospinal fluid </w:t>
      </w:r>
      <w:r w:rsidR="140DE6A9" w:rsidRPr="00DA35A1">
        <w:rPr>
          <w:rFonts w:ascii="Arial" w:eastAsia="Arial" w:hAnsi="Arial" w:cs="Arial"/>
        </w:rPr>
        <w:t>medium</w:t>
      </w:r>
      <w:r w:rsidR="36DA8EA1" w:rsidRPr="00DA35A1">
        <w:rPr>
          <w:rFonts w:ascii="Arial" w:eastAsia="Arial" w:hAnsi="Arial" w:cs="Arial"/>
        </w:rPr>
        <w:t xml:space="preserve"> (CSF)</w:t>
      </w:r>
      <w:r w:rsidR="140DE6A9" w:rsidRPr="00DA35A1">
        <w:rPr>
          <w:rFonts w:ascii="Arial" w:eastAsia="Arial" w:hAnsi="Arial" w:cs="Arial"/>
        </w:rPr>
        <w:t>)</w:t>
      </w:r>
      <w:r w:rsidR="34C12E51" w:rsidRPr="00DA35A1">
        <w:rPr>
          <w:rFonts w:ascii="Arial" w:eastAsia="Arial" w:hAnsi="Arial" w:cs="Arial"/>
        </w:rPr>
        <w:t>.</w:t>
      </w:r>
      <w:r w:rsidR="42A64844" w:rsidRPr="00DA35A1">
        <w:rPr>
          <w:rFonts w:ascii="Arial" w:eastAsia="Arial" w:hAnsi="Arial" w:cs="Arial"/>
        </w:rPr>
        <w:t xml:space="preserve"> </w:t>
      </w:r>
      <w:r w:rsidR="4298F4A1" w:rsidRPr="00DA35A1">
        <w:rPr>
          <w:rFonts w:ascii="Arial" w:eastAsia="Arial" w:hAnsi="Arial" w:cs="Arial"/>
        </w:rPr>
        <w:t xml:space="preserve">The three </w:t>
      </w:r>
      <w:r w:rsidR="21FACC83" w:rsidRPr="00DA35A1">
        <w:rPr>
          <w:rFonts w:ascii="Arial" w:eastAsia="Arial" w:hAnsi="Arial" w:cs="Arial"/>
        </w:rPr>
        <w:t>preprocessed</w:t>
      </w:r>
      <w:r w:rsidR="72A8251B" w:rsidRPr="00DA35A1">
        <w:rPr>
          <w:rFonts w:ascii="Arial" w:eastAsia="Arial" w:hAnsi="Arial" w:cs="Arial"/>
          <w:b/>
          <w:bCs/>
        </w:rPr>
        <w:t xml:space="preserve"> </w:t>
      </w:r>
      <w:r w:rsidR="72A8251B" w:rsidRPr="00DA35A1">
        <w:rPr>
          <w:rFonts w:ascii="Arial" w:eastAsia="Arial" w:hAnsi="Arial" w:cs="Arial"/>
        </w:rPr>
        <w:t xml:space="preserve">data </w:t>
      </w:r>
      <w:r w:rsidR="3941E130" w:rsidRPr="00DA35A1">
        <w:rPr>
          <w:rFonts w:ascii="Arial" w:eastAsia="Arial" w:hAnsi="Arial" w:cs="Arial"/>
        </w:rPr>
        <w:t>are</w:t>
      </w:r>
      <w:r w:rsidR="4E93F263" w:rsidRPr="00DA35A1">
        <w:rPr>
          <w:rFonts w:ascii="Arial" w:eastAsia="Arial" w:hAnsi="Arial" w:cs="Arial"/>
        </w:rPr>
        <w:t xml:space="preserve"> </w:t>
      </w:r>
      <w:r w:rsidR="0C6096CF" w:rsidRPr="00DA35A1">
        <w:rPr>
          <w:rFonts w:ascii="Arial" w:eastAsia="Arial" w:hAnsi="Arial" w:cs="Arial"/>
        </w:rPr>
        <w:t>Rahman2015</w:t>
      </w:r>
      <w:sdt>
        <w:sdtPr>
          <w:rPr>
            <w:vertAlign w:val="superscript"/>
          </w:rPr>
          <w:tag w:val="MENDELEY_CITATION_v3_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"/>
          <w:id w:val="1406445031"/>
          <w:placeholder>
            <w:docPart w:val="DefaultPlaceholder_1081868574"/>
          </w:placeholder>
        </w:sdtPr>
        <w:sdtContent>
          <w:r w:rsidR="00C12E6F" w:rsidRPr="00DA35A1">
            <w:rPr>
              <w:rFonts w:ascii="Arial" w:eastAsia="Arial" w:hAnsi="Arial" w:cs="Arial"/>
              <w:vertAlign w:val="superscript"/>
            </w:rPr>
            <w:t>7</w:t>
          </w:r>
        </w:sdtContent>
      </w:sdt>
      <w:r w:rsidR="1C3D24F6" w:rsidRPr="00DA35A1">
        <w:rPr>
          <w:rFonts w:ascii="Arial" w:eastAsia="Arial" w:hAnsi="Arial" w:cs="Arial"/>
        </w:rPr>
        <w:t xml:space="preserve">, </w:t>
      </w:r>
      <w:r w:rsidR="74A5BA28" w:rsidRPr="00DA35A1">
        <w:rPr>
          <w:rFonts w:ascii="Arial" w:eastAsia="Arial" w:hAnsi="Arial" w:cs="Arial"/>
        </w:rPr>
        <w:t>Ceccarelli2016</w:t>
      </w:r>
      <w:sdt>
        <w:sdtPr>
          <w:rPr>
            <w:vertAlign w:val="superscript"/>
          </w:rPr>
          <w:tag w:val="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"/>
          <w:id w:val="857780419"/>
          <w:placeholder>
            <w:docPart w:val="DefaultPlaceholder_1081868574"/>
          </w:placeholder>
        </w:sdtPr>
        <w:sdtContent>
          <w:r w:rsidR="00C12E6F" w:rsidRPr="00DA35A1">
            <w:rPr>
              <w:rFonts w:ascii="Arial" w:eastAsia="Arial" w:hAnsi="Arial" w:cs="Arial"/>
              <w:vertAlign w:val="superscript"/>
            </w:rPr>
            <w:t>8</w:t>
          </w:r>
        </w:sdtContent>
      </w:sdt>
      <w:r w:rsidR="1C3D24F6" w:rsidRPr="00DA35A1">
        <w:rPr>
          <w:rFonts w:ascii="Arial" w:eastAsia="Arial" w:hAnsi="Arial" w:cs="Arial"/>
        </w:rPr>
        <w:t xml:space="preserve"> and</w:t>
      </w:r>
      <w:r w:rsidR="63E54736" w:rsidRPr="00DA35A1">
        <w:rPr>
          <w:rFonts w:ascii="Arial" w:eastAsia="Arial" w:hAnsi="Arial" w:cs="Arial"/>
        </w:rPr>
        <w:t xml:space="preserve"> TCGABiolinks</w:t>
      </w:r>
      <w:sdt>
        <w:sdtPr>
          <w:rPr>
            <w:rFonts w:ascii="Arial" w:eastAsia="Arial" w:hAnsi="Arial" w:cs="Arial"/>
            <w:vertAlign w:val="superscript"/>
          </w:rPr>
          <w:tag w:val="MENDELEY_CITATION_v3_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"/>
          <w:id w:val="-61646601"/>
          <w:placeholder>
            <w:docPart w:val="DefaultPlaceholder_-1854013440"/>
          </w:placeholder>
        </w:sdtPr>
        <w:sdtContent>
          <w:r w:rsidR="00C12E6F" w:rsidRPr="00DA35A1">
            <w:rPr>
              <w:rFonts w:ascii="Arial" w:eastAsia="Arial" w:hAnsi="Arial" w:cs="Arial"/>
              <w:vertAlign w:val="superscript"/>
            </w:rPr>
            <w:t>9</w:t>
          </w:r>
        </w:sdtContent>
      </w:sdt>
      <w:r w:rsidR="50FB9EDE" w:rsidRPr="00DA35A1">
        <w:rPr>
          <w:rFonts w:asciiTheme="minorBidi" w:hAnsiTheme="minorBidi"/>
        </w:rPr>
        <w:t>.</w:t>
      </w:r>
      <w:r w:rsidR="42A64844" w:rsidRPr="00DA35A1">
        <w:rPr>
          <w:rFonts w:asciiTheme="minorBidi" w:hAnsiTheme="minorBidi"/>
        </w:rPr>
        <w:t xml:space="preserve"> </w:t>
      </w:r>
      <w:r w:rsidR="50FB9EDE" w:rsidRPr="00DA35A1">
        <w:rPr>
          <w:rFonts w:asciiTheme="minorBidi" w:hAnsiTheme="minorBidi"/>
        </w:rPr>
        <w:t xml:space="preserve">These datasets </w:t>
      </w:r>
      <w:r w:rsidR="2F13BC98" w:rsidRPr="00DA35A1">
        <w:rPr>
          <w:rFonts w:asciiTheme="minorBidi" w:eastAsia="Arial" w:hAnsiTheme="minorBidi"/>
        </w:rPr>
        <w:t xml:space="preserve">were </w:t>
      </w:r>
      <w:r w:rsidR="7E434B09" w:rsidRPr="00DA35A1">
        <w:rPr>
          <w:rFonts w:asciiTheme="minorBidi" w:eastAsia="Arial" w:hAnsiTheme="minorBidi"/>
        </w:rPr>
        <w:t>downloaded</w:t>
      </w:r>
      <w:r w:rsidR="2F13BC98" w:rsidRPr="00DA35A1">
        <w:rPr>
          <w:rFonts w:asciiTheme="minorBidi" w:eastAsia="Arial" w:hAnsiTheme="minorBidi"/>
        </w:rPr>
        <w:t xml:space="preserve"> in</w:t>
      </w:r>
      <w:r w:rsidR="2F13BC98" w:rsidRPr="00DA35A1">
        <w:rPr>
          <w:rFonts w:ascii="Arial" w:eastAsia="Arial" w:hAnsi="Arial" w:cs="Arial"/>
        </w:rPr>
        <w:t xml:space="preserve"> FPKM </w:t>
      </w:r>
      <w:r w:rsidR="684A9FD6" w:rsidRPr="00DA35A1">
        <w:rPr>
          <w:rFonts w:ascii="Arial" w:eastAsia="Arial" w:hAnsi="Arial" w:cs="Arial"/>
        </w:rPr>
        <w:t xml:space="preserve">(Fragments Per Kilobase of transcript per Million mapped reads) </w:t>
      </w:r>
      <w:r w:rsidR="2F13BC98" w:rsidRPr="00DA35A1">
        <w:rPr>
          <w:rFonts w:ascii="Arial" w:eastAsia="Arial" w:hAnsi="Arial" w:cs="Arial"/>
        </w:rPr>
        <w:t>format</w:t>
      </w:r>
      <w:r w:rsidR="13B26272" w:rsidRPr="00DA35A1">
        <w:rPr>
          <w:rFonts w:ascii="Arial" w:eastAsia="Arial" w:hAnsi="Arial" w:cs="Arial"/>
        </w:rPr>
        <w:t>.</w:t>
      </w:r>
      <w:r w:rsidR="42A64844" w:rsidRPr="00DA35A1">
        <w:rPr>
          <w:rFonts w:ascii="Arial" w:eastAsia="Arial" w:hAnsi="Arial" w:cs="Arial"/>
        </w:rPr>
        <w:t xml:space="preserve"> </w:t>
      </w:r>
      <w:r w:rsidR="1B5A6AE4" w:rsidRPr="00DA35A1">
        <w:rPr>
          <w:rFonts w:ascii="Arial" w:eastAsia="Arial" w:hAnsi="Arial" w:cs="Arial"/>
        </w:rPr>
        <w:t xml:space="preserve">The </w:t>
      </w:r>
      <w:r w:rsidR="660059A7" w:rsidRPr="00DA35A1">
        <w:rPr>
          <w:rFonts w:ascii="Arial" w:eastAsia="Arial" w:hAnsi="Arial" w:cs="Arial"/>
        </w:rPr>
        <w:t xml:space="preserve">CSF medium composition was imported </w:t>
      </w:r>
      <w:r w:rsidR="4B450435" w:rsidRPr="00DA35A1">
        <w:rPr>
          <w:rFonts w:ascii="Arial" w:eastAsia="Arial" w:hAnsi="Arial" w:cs="Arial"/>
        </w:rPr>
        <w:t>from the</w:t>
      </w:r>
      <w:r w:rsidR="62BEE26E" w:rsidRPr="00DA35A1">
        <w:rPr>
          <w:rFonts w:ascii="Arial" w:eastAsia="Arial" w:hAnsi="Arial" w:cs="Arial"/>
        </w:rPr>
        <w:t xml:space="preserve"> Human Metabolome Database</w:t>
      </w:r>
      <w:sdt>
        <w:sdtPr>
          <w:rPr>
            <w:vertAlign w:val="superscript"/>
          </w:rPr>
          <w:tag w:val="MENDELEY_CITATION_v3_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"/>
          <w:id w:val="236399795"/>
          <w:placeholder>
            <w:docPart w:val="DefaultPlaceholder_1081868574"/>
          </w:placeholder>
        </w:sdtPr>
        <w:sdtContent>
          <w:r w:rsidR="00C12E6F" w:rsidRPr="00DA35A1">
            <w:rPr>
              <w:rFonts w:ascii="Arial" w:eastAsia="Arial" w:hAnsi="Arial" w:cs="Arial"/>
              <w:vertAlign w:val="superscript"/>
            </w:rPr>
            <w:t>10</w:t>
          </w:r>
        </w:sdtContent>
      </w:sdt>
      <w:r w:rsidR="2E095EBB" w:rsidRPr="00DA35A1">
        <w:rPr>
          <w:rFonts w:ascii="Arial" w:eastAsia="Arial" w:hAnsi="Arial" w:cs="Arial"/>
        </w:rPr>
        <w:t xml:space="preserve"> </w:t>
      </w:r>
      <w:r w:rsidR="7B80217E" w:rsidRPr="00DA35A1">
        <w:rPr>
          <w:rFonts w:ascii="Arial" w:eastAsia="Arial" w:hAnsi="Arial" w:cs="Arial"/>
        </w:rPr>
        <w:t>like</w:t>
      </w:r>
      <w:r w:rsidR="0CE9FADA" w:rsidRPr="00DA35A1">
        <w:rPr>
          <w:rFonts w:ascii="Arial" w:eastAsia="Arial" w:hAnsi="Arial" w:cs="Arial"/>
        </w:rPr>
        <w:t xml:space="preserve"> </w:t>
      </w:r>
      <w:r w:rsidR="79C9797D" w:rsidRPr="00DA35A1">
        <w:rPr>
          <w:rFonts w:ascii="Arial" w:eastAsia="Arial" w:hAnsi="Arial" w:cs="Arial"/>
        </w:rPr>
        <w:t>the whole-body metabolic model</w:t>
      </w:r>
      <w:sdt>
        <w:sdtPr>
          <w:rPr>
            <w:vertAlign w:val="superscript"/>
          </w:rPr>
          <w:tag w:val="MENDELEY_CITATION_v3_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"/>
          <w:id w:val="1245780746"/>
          <w:placeholder>
            <w:docPart w:val="DefaultPlaceholder_1081868574"/>
          </w:placeholder>
        </w:sdtPr>
        <w:sdtContent>
          <w:r w:rsidR="00C12E6F" w:rsidRPr="00DA35A1">
            <w:rPr>
              <w:rFonts w:ascii="Arial" w:eastAsia="Arial" w:hAnsi="Arial" w:cs="Arial"/>
              <w:vertAlign w:val="superscript"/>
            </w:rPr>
            <w:t>11</w:t>
          </w:r>
        </w:sdtContent>
      </w:sdt>
      <w:r w:rsidR="6154ED1C" w:rsidRPr="00DA35A1">
        <w:rPr>
          <w:rFonts w:ascii="Arial" w:eastAsia="Arial" w:hAnsi="Arial" w:cs="Arial"/>
        </w:rPr>
        <w:t>.</w:t>
      </w:r>
    </w:p>
    <w:p w14:paraId="31593FFF" w14:textId="44EC748C" w:rsidR="002B6B74" w:rsidRPr="00DA35A1" w:rsidRDefault="002B6B74" w:rsidP="002B6B74">
      <w:pPr>
        <w:rPr>
          <w:rFonts w:ascii="Arial" w:eastAsia="Arial" w:hAnsi="Arial" w:cs="Arial"/>
          <w:b/>
          <w:bCs/>
        </w:rPr>
      </w:pPr>
      <w:r w:rsidRPr="00DA35A1">
        <w:rPr>
          <w:rFonts w:ascii="Arial" w:eastAsia="Arial" w:hAnsi="Arial" w:cs="Arial"/>
          <w:b/>
          <w:bCs/>
        </w:rPr>
        <w:t>2</w:t>
      </w:r>
      <w:r w:rsidR="00742F98" w:rsidRPr="00DA35A1">
        <w:rPr>
          <w:rFonts w:ascii="Arial" w:eastAsia="Arial" w:hAnsi="Arial" w:cs="Arial"/>
          <w:b/>
          <w:bCs/>
        </w:rPr>
        <w:t>.</w:t>
      </w:r>
      <w:r w:rsidRPr="00DA35A1">
        <w:rPr>
          <w:rFonts w:ascii="Arial" w:eastAsia="Arial" w:hAnsi="Arial" w:cs="Arial"/>
          <w:b/>
          <w:bCs/>
        </w:rPr>
        <w:t>1</w:t>
      </w:r>
      <w:r w:rsidR="004D4700" w:rsidRPr="00DA35A1">
        <w:rPr>
          <w:rFonts w:ascii="Arial" w:eastAsia="Arial" w:hAnsi="Arial" w:cs="Arial"/>
          <w:b/>
          <w:bCs/>
        </w:rPr>
        <w:t>. Separation between the glioma subtype</w:t>
      </w:r>
      <w:r w:rsidR="00EC1A09" w:rsidRPr="00DA35A1">
        <w:rPr>
          <w:rFonts w:ascii="Arial" w:eastAsia="Arial" w:hAnsi="Arial" w:cs="Arial"/>
          <w:b/>
          <w:bCs/>
        </w:rPr>
        <w:t>s’</w:t>
      </w:r>
      <w:r w:rsidR="004D4700" w:rsidRPr="00DA35A1">
        <w:rPr>
          <w:rFonts w:ascii="Arial" w:eastAsia="Arial" w:hAnsi="Arial" w:cs="Arial"/>
          <w:b/>
          <w:bCs/>
        </w:rPr>
        <w:t xml:space="preserve"> sample models</w:t>
      </w:r>
    </w:p>
    <w:p w14:paraId="32050EA1" w14:textId="7AE75FDF" w:rsidR="663CEB2D" w:rsidRPr="00DA35A1" w:rsidRDefault="7BA77632" w:rsidP="002B1089">
      <w:pPr>
        <w:rPr>
          <w:rFonts w:ascii="Arial" w:eastAsia="Arial" w:hAnsi="Arial" w:cs="Arial"/>
        </w:rPr>
      </w:pPr>
      <w:r w:rsidRPr="00DA35A1">
        <w:rPr>
          <w:rFonts w:ascii="Arial" w:eastAsia="Arial" w:hAnsi="Arial" w:cs="Arial"/>
        </w:rPr>
        <w:t>These</w:t>
      </w:r>
      <w:r w:rsidR="4094AE9C" w:rsidRPr="00DA35A1">
        <w:rPr>
          <w:rFonts w:ascii="Arial" w:eastAsia="Arial" w:hAnsi="Arial" w:cs="Arial"/>
        </w:rPr>
        <w:t xml:space="preserve"> three factors were used for sample model building using rFASTCORMICS (Pacheco et al., 2019).</w:t>
      </w:r>
      <w:r w:rsidR="42A64844" w:rsidRPr="00DA35A1">
        <w:rPr>
          <w:rFonts w:ascii="Arial" w:eastAsia="Arial" w:hAnsi="Arial" w:cs="Arial"/>
        </w:rPr>
        <w:t xml:space="preserve"> </w:t>
      </w:r>
      <w:r w:rsidR="5D45F0FD" w:rsidRPr="00DA35A1">
        <w:rPr>
          <w:rFonts w:ascii="Arial" w:eastAsia="Arial" w:hAnsi="Arial" w:cs="Arial"/>
        </w:rPr>
        <w:t>rFASTCORMICS</w:t>
      </w:r>
      <w:r w:rsidR="786F2ABE" w:rsidRPr="00DA35A1">
        <w:rPr>
          <w:rFonts w:ascii="Arial" w:eastAsia="Arial" w:hAnsi="Arial" w:cs="Arial"/>
        </w:rPr>
        <w:t xml:space="preserve"> </w:t>
      </w:r>
      <w:r w:rsidR="04798B60" w:rsidRPr="00DA35A1">
        <w:rPr>
          <w:rFonts w:ascii="Arial" w:eastAsia="Arial" w:hAnsi="Arial" w:cs="Arial"/>
        </w:rPr>
        <w:t>is</w:t>
      </w:r>
      <w:r w:rsidR="786F2ABE" w:rsidRPr="00DA35A1">
        <w:rPr>
          <w:rFonts w:ascii="Arial" w:eastAsia="Arial" w:hAnsi="Arial" w:cs="Arial"/>
        </w:rPr>
        <w:t xml:space="preserve"> </w:t>
      </w:r>
      <w:r w:rsidR="2EABC1FD" w:rsidRPr="00DA35A1">
        <w:rPr>
          <w:rFonts w:ascii="Arial" w:eastAsia="Arial" w:hAnsi="Arial" w:cs="Arial"/>
        </w:rPr>
        <w:t xml:space="preserve">a </w:t>
      </w:r>
      <w:r w:rsidR="786F2ABE" w:rsidRPr="00DA35A1">
        <w:rPr>
          <w:rFonts w:ascii="Arial" w:eastAsia="Arial" w:hAnsi="Arial" w:cs="Arial"/>
        </w:rPr>
        <w:t xml:space="preserve">context-specific </w:t>
      </w:r>
      <w:r w:rsidR="69749D18" w:rsidRPr="00DA35A1">
        <w:rPr>
          <w:rFonts w:ascii="Arial" w:eastAsia="Arial" w:hAnsi="Arial" w:cs="Arial"/>
        </w:rPr>
        <w:t xml:space="preserve">metabolic </w:t>
      </w:r>
      <w:r w:rsidR="33797AEF" w:rsidRPr="00DA35A1">
        <w:rPr>
          <w:rFonts w:ascii="Arial" w:eastAsia="Arial" w:hAnsi="Arial" w:cs="Arial"/>
        </w:rPr>
        <w:t>model-building</w:t>
      </w:r>
      <w:r w:rsidR="72F4D77A" w:rsidRPr="00DA35A1">
        <w:rPr>
          <w:rFonts w:ascii="Arial" w:eastAsia="Arial" w:hAnsi="Arial" w:cs="Arial"/>
        </w:rPr>
        <w:t xml:space="preserve"> algorithm </w:t>
      </w:r>
      <w:r w:rsidR="1E712A69" w:rsidRPr="00DA35A1">
        <w:rPr>
          <w:rFonts w:ascii="Arial" w:eastAsia="Arial" w:hAnsi="Arial" w:cs="Arial"/>
        </w:rPr>
        <w:t xml:space="preserve">that takes as inputs </w:t>
      </w:r>
      <w:r w:rsidR="72F4D77A" w:rsidRPr="00DA35A1">
        <w:rPr>
          <w:rFonts w:ascii="Arial" w:eastAsia="Arial" w:hAnsi="Arial" w:cs="Arial"/>
        </w:rPr>
        <w:t xml:space="preserve">RNA-Seq data and </w:t>
      </w:r>
      <w:r w:rsidR="1AD2EF03" w:rsidRPr="00DA35A1">
        <w:rPr>
          <w:rFonts w:ascii="Arial" w:eastAsia="Arial" w:hAnsi="Arial" w:cs="Arial"/>
        </w:rPr>
        <w:t>a consistent generic model</w:t>
      </w:r>
      <w:sdt>
        <w:sdtPr>
          <w:rPr>
            <w:vertAlign w:val="superscript"/>
          </w:rPr>
          <w:tag w:val="MENDELEY_CITATION_v3_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"/>
          <w:id w:val="310438001"/>
          <w:placeholder>
            <w:docPart w:val="DefaultPlaceholder_1081868574"/>
          </w:placeholder>
        </w:sdtPr>
        <w:sdtContent>
          <w:r w:rsidR="00C12E6F" w:rsidRPr="00DA35A1">
            <w:rPr>
              <w:rFonts w:ascii="Arial" w:eastAsia="Arial" w:hAnsi="Arial" w:cs="Arial"/>
              <w:vertAlign w:val="superscript"/>
            </w:rPr>
            <w:t>12</w:t>
          </w:r>
        </w:sdtContent>
      </w:sdt>
      <w:r w:rsidR="0858CFAA" w:rsidRPr="00DA35A1">
        <w:rPr>
          <w:rFonts w:ascii="Arial" w:eastAsia="Arial" w:hAnsi="Arial" w:cs="Arial"/>
        </w:rPr>
        <w:t xml:space="preserve"> with an optional medium composition.</w:t>
      </w:r>
      <w:r w:rsidR="42A64844" w:rsidRPr="00DA35A1">
        <w:rPr>
          <w:rFonts w:ascii="Arial" w:eastAsia="Arial" w:hAnsi="Arial" w:cs="Arial"/>
        </w:rPr>
        <w:t xml:space="preserve"> </w:t>
      </w:r>
      <w:r w:rsidR="78B36738" w:rsidRPr="00DA35A1">
        <w:rPr>
          <w:rFonts w:ascii="Arial" w:eastAsia="Arial" w:hAnsi="Arial" w:cs="Arial"/>
        </w:rPr>
        <w:t xml:space="preserve">The default </w:t>
      </w:r>
      <w:r w:rsidR="72A8251B" w:rsidRPr="00DA35A1">
        <w:rPr>
          <w:rFonts w:ascii="Arial" w:eastAsia="Arial" w:hAnsi="Arial" w:cs="Arial"/>
        </w:rPr>
        <w:t>discretization</w:t>
      </w:r>
      <w:r w:rsidR="78B36738" w:rsidRPr="00DA35A1">
        <w:rPr>
          <w:rFonts w:ascii="Arial" w:eastAsia="Arial" w:hAnsi="Arial" w:cs="Arial"/>
        </w:rPr>
        <w:t xml:space="preserve"> function </w:t>
      </w:r>
      <w:r w:rsidR="3FD40D09" w:rsidRPr="00DA35A1">
        <w:rPr>
          <w:rFonts w:ascii="Arial" w:eastAsia="Arial" w:hAnsi="Arial" w:cs="Arial"/>
        </w:rPr>
        <w:t xml:space="preserve">in rFASTCORMICS </w:t>
      </w:r>
      <w:r w:rsidR="78B36738" w:rsidRPr="00DA35A1">
        <w:rPr>
          <w:rFonts w:ascii="Arial" w:eastAsia="Arial" w:hAnsi="Arial" w:cs="Arial"/>
        </w:rPr>
        <w:t>(</w:t>
      </w:r>
      <w:r w:rsidR="78B36738" w:rsidRPr="00DA35A1">
        <w:rPr>
          <w:rFonts w:ascii="Arial" w:eastAsia="Arial" w:hAnsi="Arial" w:cs="Arial"/>
          <w:i/>
          <w:iCs/>
        </w:rPr>
        <w:t>discr</w:t>
      </w:r>
      <w:r w:rsidR="13B56ECA" w:rsidRPr="00DA35A1">
        <w:rPr>
          <w:rFonts w:ascii="Arial" w:eastAsia="Arial" w:hAnsi="Arial" w:cs="Arial"/>
          <w:i/>
          <w:iCs/>
        </w:rPr>
        <w:t>e</w:t>
      </w:r>
      <w:r w:rsidR="78B36738" w:rsidRPr="00DA35A1">
        <w:rPr>
          <w:rFonts w:ascii="Arial" w:eastAsia="Arial" w:hAnsi="Arial" w:cs="Arial"/>
          <w:i/>
          <w:iCs/>
        </w:rPr>
        <w:t>tize_FPKM</w:t>
      </w:r>
      <w:r w:rsidR="78B36738" w:rsidRPr="00DA35A1">
        <w:rPr>
          <w:rFonts w:ascii="Arial" w:eastAsia="Arial" w:hAnsi="Arial" w:cs="Arial"/>
        </w:rPr>
        <w:t xml:space="preserve">) </w:t>
      </w:r>
      <w:r w:rsidR="6BBC6B23" w:rsidRPr="00DA35A1">
        <w:rPr>
          <w:rFonts w:ascii="Arial" w:eastAsia="Arial" w:hAnsi="Arial" w:cs="Arial"/>
        </w:rPr>
        <w:t>was</w:t>
      </w:r>
      <w:r w:rsidR="78B36738" w:rsidRPr="00DA35A1">
        <w:rPr>
          <w:rFonts w:ascii="Arial" w:eastAsia="Arial" w:hAnsi="Arial" w:cs="Arial"/>
        </w:rPr>
        <w:t xml:space="preserve"> used for </w:t>
      </w:r>
      <w:r w:rsidR="19EE3BBE" w:rsidRPr="00DA35A1">
        <w:rPr>
          <w:rFonts w:ascii="Arial" w:eastAsia="Arial" w:hAnsi="Arial" w:cs="Arial"/>
        </w:rPr>
        <w:t xml:space="preserve">Ceccarelli2016 </w:t>
      </w:r>
      <w:r w:rsidR="78B36738" w:rsidRPr="00DA35A1">
        <w:rPr>
          <w:rFonts w:ascii="Arial" w:eastAsia="Arial" w:hAnsi="Arial" w:cs="Arial"/>
        </w:rPr>
        <w:t>and Rahman2015</w:t>
      </w:r>
      <w:r w:rsidR="724974C2" w:rsidRPr="00DA35A1">
        <w:rPr>
          <w:rFonts w:ascii="Arial" w:eastAsia="Arial" w:hAnsi="Arial" w:cs="Arial"/>
        </w:rPr>
        <w:t xml:space="preserve"> as their expression </w:t>
      </w:r>
      <w:r w:rsidR="6D8361AE" w:rsidRPr="00DA35A1">
        <w:rPr>
          <w:rFonts w:ascii="Arial" w:eastAsia="Arial" w:hAnsi="Arial" w:cs="Arial"/>
        </w:rPr>
        <w:t>distribution peaked at the rightmost side with unexpressed formed a leftmost tail</w:t>
      </w:r>
      <w:r w:rsidR="256118A6" w:rsidRPr="00DA35A1">
        <w:rPr>
          <w:rFonts w:ascii="Arial" w:eastAsia="Arial" w:hAnsi="Arial" w:cs="Arial"/>
        </w:rPr>
        <w:t xml:space="preserve"> (See </w:t>
      </w:r>
      <w:r w:rsidR="256118A6" w:rsidRPr="00DA35A1">
        <w:rPr>
          <w:rFonts w:ascii="Arial" w:eastAsia="Arial" w:hAnsi="Arial" w:cs="Arial"/>
          <w:b/>
          <w:bCs/>
        </w:rPr>
        <w:t>Figure S</w:t>
      </w:r>
      <w:r w:rsidR="186A4A41" w:rsidRPr="00DA35A1">
        <w:rPr>
          <w:rFonts w:ascii="Arial" w:eastAsia="Arial" w:hAnsi="Arial" w:cs="Arial"/>
          <w:b/>
          <w:bCs/>
        </w:rPr>
        <w:t>2</w:t>
      </w:r>
      <w:r w:rsidR="256118A6" w:rsidRPr="00DA35A1">
        <w:rPr>
          <w:rFonts w:ascii="Arial" w:eastAsia="Arial" w:hAnsi="Arial" w:cs="Arial"/>
        </w:rPr>
        <w:t>)</w:t>
      </w:r>
      <w:r w:rsidR="724974C2" w:rsidRPr="00DA35A1">
        <w:rPr>
          <w:rFonts w:ascii="Arial" w:eastAsia="Arial" w:hAnsi="Arial" w:cs="Arial"/>
        </w:rPr>
        <w:t>.</w:t>
      </w:r>
      <w:r w:rsidR="42A64844" w:rsidRPr="00DA35A1">
        <w:rPr>
          <w:rFonts w:ascii="Arial" w:eastAsia="Arial" w:hAnsi="Arial" w:cs="Arial"/>
        </w:rPr>
        <w:t xml:space="preserve"> </w:t>
      </w:r>
      <w:r w:rsidR="724974C2" w:rsidRPr="00DA35A1">
        <w:rPr>
          <w:rFonts w:ascii="Arial" w:eastAsia="Arial" w:hAnsi="Arial" w:cs="Arial"/>
        </w:rPr>
        <w:t>Meanwhile,</w:t>
      </w:r>
      <w:r w:rsidR="26A05192" w:rsidRPr="00DA35A1">
        <w:rPr>
          <w:rFonts w:ascii="Arial" w:eastAsia="Arial" w:hAnsi="Arial" w:cs="Arial"/>
        </w:rPr>
        <w:t xml:space="preserve"> </w:t>
      </w:r>
      <w:r w:rsidR="7AD6892D" w:rsidRPr="00DA35A1">
        <w:rPr>
          <w:rFonts w:ascii="Arial" w:eastAsia="Arial" w:hAnsi="Arial" w:cs="Arial"/>
        </w:rPr>
        <w:t>TCGA</w:t>
      </w:r>
      <w:r w:rsidR="3B4962B1" w:rsidRPr="00DA35A1">
        <w:rPr>
          <w:rFonts w:ascii="Arial" w:eastAsia="Arial" w:hAnsi="Arial" w:cs="Arial"/>
        </w:rPr>
        <w:t>B</w:t>
      </w:r>
      <w:r w:rsidR="7AD6892D" w:rsidRPr="00DA35A1">
        <w:rPr>
          <w:rFonts w:ascii="Arial" w:eastAsia="Arial" w:hAnsi="Arial" w:cs="Arial"/>
        </w:rPr>
        <w:t xml:space="preserve">iolinks </w:t>
      </w:r>
      <w:r w:rsidR="26A05192" w:rsidRPr="00DA35A1">
        <w:rPr>
          <w:rFonts w:ascii="Arial" w:eastAsia="Arial" w:hAnsi="Arial" w:cs="Arial"/>
        </w:rPr>
        <w:t xml:space="preserve">was </w:t>
      </w:r>
      <w:r w:rsidR="72A8251B" w:rsidRPr="00DA35A1">
        <w:rPr>
          <w:rFonts w:ascii="Arial" w:eastAsia="Arial" w:hAnsi="Arial" w:cs="Arial"/>
        </w:rPr>
        <w:t>discretized</w:t>
      </w:r>
      <w:r w:rsidR="26A05192" w:rsidRPr="00DA35A1">
        <w:rPr>
          <w:rFonts w:ascii="Arial" w:eastAsia="Arial" w:hAnsi="Arial" w:cs="Arial"/>
        </w:rPr>
        <w:t xml:space="preserve"> using </w:t>
      </w:r>
      <w:r w:rsidR="274B00F7" w:rsidRPr="00DA35A1">
        <w:rPr>
          <w:rFonts w:ascii="Arial" w:eastAsia="Arial" w:hAnsi="Arial" w:cs="Arial"/>
        </w:rPr>
        <w:t>another function (</w:t>
      </w:r>
      <w:r w:rsidR="3A148B9D" w:rsidRPr="00DA35A1">
        <w:rPr>
          <w:rFonts w:ascii="Arial" w:eastAsia="Arial" w:hAnsi="Arial" w:cs="Arial"/>
          <w:i/>
          <w:iCs/>
        </w:rPr>
        <w:t>discretize_FPKM_skewed</w:t>
      </w:r>
      <w:r w:rsidR="518D409D" w:rsidRPr="00DA35A1">
        <w:rPr>
          <w:rFonts w:ascii="Arial" w:eastAsia="Arial" w:hAnsi="Arial" w:cs="Arial"/>
          <w:i/>
          <w:iCs/>
        </w:rPr>
        <w:t>)</w:t>
      </w:r>
      <w:r w:rsidR="3A148B9D" w:rsidRPr="00DA35A1">
        <w:rPr>
          <w:rFonts w:ascii="Arial" w:eastAsia="Arial" w:hAnsi="Arial" w:cs="Arial"/>
          <w:i/>
          <w:iCs/>
        </w:rPr>
        <w:t xml:space="preserve"> </w:t>
      </w:r>
      <w:r w:rsidR="3A148B9D" w:rsidRPr="00DA35A1">
        <w:rPr>
          <w:rFonts w:ascii="Arial" w:eastAsia="Arial" w:hAnsi="Arial" w:cs="Arial"/>
        </w:rPr>
        <w:t xml:space="preserve">as the expression </w:t>
      </w:r>
      <w:r w:rsidR="0C2FA864" w:rsidRPr="00DA35A1">
        <w:rPr>
          <w:rFonts w:ascii="Arial" w:eastAsia="Arial" w:hAnsi="Arial" w:cs="Arial"/>
        </w:rPr>
        <w:t xml:space="preserve">data had </w:t>
      </w:r>
      <w:r w:rsidR="21FACC83" w:rsidRPr="00DA35A1">
        <w:rPr>
          <w:rFonts w:ascii="Arial" w:eastAsia="Arial" w:hAnsi="Arial" w:cs="Arial"/>
        </w:rPr>
        <w:t xml:space="preserve">a </w:t>
      </w:r>
      <w:r w:rsidR="0C2FA864" w:rsidRPr="00DA35A1">
        <w:rPr>
          <w:rFonts w:ascii="Arial" w:eastAsia="Arial" w:hAnsi="Arial" w:cs="Arial"/>
        </w:rPr>
        <w:t>bimodal distribution</w:t>
      </w:r>
      <w:r w:rsidR="78B53329" w:rsidRPr="00DA35A1">
        <w:rPr>
          <w:rFonts w:ascii="Arial" w:eastAsia="Arial" w:hAnsi="Arial" w:cs="Arial"/>
        </w:rPr>
        <w:t xml:space="preserve"> with two peaks</w:t>
      </w:r>
      <w:r w:rsidR="08DF167C" w:rsidRPr="00DA35A1">
        <w:rPr>
          <w:rFonts w:ascii="Arial" w:eastAsia="Arial" w:hAnsi="Arial" w:cs="Arial"/>
        </w:rPr>
        <w:t xml:space="preserve"> with comparable heights</w:t>
      </w:r>
      <w:r w:rsidR="78B53329" w:rsidRPr="00DA35A1">
        <w:rPr>
          <w:rFonts w:ascii="Arial" w:eastAsia="Arial" w:hAnsi="Arial" w:cs="Arial"/>
        </w:rPr>
        <w:t>.</w:t>
      </w:r>
      <w:r w:rsidR="42A64844" w:rsidRPr="00DA35A1">
        <w:rPr>
          <w:rFonts w:ascii="Arial" w:eastAsia="Arial" w:hAnsi="Arial" w:cs="Arial"/>
        </w:rPr>
        <w:t xml:space="preserve"> </w:t>
      </w:r>
      <w:r w:rsidR="35F82BD4" w:rsidRPr="00DA35A1">
        <w:rPr>
          <w:rFonts w:ascii="Arial" w:eastAsia="Arial" w:hAnsi="Arial" w:cs="Arial"/>
        </w:rPr>
        <w:t xml:space="preserve">In total, 18 combinations were </w:t>
      </w:r>
      <w:r w:rsidR="42066BEA" w:rsidRPr="00DA35A1">
        <w:rPr>
          <w:rFonts w:ascii="Arial" w:eastAsia="Arial" w:hAnsi="Arial" w:cs="Arial"/>
        </w:rPr>
        <w:t>searched,</w:t>
      </w:r>
      <w:r w:rsidR="35F82BD4" w:rsidRPr="00DA35A1">
        <w:rPr>
          <w:rFonts w:ascii="Arial" w:eastAsia="Arial" w:hAnsi="Arial" w:cs="Arial"/>
        </w:rPr>
        <w:t xml:space="preserve"> and</w:t>
      </w:r>
      <w:r w:rsidR="3A888905" w:rsidRPr="00DA35A1">
        <w:rPr>
          <w:rFonts w:ascii="Arial" w:eastAsia="Arial" w:hAnsi="Arial" w:cs="Arial"/>
        </w:rPr>
        <w:t xml:space="preserve"> </w:t>
      </w:r>
      <w:r w:rsidR="5C74CE80" w:rsidRPr="00DA35A1">
        <w:rPr>
          <w:rFonts w:ascii="Arial" w:eastAsia="Arial" w:hAnsi="Arial" w:cs="Arial"/>
        </w:rPr>
        <w:t>358</w:t>
      </w:r>
      <w:r w:rsidR="3A888905" w:rsidRPr="00DA35A1">
        <w:rPr>
          <w:rFonts w:ascii="Arial" w:eastAsia="Arial" w:hAnsi="Arial" w:cs="Arial"/>
        </w:rPr>
        <w:t xml:space="preserve"> </w:t>
      </w:r>
      <w:r w:rsidR="3A888905" w:rsidRPr="00DA35A1">
        <w:rPr>
          <w:rFonts w:ascii="Arial" w:eastAsia="Arial" w:hAnsi="Arial" w:cs="Arial"/>
        </w:rPr>
        <w:lastRenderedPageBreak/>
        <w:t>samples were built</w:t>
      </w:r>
      <w:r w:rsidR="56AD96F6" w:rsidRPr="00DA35A1">
        <w:rPr>
          <w:rFonts w:ascii="Arial" w:eastAsia="Arial" w:hAnsi="Arial" w:cs="Arial"/>
        </w:rPr>
        <w:t xml:space="preserve"> for each combination</w:t>
      </w:r>
      <w:r w:rsidR="3A888905" w:rsidRPr="00DA35A1">
        <w:rPr>
          <w:rFonts w:ascii="Arial" w:eastAsia="Arial" w:hAnsi="Arial" w:cs="Arial"/>
        </w:rPr>
        <w:t>.</w:t>
      </w:r>
      <w:r w:rsidR="42A64844" w:rsidRPr="00DA35A1">
        <w:rPr>
          <w:rFonts w:ascii="Arial" w:eastAsia="Arial" w:hAnsi="Arial" w:cs="Arial"/>
        </w:rPr>
        <w:t xml:space="preserve"> </w:t>
      </w:r>
      <w:r w:rsidR="559AEBB4" w:rsidRPr="00DA35A1">
        <w:rPr>
          <w:rFonts w:ascii="Arial" w:eastAsia="Arial" w:hAnsi="Arial" w:cs="Arial"/>
        </w:rPr>
        <w:t>B</w:t>
      </w:r>
      <w:r w:rsidR="50FC8D47" w:rsidRPr="00DA35A1">
        <w:rPr>
          <w:rFonts w:ascii="Arial" w:eastAsia="Arial" w:hAnsi="Arial" w:cs="Arial"/>
        </w:rPr>
        <w:t xml:space="preserve">iomass </w:t>
      </w:r>
      <w:r w:rsidR="34D2AF08" w:rsidRPr="00DA35A1">
        <w:rPr>
          <w:rFonts w:ascii="Arial" w:eastAsia="Arial" w:hAnsi="Arial" w:cs="Arial"/>
        </w:rPr>
        <w:t xml:space="preserve">production </w:t>
      </w:r>
      <w:r w:rsidR="50FC8D47" w:rsidRPr="00DA35A1">
        <w:rPr>
          <w:rFonts w:ascii="Arial" w:eastAsia="Arial" w:hAnsi="Arial" w:cs="Arial"/>
        </w:rPr>
        <w:t>and ATP production were chosen as objective functions.</w:t>
      </w:r>
      <w:r w:rsidR="42A64844" w:rsidRPr="00DA35A1">
        <w:rPr>
          <w:rFonts w:ascii="Arial" w:eastAsia="Arial" w:hAnsi="Arial" w:cs="Arial"/>
        </w:rPr>
        <w:t xml:space="preserve"> </w:t>
      </w:r>
      <w:r w:rsidR="09E87616" w:rsidRPr="00DA35A1">
        <w:rPr>
          <w:rFonts w:ascii="Arial" w:eastAsia="Arial" w:hAnsi="Arial" w:cs="Arial"/>
        </w:rPr>
        <w:t>The</w:t>
      </w:r>
      <w:r w:rsidR="7BCEBB5A" w:rsidRPr="00DA35A1">
        <w:rPr>
          <w:rFonts w:ascii="Arial" w:eastAsia="Arial" w:hAnsi="Arial" w:cs="Arial"/>
        </w:rPr>
        <w:t xml:space="preserve"> median number of </w:t>
      </w:r>
      <w:r w:rsidR="6297A9F1" w:rsidRPr="00DA35A1">
        <w:rPr>
          <w:rFonts w:ascii="Arial" w:eastAsia="Arial" w:hAnsi="Arial" w:cs="Arial"/>
        </w:rPr>
        <w:t>samples'</w:t>
      </w:r>
      <w:r w:rsidR="6EBEA345" w:rsidRPr="00DA35A1">
        <w:rPr>
          <w:rFonts w:ascii="Arial" w:eastAsia="Arial" w:hAnsi="Arial" w:cs="Arial"/>
        </w:rPr>
        <w:t xml:space="preserve"> reactions </w:t>
      </w:r>
      <w:r w:rsidR="7BCEBB5A" w:rsidRPr="00DA35A1">
        <w:rPr>
          <w:rFonts w:ascii="Arial" w:eastAsia="Arial" w:hAnsi="Arial" w:cs="Arial"/>
        </w:rPr>
        <w:t xml:space="preserve">was </w:t>
      </w:r>
      <w:r w:rsidR="006C5B26" w:rsidRPr="00DA35A1">
        <w:rPr>
          <w:rFonts w:ascii="Arial" w:eastAsia="Arial" w:hAnsi="Arial" w:cs="Arial"/>
        </w:rPr>
        <w:t xml:space="preserve">computed </w:t>
      </w:r>
      <w:r w:rsidR="09E87616" w:rsidRPr="00DA35A1">
        <w:rPr>
          <w:rFonts w:ascii="Arial" w:eastAsia="Arial" w:hAnsi="Arial" w:cs="Arial"/>
        </w:rPr>
        <w:t>for each combination</w:t>
      </w:r>
      <w:r w:rsidR="6E147854" w:rsidRPr="00DA35A1">
        <w:rPr>
          <w:rFonts w:ascii="Arial" w:eastAsia="Arial" w:hAnsi="Arial" w:cs="Arial"/>
        </w:rPr>
        <w:t>,</w:t>
      </w:r>
      <w:r w:rsidR="7BCEBB5A" w:rsidRPr="00DA35A1">
        <w:rPr>
          <w:rFonts w:ascii="Arial" w:eastAsia="Arial" w:hAnsi="Arial" w:cs="Arial"/>
        </w:rPr>
        <w:t xml:space="preserve"> and </w:t>
      </w:r>
      <w:r w:rsidR="154ACC45" w:rsidRPr="00DA35A1">
        <w:rPr>
          <w:rFonts w:ascii="Arial" w:eastAsia="Arial" w:hAnsi="Arial" w:cs="Arial"/>
        </w:rPr>
        <w:t xml:space="preserve">a hierarchical clustering of the samples </w:t>
      </w:r>
      <w:r w:rsidR="6EBEA345" w:rsidRPr="00DA35A1">
        <w:rPr>
          <w:rFonts w:ascii="Arial" w:eastAsia="Arial" w:hAnsi="Arial" w:cs="Arial"/>
        </w:rPr>
        <w:t>was</w:t>
      </w:r>
      <w:r w:rsidR="154ACC45" w:rsidRPr="00DA35A1">
        <w:rPr>
          <w:rFonts w:ascii="Arial" w:eastAsia="Arial" w:hAnsi="Arial" w:cs="Arial"/>
        </w:rPr>
        <w:t xml:space="preserve"> plotted </w:t>
      </w:r>
      <w:r w:rsidR="7BCEBB5A" w:rsidRPr="00DA35A1">
        <w:rPr>
          <w:rFonts w:ascii="Arial" w:eastAsia="Arial" w:hAnsi="Arial" w:cs="Arial"/>
        </w:rPr>
        <w:t xml:space="preserve">as a metric for </w:t>
      </w:r>
      <w:r w:rsidR="09E87616" w:rsidRPr="00DA35A1">
        <w:rPr>
          <w:rFonts w:ascii="Arial" w:eastAsia="Arial" w:hAnsi="Arial" w:cs="Arial"/>
        </w:rPr>
        <w:t>separating</w:t>
      </w:r>
      <w:r w:rsidR="7BCEBB5A" w:rsidRPr="00DA35A1">
        <w:rPr>
          <w:rFonts w:ascii="Arial" w:eastAsia="Arial" w:hAnsi="Arial" w:cs="Arial"/>
        </w:rPr>
        <w:t xml:space="preserve"> the </w:t>
      </w:r>
      <w:r w:rsidR="623377EB" w:rsidRPr="00DA35A1">
        <w:rPr>
          <w:rFonts w:ascii="Arial" w:eastAsia="Arial" w:hAnsi="Arial" w:cs="Arial"/>
        </w:rPr>
        <w:t>three subtypes.</w:t>
      </w:r>
      <w:r w:rsidR="42A64844" w:rsidRPr="00DA35A1">
        <w:rPr>
          <w:rFonts w:ascii="Arial" w:eastAsia="Arial" w:hAnsi="Arial" w:cs="Arial"/>
        </w:rPr>
        <w:t xml:space="preserve"> </w:t>
      </w:r>
      <w:r w:rsidR="3463E886" w:rsidRPr="00DA35A1">
        <w:rPr>
          <w:rFonts w:ascii="Arial" w:eastAsia="Arial" w:hAnsi="Arial" w:cs="Arial"/>
        </w:rPr>
        <w:t xml:space="preserve">After selecting the optimal combination of data, generic </w:t>
      </w:r>
      <w:r w:rsidR="6319EB43" w:rsidRPr="00DA35A1">
        <w:rPr>
          <w:rFonts w:ascii="Arial" w:eastAsia="Arial" w:hAnsi="Arial" w:cs="Arial"/>
        </w:rPr>
        <w:t>model,</w:t>
      </w:r>
      <w:r w:rsidR="3463E886" w:rsidRPr="00DA35A1">
        <w:rPr>
          <w:rFonts w:ascii="Arial" w:eastAsia="Arial" w:hAnsi="Arial" w:cs="Arial"/>
        </w:rPr>
        <w:t xml:space="preserve"> and curation, three subtype models were</w:t>
      </w:r>
      <w:r w:rsidR="410C7B2C" w:rsidRPr="00DA35A1">
        <w:rPr>
          <w:rFonts w:ascii="Arial" w:eastAsia="Arial" w:hAnsi="Arial" w:cs="Arial"/>
        </w:rPr>
        <w:t xml:space="preserve"> built using the </w:t>
      </w:r>
      <w:r w:rsidR="5602BACC" w:rsidRPr="00DA35A1">
        <w:rPr>
          <w:rFonts w:ascii="Arial" w:eastAsia="Arial" w:hAnsi="Arial" w:cs="Arial"/>
        </w:rPr>
        <w:t xml:space="preserve">abovementioned </w:t>
      </w:r>
      <w:r w:rsidR="410C7B2C" w:rsidRPr="00DA35A1">
        <w:rPr>
          <w:rFonts w:ascii="Arial" w:eastAsia="Arial" w:hAnsi="Arial" w:cs="Arial"/>
        </w:rPr>
        <w:t>settings.</w:t>
      </w:r>
      <w:r w:rsidR="3463E886" w:rsidRPr="00DA35A1">
        <w:rPr>
          <w:rFonts w:ascii="Arial" w:eastAsia="Arial" w:hAnsi="Arial" w:cs="Arial"/>
        </w:rPr>
        <w:t xml:space="preserve"> </w:t>
      </w:r>
    </w:p>
    <w:p w14:paraId="666DC39F" w14:textId="1A68E48B" w:rsidR="00EC1A09" w:rsidRPr="00DA35A1" w:rsidRDefault="00EC1A09" w:rsidP="002B1089">
      <w:pPr>
        <w:rPr>
          <w:rFonts w:ascii="Arial" w:eastAsia="Arial" w:hAnsi="Arial" w:cs="Arial"/>
          <w:b/>
          <w:bCs/>
        </w:rPr>
      </w:pPr>
      <w:r w:rsidRPr="00DA35A1">
        <w:rPr>
          <w:rFonts w:ascii="Arial" w:eastAsia="Arial" w:hAnsi="Arial" w:cs="Arial"/>
          <w:b/>
          <w:bCs/>
        </w:rPr>
        <w:t>2.2.</w:t>
      </w:r>
      <w:r w:rsidR="00AD0D3D" w:rsidRPr="00DA35A1">
        <w:rPr>
          <w:rFonts w:ascii="Arial" w:eastAsia="Arial" w:hAnsi="Arial" w:cs="Arial"/>
          <w:b/>
          <w:bCs/>
        </w:rPr>
        <w:t xml:space="preserve"> </w:t>
      </w:r>
      <w:r w:rsidR="00D06EC9" w:rsidRPr="00DA35A1">
        <w:rPr>
          <w:rFonts w:ascii="Arial" w:eastAsia="Arial" w:hAnsi="Arial" w:cs="Arial"/>
          <w:b/>
          <w:bCs/>
        </w:rPr>
        <w:t>Evaluation</w:t>
      </w:r>
      <w:r w:rsidR="00AD0D3D" w:rsidRPr="00DA35A1">
        <w:rPr>
          <w:rFonts w:ascii="Arial" w:eastAsia="Arial" w:hAnsi="Arial" w:cs="Arial"/>
          <w:b/>
          <w:bCs/>
        </w:rPr>
        <w:t xml:space="preserve"> to literature-retrieved exchange reactions</w:t>
      </w:r>
    </w:p>
    <w:p w14:paraId="2415AB47" w14:textId="6B988D78" w:rsidR="007342BE" w:rsidRPr="00DA35A1" w:rsidRDefault="007342BE" w:rsidP="002B1089">
      <w:pPr>
        <w:rPr>
          <w:rFonts w:ascii="Arial" w:eastAsia="Arial" w:hAnsi="Arial" w:cs="Arial"/>
        </w:rPr>
      </w:pPr>
      <w:r w:rsidRPr="00DA35A1">
        <w:rPr>
          <w:rFonts w:ascii="Arial" w:eastAsia="Arial" w:hAnsi="Arial" w:cs="Arial"/>
        </w:rPr>
        <w:t xml:space="preserve">In addition to sample model separation, </w:t>
      </w:r>
      <w:r w:rsidR="002A645E" w:rsidRPr="00DA35A1">
        <w:rPr>
          <w:rFonts w:ascii="Arial" w:eastAsia="Arial" w:hAnsi="Arial" w:cs="Arial"/>
        </w:rPr>
        <w:t>subtype models of the</w:t>
      </w:r>
      <w:r w:rsidR="00612F89" w:rsidRPr="00DA35A1">
        <w:rPr>
          <w:rFonts w:ascii="Arial" w:eastAsia="Arial" w:hAnsi="Arial" w:cs="Arial"/>
        </w:rPr>
        <w:t xml:space="preserve"> various</w:t>
      </w:r>
      <w:r w:rsidR="002A645E" w:rsidRPr="00DA35A1">
        <w:rPr>
          <w:rFonts w:ascii="Arial" w:eastAsia="Arial" w:hAnsi="Arial" w:cs="Arial"/>
        </w:rPr>
        <w:t xml:space="preserve"> data</w:t>
      </w:r>
      <w:r w:rsidR="00612F89" w:rsidRPr="00DA35A1">
        <w:rPr>
          <w:rFonts w:ascii="Arial" w:eastAsia="Arial" w:hAnsi="Arial" w:cs="Arial"/>
        </w:rPr>
        <w:t>-model</w:t>
      </w:r>
      <w:r w:rsidR="002A645E" w:rsidRPr="00DA35A1">
        <w:rPr>
          <w:rFonts w:ascii="Arial" w:eastAsia="Arial" w:hAnsi="Arial" w:cs="Arial"/>
        </w:rPr>
        <w:t xml:space="preserve">-curation </w:t>
      </w:r>
      <w:r w:rsidR="00612F89" w:rsidRPr="00DA35A1">
        <w:rPr>
          <w:rFonts w:ascii="Arial" w:eastAsia="Arial" w:hAnsi="Arial" w:cs="Arial"/>
        </w:rPr>
        <w:t xml:space="preserve">combinations </w:t>
      </w:r>
      <w:r w:rsidR="002A645E" w:rsidRPr="00DA35A1">
        <w:rPr>
          <w:rFonts w:ascii="Arial" w:eastAsia="Arial" w:hAnsi="Arial" w:cs="Arial"/>
        </w:rPr>
        <w:t>were evaluated against literature-retrieved metabolic exchanges</w:t>
      </w:r>
      <w:r w:rsidR="00E743B3" w:rsidRPr="00DA35A1">
        <w:rPr>
          <w:rFonts w:ascii="Arial" w:eastAsia="Arial" w:hAnsi="Arial" w:cs="Arial"/>
        </w:rPr>
        <w:t xml:space="preserve"> that are</w:t>
      </w:r>
      <w:r w:rsidR="002A645E" w:rsidRPr="00DA35A1">
        <w:rPr>
          <w:rFonts w:ascii="Arial" w:eastAsia="Arial" w:hAnsi="Arial" w:cs="Arial"/>
        </w:rPr>
        <w:t xml:space="preserve"> representative of the</w:t>
      </w:r>
      <w:r w:rsidR="00E743B3" w:rsidRPr="00DA35A1">
        <w:rPr>
          <w:rFonts w:ascii="Arial" w:eastAsia="Arial" w:hAnsi="Arial" w:cs="Arial"/>
        </w:rPr>
        <w:t xml:space="preserve"> within</w:t>
      </w:r>
      <w:r w:rsidR="002A645E" w:rsidRPr="00DA35A1">
        <w:rPr>
          <w:rFonts w:ascii="Arial" w:eastAsia="Arial" w:hAnsi="Arial" w:cs="Arial"/>
        </w:rPr>
        <w:t xml:space="preserve"> sub</w:t>
      </w:r>
      <w:r w:rsidR="003477A9" w:rsidRPr="00DA35A1">
        <w:rPr>
          <w:rFonts w:ascii="Arial" w:eastAsia="Arial" w:hAnsi="Arial" w:cs="Arial"/>
        </w:rPr>
        <w:t>type variations</w:t>
      </w:r>
      <w:r w:rsidR="007A3D3B" w:rsidRPr="00DA35A1">
        <w:rPr>
          <w:rFonts w:ascii="Arial" w:eastAsia="Arial" w:hAnsi="Arial" w:cs="Arial"/>
        </w:rPr>
        <w:t xml:space="preserve"> (</w:t>
      </w:r>
      <w:r w:rsidR="007A3D3B" w:rsidRPr="00DA35A1">
        <w:rPr>
          <w:rFonts w:ascii="Arial" w:eastAsia="Arial" w:hAnsi="Arial" w:cs="Arial"/>
          <w:b/>
          <w:bCs/>
        </w:rPr>
        <w:t>Table S2</w:t>
      </w:r>
      <w:r w:rsidR="007A3D3B" w:rsidRPr="00DA35A1">
        <w:rPr>
          <w:rFonts w:ascii="Arial" w:eastAsia="Arial" w:hAnsi="Arial" w:cs="Arial"/>
        </w:rPr>
        <w:t>)</w:t>
      </w:r>
      <w:r w:rsidR="003477A9" w:rsidRPr="00DA35A1">
        <w:rPr>
          <w:rFonts w:ascii="Arial" w:eastAsia="Arial" w:hAnsi="Arial" w:cs="Arial"/>
        </w:rPr>
        <w:t xml:space="preserve">. Flux Variability Analysis (FVA) was applied for the various subtype models </w:t>
      </w:r>
      <w:r w:rsidR="007C0A68" w:rsidRPr="00DA35A1">
        <w:rPr>
          <w:rFonts w:ascii="Arial" w:eastAsia="Arial" w:hAnsi="Arial" w:cs="Arial"/>
        </w:rPr>
        <w:t xml:space="preserve">exchanges with 100% maximization of the biomass objective function </w:t>
      </w:r>
      <w:r w:rsidR="003477A9" w:rsidRPr="00DA35A1">
        <w:rPr>
          <w:rFonts w:ascii="Arial" w:eastAsia="Arial" w:hAnsi="Arial" w:cs="Arial"/>
        </w:rPr>
        <w:t>and compared to</w:t>
      </w:r>
      <w:r w:rsidR="007A3D3B" w:rsidRPr="00DA35A1">
        <w:rPr>
          <w:rFonts w:ascii="Arial" w:eastAsia="Arial" w:hAnsi="Arial" w:cs="Arial"/>
        </w:rPr>
        <w:t xml:space="preserve"> the literature-retrieved metabolic</w:t>
      </w:r>
      <w:r w:rsidR="00F7036A" w:rsidRPr="00DA35A1">
        <w:rPr>
          <w:rFonts w:ascii="Arial" w:eastAsia="Arial" w:hAnsi="Arial" w:cs="Arial"/>
        </w:rPr>
        <w:t xml:space="preserve">. Rahman2015 data, Recon3D generic model, and CSF curation </w:t>
      </w:r>
      <w:r w:rsidR="00A04AC0" w:rsidRPr="00DA35A1">
        <w:rPr>
          <w:rFonts w:ascii="Arial" w:eastAsia="Arial" w:hAnsi="Arial" w:cs="Arial"/>
        </w:rPr>
        <w:t xml:space="preserve">showed </w:t>
      </w:r>
      <w:r w:rsidR="006808EC" w:rsidRPr="00DA35A1">
        <w:rPr>
          <w:rFonts w:ascii="Arial" w:eastAsia="Arial" w:hAnsi="Arial" w:cs="Arial"/>
        </w:rPr>
        <w:t>the best</w:t>
      </w:r>
      <w:r w:rsidR="00D735A8" w:rsidRPr="00DA35A1">
        <w:rPr>
          <w:rFonts w:ascii="Arial" w:eastAsia="Arial" w:hAnsi="Arial" w:cs="Arial"/>
        </w:rPr>
        <w:t xml:space="preserve"> match</w:t>
      </w:r>
      <w:r w:rsidR="006808EC" w:rsidRPr="00DA35A1">
        <w:rPr>
          <w:rFonts w:ascii="Arial" w:eastAsia="Arial" w:hAnsi="Arial" w:cs="Arial"/>
        </w:rPr>
        <w:t>ing to literature-retrieved metabolic exchanges (</w:t>
      </w:r>
      <w:r w:rsidR="006808EC" w:rsidRPr="00DA35A1">
        <w:rPr>
          <w:rFonts w:ascii="Arial" w:eastAsia="Arial" w:hAnsi="Arial" w:cs="Arial"/>
          <w:b/>
          <w:bCs/>
        </w:rPr>
        <w:t>Figure S5</w:t>
      </w:r>
      <w:r w:rsidR="006808EC" w:rsidRPr="00DA35A1">
        <w:rPr>
          <w:rFonts w:ascii="Arial" w:eastAsia="Arial" w:hAnsi="Arial" w:cs="Arial"/>
        </w:rPr>
        <w:t>).</w:t>
      </w:r>
      <w:r w:rsidR="00E25EF3" w:rsidRPr="00DA35A1">
        <w:rPr>
          <w:rFonts w:ascii="Arial" w:eastAsia="Arial" w:hAnsi="Arial" w:cs="Arial"/>
        </w:rPr>
        <w:t xml:space="preserve"> </w:t>
      </w:r>
      <w:r w:rsidR="00A04AC0" w:rsidRPr="00DA35A1">
        <w:rPr>
          <w:rFonts w:ascii="Arial" w:eastAsia="Arial" w:hAnsi="Arial" w:cs="Arial"/>
        </w:rPr>
        <w:t>Similarly, the same setting showed the best sample model separation (</w:t>
      </w:r>
      <w:r w:rsidR="00A04AC0" w:rsidRPr="00DA35A1">
        <w:rPr>
          <w:rFonts w:ascii="Arial" w:eastAsia="Arial" w:hAnsi="Arial" w:cs="Arial"/>
          <w:b/>
          <w:bCs/>
        </w:rPr>
        <w:t>Figure S3</w:t>
      </w:r>
      <w:r w:rsidR="00A04AC0" w:rsidRPr="00DA35A1">
        <w:rPr>
          <w:rFonts w:ascii="Arial" w:eastAsia="Arial" w:hAnsi="Arial" w:cs="Arial"/>
        </w:rPr>
        <w:t xml:space="preserve">), suggesting </w:t>
      </w:r>
      <w:r w:rsidR="00E616F8" w:rsidRPr="00DA35A1">
        <w:rPr>
          <w:rFonts w:ascii="Arial" w:eastAsia="Arial" w:hAnsi="Arial" w:cs="Arial"/>
        </w:rPr>
        <w:t>that subtype separation and</w:t>
      </w:r>
      <w:r w:rsidR="0053575C" w:rsidRPr="00DA35A1">
        <w:rPr>
          <w:rFonts w:ascii="Arial" w:eastAsia="Arial" w:hAnsi="Arial" w:cs="Arial"/>
        </w:rPr>
        <w:t xml:space="preserve"> empirical metabolic exchange matching</w:t>
      </w:r>
      <w:r w:rsidR="00E616F8" w:rsidRPr="00DA35A1">
        <w:rPr>
          <w:rFonts w:ascii="Arial" w:eastAsia="Arial" w:hAnsi="Arial" w:cs="Arial"/>
        </w:rPr>
        <w:t xml:space="preserve"> </w:t>
      </w:r>
      <w:r w:rsidR="0053575C" w:rsidRPr="00DA35A1">
        <w:rPr>
          <w:rFonts w:ascii="Arial" w:eastAsia="Arial" w:hAnsi="Arial" w:cs="Arial"/>
        </w:rPr>
        <w:t xml:space="preserve">could </w:t>
      </w:r>
      <w:r w:rsidR="00742F98" w:rsidRPr="00DA35A1">
        <w:rPr>
          <w:rFonts w:ascii="Arial" w:eastAsia="Arial" w:hAnsi="Arial" w:cs="Arial"/>
        </w:rPr>
        <w:t>improve</w:t>
      </w:r>
      <w:r w:rsidR="0053575C" w:rsidRPr="00DA35A1">
        <w:rPr>
          <w:rFonts w:ascii="Arial" w:eastAsia="Arial" w:hAnsi="Arial" w:cs="Arial"/>
        </w:rPr>
        <w:t xml:space="preserve"> model selection.</w:t>
      </w:r>
    </w:p>
    <w:p w14:paraId="1132EA9F" w14:textId="407B4E26" w:rsidR="00F55588" w:rsidRPr="00DA35A1" w:rsidRDefault="00297FAE" w:rsidP="002B1089">
      <w:pPr>
        <w:rPr>
          <w:rFonts w:ascii="Arial" w:eastAsia="Arial" w:hAnsi="Arial" w:cs="Arial"/>
          <w:b/>
          <w:bCs/>
        </w:rPr>
      </w:pPr>
      <w:r w:rsidRPr="00DA35A1">
        <w:rPr>
          <w:rFonts w:ascii="Arial" w:eastAsia="Arial" w:hAnsi="Arial" w:cs="Arial"/>
          <w:b/>
          <w:bCs/>
        </w:rPr>
        <w:t>2.3</w:t>
      </w:r>
      <w:r w:rsidR="00D14571" w:rsidRPr="00DA35A1">
        <w:rPr>
          <w:rFonts w:ascii="Arial" w:eastAsia="Arial" w:hAnsi="Arial" w:cs="Arial"/>
          <w:b/>
          <w:bCs/>
        </w:rPr>
        <w:t>.</w:t>
      </w:r>
      <w:r w:rsidRPr="00DA35A1">
        <w:rPr>
          <w:rFonts w:ascii="Arial" w:eastAsia="Arial" w:hAnsi="Arial" w:cs="Arial"/>
          <w:b/>
          <w:bCs/>
        </w:rPr>
        <w:t xml:space="preserve"> </w:t>
      </w:r>
      <w:r w:rsidR="007342BE" w:rsidRPr="00DA35A1">
        <w:rPr>
          <w:rFonts w:ascii="Arial" w:eastAsia="Arial" w:hAnsi="Arial" w:cs="Arial"/>
          <w:b/>
          <w:bCs/>
        </w:rPr>
        <w:t xml:space="preserve">Evaluation </w:t>
      </w:r>
      <w:r w:rsidRPr="00DA35A1">
        <w:rPr>
          <w:rFonts w:ascii="Arial" w:eastAsia="Arial" w:hAnsi="Arial" w:cs="Arial"/>
          <w:b/>
          <w:bCs/>
        </w:rPr>
        <w:t>to</w:t>
      </w:r>
      <w:r w:rsidR="004D6B7F" w:rsidRPr="00DA35A1">
        <w:rPr>
          <w:rFonts w:ascii="Arial" w:eastAsia="Arial" w:hAnsi="Arial" w:cs="Arial"/>
          <w:b/>
          <w:bCs/>
        </w:rPr>
        <w:t xml:space="preserve"> cancer</w:t>
      </w:r>
      <w:r w:rsidRPr="00DA35A1">
        <w:rPr>
          <w:rFonts w:ascii="Arial" w:eastAsia="Arial" w:hAnsi="Arial" w:cs="Arial"/>
          <w:b/>
          <w:bCs/>
        </w:rPr>
        <w:t xml:space="preserve"> </w:t>
      </w:r>
      <w:r w:rsidR="004D6B7F" w:rsidRPr="00DA35A1">
        <w:rPr>
          <w:rFonts w:ascii="Arial" w:eastAsia="Arial" w:hAnsi="Arial" w:cs="Arial"/>
          <w:b/>
          <w:bCs/>
        </w:rPr>
        <w:t>common essential</w:t>
      </w:r>
      <w:r w:rsidR="00EC1A09" w:rsidRPr="00DA35A1">
        <w:rPr>
          <w:rFonts w:ascii="Arial" w:eastAsia="Arial" w:hAnsi="Arial" w:cs="Arial"/>
          <w:b/>
          <w:bCs/>
        </w:rPr>
        <w:t xml:space="preserve"> genes</w:t>
      </w:r>
    </w:p>
    <w:p w14:paraId="2E206104" w14:textId="723421FE" w:rsidR="00AE11AB" w:rsidRPr="00DA35A1" w:rsidRDefault="00AE11AB" w:rsidP="00AE11AB">
      <w:pPr>
        <w:rPr>
          <w:rFonts w:ascii="Arial" w:eastAsia="Arial" w:hAnsi="Arial" w:cs="Arial"/>
        </w:rPr>
      </w:pPr>
      <w:r w:rsidRPr="00DA35A1">
        <w:rPr>
          <w:rFonts w:ascii="Arial" w:eastAsia="Arial" w:hAnsi="Arial" w:cs="Arial"/>
        </w:rPr>
        <w:t>To further evaluate if other input reconstruction and prepossessing methods would impact the essential genes prediction. We ran the single gene deletion workflow on all possible data-model</w:t>
      </w:r>
      <w:r w:rsidR="004B3DF9" w:rsidRPr="00DA35A1">
        <w:rPr>
          <w:rFonts w:ascii="Arial" w:eastAsia="Arial" w:hAnsi="Arial" w:cs="Arial"/>
        </w:rPr>
        <w:t>-curat</w:t>
      </w:r>
      <w:r w:rsidR="0091070B" w:rsidRPr="00DA35A1">
        <w:rPr>
          <w:rFonts w:ascii="Arial" w:eastAsia="Arial" w:hAnsi="Arial" w:cs="Arial"/>
        </w:rPr>
        <w:t>ion</w:t>
      </w:r>
      <w:r w:rsidRPr="00DA35A1">
        <w:rPr>
          <w:rFonts w:ascii="Arial" w:eastAsia="Arial" w:hAnsi="Arial" w:cs="Arial"/>
        </w:rPr>
        <w:t xml:space="preserve"> combinations and compared the respective essential genes to the list of common genes (defined as genes found to be essential in &gt;90% of cell lines in pan-cancer CRISPR-Cas9 screens) by the Cancer Dependency Map’s (DepMap)</w:t>
      </w:r>
      <w:sdt>
        <w:sdtPr>
          <w:rPr>
            <w:rFonts w:ascii="Arial" w:eastAsia="Arial" w:hAnsi="Arial" w:cs="Arial"/>
            <w:vertAlign w:val="superscript"/>
          </w:rPr>
          <w:tag w:val="MENDELEY_CITATION_v3_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"/>
          <w:id w:val="-2009668413"/>
          <w:placeholder>
            <w:docPart w:val="DefaultPlaceholder_-1854013440"/>
          </w:placeholder>
        </w:sdtPr>
        <w:sdtContent>
          <w:r w:rsidR="00C12E6F" w:rsidRPr="00DA35A1">
            <w:rPr>
              <w:rFonts w:ascii="Arial" w:eastAsia="Arial" w:hAnsi="Arial" w:cs="Arial"/>
              <w:vertAlign w:val="superscript"/>
            </w:rPr>
            <w:t>13</w:t>
          </w:r>
        </w:sdtContent>
      </w:sdt>
      <w:r w:rsidRPr="00DA35A1">
        <w:rPr>
          <w:rFonts w:ascii="Arial" w:eastAsia="Arial" w:hAnsi="Arial" w:cs="Arial"/>
        </w:rPr>
        <w:t>. All</w:t>
      </w:r>
      <w:r w:rsidRPr="00DA35A1" w:rsidDel="009D0646">
        <w:rPr>
          <w:rFonts w:ascii="Arial" w:eastAsia="Arial" w:hAnsi="Arial" w:cs="Arial"/>
        </w:rPr>
        <w:t xml:space="preserve"> models </w:t>
      </w:r>
      <w:r w:rsidRPr="00DA35A1">
        <w:rPr>
          <w:rFonts w:ascii="Arial" w:eastAsia="Arial" w:hAnsi="Arial" w:cs="Arial"/>
          <w:lang w:val="en-GB"/>
        </w:rPr>
        <w:t>had accuracy between 0.84-0.90, with Recon3D with and without medium constraints, as well as Human1 having similar accuracy values (above 0.88). However, without medium constraints, Recon2 and Recon3D did predict very few essential genes also captured by the constrained conditions and Human1 is slightly advantage by the larger number of genes included in the models. Human1 has 3050 genes against 1884 and 1733 for Recon3D and Recon2, inflating so the number of True Negatives. Finally, as we are comparing our predictions to common essential genes (no good quality glioma-specific</w:t>
      </w:r>
      <w:r w:rsidR="004F47F7" w:rsidRPr="00DA35A1">
        <w:rPr>
          <w:rFonts w:ascii="Arial" w:eastAsia="Arial" w:hAnsi="Arial" w:cs="Arial"/>
          <w:lang w:val="en-GB"/>
        </w:rPr>
        <w:t xml:space="preserve"> bi</w:t>
      </w:r>
      <w:r w:rsidR="001C7D97" w:rsidRPr="00DA35A1">
        <w:rPr>
          <w:rFonts w:ascii="Arial" w:eastAsia="Arial" w:hAnsi="Arial" w:cs="Arial"/>
          <w:lang w:val="en-GB"/>
        </w:rPr>
        <w:t>nary</w:t>
      </w:r>
      <w:r w:rsidRPr="00DA35A1">
        <w:rPr>
          <w:rFonts w:ascii="Arial" w:eastAsia="Arial" w:hAnsi="Arial" w:cs="Arial"/>
          <w:lang w:val="en-GB"/>
        </w:rPr>
        <w:t xml:space="preserve"> high throughput screens are available), some predicted essential genes corresponding to glioma-specific essential genes might be wrongly identified as </w:t>
      </w:r>
      <w:r w:rsidR="00707B87" w:rsidRPr="00DA35A1">
        <w:rPr>
          <w:rFonts w:ascii="Arial" w:eastAsia="Arial" w:hAnsi="Arial" w:cs="Arial"/>
          <w:lang w:val="en-GB"/>
        </w:rPr>
        <w:t>F</w:t>
      </w:r>
      <w:r w:rsidRPr="00DA35A1">
        <w:rPr>
          <w:rFonts w:ascii="Arial" w:eastAsia="Arial" w:hAnsi="Arial" w:cs="Arial"/>
          <w:lang w:val="en-GB"/>
        </w:rPr>
        <w:t xml:space="preserve">alse </w:t>
      </w:r>
      <w:r w:rsidR="00707B87" w:rsidRPr="00DA35A1">
        <w:rPr>
          <w:rFonts w:ascii="Arial" w:eastAsia="Arial" w:hAnsi="Arial" w:cs="Arial"/>
          <w:lang w:val="en-GB"/>
        </w:rPr>
        <w:t>P</w:t>
      </w:r>
      <w:r w:rsidRPr="00DA35A1">
        <w:rPr>
          <w:rFonts w:ascii="Arial" w:eastAsia="Arial" w:hAnsi="Arial" w:cs="Arial"/>
          <w:lang w:val="en-GB"/>
        </w:rPr>
        <w:t>ositives (</w:t>
      </w:r>
      <w:r w:rsidRPr="00DA35A1">
        <w:rPr>
          <w:rFonts w:ascii="Arial" w:eastAsia="Arial" w:hAnsi="Arial" w:cs="Arial"/>
          <w:b/>
          <w:bCs/>
          <w:lang w:val="en-GB"/>
        </w:rPr>
        <w:t>Figure S</w:t>
      </w:r>
      <w:r w:rsidR="008D5C93" w:rsidRPr="00DA35A1">
        <w:rPr>
          <w:rFonts w:ascii="Arial" w:eastAsia="Arial" w:hAnsi="Arial" w:cs="Arial"/>
          <w:b/>
          <w:bCs/>
          <w:lang w:val="en-GB"/>
        </w:rPr>
        <w:t>6</w:t>
      </w:r>
      <w:r w:rsidRPr="00DA35A1">
        <w:rPr>
          <w:rFonts w:ascii="Arial" w:eastAsia="Arial" w:hAnsi="Arial" w:cs="Arial"/>
          <w:lang w:val="en-GB"/>
        </w:rPr>
        <w:t>).</w:t>
      </w:r>
    </w:p>
    <w:p w14:paraId="427742CB" w14:textId="77777777" w:rsidR="007F3BE1" w:rsidRPr="00DA35A1" w:rsidRDefault="007F3BE1" w:rsidP="007F3BE1">
      <w:pPr>
        <w:rPr>
          <w:rFonts w:ascii="Arial" w:eastAsia="Arial" w:hAnsi="Arial" w:cs="Arial"/>
          <w:b/>
          <w:bCs/>
        </w:rPr>
      </w:pPr>
    </w:p>
    <w:p w14:paraId="744A3D42" w14:textId="00A718FA" w:rsidR="007F3BE1" w:rsidRPr="00DA35A1" w:rsidRDefault="091300E5" w:rsidP="007F3BE1">
      <w:r w:rsidRPr="00DA35A1">
        <w:rPr>
          <w:noProof/>
        </w:rPr>
        <w:drawing>
          <wp:inline distT="0" distB="0" distL="0" distR="0" wp14:anchorId="76A28B99" wp14:editId="1C4284CA">
            <wp:extent cx="6743700" cy="2023110"/>
            <wp:effectExtent l="0" t="0" r="0" b="0"/>
            <wp:docPr id="1280479736" name="Picture 1280479736" descr="A blue graph on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479736"/>
                    <pic:cNvPicPr/>
                  </pic:nvPicPr>
                  <pic:blipFill>
                    <a:blip r:embed="rId9">
                      <a:extLst>
                        <a:ext uri="{28A0092B-C50C-407E-A947-70E740481C1C}">
                          <a14:useLocalDpi xmlns:a14="http://schemas.microsoft.com/office/drawing/2010/main" val="0"/>
                        </a:ext>
                      </a:extLst>
                    </a:blip>
                    <a:stretch>
                      <a:fillRect/>
                    </a:stretch>
                  </pic:blipFill>
                  <pic:spPr>
                    <a:xfrm>
                      <a:off x="0" y="0"/>
                      <a:ext cx="6743700" cy="2023110"/>
                    </a:xfrm>
                    <a:prstGeom prst="rect">
                      <a:avLst/>
                    </a:prstGeom>
                  </pic:spPr>
                </pic:pic>
              </a:graphicData>
            </a:graphic>
          </wp:inline>
        </w:drawing>
      </w:r>
    </w:p>
    <w:p w14:paraId="5F1D132C" w14:textId="469F3F5E" w:rsidR="007F3BE1" w:rsidRPr="00DA35A1" w:rsidRDefault="091300E5" w:rsidP="007F3BE1">
      <w:pPr>
        <w:rPr>
          <w:rFonts w:ascii="Arial" w:eastAsia="Arial" w:hAnsi="Arial" w:cs="Arial"/>
          <w:b/>
          <w:bCs/>
        </w:rPr>
      </w:pPr>
      <w:r w:rsidRPr="00DA35A1">
        <w:rPr>
          <w:rFonts w:ascii="Arial" w:eastAsia="Arial" w:hAnsi="Arial" w:cs="Arial"/>
          <w:b/>
          <w:bCs/>
        </w:rPr>
        <w:t xml:space="preserve">Figure S2: Different TCGA RNA-seq data showed different </w:t>
      </w:r>
      <w:r w:rsidR="6EBEA345" w:rsidRPr="00DA35A1">
        <w:rPr>
          <w:rFonts w:ascii="Arial" w:eastAsia="Arial" w:hAnsi="Arial" w:cs="Arial"/>
          <w:b/>
          <w:bCs/>
        </w:rPr>
        <w:t>distributions</w:t>
      </w:r>
      <w:r w:rsidRPr="00DA35A1">
        <w:rPr>
          <w:rFonts w:ascii="Arial" w:eastAsia="Arial" w:hAnsi="Arial" w:cs="Arial"/>
          <w:b/>
          <w:bCs/>
        </w:rPr>
        <w:t xml:space="preserve"> affecting the choice of </w:t>
      </w:r>
      <w:r w:rsidR="6EBEA345" w:rsidRPr="00DA35A1">
        <w:rPr>
          <w:rFonts w:ascii="Arial" w:eastAsia="Arial" w:hAnsi="Arial" w:cs="Arial"/>
          <w:b/>
          <w:bCs/>
        </w:rPr>
        <w:t>discretization</w:t>
      </w:r>
      <w:r w:rsidRPr="00DA35A1">
        <w:rPr>
          <w:rFonts w:ascii="Arial" w:eastAsia="Arial" w:hAnsi="Arial" w:cs="Arial"/>
          <w:b/>
          <w:bCs/>
        </w:rPr>
        <w:t xml:space="preserve"> during model </w:t>
      </w:r>
      <w:r w:rsidR="5179485A" w:rsidRPr="00DA35A1">
        <w:rPr>
          <w:rFonts w:ascii="Arial" w:eastAsia="Arial" w:hAnsi="Arial" w:cs="Arial"/>
          <w:b/>
          <w:bCs/>
        </w:rPr>
        <w:t>building.</w:t>
      </w:r>
      <w:r w:rsidRPr="00DA35A1">
        <w:rPr>
          <w:rFonts w:ascii="Arial" w:eastAsia="Arial" w:hAnsi="Arial" w:cs="Arial"/>
          <w:b/>
          <w:bCs/>
        </w:rPr>
        <w:t xml:space="preserve"> </w:t>
      </w:r>
    </w:p>
    <w:p w14:paraId="16B4D70E" w14:textId="7C62AB31" w:rsidR="002E3A81" w:rsidRPr="00DA35A1" w:rsidRDefault="26E11C8C" w:rsidP="002E3A81">
      <w:pPr>
        <w:rPr>
          <w:rFonts w:ascii="Arial" w:eastAsia="Arial" w:hAnsi="Arial" w:cs="Arial"/>
        </w:rPr>
      </w:pPr>
      <w:r w:rsidRPr="00DA35A1">
        <w:rPr>
          <w:rFonts w:ascii="Arial" w:eastAsia="Arial" w:hAnsi="Arial" w:cs="Arial"/>
          <w:b/>
          <w:bCs/>
        </w:rPr>
        <w:t xml:space="preserve">Table S1: CSF medium constraining reduced sample model sizes by &gt;20% in Recon2 and &gt; 25% in Recon3D. </w:t>
      </w:r>
      <w:r w:rsidRPr="00DA35A1">
        <w:rPr>
          <w:rFonts w:ascii="Arial" w:eastAsia="Arial" w:hAnsi="Arial" w:cs="Arial"/>
        </w:rPr>
        <w:t>Sample models were built to determine the optimal combinations of data, generic model</w:t>
      </w:r>
      <w:r w:rsidR="6EBEA345" w:rsidRPr="00DA35A1">
        <w:rPr>
          <w:rFonts w:ascii="Arial" w:eastAsia="Arial" w:hAnsi="Arial" w:cs="Arial"/>
        </w:rPr>
        <w:t>,</w:t>
      </w:r>
      <w:r w:rsidRPr="00DA35A1">
        <w:rPr>
          <w:rFonts w:ascii="Arial" w:eastAsia="Arial" w:hAnsi="Arial" w:cs="Arial"/>
        </w:rPr>
        <w:t xml:space="preserve"> and medium</w:t>
      </w:r>
      <w:r w:rsidR="09D6FDEC" w:rsidRPr="00DA35A1">
        <w:rPr>
          <w:rFonts w:ascii="Arial" w:eastAsia="Arial" w:hAnsi="Arial" w:cs="Arial"/>
        </w:rPr>
        <w:t xml:space="preserve"> for model separation</w:t>
      </w:r>
      <w:r w:rsidRPr="00DA35A1">
        <w:rPr>
          <w:rFonts w:ascii="Arial" w:eastAsia="Arial" w:hAnsi="Arial" w:cs="Arial"/>
        </w:rPr>
        <w:t>.</w:t>
      </w:r>
      <w:r w:rsidR="42A64844" w:rsidRPr="00DA35A1">
        <w:rPr>
          <w:rFonts w:ascii="Arial" w:eastAsia="Arial" w:hAnsi="Arial" w:cs="Arial"/>
        </w:rPr>
        <w:t xml:space="preserve"> </w:t>
      </w:r>
      <w:r w:rsidRPr="00DA35A1">
        <w:rPr>
          <w:rFonts w:ascii="Arial" w:eastAsia="Arial" w:hAnsi="Arial" w:cs="Arial"/>
        </w:rPr>
        <w:t xml:space="preserve">The median number of reactions for sample models </w:t>
      </w:r>
      <w:r w:rsidR="6EBEA345" w:rsidRPr="00DA35A1">
        <w:rPr>
          <w:rFonts w:ascii="Arial" w:eastAsia="Arial" w:hAnsi="Arial" w:cs="Arial"/>
        </w:rPr>
        <w:t>was</w:t>
      </w:r>
      <w:r w:rsidRPr="00DA35A1">
        <w:rPr>
          <w:rFonts w:ascii="Arial" w:eastAsia="Arial" w:hAnsi="Arial" w:cs="Arial"/>
        </w:rPr>
        <w:t xml:space="preserve"> </w:t>
      </w:r>
      <w:r w:rsidR="4C900F24" w:rsidRPr="00DA35A1">
        <w:rPr>
          <w:rFonts w:ascii="Arial" w:eastAsia="Arial" w:hAnsi="Arial" w:cs="Arial"/>
        </w:rPr>
        <w:t>computed</w:t>
      </w:r>
      <w:r w:rsidRPr="00DA35A1">
        <w:rPr>
          <w:rFonts w:ascii="Arial" w:eastAsia="Arial" w:hAnsi="Arial" w:cs="Arial"/>
        </w:rPr>
        <w:t xml:space="preserve"> for each parameter combination.</w:t>
      </w:r>
      <w:r w:rsidR="42A64844" w:rsidRPr="00DA35A1">
        <w:rPr>
          <w:rFonts w:ascii="Arial" w:eastAsia="Arial" w:hAnsi="Arial" w:cs="Arial"/>
        </w:rPr>
        <w:t xml:space="preserve"> </w:t>
      </w:r>
      <w:r w:rsidR="4C900F24" w:rsidRPr="00DA35A1">
        <w:rPr>
          <w:rFonts w:ascii="Arial" w:eastAsia="Arial" w:hAnsi="Arial" w:cs="Arial"/>
        </w:rPr>
        <w:t xml:space="preserve">Sample models built with </w:t>
      </w:r>
      <w:r w:rsidRPr="00DA35A1">
        <w:rPr>
          <w:rFonts w:ascii="Arial" w:eastAsia="Arial" w:hAnsi="Arial" w:cs="Arial"/>
        </w:rPr>
        <w:t xml:space="preserve">Human1 with CSF medium were missing the objective function (OF) </w:t>
      </w:r>
      <w:r w:rsidR="6EBEA345" w:rsidRPr="00DA35A1">
        <w:rPr>
          <w:rFonts w:ascii="Arial" w:eastAsia="Arial" w:hAnsi="Arial" w:cs="Arial"/>
        </w:rPr>
        <w:t xml:space="preserve">and </w:t>
      </w:r>
      <w:r w:rsidRPr="00DA35A1">
        <w:rPr>
          <w:rFonts w:ascii="Arial" w:eastAsia="Arial" w:hAnsi="Arial" w:cs="Arial"/>
        </w:rPr>
        <w:t>thus were excluded.</w:t>
      </w:r>
      <w:r w:rsidR="42A64844" w:rsidRPr="00DA35A1">
        <w:rPr>
          <w:rFonts w:ascii="Arial" w:eastAsia="Arial" w:hAnsi="Arial" w:cs="Arial"/>
        </w:rPr>
        <w:t xml:space="preserve"> </w:t>
      </w:r>
      <w:r w:rsidRPr="00DA35A1">
        <w:rPr>
          <w:rFonts w:ascii="Arial" w:eastAsia="Arial" w:hAnsi="Arial" w:cs="Arial"/>
        </w:rPr>
        <w:t xml:space="preserve">The total number of reactions in each generic model is displayed beside </w:t>
      </w:r>
      <w:r w:rsidRPr="00DA35A1">
        <w:rPr>
          <w:rFonts w:ascii="Arial" w:eastAsia="Arial" w:hAnsi="Arial" w:cs="Arial"/>
        </w:rPr>
        <w:lastRenderedPageBreak/>
        <w:t>the generic model names.</w:t>
      </w:r>
      <w:r w:rsidR="42A64844" w:rsidRPr="00DA35A1">
        <w:rPr>
          <w:rFonts w:ascii="Arial" w:eastAsia="Arial" w:hAnsi="Arial" w:cs="Arial"/>
        </w:rPr>
        <w:t xml:space="preserve"> </w:t>
      </w:r>
      <w:r w:rsidRPr="00DA35A1">
        <w:rPr>
          <w:rFonts w:ascii="Arial" w:eastAsia="Arial" w:hAnsi="Arial" w:cs="Arial"/>
        </w:rPr>
        <w:t xml:space="preserve">Noticeable reduction in model sizes with CSF medium, especially in Recon3D, indicated </w:t>
      </w:r>
      <w:r w:rsidR="27D7A22C" w:rsidRPr="00DA35A1">
        <w:rPr>
          <w:rFonts w:ascii="Arial" w:eastAsia="Arial" w:hAnsi="Arial" w:cs="Arial"/>
        </w:rPr>
        <w:t>a separation</w:t>
      </w:r>
      <w:r w:rsidRPr="00DA35A1">
        <w:rPr>
          <w:rFonts w:ascii="Arial" w:eastAsia="Arial" w:hAnsi="Arial" w:cs="Arial"/>
        </w:rPr>
        <w:t xml:space="preserve"> using a biologically representative medium constraining.</w:t>
      </w:r>
    </w:p>
    <w:tbl>
      <w:tblPr>
        <w:tblStyle w:val="TableGrid"/>
        <w:tblW w:w="0" w:type="auto"/>
        <w:tblLayout w:type="fixed"/>
        <w:tblLook w:val="06A0" w:firstRow="1" w:lastRow="0" w:firstColumn="1" w:lastColumn="0" w:noHBand="1" w:noVBand="1"/>
      </w:tblPr>
      <w:tblGrid>
        <w:gridCol w:w="1800"/>
        <w:gridCol w:w="2040"/>
        <w:gridCol w:w="2265"/>
        <w:gridCol w:w="2775"/>
        <w:gridCol w:w="2025"/>
      </w:tblGrid>
      <w:tr w:rsidR="00DA35A1" w:rsidRPr="00DA35A1" w14:paraId="0BC44BE7" w14:textId="77777777" w:rsidTr="138866A0">
        <w:trPr>
          <w:trHeight w:val="300"/>
        </w:trPr>
        <w:tc>
          <w:tcPr>
            <w:tcW w:w="1800" w:type="dxa"/>
            <w:vMerge w:val="restart"/>
            <w:vAlign w:val="center"/>
          </w:tcPr>
          <w:p w14:paraId="32AAFB1E" w14:textId="77777777" w:rsidR="002E3A81" w:rsidRPr="00DA35A1" w:rsidRDefault="002E3A81">
            <w:pPr>
              <w:jc w:val="center"/>
              <w:rPr>
                <w:rFonts w:ascii="Arial" w:eastAsia="Arial" w:hAnsi="Arial" w:cs="Arial"/>
                <w:b/>
                <w:bCs/>
                <w:sz w:val="20"/>
                <w:szCs w:val="20"/>
              </w:rPr>
            </w:pPr>
          </w:p>
          <w:p w14:paraId="64708F3A" w14:textId="77777777" w:rsidR="002E3A81" w:rsidRPr="00DA35A1" w:rsidRDefault="26E11C8C">
            <w:pPr>
              <w:jc w:val="center"/>
              <w:rPr>
                <w:rFonts w:ascii="Arial" w:eastAsia="Arial" w:hAnsi="Arial" w:cs="Arial"/>
                <w:b/>
                <w:bCs/>
                <w:sz w:val="20"/>
                <w:szCs w:val="20"/>
              </w:rPr>
            </w:pPr>
            <w:r w:rsidRPr="00DA35A1">
              <w:rPr>
                <w:rFonts w:ascii="Arial" w:eastAsia="Arial" w:hAnsi="Arial" w:cs="Arial"/>
                <w:b/>
                <w:bCs/>
                <w:sz w:val="20"/>
                <w:szCs w:val="20"/>
              </w:rPr>
              <w:t>Data</w:t>
            </w:r>
          </w:p>
        </w:tc>
        <w:tc>
          <w:tcPr>
            <w:tcW w:w="2040" w:type="dxa"/>
            <w:vMerge w:val="restart"/>
            <w:vAlign w:val="center"/>
          </w:tcPr>
          <w:p w14:paraId="4D33A266" w14:textId="77777777" w:rsidR="002E3A81" w:rsidRPr="00DA35A1" w:rsidRDefault="002E3A81">
            <w:pPr>
              <w:jc w:val="center"/>
              <w:rPr>
                <w:rFonts w:ascii="Arial" w:eastAsia="Arial" w:hAnsi="Arial" w:cs="Arial"/>
                <w:b/>
                <w:bCs/>
                <w:sz w:val="20"/>
                <w:szCs w:val="20"/>
              </w:rPr>
            </w:pPr>
          </w:p>
          <w:p w14:paraId="50EA0655" w14:textId="77777777" w:rsidR="002E3A81" w:rsidRPr="00DA35A1" w:rsidRDefault="26E11C8C">
            <w:pPr>
              <w:jc w:val="center"/>
              <w:rPr>
                <w:rFonts w:ascii="Arial" w:eastAsia="Arial" w:hAnsi="Arial" w:cs="Arial"/>
                <w:b/>
                <w:bCs/>
                <w:sz w:val="20"/>
                <w:szCs w:val="20"/>
              </w:rPr>
            </w:pPr>
            <w:r w:rsidRPr="00DA35A1">
              <w:rPr>
                <w:rFonts w:ascii="Arial" w:eastAsia="Arial" w:hAnsi="Arial" w:cs="Arial"/>
                <w:b/>
                <w:bCs/>
                <w:sz w:val="20"/>
                <w:szCs w:val="20"/>
              </w:rPr>
              <w:t>Medium</w:t>
            </w:r>
          </w:p>
        </w:tc>
        <w:tc>
          <w:tcPr>
            <w:tcW w:w="7065" w:type="dxa"/>
            <w:gridSpan w:val="3"/>
            <w:vAlign w:val="center"/>
          </w:tcPr>
          <w:p w14:paraId="3D01DE92" w14:textId="77777777" w:rsidR="002E3A81" w:rsidRPr="00DA35A1" w:rsidRDefault="26E11C8C">
            <w:pPr>
              <w:jc w:val="center"/>
              <w:rPr>
                <w:rFonts w:ascii="Arial" w:eastAsia="Arial" w:hAnsi="Arial" w:cs="Arial"/>
                <w:b/>
                <w:bCs/>
                <w:sz w:val="20"/>
                <w:szCs w:val="20"/>
              </w:rPr>
            </w:pPr>
            <w:r w:rsidRPr="00DA35A1">
              <w:rPr>
                <w:rFonts w:ascii="Arial" w:eastAsia="Arial" w:hAnsi="Arial" w:cs="Arial"/>
                <w:b/>
                <w:bCs/>
                <w:sz w:val="20"/>
                <w:szCs w:val="20"/>
              </w:rPr>
              <w:t>Generic model</w:t>
            </w:r>
          </w:p>
        </w:tc>
      </w:tr>
      <w:tr w:rsidR="00DA35A1" w:rsidRPr="00DA35A1" w14:paraId="62EA22F8" w14:textId="77777777" w:rsidTr="138866A0">
        <w:trPr>
          <w:trHeight w:val="360"/>
        </w:trPr>
        <w:tc>
          <w:tcPr>
            <w:tcW w:w="1800" w:type="dxa"/>
            <w:vMerge/>
          </w:tcPr>
          <w:p w14:paraId="04A08DA0" w14:textId="77777777" w:rsidR="002E3A81" w:rsidRPr="00DA35A1" w:rsidRDefault="002E3A81"/>
        </w:tc>
        <w:tc>
          <w:tcPr>
            <w:tcW w:w="2040" w:type="dxa"/>
            <w:vMerge/>
          </w:tcPr>
          <w:p w14:paraId="1E65E927" w14:textId="77777777" w:rsidR="002E3A81" w:rsidRPr="00DA35A1" w:rsidRDefault="002E3A81"/>
        </w:tc>
        <w:tc>
          <w:tcPr>
            <w:tcW w:w="2265" w:type="dxa"/>
            <w:vAlign w:val="center"/>
          </w:tcPr>
          <w:p w14:paraId="46AE2F38" w14:textId="77777777" w:rsidR="002E3A81" w:rsidRPr="00DA35A1" w:rsidRDefault="26E11C8C">
            <w:pPr>
              <w:jc w:val="center"/>
              <w:rPr>
                <w:rFonts w:ascii="Arial" w:eastAsia="Arial" w:hAnsi="Arial" w:cs="Arial"/>
                <w:b/>
                <w:bCs/>
                <w:sz w:val="20"/>
                <w:szCs w:val="20"/>
              </w:rPr>
            </w:pPr>
            <w:r w:rsidRPr="00DA35A1">
              <w:rPr>
                <w:rFonts w:ascii="Arial" w:eastAsia="Arial" w:hAnsi="Arial" w:cs="Arial"/>
                <w:b/>
                <w:bCs/>
                <w:sz w:val="20"/>
                <w:szCs w:val="20"/>
              </w:rPr>
              <w:t>Recon2 (5317)</w:t>
            </w:r>
          </w:p>
        </w:tc>
        <w:tc>
          <w:tcPr>
            <w:tcW w:w="2775" w:type="dxa"/>
            <w:vAlign w:val="center"/>
          </w:tcPr>
          <w:p w14:paraId="23565E13" w14:textId="77777777" w:rsidR="002E3A81" w:rsidRPr="00DA35A1" w:rsidRDefault="26E11C8C">
            <w:pPr>
              <w:jc w:val="center"/>
              <w:rPr>
                <w:rFonts w:ascii="Arial" w:eastAsia="Arial" w:hAnsi="Arial" w:cs="Arial"/>
                <w:b/>
                <w:bCs/>
                <w:sz w:val="20"/>
                <w:szCs w:val="20"/>
              </w:rPr>
            </w:pPr>
            <w:r w:rsidRPr="00DA35A1">
              <w:rPr>
                <w:rFonts w:ascii="Arial" w:eastAsia="Arial" w:hAnsi="Arial" w:cs="Arial"/>
                <w:b/>
                <w:bCs/>
                <w:sz w:val="20"/>
                <w:szCs w:val="20"/>
              </w:rPr>
              <w:t>Recon3D (10600)</w:t>
            </w:r>
          </w:p>
        </w:tc>
        <w:tc>
          <w:tcPr>
            <w:tcW w:w="2025" w:type="dxa"/>
            <w:vAlign w:val="center"/>
          </w:tcPr>
          <w:p w14:paraId="4363B381" w14:textId="77777777" w:rsidR="002E3A81" w:rsidRPr="00DA35A1" w:rsidRDefault="26E11C8C">
            <w:pPr>
              <w:jc w:val="center"/>
              <w:rPr>
                <w:rFonts w:ascii="Arial" w:eastAsia="Arial" w:hAnsi="Arial" w:cs="Arial"/>
                <w:b/>
                <w:bCs/>
                <w:sz w:val="20"/>
                <w:szCs w:val="20"/>
              </w:rPr>
            </w:pPr>
            <w:r w:rsidRPr="00DA35A1">
              <w:rPr>
                <w:rFonts w:ascii="Arial" w:eastAsia="Arial" w:hAnsi="Arial" w:cs="Arial"/>
                <w:b/>
                <w:bCs/>
                <w:sz w:val="20"/>
                <w:szCs w:val="20"/>
              </w:rPr>
              <w:t>Human1 (11887)</w:t>
            </w:r>
          </w:p>
        </w:tc>
      </w:tr>
      <w:tr w:rsidR="00DA35A1" w:rsidRPr="00DA35A1" w14:paraId="4494E036" w14:textId="77777777" w:rsidTr="138866A0">
        <w:trPr>
          <w:trHeight w:val="300"/>
        </w:trPr>
        <w:tc>
          <w:tcPr>
            <w:tcW w:w="1800" w:type="dxa"/>
            <w:vAlign w:val="center"/>
          </w:tcPr>
          <w:p w14:paraId="4B4C6C65"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TCGABiolinks</w:t>
            </w:r>
          </w:p>
        </w:tc>
        <w:tc>
          <w:tcPr>
            <w:tcW w:w="2040" w:type="dxa"/>
            <w:vAlign w:val="center"/>
          </w:tcPr>
          <w:p w14:paraId="4DE73289"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No medium</w:t>
            </w:r>
          </w:p>
        </w:tc>
        <w:tc>
          <w:tcPr>
            <w:tcW w:w="2265" w:type="dxa"/>
            <w:vAlign w:val="center"/>
          </w:tcPr>
          <w:p w14:paraId="398A956D"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2752</w:t>
            </w:r>
          </w:p>
        </w:tc>
        <w:tc>
          <w:tcPr>
            <w:tcW w:w="2775" w:type="dxa"/>
            <w:vAlign w:val="center"/>
          </w:tcPr>
          <w:p w14:paraId="14934068"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5388</w:t>
            </w:r>
          </w:p>
        </w:tc>
        <w:tc>
          <w:tcPr>
            <w:tcW w:w="2025" w:type="dxa"/>
            <w:vAlign w:val="center"/>
          </w:tcPr>
          <w:p w14:paraId="701A8608"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6533</w:t>
            </w:r>
          </w:p>
        </w:tc>
      </w:tr>
      <w:tr w:rsidR="00DA35A1" w:rsidRPr="00DA35A1" w14:paraId="0A836EED" w14:textId="77777777" w:rsidTr="138866A0">
        <w:trPr>
          <w:trHeight w:val="300"/>
        </w:trPr>
        <w:tc>
          <w:tcPr>
            <w:tcW w:w="1800" w:type="dxa"/>
            <w:vAlign w:val="center"/>
          </w:tcPr>
          <w:p w14:paraId="1E6A4279"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Ceccarelli2016</w:t>
            </w:r>
          </w:p>
        </w:tc>
        <w:tc>
          <w:tcPr>
            <w:tcW w:w="2040" w:type="dxa"/>
            <w:vAlign w:val="center"/>
          </w:tcPr>
          <w:p w14:paraId="6D84E10A"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No medium</w:t>
            </w:r>
          </w:p>
        </w:tc>
        <w:tc>
          <w:tcPr>
            <w:tcW w:w="2265" w:type="dxa"/>
            <w:vAlign w:val="center"/>
          </w:tcPr>
          <w:p w14:paraId="1DBA289B"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2999</w:t>
            </w:r>
          </w:p>
        </w:tc>
        <w:tc>
          <w:tcPr>
            <w:tcW w:w="2775" w:type="dxa"/>
            <w:vAlign w:val="center"/>
          </w:tcPr>
          <w:p w14:paraId="09B49269"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5465</w:t>
            </w:r>
          </w:p>
        </w:tc>
        <w:tc>
          <w:tcPr>
            <w:tcW w:w="2025" w:type="dxa"/>
            <w:vAlign w:val="center"/>
          </w:tcPr>
          <w:p w14:paraId="6F618049"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6297</w:t>
            </w:r>
          </w:p>
        </w:tc>
      </w:tr>
      <w:tr w:rsidR="00DA35A1" w:rsidRPr="00DA35A1" w14:paraId="42DE9216" w14:textId="77777777" w:rsidTr="138866A0">
        <w:trPr>
          <w:trHeight w:val="300"/>
        </w:trPr>
        <w:tc>
          <w:tcPr>
            <w:tcW w:w="1800" w:type="dxa"/>
            <w:vAlign w:val="center"/>
          </w:tcPr>
          <w:p w14:paraId="6F433E0E"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Rahman2015</w:t>
            </w:r>
          </w:p>
        </w:tc>
        <w:tc>
          <w:tcPr>
            <w:tcW w:w="2040" w:type="dxa"/>
            <w:vAlign w:val="center"/>
          </w:tcPr>
          <w:p w14:paraId="01B095A0"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No medium</w:t>
            </w:r>
          </w:p>
        </w:tc>
        <w:tc>
          <w:tcPr>
            <w:tcW w:w="2265" w:type="dxa"/>
            <w:vAlign w:val="center"/>
          </w:tcPr>
          <w:p w14:paraId="6E68DC63"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2701</w:t>
            </w:r>
          </w:p>
        </w:tc>
        <w:tc>
          <w:tcPr>
            <w:tcW w:w="2775" w:type="dxa"/>
            <w:vAlign w:val="center"/>
          </w:tcPr>
          <w:p w14:paraId="47DBA3D3"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5183</w:t>
            </w:r>
          </w:p>
        </w:tc>
        <w:tc>
          <w:tcPr>
            <w:tcW w:w="2025" w:type="dxa"/>
            <w:vAlign w:val="center"/>
          </w:tcPr>
          <w:p w14:paraId="5028A8BF"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6279</w:t>
            </w:r>
          </w:p>
        </w:tc>
      </w:tr>
      <w:tr w:rsidR="00DA35A1" w:rsidRPr="00DA35A1" w14:paraId="0B844A12" w14:textId="77777777" w:rsidTr="138866A0">
        <w:trPr>
          <w:trHeight w:val="300"/>
        </w:trPr>
        <w:tc>
          <w:tcPr>
            <w:tcW w:w="1800" w:type="dxa"/>
            <w:vAlign w:val="center"/>
          </w:tcPr>
          <w:p w14:paraId="6F9722A4"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TCGABiolinks</w:t>
            </w:r>
          </w:p>
        </w:tc>
        <w:tc>
          <w:tcPr>
            <w:tcW w:w="2040" w:type="dxa"/>
            <w:vAlign w:val="center"/>
          </w:tcPr>
          <w:p w14:paraId="1418E6D1"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CSF medium</w:t>
            </w:r>
          </w:p>
        </w:tc>
        <w:tc>
          <w:tcPr>
            <w:tcW w:w="2265" w:type="dxa"/>
            <w:vAlign w:val="center"/>
          </w:tcPr>
          <w:p w14:paraId="1A5B8F82"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2310</w:t>
            </w:r>
          </w:p>
        </w:tc>
        <w:tc>
          <w:tcPr>
            <w:tcW w:w="2775" w:type="dxa"/>
            <w:vAlign w:val="center"/>
          </w:tcPr>
          <w:p w14:paraId="459D2ED1"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3862</w:t>
            </w:r>
          </w:p>
        </w:tc>
        <w:tc>
          <w:tcPr>
            <w:tcW w:w="2025" w:type="dxa"/>
            <w:vAlign w:val="center"/>
          </w:tcPr>
          <w:p w14:paraId="3A19D16E" w14:textId="77777777" w:rsidR="002E3A81" w:rsidRPr="00DA35A1" w:rsidRDefault="7237C929" w:rsidP="138866A0">
            <w:pPr>
              <w:spacing w:line="259" w:lineRule="auto"/>
              <w:jc w:val="center"/>
              <w:rPr>
                <w:rFonts w:ascii="Arial" w:eastAsia="Arial" w:hAnsi="Arial" w:cs="Arial"/>
                <w:sz w:val="20"/>
                <w:szCs w:val="20"/>
              </w:rPr>
            </w:pPr>
            <w:r w:rsidRPr="00DA35A1">
              <w:rPr>
                <w:rFonts w:ascii="Arial" w:eastAsia="Arial" w:hAnsi="Arial" w:cs="Arial"/>
                <w:sz w:val="20"/>
                <w:szCs w:val="20"/>
              </w:rPr>
              <w:t>Missing OF</w:t>
            </w:r>
          </w:p>
        </w:tc>
      </w:tr>
      <w:tr w:rsidR="00DA35A1" w:rsidRPr="00DA35A1" w14:paraId="7BFA8DA6" w14:textId="77777777" w:rsidTr="138866A0">
        <w:trPr>
          <w:trHeight w:val="300"/>
        </w:trPr>
        <w:tc>
          <w:tcPr>
            <w:tcW w:w="1800" w:type="dxa"/>
            <w:vAlign w:val="center"/>
          </w:tcPr>
          <w:p w14:paraId="6D1A5799"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Ceccarelli2016</w:t>
            </w:r>
          </w:p>
        </w:tc>
        <w:tc>
          <w:tcPr>
            <w:tcW w:w="2040" w:type="dxa"/>
            <w:vAlign w:val="center"/>
          </w:tcPr>
          <w:p w14:paraId="269F783A"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CSF medium</w:t>
            </w:r>
          </w:p>
        </w:tc>
        <w:tc>
          <w:tcPr>
            <w:tcW w:w="2265" w:type="dxa"/>
            <w:vAlign w:val="center"/>
          </w:tcPr>
          <w:p w14:paraId="4ED4156C"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2295</w:t>
            </w:r>
          </w:p>
        </w:tc>
        <w:tc>
          <w:tcPr>
            <w:tcW w:w="2775" w:type="dxa"/>
            <w:vAlign w:val="center"/>
          </w:tcPr>
          <w:p w14:paraId="3946AD99"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3732</w:t>
            </w:r>
          </w:p>
        </w:tc>
        <w:tc>
          <w:tcPr>
            <w:tcW w:w="2025" w:type="dxa"/>
            <w:vAlign w:val="center"/>
          </w:tcPr>
          <w:p w14:paraId="677E867E" w14:textId="77777777" w:rsidR="002E3A81" w:rsidRPr="00DA35A1" w:rsidRDefault="7237C929" w:rsidP="138866A0">
            <w:pPr>
              <w:spacing w:line="259" w:lineRule="auto"/>
              <w:jc w:val="center"/>
              <w:rPr>
                <w:rFonts w:ascii="Arial" w:eastAsia="Arial" w:hAnsi="Arial" w:cs="Arial"/>
                <w:sz w:val="20"/>
                <w:szCs w:val="20"/>
              </w:rPr>
            </w:pPr>
            <w:r w:rsidRPr="00DA35A1">
              <w:rPr>
                <w:rFonts w:ascii="Arial" w:eastAsia="Arial" w:hAnsi="Arial" w:cs="Arial"/>
                <w:sz w:val="20"/>
                <w:szCs w:val="20"/>
              </w:rPr>
              <w:t>Missing OF</w:t>
            </w:r>
          </w:p>
        </w:tc>
      </w:tr>
      <w:tr w:rsidR="002E3A81" w:rsidRPr="00DA35A1" w14:paraId="0048AA1E" w14:textId="77777777" w:rsidTr="138866A0">
        <w:trPr>
          <w:trHeight w:val="300"/>
        </w:trPr>
        <w:tc>
          <w:tcPr>
            <w:tcW w:w="1800" w:type="dxa"/>
            <w:vAlign w:val="center"/>
          </w:tcPr>
          <w:p w14:paraId="56191F80"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Rahman2015</w:t>
            </w:r>
          </w:p>
        </w:tc>
        <w:tc>
          <w:tcPr>
            <w:tcW w:w="2040" w:type="dxa"/>
            <w:vAlign w:val="center"/>
          </w:tcPr>
          <w:p w14:paraId="1CDA57A1"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CSF medium</w:t>
            </w:r>
          </w:p>
        </w:tc>
        <w:tc>
          <w:tcPr>
            <w:tcW w:w="2265" w:type="dxa"/>
            <w:vAlign w:val="center"/>
          </w:tcPr>
          <w:p w14:paraId="7F608510" w14:textId="77777777" w:rsidR="002E3A81" w:rsidRPr="00DA35A1" w:rsidRDefault="26E11C8C">
            <w:pPr>
              <w:jc w:val="center"/>
              <w:rPr>
                <w:rFonts w:ascii="Arial" w:eastAsia="Arial" w:hAnsi="Arial" w:cs="Arial"/>
                <w:sz w:val="20"/>
                <w:szCs w:val="20"/>
              </w:rPr>
            </w:pPr>
            <w:r w:rsidRPr="00DA35A1">
              <w:rPr>
                <w:rFonts w:ascii="Arial" w:eastAsia="Arial" w:hAnsi="Arial" w:cs="Arial"/>
                <w:sz w:val="20"/>
                <w:szCs w:val="20"/>
              </w:rPr>
              <w:t>2258</w:t>
            </w:r>
          </w:p>
        </w:tc>
        <w:tc>
          <w:tcPr>
            <w:tcW w:w="2775" w:type="dxa"/>
            <w:vAlign w:val="center"/>
          </w:tcPr>
          <w:p w14:paraId="34DDC541" w14:textId="77777777" w:rsidR="002E3A81" w:rsidRPr="00DA35A1" w:rsidRDefault="26E11C8C">
            <w:pPr>
              <w:jc w:val="center"/>
              <w:rPr>
                <w:rFonts w:ascii="Arial" w:eastAsia="Arial" w:hAnsi="Arial" w:cs="Arial"/>
                <w:sz w:val="20"/>
                <w:szCs w:val="20"/>
              </w:rPr>
            </w:pPr>
            <w:r w:rsidRPr="00DA35A1">
              <w:rPr>
                <w:rFonts w:ascii="Arial" w:eastAsia="Arial" w:hAnsi="Arial" w:cs="Arial"/>
                <w:b/>
                <w:bCs/>
                <w:sz w:val="20"/>
                <w:szCs w:val="20"/>
              </w:rPr>
              <w:t>3776</w:t>
            </w:r>
          </w:p>
        </w:tc>
        <w:tc>
          <w:tcPr>
            <w:tcW w:w="2025" w:type="dxa"/>
            <w:vAlign w:val="center"/>
          </w:tcPr>
          <w:p w14:paraId="3AE50DA1" w14:textId="77777777" w:rsidR="002E3A81" w:rsidRPr="00DA35A1" w:rsidRDefault="7237C929" w:rsidP="138866A0">
            <w:pPr>
              <w:spacing w:line="259" w:lineRule="auto"/>
              <w:jc w:val="center"/>
              <w:rPr>
                <w:rFonts w:ascii="Arial" w:eastAsia="Arial" w:hAnsi="Arial" w:cs="Arial"/>
                <w:sz w:val="20"/>
                <w:szCs w:val="20"/>
              </w:rPr>
            </w:pPr>
            <w:r w:rsidRPr="00DA35A1">
              <w:rPr>
                <w:rFonts w:ascii="Arial" w:eastAsia="Arial" w:hAnsi="Arial" w:cs="Arial"/>
                <w:sz w:val="20"/>
                <w:szCs w:val="20"/>
              </w:rPr>
              <w:t>Missing OF</w:t>
            </w:r>
          </w:p>
        </w:tc>
      </w:tr>
    </w:tbl>
    <w:p w14:paraId="7EB2DF17" w14:textId="77777777" w:rsidR="002E3A81" w:rsidRPr="00DA35A1" w:rsidRDefault="002E3A81" w:rsidP="002E3A81">
      <w:pPr>
        <w:rPr>
          <w:rFonts w:ascii="Arial" w:eastAsia="Arial" w:hAnsi="Arial" w:cs="Arial"/>
          <w:b/>
          <w:bCs/>
        </w:rPr>
      </w:pPr>
    </w:p>
    <w:p w14:paraId="7975651C" w14:textId="77777777" w:rsidR="007F3BE1" w:rsidRPr="00DA35A1" w:rsidRDefault="007F3BE1" w:rsidP="007F3BE1">
      <w:pPr>
        <w:rPr>
          <w:rFonts w:ascii="Arial" w:eastAsia="Arial" w:hAnsi="Arial" w:cs="Arial"/>
          <w:b/>
          <w:bCs/>
        </w:rPr>
      </w:pPr>
    </w:p>
    <w:p w14:paraId="41599649" w14:textId="0E8D8A45" w:rsidR="00940BC4" w:rsidRPr="00DA35A1" w:rsidRDefault="091300E5" w:rsidP="00AE11AB">
      <w:pPr>
        <w:rPr>
          <w:rFonts w:ascii="Arial" w:eastAsia="Arial" w:hAnsi="Arial" w:cs="Arial"/>
          <w:b/>
          <w:bCs/>
          <w:lang w:val="en-GB"/>
        </w:rPr>
      </w:pPr>
      <w:r w:rsidRPr="00DA35A1">
        <w:rPr>
          <w:noProof/>
        </w:rPr>
        <w:drawing>
          <wp:inline distT="0" distB="0" distL="0" distR="0" wp14:anchorId="24B8CE65" wp14:editId="753746A5">
            <wp:extent cx="7000198" cy="6168926"/>
            <wp:effectExtent l="0" t="0" r="0" b="0"/>
            <wp:docPr id="1280924987" name="Picture 1280924987" descr="A picture containing text, screenshot, parallel,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924987"/>
                    <pic:cNvPicPr/>
                  </pic:nvPicPr>
                  <pic:blipFill>
                    <a:blip r:embed="rId10">
                      <a:extLst>
                        <a:ext uri="{28A0092B-C50C-407E-A947-70E740481C1C}">
                          <a14:useLocalDpi xmlns:a14="http://schemas.microsoft.com/office/drawing/2010/main" val="0"/>
                        </a:ext>
                      </a:extLst>
                    </a:blip>
                    <a:stretch>
                      <a:fillRect/>
                    </a:stretch>
                  </pic:blipFill>
                  <pic:spPr>
                    <a:xfrm>
                      <a:off x="0" y="0"/>
                      <a:ext cx="7000198" cy="6168926"/>
                    </a:xfrm>
                    <a:prstGeom prst="rect">
                      <a:avLst/>
                    </a:prstGeom>
                  </pic:spPr>
                </pic:pic>
              </a:graphicData>
            </a:graphic>
          </wp:inline>
        </w:drawing>
      </w:r>
      <w:r w:rsidRPr="00DA35A1">
        <w:rPr>
          <w:rFonts w:ascii="Arial" w:eastAsia="Arial" w:hAnsi="Arial" w:cs="Arial"/>
          <w:b/>
          <w:bCs/>
        </w:rPr>
        <w:t xml:space="preserve">Figure S3: The optimal </w:t>
      </w:r>
      <w:r w:rsidR="10177DCF" w:rsidRPr="00DA35A1">
        <w:rPr>
          <w:rFonts w:ascii="Arial" w:eastAsia="Arial" w:hAnsi="Arial" w:cs="Arial"/>
          <w:b/>
          <w:bCs/>
        </w:rPr>
        <w:t>setting</w:t>
      </w:r>
      <w:r w:rsidRPr="00DA35A1">
        <w:rPr>
          <w:rFonts w:ascii="Arial" w:eastAsia="Arial" w:hAnsi="Arial" w:cs="Arial"/>
          <w:b/>
          <w:bCs/>
        </w:rPr>
        <w:t xml:space="preserve"> using Rahman2015 data, Recon3D generic </w:t>
      </w:r>
      <w:r w:rsidR="0049082A" w:rsidRPr="00DA35A1">
        <w:rPr>
          <w:rFonts w:ascii="Arial" w:eastAsia="Arial" w:hAnsi="Arial" w:cs="Arial"/>
          <w:b/>
          <w:bCs/>
        </w:rPr>
        <w:t>reconstruction</w:t>
      </w:r>
      <w:r w:rsidR="6EBEA345" w:rsidRPr="00DA35A1">
        <w:rPr>
          <w:rFonts w:ascii="Arial" w:eastAsia="Arial" w:hAnsi="Arial" w:cs="Arial"/>
          <w:b/>
          <w:bCs/>
        </w:rPr>
        <w:t>,</w:t>
      </w:r>
      <w:r w:rsidRPr="00DA35A1">
        <w:rPr>
          <w:rFonts w:ascii="Arial" w:eastAsia="Arial" w:hAnsi="Arial" w:cs="Arial"/>
          <w:b/>
          <w:bCs/>
        </w:rPr>
        <w:t xml:space="preserve"> and CSF curation </w:t>
      </w:r>
      <w:r w:rsidR="05AC1CD8" w:rsidRPr="00DA35A1">
        <w:rPr>
          <w:rFonts w:ascii="Arial" w:eastAsia="Arial" w:hAnsi="Arial" w:cs="Arial"/>
          <w:b/>
          <w:bCs/>
        </w:rPr>
        <w:t>i</w:t>
      </w:r>
      <w:r w:rsidRPr="00DA35A1">
        <w:rPr>
          <w:rFonts w:ascii="Arial" w:eastAsia="Arial" w:hAnsi="Arial" w:cs="Arial"/>
          <w:b/>
          <w:bCs/>
        </w:rPr>
        <w:t>mproved the separation between the sample models.</w:t>
      </w:r>
      <w:r w:rsidRPr="00DA35A1">
        <w:br/>
      </w:r>
      <w:r w:rsidRPr="00DA35A1">
        <w:rPr>
          <w:rFonts w:ascii="Arial" w:eastAsia="Arial" w:hAnsi="Arial" w:cs="Arial"/>
        </w:rPr>
        <w:lastRenderedPageBreak/>
        <w:t xml:space="preserve">Hierarchical clustering </w:t>
      </w:r>
      <w:r w:rsidR="2BBE1DDA" w:rsidRPr="00DA35A1">
        <w:rPr>
          <w:rFonts w:ascii="Arial" w:eastAsia="Arial" w:hAnsi="Arial" w:cs="Arial"/>
        </w:rPr>
        <w:t>was applied for</w:t>
      </w:r>
      <w:r w:rsidRPr="00DA35A1">
        <w:rPr>
          <w:rFonts w:ascii="Arial" w:eastAsia="Arial" w:hAnsi="Arial" w:cs="Arial"/>
        </w:rPr>
        <w:t xml:space="preserve"> </w:t>
      </w:r>
      <w:r w:rsidR="0214246B" w:rsidRPr="00DA35A1">
        <w:rPr>
          <w:rFonts w:ascii="Arial" w:eastAsia="Arial" w:hAnsi="Arial" w:cs="Arial"/>
        </w:rPr>
        <w:t xml:space="preserve">the </w:t>
      </w:r>
      <w:r w:rsidR="6297A9F1" w:rsidRPr="00DA35A1">
        <w:rPr>
          <w:rFonts w:ascii="Arial" w:eastAsia="Arial" w:hAnsi="Arial" w:cs="Arial"/>
        </w:rPr>
        <w:t>sample</w:t>
      </w:r>
      <w:r w:rsidR="0214246B" w:rsidRPr="00DA35A1">
        <w:rPr>
          <w:rFonts w:ascii="Arial" w:eastAsia="Arial" w:hAnsi="Arial" w:cs="Arial"/>
        </w:rPr>
        <w:t xml:space="preserve"> </w:t>
      </w:r>
      <w:r w:rsidR="21FACC83" w:rsidRPr="00DA35A1">
        <w:rPr>
          <w:rFonts w:ascii="Arial" w:eastAsia="Arial" w:hAnsi="Arial" w:cs="Arial"/>
        </w:rPr>
        <w:t>models'</w:t>
      </w:r>
      <w:r w:rsidRPr="00DA35A1">
        <w:rPr>
          <w:rFonts w:ascii="Arial" w:eastAsia="Arial" w:hAnsi="Arial" w:cs="Arial"/>
        </w:rPr>
        <w:t xml:space="preserve"> </w:t>
      </w:r>
      <w:r w:rsidR="6EBEA345" w:rsidRPr="00DA35A1">
        <w:rPr>
          <w:rFonts w:ascii="Arial" w:eastAsia="Arial" w:hAnsi="Arial" w:cs="Arial"/>
        </w:rPr>
        <w:t>reactions</w:t>
      </w:r>
      <w:r w:rsidR="2BBE1DDA" w:rsidRPr="00DA35A1">
        <w:rPr>
          <w:rFonts w:ascii="Arial" w:eastAsia="Arial" w:hAnsi="Arial" w:cs="Arial"/>
        </w:rPr>
        <w:t xml:space="preserve"> of each setting</w:t>
      </w:r>
      <w:r w:rsidR="6EDC4EF8" w:rsidRPr="00DA35A1">
        <w:rPr>
          <w:rFonts w:ascii="Arial" w:eastAsia="Arial" w:hAnsi="Arial" w:cs="Arial"/>
        </w:rPr>
        <w:t xml:space="preserve"> separately to define the best setting in </w:t>
      </w:r>
      <w:r w:rsidR="550724A0" w:rsidRPr="00DA35A1">
        <w:rPr>
          <w:rFonts w:ascii="Arial" w:eastAsia="Arial" w:hAnsi="Arial" w:cs="Arial"/>
        </w:rPr>
        <w:t>intra- and inter-heterogeneity of the three subtypes</w:t>
      </w:r>
      <w:r w:rsidR="6EBEA345" w:rsidRPr="00DA35A1">
        <w:rPr>
          <w:rFonts w:ascii="Arial" w:eastAsia="Arial" w:hAnsi="Arial" w:cs="Arial"/>
        </w:rPr>
        <w:t>.</w:t>
      </w:r>
      <w:r w:rsidR="45BE256E" w:rsidRPr="00DA35A1">
        <w:rPr>
          <w:rFonts w:ascii="Arial" w:eastAsia="Arial" w:hAnsi="Arial" w:cs="Arial"/>
        </w:rPr>
        <w:t xml:space="preserve"> </w:t>
      </w:r>
      <w:r w:rsidR="36C89955" w:rsidRPr="00DA35A1">
        <w:rPr>
          <w:rFonts w:ascii="Arial" w:eastAsia="Arial" w:hAnsi="Arial" w:cs="Arial"/>
        </w:rPr>
        <w:t>CSF</w:t>
      </w:r>
      <w:r w:rsidR="45BE256E" w:rsidRPr="00DA35A1">
        <w:rPr>
          <w:rFonts w:ascii="Arial" w:eastAsia="Arial" w:hAnsi="Arial" w:cs="Arial"/>
        </w:rPr>
        <w:t xml:space="preserve"> medium constraining showed enhanced </w:t>
      </w:r>
      <w:r w:rsidR="44B97829" w:rsidRPr="00DA35A1">
        <w:rPr>
          <w:rFonts w:ascii="Arial" w:eastAsia="Arial" w:hAnsi="Arial" w:cs="Arial"/>
        </w:rPr>
        <w:t>separation,</w:t>
      </w:r>
      <w:r w:rsidR="45BE256E" w:rsidRPr="00DA35A1">
        <w:rPr>
          <w:rFonts w:ascii="Arial" w:eastAsia="Arial" w:hAnsi="Arial" w:cs="Arial"/>
        </w:rPr>
        <w:t xml:space="preserve"> but </w:t>
      </w:r>
      <w:r w:rsidR="35FAF006" w:rsidRPr="00DA35A1">
        <w:rPr>
          <w:rFonts w:ascii="Arial" w:eastAsia="Arial" w:hAnsi="Arial" w:cs="Arial"/>
        </w:rPr>
        <w:t>none separated AST and ODG. Only Rahman2015 data, Recon3D generic model, and CSF curation</w:t>
      </w:r>
      <w:r w:rsidR="3E5A9F21" w:rsidRPr="00DA35A1">
        <w:rPr>
          <w:rFonts w:ascii="Arial" w:eastAsia="Arial" w:hAnsi="Arial" w:cs="Arial"/>
        </w:rPr>
        <w:t xml:space="preserve"> </w:t>
      </w:r>
      <w:r w:rsidR="3D690A29" w:rsidRPr="00DA35A1">
        <w:rPr>
          <w:rFonts w:ascii="Arial" w:eastAsia="Arial" w:hAnsi="Arial" w:cs="Arial"/>
        </w:rPr>
        <w:t>allowed</w:t>
      </w:r>
      <w:r w:rsidR="3E5A9F21" w:rsidRPr="00DA35A1">
        <w:rPr>
          <w:rFonts w:ascii="Arial" w:eastAsia="Arial" w:hAnsi="Arial" w:cs="Arial"/>
        </w:rPr>
        <w:t xml:space="preserve"> a separation between GBM and LGG (AST and ODG).</w:t>
      </w:r>
    </w:p>
    <w:p w14:paraId="1AE9900C" w14:textId="3516E8D8" w:rsidR="00CB7F60" w:rsidRPr="00DA35A1" w:rsidRDefault="32EC4AC2" w:rsidP="009F1F3D">
      <w:pPr>
        <w:jc w:val="center"/>
        <w:rPr>
          <w:rFonts w:ascii="Arial" w:eastAsia="Arial" w:hAnsi="Arial" w:cs="Arial"/>
          <w:b/>
          <w:bCs/>
        </w:rPr>
      </w:pPr>
      <w:r w:rsidRPr="00DA35A1">
        <w:rPr>
          <w:noProof/>
        </w:rPr>
        <w:drawing>
          <wp:inline distT="0" distB="0" distL="0" distR="0" wp14:anchorId="6DA9BEE9" wp14:editId="11B2A08A">
            <wp:extent cx="5504332" cy="4816286"/>
            <wp:effectExtent l="0" t="0" r="0" b="0"/>
            <wp:docPr id="5" name="Picture 5" descr="A picture containing text, diagram, fon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04332" cy="4816286"/>
                    </a:xfrm>
                    <a:prstGeom prst="rect">
                      <a:avLst/>
                    </a:prstGeom>
                  </pic:spPr>
                </pic:pic>
              </a:graphicData>
            </a:graphic>
          </wp:inline>
        </w:drawing>
      </w:r>
    </w:p>
    <w:p w14:paraId="19AEF0B8" w14:textId="6C05DE0B" w:rsidR="007F3BE1" w:rsidRPr="00DA35A1" w:rsidRDefault="32EC4AC2" w:rsidP="007F3BE1">
      <w:pPr>
        <w:rPr>
          <w:rFonts w:ascii="Arial" w:eastAsia="Arial" w:hAnsi="Arial" w:cs="Arial"/>
          <w:b/>
          <w:bCs/>
        </w:rPr>
      </w:pPr>
      <w:r w:rsidRPr="00DA35A1">
        <w:rPr>
          <w:rFonts w:ascii="Arial" w:eastAsia="Arial" w:hAnsi="Arial" w:cs="Arial"/>
          <w:b/>
          <w:bCs/>
        </w:rPr>
        <w:t>Figure S</w:t>
      </w:r>
      <w:r w:rsidR="00B03EC7" w:rsidRPr="00DA35A1">
        <w:rPr>
          <w:rFonts w:ascii="Arial" w:eastAsia="Arial" w:hAnsi="Arial" w:cs="Arial"/>
          <w:b/>
          <w:bCs/>
        </w:rPr>
        <w:t>4</w:t>
      </w:r>
      <w:r w:rsidRPr="00DA35A1">
        <w:rPr>
          <w:rFonts w:ascii="Arial" w:eastAsia="Arial" w:hAnsi="Arial" w:cs="Arial"/>
          <w:b/>
          <w:bCs/>
        </w:rPr>
        <w:t xml:space="preserve">: </w:t>
      </w:r>
      <w:r w:rsidR="00C54351" w:rsidRPr="00DA35A1">
        <w:rPr>
          <w:rFonts w:ascii="Arial" w:eastAsia="Arial" w:hAnsi="Arial" w:cs="Arial"/>
          <w:b/>
          <w:bCs/>
        </w:rPr>
        <w:t xml:space="preserve">Principal component analysis </w:t>
      </w:r>
      <w:r w:rsidR="227C1999" w:rsidRPr="00DA35A1">
        <w:rPr>
          <w:rFonts w:ascii="Arial" w:eastAsia="Arial" w:hAnsi="Arial" w:cs="Arial"/>
          <w:b/>
          <w:bCs/>
        </w:rPr>
        <w:t>of the TCGA data expression data of Rahman2015 shows</w:t>
      </w:r>
      <w:r w:rsidR="70BF69EE" w:rsidRPr="00DA35A1">
        <w:rPr>
          <w:rFonts w:ascii="Arial" w:eastAsia="Arial" w:hAnsi="Arial" w:cs="Arial"/>
          <w:b/>
          <w:bCs/>
        </w:rPr>
        <w:t xml:space="preserve"> </w:t>
      </w:r>
      <w:r w:rsidR="6EBEA345" w:rsidRPr="00DA35A1">
        <w:rPr>
          <w:rFonts w:ascii="Arial" w:eastAsia="Arial" w:hAnsi="Arial" w:cs="Arial"/>
          <w:b/>
          <w:bCs/>
        </w:rPr>
        <w:t xml:space="preserve">a </w:t>
      </w:r>
      <w:r w:rsidR="70BF69EE" w:rsidRPr="00DA35A1">
        <w:rPr>
          <w:rFonts w:ascii="Arial" w:eastAsia="Arial" w:hAnsi="Arial" w:cs="Arial"/>
          <w:b/>
          <w:bCs/>
        </w:rPr>
        <w:t xml:space="preserve">clear separation between GBM and LGG but not </w:t>
      </w:r>
      <w:r w:rsidR="2A681A7A" w:rsidRPr="00DA35A1">
        <w:rPr>
          <w:rFonts w:ascii="Arial" w:eastAsia="Arial" w:hAnsi="Arial" w:cs="Arial"/>
          <w:b/>
          <w:bCs/>
        </w:rPr>
        <w:t>between AST and ODG</w:t>
      </w:r>
      <w:r w:rsidR="00A611BD" w:rsidRPr="00DA35A1">
        <w:rPr>
          <w:rFonts w:ascii="Arial" w:eastAsia="Arial" w:hAnsi="Arial" w:cs="Arial"/>
          <w:b/>
          <w:bCs/>
        </w:rPr>
        <w:t>.</w:t>
      </w:r>
    </w:p>
    <w:p w14:paraId="1D9904C2" w14:textId="66FE2B57" w:rsidR="00B03EC7" w:rsidRPr="00DA35A1" w:rsidRDefault="007748FC" w:rsidP="00B03EC7">
      <w:pPr>
        <w:rPr>
          <w:rFonts w:ascii="Arial" w:eastAsia="Arial" w:hAnsi="Arial" w:cs="Arial"/>
        </w:rPr>
      </w:pPr>
      <w:r w:rsidRPr="00DA35A1">
        <w:rPr>
          <w:rFonts w:ascii="Arial" w:eastAsia="Arial" w:hAnsi="Arial" w:cs="Arial"/>
        </w:rPr>
        <w:t xml:space="preserve">To </w:t>
      </w:r>
      <w:r w:rsidR="00C54351" w:rsidRPr="00DA35A1">
        <w:rPr>
          <w:rFonts w:ascii="Arial" w:eastAsia="Arial" w:hAnsi="Arial" w:cs="Arial"/>
        </w:rPr>
        <w:t>evaluate</w:t>
      </w:r>
      <w:r w:rsidR="001243C7" w:rsidRPr="00DA35A1">
        <w:rPr>
          <w:rFonts w:ascii="Arial" w:eastAsia="Arial" w:hAnsi="Arial" w:cs="Arial"/>
        </w:rPr>
        <w:t xml:space="preserve"> the quality of the</w:t>
      </w:r>
      <w:r w:rsidR="00C54351" w:rsidRPr="00DA35A1">
        <w:rPr>
          <w:rFonts w:ascii="Arial" w:eastAsia="Arial" w:hAnsi="Arial" w:cs="Arial"/>
        </w:rPr>
        <w:t xml:space="preserve"> </w:t>
      </w:r>
      <w:r w:rsidR="00CE30D0" w:rsidRPr="00DA35A1">
        <w:rPr>
          <w:rFonts w:ascii="Arial" w:eastAsia="Arial" w:hAnsi="Arial" w:cs="Arial"/>
        </w:rPr>
        <w:t>TCGA expression data</w:t>
      </w:r>
      <w:r w:rsidR="004C04CA" w:rsidRPr="00DA35A1">
        <w:rPr>
          <w:rFonts w:ascii="Arial" w:eastAsia="Arial" w:hAnsi="Arial" w:cs="Arial"/>
        </w:rPr>
        <w:t>,</w:t>
      </w:r>
      <w:r w:rsidR="00CE30D0" w:rsidRPr="00DA35A1">
        <w:rPr>
          <w:rFonts w:ascii="Arial" w:eastAsia="Arial" w:hAnsi="Arial" w:cs="Arial"/>
        </w:rPr>
        <w:t xml:space="preserve"> </w:t>
      </w:r>
      <w:r w:rsidR="004C04CA" w:rsidRPr="00DA35A1">
        <w:rPr>
          <w:rFonts w:ascii="Arial" w:eastAsia="Arial" w:hAnsi="Arial" w:cs="Arial"/>
        </w:rPr>
        <w:t>p</w:t>
      </w:r>
      <w:r w:rsidR="001E7B65" w:rsidRPr="00DA35A1">
        <w:rPr>
          <w:rFonts w:ascii="Arial" w:eastAsia="Arial" w:hAnsi="Arial" w:cs="Arial"/>
        </w:rPr>
        <w:t>rincipal component analysis</w:t>
      </w:r>
      <w:r w:rsidR="001E7B65" w:rsidRPr="00DA35A1">
        <w:rPr>
          <w:rFonts w:ascii="Arial" w:eastAsia="Arial" w:hAnsi="Arial" w:cs="Arial"/>
          <w:b/>
          <w:bCs/>
        </w:rPr>
        <w:t xml:space="preserve"> </w:t>
      </w:r>
      <w:r w:rsidR="004C04CA" w:rsidRPr="00DA35A1">
        <w:rPr>
          <w:rFonts w:ascii="Arial" w:eastAsia="Arial" w:hAnsi="Arial" w:cs="Arial"/>
          <w:b/>
          <w:bCs/>
        </w:rPr>
        <w:t>(</w:t>
      </w:r>
      <w:r w:rsidR="001E7B65" w:rsidRPr="00DA35A1">
        <w:rPr>
          <w:rFonts w:ascii="Arial" w:eastAsia="Arial" w:hAnsi="Arial" w:cs="Arial"/>
        </w:rPr>
        <w:t>PCA</w:t>
      </w:r>
      <w:r w:rsidR="004C04CA" w:rsidRPr="00DA35A1">
        <w:rPr>
          <w:rFonts w:ascii="Arial" w:eastAsia="Arial" w:hAnsi="Arial" w:cs="Arial"/>
        </w:rPr>
        <w:t>)</w:t>
      </w:r>
      <w:r w:rsidR="001E7B65" w:rsidRPr="00DA35A1">
        <w:rPr>
          <w:rFonts w:ascii="Arial" w:eastAsia="Arial" w:hAnsi="Arial" w:cs="Arial"/>
        </w:rPr>
        <w:t xml:space="preserve"> was used </w:t>
      </w:r>
      <w:r w:rsidR="00E70733" w:rsidRPr="00DA35A1">
        <w:rPr>
          <w:rFonts w:ascii="Arial" w:eastAsia="Arial" w:hAnsi="Arial" w:cs="Arial"/>
        </w:rPr>
        <w:t xml:space="preserve">to </w:t>
      </w:r>
      <w:r w:rsidR="004A3892" w:rsidRPr="00DA35A1">
        <w:rPr>
          <w:rFonts w:ascii="Arial" w:eastAsia="Arial" w:hAnsi="Arial" w:cs="Arial"/>
        </w:rPr>
        <w:t>examine</w:t>
      </w:r>
      <w:r w:rsidR="00E70733" w:rsidRPr="00DA35A1">
        <w:rPr>
          <w:rFonts w:ascii="Arial" w:eastAsia="Arial" w:hAnsi="Arial" w:cs="Arial"/>
        </w:rPr>
        <w:t xml:space="preserve"> the</w:t>
      </w:r>
      <w:r w:rsidR="005379E2" w:rsidRPr="00DA35A1">
        <w:rPr>
          <w:rFonts w:ascii="Arial" w:eastAsia="Arial" w:hAnsi="Arial" w:cs="Arial"/>
        </w:rPr>
        <w:t xml:space="preserve"> separat</w:t>
      </w:r>
      <w:r w:rsidR="00E70733" w:rsidRPr="00DA35A1">
        <w:rPr>
          <w:rFonts w:ascii="Arial" w:eastAsia="Arial" w:hAnsi="Arial" w:cs="Arial"/>
        </w:rPr>
        <w:t>ion between</w:t>
      </w:r>
      <w:r w:rsidR="005379E2" w:rsidRPr="00DA35A1">
        <w:rPr>
          <w:rFonts w:ascii="Arial" w:eastAsia="Arial" w:hAnsi="Arial" w:cs="Arial"/>
        </w:rPr>
        <w:t xml:space="preserve"> the three glioma subtypes based on the 2021 </w:t>
      </w:r>
      <w:r w:rsidR="00C54351" w:rsidRPr="00DA35A1">
        <w:rPr>
          <w:rFonts w:ascii="Arial" w:eastAsia="Arial" w:hAnsi="Arial" w:cs="Arial"/>
        </w:rPr>
        <w:t>WHO CNS tumors classification</w:t>
      </w:r>
      <w:r w:rsidR="004A3892" w:rsidRPr="00DA35A1">
        <w:rPr>
          <w:rFonts w:ascii="Arial" w:eastAsia="Arial" w:hAnsi="Arial" w:cs="Arial"/>
        </w:rPr>
        <w:t>.</w:t>
      </w:r>
      <w:r w:rsidR="00C54351" w:rsidRPr="00DA35A1">
        <w:rPr>
          <w:rFonts w:ascii="Arial" w:eastAsia="Arial" w:hAnsi="Arial" w:cs="Arial"/>
        </w:rPr>
        <w:t xml:space="preserve"> </w:t>
      </w:r>
      <w:r w:rsidR="006778BC" w:rsidRPr="00DA35A1">
        <w:rPr>
          <w:rFonts w:ascii="Arial" w:eastAsia="Arial" w:hAnsi="Arial" w:cs="Arial"/>
        </w:rPr>
        <w:t xml:space="preserve">Separation based on IDH mutation </w:t>
      </w:r>
      <w:r w:rsidR="00D06BF5" w:rsidRPr="00DA35A1">
        <w:rPr>
          <w:rFonts w:ascii="Arial" w:eastAsia="Arial" w:hAnsi="Arial" w:cs="Arial"/>
        </w:rPr>
        <w:t>was clear but not based on 1a/19q co-deletion</w:t>
      </w:r>
      <w:r w:rsidR="00BE7BEE" w:rsidRPr="00DA35A1">
        <w:rPr>
          <w:rFonts w:ascii="Arial" w:eastAsia="Arial" w:hAnsi="Arial" w:cs="Arial"/>
        </w:rPr>
        <w:t>, suggesting the closeness</w:t>
      </w:r>
      <w:r w:rsidR="00E85F8D" w:rsidRPr="00DA35A1">
        <w:rPr>
          <w:rFonts w:ascii="Arial" w:eastAsia="Arial" w:hAnsi="Arial" w:cs="Arial"/>
        </w:rPr>
        <w:t xml:space="preserve"> </w:t>
      </w:r>
      <w:r w:rsidR="002516EE" w:rsidRPr="00DA35A1">
        <w:rPr>
          <w:rFonts w:ascii="Arial" w:eastAsia="Arial" w:hAnsi="Arial" w:cs="Arial"/>
        </w:rPr>
        <w:t>b</w:t>
      </w:r>
      <w:r w:rsidR="009C0E7A" w:rsidRPr="00DA35A1">
        <w:rPr>
          <w:rFonts w:ascii="Arial" w:eastAsia="Arial" w:hAnsi="Arial" w:cs="Arial"/>
        </w:rPr>
        <w:t>etween AST and ODG.</w:t>
      </w:r>
    </w:p>
    <w:p w14:paraId="12585109" w14:textId="77777777" w:rsidR="00B03EC7" w:rsidRPr="00DA35A1" w:rsidRDefault="00B03EC7" w:rsidP="00B03EC7">
      <w:pPr>
        <w:rPr>
          <w:rFonts w:ascii="Arial" w:eastAsia="Arial" w:hAnsi="Arial" w:cs="Arial"/>
        </w:rPr>
      </w:pPr>
    </w:p>
    <w:p w14:paraId="61296F7A" w14:textId="77777777" w:rsidR="00B03EC7" w:rsidRPr="00DA35A1" w:rsidRDefault="00B03EC7" w:rsidP="00B03EC7">
      <w:pPr>
        <w:rPr>
          <w:rFonts w:ascii="Arial" w:eastAsia="Arial" w:hAnsi="Arial" w:cs="Arial"/>
        </w:rPr>
      </w:pPr>
      <w:r w:rsidRPr="00DA35A1">
        <w:rPr>
          <w:rFonts w:ascii="Arial" w:eastAsia="Arial" w:hAnsi="Arial" w:cs="Arial"/>
          <w:noProof/>
        </w:rPr>
        <w:lastRenderedPageBreak/>
        <w:drawing>
          <wp:inline distT="0" distB="0" distL="0" distR="0" wp14:anchorId="464220A5" wp14:editId="71EB46BC">
            <wp:extent cx="7298980" cy="4103649"/>
            <wp:effectExtent l="0" t="0" r="0" b="0"/>
            <wp:docPr id="2600124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012493" name="Picture 1" descr="A screenshot of a compute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09350" cy="4109479"/>
                    </a:xfrm>
                    <a:prstGeom prst="rect">
                      <a:avLst/>
                    </a:prstGeom>
                  </pic:spPr>
                </pic:pic>
              </a:graphicData>
            </a:graphic>
          </wp:inline>
        </w:drawing>
      </w:r>
    </w:p>
    <w:p w14:paraId="0DA697C8" w14:textId="6805CA9D" w:rsidR="00B03EC7" w:rsidRPr="00DA35A1" w:rsidRDefault="00B03EC7" w:rsidP="00B03EC7">
      <w:pPr>
        <w:rPr>
          <w:rFonts w:ascii="Arial" w:eastAsia="Arial" w:hAnsi="Arial" w:cs="Arial"/>
        </w:rPr>
      </w:pPr>
      <w:r w:rsidRPr="00DA35A1">
        <w:rPr>
          <w:rFonts w:ascii="Arial" w:eastAsia="Arial" w:hAnsi="Arial" w:cs="Arial"/>
          <w:b/>
          <w:bCs/>
        </w:rPr>
        <w:t>Figure S5: Flux variability analysis determined the optimal setting using Rahman2015 data, Recon3D generic model, and CSF curation to better match literature-retrieved metabolic exchanges.</w:t>
      </w:r>
      <w:r w:rsidRPr="00DA35A1">
        <w:rPr>
          <w:rFonts w:ascii="Arial" w:eastAsia="Arial" w:hAnsi="Arial" w:cs="Arial"/>
          <w:b/>
          <w:bCs/>
          <w:lang w:val="en-GB"/>
        </w:rPr>
        <w:br/>
      </w:r>
      <w:r w:rsidRPr="00DA35A1">
        <w:rPr>
          <w:rFonts w:ascii="Arial" w:eastAsia="Arial" w:hAnsi="Arial" w:cs="Arial"/>
        </w:rPr>
        <w:t>Flux variability analysis was applied to the various subtype model settings to determine which is the best setting matching literature-retrieved subtype-specific metabolic exchanges (</w:t>
      </w:r>
      <w:r w:rsidRPr="00DA35A1">
        <w:rPr>
          <w:rFonts w:ascii="Arial" w:eastAsia="Arial" w:hAnsi="Arial" w:cs="Arial"/>
          <w:b/>
          <w:bCs/>
        </w:rPr>
        <w:t>Table S2</w:t>
      </w:r>
      <w:r w:rsidRPr="00DA35A1">
        <w:rPr>
          <w:rFonts w:ascii="Arial" w:eastAsia="Arial" w:hAnsi="Arial" w:cs="Arial"/>
        </w:rPr>
        <w:t>).</w:t>
      </w:r>
    </w:p>
    <w:p w14:paraId="4B197BD1" w14:textId="77777777" w:rsidR="00B03EC7" w:rsidRPr="00DA35A1" w:rsidRDefault="00B03EC7" w:rsidP="00B03EC7">
      <w:pPr>
        <w:jc w:val="center"/>
        <w:rPr>
          <w:rFonts w:ascii="Arial" w:eastAsia="Arial" w:hAnsi="Arial" w:cs="Arial"/>
        </w:rPr>
      </w:pPr>
      <w:r w:rsidRPr="00DA35A1">
        <w:rPr>
          <w:noProof/>
        </w:rPr>
        <w:lastRenderedPageBreak/>
        <w:drawing>
          <wp:inline distT="0" distB="0" distL="0" distR="0" wp14:anchorId="6A05909B" wp14:editId="72898351">
            <wp:extent cx="5939883" cy="5939883"/>
            <wp:effectExtent l="0" t="0" r="3810" b="3810"/>
            <wp:docPr id="1088252145" name="Picture 108825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825214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2388" cy="5942388"/>
                    </a:xfrm>
                    <a:prstGeom prst="rect">
                      <a:avLst/>
                    </a:prstGeom>
                  </pic:spPr>
                </pic:pic>
              </a:graphicData>
            </a:graphic>
          </wp:inline>
        </w:drawing>
      </w:r>
    </w:p>
    <w:p w14:paraId="2BAFE88E" w14:textId="464EE221" w:rsidR="00B03EC7" w:rsidRPr="00DA35A1" w:rsidRDefault="00B03EC7" w:rsidP="00B03EC7">
      <w:pPr>
        <w:rPr>
          <w:rFonts w:ascii="Arial" w:eastAsia="Arial" w:hAnsi="Arial" w:cs="Arial"/>
          <w:b/>
          <w:bCs/>
        </w:rPr>
      </w:pPr>
      <w:r w:rsidRPr="00DA35A1">
        <w:rPr>
          <w:rFonts w:ascii="Arial" w:eastAsia="Arial" w:hAnsi="Arial" w:cs="Arial"/>
          <w:b/>
          <w:bCs/>
        </w:rPr>
        <w:t>Figure S</w:t>
      </w:r>
      <w:r w:rsidR="008D5C93" w:rsidRPr="00DA35A1">
        <w:rPr>
          <w:rFonts w:ascii="Arial" w:eastAsia="Arial" w:hAnsi="Arial" w:cs="Arial"/>
          <w:b/>
          <w:bCs/>
        </w:rPr>
        <w:t>6</w:t>
      </w:r>
      <w:r w:rsidRPr="00DA35A1">
        <w:rPr>
          <w:rFonts w:ascii="Arial" w:eastAsia="Arial" w:hAnsi="Arial" w:cs="Arial"/>
          <w:b/>
          <w:bCs/>
        </w:rPr>
        <w:t xml:space="preserve">: The accuracy for all models lies between 0.84 and 0.9 </w:t>
      </w:r>
      <w:r w:rsidRPr="00DA35A1">
        <w:rPr>
          <w:rFonts w:ascii="Arial" w:eastAsia="Arial" w:hAnsi="Arial" w:cs="Arial"/>
          <w:b/>
          <w:bCs/>
          <w:i/>
          <w:iCs/>
        </w:rPr>
        <w:t xml:space="preserve">for </w:t>
      </w:r>
      <w:r w:rsidRPr="00DA35A1">
        <w:rPr>
          <w:rFonts w:ascii="Arial" w:eastAsia="Arial" w:hAnsi="Arial" w:cs="Arial"/>
          <w:b/>
          <w:bCs/>
        </w:rPr>
        <w:t xml:space="preserve">capturing common essential genes. </w:t>
      </w:r>
    </w:p>
    <w:p w14:paraId="16794B15" w14:textId="77777777" w:rsidR="00B03EC7" w:rsidRPr="00DA35A1" w:rsidRDefault="00B03EC7" w:rsidP="00B03EC7">
      <w:pPr>
        <w:rPr>
          <w:rFonts w:ascii="Arial" w:eastAsia="Arial" w:hAnsi="Arial" w:cs="Arial"/>
          <w:b/>
          <w:bCs/>
          <w:lang w:val="en-GB"/>
        </w:rPr>
      </w:pPr>
      <w:r w:rsidRPr="00DA35A1">
        <w:rPr>
          <w:rFonts w:ascii="Arial" w:eastAsia="Arial" w:hAnsi="Arial" w:cs="Arial"/>
        </w:rPr>
        <w:t>Recon2 and Recon3 models without medium constraint have a lower number of predicted essential genes. Human1 is advantaged by the larger number of metabolic genes included in the model which inflates the number of True Negatives.</w:t>
      </w:r>
    </w:p>
    <w:p w14:paraId="4A9F948F" w14:textId="77777777" w:rsidR="00233B6B" w:rsidRPr="00DA35A1" w:rsidRDefault="00233B6B" w:rsidP="007A526F">
      <w:pPr>
        <w:ind w:firstLine="720"/>
        <w:rPr>
          <w:rFonts w:ascii="Arial" w:eastAsia="Arial" w:hAnsi="Arial" w:cs="Arial"/>
          <w:b/>
          <w:bCs/>
        </w:rPr>
      </w:pPr>
    </w:p>
    <w:p w14:paraId="62056306" w14:textId="2FD2F220" w:rsidR="447888FB" w:rsidRPr="00DA35A1" w:rsidRDefault="63E8A163" w:rsidP="007A526F">
      <w:pPr>
        <w:ind w:firstLine="720"/>
        <w:rPr>
          <w:rFonts w:ascii="Arial" w:eastAsia="Arial" w:hAnsi="Arial" w:cs="Arial"/>
          <w:b/>
          <w:bCs/>
        </w:rPr>
      </w:pPr>
      <w:r w:rsidRPr="00DA35A1">
        <w:rPr>
          <w:rFonts w:ascii="Arial" w:eastAsia="Arial" w:hAnsi="Arial" w:cs="Arial"/>
          <w:b/>
          <w:bCs/>
        </w:rPr>
        <w:t>3</w:t>
      </w:r>
      <w:r w:rsidR="3E5E2082" w:rsidRPr="00DA35A1">
        <w:rPr>
          <w:rFonts w:ascii="Arial" w:eastAsia="Arial" w:hAnsi="Arial" w:cs="Arial"/>
          <w:b/>
          <w:bCs/>
        </w:rPr>
        <w:t>.</w:t>
      </w:r>
      <w:r w:rsidR="42A64844" w:rsidRPr="00DA35A1">
        <w:rPr>
          <w:rFonts w:ascii="Arial" w:eastAsia="Arial" w:hAnsi="Arial" w:cs="Arial"/>
          <w:b/>
          <w:bCs/>
        </w:rPr>
        <w:t xml:space="preserve"> </w:t>
      </w:r>
      <w:r w:rsidR="31AB38B3" w:rsidRPr="00DA35A1">
        <w:rPr>
          <w:rFonts w:ascii="Arial" w:eastAsia="Arial" w:hAnsi="Arial" w:cs="Arial"/>
          <w:b/>
          <w:bCs/>
        </w:rPr>
        <w:t xml:space="preserve">Drug prioritization </w:t>
      </w:r>
    </w:p>
    <w:p w14:paraId="21CE84F7" w14:textId="12C538AA" w:rsidR="447888FB" w:rsidRPr="00DA35A1" w:rsidRDefault="23187B84" w:rsidP="24F03EA8">
      <w:pPr>
        <w:rPr>
          <w:rFonts w:ascii="Arial" w:eastAsia="Arial" w:hAnsi="Arial" w:cs="Arial"/>
        </w:rPr>
      </w:pPr>
      <w:r w:rsidRPr="00DA35A1">
        <w:rPr>
          <w:rFonts w:ascii="Arial" w:eastAsia="Arial" w:hAnsi="Arial" w:cs="Arial"/>
        </w:rPr>
        <w:t>Different c</w:t>
      </w:r>
      <w:r w:rsidR="6ED77FC1" w:rsidRPr="00DA35A1">
        <w:rPr>
          <w:rFonts w:ascii="Arial" w:eastAsia="Arial" w:hAnsi="Arial" w:cs="Arial"/>
        </w:rPr>
        <w:t>linical, preclinical</w:t>
      </w:r>
      <w:r w:rsidR="21FACC83" w:rsidRPr="00DA35A1">
        <w:rPr>
          <w:rFonts w:ascii="Arial" w:eastAsia="Arial" w:hAnsi="Arial" w:cs="Arial"/>
        </w:rPr>
        <w:t>,</w:t>
      </w:r>
      <w:r w:rsidR="6ED77FC1" w:rsidRPr="00DA35A1">
        <w:rPr>
          <w:rFonts w:ascii="Arial" w:eastAsia="Arial" w:hAnsi="Arial" w:cs="Arial"/>
        </w:rPr>
        <w:t xml:space="preserve"> and pharmaco</w:t>
      </w:r>
      <w:r w:rsidR="00BD4524" w:rsidRPr="00DA35A1">
        <w:rPr>
          <w:rFonts w:ascii="Arial" w:eastAsia="Arial" w:hAnsi="Arial" w:cs="Arial"/>
        </w:rPr>
        <w:t>kinetics</w:t>
      </w:r>
      <w:r w:rsidR="6ED77FC1" w:rsidRPr="00DA35A1">
        <w:rPr>
          <w:rFonts w:ascii="Arial" w:eastAsia="Arial" w:hAnsi="Arial" w:cs="Arial"/>
        </w:rPr>
        <w:t xml:space="preserve"> data</w:t>
      </w:r>
      <w:r w:rsidR="09CCF8B4" w:rsidRPr="00DA35A1">
        <w:rPr>
          <w:rFonts w:ascii="Arial" w:eastAsia="Arial" w:hAnsi="Arial" w:cs="Arial"/>
        </w:rPr>
        <w:t xml:space="preserve"> in brain cancer</w:t>
      </w:r>
      <w:r w:rsidRPr="00DA35A1">
        <w:rPr>
          <w:rFonts w:ascii="Arial" w:eastAsia="Arial" w:hAnsi="Arial" w:cs="Arial"/>
        </w:rPr>
        <w:t xml:space="preserve"> were collected to</w:t>
      </w:r>
      <w:r w:rsidR="6FEDAFC8" w:rsidRPr="00DA35A1">
        <w:rPr>
          <w:rFonts w:ascii="Arial" w:eastAsia="Arial" w:hAnsi="Arial" w:cs="Arial"/>
        </w:rPr>
        <w:t xml:space="preserve"> rank and filter the predicted </w:t>
      </w:r>
      <w:r w:rsidR="2B2F9878" w:rsidRPr="00DA35A1">
        <w:rPr>
          <w:rFonts w:ascii="Arial" w:eastAsia="Arial" w:hAnsi="Arial" w:cs="Arial"/>
        </w:rPr>
        <w:t>single</w:t>
      </w:r>
      <w:r w:rsidR="0434FC6E" w:rsidRPr="00DA35A1">
        <w:rPr>
          <w:rFonts w:ascii="Arial" w:eastAsia="Arial" w:hAnsi="Arial" w:cs="Arial"/>
        </w:rPr>
        <w:t xml:space="preserve"> drugs</w:t>
      </w:r>
      <w:r w:rsidR="2B2F9878" w:rsidRPr="00DA35A1">
        <w:rPr>
          <w:rFonts w:ascii="Arial" w:eastAsia="Arial" w:hAnsi="Arial" w:cs="Arial"/>
        </w:rPr>
        <w:t xml:space="preserve"> </w:t>
      </w:r>
      <w:r w:rsidR="6FEDAFC8" w:rsidRPr="00DA35A1">
        <w:rPr>
          <w:rFonts w:ascii="Arial" w:eastAsia="Arial" w:hAnsi="Arial" w:cs="Arial"/>
        </w:rPr>
        <w:t xml:space="preserve">and combinations based on their </w:t>
      </w:r>
      <w:r w:rsidR="58389569" w:rsidRPr="00DA35A1">
        <w:rPr>
          <w:rFonts w:ascii="Arial" w:eastAsia="Arial" w:hAnsi="Arial" w:cs="Arial"/>
        </w:rPr>
        <w:t>eligibility</w:t>
      </w:r>
      <w:r w:rsidR="6FEDAFC8" w:rsidRPr="00DA35A1">
        <w:rPr>
          <w:rFonts w:ascii="Arial" w:eastAsia="Arial" w:hAnsi="Arial" w:cs="Arial"/>
        </w:rPr>
        <w:t xml:space="preserve"> for testing</w:t>
      </w:r>
      <w:r w:rsidR="432DA0BA" w:rsidRPr="00DA35A1">
        <w:rPr>
          <w:rFonts w:ascii="Arial" w:eastAsia="Arial" w:hAnsi="Arial" w:cs="Arial"/>
        </w:rPr>
        <w:t xml:space="preserve"> (</w:t>
      </w:r>
      <w:r w:rsidR="432DA0BA" w:rsidRPr="00DA35A1">
        <w:rPr>
          <w:rFonts w:ascii="Arial" w:eastAsia="Arial" w:hAnsi="Arial" w:cs="Arial"/>
          <w:b/>
          <w:bCs/>
        </w:rPr>
        <w:t>Supplementary File 2, Table</w:t>
      </w:r>
      <w:r w:rsidR="0085735E" w:rsidRPr="00DA35A1">
        <w:rPr>
          <w:rFonts w:ascii="Arial" w:eastAsia="Arial" w:hAnsi="Arial" w:cs="Arial"/>
          <w:b/>
          <w:bCs/>
        </w:rPr>
        <w:t>s</w:t>
      </w:r>
      <w:r w:rsidR="432DA0BA" w:rsidRPr="00DA35A1">
        <w:rPr>
          <w:rFonts w:ascii="Arial" w:eastAsia="Arial" w:hAnsi="Arial" w:cs="Arial"/>
          <w:b/>
          <w:bCs/>
        </w:rPr>
        <w:t xml:space="preserve"> </w:t>
      </w:r>
      <w:r w:rsidR="000A2932" w:rsidRPr="00DA35A1">
        <w:rPr>
          <w:rFonts w:ascii="Arial" w:eastAsia="Arial" w:hAnsi="Arial" w:cs="Arial"/>
          <w:b/>
          <w:bCs/>
        </w:rPr>
        <w:t>S8</w:t>
      </w:r>
      <w:r w:rsidR="432DA0BA" w:rsidRPr="00DA35A1">
        <w:rPr>
          <w:rFonts w:ascii="Arial" w:eastAsia="Arial" w:hAnsi="Arial" w:cs="Arial"/>
          <w:b/>
          <w:bCs/>
        </w:rPr>
        <w:t>-1</w:t>
      </w:r>
      <w:r w:rsidR="000A2932" w:rsidRPr="00DA35A1">
        <w:rPr>
          <w:rFonts w:ascii="Arial" w:eastAsia="Arial" w:hAnsi="Arial" w:cs="Arial"/>
          <w:b/>
          <w:bCs/>
        </w:rPr>
        <w:t>0</w:t>
      </w:r>
      <w:r w:rsidR="432DA0BA" w:rsidRPr="00DA35A1">
        <w:rPr>
          <w:rFonts w:ascii="Arial" w:eastAsia="Arial" w:hAnsi="Arial" w:cs="Arial"/>
        </w:rPr>
        <w:t>)</w:t>
      </w:r>
      <w:r w:rsidR="640661BA" w:rsidRPr="00DA35A1">
        <w:rPr>
          <w:rFonts w:ascii="Arial" w:eastAsia="Arial" w:hAnsi="Arial" w:cs="Arial"/>
        </w:rPr>
        <w:t>.</w:t>
      </w:r>
      <w:r w:rsidR="42A64844" w:rsidRPr="00DA35A1">
        <w:rPr>
          <w:rFonts w:ascii="Arial" w:eastAsia="Arial" w:hAnsi="Arial" w:cs="Arial"/>
        </w:rPr>
        <w:t xml:space="preserve"> </w:t>
      </w:r>
      <w:r w:rsidR="21FACC83" w:rsidRPr="00DA35A1">
        <w:rPr>
          <w:rFonts w:ascii="Arial" w:eastAsia="Arial" w:hAnsi="Arial" w:cs="Arial"/>
        </w:rPr>
        <w:t>The</w:t>
      </w:r>
      <w:r w:rsidR="640661BA" w:rsidRPr="00DA35A1">
        <w:rPr>
          <w:rFonts w:ascii="Arial" w:eastAsia="Arial" w:hAnsi="Arial" w:cs="Arial"/>
        </w:rPr>
        <w:t xml:space="preserve"> </w:t>
      </w:r>
      <w:r w:rsidR="4386664E" w:rsidRPr="00DA35A1">
        <w:rPr>
          <w:rFonts w:ascii="Arial" w:eastAsia="Arial" w:hAnsi="Arial" w:cs="Arial"/>
        </w:rPr>
        <w:t xml:space="preserve">data collected in </w:t>
      </w:r>
      <w:r w:rsidR="4386664E" w:rsidRPr="00DA35A1">
        <w:rPr>
          <w:rFonts w:ascii="Arial" w:eastAsia="Arial" w:hAnsi="Arial" w:cs="Arial"/>
          <w:b/>
          <w:bCs/>
        </w:rPr>
        <w:t>Supplementary File 2</w:t>
      </w:r>
      <w:r w:rsidR="4386664E" w:rsidRPr="00DA35A1">
        <w:rPr>
          <w:rFonts w:ascii="Arial" w:eastAsia="Arial" w:hAnsi="Arial" w:cs="Arial"/>
        </w:rPr>
        <w:t xml:space="preserve"> included </w:t>
      </w:r>
      <w:r w:rsidR="39CA0E01" w:rsidRPr="00DA35A1">
        <w:rPr>
          <w:rFonts w:ascii="Arial" w:eastAsia="Arial" w:hAnsi="Arial" w:cs="Arial"/>
        </w:rPr>
        <w:t>clinical trial</w:t>
      </w:r>
      <w:r w:rsidR="002901C9" w:rsidRPr="00DA35A1">
        <w:rPr>
          <w:rFonts w:ascii="Arial" w:eastAsia="Arial" w:hAnsi="Arial" w:cs="Arial"/>
        </w:rPr>
        <w:t xml:space="preserve"> data</w:t>
      </w:r>
      <w:r w:rsidR="39CA0E01" w:rsidRPr="00DA35A1">
        <w:rPr>
          <w:rFonts w:ascii="Arial" w:eastAsia="Arial" w:hAnsi="Arial" w:cs="Arial"/>
        </w:rPr>
        <w:t xml:space="preserve"> (</w:t>
      </w:r>
      <w:r w:rsidR="5148462A" w:rsidRPr="00DA35A1">
        <w:rPr>
          <w:rFonts w:ascii="Arial" w:eastAsia="Arial" w:hAnsi="Arial" w:cs="Arial"/>
          <w:b/>
          <w:bCs/>
        </w:rPr>
        <w:t xml:space="preserve">Supplementary File 2, </w:t>
      </w:r>
      <w:r w:rsidR="39CA0E01" w:rsidRPr="00DA35A1">
        <w:rPr>
          <w:rFonts w:ascii="Arial" w:eastAsia="Arial" w:hAnsi="Arial" w:cs="Arial"/>
          <w:b/>
          <w:bCs/>
        </w:rPr>
        <w:t xml:space="preserve">Table </w:t>
      </w:r>
      <w:r w:rsidR="000A2932" w:rsidRPr="00DA35A1">
        <w:rPr>
          <w:rFonts w:ascii="Arial" w:eastAsia="Arial" w:hAnsi="Arial" w:cs="Arial"/>
          <w:b/>
          <w:bCs/>
        </w:rPr>
        <w:t>S11</w:t>
      </w:r>
      <w:r w:rsidR="39CA0E01" w:rsidRPr="00DA35A1">
        <w:rPr>
          <w:rFonts w:ascii="Arial" w:eastAsia="Arial" w:hAnsi="Arial" w:cs="Arial"/>
        </w:rPr>
        <w:t>),</w:t>
      </w:r>
      <w:r w:rsidR="39CA0E01" w:rsidRPr="00DA35A1">
        <w:rPr>
          <w:rFonts w:ascii="Arial" w:eastAsia="Arial" w:hAnsi="Arial" w:cs="Arial"/>
          <w:i/>
          <w:iCs/>
        </w:rPr>
        <w:t xml:space="preserve"> in/ex vivo</w:t>
      </w:r>
      <w:r w:rsidR="39CA0E01" w:rsidRPr="00DA35A1">
        <w:rPr>
          <w:rFonts w:ascii="Arial" w:eastAsia="Arial" w:hAnsi="Arial" w:cs="Arial"/>
        </w:rPr>
        <w:t xml:space="preserve"> xenograft testing (</w:t>
      </w:r>
      <w:r w:rsidR="39CA0E01" w:rsidRPr="00DA35A1">
        <w:rPr>
          <w:rFonts w:ascii="Arial" w:eastAsia="Arial" w:hAnsi="Arial" w:cs="Arial"/>
          <w:b/>
          <w:bCs/>
        </w:rPr>
        <w:t xml:space="preserve">Table </w:t>
      </w:r>
      <w:r w:rsidR="000A2932" w:rsidRPr="00DA35A1">
        <w:rPr>
          <w:rFonts w:ascii="Arial" w:eastAsia="Arial" w:hAnsi="Arial" w:cs="Arial"/>
          <w:b/>
          <w:bCs/>
        </w:rPr>
        <w:t>S12</w:t>
      </w:r>
      <w:r w:rsidR="39CA0E01" w:rsidRPr="00DA35A1">
        <w:rPr>
          <w:rFonts w:ascii="Arial" w:eastAsia="Arial" w:hAnsi="Arial" w:cs="Arial"/>
        </w:rPr>
        <w:t>),</w:t>
      </w:r>
      <w:r w:rsidR="6FEDAFC8" w:rsidRPr="00DA35A1">
        <w:rPr>
          <w:rFonts w:ascii="Arial" w:eastAsia="Arial" w:hAnsi="Arial" w:cs="Arial"/>
        </w:rPr>
        <w:t xml:space="preserve"> </w:t>
      </w:r>
      <w:r w:rsidR="6FEDAFC8" w:rsidRPr="00DA35A1">
        <w:rPr>
          <w:rFonts w:ascii="Arial" w:eastAsia="Arial" w:hAnsi="Arial" w:cs="Arial"/>
          <w:i/>
          <w:iCs/>
        </w:rPr>
        <w:t>in vitro</w:t>
      </w:r>
      <w:r w:rsidR="6FEDAFC8" w:rsidRPr="00DA35A1">
        <w:rPr>
          <w:rFonts w:ascii="Arial" w:eastAsia="Arial" w:hAnsi="Arial" w:cs="Arial"/>
        </w:rPr>
        <w:t xml:space="preserve"> potency</w:t>
      </w:r>
      <w:r w:rsidR="31018AB8" w:rsidRPr="00DA35A1">
        <w:rPr>
          <w:rFonts w:ascii="Arial" w:eastAsia="Arial" w:hAnsi="Arial" w:cs="Arial"/>
        </w:rPr>
        <w:t xml:space="preserve"> (</w:t>
      </w:r>
      <w:r w:rsidR="0013F843" w:rsidRPr="00DA35A1">
        <w:rPr>
          <w:rFonts w:ascii="Arial" w:eastAsia="Arial" w:hAnsi="Arial" w:cs="Arial"/>
          <w:b/>
          <w:bCs/>
        </w:rPr>
        <w:t xml:space="preserve">Supplementary File 2, </w:t>
      </w:r>
      <w:r w:rsidR="31018AB8" w:rsidRPr="00DA35A1">
        <w:rPr>
          <w:rFonts w:ascii="Arial" w:eastAsia="Arial" w:hAnsi="Arial" w:cs="Arial"/>
          <w:b/>
          <w:bCs/>
        </w:rPr>
        <w:t xml:space="preserve">Table </w:t>
      </w:r>
      <w:r w:rsidR="000A2932" w:rsidRPr="00DA35A1">
        <w:rPr>
          <w:rFonts w:ascii="Arial" w:eastAsia="Arial" w:hAnsi="Arial" w:cs="Arial"/>
          <w:b/>
          <w:bCs/>
        </w:rPr>
        <w:t>S13</w:t>
      </w:r>
      <w:r w:rsidR="31018AB8" w:rsidRPr="00DA35A1">
        <w:rPr>
          <w:rFonts w:ascii="Arial" w:eastAsia="Arial" w:hAnsi="Arial" w:cs="Arial"/>
        </w:rPr>
        <w:t>),</w:t>
      </w:r>
      <w:r w:rsidR="654E8BD7" w:rsidRPr="00DA35A1">
        <w:rPr>
          <w:rFonts w:ascii="Arial" w:eastAsia="Arial" w:hAnsi="Arial" w:cs="Arial"/>
        </w:rPr>
        <w:t xml:space="preserve"> non-brain cancer cytotoxicity (</w:t>
      </w:r>
      <w:r w:rsidR="0013F843" w:rsidRPr="00DA35A1">
        <w:rPr>
          <w:rFonts w:ascii="Arial" w:eastAsia="Arial" w:hAnsi="Arial" w:cs="Arial"/>
          <w:b/>
          <w:bCs/>
        </w:rPr>
        <w:t xml:space="preserve">Supplementary File 2, </w:t>
      </w:r>
      <w:r w:rsidR="654E8BD7" w:rsidRPr="00DA35A1">
        <w:rPr>
          <w:rFonts w:ascii="Arial" w:eastAsia="Arial" w:hAnsi="Arial" w:cs="Arial"/>
          <w:b/>
          <w:bCs/>
        </w:rPr>
        <w:t xml:space="preserve">Table </w:t>
      </w:r>
      <w:r w:rsidR="000A2932" w:rsidRPr="00DA35A1">
        <w:rPr>
          <w:rFonts w:ascii="Arial" w:eastAsia="Arial" w:hAnsi="Arial" w:cs="Arial"/>
          <w:b/>
          <w:bCs/>
        </w:rPr>
        <w:t>S14</w:t>
      </w:r>
      <w:r w:rsidR="654E8BD7" w:rsidRPr="00DA35A1">
        <w:rPr>
          <w:rFonts w:ascii="Arial" w:eastAsia="Arial" w:hAnsi="Arial" w:cs="Arial"/>
        </w:rPr>
        <w:t>)</w:t>
      </w:r>
      <w:r w:rsidR="6FEDAFC8" w:rsidRPr="00DA35A1">
        <w:rPr>
          <w:rFonts w:ascii="Arial" w:eastAsia="Arial" w:hAnsi="Arial" w:cs="Arial"/>
        </w:rPr>
        <w:t xml:space="preserve">, </w:t>
      </w:r>
      <w:r w:rsidR="6EDE353D" w:rsidRPr="00DA35A1">
        <w:rPr>
          <w:rFonts w:ascii="Arial" w:eastAsia="Arial" w:hAnsi="Arial" w:cs="Arial"/>
        </w:rPr>
        <w:t>blood</w:t>
      </w:r>
      <w:r w:rsidR="21FACC83" w:rsidRPr="00DA35A1">
        <w:rPr>
          <w:rFonts w:ascii="Arial" w:eastAsia="Arial" w:hAnsi="Arial" w:cs="Arial"/>
        </w:rPr>
        <w:t>-</w:t>
      </w:r>
      <w:r w:rsidR="6EDE353D" w:rsidRPr="00DA35A1">
        <w:rPr>
          <w:rFonts w:ascii="Arial" w:eastAsia="Arial" w:hAnsi="Arial" w:cs="Arial"/>
        </w:rPr>
        <w:t>brain barrier (</w:t>
      </w:r>
      <w:r w:rsidR="6FEDAFC8" w:rsidRPr="00DA35A1">
        <w:rPr>
          <w:rFonts w:ascii="Arial" w:eastAsia="Arial" w:hAnsi="Arial" w:cs="Arial"/>
        </w:rPr>
        <w:t>BBB</w:t>
      </w:r>
      <w:r w:rsidR="6EDE353D" w:rsidRPr="00DA35A1">
        <w:rPr>
          <w:rFonts w:ascii="Arial" w:eastAsia="Arial" w:hAnsi="Arial" w:cs="Arial"/>
        </w:rPr>
        <w:t>)</w:t>
      </w:r>
      <w:r w:rsidR="6FEDAFC8" w:rsidRPr="00DA35A1">
        <w:rPr>
          <w:rFonts w:ascii="Arial" w:eastAsia="Arial" w:hAnsi="Arial" w:cs="Arial"/>
        </w:rPr>
        <w:t xml:space="preserve"> permeability, CSF bioavailability</w:t>
      </w:r>
      <w:r w:rsidR="69681CAF" w:rsidRPr="00DA35A1">
        <w:rPr>
          <w:rFonts w:ascii="Arial" w:eastAsia="Arial" w:hAnsi="Arial" w:cs="Arial"/>
        </w:rPr>
        <w:t xml:space="preserve"> (</w:t>
      </w:r>
      <w:r w:rsidR="0013F843" w:rsidRPr="00DA35A1">
        <w:rPr>
          <w:rFonts w:ascii="Arial" w:eastAsia="Arial" w:hAnsi="Arial" w:cs="Arial"/>
          <w:b/>
          <w:bCs/>
        </w:rPr>
        <w:t xml:space="preserve">Supplementary File 2, </w:t>
      </w:r>
      <w:r w:rsidR="69681CAF" w:rsidRPr="00DA35A1">
        <w:rPr>
          <w:rFonts w:ascii="Arial" w:eastAsia="Arial" w:hAnsi="Arial" w:cs="Arial"/>
          <w:b/>
          <w:bCs/>
        </w:rPr>
        <w:t xml:space="preserve">Table </w:t>
      </w:r>
      <w:r w:rsidR="000A2932" w:rsidRPr="00DA35A1">
        <w:rPr>
          <w:rFonts w:ascii="Arial" w:eastAsia="Arial" w:hAnsi="Arial" w:cs="Arial"/>
          <w:b/>
          <w:bCs/>
        </w:rPr>
        <w:t>S15</w:t>
      </w:r>
      <w:r w:rsidR="69681CAF" w:rsidRPr="00DA35A1">
        <w:rPr>
          <w:rFonts w:ascii="Arial" w:eastAsia="Arial" w:hAnsi="Arial" w:cs="Arial"/>
        </w:rPr>
        <w:t>)</w:t>
      </w:r>
      <w:r w:rsidR="6FEDAFC8" w:rsidRPr="00DA35A1">
        <w:rPr>
          <w:rFonts w:ascii="Arial" w:eastAsia="Arial" w:hAnsi="Arial" w:cs="Arial"/>
        </w:rPr>
        <w:t>, and possible drug-drug interactions</w:t>
      </w:r>
      <w:r w:rsidR="31EEEE1B" w:rsidRPr="00DA35A1">
        <w:rPr>
          <w:rFonts w:ascii="Arial" w:eastAsia="Arial" w:hAnsi="Arial" w:cs="Arial"/>
        </w:rPr>
        <w:t xml:space="preserve"> for combinations</w:t>
      </w:r>
      <w:r w:rsidR="34DC6C2D" w:rsidRPr="00DA35A1">
        <w:rPr>
          <w:rFonts w:ascii="Arial" w:eastAsia="Arial" w:hAnsi="Arial" w:cs="Arial"/>
        </w:rPr>
        <w:t xml:space="preserve"> (</w:t>
      </w:r>
      <w:r w:rsidR="0013F843" w:rsidRPr="00DA35A1">
        <w:rPr>
          <w:rFonts w:ascii="Arial" w:eastAsia="Arial" w:hAnsi="Arial" w:cs="Arial"/>
          <w:b/>
          <w:bCs/>
        </w:rPr>
        <w:t xml:space="preserve">Supplementary File 2, </w:t>
      </w:r>
      <w:r w:rsidR="34DC6C2D" w:rsidRPr="00DA35A1">
        <w:rPr>
          <w:rFonts w:ascii="Arial" w:eastAsia="Arial" w:hAnsi="Arial" w:cs="Arial"/>
          <w:b/>
          <w:bCs/>
        </w:rPr>
        <w:t xml:space="preserve">Table </w:t>
      </w:r>
      <w:r w:rsidR="000A2932" w:rsidRPr="00DA35A1">
        <w:rPr>
          <w:rFonts w:ascii="Arial" w:eastAsia="Arial" w:hAnsi="Arial" w:cs="Arial"/>
          <w:b/>
          <w:bCs/>
        </w:rPr>
        <w:t>S16</w:t>
      </w:r>
      <w:r w:rsidR="34DC6C2D" w:rsidRPr="00DA35A1">
        <w:rPr>
          <w:rFonts w:ascii="Arial" w:eastAsia="Arial" w:hAnsi="Arial" w:cs="Arial"/>
        </w:rPr>
        <w:t>)</w:t>
      </w:r>
      <w:r w:rsidR="6FEDAFC8" w:rsidRPr="00DA35A1">
        <w:rPr>
          <w:rFonts w:ascii="Arial" w:eastAsia="Arial" w:hAnsi="Arial" w:cs="Arial"/>
        </w:rPr>
        <w:t>.</w:t>
      </w:r>
      <w:r w:rsidR="42A64844" w:rsidRPr="00DA35A1">
        <w:rPr>
          <w:rFonts w:ascii="Arial" w:eastAsia="Arial" w:hAnsi="Arial" w:cs="Arial"/>
        </w:rPr>
        <w:t xml:space="preserve"> </w:t>
      </w:r>
      <w:r w:rsidR="30B6B0A6" w:rsidRPr="00DA35A1">
        <w:rPr>
          <w:rFonts w:ascii="Arial" w:eastAsia="Arial" w:hAnsi="Arial" w:cs="Arial"/>
        </w:rPr>
        <w:t xml:space="preserve">Other </w:t>
      </w:r>
      <w:r w:rsidR="5499728B" w:rsidRPr="00DA35A1">
        <w:rPr>
          <w:rFonts w:ascii="Arial" w:eastAsia="Arial" w:hAnsi="Arial" w:cs="Arial"/>
        </w:rPr>
        <w:t xml:space="preserve">selection criteria </w:t>
      </w:r>
      <w:r w:rsidR="30B6B0A6" w:rsidRPr="00DA35A1">
        <w:rPr>
          <w:rFonts w:ascii="Arial" w:eastAsia="Arial" w:hAnsi="Arial" w:cs="Arial"/>
        </w:rPr>
        <w:t xml:space="preserve">included diversity </w:t>
      </w:r>
      <w:r w:rsidR="66BE9CBB" w:rsidRPr="00DA35A1">
        <w:rPr>
          <w:rFonts w:ascii="Arial" w:eastAsia="Arial" w:hAnsi="Arial" w:cs="Arial"/>
        </w:rPr>
        <w:t>and main mode</w:t>
      </w:r>
      <w:r w:rsidR="21FACC83" w:rsidRPr="00DA35A1">
        <w:rPr>
          <w:rFonts w:ascii="Arial" w:eastAsia="Arial" w:hAnsi="Arial" w:cs="Arial"/>
        </w:rPr>
        <w:t xml:space="preserve"> </w:t>
      </w:r>
      <w:r w:rsidR="66BE9CBB" w:rsidRPr="00DA35A1">
        <w:rPr>
          <w:rFonts w:ascii="Arial" w:eastAsia="Arial" w:hAnsi="Arial" w:cs="Arial"/>
        </w:rPr>
        <w:t>of</w:t>
      </w:r>
      <w:r w:rsidR="21FACC83" w:rsidRPr="00DA35A1">
        <w:rPr>
          <w:rFonts w:ascii="Arial" w:eastAsia="Arial" w:hAnsi="Arial" w:cs="Arial"/>
        </w:rPr>
        <w:t xml:space="preserve"> </w:t>
      </w:r>
      <w:r w:rsidR="66BE9CBB" w:rsidRPr="00DA35A1">
        <w:rPr>
          <w:rFonts w:ascii="Arial" w:eastAsia="Arial" w:hAnsi="Arial" w:cs="Arial"/>
        </w:rPr>
        <w:t>action (MOA)</w:t>
      </w:r>
      <w:r w:rsidR="30B6B0A6" w:rsidRPr="00DA35A1">
        <w:rPr>
          <w:rFonts w:ascii="Arial" w:eastAsia="Arial" w:hAnsi="Arial" w:cs="Arial"/>
        </w:rPr>
        <w:t xml:space="preserve">, proven efficacy in </w:t>
      </w:r>
      <w:r w:rsidR="7BF568A6" w:rsidRPr="00DA35A1">
        <w:rPr>
          <w:rFonts w:ascii="Arial" w:eastAsia="Arial" w:hAnsi="Arial" w:cs="Arial"/>
        </w:rPr>
        <w:t>higher</w:t>
      </w:r>
      <w:r w:rsidR="31EEEE1B" w:rsidRPr="00DA35A1">
        <w:rPr>
          <w:rFonts w:ascii="Arial" w:eastAsia="Arial" w:hAnsi="Arial" w:cs="Arial"/>
        </w:rPr>
        <w:t xml:space="preserve"> clinical</w:t>
      </w:r>
      <w:r w:rsidR="30B6B0A6" w:rsidRPr="00DA35A1">
        <w:rPr>
          <w:rFonts w:ascii="Arial" w:eastAsia="Arial" w:hAnsi="Arial" w:cs="Arial"/>
        </w:rPr>
        <w:t xml:space="preserve"> evidence, and agreement of predicted </w:t>
      </w:r>
      <w:r w:rsidR="442A50A7" w:rsidRPr="00DA35A1">
        <w:rPr>
          <w:rFonts w:ascii="Arial" w:eastAsia="Arial" w:hAnsi="Arial" w:cs="Arial"/>
        </w:rPr>
        <w:t>MOA</w:t>
      </w:r>
      <w:r w:rsidR="45D3CB54" w:rsidRPr="00DA35A1">
        <w:rPr>
          <w:rFonts w:ascii="Arial" w:eastAsia="Arial" w:hAnsi="Arial" w:cs="Arial"/>
        </w:rPr>
        <w:t xml:space="preserve"> with literature.</w:t>
      </w:r>
      <w:r w:rsidR="42A64844" w:rsidRPr="00DA35A1">
        <w:rPr>
          <w:rFonts w:ascii="Arial" w:eastAsia="Arial" w:hAnsi="Arial" w:cs="Arial"/>
        </w:rPr>
        <w:t xml:space="preserve"> </w:t>
      </w:r>
      <w:r w:rsidR="30640424" w:rsidRPr="00DA35A1">
        <w:rPr>
          <w:rFonts w:ascii="Arial" w:eastAsia="Arial" w:hAnsi="Arial" w:cs="Arial"/>
        </w:rPr>
        <w:t>Single</w:t>
      </w:r>
      <w:r w:rsidR="3B282D92" w:rsidRPr="00DA35A1">
        <w:rPr>
          <w:rFonts w:ascii="Arial" w:eastAsia="Arial" w:hAnsi="Arial" w:cs="Arial"/>
        </w:rPr>
        <w:t xml:space="preserve"> </w:t>
      </w:r>
      <w:r w:rsidR="3B282D92" w:rsidRPr="00DA35A1">
        <w:rPr>
          <w:rFonts w:ascii="Arial" w:eastAsia="Arial" w:hAnsi="Arial" w:cs="Arial"/>
        </w:rPr>
        <w:lastRenderedPageBreak/>
        <w:t xml:space="preserve">drugs </w:t>
      </w:r>
      <w:r w:rsidR="30640424" w:rsidRPr="00DA35A1">
        <w:rPr>
          <w:rFonts w:ascii="Arial" w:eastAsia="Arial" w:hAnsi="Arial" w:cs="Arial"/>
        </w:rPr>
        <w:t xml:space="preserve">that </w:t>
      </w:r>
      <w:r w:rsidR="3B282D92" w:rsidRPr="00DA35A1">
        <w:rPr>
          <w:rFonts w:ascii="Arial" w:eastAsia="Arial" w:hAnsi="Arial" w:cs="Arial"/>
        </w:rPr>
        <w:t>show</w:t>
      </w:r>
      <w:r w:rsidR="72CEB2AB" w:rsidRPr="00DA35A1">
        <w:rPr>
          <w:rFonts w:ascii="Arial" w:eastAsia="Arial" w:hAnsi="Arial" w:cs="Arial"/>
        </w:rPr>
        <w:t>ed</w:t>
      </w:r>
      <w:r w:rsidR="3B282D92" w:rsidRPr="00DA35A1">
        <w:rPr>
          <w:rFonts w:ascii="Arial" w:eastAsia="Arial" w:hAnsi="Arial" w:cs="Arial"/>
        </w:rPr>
        <w:t xml:space="preserve"> either </w:t>
      </w:r>
      <w:r w:rsidR="3B282D92" w:rsidRPr="00DA35A1">
        <w:rPr>
          <w:rFonts w:ascii="Arial" w:eastAsia="Arial" w:hAnsi="Arial" w:cs="Arial"/>
          <w:i/>
          <w:iCs/>
        </w:rPr>
        <w:t>in vitro</w:t>
      </w:r>
      <w:r w:rsidR="3B282D92" w:rsidRPr="00DA35A1">
        <w:rPr>
          <w:rFonts w:ascii="Arial" w:eastAsia="Arial" w:hAnsi="Arial" w:cs="Arial"/>
        </w:rPr>
        <w:t xml:space="preserve"> increased proliferation</w:t>
      </w:r>
      <w:r w:rsidR="71740DFC" w:rsidRPr="00DA35A1">
        <w:rPr>
          <w:rFonts w:ascii="Arial" w:eastAsia="Arial" w:hAnsi="Arial" w:cs="Arial"/>
        </w:rPr>
        <w:t xml:space="preserve">, </w:t>
      </w:r>
      <w:r w:rsidR="3B282D92" w:rsidRPr="00DA35A1">
        <w:rPr>
          <w:rFonts w:ascii="Arial" w:eastAsia="Arial" w:hAnsi="Arial" w:cs="Arial"/>
        </w:rPr>
        <w:t>no effect, or</w:t>
      </w:r>
      <w:r w:rsidR="36E2996B" w:rsidRPr="00DA35A1">
        <w:rPr>
          <w:rFonts w:ascii="Arial" w:eastAsia="Arial" w:hAnsi="Arial" w:cs="Arial"/>
        </w:rPr>
        <w:t xml:space="preserve"> </w:t>
      </w:r>
      <w:r w:rsidR="322B7FB3" w:rsidRPr="00DA35A1">
        <w:rPr>
          <w:rFonts w:ascii="Arial" w:eastAsia="Arial" w:hAnsi="Arial" w:cs="Arial"/>
        </w:rPr>
        <w:t xml:space="preserve">substrate </w:t>
      </w:r>
      <w:r w:rsidR="36E2996B" w:rsidRPr="00DA35A1">
        <w:rPr>
          <w:rFonts w:ascii="Arial" w:eastAsia="Arial" w:hAnsi="Arial" w:cs="Arial"/>
        </w:rPr>
        <w:t>drug-target int</w:t>
      </w:r>
      <w:r w:rsidR="5D23D9C8" w:rsidRPr="00DA35A1">
        <w:rPr>
          <w:rFonts w:ascii="Arial" w:eastAsia="Arial" w:hAnsi="Arial" w:cs="Arial"/>
        </w:rPr>
        <w:t>eraction</w:t>
      </w:r>
      <w:r w:rsidR="17A49A4A" w:rsidRPr="00DA35A1">
        <w:rPr>
          <w:rFonts w:ascii="Arial" w:eastAsia="Arial" w:hAnsi="Arial" w:cs="Arial"/>
        </w:rPr>
        <w:t xml:space="preserve"> were excluded</w:t>
      </w:r>
      <w:r w:rsidR="3B282D92" w:rsidRPr="00DA35A1">
        <w:rPr>
          <w:rFonts w:ascii="Arial" w:eastAsia="Arial" w:hAnsi="Arial" w:cs="Arial"/>
        </w:rPr>
        <w:t>.</w:t>
      </w:r>
      <w:r w:rsidR="42A64844" w:rsidRPr="00DA35A1">
        <w:rPr>
          <w:rFonts w:ascii="Arial" w:eastAsia="Arial" w:hAnsi="Arial" w:cs="Arial"/>
        </w:rPr>
        <w:t xml:space="preserve"> </w:t>
      </w:r>
      <w:r w:rsidR="5767C831" w:rsidRPr="00DA35A1">
        <w:rPr>
          <w:rFonts w:ascii="Arial" w:eastAsia="Arial" w:hAnsi="Arial" w:cs="Arial"/>
        </w:rPr>
        <w:t>Six of the</w:t>
      </w:r>
      <w:r w:rsidR="2E60CCD6" w:rsidRPr="00DA35A1">
        <w:rPr>
          <w:rFonts w:ascii="Arial" w:eastAsia="Arial" w:hAnsi="Arial" w:cs="Arial"/>
        </w:rPr>
        <w:t xml:space="preserve"> ten </w:t>
      </w:r>
      <w:r w:rsidR="5767C831" w:rsidRPr="00DA35A1">
        <w:rPr>
          <w:rFonts w:ascii="Arial" w:eastAsia="Arial" w:hAnsi="Arial" w:cs="Arial"/>
        </w:rPr>
        <w:t>excluded</w:t>
      </w:r>
      <w:r w:rsidR="2E60CCD6" w:rsidRPr="00DA35A1">
        <w:rPr>
          <w:rFonts w:ascii="Arial" w:eastAsia="Arial" w:hAnsi="Arial" w:cs="Arial"/>
        </w:rPr>
        <w:t xml:space="preserve"> </w:t>
      </w:r>
      <w:r w:rsidR="5767C831" w:rsidRPr="00DA35A1">
        <w:rPr>
          <w:rFonts w:ascii="Arial" w:eastAsia="Arial" w:hAnsi="Arial" w:cs="Arial"/>
        </w:rPr>
        <w:t>single drugs were hormones</w:t>
      </w:r>
      <w:r w:rsidR="38099CCA" w:rsidRPr="00DA35A1">
        <w:rPr>
          <w:rFonts w:ascii="Arial" w:eastAsia="Arial" w:hAnsi="Arial" w:cs="Arial"/>
        </w:rPr>
        <w:t>/</w:t>
      </w:r>
      <w:r w:rsidR="5767C831" w:rsidRPr="00DA35A1">
        <w:rPr>
          <w:rFonts w:ascii="Arial" w:eastAsia="Arial" w:hAnsi="Arial" w:cs="Arial"/>
        </w:rPr>
        <w:t>co-factors</w:t>
      </w:r>
      <w:r w:rsidRPr="00DA35A1">
        <w:rPr>
          <w:rFonts w:ascii="Arial" w:eastAsia="Arial" w:hAnsi="Arial" w:cs="Arial"/>
        </w:rPr>
        <w:t>,</w:t>
      </w:r>
      <w:r w:rsidR="5767C831" w:rsidRPr="00DA35A1">
        <w:rPr>
          <w:rFonts w:ascii="Arial" w:eastAsia="Arial" w:hAnsi="Arial" w:cs="Arial"/>
        </w:rPr>
        <w:t xml:space="preserve"> followed </w:t>
      </w:r>
      <w:r w:rsidR="000A0538" w:rsidRPr="00DA35A1">
        <w:rPr>
          <w:rFonts w:ascii="Arial" w:eastAsia="Arial" w:hAnsi="Arial" w:cs="Arial"/>
        </w:rPr>
        <w:t xml:space="preserve">by </w:t>
      </w:r>
      <w:r w:rsidR="5767C831" w:rsidRPr="00DA35A1">
        <w:rPr>
          <w:rFonts w:ascii="Arial" w:eastAsia="Arial" w:hAnsi="Arial" w:cs="Arial"/>
        </w:rPr>
        <w:t xml:space="preserve">two antivirals and </w:t>
      </w:r>
      <w:r w:rsidR="5CA25F5B" w:rsidRPr="00DA35A1">
        <w:rPr>
          <w:rFonts w:ascii="Arial" w:eastAsia="Arial" w:hAnsi="Arial" w:cs="Arial"/>
        </w:rPr>
        <w:t>two</w:t>
      </w:r>
      <w:r w:rsidR="64E7E556" w:rsidRPr="00DA35A1">
        <w:rPr>
          <w:rFonts w:ascii="Arial" w:eastAsia="Arial" w:hAnsi="Arial" w:cs="Arial"/>
        </w:rPr>
        <w:t xml:space="preserve"> </w:t>
      </w:r>
      <w:r w:rsidR="0177206A" w:rsidRPr="00DA35A1">
        <w:rPr>
          <w:rFonts w:ascii="Arial" w:eastAsia="Arial" w:hAnsi="Arial" w:cs="Arial"/>
        </w:rPr>
        <w:t xml:space="preserve">psychoactive </w:t>
      </w:r>
      <w:r w:rsidR="000A0538" w:rsidRPr="00DA35A1">
        <w:rPr>
          <w:rFonts w:ascii="Arial" w:eastAsia="Arial" w:hAnsi="Arial" w:cs="Arial"/>
        </w:rPr>
        <w:t>drugs.</w:t>
      </w:r>
      <w:r w:rsidR="42A64844" w:rsidRPr="00DA35A1">
        <w:rPr>
          <w:rFonts w:ascii="Arial" w:eastAsia="Arial" w:hAnsi="Arial" w:cs="Arial"/>
        </w:rPr>
        <w:t xml:space="preserve"> </w:t>
      </w:r>
      <w:r w:rsidR="53858870" w:rsidRPr="00DA35A1">
        <w:rPr>
          <w:rFonts w:ascii="Arial" w:eastAsia="Arial" w:hAnsi="Arial" w:cs="Arial"/>
        </w:rPr>
        <w:t xml:space="preserve">The remaining drugs </w:t>
      </w:r>
      <w:r w:rsidR="3EE683B0" w:rsidRPr="00DA35A1">
        <w:rPr>
          <w:rFonts w:ascii="Arial" w:eastAsia="Arial" w:hAnsi="Arial" w:cs="Arial"/>
        </w:rPr>
        <w:t xml:space="preserve">were ranked into selected </w:t>
      </w:r>
      <w:r w:rsidR="1180BE52" w:rsidRPr="00DA35A1">
        <w:rPr>
          <w:rFonts w:ascii="Arial" w:eastAsia="Arial" w:hAnsi="Arial" w:cs="Arial"/>
        </w:rPr>
        <w:t>candidates</w:t>
      </w:r>
      <w:r w:rsidR="3EE683B0" w:rsidRPr="00DA35A1">
        <w:rPr>
          <w:rFonts w:ascii="Arial" w:eastAsia="Arial" w:hAnsi="Arial" w:cs="Arial"/>
        </w:rPr>
        <w:t xml:space="preserve"> and weak </w:t>
      </w:r>
      <w:r w:rsidR="1180BE52" w:rsidRPr="00DA35A1">
        <w:rPr>
          <w:rFonts w:ascii="Arial" w:eastAsia="Arial" w:hAnsi="Arial" w:cs="Arial"/>
        </w:rPr>
        <w:t>candidates</w:t>
      </w:r>
      <w:r w:rsidR="0BF4176D" w:rsidRPr="00DA35A1">
        <w:rPr>
          <w:rFonts w:ascii="Arial" w:eastAsia="Arial" w:hAnsi="Arial" w:cs="Arial"/>
        </w:rPr>
        <w:t xml:space="preserve"> (see </w:t>
      </w:r>
      <w:r w:rsidR="0BF4176D" w:rsidRPr="00DA35A1">
        <w:rPr>
          <w:rFonts w:ascii="Arial" w:eastAsia="Arial" w:hAnsi="Arial" w:cs="Arial"/>
          <w:b/>
          <w:bCs/>
        </w:rPr>
        <w:t xml:space="preserve">Supplementary File 2, Table </w:t>
      </w:r>
      <w:r w:rsidR="000A2932" w:rsidRPr="00DA35A1">
        <w:rPr>
          <w:rFonts w:ascii="Arial" w:eastAsia="Arial" w:hAnsi="Arial" w:cs="Arial"/>
          <w:b/>
          <w:bCs/>
        </w:rPr>
        <w:t>S8</w:t>
      </w:r>
      <w:r w:rsidR="0BF4176D" w:rsidRPr="00DA35A1">
        <w:rPr>
          <w:rFonts w:ascii="Arial" w:eastAsia="Arial" w:hAnsi="Arial" w:cs="Arial"/>
        </w:rPr>
        <w:t>)</w:t>
      </w:r>
      <w:r w:rsidR="3EE683B0" w:rsidRPr="00DA35A1">
        <w:rPr>
          <w:rFonts w:ascii="Arial" w:eastAsia="Arial" w:hAnsi="Arial" w:cs="Arial"/>
        </w:rPr>
        <w:t>.</w:t>
      </w:r>
      <w:r w:rsidR="42A64844" w:rsidRPr="00DA35A1">
        <w:rPr>
          <w:rFonts w:ascii="Arial" w:eastAsia="Arial" w:hAnsi="Arial" w:cs="Arial"/>
        </w:rPr>
        <w:t xml:space="preserve"> </w:t>
      </w:r>
      <w:r w:rsidR="1180BE52" w:rsidRPr="00DA35A1">
        <w:rPr>
          <w:rFonts w:ascii="Arial" w:eastAsia="Arial" w:hAnsi="Arial" w:cs="Arial"/>
        </w:rPr>
        <w:t>The final</w:t>
      </w:r>
      <w:r w:rsidR="64B2A9DB" w:rsidRPr="00DA35A1">
        <w:rPr>
          <w:rFonts w:ascii="Arial" w:eastAsia="Arial" w:hAnsi="Arial" w:cs="Arial"/>
        </w:rPr>
        <w:t xml:space="preserve"> </w:t>
      </w:r>
      <w:r w:rsidR="0D591469" w:rsidRPr="00DA35A1">
        <w:rPr>
          <w:rFonts w:ascii="Arial" w:eastAsia="Arial" w:hAnsi="Arial" w:cs="Arial"/>
        </w:rPr>
        <w:t>benchmarking</w:t>
      </w:r>
      <w:r w:rsidR="64B2A9DB" w:rsidRPr="00DA35A1">
        <w:rPr>
          <w:rFonts w:ascii="Arial" w:eastAsia="Arial" w:hAnsi="Arial" w:cs="Arial"/>
        </w:rPr>
        <w:t xml:space="preserve"> </w:t>
      </w:r>
      <w:r w:rsidR="32D8527F" w:rsidRPr="00DA35A1">
        <w:rPr>
          <w:rFonts w:ascii="Arial" w:eastAsia="Arial" w:hAnsi="Arial" w:cs="Arial"/>
        </w:rPr>
        <w:t xml:space="preserve">assessed </w:t>
      </w:r>
      <w:r w:rsidR="3D2D8DC1" w:rsidRPr="00DA35A1">
        <w:rPr>
          <w:rFonts w:ascii="Arial" w:eastAsia="Arial" w:hAnsi="Arial" w:cs="Arial"/>
        </w:rPr>
        <w:t xml:space="preserve">the predicted </w:t>
      </w:r>
      <w:r w:rsidR="6297A9F1" w:rsidRPr="00DA35A1">
        <w:rPr>
          <w:rFonts w:ascii="Arial" w:eastAsia="Arial" w:hAnsi="Arial" w:cs="Arial"/>
        </w:rPr>
        <w:t>drugs</w:t>
      </w:r>
      <w:r w:rsidR="01E134B1" w:rsidRPr="00DA35A1">
        <w:rPr>
          <w:rFonts w:ascii="Arial" w:eastAsia="Arial" w:hAnsi="Arial" w:cs="Arial"/>
        </w:rPr>
        <w:t xml:space="preserve"> </w:t>
      </w:r>
      <w:r w:rsidR="1419326B" w:rsidRPr="00DA35A1">
        <w:rPr>
          <w:rFonts w:ascii="Arial" w:eastAsia="Arial" w:hAnsi="Arial" w:cs="Arial"/>
        </w:rPr>
        <w:t xml:space="preserve">compared to the approved anti-brain </w:t>
      </w:r>
      <w:r w:rsidR="008E01CA" w:rsidRPr="00DA35A1">
        <w:rPr>
          <w:rFonts w:ascii="Arial" w:eastAsia="Arial" w:hAnsi="Arial" w:cs="Arial"/>
        </w:rPr>
        <w:t>chemotherapies (AntiBCs)</w:t>
      </w:r>
      <w:r w:rsidR="1419326B" w:rsidRPr="00DA35A1">
        <w:rPr>
          <w:rFonts w:ascii="Arial" w:eastAsia="Arial" w:hAnsi="Arial" w:cs="Arial"/>
        </w:rPr>
        <w:t xml:space="preserve"> </w:t>
      </w:r>
      <w:r w:rsidR="01E134B1" w:rsidRPr="00DA35A1">
        <w:rPr>
          <w:rFonts w:ascii="Arial" w:eastAsia="Arial" w:hAnsi="Arial" w:cs="Arial"/>
        </w:rPr>
        <w:t xml:space="preserve">using </w:t>
      </w:r>
      <w:r w:rsidR="7EFF7D74" w:rsidRPr="00DA35A1">
        <w:rPr>
          <w:rFonts w:ascii="Arial" w:eastAsia="Arial" w:hAnsi="Arial" w:cs="Arial"/>
        </w:rPr>
        <w:t>the criteria</w:t>
      </w:r>
      <w:r w:rsidR="2F0C3536" w:rsidRPr="00DA35A1">
        <w:rPr>
          <w:rFonts w:ascii="Arial" w:eastAsia="Arial" w:hAnsi="Arial" w:cs="Arial"/>
        </w:rPr>
        <w:t xml:space="preserve"> </w:t>
      </w:r>
      <w:r w:rsidR="5BCF861E" w:rsidRPr="00DA35A1">
        <w:rPr>
          <w:rFonts w:ascii="Arial" w:eastAsia="Arial" w:hAnsi="Arial" w:cs="Arial"/>
        </w:rPr>
        <w:t>summarized</w:t>
      </w:r>
      <w:r w:rsidR="7EFF7D74" w:rsidRPr="00DA35A1">
        <w:rPr>
          <w:rFonts w:ascii="Arial" w:eastAsia="Arial" w:hAnsi="Arial" w:cs="Arial"/>
        </w:rPr>
        <w:t xml:space="preserve"> in </w:t>
      </w:r>
      <w:r w:rsidR="7EFF7D74" w:rsidRPr="00DA35A1">
        <w:rPr>
          <w:rFonts w:ascii="Arial" w:eastAsia="Arial" w:hAnsi="Arial" w:cs="Arial"/>
          <w:b/>
          <w:bCs/>
        </w:rPr>
        <w:t>Table</w:t>
      </w:r>
      <w:r w:rsidR="0DA76FDC" w:rsidRPr="00DA35A1">
        <w:rPr>
          <w:rFonts w:ascii="Arial" w:eastAsia="Arial" w:hAnsi="Arial" w:cs="Arial"/>
          <w:b/>
          <w:bCs/>
        </w:rPr>
        <w:t xml:space="preserve"> </w:t>
      </w:r>
      <w:r w:rsidR="00631062" w:rsidRPr="00DA35A1">
        <w:rPr>
          <w:rFonts w:ascii="Arial" w:eastAsia="Arial" w:hAnsi="Arial" w:cs="Arial"/>
          <w:b/>
          <w:bCs/>
        </w:rPr>
        <w:t>S6</w:t>
      </w:r>
      <w:r w:rsidR="0DA76FDC" w:rsidRPr="00DA35A1">
        <w:rPr>
          <w:rFonts w:ascii="Arial" w:eastAsia="Arial" w:hAnsi="Arial" w:cs="Arial"/>
          <w:b/>
          <w:bCs/>
        </w:rPr>
        <w:t>.</w:t>
      </w:r>
      <w:r w:rsidR="42A64844" w:rsidRPr="00DA35A1">
        <w:rPr>
          <w:rFonts w:ascii="Arial" w:eastAsia="Arial" w:hAnsi="Arial" w:cs="Arial"/>
        </w:rPr>
        <w:t xml:space="preserve"> </w:t>
      </w:r>
      <w:r w:rsidR="3C59DEC8" w:rsidRPr="00DA35A1">
        <w:rPr>
          <w:rFonts w:ascii="Arial" w:eastAsia="Arial" w:hAnsi="Arial" w:cs="Arial"/>
        </w:rPr>
        <w:t>The final evaluation classified the predicted single and combination drugs</w:t>
      </w:r>
      <w:r w:rsidR="1419326B" w:rsidRPr="00DA35A1">
        <w:rPr>
          <w:rFonts w:ascii="Arial" w:eastAsia="Arial" w:hAnsi="Arial" w:cs="Arial"/>
        </w:rPr>
        <w:t xml:space="preserve"> into</w:t>
      </w:r>
      <w:r w:rsidR="64B2A9DB" w:rsidRPr="00DA35A1">
        <w:rPr>
          <w:rFonts w:ascii="Arial" w:eastAsia="Arial" w:hAnsi="Arial" w:cs="Arial"/>
        </w:rPr>
        <w:t xml:space="preserve"> effective, ineffective, and untested drugs across </w:t>
      </w:r>
      <w:r w:rsidR="64B2A9DB" w:rsidRPr="00DA35A1">
        <w:rPr>
          <w:rFonts w:ascii="Arial" w:eastAsia="Arial" w:hAnsi="Arial" w:cs="Arial"/>
          <w:i/>
          <w:iCs/>
        </w:rPr>
        <w:t>in vitro</w:t>
      </w:r>
      <w:r w:rsidR="64B2A9DB" w:rsidRPr="00DA35A1">
        <w:rPr>
          <w:rFonts w:ascii="Arial" w:eastAsia="Arial" w:hAnsi="Arial" w:cs="Arial"/>
        </w:rPr>
        <w:t>,</w:t>
      </w:r>
      <w:r w:rsidR="64B2A9DB" w:rsidRPr="00DA35A1">
        <w:rPr>
          <w:rFonts w:ascii="Arial" w:eastAsia="Arial" w:hAnsi="Arial" w:cs="Arial"/>
          <w:i/>
          <w:iCs/>
        </w:rPr>
        <w:t xml:space="preserve"> in/ex vivo</w:t>
      </w:r>
      <w:r w:rsidR="64B2A9DB" w:rsidRPr="00DA35A1">
        <w:rPr>
          <w:rFonts w:ascii="Arial" w:eastAsia="Arial" w:hAnsi="Arial" w:cs="Arial"/>
        </w:rPr>
        <w:t xml:space="preserve"> xenografts, and phase </w:t>
      </w:r>
      <w:r w:rsidR="72E2171A" w:rsidRPr="00DA35A1">
        <w:rPr>
          <w:rFonts w:ascii="Arial" w:eastAsia="Arial" w:hAnsi="Arial" w:cs="Arial"/>
        </w:rPr>
        <w:t>II</w:t>
      </w:r>
      <w:r w:rsidR="64B2A9DB" w:rsidRPr="00DA35A1">
        <w:rPr>
          <w:rFonts w:ascii="Arial" w:eastAsia="Arial" w:hAnsi="Arial" w:cs="Arial"/>
        </w:rPr>
        <w:t xml:space="preserve"> clinical trials</w:t>
      </w:r>
      <w:r w:rsidR="3C59DEC8" w:rsidRPr="00DA35A1">
        <w:rPr>
          <w:rFonts w:ascii="Arial" w:eastAsia="Arial" w:hAnsi="Arial" w:cs="Arial"/>
        </w:rPr>
        <w:t>.</w:t>
      </w:r>
      <w:r w:rsidR="64B2A9DB" w:rsidRPr="00DA35A1">
        <w:rPr>
          <w:rFonts w:ascii="Arial" w:eastAsia="Arial" w:hAnsi="Arial" w:cs="Arial"/>
        </w:rPr>
        <w:t xml:space="preserve"> </w:t>
      </w:r>
    </w:p>
    <w:p w14:paraId="3E46FD71" w14:textId="0B957DB0" w:rsidR="3C10E869" w:rsidRPr="00DA35A1" w:rsidRDefault="63E8A163" w:rsidP="266D406B">
      <w:pPr>
        <w:ind w:firstLine="720"/>
        <w:rPr>
          <w:rFonts w:ascii="Arial" w:eastAsia="Arial" w:hAnsi="Arial" w:cs="Arial"/>
          <w:b/>
          <w:bCs/>
        </w:rPr>
      </w:pPr>
      <w:r w:rsidRPr="00DA35A1">
        <w:rPr>
          <w:rFonts w:ascii="Arial" w:eastAsia="Arial" w:hAnsi="Arial" w:cs="Arial"/>
          <w:b/>
          <w:bCs/>
        </w:rPr>
        <w:t>3</w:t>
      </w:r>
      <w:r w:rsidR="45A2A80C" w:rsidRPr="00DA35A1">
        <w:rPr>
          <w:rFonts w:ascii="Arial" w:eastAsia="Arial" w:hAnsi="Arial" w:cs="Arial"/>
          <w:b/>
          <w:bCs/>
        </w:rPr>
        <w:t>.1</w:t>
      </w:r>
      <w:r w:rsidR="2A19E474" w:rsidRPr="00DA35A1">
        <w:rPr>
          <w:rFonts w:ascii="Arial" w:eastAsia="Arial" w:hAnsi="Arial" w:cs="Arial"/>
          <w:b/>
          <w:bCs/>
        </w:rPr>
        <w:t xml:space="preserve">. Clinical trial data </w:t>
      </w:r>
    </w:p>
    <w:p w14:paraId="33110B5E" w14:textId="331B8BC1" w:rsidR="3C10E869" w:rsidRPr="00DA35A1" w:rsidRDefault="2A19E474" w:rsidP="138866A0">
      <w:pPr>
        <w:rPr>
          <w:rFonts w:ascii="Arial" w:eastAsia="Arial" w:hAnsi="Arial" w:cs="Arial"/>
        </w:rPr>
      </w:pPr>
      <w:r w:rsidRPr="00DA35A1">
        <w:rPr>
          <w:rFonts w:ascii="Arial" w:eastAsia="Arial" w:hAnsi="Arial" w:cs="Arial"/>
        </w:rPr>
        <w:t>Predicted single and combination drugs were searched on the ClinicalTrials website (</w:t>
      </w:r>
      <w:hyperlink r:id="rId14">
        <w:r w:rsidRPr="00DA35A1">
          <w:rPr>
            <w:rStyle w:val="Hyperlink"/>
            <w:rFonts w:ascii="Arial" w:eastAsia="Arial" w:hAnsi="Arial" w:cs="Arial"/>
            <w:color w:val="auto"/>
          </w:rPr>
          <w:t>beta.clinicaltrials.gov</w:t>
        </w:r>
      </w:hyperlink>
      <w:r w:rsidRPr="00DA35A1">
        <w:rPr>
          <w:rFonts w:ascii="Arial" w:eastAsia="Arial" w:hAnsi="Arial" w:cs="Arial"/>
        </w:rPr>
        <w:t xml:space="preserve">) using ("Brain cancer" OR "Glioma") as the condition. Further clinical trials retrieved by using drug synonyms from Google Scholar were added. Due to the absence of a systematic database of the clinical trials, trials clinical trial identifiers were searched in PubMed to find which had published results. Among the clinical trials with published results, two main survival measures were shared as the primary outcome: overall survival (OS) and progression-free survival (PFS, duration between treatment and symptom worsening). </w:t>
      </w:r>
      <w:r w:rsidR="21FACC83" w:rsidRPr="00DA35A1">
        <w:rPr>
          <w:rFonts w:ascii="Arial" w:eastAsia="Arial" w:hAnsi="Arial" w:cs="Arial"/>
        </w:rPr>
        <w:t>If available, both</w:t>
      </w:r>
      <w:r w:rsidRPr="00DA35A1">
        <w:rPr>
          <w:rFonts w:ascii="Arial" w:eastAsia="Arial" w:hAnsi="Arial" w:cs="Arial"/>
        </w:rPr>
        <w:t xml:space="preserve"> survival measures were collected for phase I/II or higher clinical trials. The clinical trial data covered 50 phase I/II or higher brain cancers (</w:t>
      </w:r>
      <w:r w:rsidRPr="00DA35A1">
        <w:rPr>
          <w:rFonts w:ascii="Arial" w:eastAsia="Arial" w:hAnsi="Arial" w:cs="Arial"/>
          <w:b/>
          <w:bCs/>
        </w:rPr>
        <w:t xml:space="preserve">Supplementary File 2, Table </w:t>
      </w:r>
      <w:r w:rsidR="000A2932" w:rsidRPr="00DA35A1">
        <w:rPr>
          <w:rFonts w:ascii="Arial" w:eastAsia="Arial" w:hAnsi="Arial" w:cs="Arial"/>
          <w:b/>
          <w:bCs/>
        </w:rPr>
        <w:t>S11</w:t>
      </w:r>
      <w:r w:rsidRPr="00DA35A1">
        <w:rPr>
          <w:rFonts w:ascii="Arial" w:eastAsia="Arial" w:hAnsi="Arial" w:cs="Arial"/>
        </w:rPr>
        <w:t xml:space="preserve">), of which seven are two-arm glioma trials where an arm is an approved treatment. </w:t>
      </w:r>
    </w:p>
    <w:p w14:paraId="035AF323" w14:textId="0948D69D" w:rsidR="447888FB" w:rsidRPr="00DA35A1" w:rsidRDefault="63E8A163" w:rsidP="00BD4524">
      <w:pPr>
        <w:ind w:firstLine="720"/>
        <w:rPr>
          <w:rFonts w:ascii="Arial" w:eastAsia="Arial" w:hAnsi="Arial" w:cs="Arial"/>
          <w:b/>
          <w:bCs/>
        </w:rPr>
      </w:pPr>
      <w:r w:rsidRPr="00DA35A1">
        <w:rPr>
          <w:rFonts w:ascii="Arial" w:eastAsia="Arial" w:hAnsi="Arial" w:cs="Arial"/>
          <w:b/>
          <w:bCs/>
        </w:rPr>
        <w:t>3</w:t>
      </w:r>
      <w:r w:rsidR="45A2A80C" w:rsidRPr="00DA35A1">
        <w:rPr>
          <w:rFonts w:ascii="Arial" w:eastAsia="Arial" w:hAnsi="Arial" w:cs="Arial"/>
          <w:b/>
          <w:bCs/>
        </w:rPr>
        <w:t>.</w:t>
      </w:r>
      <w:r w:rsidR="7ACB9453" w:rsidRPr="00DA35A1">
        <w:rPr>
          <w:rFonts w:ascii="Arial" w:eastAsia="Arial" w:hAnsi="Arial" w:cs="Arial"/>
          <w:b/>
          <w:bCs/>
        </w:rPr>
        <w:t>2</w:t>
      </w:r>
      <w:r w:rsidR="45A2A80C" w:rsidRPr="00DA35A1">
        <w:rPr>
          <w:rFonts w:ascii="Arial" w:eastAsia="Arial" w:hAnsi="Arial" w:cs="Arial"/>
          <w:b/>
          <w:bCs/>
        </w:rPr>
        <w:t xml:space="preserve"> </w:t>
      </w:r>
      <w:r w:rsidR="31AB38B3" w:rsidRPr="00DA35A1">
        <w:rPr>
          <w:rFonts w:ascii="Arial" w:eastAsia="Arial" w:hAnsi="Arial" w:cs="Arial"/>
          <w:b/>
          <w:bCs/>
        </w:rPr>
        <w:t>Potency</w:t>
      </w:r>
      <w:r w:rsidR="00F560FE" w:rsidRPr="00DA35A1">
        <w:rPr>
          <w:rFonts w:ascii="Arial" w:eastAsia="Arial" w:hAnsi="Arial" w:cs="Arial"/>
          <w:b/>
          <w:bCs/>
        </w:rPr>
        <w:t xml:space="preserve"> and </w:t>
      </w:r>
      <w:r w:rsidR="000D52B4" w:rsidRPr="00DA35A1">
        <w:rPr>
          <w:rFonts w:ascii="Arial" w:eastAsia="Arial" w:hAnsi="Arial" w:cs="Arial"/>
          <w:b/>
          <w:bCs/>
        </w:rPr>
        <w:t>pharmaco</w:t>
      </w:r>
      <w:r w:rsidR="00BD4524" w:rsidRPr="00DA35A1">
        <w:rPr>
          <w:rFonts w:ascii="Arial" w:eastAsia="Arial" w:hAnsi="Arial" w:cs="Arial"/>
          <w:b/>
          <w:bCs/>
        </w:rPr>
        <w:t>kinetics</w:t>
      </w:r>
      <w:r w:rsidR="000D52B4" w:rsidRPr="00DA35A1">
        <w:rPr>
          <w:rFonts w:ascii="Arial" w:eastAsia="Arial" w:hAnsi="Arial" w:cs="Arial"/>
          <w:b/>
          <w:bCs/>
        </w:rPr>
        <w:t xml:space="preserve"> </w:t>
      </w:r>
      <w:r w:rsidR="31AB38B3" w:rsidRPr="00DA35A1">
        <w:rPr>
          <w:rFonts w:ascii="Arial" w:eastAsia="Arial" w:hAnsi="Arial" w:cs="Arial"/>
          <w:b/>
          <w:bCs/>
        </w:rPr>
        <w:t>data</w:t>
      </w:r>
    </w:p>
    <w:p w14:paraId="54AE17FB" w14:textId="1FB0E116" w:rsidR="447888FB" w:rsidRPr="00DA35A1" w:rsidRDefault="6569E2BD" w:rsidP="000D52B4">
      <w:pPr>
        <w:rPr>
          <w:rFonts w:ascii="Arial" w:eastAsia="Arial" w:hAnsi="Arial" w:cs="Arial"/>
        </w:rPr>
      </w:pPr>
      <w:r w:rsidRPr="00DA35A1">
        <w:rPr>
          <w:rFonts w:ascii="Arial" w:eastAsia="Arial" w:hAnsi="Arial" w:cs="Arial"/>
          <w:i/>
          <w:iCs/>
        </w:rPr>
        <w:t>In vitro</w:t>
      </w:r>
      <w:r w:rsidR="51B992BD" w:rsidRPr="00DA35A1">
        <w:rPr>
          <w:rFonts w:ascii="Arial" w:eastAsia="Arial" w:hAnsi="Arial" w:cs="Arial"/>
        </w:rPr>
        <w:t xml:space="preserve"> data </w:t>
      </w:r>
      <w:r w:rsidR="2D23C84F" w:rsidRPr="00DA35A1">
        <w:rPr>
          <w:rFonts w:ascii="Arial" w:eastAsia="Arial" w:hAnsi="Arial" w:cs="Arial"/>
        </w:rPr>
        <w:t>for</w:t>
      </w:r>
      <w:r w:rsidR="51B992BD" w:rsidRPr="00DA35A1">
        <w:rPr>
          <w:rFonts w:ascii="Arial" w:eastAsia="Arial" w:hAnsi="Arial" w:cs="Arial"/>
        </w:rPr>
        <w:t xml:space="preserve"> the predicted </w:t>
      </w:r>
      <w:r w:rsidR="115AE69B" w:rsidRPr="00DA35A1">
        <w:rPr>
          <w:rFonts w:ascii="Arial" w:eastAsia="Arial" w:hAnsi="Arial" w:cs="Arial"/>
        </w:rPr>
        <w:t xml:space="preserve">single </w:t>
      </w:r>
      <w:r w:rsidR="51B992BD" w:rsidRPr="00DA35A1">
        <w:rPr>
          <w:rFonts w:ascii="Arial" w:eastAsia="Arial" w:hAnsi="Arial" w:cs="Arial"/>
        </w:rPr>
        <w:t>and combination</w:t>
      </w:r>
      <w:r w:rsidR="5CA63438" w:rsidRPr="00DA35A1">
        <w:rPr>
          <w:rFonts w:ascii="Arial" w:eastAsia="Arial" w:hAnsi="Arial" w:cs="Arial"/>
        </w:rPr>
        <w:t xml:space="preserve"> drugs</w:t>
      </w:r>
      <w:r w:rsidR="51B992BD" w:rsidRPr="00DA35A1">
        <w:rPr>
          <w:rFonts w:ascii="Arial" w:eastAsia="Arial" w:hAnsi="Arial" w:cs="Arial"/>
        </w:rPr>
        <w:t xml:space="preserve"> were retrieved from </w:t>
      </w:r>
      <w:r w:rsidR="39A3ABE0" w:rsidRPr="00DA35A1">
        <w:rPr>
          <w:rFonts w:ascii="Arial" w:eastAsia="Arial" w:hAnsi="Arial" w:cs="Arial"/>
        </w:rPr>
        <w:t xml:space="preserve">high-throughput drug screening (see </w:t>
      </w:r>
      <w:r w:rsidR="39A3ABE0" w:rsidRPr="00DA35A1">
        <w:rPr>
          <w:rFonts w:ascii="Arial" w:eastAsia="Arial" w:hAnsi="Arial" w:cs="Arial"/>
          <w:b/>
          <w:bCs/>
        </w:rPr>
        <w:t xml:space="preserve">Table </w:t>
      </w:r>
      <w:r w:rsidR="000A2932" w:rsidRPr="00DA35A1">
        <w:rPr>
          <w:rFonts w:ascii="Arial" w:eastAsia="Arial" w:hAnsi="Arial" w:cs="Arial"/>
          <w:b/>
          <w:bCs/>
        </w:rPr>
        <w:t>S5</w:t>
      </w:r>
      <w:r w:rsidR="39A3ABE0" w:rsidRPr="00DA35A1">
        <w:rPr>
          <w:rFonts w:ascii="Arial" w:eastAsia="Arial" w:hAnsi="Arial" w:cs="Arial"/>
        </w:rPr>
        <w:t>) and literature (</w:t>
      </w:r>
      <w:r w:rsidR="51B32B6C" w:rsidRPr="00DA35A1">
        <w:rPr>
          <w:rFonts w:ascii="Arial" w:eastAsia="Arial" w:hAnsi="Arial" w:cs="Arial"/>
          <w:b/>
          <w:bCs/>
        </w:rPr>
        <w:t xml:space="preserve">Supplementary File 2, </w:t>
      </w:r>
      <w:r w:rsidR="39A3ABE0" w:rsidRPr="00DA35A1">
        <w:rPr>
          <w:rFonts w:ascii="Arial" w:eastAsia="Arial" w:hAnsi="Arial" w:cs="Arial"/>
          <w:b/>
          <w:bCs/>
        </w:rPr>
        <w:t xml:space="preserve">Table </w:t>
      </w:r>
      <w:r w:rsidR="000A2932" w:rsidRPr="00DA35A1">
        <w:rPr>
          <w:rFonts w:ascii="Arial" w:eastAsia="Arial" w:hAnsi="Arial" w:cs="Arial"/>
          <w:b/>
          <w:bCs/>
        </w:rPr>
        <w:t>S13</w:t>
      </w:r>
      <w:r w:rsidR="39A3ABE0" w:rsidRPr="00DA35A1">
        <w:rPr>
          <w:rFonts w:ascii="Arial" w:eastAsia="Arial" w:hAnsi="Arial" w:cs="Arial"/>
        </w:rPr>
        <w:t>).</w:t>
      </w:r>
      <w:r w:rsidR="42A64844" w:rsidRPr="00DA35A1">
        <w:rPr>
          <w:rFonts w:ascii="Arial" w:eastAsia="Arial" w:hAnsi="Arial" w:cs="Arial"/>
        </w:rPr>
        <w:t xml:space="preserve"> </w:t>
      </w:r>
      <w:r w:rsidR="39A3ABE0" w:rsidRPr="00DA35A1">
        <w:rPr>
          <w:rFonts w:ascii="Arial" w:eastAsia="Arial" w:hAnsi="Arial" w:cs="Arial"/>
        </w:rPr>
        <w:t xml:space="preserve">The in </w:t>
      </w:r>
      <w:r w:rsidRPr="00DA35A1">
        <w:rPr>
          <w:rFonts w:ascii="Arial" w:eastAsia="Arial" w:hAnsi="Arial" w:cs="Arial"/>
          <w:i/>
          <w:iCs/>
        </w:rPr>
        <w:t>vitro</w:t>
      </w:r>
      <w:r w:rsidRPr="00DA35A1">
        <w:rPr>
          <w:rFonts w:ascii="Arial" w:eastAsia="Arial" w:hAnsi="Arial" w:cs="Arial"/>
        </w:rPr>
        <w:t xml:space="preserve"> </w:t>
      </w:r>
      <w:r w:rsidR="39A3ABE0" w:rsidRPr="00DA35A1">
        <w:rPr>
          <w:rFonts w:ascii="Arial" w:eastAsia="Arial" w:hAnsi="Arial" w:cs="Arial"/>
        </w:rPr>
        <w:t xml:space="preserve">data </w:t>
      </w:r>
      <w:r w:rsidR="6ED43005" w:rsidRPr="00DA35A1">
        <w:rPr>
          <w:rFonts w:ascii="Arial" w:eastAsia="Arial" w:hAnsi="Arial" w:cs="Arial"/>
        </w:rPr>
        <w:t xml:space="preserve">in </w:t>
      </w:r>
      <w:r w:rsidR="1180BE52" w:rsidRPr="00DA35A1">
        <w:rPr>
          <w:rFonts w:ascii="Arial" w:eastAsia="Arial" w:hAnsi="Arial" w:cs="Arial"/>
        </w:rPr>
        <w:t xml:space="preserve">the </w:t>
      </w:r>
      <w:r w:rsidR="6ED43005" w:rsidRPr="00DA35A1">
        <w:rPr>
          <w:rFonts w:ascii="Arial" w:eastAsia="Arial" w:hAnsi="Arial" w:cs="Arial"/>
        </w:rPr>
        <w:t xml:space="preserve">literature </w:t>
      </w:r>
      <w:r w:rsidR="39A3ABE0" w:rsidRPr="00DA35A1">
        <w:rPr>
          <w:rFonts w:ascii="Arial" w:eastAsia="Arial" w:hAnsi="Arial" w:cs="Arial"/>
        </w:rPr>
        <w:t>ranged</w:t>
      </w:r>
      <w:r w:rsidR="6ED43005" w:rsidRPr="00DA35A1">
        <w:rPr>
          <w:rFonts w:ascii="Arial" w:eastAsia="Arial" w:hAnsi="Arial" w:cs="Arial"/>
        </w:rPr>
        <w:t xml:space="preserve"> </w:t>
      </w:r>
      <w:r w:rsidR="39A3ABE0" w:rsidRPr="00DA35A1">
        <w:rPr>
          <w:rFonts w:ascii="Arial" w:eastAsia="Arial" w:hAnsi="Arial" w:cs="Arial"/>
        </w:rPr>
        <w:t>from increased proliferation, no effect, minimum inhibitory concentration</w:t>
      </w:r>
      <w:r w:rsidR="0CC5BD54" w:rsidRPr="00DA35A1">
        <w:rPr>
          <w:rFonts w:ascii="Arial" w:eastAsia="Arial" w:hAnsi="Arial" w:cs="Arial"/>
        </w:rPr>
        <w:t xml:space="preserve">, </w:t>
      </w:r>
      <w:r w:rsidR="00A96A6F" w:rsidRPr="00DA35A1">
        <w:rPr>
          <w:rFonts w:ascii="Arial" w:eastAsia="Arial" w:hAnsi="Arial" w:cs="Arial"/>
        </w:rPr>
        <w:t>IC</w:t>
      </w:r>
      <w:r w:rsidR="00A96A6F" w:rsidRPr="00DA35A1">
        <w:rPr>
          <w:rFonts w:ascii="Arial" w:eastAsia="Arial" w:hAnsi="Arial" w:cs="Arial"/>
          <w:vertAlign w:val="subscript"/>
        </w:rPr>
        <w:t>50</w:t>
      </w:r>
      <w:r w:rsidR="0CC5BD54" w:rsidRPr="00DA35A1">
        <w:rPr>
          <w:rFonts w:ascii="Arial" w:eastAsia="Arial" w:hAnsi="Arial" w:cs="Arial"/>
        </w:rPr>
        <w:t xml:space="preserve">, </w:t>
      </w:r>
      <w:r w:rsidR="39A3ABE0" w:rsidRPr="00DA35A1">
        <w:rPr>
          <w:rFonts w:ascii="Arial" w:eastAsia="Arial" w:hAnsi="Arial" w:cs="Arial"/>
        </w:rPr>
        <w:t>viability reduction, and apoptosis/autophagy.</w:t>
      </w:r>
      <w:r w:rsidR="42A64844" w:rsidRPr="00DA35A1">
        <w:rPr>
          <w:rFonts w:ascii="Arial" w:eastAsia="Arial" w:hAnsi="Arial" w:cs="Arial"/>
        </w:rPr>
        <w:t xml:space="preserve"> </w:t>
      </w:r>
      <w:r w:rsidR="21FACC83" w:rsidRPr="00DA35A1">
        <w:rPr>
          <w:rFonts w:ascii="Arial" w:eastAsia="Arial" w:hAnsi="Arial" w:cs="Arial"/>
        </w:rPr>
        <w:t>In literature, if</w:t>
      </w:r>
      <w:r w:rsidR="4D0708C4" w:rsidRPr="00DA35A1">
        <w:rPr>
          <w:rFonts w:ascii="Arial" w:eastAsia="Arial" w:hAnsi="Arial" w:cs="Arial"/>
        </w:rPr>
        <w:t xml:space="preserve"> a drug </w:t>
      </w:r>
      <w:r w:rsidR="1180BE52" w:rsidRPr="00DA35A1">
        <w:rPr>
          <w:rFonts w:ascii="Arial" w:eastAsia="Arial" w:hAnsi="Arial" w:cs="Arial"/>
        </w:rPr>
        <w:t>lacks</w:t>
      </w:r>
      <w:r w:rsidR="4D0708C4" w:rsidRPr="00DA35A1">
        <w:rPr>
          <w:rFonts w:ascii="Arial" w:eastAsia="Arial" w:hAnsi="Arial" w:cs="Arial"/>
        </w:rPr>
        <w:t xml:space="preserve"> </w:t>
      </w:r>
      <w:r w:rsidR="4D0708C4" w:rsidRPr="00DA35A1">
        <w:rPr>
          <w:rFonts w:ascii="Arial" w:eastAsia="Arial" w:hAnsi="Arial" w:cs="Arial"/>
          <w:i/>
          <w:iCs/>
        </w:rPr>
        <w:t>in vitro</w:t>
      </w:r>
      <w:r w:rsidR="4D0708C4" w:rsidRPr="00DA35A1">
        <w:rPr>
          <w:rFonts w:ascii="Arial" w:eastAsia="Arial" w:hAnsi="Arial" w:cs="Arial"/>
        </w:rPr>
        <w:t xml:space="preserve"> data in brain cancer cell lines, data were collected in non-brain cancer cell lines (</w:t>
      </w:r>
      <w:r w:rsidR="5D312835" w:rsidRPr="00DA35A1">
        <w:rPr>
          <w:rFonts w:ascii="Arial" w:eastAsia="Arial" w:hAnsi="Arial" w:cs="Arial"/>
          <w:b/>
          <w:bCs/>
        </w:rPr>
        <w:t xml:space="preserve">Supplementary File 2, </w:t>
      </w:r>
      <w:r w:rsidR="4D0708C4" w:rsidRPr="00DA35A1">
        <w:rPr>
          <w:rFonts w:ascii="Arial" w:eastAsia="Arial" w:hAnsi="Arial" w:cs="Arial"/>
          <w:b/>
          <w:bCs/>
        </w:rPr>
        <w:t xml:space="preserve">Table </w:t>
      </w:r>
      <w:r w:rsidR="000A2932" w:rsidRPr="00DA35A1">
        <w:rPr>
          <w:rFonts w:ascii="Arial" w:eastAsia="Arial" w:hAnsi="Arial" w:cs="Arial"/>
          <w:b/>
          <w:bCs/>
        </w:rPr>
        <w:t>S14</w:t>
      </w:r>
      <w:r w:rsidR="4D0708C4" w:rsidRPr="00DA35A1">
        <w:rPr>
          <w:rFonts w:ascii="Arial" w:eastAsia="Arial" w:hAnsi="Arial" w:cs="Arial"/>
        </w:rPr>
        <w:t>).</w:t>
      </w:r>
      <w:r w:rsidR="42A64844" w:rsidRPr="00DA35A1">
        <w:rPr>
          <w:rFonts w:ascii="Arial" w:eastAsia="Arial" w:hAnsi="Arial" w:cs="Arial"/>
        </w:rPr>
        <w:t xml:space="preserve"> </w:t>
      </w:r>
      <w:r w:rsidR="15B2EEDB" w:rsidRPr="00DA35A1">
        <w:rPr>
          <w:rFonts w:ascii="Arial" w:eastAsia="Arial" w:hAnsi="Arial" w:cs="Arial"/>
          <w:i/>
          <w:iCs/>
        </w:rPr>
        <w:t>In vitro</w:t>
      </w:r>
      <w:r w:rsidR="15B2EEDB" w:rsidRPr="00DA35A1">
        <w:rPr>
          <w:rFonts w:ascii="Arial" w:eastAsia="Arial" w:hAnsi="Arial" w:cs="Arial"/>
        </w:rPr>
        <w:t xml:space="preserve"> </w:t>
      </w:r>
      <w:r w:rsidR="5BE8AF7D" w:rsidRPr="00DA35A1">
        <w:rPr>
          <w:rFonts w:ascii="Arial" w:eastAsia="Arial" w:hAnsi="Arial" w:cs="Arial"/>
        </w:rPr>
        <w:t xml:space="preserve">data from </w:t>
      </w:r>
      <w:r w:rsidR="6A74AA54" w:rsidRPr="00DA35A1">
        <w:rPr>
          <w:rFonts w:ascii="Arial" w:eastAsia="Arial" w:hAnsi="Arial" w:cs="Arial"/>
        </w:rPr>
        <w:t xml:space="preserve">high-throughput drug screening </w:t>
      </w:r>
      <w:r w:rsidR="3836393A" w:rsidRPr="00DA35A1">
        <w:rPr>
          <w:rFonts w:ascii="Arial" w:eastAsia="Arial" w:hAnsi="Arial" w:cs="Arial"/>
        </w:rPr>
        <w:t xml:space="preserve">covered only </w:t>
      </w:r>
      <w:r w:rsidR="61212178" w:rsidRPr="00DA35A1">
        <w:rPr>
          <w:rFonts w:ascii="Arial" w:eastAsia="Arial" w:hAnsi="Arial" w:cs="Arial"/>
        </w:rPr>
        <w:t>two</w:t>
      </w:r>
      <w:r w:rsidR="3836393A" w:rsidRPr="00DA35A1">
        <w:rPr>
          <w:rFonts w:ascii="Arial" w:eastAsia="Arial" w:hAnsi="Arial" w:cs="Arial"/>
        </w:rPr>
        <w:t xml:space="preserve"> </w:t>
      </w:r>
      <w:r w:rsidR="230AEFBB" w:rsidRPr="00DA35A1">
        <w:rPr>
          <w:rFonts w:ascii="Arial" w:eastAsia="Arial" w:hAnsi="Arial" w:cs="Arial"/>
        </w:rPr>
        <w:t>measure types</w:t>
      </w:r>
      <w:r w:rsidR="3836393A" w:rsidRPr="00DA35A1">
        <w:rPr>
          <w:rFonts w:ascii="Arial" w:eastAsia="Arial" w:hAnsi="Arial" w:cs="Arial"/>
        </w:rPr>
        <w:t xml:space="preserve"> (</w:t>
      </w:r>
      <w:r w:rsidR="6A74AA54" w:rsidRPr="00DA35A1">
        <w:rPr>
          <w:rFonts w:ascii="Arial" w:eastAsia="Arial" w:hAnsi="Arial" w:cs="Arial"/>
        </w:rPr>
        <w:t>viability reduction</w:t>
      </w:r>
      <w:r w:rsidR="61212178" w:rsidRPr="00DA35A1">
        <w:rPr>
          <w:rFonts w:ascii="Arial" w:eastAsia="Arial" w:hAnsi="Arial" w:cs="Arial"/>
        </w:rPr>
        <w:t xml:space="preserve"> and </w:t>
      </w:r>
      <w:r w:rsidR="00A96A6F" w:rsidRPr="00DA35A1">
        <w:rPr>
          <w:rFonts w:ascii="Arial" w:eastAsia="Arial" w:hAnsi="Arial" w:cs="Arial"/>
        </w:rPr>
        <w:t>IC</w:t>
      </w:r>
      <w:r w:rsidR="00A96A6F" w:rsidRPr="00DA35A1">
        <w:rPr>
          <w:rFonts w:ascii="Arial" w:eastAsia="Arial" w:hAnsi="Arial" w:cs="Arial"/>
          <w:vertAlign w:val="subscript"/>
        </w:rPr>
        <w:t>50</w:t>
      </w:r>
      <w:r w:rsidR="084FDB13" w:rsidRPr="00DA35A1">
        <w:rPr>
          <w:rFonts w:ascii="Arial" w:eastAsia="Arial" w:hAnsi="Arial" w:cs="Arial"/>
        </w:rPr>
        <w:t>)</w:t>
      </w:r>
      <w:r w:rsidR="35A124EA" w:rsidRPr="00DA35A1">
        <w:rPr>
          <w:rFonts w:ascii="Arial" w:eastAsia="Arial" w:hAnsi="Arial" w:cs="Arial"/>
        </w:rPr>
        <w:t>.</w:t>
      </w:r>
      <w:r w:rsidR="42A64844" w:rsidRPr="00DA35A1">
        <w:rPr>
          <w:rFonts w:ascii="Arial" w:eastAsia="Arial" w:hAnsi="Arial" w:cs="Arial"/>
        </w:rPr>
        <w:t xml:space="preserve"> </w:t>
      </w:r>
      <w:r w:rsidR="000D52B4" w:rsidRPr="00DA35A1">
        <w:rPr>
          <w:rFonts w:ascii="Arial" w:eastAsia="Arial" w:hAnsi="Arial" w:cs="Arial"/>
        </w:rPr>
        <w:t>Pharmaco</w:t>
      </w:r>
      <w:r w:rsidR="00BD4524" w:rsidRPr="00DA35A1">
        <w:rPr>
          <w:rFonts w:ascii="Arial" w:eastAsia="Arial" w:hAnsi="Arial" w:cs="Arial"/>
        </w:rPr>
        <w:t>kinetics</w:t>
      </w:r>
      <w:r w:rsidR="000D52B4" w:rsidRPr="00DA35A1">
        <w:rPr>
          <w:rFonts w:ascii="Arial" w:eastAsia="Arial" w:hAnsi="Arial" w:cs="Arial"/>
        </w:rPr>
        <w:t xml:space="preserve"> data (</w:t>
      </w:r>
      <w:r w:rsidR="6F92D94B" w:rsidRPr="00DA35A1">
        <w:rPr>
          <w:rFonts w:ascii="Arial" w:eastAsia="Arial" w:hAnsi="Arial" w:cs="Arial"/>
        </w:rPr>
        <w:t>CSF bioavailability</w:t>
      </w:r>
      <w:r w:rsidR="000D52B4" w:rsidRPr="00DA35A1">
        <w:rPr>
          <w:rFonts w:ascii="Arial" w:eastAsia="Arial" w:hAnsi="Arial" w:cs="Arial"/>
        </w:rPr>
        <w:t xml:space="preserve">, </w:t>
      </w:r>
      <w:r w:rsidR="22C96700" w:rsidRPr="00DA35A1">
        <w:rPr>
          <w:rFonts w:ascii="Arial" w:eastAsia="Arial" w:hAnsi="Arial" w:cs="Arial"/>
        </w:rPr>
        <w:t>BBB permeability</w:t>
      </w:r>
      <w:r w:rsidR="0083412E" w:rsidRPr="00DA35A1">
        <w:rPr>
          <w:rFonts w:ascii="Arial" w:eastAsia="Arial" w:hAnsi="Arial" w:cs="Arial"/>
        </w:rPr>
        <w:t xml:space="preserve">, and ABC </w:t>
      </w:r>
      <w:r w:rsidR="24E1460D" w:rsidRPr="00DA35A1">
        <w:rPr>
          <w:rFonts w:ascii="Arial" w:eastAsia="Arial" w:hAnsi="Arial" w:cs="Arial"/>
        </w:rPr>
        <w:t>(ATP Binding Cassette)</w:t>
      </w:r>
      <w:r w:rsidR="0083412E" w:rsidRPr="00DA35A1">
        <w:rPr>
          <w:rFonts w:ascii="Arial" w:eastAsia="Arial" w:hAnsi="Arial" w:cs="Arial"/>
        </w:rPr>
        <w:t xml:space="preserve"> transporter </w:t>
      </w:r>
      <w:r w:rsidR="001F5F73" w:rsidRPr="00DA35A1">
        <w:rPr>
          <w:rFonts w:ascii="Arial" w:eastAsia="Arial" w:hAnsi="Arial" w:cs="Arial"/>
        </w:rPr>
        <w:t xml:space="preserve">affinity) </w:t>
      </w:r>
      <w:r w:rsidR="6F92D94B" w:rsidRPr="00DA35A1">
        <w:rPr>
          <w:rFonts w:ascii="Arial" w:eastAsia="Arial" w:hAnsi="Arial" w:cs="Arial"/>
        </w:rPr>
        <w:t>were collected from B3DB</w:t>
      </w:r>
      <w:sdt>
        <w:sdtPr>
          <w:rPr>
            <w:rFonts w:ascii="Arial" w:eastAsia="Arial" w:hAnsi="Arial" w:cs="Arial"/>
            <w:vertAlign w:val="superscript"/>
          </w:rPr>
          <w:tag w:val="MENDELEY_CITATION_v3_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"/>
          <w:id w:val="-6217352"/>
          <w:placeholder>
            <w:docPart w:val="DefaultPlaceholder_-1854013440"/>
          </w:placeholder>
        </w:sdtPr>
        <w:sdtContent>
          <w:r w:rsidR="00C12E6F" w:rsidRPr="00DA35A1">
            <w:rPr>
              <w:rFonts w:ascii="Arial" w:eastAsia="Arial" w:hAnsi="Arial" w:cs="Arial"/>
              <w:vertAlign w:val="superscript"/>
            </w:rPr>
            <w:t>14</w:t>
          </w:r>
        </w:sdtContent>
      </w:sdt>
      <w:r w:rsidR="6F92D94B" w:rsidRPr="00DA35A1">
        <w:rPr>
          <w:rFonts w:ascii="Arial" w:eastAsia="Arial" w:hAnsi="Arial" w:cs="Arial"/>
        </w:rPr>
        <w:t xml:space="preserve">, </w:t>
      </w:r>
      <w:r w:rsidR="332C023E" w:rsidRPr="00DA35A1">
        <w:rPr>
          <w:rFonts w:ascii="Arial" w:eastAsia="Arial" w:hAnsi="Arial" w:cs="Arial"/>
        </w:rPr>
        <w:t xml:space="preserve">NCATS </w:t>
      </w:r>
      <w:r w:rsidR="6F92D94B" w:rsidRPr="00DA35A1">
        <w:rPr>
          <w:rFonts w:ascii="Arial" w:eastAsia="Arial" w:hAnsi="Arial" w:cs="Arial"/>
        </w:rPr>
        <w:t>Inxight Drugs</w:t>
      </w:r>
      <w:sdt>
        <w:sdtPr>
          <w:rPr>
            <w:rFonts w:ascii="Arial" w:eastAsia="Arial" w:hAnsi="Arial" w:cs="Arial"/>
            <w:vertAlign w:val="superscript"/>
          </w:rPr>
          <w:tag w:val="MENDELEY_CITATION_v3_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"/>
          <w:id w:val="-531577807"/>
          <w:placeholder>
            <w:docPart w:val="DefaultPlaceholder_-1854013440"/>
          </w:placeholder>
        </w:sdtPr>
        <w:sdtContent>
          <w:r w:rsidR="00C12E6F" w:rsidRPr="00DA35A1">
            <w:rPr>
              <w:rFonts w:ascii="Arial" w:eastAsia="Arial" w:hAnsi="Arial" w:cs="Arial"/>
              <w:vertAlign w:val="superscript"/>
            </w:rPr>
            <w:t>15</w:t>
          </w:r>
        </w:sdtContent>
      </w:sdt>
      <w:r w:rsidR="6F92D94B" w:rsidRPr="00DA35A1">
        <w:rPr>
          <w:rFonts w:ascii="Arial" w:eastAsia="Arial" w:hAnsi="Arial" w:cs="Arial"/>
        </w:rPr>
        <w:t xml:space="preserve">, and </w:t>
      </w:r>
      <w:r w:rsidR="2E17A492" w:rsidRPr="00DA35A1">
        <w:rPr>
          <w:rFonts w:ascii="Arial" w:eastAsia="Arial" w:hAnsi="Arial" w:cs="Arial"/>
        </w:rPr>
        <w:t xml:space="preserve">the </w:t>
      </w:r>
      <w:r w:rsidR="6F92D94B" w:rsidRPr="00DA35A1">
        <w:rPr>
          <w:rFonts w:ascii="Arial" w:eastAsia="Arial" w:hAnsi="Arial" w:cs="Arial"/>
        </w:rPr>
        <w:t>literature (</w:t>
      </w:r>
      <w:r w:rsidR="09FD2A6E" w:rsidRPr="00DA35A1">
        <w:rPr>
          <w:rFonts w:ascii="Arial" w:eastAsia="Arial" w:hAnsi="Arial" w:cs="Arial"/>
          <w:b/>
          <w:bCs/>
        </w:rPr>
        <w:t xml:space="preserve">Supplementary File 2, </w:t>
      </w:r>
      <w:r w:rsidR="6F92D94B" w:rsidRPr="00DA35A1">
        <w:rPr>
          <w:rFonts w:ascii="Arial" w:eastAsia="Arial" w:hAnsi="Arial" w:cs="Arial"/>
          <w:b/>
          <w:bCs/>
        </w:rPr>
        <w:t xml:space="preserve">Table </w:t>
      </w:r>
      <w:r w:rsidR="008A63A1" w:rsidRPr="00DA35A1">
        <w:rPr>
          <w:rFonts w:ascii="Arial" w:eastAsia="Arial" w:hAnsi="Arial" w:cs="Arial"/>
          <w:b/>
          <w:bCs/>
        </w:rPr>
        <w:t>S15</w:t>
      </w:r>
      <w:r w:rsidR="6F92D94B" w:rsidRPr="00DA35A1">
        <w:rPr>
          <w:rFonts w:ascii="Arial" w:eastAsia="Arial" w:hAnsi="Arial" w:cs="Arial"/>
        </w:rPr>
        <w:t>).</w:t>
      </w:r>
    </w:p>
    <w:p w14:paraId="0DD85C2F" w14:textId="480DA09C" w:rsidR="53D7A763" w:rsidRPr="00DA35A1" w:rsidRDefault="53D7A763" w:rsidP="447888FB">
      <w:pPr>
        <w:rPr>
          <w:rFonts w:ascii="Arial" w:eastAsia="Arial" w:hAnsi="Arial" w:cs="Arial"/>
          <w:b/>
          <w:bCs/>
        </w:rPr>
      </w:pPr>
    </w:p>
    <w:p w14:paraId="2351B461" w14:textId="5FB7CB3A" w:rsidR="0E571D6F" w:rsidRPr="00DA35A1" w:rsidRDefault="7206EE0D" w:rsidP="447888FB">
      <w:pPr>
        <w:rPr>
          <w:rFonts w:ascii="Arial" w:eastAsia="Arial" w:hAnsi="Arial" w:cs="Arial"/>
          <w:b/>
          <w:bCs/>
        </w:rPr>
      </w:pPr>
      <w:r w:rsidRPr="00DA35A1">
        <w:rPr>
          <w:noProof/>
        </w:rPr>
        <w:lastRenderedPageBreak/>
        <w:drawing>
          <wp:inline distT="0" distB="0" distL="0" distR="0" wp14:anchorId="5E8A6E13" wp14:editId="0F3CDD9B">
            <wp:extent cx="6858000" cy="74814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6858000" cy="7481456"/>
                    </a:xfrm>
                    <a:prstGeom prst="rect">
                      <a:avLst/>
                    </a:prstGeom>
                  </pic:spPr>
                </pic:pic>
              </a:graphicData>
            </a:graphic>
          </wp:inline>
        </w:drawing>
      </w:r>
      <w:r w:rsidR="452785AF" w:rsidRPr="00DA35A1">
        <w:rPr>
          <w:rFonts w:ascii="Arial" w:eastAsia="Arial" w:hAnsi="Arial" w:cs="Arial"/>
          <w:b/>
          <w:bCs/>
        </w:rPr>
        <w:t>Figure S</w:t>
      </w:r>
      <w:r w:rsidR="00F77D2C" w:rsidRPr="00DA35A1">
        <w:rPr>
          <w:rFonts w:ascii="Arial" w:eastAsia="Arial" w:hAnsi="Arial" w:cs="Arial"/>
          <w:b/>
          <w:bCs/>
        </w:rPr>
        <w:t>7</w:t>
      </w:r>
      <w:r w:rsidR="452785AF" w:rsidRPr="00DA35A1">
        <w:rPr>
          <w:rFonts w:ascii="Arial" w:eastAsia="Arial" w:hAnsi="Arial" w:cs="Arial"/>
          <w:b/>
          <w:bCs/>
        </w:rPr>
        <w:t xml:space="preserve">: Flux variability analysis of the </w:t>
      </w:r>
      <w:r w:rsidR="3A675D2B" w:rsidRPr="00DA35A1">
        <w:rPr>
          <w:rFonts w:ascii="Arial" w:eastAsia="Arial" w:hAnsi="Arial" w:cs="Arial"/>
          <w:b/>
          <w:bCs/>
        </w:rPr>
        <w:t>metabolite exchanges</w:t>
      </w:r>
      <w:r w:rsidR="452785AF" w:rsidRPr="00DA35A1">
        <w:rPr>
          <w:rFonts w:ascii="Arial" w:eastAsia="Arial" w:hAnsi="Arial" w:cs="Arial"/>
          <w:b/>
          <w:bCs/>
        </w:rPr>
        <w:t xml:space="preserve"> identified differential uptake and production between the glioma subtypes.</w:t>
      </w:r>
    </w:p>
    <w:p w14:paraId="3B6D89E6" w14:textId="587C3055" w:rsidR="00134801" w:rsidRPr="00DA35A1" w:rsidRDefault="32887AE7" w:rsidP="447888FB">
      <w:pPr>
        <w:rPr>
          <w:rFonts w:ascii="Arial" w:eastAsia="Arial" w:hAnsi="Arial" w:cs="Arial"/>
        </w:rPr>
      </w:pPr>
      <w:r w:rsidRPr="00DA35A1">
        <w:rPr>
          <w:rFonts w:ascii="Arial" w:eastAsia="Arial" w:hAnsi="Arial" w:cs="Arial"/>
        </w:rPr>
        <w:t xml:space="preserve">As a quality control, the </w:t>
      </w:r>
      <w:r w:rsidR="6A1C5102" w:rsidRPr="00DA35A1">
        <w:rPr>
          <w:rFonts w:ascii="Arial" w:eastAsia="Arial" w:hAnsi="Arial" w:cs="Arial"/>
        </w:rPr>
        <w:t xml:space="preserve">preferred metabolite exchanges were compared to known variations </w:t>
      </w:r>
      <w:r w:rsidR="21FACC83" w:rsidRPr="00DA35A1">
        <w:rPr>
          <w:rFonts w:ascii="Arial" w:eastAsia="Arial" w:hAnsi="Arial" w:cs="Arial"/>
        </w:rPr>
        <w:t>in</w:t>
      </w:r>
      <w:r w:rsidR="6A1C5102" w:rsidRPr="00DA35A1">
        <w:rPr>
          <w:rFonts w:ascii="Arial" w:eastAsia="Arial" w:hAnsi="Arial" w:cs="Arial"/>
        </w:rPr>
        <w:t xml:space="preserve"> the literature. </w:t>
      </w:r>
      <w:r w:rsidR="386A518E" w:rsidRPr="00DA35A1">
        <w:rPr>
          <w:rFonts w:ascii="Arial" w:eastAsia="Arial" w:hAnsi="Arial" w:cs="Arial"/>
        </w:rPr>
        <w:t xml:space="preserve">The </w:t>
      </w:r>
      <w:r w:rsidR="6A1C5102" w:rsidRPr="00DA35A1">
        <w:rPr>
          <w:rFonts w:ascii="Arial" w:eastAsia="Arial" w:hAnsi="Arial" w:cs="Arial"/>
        </w:rPr>
        <w:t xml:space="preserve">101 metabolite exchanges </w:t>
      </w:r>
      <w:r w:rsidR="386A518E" w:rsidRPr="00DA35A1">
        <w:rPr>
          <w:rFonts w:ascii="Arial" w:eastAsia="Arial" w:hAnsi="Arial" w:cs="Arial"/>
        </w:rPr>
        <w:t xml:space="preserve">shared across the three glioma subtype models were fed to the </w:t>
      </w:r>
      <w:r w:rsidR="386A518E" w:rsidRPr="00DA35A1">
        <w:rPr>
          <w:rFonts w:ascii="Arial" w:eastAsia="Arial" w:hAnsi="Arial" w:cs="Arial"/>
          <w:i/>
          <w:iCs/>
        </w:rPr>
        <w:t>fluxVariability</w:t>
      </w:r>
      <w:r w:rsidR="386A518E" w:rsidRPr="00DA35A1">
        <w:rPr>
          <w:rFonts w:ascii="Arial" w:eastAsia="Arial" w:hAnsi="Arial" w:cs="Arial"/>
        </w:rPr>
        <w:t xml:space="preserve"> function from the COBRA Toolbox v3.0 to define reactions with narrow fluxes</w:t>
      </w:r>
      <w:r w:rsidR="6E1BA5B2" w:rsidRPr="00DA35A1">
        <w:rPr>
          <w:rFonts w:ascii="Arial" w:eastAsia="Arial" w:hAnsi="Arial" w:cs="Arial"/>
        </w:rPr>
        <w:t xml:space="preserve"> predicted to influence biomass growth.</w:t>
      </w:r>
      <w:r w:rsidR="6D2CF0F2" w:rsidRPr="00DA35A1">
        <w:rPr>
          <w:rFonts w:ascii="Arial" w:eastAsia="Arial" w:hAnsi="Arial" w:cs="Arial"/>
        </w:rPr>
        <w:t xml:space="preserve"> </w:t>
      </w:r>
    </w:p>
    <w:p w14:paraId="5DABCFDC" w14:textId="6317BE1F" w:rsidR="53D7A763" w:rsidRPr="00DA35A1" w:rsidRDefault="53D7A763" w:rsidP="24F03EA8">
      <w:pPr>
        <w:rPr>
          <w:rFonts w:ascii="Arial" w:eastAsia="Arial" w:hAnsi="Arial" w:cs="Arial"/>
          <w:b/>
          <w:bCs/>
        </w:rPr>
      </w:pPr>
    </w:p>
    <w:p w14:paraId="1E36476F" w14:textId="74F39B8D" w:rsidR="53D7A763" w:rsidRPr="00DA35A1" w:rsidRDefault="5DB224EE" w:rsidP="24F03EA8">
      <w:pPr>
        <w:rPr>
          <w:rFonts w:ascii="Arial" w:eastAsia="Arial" w:hAnsi="Arial" w:cs="Arial"/>
          <w:b/>
          <w:bCs/>
        </w:rPr>
      </w:pPr>
      <w:r w:rsidRPr="00DA35A1">
        <w:rPr>
          <w:rFonts w:ascii="Arial" w:eastAsia="Arial" w:hAnsi="Arial" w:cs="Arial"/>
          <w:b/>
          <w:bCs/>
        </w:rPr>
        <w:lastRenderedPageBreak/>
        <w:t xml:space="preserve">Table </w:t>
      </w:r>
      <w:r w:rsidR="00FA4417" w:rsidRPr="00DA35A1">
        <w:rPr>
          <w:rFonts w:ascii="Arial" w:eastAsia="Arial" w:hAnsi="Arial" w:cs="Arial"/>
          <w:b/>
          <w:bCs/>
        </w:rPr>
        <w:t>S2</w:t>
      </w:r>
      <w:r w:rsidRPr="00DA35A1">
        <w:rPr>
          <w:rFonts w:ascii="Arial" w:eastAsia="Arial" w:hAnsi="Arial" w:cs="Arial"/>
          <w:b/>
          <w:bCs/>
        </w:rPr>
        <w:t>:</w:t>
      </w:r>
      <w:r w:rsidR="2F4DE334" w:rsidRPr="00DA35A1">
        <w:rPr>
          <w:rFonts w:ascii="Arial" w:eastAsia="Arial" w:hAnsi="Arial" w:cs="Arial"/>
          <w:b/>
          <w:bCs/>
        </w:rPr>
        <w:t xml:space="preserve"> P</w:t>
      </w:r>
      <w:r w:rsidR="2B0EFDFB" w:rsidRPr="00DA35A1">
        <w:rPr>
          <w:rFonts w:ascii="Arial" w:eastAsia="Arial" w:hAnsi="Arial" w:cs="Arial"/>
          <w:b/>
          <w:bCs/>
        </w:rPr>
        <w:t>redicted e</w:t>
      </w:r>
      <w:r w:rsidRPr="00DA35A1">
        <w:rPr>
          <w:rFonts w:ascii="Arial" w:eastAsia="Arial" w:hAnsi="Arial" w:cs="Arial"/>
          <w:b/>
          <w:bCs/>
        </w:rPr>
        <w:t xml:space="preserve">xchange reactions </w:t>
      </w:r>
      <w:r w:rsidR="33BF51E2" w:rsidRPr="00DA35A1">
        <w:rPr>
          <w:rFonts w:ascii="Arial" w:eastAsia="Arial" w:hAnsi="Arial" w:cs="Arial"/>
          <w:b/>
          <w:bCs/>
        </w:rPr>
        <w:t>showed</w:t>
      </w:r>
      <w:r w:rsidRPr="00DA35A1">
        <w:rPr>
          <w:rFonts w:ascii="Arial" w:eastAsia="Arial" w:hAnsi="Arial" w:cs="Arial"/>
          <w:b/>
          <w:bCs/>
        </w:rPr>
        <w:t xml:space="preserve"> </w:t>
      </w:r>
      <w:r w:rsidR="61252712" w:rsidRPr="00DA35A1">
        <w:rPr>
          <w:rFonts w:ascii="Arial" w:eastAsia="Arial" w:hAnsi="Arial" w:cs="Arial"/>
          <w:b/>
          <w:bCs/>
        </w:rPr>
        <w:t>that six</w:t>
      </w:r>
      <w:r w:rsidR="0FE89EB4" w:rsidRPr="00DA35A1">
        <w:rPr>
          <w:rFonts w:ascii="Arial" w:eastAsia="Arial" w:hAnsi="Arial" w:cs="Arial"/>
          <w:b/>
          <w:bCs/>
        </w:rPr>
        <w:t xml:space="preserve"> out </w:t>
      </w:r>
      <w:r w:rsidR="61252712" w:rsidRPr="00DA35A1">
        <w:rPr>
          <w:rFonts w:ascii="Arial" w:eastAsia="Arial" w:hAnsi="Arial" w:cs="Arial"/>
          <w:b/>
          <w:bCs/>
        </w:rPr>
        <w:t>of sev</w:t>
      </w:r>
      <w:r w:rsidR="130D04AB" w:rsidRPr="00DA35A1">
        <w:rPr>
          <w:rFonts w:ascii="Arial" w:eastAsia="Arial" w:hAnsi="Arial" w:cs="Arial"/>
          <w:b/>
          <w:bCs/>
        </w:rPr>
        <w:t>en were</w:t>
      </w:r>
      <w:r w:rsidR="0FE89EB4" w:rsidRPr="00DA35A1">
        <w:rPr>
          <w:rFonts w:ascii="Arial" w:eastAsia="Arial" w:hAnsi="Arial" w:cs="Arial"/>
          <w:b/>
          <w:bCs/>
        </w:rPr>
        <w:t xml:space="preserve"> consistent with </w:t>
      </w:r>
      <w:r w:rsidR="59071550" w:rsidRPr="00DA35A1">
        <w:rPr>
          <w:rFonts w:ascii="Arial" w:eastAsia="Arial" w:hAnsi="Arial" w:cs="Arial"/>
          <w:b/>
          <w:bCs/>
        </w:rPr>
        <w:t>previous knowledge</w:t>
      </w:r>
      <w:r w:rsidR="0FE89EB4" w:rsidRPr="00DA35A1">
        <w:rPr>
          <w:rFonts w:ascii="Arial" w:eastAsia="Arial" w:hAnsi="Arial" w:cs="Arial"/>
          <w:b/>
          <w:bCs/>
        </w:rPr>
        <w:t>.</w:t>
      </w:r>
    </w:p>
    <w:tbl>
      <w:tblPr>
        <w:tblStyle w:val="TableGrid"/>
        <w:tblW w:w="11281" w:type="dxa"/>
        <w:tblLayout w:type="fixed"/>
        <w:tblLook w:val="06A0" w:firstRow="1" w:lastRow="0" w:firstColumn="1" w:lastColumn="0" w:noHBand="1" w:noVBand="1"/>
      </w:tblPr>
      <w:tblGrid>
        <w:gridCol w:w="1318"/>
        <w:gridCol w:w="2662"/>
        <w:gridCol w:w="2360"/>
        <w:gridCol w:w="1174"/>
        <w:gridCol w:w="1264"/>
        <w:gridCol w:w="1345"/>
        <w:gridCol w:w="1158"/>
      </w:tblGrid>
      <w:tr w:rsidR="00DA35A1" w:rsidRPr="00DA35A1" w14:paraId="3B44D505" w14:textId="77777777" w:rsidTr="138866A0">
        <w:trPr>
          <w:trHeight w:val="315"/>
        </w:trPr>
        <w:tc>
          <w:tcPr>
            <w:tcW w:w="1318" w:type="dxa"/>
          </w:tcPr>
          <w:p w14:paraId="1969096E" w14:textId="20486AE5" w:rsidR="24F03EA8" w:rsidRPr="00DA35A1" w:rsidRDefault="083DC2FD" w:rsidP="138866A0">
            <w:pPr>
              <w:jc w:val="center"/>
              <w:rPr>
                <w:rFonts w:ascii="Arial" w:eastAsia="Arial" w:hAnsi="Arial" w:cs="Arial"/>
                <w:b/>
                <w:bCs/>
                <w:sz w:val="20"/>
                <w:szCs w:val="20"/>
              </w:rPr>
            </w:pPr>
            <w:r w:rsidRPr="00DA35A1">
              <w:rPr>
                <w:rFonts w:ascii="Arial" w:eastAsia="Arial" w:hAnsi="Arial" w:cs="Arial"/>
                <w:b/>
                <w:bCs/>
                <w:sz w:val="20"/>
                <w:szCs w:val="20"/>
              </w:rPr>
              <w:t>Reaction</w:t>
            </w:r>
          </w:p>
        </w:tc>
        <w:tc>
          <w:tcPr>
            <w:tcW w:w="2662" w:type="dxa"/>
          </w:tcPr>
          <w:p w14:paraId="5A00F906" w14:textId="36495A32" w:rsidR="24F03EA8" w:rsidRPr="00DA35A1" w:rsidRDefault="083DC2FD" w:rsidP="138866A0">
            <w:pPr>
              <w:jc w:val="center"/>
              <w:rPr>
                <w:rFonts w:ascii="Arial" w:eastAsia="Arial" w:hAnsi="Arial" w:cs="Arial"/>
                <w:b/>
                <w:bCs/>
                <w:sz w:val="20"/>
                <w:szCs w:val="20"/>
              </w:rPr>
            </w:pPr>
            <w:r w:rsidRPr="00DA35A1">
              <w:rPr>
                <w:rFonts w:ascii="Arial" w:eastAsia="Arial" w:hAnsi="Arial" w:cs="Arial"/>
                <w:b/>
                <w:bCs/>
                <w:sz w:val="20"/>
                <w:szCs w:val="20"/>
              </w:rPr>
              <w:t>Prediction</w:t>
            </w:r>
          </w:p>
        </w:tc>
        <w:tc>
          <w:tcPr>
            <w:tcW w:w="2360" w:type="dxa"/>
          </w:tcPr>
          <w:p w14:paraId="5CE45CD7" w14:textId="2F59F99D" w:rsidR="24F03EA8" w:rsidRPr="00DA35A1" w:rsidRDefault="083DC2FD" w:rsidP="138866A0">
            <w:pPr>
              <w:jc w:val="center"/>
              <w:rPr>
                <w:rFonts w:ascii="Arial" w:eastAsia="Arial" w:hAnsi="Arial" w:cs="Arial"/>
                <w:b/>
                <w:bCs/>
                <w:sz w:val="20"/>
                <w:szCs w:val="20"/>
              </w:rPr>
            </w:pPr>
            <w:r w:rsidRPr="00DA35A1">
              <w:rPr>
                <w:rFonts w:ascii="Arial" w:eastAsia="Arial" w:hAnsi="Arial" w:cs="Arial"/>
                <w:b/>
                <w:bCs/>
                <w:sz w:val="20"/>
                <w:szCs w:val="20"/>
              </w:rPr>
              <w:t xml:space="preserve">Literature evidence </w:t>
            </w:r>
          </w:p>
        </w:tc>
        <w:tc>
          <w:tcPr>
            <w:tcW w:w="1174" w:type="dxa"/>
          </w:tcPr>
          <w:p w14:paraId="4A12E6AE" w14:textId="01F56699" w:rsidR="24F03EA8" w:rsidRPr="00DA35A1" w:rsidRDefault="083DC2FD" w:rsidP="138866A0">
            <w:pPr>
              <w:jc w:val="center"/>
              <w:rPr>
                <w:rFonts w:ascii="Arial" w:eastAsia="Arial" w:hAnsi="Arial" w:cs="Arial"/>
                <w:b/>
                <w:bCs/>
                <w:sz w:val="20"/>
                <w:szCs w:val="20"/>
              </w:rPr>
            </w:pPr>
            <w:r w:rsidRPr="00DA35A1">
              <w:rPr>
                <w:rFonts w:ascii="Arial" w:eastAsia="Arial" w:hAnsi="Arial" w:cs="Arial"/>
                <w:b/>
                <w:bCs/>
                <w:sz w:val="20"/>
                <w:szCs w:val="20"/>
              </w:rPr>
              <w:t>Literature related subtype</w:t>
            </w:r>
          </w:p>
        </w:tc>
        <w:tc>
          <w:tcPr>
            <w:tcW w:w="1264" w:type="dxa"/>
          </w:tcPr>
          <w:p w14:paraId="4EAF8C25" w14:textId="5CB2FEBA" w:rsidR="24F03EA8" w:rsidRPr="00DA35A1" w:rsidRDefault="31F874B0" w:rsidP="24F03EA8">
            <w:pPr>
              <w:jc w:val="center"/>
              <w:rPr>
                <w:rFonts w:ascii="Arial" w:eastAsia="Arial" w:hAnsi="Arial" w:cs="Arial"/>
                <w:b/>
                <w:bCs/>
                <w:sz w:val="20"/>
                <w:szCs w:val="20"/>
              </w:rPr>
            </w:pPr>
            <w:r w:rsidRPr="00DA35A1">
              <w:rPr>
                <w:rFonts w:ascii="Arial" w:eastAsia="Arial" w:hAnsi="Arial" w:cs="Arial"/>
                <w:b/>
                <w:bCs/>
                <w:sz w:val="20"/>
                <w:szCs w:val="20"/>
              </w:rPr>
              <w:t>Matchin</w:t>
            </w:r>
            <w:r w:rsidR="7BA6E972" w:rsidRPr="00DA35A1">
              <w:rPr>
                <w:rFonts w:ascii="Arial" w:eastAsia="Arial" w:hAnsi="Arial" w:cs="Arial"/>
                <w:b/>
                <w:bCs/>
                <w:sz w:val="20"/>
                <w:szCs w:val="20"/>
              </w:rPr>
              <w:t>g with literature</w:t>
            </w:r>
          </w:p>
        </w:tc>
        <w:tc>
          <w:tcPr>
            <w:tcW w:w="1345" w:type="dxa"/>
          </w:tcPr>
          <w:p w14:paraId="5AB9401E" w14:textId="698CAE5D" w:rsidR="24F03EA8" w:rsidRPr="00DA35A1" w:rsidRDefault="083DC2FD" w:rsidP="138866A0">
            <w:pPr>
              <w:jc w:val="center"/>
              <w:rPr>
                <w:rFonts w:ascii="Arial" w:eastAsia="Arial" w:hAnsi="Arial" w:cs="Arial"/>
                <w:b/>
                <w:bCs/>
                <w:sz w:val="20"/>
                <w:szCs w:val="20"/>
              </w:rPr>
            </w:pPr>
            <w:r w:rsidRPr="00DA35A1">
              <w:rPr>
                <w:rFonts w:ascii="Arial" w:eastAsia="Arial" w:hAnsi="Arial" w:cs="Arial"/>
                <w:b/>
                <w:bCs/>
                <w:sz w:val="20"/>
                <w:szCs w:val="20"/>
              </w:rPr>
              <w:t>Cell Lines/ Tissue samples</w:t>
            </w:r>
          </w:p>
        </w:tc>
        <w:tc>
          <w:tcPr>
            <w:tcW w:w="1158" w:type="dxa"/>
          </w:tcPr>
          <w:p w14:paraId="24ABED3B" w14:textId="75F7EA99" w:rsidR="24F03EA8" w:rsidRPr="00DA35A1" w:rsidRDefault="083DC2FD" w:rsidP="138866A0">
            <w:pPr>
              <w:jc w:val="center"/>
              <w:rPr>
                <w:rFonts w:ascii="Arial" w:eastAsia="Arial" w:hAnsi="Arial" w:cs="Arial"/>
                <w:b/>
                <w:bCs/>
                <w:sz w:val="20"/>
                <w:szCs w:val="20"/>
              </w:rPr>
            </w:pPr>
            <w:r w:rsidRPr="00DA35A1">
              <w:rPr>
                <w:rFonts w:ascii="Arial" w:eastAsia="Arial" w:hAnsi="Arial" w:cs="Arial"/>
                <w:b/>
                <w:bCs/>
                <w:sz w:val="20"/>
                <w:szCs w:val="20"/>
              </w:rPr>
              <w:t>Reference</w:t>
            </w:r>
          </w:p>
        </w:tc>
      </w:tr>
      <w:tr w:rsidR="00DA35A1" w:rsidRPr="00DA35A1" w14:paraId="0C71C091" w14:textId="77777777" w:rsidTr="138866A0">
        <w:trPr>
          <w:trHeight w:val="315"/>
        </w:trPr>
        <w:tc>
          <w:tcPr>
            <w:tcW w:w="1318" w:type="dxa"/>
          </w:tcPr>
          <w:p w14:paraId="16B5AC0E" w14:textId="347B9458"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Thymidine uptake</w:t>
            </w:r>
          </w:p>
        </w:tc>
        <w:tc>
          <w:tcPr>
            <w:tcW w:w="2662" w:type="dxa"/>
          </w:tcPr>
          <w:p w14:paraId="1069AAA2" w14:textId="709F852C" w:rsidR="24F03EA8" w:rsidRPr="00DA35A1" w:rsidRDefault="2C2EA614" w:rsidP="138866A0">
            <w:pPr>
              <w:jc w:val="center"/>
              <w:rPr>
                <w:rFonts w:ascii="Arial" w:eastAsia="Arial" w:hAnsi="Arial" w:cs="Arial"/>
                <w:b/>
                <w:bCs/>
                <w:sz w:val="20"/>
                <w:szCs w:val="20"/>
              </w:rPr>
            </w:pPr>
            <w:r w:rsidRPr="00DA35A1">
              <w:rPr>
                <w:rFonts w:ascii="Arial" w:eastAsia="Arial" w:hAnsi="Arial" w:cs="Arial"/>
                <w:sz w:val="20"/>
                <w:szCs w:val="20"/>
              </w:rPr>
              <w:t xml:space="preserve">Thymidine uptake has </w:t>
            </w:r>
            <w:r w:rsidR="61252712" w:rsidRPr="00DA35A1">
              <w:rPr>
                <w:rFonts w:ascii="Arial" w:eastAsia="Arial" w:hAnsi="Arial" w:cs="Arial"/>
                <w:sz w:val="20"/>
                <w:szCs w:val="20"/>
              </w:rPr>
              <w:t xml:space="preserve">a </w:t>
            </w:r>
            <w:r w:rsidRPr="00DA35A1">
              <w:rPr>
                <w:rFonts w:ascii="Arial" w:eastAsia="Arial" w:hAnsi="Arial" w:cs="Arial"/>
                <w:sz w:val="20"/>
                <w:szCs w:val="20"/>
              </w:rPr>
              <w:t xml:space="preserve">narrow boundary in </w:t>
            </w:r>
            <w:r w:rsidRPr="00DA35A1">
              <w:rPr>
                <w:rFonts w:ascii="Arial" w:eastAsia="Arial" w:hAnsi="Arial" w:cs="Arial"/>
                <w:b/>
                <w:bCs/>
                <w:sz w:val="20"/>
                <w:szCs w:val="20"/>
              </w:rPr>
              <w:t>GBM</w:t>
            </w:r>
            <w:r w:rsidRPr="00DA35A1">
              <w:rPr>
                <w:rFonts w:ascii="Arial" w:eastAsia="Arial" w:hAnsi="Arial" w:cs="Arial"/>
                <w:sz w:val="20"/>
                <w:szCs w:val="20"/>
              </w:rPr>
              <w:t xml:space="preserve"> alone</w:t>
            </w:r>
            <w:r w:rsidR="61252712" w:rsidRPr="00DA35A1">
              <w:rPr>
                <w:rFonts w:ascii="Arial" w:eastAsia="Arial" w:hAnsi="Arial" w:cs="Arial"/>
                <w:sz w:val="20"/>
                <w:szCs w:val="20"/>
              </w:rPr>
              <w:t>,</w:t>
            </w:r>
            <w:r w:rsidRPr="00DA35A1">
              <w:rPr>
                <w:rFonts w:ascii="Arial" w:eastAsia="Arial" w:hAnsi="Arial" w:cs="Arial"/>
                <w:sz w:val="20"/>
                <w:szCs w:val="20"/>
              </w:rPr>
              <w:t xml:space="preserve"> with </w:t>
            </w:r>
            <w:r w:rsidR="130D04AB" w:rsidRPr="00DA35A1">
              <w:rPr>
                <w:rFonts w:ascii="Arial" w:eastAsia="Arial" w:hAnsi="Arial" w:cs="Arial"/>
                <w:sz w:val="20"/>
                <w:szCs w:val="20"/>
              </w:rPr>
              <w:t xml:space="preserve">a </w:t>
            </w:r>
            <w:r w:rsidRPr="00DA35A1">
              <w:rPr>
                <w:rFonts w:ascii="Arial" w:eastAsia="Arial" w:hAnsi="Arial" w:cs="Arial"/>
                <w:sz w:val="20"/>
                <w:szCs w:val="20"/>
              </w:rPr>
              <w:t xml:space="preserve">small influx in </w:t>
            </w:r>
            <w:r w:rsidRPr="00DA35A1">
              <w:rPr>
                <w:rFonts w:ascii="Arial" w:eastAsia="Arial" w:hAnsi="Arial" w:cs="Arial"/>
                <w:b/>
                <w:bCs/>
                <w:sz w:val="20"/>
                <w:szCs w:val="20"/>
              </w:rPr>
              <w:t xml:space="preserve">AST </w:t>
            </w:r>
            <w:r w:rsidRPr="00DA35A1">
              <w:rPr>
                <w:rFonts w:ascii="Arial" w:eastAsia="Arial" w:hAnsi="Arial" w:cs="Arial"/>
                <w:sz w:val="20"/>
                <w:szCs w:val="20"/>
              </w:rPr>
              <w:t>and</w:t>
            </w:r>
            <w:r w:rsidRPr="00DA35A1">
              <w:rPr>
                <w:rFonts w:ascii="Arial" w:eastAsia="Arial" w:hAnsi="Arial" w:cs="Arial"/>
                <w:b/>
                <w:bCs/>
                <w:sz w:val="20"/>
                <w:szCs w:val="20"/>
              </w:rPr>
              <w:t xml:space="preserve"> ODG</w:t>
            </w:r>
          </w:p>
        </w:tc>
        <w:tc>
          <w:tcPr>
            <w:tcW w:w="2360" w:type="dxa"/>
          </w:tcPr>
          <w:p w14:paraId="4BFF89C5" w14:textId="39F22D1A"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18F-FLT, a radiotracer for thymidine kinase, showed higher uptake in GBM compared to AST and ODG</w:t>
            </w:r>
          </w:p>
        </w:tc>
        <w:tc>
          <w:tcPr>
            <w:tcW w:w="1174" w:type="dxa"/>
          </w:tcPr>
          <w:p w14:paraId="1AD95812" w14:textId="5F57DB34"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GBM</w:t>
            </w:r>
          </w:p>
        </w:tc>
        <w:tc>
          <w:tcPr>
            <w:tcW w:w="1264" w:type="dxa"/>
          </w:tcPr>
          <w:p w14:paraId="39B016CE" w14:textId="4D9BECEA"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Yes</w:t>
            </w:r>
          </w:p>
        </w:tc>
        <w:tc>
          <w:tcPr>
            <w:tcW w:w="1345" w:type="dxa"/>
          </w:tcPr>
          <w:p w14:paraId="19AB9749" w14:textId="69CE101F"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Patient scans</w:t>
            </w:r>
          </w:p>
        </w:tc>
        <w:tc>
          <w:tcPr>
            <w:tcW w:w="1158" w:type="dxa"/>
          </w:tcPr>
          <w:sdt>
            <w:sdtPr>
              <w:rPr>
                <w:vertAlign w:val="superscript"/>
              </w:rPr>
              <w:tag w:val="MENDELEY_CITATION_v3_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"/>
              <w:id w:val="100880697"/>
              <w:placeholder>
                <w:docPart w:val="DefaultPlaceholder_1081868574"/>
              </w:placeholder>
            </w:sdtPr>
            <w:sdtContent>
              <w:p w14:paraId="364A921D" w14:textId="2575E287" w:rsidR="24F03EA8" w:rsidRPr="00DA35A1" w:rsidRDefault="00C12E6F" w:rsidP="6607038F">
                <w:pPr>
                  <w:jc w:val="center"/>
                  <w:rPr>
                    <w:vertAlign w:val="superscript"/>
                  </w:rPr>
                </w:pPr>
                <w:r w:rsidRPr="00DA35A1">
                  <w:rPr>
                    <w:vertAlign w:val="superscript"/>
                  </w:rPr>
                  <w:t>16,17</w:t>
                </w:r>
              </w:p>
            </w:sdtContent>
          </w:sdt>
          <w:p w14:paraId="7E59A7DF" w14:textId="77777777" w:rsidR="24F03EA8" w:rsidRPr="00DA35A1" w:rsidRDefault="24F03EA8"/>
        </w:tc>
      </w:tr>
      <w:tr w:rsidR="00DA35A1" w:rsidRPr="00DA35A1" w14:paraId="1BC80B5A" w14:textId="77777777" w:rsidTr="138866A0">
        <w:trPr>
          <w:trHeight w:val="315"/>
        </w:trPr>
        <w:tc>
          <w:tcPr>
            <w:tcW w:w="1318" w:type="dxa"/>
          </w:tcPr>
          <w:p w14:paraId="57F24933" w14:textId="209A96A2"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L-Glutamine uptake</w:t>
            </w:r>
          </w:p>
        </w:tc>
        <w:tc>
          <w:tcPr>
            <w:tcW w:w="2662" w:type="dxa"/>
          </w:tcPr>
          <w:p w14:paraId="09164409" w14:textId="57AA314F" w:rsidR="24F03EA8" w:rsidRPr="00DA35A1" w:rsidRDefault="2C2EA614" w:rsidP="138866A0">
            <w:pPr>
              <w:jc w:val="center"/>
              <w:rPr>
                <w:rFonts w:ascii="Arial" w:eastAsia="Arial" w:hAnsi="Arial" w:cs="Arial"/>
                <w:b/>
                <w:bCs/>
                <w:sz w:val="20"/>
                <w:szCs w:val="20"/>
              </w:rPr>
            </w:pPr>
            <w:r w:rsidRPr="00DA35A1">
              <w:rPr>
                <w:rFonts w:ascii="Arial" w:eastAsia="Arial" w:hAnsi="Arial" w:cs="Arial"/>
                <w:sz w:val="20"/>
                <w:szCs w:val="20"/>
              </w:rPr>
              <w:t xml:space="preserve">Glutamine uptake </w:t>
            </w:r>
            <w:r w:rsidR="007305F2" w:rsidRPr="00DA35A1">
              <w:rPr>
                <w:rFonts w:ascii="Arial" w:eastAsia="Arial" w:hAnsi="Arial" w:cs="Arial"/>
                <w:sz w:val="20"/>
                <w:szCs w:val="20"/>
              </w:rPr>
              <w:t>has</w:t>
            </w:r>
            <w:r w:rsidRPr="00DA35A1">
              <w:rPr>
                <w:rFonts w:ascii="Arial" w:eastAsia="Arial" w:hAnsi="Arial" w:cs="Arial"/>
                <w:sz w:val="20"/>
                <w:szCs w:val="20"/>
              </w:rPr>
              <w:t xml:space="preserve"> </w:t>
            </w:r>
            <w:r w:rsidR="130D04AB" w:rsidRPr="00DA35A1">
              <w:rPr>
                <w:rFonts w:ascii="Arial" w:eastAsia="Arial" w:hAnsi="Arial" w:cs="Arial"/>
                <w:sz w:val="20"/>
                <w:szCs w:val="20"/>
              </w:rPr>
              <w:t xml:space="preserve">a </w:t>
            </w:r>
            <w:r w:rsidRPr="00DA35A1">
              <w:rPr>
                <w:rFonts w:ascii="Arial" w:eastAsia="Arial" w:hAnsi="Arial" w:cs="Arial"/>
                <w:sz w:val="20"/>
                <w:szCs w:val="20"/>
              </w:rPr>
              <w:t xml:space="preserve">narrow boundary, and it was higher in </w:t>
            </w:r>
            <w:r w:rsidRPr="00DA35A1">
              <w:rPr>
                <w:rFonts w:ascii="Arial" w:eastAsia="Arial" w:hAnsi="Arial" w:cs="Arial"/>
                <w:b/>
                <w:bCs/>
                <w:sz w:val="20"/>
                <w:szCs w:val="20"/>
              </w:rPr>
              <w:t>GBM</w:t>
            </w:r>
            <w:r w:rsidR="130D04AB" w:rsidRPr="00DA35A1">
              <w:rPr>
                <w:rFonts w:ascii="Arial" w:eastAsia="Arial" w:hAnsi="Arial" w:cs="Arial"/>
                <w:b/>
                <w:bCs/>
                <w:sz w:val="20"/>
                <w:szCs w:val="20"/>
              </w:rPr>
              <w:t>,</w:t>
            </w:r>
            <w:r w:rsidRPr="00DA35A1">
              <w:rPr>
                <w:rFonts w:ascii="Arial" w:eastAsia="Arial" w:hAnsi="Arial" w:cs="Arial"/>
                <w:sz w:val="20"/>
                <w:szCs w:val="20"/>
              </w:rPr>
              <w:t xml:space="preserve"> followed by </w:t>
            </w:r>
            <w:r w:rsidRPr="00DA35A1">
              <w:rPr>
                <w:rFonts w:ascii="Arial" w:eastAsia="Arial" w:hAnsi="Arial" w:cs="Arial"/>
                <w:b/>
                <w:bCs/>
                <w:sz w:val="20"/>
                <w:szCs w:val="20"/>
              </w:rPr>
              <w:t>AST</w:t>
            </w:r>
            <w:r w:rsidRPr="00DA35A1">
              <w:rPr>
                <w:rFonts w:ascii="Arial" w:eastAsia="Arial" w:hAnsi="Arial" w:cs="Arial"/>
                <w:sz w:val="20"/>
                <w:szCs w:val="20"/>
              </w:rPr>
              <w:t xml:space="preserve"> with a minute flux in </w:t>
            </w:r>
            <w:r w:rsidRPr="00DA35A1">
              <w:rPr>
                <w:rFonts w:ascii="Arial" w:eastAsia="Arial" w:hAnsi="Arial" w:cs="Arial"/>
                <w:b/>
                <w:bCs/>
                <w:sz w:val="20"/>
                <w:szCs w:val="20"/>
              </w:rPr>
              <w:t>ODG</w:t>
            </w:r>
          </w:p>
        </w:tc>
        <w:tc>
          <w:tcPr>
            <w:tcW w:w="2360" w:type="dxa"/>
          </w:tcPr>
          <w:p w14:paraId="14E82D01" w14:textId="55A04F31"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 xml:space="preserve">ODG cell lines are less </w:t>
            </w:r>
            <w:r w:rsidR="6C20E7AD" w:rsidRPr="00DA35A1">
              <w:rPr>
                <w:rFonts w:ascii="Arial" w:eastAsia="Arial" w:hAnsi="Arial" w:cs="Arial"/>
                <w:sz w:val="20"/>
                <w:szCs w:val="20"/>
              </w:rPr>
              <w:t>dependent</w:t>
            </w:r>
            <w:r w:rsidRPr="00DA35A1">
              <w:rPr>
                <w:rFonts w:ascii="Arial" w:eastAsia="Arial" w:hAnsi="Arial" w:cs="Arial"/>
                <w:sz w:val="20"/>
                <w:szCs w:val="20"/>
              </w:rPr>
              <w:t xml:space="preserve"> on glutamine uptake compared to GBM</w:t>
            </w:r>
          </w:p>
        </w:tc>
        <w:tc>
          <w:tcPr>
            <w:tcW w:w="1174" w:type="dxa"/>
          </w:tcPr>
          <w:p w14:paraId="17FB58EB" w14:textId="5101BCCC"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ODG</w:t>
            </w:r>
          </w:p>
        </w:tc>
        <w:tc>
          <w:tcPr>
            <w:tcW w:w="1264" w:type="dxa"/>
          </w:tcPr>
          <w:p w14:paraId="5F58FF29" w14:textId="6A76039A"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Yes</w:t>
            </w:r>
          </w:p>
        </w:tc>
        <w:tc>
          <w:tcPr>
            <w:tcW w:w="1345" w:type="dxa"/>
          </w:tcPr>
          <w:p w14:paraId="110E2265" w14:textId="4D99554F"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ODG: Hs683; HOG</w:t>
            </w:r>
          </w:p>
        </w:tc>
        <w:tc>
          <w:tcPr>
            <w:tcW w:w="1158" w:type="dxa"/>
          </w:tcPr>
          <w:sdt>
            <w:sdtPr>
              <w:rPr>
                <w:vertAlign w:val="superscript"/>
              </w:rPr>
              <w:tag w:val="MENDELEY_CITATION_v3_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"/>
              <w:id w:val="576001623"/>
              <w:placeholder>
                <w:docPart w:val="DefaultPlaceholder_1081868574"/>
              </w:placeholder>
            </w:sdtPr>
            <w:sdtContent>
              <w:p w14:paraId="03D2B94A" w14:textId="65009E9F" w:rsidR="24F03EA8" w:rsidRPr="00DA35A1" w:rsidRDefault="00C12E6F" w:rsidP="6607038F">
                <w:pPr>
                  <w:jc w:val="center"/>
                  <w:rPr>
                    <w:vertAlign w:val="superscript"/>
                  </w:rPr>
                </w:pPr>
                <w:r w:rsidRPr="00DA35A1">
                  <w:rPr>
                    <w:vertAlign w:val="superscript"/>
                  </w:rPr>
                  <w:t>18</w:t>
                </w:r>
              </w:p>
            </w:sdtContent>
          </w:sdt>
          <w:p w14:paraId="3C0634B7" w14:textId="77777777" w:rsidR="24F03EA8" w:rsidRPr="00DA35A1" w:rsidRDefault="24F03EA8"/>
        </w:tc>
      </w:tr>
      <w:tr w:rsidR="00DA35A1" w:rsidRPr="00DA35A1" w14:paraId="6C98EFF6" w14:textId="77777777" w:rsidTr="138866A0">
        <w:trPr>
          <w:trHeight w:val="315"/>
        </w:trPr>
        <w:tc>
          <w:tcPr>
            <w:tcW w:w="1318" w:type="dxa"/>
          </w:tcPr>
          <w:p w14:paraId="3B90D908" w14:textId="6C4BE2D0"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L-Phenylalanine uptake</w:t>
            </w:r>
          </w:p>
        </w:tc>
        <w:tc>
          <w:tcPr>
            <w:tcW w:w="2662" w:type="dxa"/>
          </w:tcPr>
          <w:p w14:paraId="28211CCB" w14:textId="3C4294AA" w:rsidR="24F03EA8" w:rsidRPr="00DA35A1" w:rsidRDefault="2C2EA614" w:rsidP="138866A0">
            <w:pPr>
              <w:jc w:val="center"/>
              <w:rPr>
                <w:rFonts w:ascii="Arial" w:eastAsia="Arial" w:hAnsi="Arial" w:cs="Arial"/>
                <w:sz w:val="20"/>
                <w:szCs w:val="20"/>
              </w:rPr>
            </w:pPr>
            <w:r w:rsidRPr="00DA35A1">
              <w:rPr>
                <w:rFonts w:ascii="Arial" w:eastAsia="Arial" w:hAnsi="Arial" w:cs="Arial"/>
                <w:sz w:val="20"/>
                <w:szCs w:val="20"/>
              </w:rPr>
              <w:t>L-</w:t>
            </w:r>
            <w:r w:rsidR="21FACC83" w:rsidRPr="00DA35A1">
              <w:rPr>
                <w:rFonts w:ascii="Arial" w:eastAsia="Arial" w:hAnsi="Arial" w:cs="Arial"/>
                <w:sz w:val="20"/>
                <w:szCs w:val="20"/>
              </w:rPr>
              <w:t>phenylalanine</w:t>
            </w:r>
            <w:r w:rsidRPr="00DA35A1">
              <w:rPr>
                <w:rFonts w:ascii="Arial" w:eastAsia="Arial" w:hAnsi="Arial" w:cs="Arial"/>
                <w:sz w:val="20"/>
                <w:szCs w:val="20"/>
              </w:rPr>
              <w:t xml:space="preserve"> flux uptake has </w:t>
            </w:r>
            <w:r w:rsidR="130D04AB" w:rsidRPr="00DA35A1">
              <w:rPr>
                <w:rFonts w:ascii="Arial" w:eastAsia="Arial" w:hAnsi="Arial" w:cs="Arial"/>
                <w:sz w:val="20"/>
                <w:szCs w:val="20"/>
              </w:rPr>
              <w:t xml:space="preserve">a </w:t>
            </w:r>
            <w:r w:rsidR="44E39439" w:rsidRPr="00DA35A1">
              <w:rPr>
                <w:rFonts w:ascii="Arial" w:eastAsia="Arial" w:hAnsi="Arial" w:cs="Arial"/>
                <w:sz w:val="20"/>
                <w:szCs w:val="20"/>
              </w:rPr>
              <w:t>broader</w:t>
            </w:r>
            <w:r w:rsidRPr="00DA35A1">
              <w:rPr>
                <w:rFonts w:ascii="Arial" w:eastAsia="Arial" w:hAnsi="Arial" w:cs="Arial"/>
                <w:sz w:val="20"/>
                <w:szCs w:val="20"/>
              </w:rPr>
              <w:t xml:space="preserve"> range in </w:t>
            </w:r>
            <w:r w:rsidRPr="00DA35A1">
              <w:rPr>
                <w:rFonts w:ascii="Arial" w:eastAsia="Arial" w:hAnsi="Arial" w:cs="Arial"/>
                <w:b/>
                <w:bCs/>
                <w:sz w:val="20"/>
                <w:szCs w:val="20"/>
              </w:rPr>
              <w:t>GBM</w:t>
            </w:r>
            <w:r w:rsidRPr="00DA35A1">
              <w:rPr>
                <w:rFonts w:ascii="Arial" w:eastAsia="Arial" w:hAnsi="Arial" w:cs="Arial"/>
                <w:sz w:val="20"/>
                <w:szCs w:val="20"/>
              </w:rPr>
              <w:t xml:space="preserve"> than </w:t>
            </w:r>
            <w:r w:rsidR="7BF568A6" w:rsidRPr="00DA35A1">
              <w:rPr>
                <w:rFonts w:ascii="Arial" w:eastAsia="Arial" w:hAnsi="Arial" w:cs="Arial"/>
                <w:sz w:val="20"/>
                <w:szCs w:val="20"/>
              </w:rPr>
              <w:t xml:space="preserve">in </w:t>
            </w:r>
            <w:r w:rsidRPr="00DA35A1">
              <w:rPr>
                <w:rFonts w:ascii="Arial" w:eastAsia="Arial" w:hAnsi="Arial" w:cs="Arial"/>
                <w:b/>
                <w:bCs/>
                <w:sz w:val="20"/>
                <w:szCs w:val="20"/>
              </w:rPr>
              <w:t>ODG</w:t>
            </w:r>
            <w:r w:rsidRPr="00DA35A1">
              <w:rPr>
                <w:rFonts w:ascii="Arial" w:eastAsia="Arial" w:hAnsi="Arial" w:cs="Arial"/>
                <w:sz w:val="20"/>
                <w:szCs w:val="20"/>
              </w:rPr>
              <w:t xml:space="preserve"> </w:t>
            </w:r>
          </w:p>
        </w:tc>
        <w:tc>
          <w:tcPr>
            <w:tcW w:w="2360" w:type="dxa"/>
          </w:tcPr>
          <w:p w14:paraId="497C5B54" w14:textId="1B06326D" w:rsidR="24F03EA8" w:rsidRPr="00DA35A1" w:rsidRDefault="2C2EA614" w:rsidP="138866A0">
            <w:pPr>
              <w:jc w:val="center"/>
              <w:rPr>
                <w:rFonts w:ascii="Arial" w:eastAsia="Arial" w:hAnsi="Arial" w:cs="Arial"/>
                <w:sz w:val="20"/>
                <w:szCs w:val="20"/>
              </w:rPr>
            </w:pPr>
            <w:r w:rsidRPr="00DA35A1">
              <w:rPr>
                <w:rFonts w:ascii="Arial" w:eastAsia="Arial" w:hAnsi="Arial" w:cs="Arial"/>
                <w:sz w:val="20"/>
                <w:szCs w:val="20"/>
              </w:rPr>
              <w:t xml:space="preserve">Metabolomics analysis of tissue samples identified L-phenylalanine </w:t>
            </w:r>
            <w:r w:rsidR="130D04AB" w:rsidRPr="00DA35A1">
              <w:rPr>
                <w:rFonts w:ascii="Arial" w:eastAsia="Arial" w:hAnsi="Arial" w:cs="Arial"/>
                <w:sz w:val="20"/>
                <w:szCs w:val="20"/>
              </w:rPr>
              <w:t xml:space="preserve">as </w:t>
            </w:r>
            <w:r w:rsidRPr="00DA35A1">
              <w:rPr>
                <w:rFonts w:ascii="Arial" w:eastAsia="Arial" w:hAnsi="Arial" w:cs="Arial"/>
                <w:sz w:val="20"/>
                <w:szCs w:val="20"/>
              </w:rPr>
              <w:t>significantly higher in GBM compared to ODG</w:t>
            </w:r>
          </w:p>
        </w:tc>
        <w:tc>
          <w:tcPr>
            <w:tcW w:w="1174" w:type="dxa"/>
          </w:tcPr>
          <w:p w14:paraId="1FD9E425" w14:textId="3325B039"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GBM</w:t>
            </w:r>
          </w:p>
        </w:tc>
        <w:tc>
          <w:tcPr>
            <w:tcW w:w="1264" w:type="dxa"/>
          </w:tcPr>
          <w:p w14:paraId="50A97061" w14:textId="48F6419E"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Yes</w:t>
            </w:r>
          </w:p>
        </w:tc>
        <w:tc>
          <w:tcPr>
            <w:tcW w:w="1345" w:type="dxa"/>
          </w:tcPr>
          <w:p w14:paraId="04CDAEE3" w14:textId="1383AAA4"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Tissue samples</w:t>
            </w:r>
          </w:p>
        </w:tc>
        <w:tc>
          <w:tcPr>
            <w:tcW w:w="1158" w:type="dxa"/>
          </w:tcPr>
          <w:sdt>
            <w:sdtPr>
              <w:rPr>
                <w:vertAlign w:val="superscript"/>
              </w:rPr>
              <w:tag w:val="MENDELEY_CITATION_v3_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"/>
              <w:id w:val="1776798996"/>
              <w:placeholder>
                <w:docPart w:val="DefaultPlaceholder_1081868574"/>
              </w:placeholder>
            </w:sdtPr>
            <w:sdtContent>
              <w:p w14:paraId="34F0348C" w14:textId="6B62DB53" w:rsidR="24F03EA8" w:rsidRPr="00DA35A1" w:rsidRDefault="00C12E6F" w:rsidP="6607038F">
                <w:pPr>
                  <w:jc w:val="center"/>
                  <w:rPr>
                    <w:vertAlign w:val="superscript"/>
                  </w:rPr>
                </w:pPr>
                <w:r w:rsidRPr="00DA35A1">
                  <w:rPr>
                    <w:vertAlign w:val="superscript"/>
                  </w:rPr>
                  <w:t>19</w:t>
                </w:r>
              </w:p>
            </w:sdtContent>
          </w:sdt>
          <w:p w14:paraId="387E65A7" w14:textId="77777777" w:rsidR="24F03EA8" w:rsidRPr="00DA35A1" w:rsidRDefault="24F03EA8"/>
        </w:tc>
      </w:tr>
      <w:tr w:rsidR="00DA35A1" w:rsidRPr="00DA35A1" w14:paraId="4009EF6F" w14:textId="77777777" w:rsidTr="138866A0">
        <w:trPr>
          <w:trHeight w:val="315"/>
        </w:trPr>
        <w:tc>
          <w:tcPr>
            <w:tcW w:w="1318" w:type="dxa"/>
          </w:tcPr>
          <w:p w14:paraId="324C36F1" w14:textId="08949FD8"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Myo-Inositol uptake</w:t>
            </w:r>
          </w:p>
        </w:tc>
        <w:tc>
          <w:tcPr>
            <w:tcW w:w="2662" w:type="dxa"/>
          </w:tcPr>
          <w:p w14:paraId="10B8317F" w14:textId="3FAD23E6" w:rsidR="24F03EA8" w:rsidRPr="00DA35A1" w:rsidRDefault="2C2EA614" w:rsidP="138866A0">
            <w:pPr>
              <w:jc w:val="center"/>
              <w:rPr>
                <w:rFonts w:ascii="Arial" w:eastAsia="Arial" w:hAnsi="Arial" w:cs="Arial"/>
                <w:sz w:val="20"/>
                <w:szCs w:val="20"/>
              </w:rPr>
            </w:pPr>
            <w:r w:rsidRPr="00DA35A1">
              <w:rPr>
                <w:rFonts w:ascii="Arial" w:eastAsia="Arial" w:hAnsi="Arial" w:cs="Arial"/>
                <w:sz w:val="20"/>
                <w:szCs w:val="20"/>
              </w:rPr>
              <w:t>Higher myo-inositol uptake was observed in ODG compared to AST and GBM</w:t>
            </w:r>
          </w:p>
        </w:tc>
        <w:tc>
          <w:tcPr>
            <w:tcW w:w="2360" w:type="dxa"/>
          </w:tcPr>
          <w:p w14:paraId="7AD72FD8" w14:textId="57C94B0D" w:rsidR="24F03EA8" w:rsidRPr="00DA35A1" w:rsidRDefault="2C2EA614" w:rsidP="138866A0">
            <w:pPr>
              <w:jc w:val="center"/>
              <w:rPr>
                <w:rFonts w:ascii="Arial" w:eastAsia="Arial" w:hAnsi="Arial" w:cs="Arial"/>
                <w:sz w:val="20"/>
                <w:szCs w:val="20"/>
              </w:rPr>
            </w:pPr>
            <w:r w:rsidRPr="00DA35A1">
              <w:rPr>
                <w:rFonts w:ascii="Arial" w:eastAsia="Arial" w:hAnsi="Arial" w:cs="Arial"/>
                <w:sz w:val="20"/>
                <w:szCs w:val="20"/>
              </w:rPr>
              <w:t xml:space="preserve">Metabolomics analysis of tissue samples identified myo-inositol </w:t>
            </w:r>
            <w:r w:rsidR="130D04AB" w:rsidRPr="00DA35A1">
              <w:rPr>
                <w:rFonts w:ascii="Arial" w:eastAsia="Arial" w:hAnsi="Arial" w:cs="Arial"/>
                <w:sz w:val="20"/>
                <w:szCs w:val="20"/>
              </w:rPr>
              <w:t xml:space="preserve">as </w:t>
            </w:r>
            <w:r w:rsidRPr="00DA35A1">
              <w:rPr>
                <w:rFonts w:ascii="Arial" w:eastAsia="Arial" w:hAnsi="Arial" w:cs="Arial"/>
                <w:sz w:val="20"/>
                <w:szCs w:val="20"/>
              </w:rPr>
              <w:t>significantly higher in ODG compared to GBM</w:t>
            </w:r>
          </w:p>
        </w:tc>
        <w:tc>
          <w:tcPr>
            <w:tcW w:w="1174" w:type="dxa"/>
          </w:tcPr>
          <w:p w14:paraId="22A5F266" w14:textId="5294E5AD"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ODG</w:t>
            </w:r>
          </w:p>
        </w:tc>
        <w:tc>
          <w:tcPr>
            <w:tcW w:w="1264" w:type="dxa"/>
          </w:tcPr>
          <w:p w14:paraId="49C2B8AC" w14:textId="456ED2EE"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Yes</w:t>
            </w:r>
          </w:p>
        </w:tc>
        <w:tc>
          <w:tcPr>
            <w:tcW w:w="1345" w:type="dxa"/>
          </w:tcPr>
          <w:p w14:paraId="3A888447" w14:textId="1774B679"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Tissue samples</w:t>
            </w:r>
          </w:p>
        </w:tc>
        <w:tc>
          <w:tcPr>
            <w:tcW w:w="1158" w:type="dxa"/>
          </w:tcPr>
          <w:p w14:paraId="0C05238E" w14:textId="35E4F171" w:rsidR="24F03EA8" w:rsidRPr="00DA35A1" w:rsidRDefault="307647A6" w:rsidP="24F03EA8">
            <w:pPr>
              <w:jc w:val="center"/>
              <w:rPr>
                <w:vertAlign w:val="superscript"/>
              </w:rPr>
            </w:pPr>
            <w:r w:rsidRPr="00DA35A1">
              <w:rPr>
                <w:vertAlign w:val="superscript"/>
              </w:rPr>
              <w:t>15</w:t>
            </w:r>
          </w:p>
          <w:p w14:paraId="507082C8" w14:textId="765B7441" w:rsidR="24F03EA8" w:rsidRPr="00DA35A1" w:rsidRDefault="24F03EA8" w:rsidP="24F03EA8">
            <w:pPr>
              <w:jc w:val="center"/>
              <w:rPr>
                <w:rFonts w:ascii="Arial" w:eastAsia="Arial" w:hAnsi="Arial" w:cs="Arial"/>
                <w:sz w:val="20"/>
                <w:szCs w:val="20"/>
              </w:rPr>
            </w:pPr>
          </w:p>
        </w:tc>
      </w:tr>
      <w:tr w:rsidR="00DA35A1" w:rsidRPr="00DA35A1" w14:paraId="7EA584A4" w14:textId="77777777" w:rsidTr="138866A0">
        <w:trPr>
          <w:trHeight w:val="315"/>
        </w:trPr>
        <w:tc>
          <w:tcPr>
            <w:tcW w:w="1318" w:type="dxa"/>
          </w:tcPr>
          <w:p w14:paraId="428CC9E3" w14:textId="4662FA1B"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4-Aminobutanoate release</w:t>
            </w:r>
          </w:p>
        </w:tc>
        <w:tc>
          <w:tcPr>
            <w:tcW w:w="2662" w:type="dxa"/>
          </w:tcPr>
          <w:p w14:paraId="47104686" w14:textId="1F7B843B" w:rsidR="24F03EA8" w:rsidRPr="00DA35A1" w:rsidRDefault="083DC2FD" w:rsidP="138866A0">
            <w:pPr>
              <w:jc w:val="center"/>
              <w:rPr>
                <w:rFonts w:ascii="Arial" w:eastAsia="Arial" w:hAnsi="Arial" w:cs="Arial"/>
                <w:b/>
                <w:bCs/>
                <w:sz w:val="20"/>
                <w:szCs w:val="20"/>
              </w:rPr>
            </w:pPr>
            <w:r w:rsidRPr="00DA35A1">
              <w:rPr>
                <w:rFonts w:ascii="Arial" w:eastAsia="Arial" w:hAnsi="Arial" w:cs="Arial"/>
                <w:sz w:val="20"/>
                <w:szCs w:val="20"/>
              </w:rPr>
              <w:t xml:space="preserve">4-Aminobutanoate released only in </w:t>
            </w:r>
            <w:r w:rsidRPr="00DA35A1">
              <w:rPr>
                <w:rFonts w:ascii="Arial" w:eastAsia="Arial" w:hAnsi="Arial" w:cs="Arial"/>
                <w:b/>
                <w:bCs/>
                <w:sz w:val="20"/>
                <w:szCs w:val="20"/>
              </w:rPr>
              <w:t>AST</w:t>
            </w:r>
          </w:p>
        </w:tc>
        <w:tc>
          <w:tcPr>
            <w:tcW w:w="2360" w:type="dxa"/>
          </w:tcPr>
          <w:p w14:paraId="0AA3F9C1" w14:textId="1FB40ACE"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 xml:space="preserve">Tissue biopsies have elevated </w:t>
            </w:r>
            <w:r w:rsidR="7D31ABA4" w:rsidRPr="00DA35A1">
              <w:rPr>
                <w:rFonts w:ascii="Arial" w:eastAsia="Arial" w:hAnsi="Arial" w:cs="Arial"/>
                <w:sz w:val="20"/>
                <w:szCs w:val="20"/>
              </w:rPr>
              <w:t>levels</w:t>
            </w:r>
            <w:r w:rsidRPr="00DA35A1">
              <w:rPr>
                <w:rFonts w:ascii="Arial" w:eastAsia="Arial" w:hAnsi="Arial" w:cs="Arial"/>
                <w:sz w:val="20"/>
                <w:szCs w:val="20"/>
              </w:rPr>
              <w:t xml:space="preserve"> of GABA in AST compared to ODG</w:t>
            </w:r>
          </w:p>
        </w:tc>
        <w:tc>
          <w:tcPr>
            <w:tcW w:w="1174" w:type="dxa"/>
          </w:tcPr>
          <w:p w14:paraId="50BD0E28" w14:textId="31850539"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AST</w:t>
            </w:r>
          </w:p>
        </w:tc>
        <w:tc>
          <w:tcPr>
            <w:tcW w:w="1264" w:type="dxa"/>
          </w:tcPr>
          <w:p w14:paraId="5BDAC0E6" w14:textId="0C540585"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Yes</w:t>
            </w:r>
          </w:p>
        </w:tc>
        <w:tc>
          <w:tcPr>
            <w:tcW w:w="1345" w:type="dxa"/>
          </w:tcPr>
          <w:p w14:paraId="462B205A" w14:textId="7489262E"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Tissue samples</w:t>
            </w:r>
          </w:p>
        </w:tc>
        <w:tc>
          <w:tcPr>
            <w:tcW w:w="1158" w:type="dxa"/>
          </w:tcPr>
          <w:sdt>
            <w:sdtPr>
              <w:rPr>
                <w:vertAlign w:val="superscript"/>
              </w:rPr>
              <w:tag w:val="MENDELEY_CITATION_v3_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"/>
              <w:id w:val="1416345951"/>
              <w:placeholder>
                <w:docPart w:val="DefaultPlaceholder_1081868574"/>
              </w:placeholder>
            </w:sdtPr>
            <w:sdtContent>
              <w:p w14:paraId="05AF1833" w14:textId="250B2BA3" w:rsidR="24F03EA8" w:rsidRPr="00DA35A1" w:rsidRDefault="00C12E6F" w:rsidP="6607038F">
                <w:pPr>
                  <w:jc w:val="center"/>
                  <w:rPr>
                    <w:vertAlign w:val="superscript"/>
                  </w:rPr>
                </w:pPr>
                <w:r w:rsidRPr="00DA35A1">
                  <w:rPr>
                    <w:vertAlign w:val="superscript"/>
                  </w:rPr>
                  <w:t>20</w:t>
                </w:r>
              </w:p>
            </w:sdtContent>
          </w:sdt>
          <w:p w14:paraId="3576DF10" w14:textId="77777777" w:rsidR="24F03EA8" w:rsidRPr="00DA35A1" w:rsidRDefault="24F03EA8"/>
        </w:tc>
      </w:tr>
      <w:tr w:rsidR="00DA35A1" w:rsidRPr="00DA35A1" w14:paraId="576B86D3" w14:textId="77777777" w:rsidTr="138866A0">
        <w:trPr>
          <w:trHeight w:val="315"/>
        </w:trPr>
        <w:tc>
          <w:tcPr>
            <w:tcW w:w="1318" w:type="dxa"/>
          </w:tcPr>
          <w:p w14:paraId="2B69A1BB" w14:textId="21AB9737"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L-Glutamate uptake</w:t>
            </w:r>
          </w:p>
        </w:tc>
        <w:tc>
          <w:tcPr>
            <w:tcW w:w="2662" w:type="dxa"/>
          </w:tcPr>
          <w:p w14:paraId="41E06CB0" w14:textId="0F083D79"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Glutamate uptake was predicted to be active in ODG but not in AST or GBM</w:t>
            </w:r>
          </w:p>
        </w:tc>
        <w:tc>
          <w:tcPr>
            <w:tcW w:w="2360" w:type="dxa"/>
          </w:tcPr>
          <w:p w14:paraId="7CE19F4E" w14:textId="15BC5029"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Oligodendrocytes have the highest glutamate uptake among all brain cells</w:t>
            </w:r>
          </w:p>
        </w:tc>
        <w:tc>
          <w:tcPr>
            <w:tcW w:w="1174" w:type="dxa"/>
          </w:tcPr>
          <w:p w14:paraId="5130DA07" w14:textId="7EDF33AB"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ODG</w:t>
            </w:r>
          </w:p>
        </w:tc>
        <w:tc>
          <w:tcPr>
            <w:tcW w:w="1264" w:type="dxa"/>
          </w:tcPr>
          <w:p w14:paraId="2F8EB6FA" w14:textId="5EABA8AE"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Yes</w:t>
            </w:r>
          </w:p>
        </w:tc>
        <w:tc>
          <w:tcPr>
            <w:tcW w:w="1345" w:type="dxa"/>
          </w:tcPr>
          <w:p w14:paraId="5BA08E9B" w14:textId="3C10DC4A"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 xml:space="preserve">Human </w:t>
            </w:r>
            <w:r w:rsidR="7D31ABA4" w:rsidRPr="00DA35A1">
              <w:rPr>
                <w:rFonts w:ascii="Arial" w:eastAsia="Arial" w:hAnsi="Arial" w:cs="Arial"/>
                <w:sz w:val="20"/>
                <w:szCs w:val="20"/>
              </w:rPr>
              <w:t>fetal</w:t>
            </w:r>
            <w:r w:rsidRPr="00DA35A1">
              <w:rPr>
                <w:rFonts w:ascii="Arial" w:eastAsia="Arial" w:hAnsi="Arial" w:cs="Arial"/>
                <w:sz w:val="20"/>
                <w:szCs w:val="20"/>
              </w:rPr>
              <w:t xml:space="preserve"> oligodendrocytes</w:t>
            </w:r>
          </w:p>
        </w:tc>
        <w:tc>
          <w:tcPr>
            <w:tcW w:w="1158" w:type="dxa"/>
          </w:tcPr>
          <w:sdt>
            <w:sdtPr>
              <w:rPr>
                <w:vertAlign w:val="superscript"/>
              </w:rPr>
              <w:tag w:val="MENDELEY_CITATION_v3_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"/>
              <w:id w:val="429052444"/>
              <w:placeholder>
                <w:docPart w:val="DefaultPlaceholder_1081868574"/>
              </w:placeholder>
            </w:sdtPr>
            <w:sdtContent>
              <w:p w14:paraId="4654116D" w14:textId="48A83197" w:rsidR="24F03EA8" w:rsidRPr="00DA35A1" w:rsidRDefault="00C12E6F" w:rsidP="6607038F">
                <w:pPr>
                  <w:jc w:val="center"/>
                  <w:rPr>
                    <w:vertAlign w:val="superscript"/>
                  </w:rPr>
                </w:pPr>
                <w:r w:rsidRPr="00DA35A1">
                  <w:rPr>
                    <w:vertAlign w:val="superscript"/>
                  </w:rPr>
                  <w:t>21</w:t>
                </w:r>
              </w:p>
            </w:sdtContent>
          </w:sdt>
          <w:p w14:paraId="626C0035" w14:textId="77777777" w:rsidR="24F03EA8" w:rsidRPr="00DA35A1" w:rsidRDefault="24F03EA8"/>
        </w:tc>
      </w:tr>
      <w:tr w:rsidR="00610151" w:rsidRPr="00DA35A1" w14:paraId="2ACDCB66" w14:textId="77777777" w:rsidTr="138866A0">
        <w:trPr>
          <w:trHeight w:val="315"/>
        </w:trPr>
        <w:tc>
          <w:tcPr>
            <w:tcW w:w="1318" w:type="dxa"/>
          </w:tcPr>
          <w:p w14:paraId="1FF91BC9" w14:textId="03441DEF"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(S)-Lactate release</w:t>
            </w:r>
          </w:p>
        </w:tc>
        <w:tc>
          <w:tcPr>
            <w:tcW w:w="2662" w:type="dxa"/>
          </w:tcPr>
          <w:p w14:paraId="0BB4C41D" w14:textId="3EC7A687"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 xml:space="preserve">Lactate exchange </w:t>
            </w:r>
            <w:r w:rsidR="7D31ABA4" w:rsidRPr="00DA35A1">
              <w:rPr>
                <w:rFonts w:ascii="Arial" w:eastAsia="Arial" w:hAnsi="Arial" w:cs="Arial"/>
                <w:sz w:val="20"/>
                <w:szCs w:val="20"/>
              </w:rPr>
              <w:t>was</w:t>
            </w:r>
            <w:r w:rsidRPr="00DA35A1">
              <w:rPr>
                <w:rFonts w:ascii="Arial" w:eastAsia="Arial" w:hAnsi="Arial" w:cs="Arial"/>
                <w:sz w:val="20"/>
                <w:szCs w:val="20"/>
              </w:rPr>
              <w:t xml:space="preserve"> predicted to be </w:t>
            </w:r>
            <w:r w:rsidR="7FAF99C0" w:rsidRPr="00DA35A1">
              <w:rPr>
                <w:rFonts w:ascii="Arial" w:eastAsia="Arial" w:hAnsi="Arial" w:cs="Arial"/>
                <w:sz w:val="20"/>
                <w:szCs w:val="20"/>
              </w:rPr>
              <w:t>reversible</w:t>
            </w:r>
            <w:r w:rsidRPr="00DA35A1">
              <w:rPr>
                <w:rFonts w:ascii="Arial" w:eastAsia="Arial" w:hAnsi="Arial" w:cs="Arial"/>
                <w:sz w:val="20"/>
                <w:szCs w:val="20"/>
              </w:rPr>
              <w:t xml:space="preserve"> in AST and ODG but inactive in GBM</w:t>
            </w:r>
          </w:p>
        </w:tc>
        <w:tc>
          <w:tcPr>
            <w:tcW w:w="2360" w:type="dxa"/>
          </w:tcPr>
          <w:p w14:paraId="5D3A1EAC" w14:textId="723077A4"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AST and ODG MR scans show no lactate production compared to GBM</w:t>
            </w:r>
          </w:p>
        </w:tc>
        <w:tc>
          <w:tcPr>
            <w:tcW w:w="1174" w:type="dxa"/>
          </w:tcPr>
          <w:p w14:paraId="317ADAA9" w14:textId="55BB39B9"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ODG</w:t>
            </w:r>
          </w:p>
        </w:tc>
        <w:tc>
          <w:tcPr>
            <w:tcW w:w="1264" w:type="dxa"/>
          </w:tcPr>
          <w:p w14:paraId="627181C6" w14:textId="3E80F764"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No</w:t>
            </w:r>
          </w:p>
        </w:tc>
        <w:tc>
          <w:tcPr>
            <w:tcW w:w="1345" w:type="dxa"/>
          </w:tcPr>
          <w:p w14:paraId="27625493" w14:textId="525E779A" w:rsidR="24F03EA8" w:rsidRPr="00DA35A1" w:rsidRDefault="083DC2FD" w:rsidP="138866A0">
            <w:pPr>
              <w:jc w:val="center"/>
              <w:rPr>
                <w:rFonts w:ascii="Arial" w:eastAsia="Arial" w:hAnsi="Arial" w:cs="Arial"/>
                <w:sz w:val="20"/>
                <w:szCs w:val="20"/>
              </w:rPr>
            </w:pPr>
            <w:r w:rsidRPr="00DA35A1">
              <w:rPr>
                <w:rFonts w:ascii="Arial" w:eastAsia="Arial" w:hAnsi="Arial" w:cs="Arial"/>
                <w:sz w:val="20"/>
                <w:szCs w:val="20"/>
              </w:rPr>
              <w:t>Patient scans</w:t>
            </w:r>
          </w:p>
        </w:tc>
        <w:tc>
          <w:tcPr>
            <w:tcW w:w="1158" w:type="dxa"/>
          </w:tcPr>
          <w:sdt>
            <w:sdtPr>
              <w:rPr>
                <w:vertAlign w:val="superscript"/>
              </w:rPr>
              <w:tag w:val="MENDELEY_CITATION_v3_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"/>
              <w:id w:val="4985231"/>
              <w:placeholder>
                <w:docPart w:val="DefaultPlaceholder_1081868574"/>
              </w:placeholder>
            </w:sdtPr>
            <w:sdtContent>
              <w:p w14:paraId="7CF78240" w14:textId="0DAB8AE7" w:rsidR="24F03EA8" w:rsidRPr="00DA35A1" w:rsidRDefault="00C12E6F" w:rsidP="6607038F">
                <w:pPr>
                  <w:jc w:val="center"/>
                  <w:rPr>
                    <w:vertAlign w:val="superscript"/>
                  </w:rPr>
                </w:pPr>
                <w:r w:rsidRPr="00DA35A1">
                  <w:rPr>
                    <w:vertAlign w:val="superscript"/>
                  </w:rPr>
                  <w:t>22</w:t>
                </w:r>
              </w:p>
            </w:sdtContent>
          </w:sdt>
          <w:p w14:paraId="5739DA8A" w14:textId="77777777" w:rsidR="24F03EA8" w:rsidRPr="00DA35A1" w:rsidRDefault="24F03EA8"/>
        </w:tc>
      </w:tr>
    </w:tbl>
    <w:p w14:paraId="47622585" w14:textId="7FC63DFB" w:rsidR="53D7A763" w:rsidRPr="00DA35A1" w:rsidRDefault="53D7A763" w:rsidP="24F03EA8">
      <w:pPr>
        <w:rPr>
          <w:rFonts w:ascii="Arial" w:eastAsia="Arial" w:hAnsi="Arial" w:cs="Arial"/>
          <w:b/>
          <w:bCs/>
        </w:rPr>
      </w:pPr>
    </w:p>
    <w:p w14:paraId="503834C3" w14:textId="77777777" w:rsidR="00951B39" w:rsidRPr="00DA35A1" w:rsidRDefault="00951B39" w:rsidP="00951B39">
      <w:pPr>
        <w:spacing w:line="240" w:lineRule="auto"/>
        <w:rPr>
          <w:rFonts w:ascii="Arial" w:eastAsia="Arial" w:hAnsi="Arial" w:cs="Arial"/>
          <w:b/>
          <w:bCs/>
          <w:i/>
          <w:iCs/>
          <w:lang w:val="en-GB"/>
        </w:rPr>
      </w:pPr>
      <w:r w:rsidRPr="00DA35A1">
        <w:rPr>
          <w:rFonts w:ascii="Arial" w:eastAsia="Arial" w:hAnsi="Arial" w:cs="Arial"/>
          <w:b/>
          <w:bCs/>
          <w:i/>
          <w:iCs/>
          <w:noProof/>
          <w:lang w:val="en-GB"/>
        </w:rPr>
        <w:lastRenderedPageBreak/>
        <w:drawing>
          <wp:inline distT="0" distB="0" distL="0" distR="0" wp14:anchorId="4B41F997" wp14:editId="2A7DE28F">
            <wp:extent cx="6529364" cy="3561471"/>
            <wp:effectExtent l="0" t="0" r="5080" b="1270"/>
            <wp:docPr id="5970211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21164" name="Picture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29364" cy="3561471"/>
                    </a:xfrm>
                    <a:prstGeom prst="rect">
                      <a:avLst/>
                    </a:prstGeom>
                  </pic:spPr>
                </pic:pic>
              </a:graphicData>
            </a:graphic>
          </wp:inline>
        </w:drawing>
      </w:r>
    </w:p>
    <w:p w14:paraId="174D0452" w14:textId="235928CB" w:rsidR="00951B39" w:rsidRPr="00DA35A1" w:rsidRDefault="00951B39" w:rsidP="00951B39">
      <w:pPr>
        <w:spacing w:line="240" w:lineRule="auto"/>
        <w:rPr>
          <w:rFonts w:ascii="Arial" w:eastAsia="Arial" w:hAnsi="Arial" w:cs="Arial"/>
          <w:b/>
          <w:bCs/>
          <w:lang w:val="en-GB"/>
        </w:rPr>
      </w:pPr>
      <w:r w:rsidRPr="00DA35A1">
        <w:rPr>
          <w:rFonts w:ascii="Arial" w:eastAsia="Arial" w:hAnsi="Arial" w:cs="Arial"/>
          <w:b/>
          <w:bCs/>
          <w:lang w:val="en-GB"/>
        </w:rPr>
        <w:t xml:space="preserve">Figure </w:t>
      </w:r>
      <w:r w:rsidR="00F77D2C" w:rsidRPr="00DA35A1">
        <w:rPr>
          <w:rFonts w:ascii="Arial" w:eastAsia="Arial" w:hAnsi="Arial" w:cs="Arial"/>
          <w:b/>
          <w:bCs/>
          <w:lang w:val="en-GB"/>
        </w:rPr>
        <w:t>S8</w:t>
      </w:r>
      <w:r w:rsidRPr="00DA35A1">
        <w:rPr>
          <w:rFonts w:ascii="Arial" w:eastAsia="Arial" w:hAnsi="Arial" w:cs="Arial"/>
          <w:b/>
          <w:bCs/>
          <w:lang w:val="en-GB"/>
        </w:rPr>
        <w:t xml:space="preserve">: A release of the optimization threshold from 100% to 95% and 90% increases the range predicted flux drastically turned some exchange reactions with narrow bounds at 100% to become unbounded. </w:t>
      </w:r>
    </w:p>
    <w:p w14:paraId="678E3B09" w14:textId="5413153C" w:rsidR="00655D5E" w:rsidRPr="00DA35A1" w:rsidRDefault="00951B39" w:rsidP="00155511">
      <w:pPr>
        <w:spacing w:line="240" w:lineRule="auto"/>
        <w:rPr>
          <w:rFonts w:ascii="Arial" w:eastAsia="Arial" w:hAnsi="Arial" w:cs="Arial"/>
          <w:lang w:val="en-GB"/>
        </w:rPr>
      </w:pPr>
      <w:r w:rsidRPr="00DA35A1">
        <w:rPr>
          <w:rFonts w:ascii="Arial" w:eastAsia="Arial" w:hAnsi="Arial" w:cs="Arial"/>
          <w:lang w:val="en-GB"/>
        </w:rPr>
        <w:t>To determine the optimal maximization threshold for the Flux Variability Analysis (FVA) matching the literature-retrieved exchange reactions (</w:t>
      </w:r>
      <w:r w:rsidRPr="00DA35A1">
        <w:rPr>
          <w:rFonts w:ascii="Arial" w:eastAsia="Arial" w:hAnsi="Arial" w:cs="Arial"/>
          <w:b/>
          <w:bCs/>
          <w:lang w:val="en-GB"/>
        </w:rPr>
        <w:t>Table S2</w:t>
      </w:r>
      <w:r w:rsidRPr="00DA35A1">
        <w:rPr>
          <w:rFonts w:ascii="Arial" w:eastAsia="Arial" w:hAnsi="Arial" w:cs="Arial"/>
          <w:lang w:val="en-GB"/>
        </w:rPr>
        <w:t>), different thresholds (90%, 95%, and 100%) were tested for the three glioma subtype models. Increasing the maximization threshold for the biomass reaction, decreased the range of the metabolic flux and improving their matching to the literature. For example, the known glutamine dependency in GBM and glutamate dependency in ODG were predicted with 100% maximization.</w:t>
      </w:r>
    </w:p>
    <w:p w14:paraId="35FF7024" w14:textId="0AE7B101" w:rsidR="53D7A763" w:rsidRPr="00DA35A1" w:rsidRDefault="60712F4A" w:rsidP="48379DFA">
      <w:pPr>
        <w:spacing w:line="240" w:lineRule="auto"/>
        <w:rPr>
          <w:rFonts w:ascii="Arial" w:eastAsia="Arial" w:hAnsi="Arial" w:cs="Arial"/>
          <w:b/>
          <w:bCs/>
        </w:rPr>
      </w:pPr>
      <w:r w:rsidRPr="00DA35A1">
        <w:rPr>
          <w:rFonts w:ascii="Arial" w:eastAsia="Arial" w:hAnsi="Arial" w:cs="Arial"/>
          <w:b/>
          <w:bCs/>
        </w:rPr>
        <w:t xml:space="preserve">Table </w:t>
      </w:r>
      <w:r w:rsidR="001C35D0" w:rsidRPr="00DA35A1">
        <w:rPr>
          <w:rFonts w:ascii="Arial" w:eastAsia="Arial" w:hAnsi="Arial" w:cs="Arial"/>
          <w:b/>
          <w:bCs/>
        </w:rPr>
        <w:t>S3</w:t>
      </w:r>
      <w:r w:rsidRPr="00DA35A1">
        <w:rPr>
          <w:rFonts w:ascii="Arial" w:eastAsia="Arial" w:hAnsi="Arial" w:cs="Arial"/>
          <w:b/>
          <w:bCs/>
        </w:rPr>
        <w:t>: A literature search identified six of the 25 predicted essential genes linked to glioma viability, resistance, or patient survival.</w:t>
      </w:r>
    </w:p>
    <w:tbl>
      <w:tblPr>
        <w:tblStyle w:val="TableGrid"/>
        <w:tblW w:w="10920" w:type="dxa"/>
        <w:tblLayout w:type="fixed"/>
        <w:tblLook w:val="06A0" w:firstRow="1" w:lastRow="0" w:firstColumn="1" w:lastColumn="0" w:noHBand="1" w:noVBand="1"/>
      </w:tblPr>
      <w:tblGrid>
        <w:gridCol w:w="1626"/>
        <w:gridCol w:w="1626"/>
        <w:gridCol w:w="4114"/>
        <w:gridCol w:w="2369"/>
        <w:gridCol w:w="1185"/>
      </w:tblGrid>
      <w:tr w:rsidR="00DA35A1" w:rsidRPr="00DA35A1" w14:paraId="3D0327DB" w14:textId="77777777" w:rsidTr="138866A0">
        <w:trPr>
          <w:trHeight w:val="315"/>
        </w:trPr>
        <w:tc>
          <w:tcPr>
            <w:tcW w:w="1626" w:type="dxa"/>
            <w:tcMar>
              <w:top w:w="30" w:type="dxa"/>
              <w:left w:w="45" w:type="dxa"/>
              <w:bottom w:w="30" w:type="dxa"/>
              <w:right w:w="45" w:type="dxa"/>
            </w:tcMar>
            <w:vAlign w:val="bottom"/>
          </w:tcPr>
          <w:p w14:paraId="642AC709" w14:textId="21AC2D6A" w:rsidR="24F03EA8" w:rsidRPr="00DA35A1" w:rsidRDefault="0D6C6ED2" w:rsidP="5A2F5C1D">
            <w:pPr>
              <w:jc w:val="center"/>
              <w:rPr>
                <w:rFonts w:ascii="Arial" w:eastAsia="Arial" w:hAnsi="Arial" w:cs="Arial"/>
                <w:b/>
                <w:bCs/>
                <w:sz w:val="20"/>
                <w:szCs w:val="20"/>
              </w:rPr>
            </w:pPr>
            <w:r w:rsidRPr="00DA35A1">
              <w:rPr>
                <w:rFonts w:ascii="Arial" w:eastAsia="Arial" w:hAnsi="Arial" w:cs="Arial"/>
                <w:b/>
                <w:bCs/>
                <w:sz w:val="20"/>
                <w:szCs w:val="20"/>
              </w:rPr>
              <w:t>Gene</w:t>
            </w:r>
          </w:p>
        </w:tc>
        <w:tc>
          <w:tcPr>
            <w:tcW w:w="1626" w:type="dxa"/>
            <w:tcMar>
              <w:top w:w="30" w:type="dxa"/>
              <w:left w:w="45" w:type="dxa"/>
              <w:bottom w:w="30" w:type="dxa"/>
              <w:right w:w="45" w:type="dxa"/>
            </w:tcMar>
            <w:vAlign w:val="bottom"/>
          </w:tcPr>
          <w:p w14:paraId="1F916FB3" w14:textId="68723C69" w:rsidR="24F03EA8" w:rsidRPr="00DA35A1" w:rsidRDefault="0D6C6ED2" w:rsidP="5A2F5C1D">
            <w:pPr>
              <w:jc w:val="center"/>
              <w:rPr>
                <w:rFonts w:ascii="Arial" w:eastAsia="Arial" w:hAnsi="Arial" w:cs="Arial"/>
                <w:b/>
                <w:bCs/>
                <w:sz w:val="20"/>
                <w:szCs w:val="20"/>
              </w:rPr>
            </w:pPr>
            <w:r w:rsidRPr="00DA35A1">
              <w:rPr>
                <w:rFonts w:ascii="Arial" w:eastAsia="Arial" w:hAnsi="Arial" w:cs="Arial"/>
                <w:b/>
                <w:bCs/>
                <w:sz w:val="20"/>
                <w:szCs w:val="20"/>
              </w:rPr>
              <w:t>Function</w:t>
            </w:r>
          </w:p>
        </w:tc>
        <w:tc>
          <w:tcPr>
            <w:tcW w:w="4114" w:type="dxa"/>
            <w:tcMar>
              <w:top w:w="30" w:type="dxa"/>
              <w:left w:w="45" w:type="dxa"/>
              <w:bottom w:w="30" w:type="dxa"/>
              <w:right w:w="45" w:type="dxa"/>
            </w:tcMar>
            <w:vAlign w:val="bottom"/>
          </w:tcPr>
          <w:p w14:paraId="1EBCE83F" w14:textId="1B74EAF4" w:rsidR="24F03EA8" w:rsidRPr="00DA35A1" w:rsidRDefault="0D6C6ED2" w:rsidP="5A2F5C1D">
            <w:pPr>
              <w:jc w:val="center"/>
              <w:rPr>
                <w:rFonts w:ascii="Arial" w:eastAsia="Arial" w:hAnsi="Arial" w:cs="Arial"/>
                <w:b/>
                <w:bCs/>
                <w:sz w:val="20"/>
                <w:szCs w:val="20"/>
              </w:rPr>
            </w:pPr>
            <w:r w:rsidRPr="00DA35A1">
              <w:rPr>
                <w:rFonts w:ascii="Arial" w:eastAsia="Arial" w:hAnsi="Arial" w:cs="Arial"/>
                <w:b/>
                <w:bCs/>
                <w:sz w:val="20"/>
                <w:szCs w:val="20"/>
              </w:rPr>
              <w:t xml:space="preserve">Literature support </w:t>
            </w:r>
            <w:r w:rsidR="48F8C2FB" w:rsidRPr="00DA35A1">
              <w:rPr>
                <w:rFonts w:ascii="Arial" w:eastAsia="Arial" w:hAnsi="Arial" w:cs="Arial"/>
                <w:b/>
                <w:bCs/>
                <w:sz w:val="20"/>
                <w:szCs w:val="20"/>
              </w:rPr>
              <w:t>for glioma</w:t>
            </w:r>
          </w:p>
        </w:tc>
        <w:tc>
          <w:tcPr>
            <w:tcW w:w="2369" w:type="dxa"/>
            <w:tcMar>
              <w:top w:w="30" w:type="dxa"/>
              <w:left w:w="45" w:type="dxa"/>
              <w:bottom w:w="30" w:type="dxa"/>
              <w:right w:w="45" w:type="dxa"/>
            </w:tcMar>
            <w:vAlign w:val="bottom"/>
          </w:tcPr>
          <w:p w14:paraId="5C2A9BAD" w14:textId="6BBDFC1D" w:rsidR="24F03EA8" w:rsidRPr="00DA35A1" w:rsidRDefault="0D6C6ED2" w:rsidP="5A2F5C1D">
            <w:pPr>
              <w:jc w:val="center"/>
              <w:rPr>
                <w:rFonts w:ascii="Arial" w:eastAsia="Arial" w:hAnsi="Arial" w:cs="Arial"/>
                <w:b/>
                <w:bCs/>
                <w:sz w:val="20"/>
                <w:szCs w:val="20"/>
              </w:rPr>
            </w:pPr>
            <w:r w:rsidRPr="00DA35A1">
              <w:rPr>
                <w:rFonts w:ascii="Arial" w:eastAsia="Arial" w:hAnsi="Arial" w:cs="Arial"/>
                <w:b/>
                <w:bCs/>
                <w:sz w:val="20"/>
                <w:szCs w:val="20"/>
              </w:rPr>
              <w:t>Cell lines/ Patient samples</w:t>
            </w:r>
          </w:p>
        </w:tc>
        <w:tc>
          <w:tcPr>
            <w:tcW w:w="1185" w:type="dxa"/>
            <w:tcMar>
              <w:top w:w="30" w:type="dxa"/>
              <w:left w:w="45" w:type="dxa"/>
              <w:bottom w:w="30" w:type="dxa"/>
              <w:right w:w="45" w:type="dxa"/>
            </w:tcMar>
            <w:vAlign w:val="bottom"/>
          </w:tcPr>
          <w:p w14:paraId="5A84475A" w14:textId="0219A088" w:rsidR="24F03EA8" w:rsidRPr="00DA35A1" w:rsidRDefault="0D6C6ED2" w:rsidP="5A2F5C1D">
            <w:pPr>
              <w:jc w:val="center"/>
              <w:rPr>
                <w:rFonts w:ascii="Arial" w:eastAsia="Arial" w:hAnsi="Arial" w:cs="Arial"/>
                <w:b/>
                <w:bCs/>
                <w:sz w:val="20"/>
                <w:szCs w:val="20"/>
              </w:rPr>
            </w:pPr>
            <w:r w:rsidRPr="00DA35A1">
              <w:rPr>
                <w:rFonts w:ascii="Arial" w:eastAsia="Arial" w:hAnsi="Arial" w:cs="Arial"/>
                <w:b/>
                <w:bCs/>
                <w:sz w:val="20"/>
                <w:szCs w:val="20"/>
              </w:rPr>
              <w:t>Reference</w:t>
            </w:r>
          </w:p>
        </w:tc>
      </w:tr>
      <w:tr w:rsidR="00DA35A1" w:rsidRPr="00DA35A1" w14:paraId="16DF77F0" w14:textId="77777777" w:rsidTr="138866A0">
        <w:trPr>
          <w:trHeight w:val="315"/>
        </w:trPr>
        <w:tc>
          <w:tcPr>
            <w:tcW w:w="1626" w:type="dxa"/>
            <w:vMerge w:val="restart"/>
            <w:tcMar>
              <w:top w:w="30" w:type="dxa"/>
              <w:left w:w="45" w:type="dxa"/>
              <w:bottom w:w="30" w:type="dxa"/>
              <w:right w:w="45" w:type="dxa"/>
            </w:tcMar>
            <w:vAlign w:val="bottom"/>
          </w:tcPr>
          <w:p w14:paraId="045E1B18" w14:textId="171A1148"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TXNRD1</w:t>
            </w:r>
          </w:p>
        </w:tc>
        <w:tc>
          <w:tcPr>
            <w:tcW w:w="1626" w:type="dxa"/>
            <w:vMerge w:val="restart"/>
            <w:tcMar>
              <w:top w:w="30" w:type="dxa"/>
              <w:left w:w="45" w:type="dxa"/>
              <w:bottom w:w="30" w:type="dxa"/>
              <w:right w:w="45" w:type="dxa"/>
            </w:tcMar>
            <w:vAlign w:val="bottom"/>
          </w:tcPr>
          <w:p w14:paraId="73113602" w14:textId="41313355"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Thioredoxin reductase</w:t>
            </w:r>
          </w:p>
        </w:tc>
        <w:tc>
          <w:tcPr>
            <w:tcW w:w="4114" w:type="dxa"/>
            <w:tcMar>
              <w:top w:w="30" w:type="dxa"/>
              <w:left w:w="45" w:type="dxa"/>
              <w:bottom w:w="30" w:type="dxa"/>
              <w:right w:w="45" w:type="dxa"/>
            </w:tcMar>
            <w:vAlign w:val="bottom"/>
          </w:tcPr>
          <w:p w14:paraId="53E69F41" w14:textId="4AC8C2E3"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 xml:space="preserve">•Selective inhibitors of TXNRD1 induced cell death and decreased proliferation, </w:t>
            </w:r>
            <w:r w:rsidR="48F8C2FB" w:rsidRPr="00DA35A1">
              <w:rPr>
                <w:rFonts w:ascii="Arial" w:eastAsia="Arial" w:hAnsi="Arial" w:cs="Arial"/>
                <w:sz w:val="20"/>
                <w:szCs w:val="20"/>
              </w:rPr>
              <w:t>invasion</w:t>
            </w:r>
            <w:r w:rsidR="130D04AB" w:rsidRPr="00DA35A1">
              <w:rPr>
                <w:rFonts w:ascii="Arial" w:eastAsia="Arial" w:hAnsi="Arial" w:cs="Arial"/>
                <w:sz w:val="20"/>
                <w:szCs w:val="20"/>
              </w:rPr>
              <w:t>,</w:t>
            </w:r>
            <w:r w:rsidR="57C0A498" w:rsidRPr="00DA35A1">
              <w:rPr>
                <w:rFonts w:ascii="Arial" w:eastAsia="Arial" w:hAnsi="Arial" w:cs="Arial"/>
                <w:sz w:val="20"/>
                <w:szCs w:val="20"/>
              </w:rPr>
              <w:t xml:space="preserve"> </w:t>
            </w:r>
            <w:r w:rsidRPr="00DA35A1">
              <w:rPr>
                <w:rFonts w:ascii="Arial" w:eastAsia="Arial" w:hAnsi="Arial" w:cs="Arial"/>
                <w:sz w:val="20"/>
                <w:szCs w:val="20"/>
              </w:rPr>
              <w:t xml:space="preserve">and migration of multidrug-resistant glioma cell lines </w:t>
            </w:r>
            <w:r w:rsidR="40707170" w:rsidRPr="00DA35A1">
              <w:br/>
            </w:r>
            <w:r w:rsidRPr="00DA35A1">
              <w:rPr>
                <w:rFonts w:ascii="Arial" w:eastAsia="Arial" w:hAnsi="Arial" w:cs="Arial"/>
                <w:sz w:val="20"/>
                <w:szCs w:val="20"/>
              </w:rPr>
              <w:t>•Selective inhibitors of TXNRD1 showed synergistic effects with temozolomide.</w:t>
            </w:r>
          </w:p>
        </w:tc>
        <w:tc>
          <w:tcPr>
            <w:tcW w:w="2369" w:type="dxa"/>
            <w:tcMar>
              <w:top w:w="30" w:type="dxa"/>
              <w:left w:w="45" w:type="dxa"/>
              <w:bottom w:w="30" w:type="dxa"/>
              <w:right w:w="45" w:type="dxa"/>
            </w:tcMar>
            <w:vAlign w:val="bottom"/>
          </w:tcPr>
          <w:p w14:paraId="4205186B" w14:textId="69DB8160" w:rsidR="24F03EA8" w:rsidRPr="00DA35A1" w:rsidRDefault="0D6C6ED2" w:rsidP="5A2F5C1D">
            <w:pPr>
              <w:jc w:val="center"/>
              <w:rPr>
                <w:rFonts w:ascii="Arial" w:eastAsia="Arial" w:hAnsi="Arial" w:cs="Arial"/>
                <w:sz w:val="20"/>
                <w:szCs w:val="20"/>
                <w:lang w:val="fr-CH"/>
              </w:rPr>
            </w:pPr>
            <w:r w:rsidRPr="00DA35A1">
              <w:rPr>
                <w:rFonts w:ascii="Arial" w:eastAsia="Arial" w:hAnsi="Arial" w:cs="Arial"/>
                <w:sz w:val="20"/>
                <w:szCs w:val="20"/>
                <w:lang w:val="fr-CH"/>
              </w:rPr>
              <w:t>U87, U87-TxR, C6, RC6 (Rat)</w:t>
            </w:r>
          </w:p>
        </w:tc>
        <w:sdt>
          <w:sdtPr>
            <w:rPr>
              <w:rFonts w:ascii="Arial" w:eastAsia="Arial" w:hAnsi="Arial" w:cs="Arial"/>
              <w:sz w:val="20"/>
              <w:szCs w:val="20"/>
              <w:vertAlign w:val="superscript"/>
            </w:rPr>
            <w:tag w:val="MENDELEY_CITATION_v3_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"/>
            <w:id w:val="-957334380"/>
            <w:placeholder>
              <w:docPart w:val="DefaultPlaceholder_-1854013440"/>
            </w:placeholder>
          </w:sdtPr>
          <w:sdtContent>
            <w:tc>
              <w:tcPr>
                <w:tcW w:w="1185" w:type="dxa"/>
                <w:tcMar>
                  <w:top w:w="30" w:type="dxa"/>
                  <w:left w:w="45" w:type="dxa"/>
                  <w:bottom w:w="30" w:type="dxa"/>
                  <w:right w:w="45" w:type="dxa"/>
                </w:tcMar>
                <w:vAlign w:val="bottom"/>
              </w:tcPr>
              <w:p w14:paraId="067A81BE" w14:textId="31D26FC9" w:rsidR="24F03EA8" w:rsidRPr="00DA35A1" w:rsidRDefault="00C12E6F" w:rsidP="00043DEA">
                <w:pPr>
                  <w:jc w:val="center"/>
                  <w:rPr>
                    <w:rFonts w:ascii="Arial" w:eastAsia="Arial" w:hAnsi="Arial" w:cs="Arial"/>
                    <w:sz w:val="20"/>
                    <w:szCs w:val="20"/>
                    <w:vertAlign w:val="superscript"/>
                  </w:rPr>
                </w:pPr>
                <w:r w:rsidRPr="00DA35A1">
                  <w:rPr>
                    <w:rFonts w:ascii="Arial" w:eastAsia="Arial" w:hAnsi="Arial" w:cs="Arial"/>
                    <w:sz w:val="20"/>
                    <w:szCs w:val="20"/>
                    <w:vertAlign w:val="superscript"/>
                  </w:rPr>
                  <w:t>23</w:t>
                </w:r>
              </w:p>
            </w:tc>
          </w:sdtContent>
        </w:sdt>
      </w:tr>
      <w:tr w:rsidR="00DA35A1" w:rsidRPr="00DA35A1" w14:paraId="0B0FD442" w14:textId="77777777" w:rsidTr="138866A0">
        <w:trPr>
          <w:trHeight w:val="315"/>
        </w:trPr>
        <w:tc>
          <w:tcPr>
            <w:tcW w:w="1626" w:type="dxa"/>
            <w:vMerge/>
            <w:vAlign w:val="center"/>
          </w:tcPr>
          <w:p w14:paraId="352A1B58" w14:textId="77777777" w:rsidR="001E6B5A" w:rsidRPr="00DA35A1" w:rsidRDefault="001E6B5A"/>
        </w:tc>
        <w:tc>
          <w:tcPr>
            <w:tcW w:w="1626" w:type="dxa"/>
            <w:vMerge/>
            <w:vAlign w:val="center"/>
          </w:tcPr>
          <w:p w14:paraId="59D56037" w14:textId="77777777" w:rsidR="001E6B5A" w:rsidRPr="00DA35A1" w:rsidRDefault="001E6B5A"/>
        </w:tc>
        <w:tc>
          <w:tcPr>
            <w:tcW w:w="4114" w:type="dxa"/>
            <w:tcMar>
              <w:top w:w="30" w:type="dxa"/>
              <w:left w:w="45" w:type="dxa"/>
              <w:bottom w:w="30" w:type="dxa"/>
              <w:right w:w="45" w:type="dxa"/>
            </w:tcMar>
            <w:vAlign w:val="bottom"/>
          </w:tcPr>
          <w:p w14:paraId="0B7C19F5" w14:textId="21FEE0D0"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Selective inhibition of thioredoxin reductase was more cytotoxic than TMZ treatment.</w:t>
            </w:r>
          </w:p>
        </w:tc>
        <w:tc>
          <w:tcPr>
            <w:tcW w:w="2369" w:type="dxa"/>
            <w:tcMar>
              <w:top w:w="30" w:type="dxa"/>
              <w:left w:w="45" w:type="dxa"/>
              <w:bottom w:w="30" w:type="dxa"/>
              <w:right w:w="45" w:type="dxa"/>
            </w:tcMar>
            <w:vAlign w:val="bottom"/>
          </w:tcPr>
          <w:p w14:paraId="4C8B5C51" w14:textId="48446BEF"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GL261</w:t>
            </w:r>
          </w:p>
        </w:tc>
        <w:tc>
          <w:tcPr>
            <w:tcW w:w="1185" w:type="dxa"/>
            <w:tcMar>
              <w:top w:w="30" w:type="dxa"/>
              <w:left w:w="45" w:type="dxa"/>
              <w:bottom w:w="30" w:type="dxa"/>
              <w:right w:w="45" w:type="dxa"/>
            </w:tcMar>
            <w:vAlign w:val="bottom"/>
          </w:tcPr>
          <w:sdt>
            <w:sdtPr>
              <w:rPr>
                <w:rFonts w:ascii="Arial" w:eastAsia="Arial" w:hAnsi="Arial" w:cs="Arial"/>
                <w:sz w:val="20"/>
                <w:szCs w:val="20"/>
                <w:vertAlign w:val="superscript"/>
              </w:rPr>
              <w:tag w:val="MENDELEY_CITATION_v3_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"/>
              <w:id w:val="-181674090"/>
              <w:placeholder>
                <w:docPart w:val="46BD1F494EDDFE46ADBD8163A5D277A1"/>
              </w:placeholder>
            </w:sdtPr>
            <w:sdtContent>
              <w:p w14:paraId="6FC77287" w14:textId="0D7C8824" w:rsidR="24F03EA8" w:rsidRPr="00DA35A1" w:rsidRDefault="00C12E6F" w:rsidP="00043DEA">
                <w:pPr>
                  <w:jc w:val="center"/>
                  <w:rPr>
                    <w:rFonts w:ascii="Arial" w:eastAsia="Arial" w:hAnsi="Arial" w:cs="Arial"/>
                    <w:sz w:val="20"/>
                    <w:szCs w:val="20"/>
                    <w:vertAlign w:val="superscript"/>
                  </w:rPr>
                </w:pPr>
                <w:r w:rsidRPr="00DA35A1">
                  <w:rPr>
                    <w:rFonts w:ascii="Arial" w:eastAsia="Arial" w:hAnsi="Arial" w:cs="Arial"/>
                    <w:sz w:val="20"/>
                    <w:szCs w:val="20"/>
                    <w:vertAlign w:val="superscript"/>
                  </w:rPr>
                  <w:t>24</w:t>
                </w:r>
              </w:p>
            </w:sdtContent>
          </w:sdt>
          <w:p w14:paraId="6546D53C" w14:textId="77777777" w:rsidR="00F12896" w:rsidRPr="00DA35A1" w:rsidRDefault="00F12896" w:rsidP="00043DEA">
            <w:pPr>
              <w:jc w:val="center"/>
              <w:rPr>
                <w:rFonts w:ascii="Arial" w:eastAsia="Arial" w:hAnsi="Arial" w:cs="Arial"/>
                <w:sz w:val="20"/>
                <w:szCs w:val="20"/>
                <w:vertAlign w:val="superscript"/>
              </w:rPr>
            </w:pPr>
          </w:p>
        </w:tc>
      </w:tr>
      <w:tr w:rsidR="00DA35A1" w:rsidRPr="00DA35A1" w14:paraId="27014A76" w14:textId="77777777" w:rsidTr="138866A0">
        <w:trPr>
          <w:trHeight w:val="315"/>
        </w:trPr>
        <w:tc>
          <w:tcPr>
            <w:tcW w:w="1626" w:type="dxa"/>
            <w:vMerge/>
            <w:vAlign w:val="center"/>
          </w:tcPr>
          <w:p w14:paraId="180309C1" w14:textId="77777777" w:rsidR="001E6B5A" w:rsidRPr="00DA35A1" w:rsidRDefault="001E6B5A"/>
        </w:tc>
        <w:tc>
          <w:tcPr>
            <w:tcW w:w="1626" w:type="dxa"/>
            <w:vMerge/>
            <w:vAlign w:val="center"/>
          </w:tcPr>
          <w:p w14:paraId="78C0E0D1" w14:textId="77777777" w:rsidR="001E6B5A" w:rsidRPr="00DA35A1" w:rsidRDefault="001E6B5A"/>
        </w:tc>
        <w:tc>
          <w:tcPr>
            <w:tcW w:w="4114" w:type="dxa"/>
            <w:tcMar>
              <w:top w:w="30" w:type="dxa"/>
              <w:left w:w="45" w:type="dxa"/>
              <w:bottom w:w="30" w:type="dxa"/>
              <w:right w:w="45" w:type="dxa"/>
            </w:tcMar>
            <w:vAlign w:val="bottom"/>
          </w:tcPr>
          <w:p w14:paraId="637BA570" w14:textId="437E268D" w:rsidR="24F03EA8" w:rsidRPr="00DA35A1" w:rsidRDefault="31624601" w:rsidP="5A2F5C1D">
            <w:pPr>
              <w:jc w:val="center"/>
              <w:rPr>
                <w:rFonts w:ascii="Arial" w:eastAsia="Arial" w:hAnsi="Arial" w:cs="Arial"/>
                <w:sz w:val="20"/>
                <w:szCs w:val="20"/>
              </w:rPr>
            </w:pPr>
            <w:r w:rsidRPr="00DA35A1">
              <w:rPr>
                <w:rFonts w:ascii="Arial" w:eastAsia="Arial" w:hAnsi="Arial" w:cs="Arial"/>
                <w:sz w:val="20"/>
                <w:szCs w:val="20"/>
              </w:rPr>
              <w:t xml:space="preserve">• TXNRD1 overexpression linked to </w:t>
            </w:r>
            <w:r w:rsidR="3653BBA9" w:rsidRPr="00DA35A1">
              <w:rPr>
                <w:rFonts w:ascii="Arial" w:eastAsia="Arial" w:hAnsi="Arial" w:cs="Arial"/>
                <w:sz w:val="20"/>
                <w:szCs w:val="20"/>
              </w:rPr>
              <w:t>radio</w:t>
            </w:r>
            <w:r w:rsidR="00F16D4A" w:rsidRPr="00DA35A1">
              <w:rPr>
                <w:rFonts w:ascii="Arial" w:eastAsia="Arial" w:hAnsi="Arial" w:cs="Arial"/>
                <w:sz w:val="20"/>
                <w:szCs w:val="20"/>
              </w:rPr>
              <w:t>-</w:t>
            </w:r>
            <w:r w:rsidR="3653BBA9" w:rsidRPr="00DA35A1">
              <w:rPr>
                <w:rFonts w:ascii="Arial" w:eastAsia="Arial" w:hAnsi="Arial" w:cs="Arial"/>
                <w:sz w:val="20"/>
                <w:szCs w:val="20"/>
              </w:rPr>
              <w:t>resistance</w:t>
            </w:r>
            <w:r w:rsidR="0D6C6ED2" w:rsidRPr="00DA35A1">
              <w:br/>
            </w:r>
            <w:r w:rsidRPr="00DA35A1">
              <w:rPr>
                <w:rFonts w:ascii="Arial" w:eastAsia="Arial" w:hAnsi="Arial" w:cs="Arial"/>
                <w:sz w:val="20"/>
                <w:szCs w:val="20"/>
              </w:rPr>
              <w:t xml:space="preserve">• KD of TXNRD1 reduced </w:t>
            </w:r>
            <w:r w:rsidR="3653BBA9" w:rsidRPr="00DA35A1">
              <w:rPr>
                <w:rFonts w:ascii="Arial" w:eastAsia="Arial" w:hAnsi="Arial" w:cs="Arial"/>
                <w:sz w:val="20"/>
                <w:szCs w:val="20"/>
              </w:rPr>
              <w:t>radi</w:t>
            </w:r>
            <w:r w:rsidR="0E377B0C" w:rsidRPr="00DA35A1">
              <w:rPr>
                <w:rFonts w:ascii="Arial" w:eastAsia="Arial" w:hAnsi="Arial" w:cs="Arial"/>
                <w:sz w:val="20"/>
                <w:szCs w:val="20"/>
              </w:rPr>
              <w:t>o-</w:t>
            </w:r>
            <w:r w:rsidR="3653BBA9" w:rsidRPr="00DA35A1">
              <w:rPr>
                <w:rFonts w:ascii="Arial" w:eastAsia="Arial" w:hAnsi="Arial" w:cs="Arial"/>
                <w:sz w:val="20"/>
                <w:szCs w:val="20"/>
              </w:rPr>
              <w:t>resistance in</w:t>
            </w:r>
            <w:r w:rsidRPr="00DA35A1">
              <w:rPr>
                <w:rFonts w:ascii="Arial" w:eastAsia="Arial" w:hAnsi="Arial" w:cs="Arial"/>
                <w:sz w:val="20"/>
                <w:szCs w:val="20"/>
              </w:rPr>
              <w:t xml:space="preserve"> GBM.</w:t>
            </w:r>
          </w:p>
        </w:tc>
        <w:tc>
          <w:tcPr>
            <w:tcW w:w="2369" w:type="dxa"/>
            <w:tcMar>
              <w:top w:w="30" w:type="dxa"/>
              <w:left w:w="45" w:type="dxa"/>
              <w:bottom w:w="30" w:type="dxa"/>
              <w:right w:w="45" w:type="dxa"/>
            </w:tcMar>
            <w:vAlign w:val="bottom"/>
          </w:tcPr>
          <w:p w14:paraId="4E6AEF73" w14:textId="72D77613"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U87MG, T98G</w:t>
            </w:r>
          </w:p>
        </w:tc>
        <w:sdt>
          <w:sdtPr>
            <w:rPr>
              <w:rFonts w:ascii="Arial" w:eastAsia="Arial" w:hAnsi="Arial" w:cs="Arial"/>
              <w:sz w:val="20"/>
              <w:szCs w:val="20"/>
              <w:vertAlign w:val="superscript"/>
            </w:rPr>
            <w:tag w:val="MENDELEY_CITATION_v3_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"/>
            <w:id w:val="1074939433"/>
            <w:placeholder>
              <w:docPart w:val="DefaultPlaceholder_-1854013440"/>
            </w:placeholder>
          </w:sdtPr>
          <w:sdtContent>
            <w:tc>
              <w:tcPr>
                <w:tcW w:w="1185" w:type="dxa"/>
                <w:tcMar>
                  <w:top w:w="30" w:type="dxa"/>
                  <w:left w:w="45" w:type="dxa"/>
                  <w:bottom w:w="30" w:type="dxa"/>
                  <w:right w:w="45" w:type="dxa"/>
                </w:tcMar>
                <w:vAlign w:val="bottom"/>
              </w:tcPr>
              <w:p w14:paraId="3BE84E9F" w14:textId="7A140AF4" w:rsidR="24F03EA8" w:rsidRPr="00DA35A1" w:rsidRDefault="00C12E6F" w:rsidP="00043DEA">
                <w:pPr>
                  <w:jc w:val="center"/>
                  <w:rPr>
                    <w:rFonts w:ascii="Arial" w:eastAsia="Arial" w:hAnsi="Arial" w:cs="Arial"/>
                    <w:sz w:val="20"/>
                    <w:szCs w:val="20"/>
                    <w:vertAlign w:val="superscript"/>
                  </w:rPr>
                </w:pPr>
                <w:r w:rsidRPr="00DA35A1">
                  <w:rPr>
                    <w:rFonts w:ascii="Arial" w:eastAsia="Arial" w:hAnsi="Arial" w:cs="Arial"/>
                    <w:sz w:val="20"/>
                    <w:szCs w:val="20"/>
                    <w:vertAlign w:val="superscript"/>
                  </w:rPr>
                  <w:t>25</w:t>
                </w:r>
              </w:p>
            </w:tc>
          </w:sdtContent>
        </w:sdt>
      </w:tr>
      <w:tr w:rsidR="00DA35A1" w:rsidRPr="00DA35A1" w14:paraId="1119B97B" w14:textId="77777777" w:rsidTr="138866A0">
        <w:trPr>
          <w:trHeight w:val="315"/>
        </w:trPr>
        <w:tc>
          <w:tcPr>
            <w:tcW w:w="1626" w:type="dxa"/>
            <w:vMerge/>
            <w:vAlign w:val="center"/>
          </w:tcPr>
          <w:p w14:paraId="528DF9AF" w14:textId="77777777" w:rsidR="001E6B5A" w:rsidRPr="00DA35A1" w:rsidRDefault="001E6B5A"/>
        </w:tc>
        <w:tc>
          <w:tcPr>
            <w:tcW w:w="1626" w:type="dxa"/>
            <w:vMerge/>
            <w:vAlign w:val="center"/>
          </w:tcPr>
          <w:p w14:paraId="1A5CF767" w14:textId="77777777" w:rsidR="001E6B5A" w:rsidRPr="00DA35A1" w:rsidRDefault="001E6B5A"/>
        </w:tc>
        <w:tc>
          <w:tcPr>
            <w:tcW w:w="4114" w:type="dxa"/>
            <w:tcMar>
              <w:top w:w="30" w:type="dxa"/>
              <w:left w:w="45" w:type="dxa"/>
              <w:bottom w:w="30" w:type="dxa"/>
              <w:right w:w="45" w:type="dxa"/>
            </w:tcMar>
            <w:vAlign w:val="bottom"/>
          </w:tcPr>
          <w:p w14:paraId="69A18A8F" w14:textId="1F63E40D" w:rsidR="24F03EA8" w:rsidRPr="00DA35A1" w:rsidRDefault="31624601" w:rsidP="5A2F5C1D">
            <w:pPr>
              <w:jc w:val="center"/>
              <w:rPr>
                <w:rFonts w:ascii="Arial" w:eastAsia="Arial" w:hAnsi="Arial" w:cs="Arial"/>
                <w:sz w:val="20"/>
                <w:szCs w:val="20"/>
              </w:rPr>
            </w:pPr>
            <w:r w:rsidRPr="00DA35A1">
              <w:rPr>
                <w:rFonts w:ascii="Arial" w:eastAsia="Arial" w:hAnsi="Arial" w:cs="Arial"/>
                <w:sz w:val="20"/>
                <w:szCs w:val="20"/>
              </w:rPr>
              <w:t xml:space="preserve">• </w:t>
            </w:r>
            <w:r w:rsidR="161FDF22" w:rsidRPr="00DA35A1">
              <w:rPr>
                <w:rFonts w:ascii="Arial" w:eastAsia="Arial" w:hAnsi="Arial" w:cs="Arial"/>
                <w:sz w:val="20"/>
                <w:szCs w:val="20"/>
              </w:rPr>
              <w:t>Upregulated</w:t>
            </w:r>
            <w:r w:rsidRPr="00DA35A1">
              <w:rPr>
                <w:rFonts w:ascii="Arial" w:eastAsia="Arial" w:hAnsi="Arial" w:cs="Arial"/>
                <w:sz w:val="20"/>
                <w:szCs w:val="20"/>
              </w:rPr>
              <w:t xml:space="preserve"> in &gt; 66% of cases. </w:t>
            </w:r>
            <w:r w:rsidR="0D6C6ED2" w:rsidRPr="00DA35A1">
              <w:br/>
            </w:r>
            <w:r w:rsidRPr="00DA35A1">
              <w:rPr>
                <w:rFonts w:ascii="Arial" w:eastAsia="Arial" w:hAnsi="Arial" w:cs="Arial"/>
                <w:sz w:val="20"/>
                <w:szCs w:val="20"/>
              </w:rPr>
              <w:t>•Significantly linked to higher proliferation and poorer prognosis</w:t>
            </w:r>
          </w:p>
        </w:tc>
        <w:tc>
          <w:tcPr>
            <w:tcW w:w="2369" w:type="dxa"/>
            <w:tcMar>
              <w:top w:w="30" w:type="dxa"/>
              <w:left w:w="45" w:type="dxa"/>
              <w:bottom w:w="30" w:type="dxa"/>
              <w:right w:w="45" w:type="dxa"/>
            </w:tcMar>
            <w:vAlign w:val="bottom"/>
          </w:tcPr>
          <w:p w14:paraId="1DC9036F" w14:textId="70C73EC6" w:rsidR="24F03EA8" w:rsidRPr="00DA35A1" w:rsidRDefault="40BCF3C8" w:rsidP="5A2F5C1D">
            <w:pPr>
              <w:jc w:val="center"/>
              <w:rPr>
                <w:rFonts w:ascii="Arial" w:eastAsia="Arial" w:hAnsi="Arial" w:cs="Arial"/>
                <w:sz w:val="20"/>
                <w:szCs w:val="20"/>
              </w:rPr>
            </w:pPr>
            <w:r w:rsidRPr="00DA35A1">
              <w:rPr>
                <w:rFonts w:ascii="Arial" w:eastAsia="Arial" w:hAnsi="Arial" w:cs="Arial"/>
                <w:sz w:val="20"/>
                <w:szCs w:val="20"/>
              </w:rPr>
              <w:t>AST</w:t>
            </w:r>
            <w:r w:rsidR="0D6C6ED2" w:rsidRPr="00DA35A1">
              <w:rPr>
                <w:rFonts w:ascii="Arial" w:eastAsia="Arial" w:hAnsi="Arial" w:cs="Arial"/>
                <w:sz w:val="20"/>
                <w:szCs w:val="20"/>
              </w:rPr>
              <w:t xml:space="preserve"> patients</w:t>
            </w:r>
          </w:p>
        </w:tc>
        <w:sdt>
          <w:sdtPr>
            <w:rPr>
              <w:rFonts w:ascii="Arial" w:eastAsia="Arial" w:hAnsi="Arial" w:cs="Arial"/>
              <w:sz w:val="20"/>
              <w:szCs w:val="20"/>
              <w:vertAlign w:val="superscript"/>
            </w:rPr>
            <w:tag w:val="MENDELEY_CITATION_v3_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"/>
            <w:id w:val="1287469411"/>
            <w:placeholder>
              <w:docPart w:val="DefaultPlaceholder_-1854013440"/>
            </w:placeholder>
          </w:sdtPr>
          <w:sdtContent>
            <w:tc>
              <w:tcPr>
                <w:tcW w:w="1185" w:type="dxa"/>
                <w:tcMar>
                  <w:top w:w="30" w:type="dxa"/>
                  <w:left w:w="45" w:type="dxa"/>
                  <w:bottom w:w="30" w:type="dxa"/>
                  <w:right w:w="45" w:type="dxa"/>
                </w:tcMar>
                <w:vAlign w:val="bottom"/>
              </w:tcPr>
              <w:p w14:paraId="777BE8FD" w14:textId="3CBBB047" w:rsidR="24F03EA8" w:rsidRPr="00DA35A1" w:rsidRDefault="00C12E6F" w:rsidP="0060285A">
                <w:pPr>
                  <w:jc w:val="center"/>
                  <w:rPr>
                    <w:rFonts w:ascii="Arial" w:eastAsia="Arial" w:hAnsi="Arial" w:cs="Arial"/>
                    <w:sz w:val="20"/>
                    <w:szCs w:val="20"/>
                    <w:vertAlign w:val="superscript"/>
                  </w:rPr>
                </w:pPr>
                <w:r w:rsidRPr="00DA35A1">
                  <w:rPr>
                    <w:rFonts w:ascii="Arial" w:eastAsia="Arial" w:hAnsi="Arial" w:cs="Arial"/>
                    <w:sz w:val="20"/>
                    <w:szCs w:val="20"/>
                    <w:vertAlign w:val="superscript"/>
                  </w:rPr>
                  <w:t>26</w:t>
                </w:r>
              </w:p>
            </w:tc>
          </w:sdtContent>
        </w:sdt>
      </w:tr>
      <w:tr w:rsidR="00DA35A1" w:rsidRPr="00DA35A1" w14:paraId="1A2B7B86" w14:textId="77777777" w:rsidTr="138866A0">
        <w:trPr>
          <w:trHeight w:val="315"/>
        </w:trPr>
        <w:tc>
          <w:tcPr>
            <w:tcW w:w="1626" w:type="dxa"/>
            <w:vMerge/>
            <w:tcMar>
              <w:top w:w="30" w:type="dxa"/>
              <w:left w:w="45" w:type="dxa"/>
              <w:bottom w:w="30" w:type="dxa"/>
              <w:right w:w="45" w:type="dxa"/>
            </w:tcMar>
            <w:vAlign w:val="bottom"/>
          </w:tcPr>
          <w:p w14:paraId="3DFAA102" w14:textId="77777777" w:rsidR="001E6B5A" w:rsidRPr="00DA35A1" w:rsidRDefault="001E6B5A"/>
        </w:tc>
        <w:tc>
          <w:tcPr>
            <w:tcW w:w="1626" w:type="dxa"/>
            <w:vMerge/>
            <w:tcMar>
              <w:top w:w="30" w:type="dxa"/>
              <w:left w:w="45" w:type="dxa"/>
              <w:bottom w:w="30" w:type="dxa"/>
              <w:right w:w="45" w:type="dxa"/>
            </w:tcMar>
            <w:vAlign w:val="bottom"/>
          </w:tcPr>
          <w:p w14:paraId="40E1B1EE" w14:textId="77777777" w:rsidR="001E6B5A" w:rsidRPr="00DA35A1" w:rsidRDefault="001E6B5A"/>
        </w:tc>
        <w:tc>
          <w:tcPr>
            <w:tcW w:w="4114" w:type="dxa"/>
            <w:tcMar>
              <w:top w:w="30" w:type="dxa"/>
              <w:left w:w="45" w:type="dxa"/>
              <w:bottom w:w="30" w:type="dxa"/>
              <w:right w:w="45" w:type="dxa"/>
            </w:tcMar>
            <w:vAlign w:val="bottom"/>
          </w:tcPr>
          <w:p w14:paraId="458FB411" w14:textId="74DFA03E" w:rsidR="5A2F5C1D" w:rsidRPr="00DA35A1" w:rsidRDefault="2FC8BDD3" w:rsidP="5A2F5C1D">
            <w:pPr>
              <w:jc w:val="center"/>
              <w:rPr>
                <w:rFonts w:ascii="Arial" w:eastAsia="Arial" w:hAnsi="Arial" w:cs="Arial"/>
                <w:sz w:val="20"/>
                <w:szCs w:val="20"/>
              </w:rPr>
            </w:pPr>
            <w:r w:rsidRPr="00DA35A1">
              <w:rPr>
                <w:rFonts w:ascii="Arial" w:eastAsia="Arial" w:hAnsi="Arial" w:cs="Arial"/>
                <w:sz w:val="20"/>
                <w:szCs w:val="20"/>
              </w:rPr>
              <w:t>• Linked to poor diagnosis and higher grade</w:t>
            </w:r>
          </w:p>
        </w:tc>
        <w:tc>
          <w:tcPr>
            <w:tcW w:w="2369" w:type="dxa"/>
            <w:tcMar>
              <w:top w:w="30" w:type="dxa"/>
              <w:left w:w="45" w:type="dxa"/>
              <w:bottom w:w="30" w:type="dxa"/>
              <w:right w:w="45" w:type="dxa"/>
            </w:tcMar>
            <w:vAlign w:val="bottom"/>
          </w:tcPr>
          <w:p w14:paraId="37232E40" w14:textId="25DFB479" w:rsidR="5A2F5C1D" w:rsidRPr="00DA35A1" w:rsidRDefault="2FC8BDD3" w:rsidP="5A2F5C1D">
            <w:pPr>
              <w:jc w:val="center"/>
              <w:rPr>
                <w:rFonts w:ascii="Arial" w:eastAsia="Arial" w:hAnsi="Arial" w:cs="Arial"/>
                <w:sz w:val="20"/>
                <w:szCs w:val="20"/>
              </w:rPr>
            </w:pPr>
            <w:r w:rsidRPr="00DA35A1">
              <w:rPr>
                <w:rFonts w:ascii="Arial" w:eastAsia="Arial" w:hAnsi="Arial" w:cs="Arial"/>
                <w:sz w:val="20"/>
                <w:szCs w:val="20"/>
              </w:rPr>
              <w:t>ODG patients</w:t>
            </w:r>
          </w:p>
        </w:tc>
        <w:sdt>
          <w:sdtPr>
            <w:rPr>
              <w:rFonts w:ascii="Arial" w:eastAsia="Arial" w:hAnsi="Arial" w:cs="Arial"/>
              <w:sz w:val="20"/>
              <w:szCs w:val="20"/>
              <w:vertAlign w:val="superscript"/>
            </w:rPr>
            <w:tag w:val="MENDELEY_CITATION_v3_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"/>
            <w:id w:val="-239785269"/>
            <w:placeholder>
              <w:docPart w:val="F6A17ECF24B1D0458BE08C1794CF08E6"/>
            </w:placeholder>
          </w:sdtPr>
          <w:sdtContent>
            <w:tc>
              <w:tcPr>
                <w:tcW w:w="1185" w:type="dxa"/>
                <w:tcMar>
                  <w:top w:w="30" w:type="dxa"/>
                  <w:left w:w="45" w:type="dxa"/>
                  <w:bottom w:w="30" w:type="dxa"/>
                  <w:right w:w="45" w:type="dxa"/>
                </w:tcMar>
                <w:vAlign w:val="bottom"/>
              </w:tcPr>
              <w:p w14:paraId="09CBACCF" w14:textId="66EEA37E" w:rsidR="5A2F5C1D" w:rsidRPr="00DA35A1" w:rsidRDefault="00C12E6F" w:rsidP="0060285A">
                <w:pPr>
                  <w:jc w:val="center"/>
                  <w:rPr>
                    <w:rFonts w:ascii="Arial" w:eastAsia="Arial" w:hAnsi="Arial" w:cs="Arial"/>
                    <w:sz w:val="20"/>
                    <w:szCs w:val="20"/>
                    <w:vertAlign w:val="superscript"/>
                  </w:rPr>
                </w:pPr>
                <w:r w:rsidRPr="00DA35A1">
                  <w:rPr>
                    <w:rFonts w:ascii="Arial" w:eastAsia="Arial" w:hAnsi="Arial" w:cs="Arial"/>
                    <w:sz w:val="20"/>
                    <w:szCs w:val="20"/>
                    <w:vertAlign w:val="superscript"/>
                  </w:rPr>
                  <w:t>27</w:t>
                </w:r>
              </w:p>
            </w:tc>
          </w:sdtContent>
        </w:sdt>
      </w:tr>
      <w:tr w:rsidR="00DA35A1" w:rsidRPr="00DA35A1" w14:paraId="56B2EE56" w14:textId="77777777" w:rsidTr="138866A0">
        <w:trPr>
          <w:trHeight w:val="315"/>
        </w:trPr>
        <w:tc>
          <w:tcPr>
            <w:tcW w:w="1626" w:type="dxa"/>
            <w:tcMar>
              <w:top w:w="30" w:type="dxa"/>
              <w:left w:w="45" w:type="dxa"/>
              <w:bottom w:w="30" w:type="dxa"/>
              <w:right w:w="45" w:type="dxa"/>
            </w:tcMar>
            <w:vAlign w:val="bottom"/>
          </w:tcPr>
          <w:p w14:paraId="048F0C82" w14:textId="6C04EC9D"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SLC27A4</w:t>
            </w:r>
          </w:p>
        </w:tc>
        <w:tc>
          <w:tcPr>
            <w:tcW w:w="1626" w:type="dxa"/>
            <w:tcMar>
              <w:top w:w="30" w:type="dxa"/>
              <w:left w:w="45" w:type="dxa"/>
              <w:bottom w:w="30" w:type="dxa"/>
              <w:right w:w="45" w:type="dxa"/>
            </w:tcMar>
            <w:vAlign w:val="bottom"/>
          </w:tcPr>
          <w:p w14:paraId="6D875B1C" w14:textId="2BF9174C" w:rsidR="24F03EA8" w:rsidRPr="00DA35A1" w:rsidRDefault="00424E38" w:rsidP="5A2F5C1D">
            <w:pPr>
              <w:jc w:val="center"/>
              <w:rPr>
                <w:rFonts w:ascii="Arial" w:eastAsia="Arial" w:hAnsi="Arial" w:cs="Arial"/>
                <w:sz w:val="20"/>
                <w:szCs w:val="20"/>
              </w:rPr>
            </w:pPr>
            <w:r w:rsidRPr="00DA35A1">
              <w:rPr>
                <w:rFonts w:ascii="Arial" w:eastAsia="Arial" w:hAnsi="Arial" w:cs="Arial"/>
                <w:sz w:val="20"/>
                <w:szCs w:val="20"/>
              </w:rPr>
              <w:t>Fatty acid</w:t>
            </w:r>
            <w:r w:rsidR="0D6C6ED2" w:rsidRPr="00DA35A1">
              <w:rPr>
                <w:rFonts w:ascii="Arial" w:eastAsia="Arial" w:hAnsi="Arial" w:cs="Arial"/>
                <w:sz w:val="20"/>
                <w:szCs w:val="20"/>
              </w:rPr>
              <w:t xml:space="preserve"> uptake</w:t>
            </w:r>
          </w:p>
        </w:tc>
        <w:tc>
          <w:tcPr>
            <w:tcW w:w="4114" w:type="dxa"/>
            <w:tcMar>
              <w:top w:w="30" w:type="dxa"/>
              <w:left w:w="45" w:type="dxa"/>
              <w:bottom w:w="30" w:type="dxa"/>
              <w:right w:w="45" w:type="dxa"/>
            </w:tcMar>
            <w:vAlign w:val="bottom"/>
          </w:tcPr>
          <w:p w14:paraId="04E97F9D" w14:textId="1507684F"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 xml:space="preserve">SLC27A3 </w:t>
            </w:r>
            <w:r w:rsidR="130D04AB" w:rsidRPr="00DA35A1">
              <w:rPr>
                <w:rFonts w:ascii="Arial" w:eastAsia="Arial" w:hAnsi="Arial" w:cs="Arial"/>
                <w:sz w:val="20"/>
                <w:szCs w:val="20"/>
              </w:rPr>
              <w:t>knockdown</w:t>
            </w:r>
            <w:r w:rsidRPr="00DA35A1">
              <w:rPr>
                <w:rFonts w:ascii="Arial" w:eastAsia="Arial" w:hAnsi="Arial" w:cs="Arial"/>
                <w:sz w:val="20"/>
                <w:szCs w:val="20"/>
              </w:rPr>
              <w:t>, SLC27A4 isoform, reduced GBM xenograft growth</w:t>
            </w:r>
            <w:r w:rsidR="48F8C2FB" w:rsidRPr="00DA35A1">
              <w:rPr>
                <w:rFonts w:ascii="Arial" w:eastAsia="Arial" w:hAnsi="Arial" w:cs="Arial"/>
                <w:sz w:val="20"/>
                <w:szCs w:val="20"/>
              </w:rPr>
              <w:t>,</w:t>
            </w:r>
            <w:r w:rsidRPr="00DA35A1">
              <w:rPr>
                <w:rFonts w:ascii="Arial" w:eastAsia="Arial" w:hAnsi="Arial" w:cs="Arial"/>
                <w:sz w:val="20"/>
                <w:szCs w:val="20"/>
              </w:rPr>
              <w:t xml:space="preserve"> and its expression was linked to GBM stemness</w:t>
            </w:r>
          </w:p>
        </w:tc>
        <w:tc>
          <w:tcPr>
            <w:tcW w:w="2369" w:type="dxa"/>
            <w:tcMar>
              <w:top w:w="30" w:type="dxa"/>
              <w:left w:w="45" w:type="dxa"/>
              <w:bottom w:w="30" w:type="dxa"/>
              <w:right w:w="45" w:type="dxa"/>
            </w:tcMar>
            <w:vAlign w:val="bottom"/>
          </w:tcPr>
          <w:p w14:paraId="21D7DAF6" w14:textId="6F56930F" w:rsidR="24F03EA8" w:rsidRPr="00DA35A1" w:rsidRDefault="31624601" w:rsidP="5A2F5C1D">
            <w:pPr>
              <w:jc w:val="center"/>
              <w:rPr>
                <w:rFonts w:ascii="Arial" w:eastAsia="Arial" w:hAnsi="Arial" w:cs="Arial"/>
                <w:sz w:val="20"/>
                <w:szCs w:val="20"/>
              </w:rPr>
            </w:pPr>
            <w:r w:rsidRPr="00DA35A1">
              <w:rPr>
                <w:rFonts w:ascii="Arial" w:eastAsia="Arial" w:hAnsi="Arial" w:cs="Arial"/>
                <w:sz w:val="20"/>
                <w:szCs w:val="20"/>
              </w:rPr>
              <w:t xml:space="preserve">Human GBM </w:t>
            </w:r>
            <w:bookmarkStart w:id="2" w:name="_Int_Szk78k07"/>
            <w:r w:rsidRPr="00DA35A1">
              <w:rPr>
                <w:rFonts w:ascii="Arial" w:eastAsia="Arial" w:hAnsi="Arial" w:cs="Arial"/>
                <w:sz w:val="20"/>
                <w:szCs w:val="20"/>
              </w:rPr>
              <w:t>neurosphere</w:t>
            </w:r>
            <w:bookmarkEnd w:id="2"/>
            <w:r w:rsidRPr="00DA35A1">
              <w:rPr>
                <w:rFonts w:ascii="Arial" w:eastAsia="Arial" w:hAnsi="Arial" w:cs="Arial"/>
                <w:sz w:val="20"/>
                <w:szCs w:val="20"/>
              </w:rPr>
              <w:t xml:space="preserve"> lines</w:t>
            </w:r>
          </w:p>
        </w:tc>
        <w:sdt>
          <w:sdtPr>
            <w:rPr>
              <w:rFonts w:ascii="Arial" w:eastAsia="Arial" w:hAnsi="Arial" w:cs="Arial"/>
              <w:sz w:val="20"/>
              <w:szCs w:val="20"/>
              <w:vertAlign w:val="superscript"/>
            </w:rPr>
            <w:tag w:val="MENDELEY_CITATION_v3_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"/>
            <w:id w:val="945735848"/>
            <w:placeholder>
              <w:docPart w:val="DefaultPlaceholder_-1854013440"/>
            </w:placeholder>
          </w:sdtPr>
          <w:sdtContent>
            <w:tc>
              <w:tcPr>
                <w:tcW w:w="1185" w:type="dxa"/>
                <w:tcMar>
                  <w:top w:w="30" w:type="dxa"/>
                  <w:left w:w="45" w:type="dxa"/>
                  <w:bottom w:w="30" w:type="dxa"/>
                  <w:right w:w="45" w:type="dxa"/>
                </w:tcMar>
                <w:vAlign w:val="bottom"/>
              </w:tcPr>
              <w:p w14:paraId="19B4F414" w14:textId="645C8F8C" w:rsidR="24F03EA8" w:rsidRPr="00DA35A1" w:rsidRDefault="00C12E6F" w:rsidP="0060285A">
                <w:pPr>
                  <w:jc w:val="center"/>
                  <w:rPr>
                    <w:rFonts w:ascii="Arial" w:eastAsia="Arial" w:hAnsi="Arial" w:cs="Arial"/>
                    <w:sz w:val="20"/>
                    <w:szCs w:val="20"/>
                    <w:vertAlign w:val="superscript"/>
                  </w:rPr>
                </w:pPr>
                <w:r w:rsidRPr="00DA35A1">
                  <w:rPr>
                    <w:rFonts w:ascii="Arial" w:eastAsia="Arial" w:hAnsi="Arial" w:cs="Arial"/>
                    <w:sz w:val="20"/>
                    <w:szCs w:val="20"/>
                    <w:vertAlign w:val="superscript"/>
                  </w:rPr>
                  <w:t>28</w:t>
                </w:r>
              </w:p>
            </w:tc>
          </w:sdtContent>
        </w:sdt>
      </w:tr>
      <w:tr w:rsidR="00DA35A1" w:rsidRPr="00DA35A1" w14:paraId="645AE3BF" w14:textId="77777777" w:rsidTr="138866A0">
        <w:trPr>
          <w:trHeight w:val="315"/>
        </w:trPr>
        <w:tc>
          <w:tcPr>
            <w:tcW w:w="1626" w:type="dxa"/>
            <w:tcMar>
              <w:top w:w="30" w:type="dxa"/>
              <w:left w:w="45" w:type="dxa"/>
              <w:bottom w:w="30" w:type="dxa"/>
              <w:right w:w="45" w:type="dxa"/>
            </w:tcMar>
            <w:vAlign w:val="bottom"/>
          </w:tcPr>
          <w:p w14:paraId="1E211F04" w14:textId="6A1544AC"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lastRenderedPageBreak/>
              <w:t>RRM2</w:t>
            </w:r>
          </w:p>
        </w:tc>
        <w:tc>
          <w:tcPr>
            <w:tcW w:w="1626" w:type="dxa"/>
            <w:tcMar>
              <w:top w:w="30" w:type="dxa"/>
              <w:left w:w="45" w:type="dxa"/>
              <w:bottom w:w="30" w:type="dxa"/>
              <w:right w:w="45" w:type="dxa"/>
            </w:tcMar>
            <w:vAlign w:val="bottom"/>
          </w:tcPr>
          <w:p w14:paraId="31531928" w14:textId="4F9C8596"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Nucleotide interconversion</w:t>
            </w:r>
          </w:p>
        </w:tc>
        <w:tc>
          <w:tcPr>
            <w:tcW w:w="4114" w:type="dxa"/>
            <w:tcMar>
              <w:top w:w="30" w:type="dxa"/>
              <w:left w:w="45" w:type="dxa"/>
              <w:bottom w:w="30" w:type="dxa"/>
              <w:right w:w="45" w:type="dxa"/>
            </w:tcMar>
            <w:vAlign w:val="bottom"/>
          </w:tcPr>
          <w:p w14:paraId="4CA0DEFF" w14:textId="3CBB2DA9" w:rsidR="24F03EA8" w:rsidRPr="00DA35A1" w:rsidRDefault="31624601" w:rsidP="5A2F5C1D">
            <w:pPr>
              <w:jc w:val="center"/>
              <w:rPr>
                <w:rFonts w:ascii="Arial" w:eastAsia="Arial" w:hAnsi="Arial" w:cs="Arial"/>
                <w:sz w:val="20"/>
                <w:szCs w:val="20"/>
              </w:rPr>
            </w:pPr>
            <w:r w:rsidRPr="00DA35A1">
              <w:rPr>
                <w:rFonts w:ascii="Arial" w:eastAsia="Arial" w:hAnsi="Arial" w:cs="Arial"/>
                <w:sz w:val="20"/>
                <w:szCs w:val="20"/>
              </w:rPr>
              <w:t xml:space="preserve">Genetic </w:t>
            </w:r>
            <w:r w:rsidR="130D04AB" w:rsidRPr="00DA35A1">
              <w:rPr>
                <w:rFonts w:ascii="Arial" w:eastAsia="Arial" w:hAnsi="Arial" w:cs="Arial"/>
                <w:sz w:val="20"/>
                <w:szCs w:val="20"/>
              </w:rPr>
              <w:t>knockdown</w:t>
            </w:r>
            <w:r w:rsidRPr="00DA35A1">
              <w:rPr>
                <w:rFonts w:ascii="Arial" w:eastAsia="Arial" w:hAnsi="Arial" w:cs="Arial"/>
                <w:sz w:val="20"/>
                <w:szCs w:val="20"/>
              </w:rPr>
              <w:t xml:space="preserve"> of </w:t>
            </w:r>
            <w:r w:rsidR="66CACA00" w:rsidRPr="00DA35A1">
              <w:rPr>
                <w:rFonts w:ascii="Arial" w:eastAsia="Arial" w:hAnsi="Arial" w:cs="Arial"/>
                <w:sz w:val="20"/>
                <w:szCs w:val="20"/>
              </w:rPr>
              <w:t>RRM2</w:t>
            </w:r>
            <w:r w:rsidR="6BE94715" w:rsidRPr="00DA35A1">
              <w:rPr>
                <w:rFonts w:ascii="Arial" w:eastAsia="Arial" w:hAnsi="Arial" w:cs="Arial"/>
                <w:sz w:val="20"/>
                <w:szCs w:val="20"/>
              </w:rPr>
              <w:t xml:space="preserve"> </w:t>
            </w:r>
            <w:r w:rsidR="138866A0" w:rsidRPr="00DA35A1">
              <w:rPr>
                <w:rFonts w:ascii="Arial" w:eastAsia="Arial" w:hAnsi="Arial" w:cs="Arial"/>
                <w:sz w:val="20"/>
                <w:szCs w:val="20"/>
              </w:rPr>
              <w:t>sensitizes</w:t>
            </w:r>
            <w:r w:rsidRPr="00DA35A1">
              <w:rPr>
                <w:rFonts w:ascii="Arial" w:eastAsia="Arial" w:hAnsi="Arial" w:cs="Arial"/>
                <w:sz w:val="20"/>
                <w:szCs w:val="20"/>
              </w:rPr>
              <w:t xml:space="preserve"> GBM cell lines to TMZ in vitro and in vivo</w:t>
            </w:r>
          </w:p>
        </w:tc>
        <w:tc>
          <w:tcPr>
            <w:tcW w:w="2369" w:type="dxa"/>
            <w:tcMar>
              <w:top w:w="30" w:type="dxa"/>
              <w:left w:w="45" w:type="dxa"/>
              <w:bottom w:w="30" w:type="dxa"/>
              <w:right w:w="45" w:type="dxa"/>
            </w:tcMar>
            <w:vAlign w:val="bottom"/>
          </w:tcPr>
          <w:p w14:paraId="1B06BDA1" w14:textId="26475D9A"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U87</w:t>
            </w:r>
          </w:p>
        </w:tc>
        <w:sdt>
          <w:sdtPr>
            <w:rPr>
              <w:rFonts w:ascii="Arial" w:eastAsia="Arial" w:hAnsi="Arial" w:cs="Arial"/>
              <w:sz w:val="20"/>
              <w:szCs w:val="20"/>
              <w:vertAlign w:val="superscript"/>
            </w:rPr>
            <w:tag w:val="MENDELEY_CITATION_v3_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"/>
            <w:id w:val="209380685"/>
            <w:placeholder>
              <w:docPart w:val="DefaultPlaceholder_-1854013440"/>
            </w:placeholder>
          </w:sdtPr>
          <w:sdtContent>
            <w:tc>
              <w:tcPr>
                <w:tcW w:w="1185" w:type="dxa"/>
                <w:tcMar>
                  <w:top w:w="30" w:type="dxa"/>
                  <w:left w:w="45" w:type="dxa"/>
                  <w:bottom w:w="30" w:type="dxa"/>
                  <w:right w:w="45" w:type="dxa"/>
                </w:tcMar>
                <w:vAlign w:val="bottom"/>
              </w:tcPr>
              <w:p w14:paraId="661EC338" w14:textId="2E11788D" w:rsidR="24F03EA8" w:rsidRPr="00DA35A1" w:rsidRDefault="00C12E6F" w:rsidP="0060285A">
                <w:pPr>
                  <w:jc w:val="center"/>
                  <w:rPr>
                    <w:rFonts w:ascii="Arial" w:eastAsia="Arial" w:hAnsi="Arial" w:cs="Arial"/>
                    <w:sz w:val="20"/>
                    <w:szCs w:val="20"/>
                    <w:vertAlign w:val="superscript"/>
                  </w:rPr>
                </w:pPr>
                <w:r w:rsidRPr="00DA35A1">
                  <w:rPr>
                    <w:rFonts w:ascii="Arial" w:eastAsia="Arial" w:hAnsi="Arial" w:cs="Arial"/>
                    <w:sz w:val="20"/>
                    <w:szCs w:val="20"/>
                    <w:vertAlign w:val="superscript"/>
                  </w:rPr>
                  <w:t>29</w:t>
                </w:r>
              </w:p>
            </w:tc>
          </w:sdtContent>
        </w:sdt>
      </w:tr>
      <w:tr w:rsidR="00DA35A1" w:rsidRPr="00DA35A1" w14:paraId="36B13009" w14:textId="77777777" w:rsidTr="138866A0">
        <w:trPr>
          <w:trHeight w:val="315"/>
        </w:trPr>
        <w:tc>
          <w:tcPr>
            <w:tcW w:w="1626" w:type="dxa"/>
            <w:tcMar>
              <w:top w:w="30" w:type="dxa"/>
              <w:left w:w="45" w:type="dxa"/>
              <w:bottom w:w="30" w:type="dxa"/>
              <w:right w:w="45" w:type="dxa"/>
            </w:tcMar>
            <w:vAlign w:val="bottom"/>
          </w:tcPr>
          <w:p w14:paraId="24AA749C" w14:textId="70690F12"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RRM1</w:t>
            </w:r>
          </w:p>
        </w:tc>
        <w:tc>
          <w:tcPr>
            <w:tcW w:w="1626" w:type="dxa"/>
            <w:tcMar>
              <w:top w:w="30" w:type="dxa"/>
              <w:left w:w="45" w:type="dxa"/>
              <w:bottom w:w="30" w:type="dxa"/>
              <w:right w:w="45" w:type="dxa"/>
            </w:tcMar>
            <w:vAlign w:val="bottom"/>
          </w:tcPr>
          <w:p w14:paraId="1E9464F6" w14:textId="23155315"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Nucleotide interconversion</w:t>
            </w:r>
          </w:p>
        </w:tc>
        <w:tc>
          <w:tcPr>
            <w:tcW w:w="4114" w:type="dxa"/>
            <w:tcMar>
              <w:top w:w="30" w:type="dxa"/>
              <w:left w:w="45" w:type="dxa"/>
              <w:bottom w:w="30" w:type="dxa"/>
              <w:right w:w="45" w:type="dxa"/>
            </w:tcMar>
            <w:vAlign w:val="bottom"/>
          </w:tcPr>
          <w:p w14:paraId="1B6A0A0C" w14:textId="71F87E10" w:rsidR="24F03EA8" w:rsidRPr="00DA35A1" w:rsidRDefault="31624601" w:rsidP="5A2F5C1D">
            <w:pPr>
              <w:jc w:val="center"/>
              <w:rPr>
                <w:rFonts w:ascii="Arial" w:eastAsia="Arial" w:hAnsi="Arial" w:cs="Arial"/>
                <w:sz w:val="20"/>
                <w:szCs w:val="20"/>
              </w:rPr>
            </w:pPr>
            <w:r w:rsidRPr="00DA35A1">
              <w:rPr>
                <w:rFonts w:ascii="Arial" w:eastAsia="Arial" w:hAnsi="Arial" w:cs="Arial"/>
                <w:sz w:val="20"/>
                <w:szCs w:val="20"/>
              </w:rPr>
              <w:t xml:space="preserve">High-throughput drug screening followed by shRNA of the </w:t>
            </w:r>
            <w:r w:rsidR="21FACC83" w:rsidRPr="00DA35A1">
              <w:rPr>
                <w:rFonts w:ascii="Arial" w:eastAsia="Arial" w:hAnsi="Arial" w:cs="Arial"/>
                <w:sz w:val="20"/>
                <w:szCs w:val="20"/>
              </w:rPr>
              <w:t>hit's</w:t>
            </w:r>
            <w:r w:rsidRPr="00DA35A1">
              <w:rPr>
                <w:rFonts w:ascii="Arial" w:eastAsia="Arial" w:hAnsi="Arial" w:cs="Arial"/>
                <w:sz w:val="20"/>
                <w:szCs w:val="20"/>
              </w:rPr>
              <w:t xml:space="preserve"> </w:t>
            </w:r>
            <w:r w:rsidR="6297A9F1" w:rsidRPr="00DA35A1">
              <w:rPr>
                <w:rFonts w:ascii="Arial" w:eastAsia="Arial" w:hAnsi="Arial" w:cs="Arial"/>
                <w:sz w:val="20"/>
                <w:szCs w:val="20"/>
              </w:rPr>
              <w:t>targ</w:t>
            </w:r>
            <w:r w:rsidR="3653BBA9" w:rsidRPr="00DA35A1">
              <w:rPr>
                <w:rFonts w:ascii="Arial" w:eastAsia="Arial" w:hAnsi="Arial" w:cs="Arial"/>
                <w:sz w:val="20"/>
                <w:szCs w:val="20"/>
              </w:rPr>
              <w:t>e</w:t>
            </w:r>
            <w:r w:rsidR="6297A9F1" w:rsidRPr="00DA35A1">
              <w:rPr>
                <w:rFonts w:ascii="Arial" w:eastAsia="Arial" w:hAnsi="Arial" w:cs="Arial"/>
                <w:sz w:val="20"/>
                <w:szCs w:val="20"/>
              </w:rPr>
              <w:t>ts</w:t>
            </w:r>
            <w:r w:rsidR="3653BBA9" w:rsidRPr="00DA35A1">
              <w:rPr>
                <w:rFonts w:ascii="Arial" w:eastAsia="Arial" w:hAnsi="Arial" w:cs="Arial"/>
                <w:sz w:val="20"/>
                <w:szCs w:val="20"/>
              </w:rPr>
              <w:t xml:space="preserve"> i</w:t>
            </w:r>
            <w:r w:rsidR="6297A9F1" w:rsidRPr="00DA35A1">
              <w:rPr>
                <w:rFonts w:ascii="Arial" w:eastAsia="Arial" w:hAnsi="Arial" w:cs="Arial"/>
                <w:sz w:val="20"/>
                <w:szCs w:val="20"/>
              </w:rPr>
              <w:t>dentified</w:t>
            </w:r>
            <w:r w:rsidRPr="00DA35A1">
              <w:rPr>
                <w:rFonts w:ascii="Arial" w:eastAsia="Arial" w:hAnsi="Arial" w:cs="Arial"/>
                <w:sz w:val="20"/>
                <w:szCs w:val="20"/>
              </w:rPr>
              <w:t xml:space="preserve"> RRM1 among </w:t>
            </w:r>
            <w:r w:rsidR="3653BBA9" w:rsidRPr="00DA35A1">
              <w:rPr>
                <w:rFonts w:ascii="Arial" w:eastAsia="Arial" w:hAnsi="Arial" w:cs="Arial"/>
                <w:sz w:val="20"/>
                <w:szCs w:val="20"/>
              </w:rPr>
              <w:t>nine</w:t>
            </w:r>
            <w:r w:rsidRPr="00DA35A1">
              <w:rPr>
                <w:rFonts w:ascii="Arial" w:eastAsia="Arial" w:hAnsi="Arial" w:cs="Arial"/>
                <w:sz w:val="20"/>
                <w:szCs w:val="20"/>
              </w:rPr>
              <w:t xml:space="preserve"> genes as GBM vulnerabilities</w:t>
            </w:r>
          </w:p>
        </w:tc>
        <w:tc>
          <w:tcPr>
            <w:tcW w:w="2369" w:type="dxa"/>
            <w:tcMar>
              <w:top w:w="30" w:type="dxa"/>
              <w:left w:w="45" w:type="dxa"/>
              <w:bottom w:w="30" w:type="dxa"/>
              <w:right w:w="45" w:type="dxa"/>
            </w:tcMar>
            <w:vAlign w:val="bottom"/>
          </w:tcPr>
          <w:p w14:paraId="1047CDD8" w14:textId="2D91257B"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U87, U87vIII, T98G, GL261</w:t>
            </w:r>
          </w:p>
        </w:tc>
        <w:sdt>
          <w:sdtPr>
            <w:rPr>
              <w:rFonts w:ascii="Arial" w:eastAsia="Arial" w:hAnsi="Arial" w:cs="Arial"/>
              <w:sz w:val="20"/>
              <w:szCs w:val="20"/>
              <w:vertAlign w:val="superscript"/>
            </w:rPr>
            <w:tag w:val="MENDELEY_CITATION_v3_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"/>
            <w:id w:val="644707538"/>
            <w:placeholder>
              <w:docPart w:val="DefaultPlaceholder_-1854013440"/>
            </w:placeholder>
          </w:sdtPr>
          <w:sdtContent>
            <w:tc>
              <w:tcPr>
                <w:tcW w:w="1185" w:type="dxa"/>
                <w:tcMar>
                  <w:top w:w="30" w:type="dxa"/>
                  <w:left w:w="45" w:type="dxa"/>
                  <w:bottom w:w="30" w:type="dxa"/>
                  <w:right w:w="45" w:type="dxa"/>
                </w:tcMar>
                <w:vAlign w:val="bottom"/>
              </w:tcPr>
              <w:p w14:paraId="653CF4C7" w14:textId="0D3A9371" w:rsidR="24F03EA8" w:rsidRPr="00DA35A1" w:rsidRDefault="00C12E6F" w:rsidP="0060285A">
                <w:pPr>
                  <w:jc w:val="center"/>
                  <w:rPr>
                    <w:rFonts w:ascii="Arial" w:eastAsia="Arial" w:hAnsi="Arial" w:cs="Arial"/>
                    <w:sz w:val="20"/>
                    <w:szCs w:val="20"/>
                    <w:vertAlign w:val="superscript"/>
                  </w:rPr>
                </w:pPr>
                <w:r w:rsidRPr="00DA35A1">
                  <w:rPr>
                    <w:rFonts w:ascii="Arial" w:eastAsia="Arial" w:hAnsi="Arial" w:cs="Arial"/>
                    <w:sz w:val="20"/>
                    <w:szCs w:val="20"/>
                    <w:vertAlign w:val="superscript"/>
                  </w:rPr>
                  <w:t>30</w:t>
                </w:r>
              </w:p>
            </w:tc>
          </w:sdtContent>
        </w:sdt>
      </w:tr>
      <w:tr w:rsidR="00DA35A1" w:rsidRPr="00DA35A1" w14:paraId="5C34331E" w14:textId="77777777" w:rsidTr="138866A0">
        <w:trPr>
          <w:trHeight w:val="315"/>
        </w:trPr>
        <w:tc>
          <w:tcPr>
            <w:tcW w:w="1626" w:type="dxa"/>
            <w:tcMar>
              <w:top w:w="30" w:type="dxa"/>
              <w:left w:w="45" w:type="dxa"/>
              <w:bottom w:w="30" w:type="dxa"/>
              <w:right w:w="45" w:type="dxa"/>
            </w:tcMar>
            <w:vAlign w:val="bottom"/>
          </w:tcPr>
          <w:p w14:paraId="50545B2F" w14:textId="274FB916"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SPTLC1</w:t>
            </w:r>
          </w:p>
        </w:tc>
        <w:tc>
          <w:tcPr>
            <w:tcW w:w="1626" w:type="dxa"/>
            <w:tcMar>
              <w:top w:w="30" w:type="dxa"/>
              <w:left w:w="45" w:type="dxa"/>
              <w:bottom w:w="30" w:type="dxa"/>
              <w:right w:w="45" w:type="dxa"/>
            </w:tcMar>
            <w:vAlign w:val="bottom"/>
          </w:tcPr>
          <w:p w14:paraId="4010FA44" w14:textId="1148B96A"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Sphingolipid synthesis</w:t>
            </w:r>
          </w:p>
        </w:tc>
        <w:tc>
          <w:tcPr>
            <w:tcW w:w="4114" w:type="dxa"/>
            <w:tcMar>
              <w:top w:w="30" w:type="dxa"/>
              <w:left w:w="45" w:type="dxa"/>
              <w:bottom w:w="30" w:type="dxa"/>
              <w:right w:w="45" w:type="dxa"/>
            </w:tcMar>
            <w:vAlign w:val="bottom"/>
          </w:tcPr>
          <w:p w14:paraId="46EAD30F" w14:textId="62030CD5"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Knocking</w:t>
            </w:r>
            <w:r w:rsidR="161FDF22" w:rsidRPr="00DA35A1">
              <w:rPr>
                <w:rFonts w:ascii="Arial" w:eastAsia="Arial" w:hAnsi="Arial" w:cs="Arial"/>
                <w:sz w:val="20"/>
                <w:szCs w:val="20"/>
              </w:rPr>
              <w:t xml:space="preserve"> </w:t>
            </w:r>
            <w:r w:rsidRPr="00DA35A1">
              <w:rPr>
                <w:rFonts w:ascii="Arial" w:eastAsia="Arial" w:hAnsi="Arial" w:cs="Arial"/>
                <w:sz w:val="20"/>
                <w:szCs w:val="20"/>
              </w:rPr>
              <w:t>down SPLTC genes reduced the viability of GBM cell lines</w:t>
            </w:r>
          </w:p>
        </w:tc>
        <w:tc>
          <w:tcPr>
            <w:tcW w:w="2369" w:type="dxa"/>
            <w:tcMar>
              <w:top w:w="30" w:type="dxa"/>
              <w:left w:w="45" w:type="dxa"/>
              <w:bottom w:w="30" w:type="dxa"/>
              <w:right w:w="45" w:type="dxa"/>
            </w:tcMar>
            <w:vAlign w:val="bottom"/>
          </w:tcPr>
          <w:p w14:paraId="3C7BF78B" w14:textId="207BFDEA" w:rsidR="24F03EA8" w:rsidRPr="00DA35A1" w:rsidRDefault="0D6C6ED2" w:rsidP="5A2F5C1D">
            <w:pPr>
              <w:jc w:val="center"/>
              <w:rPr>
                <w:rFonts w:ascii="Arial" w:eastAsia="Arial" w:hAnsi="Arial" w:cs="Arial"/>
                <w:sz w:val="20"/>
                <w:szCs w:val="20"/>
              </w:rPr>
            </w:pPr>
            <w:r w:rsidRPr="00DA35A1">
              <w:rPr>
                <w:rFonts w:ascii="Arial" w:eastAsia="Arial" w:hAnsi="Arial" w:cs="Arial"/>
                <w:sz w:val="20"/>
                <w:szCs w:val="20"/>
              </w:rPr>
              <w:t>U87MG</w:t>
            </w:r>
          </w:p>
        </w:tc>
        <w:tc>
          <w:tcPr>
            <w:tcW w:w="1185" w:type="dxa"/>
            <w:tcMar>
              <w:top w:w="30" w:type="dxa"/>
              <w:left w:w="45" w:type="dxa"/>
              <w:bottom w:w="30" w:type="dxa"/>
              <w:right w:w="45" w:type="dxa"/>
            </w:tcMar>
            <w:vAlign w:val="bottom"/>
          </w:tcPr>
          <w:sdt>
            <w:sdtPr>
              <w:rPr>
                <w:vertAlign w:val="superscript"/>
              </w:rPr>
              <w:tag w:val="MENDELEY_CITATION_v3_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"/>
              <w:id w:val="1189689470"/>
              <w:placeholder>
                <w:docPart w:val="DefaultPlaceholder_1081868574"/>
              </w:placeholder>
            </w:sdtPr>
            <w:sdtContent>
              <w:p w14:paraId="40BC7387" w14:textId="06D35C21" w:rsidR="24F03EA8" w:rsidRPr="00DA35A1" w:rsidRDefault="00C12E6F" w:rsidP="0060285A">
                <w:pPr>
                  <w:jc w:val="center"/>
                  <w:rPr>
                    <w:vertAlign w:val="superscript"/>
                  </w:rPr>
                </w:pPr>
                <w:r w:rsidRPr="00DA35A1">
                  <w:rPr>
                    <w:vertAlign w:val="superscript"/>
                  </w:rPr>
                  <w:t>31</w:t>
                </w:r>
              </w:p>
            </w:sdtContent>
          </w:sdt>
          <w:p w14:paraId="419E29BF" w14:textId="77777777" w:rsidR="24F03EA8" w:rsidRPr="00DA35A1" w:rsidRDefault="24F03EA8" w:rsidP="0060285A">
            <w:pPr>
              <w:jc w:val="center"/>
              <w:rPr>
                <w:rFonts w:ascii="Arial" w:eastAsia="Arial" w:hAnsi="Arial" w:cs="Arial"/>
                <w:sz w:val="20"/>
                <w:szCs w:val="20"/>
              </w:rPr>
            </w:pPr>
          </w:p>
        </w:tc>
      </w:tr>
      <w:tr w:rsidR="00DA35A1" w:rsidRPr="00DA35A1" w14:paraId="44A04957" w14:textId="77777777" w:rsidTr="138866A0">
        <w:trPr>
          <w:trHeight w:val="315"/>
        </w:trPr>
        <w:tc>
          <w:tcPr>
            <w:tcW w:w="1626" w:type="dxa"/>
            <w:tcMar>
              <w:top w:w="30" w:type="dxa"/>
              <w:left w:w="45" w:type="dxa"/>
              <w:bottom w:w="30" w:type="dxa"/>
              <w:right w:w="45" w:type="dxa"/>
            </w:tcMar>
            <w:vAlign w:val="bottom"/>
          </w:tcPr>
          <w:p w14:paraId="28173167" w14:textId="61971B7E" w:rsidR="7C84DC59" w:rsidRPr="00DA35A1" w:rsidRDefault="2FA68172" w:rsidP="5A2F5C1D">
            <w:pPr>
              <w:jc w:val="center"/>
              <w:rPr>
                <w:rFonts w:ascii="Arial" w:eastAsia="Arial" w:hAnsi="Arial" w:cs="Arial"/>
                <w:sz w:val="20"/>
                <w:szCs w:val="20"/>
              </w:rPr>
            </w:pPr>
            <w:r w:rsidRPr="00DA35A1">
              <w:rPr>
                <w:rFonts w:ascii="Arial" w:eastAsia="Arial" w:hAnsi="Arial" w:cs="Arial"/>
                <w:sz w:val="20"/>
                <w:szCs w:val="20"/>
              </w:rPr>
              <w:t xml:space="preserve">ANPEP </w:t>
            </w:r>
          </w:p>
        </w:tc>
        <w:tc>
          <w:tcPr>
            <w:tcW w:w="1626" w:type="dxa"/>
            <w:tcMar>
              <w:top w:w="30" w:type="dxa"/>
              <w:left w:w="45" w:type="dxa"/>
              <w:bottom w:w="30" w:type="dxa"/>
              <w:right w:w="45" w:type="dxa"/>
            </w:tcMar>
            <w:vAlign w:val="bottom"/>
          </w:tcPr>
          <w:p w14:paraId="549D5BB5" w14:textId="21DFCB2D" w:rsidR="7C84DC59" w:rsidRPr="00DA35A1" w:rsidRDefault="2FA68172" w:rsidP="5A2F5C1D">
            <w:pPr>
              <w:jc w:val="center"/>
              <w:rPr>
                <w:rFonts w:ascii="Arial" w:eastAsia="Arial" w:hAnsi="Arial" w:cs="Arial"/>
                <w:sz w:val="20"/>
                <w:szCs w:val="20"/>
              </w:rPr>
            </w:pPr>
            <w:r w:rsidRPr="00DA35A1">
              <w:rPr>
                <w:rFonts w:ascii="Arial" w:eastAsia="Arial" w:hAnsi="Arial" w:cs="Arial"/>
                <w:sz w:val="20"/>
                <w:szCs w:val="20"/>
              </w:rPr>
              <w:t xml:space="preserve">Glutathione metabolism </w:t>
            </w:r>
          </w:p>
        </w:tc>
        <w:tc>
          <w:tcPr>
            <w:tcW w:w="4114" w:type="dxa"/>
            <w:tcMar>
              <w:top w:w="30" w:type="dxa"/>
              <w:left w:w="45" w:type="dxa"/>
              <w:bottom w:w="30" w:type="dxa"/>
              <w:right w:w="45" w:type="dxa"/>
            </w:tcMar>
            <w:vAlign w:val="bottom"/>
          </w:tcPr>
          <w:p w14:paraId="725FD302" w14:textId="11F3E343" w:rsidR="7C84DC59" w:rsidRPr="00DA35A1" w:rsidRDefault="2FA68172" w:rsidP="5A2F5C1D">
            <w:pPr>
              <w:jc w:val="center"/>
              <w:rPr>
                <w:rFonts w:ascii="Arial" w:eastAsia="Arial" w:hAnsi="Arial" w:cs="Arial"/>
                <w:sz w:val="20"/>
                <w:szCs w:val="20"/>
              </w:rPr>
            </w:pPr>
            <w:r w:rsidRPr="00DA35A1">
              <w:rPr>
                <w:rFonts w:ascii="Arial" w:eastAsia="Arial" w:hAnsi="Arial" w:cs="Arial"/>
                <w:sz w:val="20"/>
                <w:szCs w:val="20"/>
              </w:rPr>
              <w:t xml:space="preserve">ANPEP is highly expressed in GBM and linked to low survival </w:t>
            </w:r>
          </w:p>
        </w:tc>
        <w:tc>
          <w:tcPr>
            <w:tcW w:w="2369" w:type="dxa"/>
            <w:tcMar>
              <w:top w:w="30" w:type="dxa"/>
              <w:left w:w="45" w:type="dxa"/>
              <w:bottom w:w="30" w:type="dxa"/>
              <w:right w:w="45" w:type="dxa"/>
            </w:tcMar>
            <w:vAlign w:val="bottom"/>
          </w:tcPr>
          <w:p w14:paraId="2FE71FDA" w14:textId="2B1EC7BC" w:rsidR="7C84DC59" w:rsidRPr="00DA35A1" w:rsidRDefault="2FA68172" w:rsidP="5A2F5C1D">
            <w:pPr>
              <w:jc w:val="center"/>
              <w:rPr>
                <w:rFonts w:ascii="Arial" w:eastAsia="Arial" w:hAnsi="Arial" w:cs="Arial"/>
                <w:sz w:val="20"/>
                <w:szCs w:val="20"/>
              </w:rPr>
            </w:pPr>
            <w:r w:rsidRPr="00DA35A1">
              <w:rPr>
                <w:rFonts w:ascii="Arial" w:eastAsia="Arial" w:hAnsi="Arial" w:cs="Arial"/>
                <w:sz w:val="20"/>
                <w:szCs w:val="20"/>
              </w:rPr>
              <w:t xml:space="preserve">ANPEP is highly expressed in GBM and linked to low survival </w:t>
            </w:r>
          </w:p>
        </w:tc>
        <w:sdt>
          <w:sdtPr>
            <w:rPr>
              <w:rFonts w:ascii="Arial" w:eastAsia="Arial" w:hAnsi="Arial" w:cs="Arial"/>
              <w:sz w:val="20"/>
              <w:szCs w:val="20"/>
              <w:vertAlign w:val="superscript"/>
            </w:rPr>
            <w:tag w:val="MENDELEY_CITATION_v3_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"/>
            <w:id w:val="-1216506462"/>
            <w:placeholder>
              <w:docPart w:val="DefaultPlaceholder_-1854013440"/>
            </w:placeholder>
          </w:sdtPr>
          <w:sdtContent>
            <w:tc>
              <w:tcPr>
                <w:tcW w:w="1185" w:type="dxa"/>
                <w:tcMar>
                  <w:top w:w="30" w:type="dxa"/>
                  <w:left w:w="45" w:type="dxa"/>
                  <w:bottom w:w="30" w:type="dxa"/>
                  <w:right w:w="45" w:type="dxa"/>
                </w:tcMar>
                <w:vAlign w:val="bottom"/>
              </w:tcPr>
              <w:p w14:paraId="51E2EE8A" w14:textId="19F50A11" w:rsidR="7C84DC59" w:rsidRPr="00DA35A1" w:rsidRDefault="00C12E6F" w:rsidP="0060285A">
                <w:pPr>
                  <w:jc w:val="center"/>
                  <w:rPr>
                    <w:rFonts w:ascii="Arial" w:eastAsia="Arial" w:hAnsi="Arial" w:cs="Arial"/>
                    <w:sz w:val="20"/>
                    <w:szCs w:val="20"/>
                  </w:rPr>
                </w:pPr>
                <w:r w:rsidRPr="00DA35A1">
                  <w:rPr>
                    <w:rFonts w:ascii="Arial" w:eastAsia="Arial" w:hAnsi="Arial" w:cs="Arial"/>
                    <w:sz w:val="20"/>
                    <w:szCs w:val="20"/>
                    <w:vertAlign w:val="superscript"/>
                  </w:rPr>
                  <w:t>32</w:t>
                </w:r>
              </w:p>
            </w:tc>
          </w:sdtContent>
        </w:sdt>
      </w:tr>
      <w:tr w:rsidR="7C84DC59" w:rsidRPr="00DA35A1" w14:paraId="3F0F6B38" w14:textId="77777777" w:rsidTr="138866A0">
        <w:trPr>
          <w:trHeight w:val="700"/>
        </w:trPr>
        <w:tc>
          <w:tcPr>
            <w:tcW w:w="1626" w:type="dxa"/>
            <w:tcMar>
              <w:top w:w="30" w:type="dxa"/>
              <w:left w:w="45" w:type="dxa"/>
              <w:bottom w:w="30" w:type="dxa"/>
              <w:right w:w="45" w:type="dxa"/>
            </w:tcMar>
            <w:vAlign w:val="bottom"/>
          </w:tcPr>
          <w:p w14:paraId="41F2CF6C" w14:textId="42F7A368" w:rsidR="7C84DC59" w:rsidRPr="00DA35A1" w:rsidRDefault="2FA68172" w:rsidP="5A2F5C1D">
            <w:pPr>
              <w:jc w:val="center"/>
              <w:rPr>
                <w:rFonts w:ascii="Arial" w:eastAsia="Arial" w:hAnsi="Arial" w:cs="Arial"/>
                <w:sz w:val="20"/>
                <w:szCs w:val="20"/>
              </w:rPr>
            </w:pPr>
            <w:r w:rsidRPr="00DA35A1">
              <w:rPr>
                <w:rFonts w:ascii="Arial" w:eastAsia="Arial" w:hAnsi="Arial" w:cs="Arial"/>
                <w:sz w:val="20"/>
                <w:szCs w:val="20"/>
              </w:rPr>
              <w:t xml:space="preserve">SLC6A14 </w:t>
            </w:r>
          </w:p>
        </w:tc>
        <w:tc>
          <w:tcPr>
            <w:tcW w:w="1626" w:type="dxa"/>
            <w:tcMar>
              <w:top w:w="30" w:type="dxa"/>
              <w:left w:w="45" w:type="dxa"/>
              <w:bottom w:w="30" w:type="dxa"/>
              <w:right w:w="45" w:type="dxa"/>
            </w:tcMar>
            <w:vAlign w:val="bottom"/>
          </w:tcPr>
          <w:p w14:paraId="52F06344" w14:textId="27EF3149" w:rsidR="7C84DC59" w:rsidRPr="00DA35A1" w:rsidRDefault="2FA68172" w:rsidP="5A2F5C1D">
            <w:pPr>
              <w:jc w:val="center"/>
              <w:rPr>
                <w:rFonts w:ascii="Arial" w:eastAsia="Arial" w:hAnsi="Arial" w:cs="Arial"/>
                <w:sz w:val="20"/>
                <w:szCs w:val="20"/>
              </w:rPr>
            </w:pPr>
            <w:r w:rsidRPr="00DA35A1">
              <w:rPr>
                <w:rFonts w:ascii="Arial" w:eastAsia="Arial" w:hAnsi="Arial" w:cs="Arial"/>
                <w:sz w:val="20"/>
                <w:szCs w:val="20"/>
              </w:rPr>
              <w:t xml:space="preserve">L-Arginine uptake </w:t>
            </w:r>
          </w:p>
        </w:tc>
        <w:tc>
          <w:tcPr>
            <w:tcW w:w="4114" w:type="dxa"/>
            <w:tcMar>
              <w:top w:w="30" w:type="dxa"/>
              <w:left w:w="45" w:type="dxa"/>
              <w:bottom w:w="30" w:type="dxa"/>
              <w:right w:w="45" w:type="dxa"/>
            </w:tcMar>
            <w:vAlign w:val="bottom"/>
          </w:tcPr>
          <w:p w14:paraId="670E8CA4" w14:textId="0592D8E3" w:rsidR="7C84DC59" w:rsidRPr="00DA35A1" w:rsidRDefault="2FA68172" w:rsidP="5A2F5C1D">
            <w:pPr>
              <w:jc w:val="center"/>
              <w:rPr>
                <w:rFonts w:ascii="Arial" w:eastAsia="Arial" w:hAnsi="Arial" w:cs="Arial"/>
                <w:sz w:val="20"/>
                <w:szCs w:val="20"/>
              </w:rPr>
            </w:pPr>
            <w:r w:rsidRPr="00DA35A1">
              <w:rPr>
                <w:rFonts w:ascii="Arial" w:eastAsia="Arial" w:hAnsi="Arial" w:cs="Arial"/>
                <w:sz w:val="20"/>
                <w:szCs w:val="20"/>
              </w:rPr>
              <w:t xml:space="preserve">Arginine deprivation reduced cell adhesion and invasiveness of GBM cell lines </w:t>
            </w:r>
          </w:p>
        </w:tc>
        <w:tc>
          <w:tcPr>
            <w:tcW w:w="2369" w:type="dxa"/>
            <w:tcMar>
              <w:top w:w="30" w:type="dxa"/>
              <w:left w:w="45" w:type="dxa"/>
              <w:bottom w:w="30" w:type="dxa"/>
              <w:right w:w="45" w:type="dxa"/>
            </w:tcMar>
            <w:vAlign w:val="bottom"/>
          </w:tcPr>
          <w:p w14:paraId="6B8FE43D" w14:textId="020A1D78" w:rsidR="49C63851" w:rsidRPr="00DA35A1" w:rsidRDefault="5F43C07C" w:rsidP="5A2F5C1D">
            <w:pPr>
              <w:jc w:val="center"/>
              <w:rPr>
                <w:rFonts w:ascii="Arial" w:eastAsia="Arial" w:hAnsi="Arial" w:cs="Arial"/>
                <w:sz w:val="20"/>
                <w:szCs w:val="20"/>
              </w:rPr>
            </w:pPr>
            <w:r w:rsidRPr="00DA35A1">
              <w:rPr>
                <w:rFonts w:ascii="Arial" w:eastAsia="Arial" w:hAnsi="Arial" w:cs="Arial"/>
                <w:sz w:val="20"/>
                <w:szCs w:val="20"/>
              </w:rPr>
              <w:t>U251MG, U87MG</w:t>
            </w:r>
          </w:p>
        </w:tc>
        <w:sdt>
          <w:sdtPr>
            <w:rPr>
              <w:rFonts w:ascii="Arial" w:eastAsia="Arial" w:hAnsi="Arial" w:cs="Arial"/>
              <w:sz w:val="20"/>
              <w:szCs w:val="20"/>
              <w:vertAlign w:val="superscript"/>
            </w:rPr>
            <w:tag w:val="MENDELEY_CITATION_v3_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"/>
            <w:id w:val="-32427305"/>
            <w:placeholder>
              <w:docPart w:val="DefaultPlaceholder_-1854013440"/>
            </w:placeholder>
          </w:sdtPr>
          <w:sdtContent>
            <w:tc>
              <w:tcPr>
                <w:tcW w:w="1185" w:type="dxa"/>
                <w:tcMar>
                  <w:top w:w="30" w:type="dxa"/>
                  <w:left w:w="45" w:type="dxa"/>
                  <w:bottom w:w="30" w:type="dxa"/>
                  <w:right w:w="45" w:type="dxa"/>
                </w:tcMar>
                <w:vAlign w:val="bottom"/>
              </w:tcPr>
              <w:p w14:paraId="3CBD3BBC" w14:textId="7DF3C51F" w:rsidR="7C84DC59" w:rsidRPr="00DA35A1" w:rsidRDefault="00C12E6F" w:rsidP="0060285A">
                <w:pPr>
                  <w:jc w:val="center"/>
                  <w:rPr>
                    <w:rFonts w:ascii="Arial" w:eastAsia="Arial" w:hAnsi="Arial" w:cs="Arial"/>
                    <w:sz w:val="20"/>
                    <w:szCs w:val="20"/>
                  </w:rPr>
                </w:pPr>
                <w:r w:rsidRPr="00DA35A1">
                  <w:rPr>
                    <w:rFonts w:ascii="Arial" w:eastAsia="Arial" w:hAnsi="Arial" w:cs="Arial"/>
                    <w:sz w:val="20"/>
                    <w:szCs w:val="20"/>
                    <w:vertAlign w:val="superscript"/>
                  </w:rPr>
                  <w:t>33</w:t>
                </w:r>
              </w:p>
            </w:tc>
          </w:sdtContent>
        </w:sdt>
      </w:tr>
    </w:tbl>
    <w:p w14:paraId="5E7F8BCC" w14:textId="34D1EF46" w:rsidR="48379DFA" w:rsidRPr="00DA35A1" w:rsidRDefault="48379DFA" w:rsidP="48379DFA">
      <w:pPr>
        <w:rPr>
          <w:rFonts w:ascii="Arial" w:eastAsia="Arial" w:hAnsi="Arial" w:cs="Arial"/>
          <w:b/>
          <w:bCs/>
        </w:rPr>
      </w:pPr>
    </w:p>
    <w:p w14:paraId="6303139F" w14:textId="4BA82789" w:rsidR="004B72A2" w:rsidRPr="00DA35A1" w:rsidRDefault="004B72A2" w:rsidP="00975869">
      <w:pPr>
        <w:jc w:val="center"/>
        <w:rPr>
          <w:rFonts w:ascii="Arial" w:eastAsia="Arial" w:hAnsi="Arial" w:cs="Arial"/>
          <w:b/>
          <w:bCs/>
        </w:rPr>
      </w:pPr>
      <w:r w:rsidRPr="00DA35A1">
        <w:rPr>
          <w:noProof/>
        </w:rPr>
        <w:drawing>
          <wp:inline distT="0" distB="0" distL="0" distR="0" wp14:anchorId="0D0197ED" wp14:editId="6ADB8FA1">
            <wp:extent cx="6079253" cy="4561125"/>
            <wp:effectExtent l="0" t="0" r="0" b="0"/>
            <wp:docPr id="9763028" name="Picture 4" descr="A graph of a number of ge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028" name="Picture 4" descr="A graph of a number of genes&#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3903" cy="4572116"/>
                    </a:xfrm>
                    <a:prstGeom prst="rect">
                      <a:avLst/>
                    </a:prstGeom>
                    <a:noFill/>
                    <a:ln>
                      <a:noFill/>
                    </a:ln>
                  </pic:spPr>
                </pic:pic>
              </a:graphicData>
            </a:graphic>
          </wp:inline>
        </w:drawing>
      </w:r>
    </w:p>
    <w:p w14:paraId="40CE0DC2" w14:textId="5F424849" w:rsidR="004B72A2" w:rsidRPr="00DA35A1" w:rsidRDefault="004B72A2" w:rsidP="0087368D">
      <w:pPr>
        <w:rPr>
          <w:rFonts w:ascii="Arial" w:eastAsia="Arial" w:hAnsi="Arial" w:cs="Arial"/>
          <w:b/>
          <w:bCs/>
        </w:rPr>
      </w:pPr>
      <w:r w:rsidRPr="00DA35A1">
        <w:rPr>
          <w:rFonts w:ascii="Arial" w:eastAsia="Arial" w:hAnsi="Arial" w:cs="Arial"/>
          <w:b/>
          <w:bCs/>
        </w:rPr>
        <w:t>Figure S</w:t>
      </w:r>
      <w:r w:rsidR="00C12E6F" w:rsidRPr="00DA35A1">
        <w:rPr>
          <w:rFonts w:ascii="Arial" w:eastAsia="Arial" w:hAnsi="Arial" w:cs="Arial"/>
          <w:b/>
          <w:bCs/>
        </w:rPr>
        <w:t>9</w:t>
      </w:r>
      <w:r w:rsidRPr="00DA35A1">
        <w:rPr>
          <w:rFonts w:ascii="Arial" w:eastAsia="Arial" w:hAnsi="Arial" w:cs="Arial"/>
          <w:b/>
          <w:bCs/>
        </w:rPr>
        <w:t xml:space="preserve">: </w:t>
      </w:r>
      <w:r w:rsidR="0087368D" w:rsidRPr="00DA35A1">
        <w:rPr>
          <w:rFonts w:ascii="Arial" w:eastAsia="Arial" w:hAnsi="Arial" w:cs="Arial"/>
          <w:b/>
          <w:bCs/>
          <w:lang w:val="en-GB"/>
        </w:rPr>
        <w:t>The number of predicted essential genes remained constant for growth ratio between 0 and 0.7</w:t>
      </w:r>
      <w:r w:rsidR="004D79F6" w:rsidRPr="00DA35A1">
        <w:rPr>
          <w:rFonts w:ascii="Arial" w:eastAsia="Arial" w:hAnsi="Arial" w:cs="Arial"/>
          <w:b/>
          <w:bCs/>
          <w:lang w:val="en-GB"/>
        </w:rPr>
        <w:t>.</w:t>
      </w:r>
      <w:r w:rsidR="0087368D" w:rsidRPr="00DA35A1">
        <w:rPr>
          <w:rFonts w:ascii="Arial" w:eastAsia="Arial" w:hAnsi="Arial" w:cs="Arial"/>
          <w:b/>
          <w:bCs/>
          <w:lang w:val="en-GB"/>
        </w:rPr>
        <w:t xml:space="preserve"> </w:t>
      </w:r>
      <w:r w:rsidR="0087368D" w:rsidRPr="00DA35A1">
        <w:rPr>
          <w:rFonts w:ascii="Arial" w:eastAsia="Arial" w:hAnsi="Arial" w:cs="Arial"/>
          <w:lang w:val="en-GB"/>
        </w:rPr>
        <w:t>Above 0.7</w:t>
      </w:r>
      <w:r w:rsidR="004D79F6" w:rsidRPr="00DA35A1">
        <w:rPr>
          <w:rFonts w:ascii="Arial" w:eastAsia="Arial" w:hAnsi="Arial" w:cs="Arial"/>
          <w:lang w:val="en-GB"/>
        </w:rPr>
        <w:t>,</w:t>
      </w:r>
      <w:r w:rsidR="0087368D" w:rsidRPr="00DA35A1">
        <w:rPr>
          <w:rFonts w:ascii="Arial" w:eastAsia="Arial" w:hAnsi="Arial" w:cs="Arial"/>
          <w:lang w:val="en-GB"/>
        </w:rPr>
        <w:t xml:space="preserve"> the number of </w:t>
      </w:r>
      <w:r w:rsidR="004D79F6" w:rsidRPr="00DA35A1">
        <w:rPr>
          <w:rFonts w:ascii="Arial" w:eastAsia="Arial" w:hAnsi="Arial" w:cs="Arial"/>
          <w:lang w:val="en-GB"/>
        </w:rPr>
        <w:t xml:space="preserve">essential </w:t>
      </w:r>
      <w:r w:rsidR="0087368D" w:rsidRPr="00DA35A1">
        <w:rPr>
          <w:rFonts w:ascii="Arial" w:eastAsia="Arial" w:hAnsi="Arial" w:cs="Arial"/>
          <w:lang w:val="en-GB"/>
        </w:rPr>
        <w:t>genes substantially increased but the growth reduction is too modest to consider using these additional genes as cancer targets.</w:t>
      </w:r>
    </w:p>
    <w:p w14:paraId="576BB89F" w14:textId="3CE45117" w:rsidR="00847FF5" w:rsidRPr="00DA35A1" w:rsidRDefault="5FAC3D5E" w:rsidP="00847FF5">
      <w:pPr>
        <w:rPr>
          <w:rFonts w:ascii="Arial" w:eastAsia="Arial" w:hAnsi="Arial" w:cs="Arial"/>
          <w:b/>
          <w:bCs/>
        </w:rPr>
      </w:pPr>
      <w:r w:rsidRPr="00DA35A1">
        <w:rPr>
          <w:noProof/>
        </w:rPr>
        <w:lastRenderedPageBreak/>
        <w:drawing>
          <wp:inline distT="0" distB="0" distL="0" distR="0" wp14:anchorId="5EA6B30D" wp14:editId="01D6E0A7">
            <wp:extent cx="7066849" cy="6409994"/>
            <wp:effectExtent l="0" t="0" r="0" b="3810"/>
            <wp:docPr id="1651746125" name="Picture 1651746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1746125"/>
                    <pic:cNvPicPr/>
                  </pic:nvPicPr>
                  <pic:blipFill>
                    <a:blip r:embed="rId18">
                      <a:extLst>
                        <a:ext uri="{28A0092B-C50C-407E-A947-70E740481C1C}">
                          <a14:useLocalDpi xmlns:a14="http://schemas.microsoft.com/office/drawing/2010/main" val="0"/>
                        </a:ext>
                      </a:extLst>
                    </a:blip>
                    <a:stretch>
                      <a:fillRect/>
                    </a:stretch>
                  </pic:blipFill>
                  <pic:spPr>
                    <a:xfrm>
                      <a:off x="0" y="0"/>
                      <a:ext cx="7066849" cy="6409994"/>
                    </a:xfrm>
                    <a:prstGeom prst="rect">
                      <a:avLst/>
                    </a:prstGeom>
                  </pic:spPr>
                </pic:pic>
              </a:graphicData>
            </a:graphic>
          </wp:inline>
        </w:drawing>
      </w:r>
    </w:p>
    <w:p w14:paraId="0976868D" w14:textId="29647C6C" w:rsidR="00280131" w:rsidRPr="00DA35A1" w:rsidRDefault="5FAC3D5E" w:rsidP="00847FF5">
      <w:pPr>
        <w:rPr>
          <w:rFonts w:ascii="Arial" w:eastAsia="Arial" w:hAnsi="Arial" w:cs="Arial"/>
          <w:b/>
          <w:bCs/>
        </w:rPr>
      </w:pPr>
      <w:r w:rsidRPr="00DA35A1">
        <w:rPr>
          <w:rFonts w:ascii="Arial" w:eastAsia="Arial" w:hAnsi="Arial" w:cs="Arial"/>
          <w:b/>
          <w:bCs/>
        </w:rPr>
        <w:t>Figure S</w:t>
      </w:r>
      <w:r w:rsidR="00B26ADF" w:rsidRPr="00DA35A1">
        <w:rPr>
          <w:rFonts w:ascii="Arial" w:eastAsia="Arial" w:hAnsi="Arial" w:cs="Arial"/>
          <w:b/>
          <w:bCs/>
        </w:rPr>
        <w:t>1</w:t>
      </w:r>
      <w:r w:rsidR="00C12E6F" w:rsidRPr="00DA35A1">
        <w:rPr>
          <w:rFonts w:ascii="Arial" w:eastAsia="Arial" w:hAnsi="Arial" w:cs="Arial"/>
          <w:b/>
          <w:bCs/>
        </w:rPr>
        <w:t>0</w:t>
      </w:r>
      <w:r w:rsidRPr="00DA35A1">
        <w:rPr>
          <w:rFonts w:ascii="Arial" w:eastAsia="Arial" w:hAnsi="Arial" w:cs="Arial"/>
          <w:b/>
          <w:bCs/>
        </w:rPr>
        <w:t xml:space="preserve">: Only RRM1 and RRM2 of the predicted essential genes involved in nucleotide biosynthesis showed stronger </w:t>
      </w:r>
      <w:r w:rsidR="24165BDA" w:rsidRPr="00DA35A1">
        <w:rPr>
          <w:rFonts w:ascii="Arial" w:eastAsia="Arial" w:hAnsi="Arial" w:cs="Arial"/>
          <w:b/>
          <w:bCs/>
        </w:rPr>
        <w:t xml:space="preserve">gene </w:t>
      </w:r>
      <w:r w:rsidRPr="00DA35A1">
        <w:rPr>
          <w:rFonts w:ascii="Arial" w:eastAsia="Arial" w:hAnsi="Arial" w:cs="Arial"/>
          <w:b/>
          <w:bCs/>
        </w:rPr>
        <w:t xml:space="preserve">dependency than </w:t>
      </w:r>
      <w:r w:rsidR="008A0400" w:rsidRPr="00DA35A1">
        <w:rPr>
          <w:rFonts w:ascii="Arial" w:eastAsia="Arial" w:hAnsi="Arial" w:cs="Arial"/>
          <w:b/>
          <w:bCs/>
        </w:rPr>
        <w:t>AntiBCs</w:t>
      </w:r>
      <w:r w:rsidRPr="00DA35A1">
        <w:rPr>
          <w:rFonts w:ascii="Arial" w:eastAsia="Arial" w:hAnsi="Arial" w:cs="Arial"/>
          <w:b/>
          <w:bCs/>
        </w:rPr>
        <w:t xml:space="preserve"> targets</w:t>
      </w:r>
      <w:r w:rsidR="5D0B8C45" w:rsidRPr="00DA35A1">
        <w:rPr>
          <w:rFonts w:ascii="Arial" w:eastAsia="Arial" w:hAnsi="Arial" w:cs="Arial"/>
          <w:b/>
          <w:bCs/>
        </w:rPr>
        <w:t>.</w:t>
      </w:r>
      <w:r w:rsidR="4C31F302" w:rsidRPr="00DA35A1">
        <w:rPr>
          <w:rFonts w:ascii="Arial" w:eastAsia="Arial" w:hAnsi="Arial" w:cs="Arial"/>
          <w:b/>
          <w:bCs/>
        </w:rPr>
        <w:t xml:space="preserve"> </w:t>
      </w:r>
    </w:p>
    <w:p w14:paraId="5A969A34" w14:textId="46D79810" w:rsidR="00847FF5" w:rsidRPr="00DA35A1" w:rsidRDefault="4D3EAB81" w:rsidP="00847FF5">
      <w:pPr>
        <w:rPr>
          <w:rFonts w:ascii="Arial" w:eastAsia="Arial" w:hAnsi="Arial" w:cs="Arial"/>
          <w:b/>
          <w:bCs/>
        </w:rPr>
      </w:pPr>
      <w:r w:rsidRPr="00DA35A1">
        <w:rPr>
          <w:rFonts w:ascii="Arial" w:eastAsia="Arial" w:hAnsi="Arial" w:cs="Arial"/>
        </w:rPr>
        <w:t xml:space="preserve">To evaluate predicted </w:t>
      </w:r>
      <w:r w:rsidR="00713C35" w:rsidRPr="00DA35A1">
        <w:rPr>
          <w:rFonts w:ascii="Arial" w:eastAsia="Arial" w:hAnsi="Arial" w:cs="Arial"/>
        </w:rPr>
        <w:t>d</w:t>
      </w:r>
      <w:r w:rsidRPr="00DA35A1">
        <w:rPr>
          <w:rFonts w:ascii="Arial" w:eastAsia="Arial" w:hAnsi="Arial" w:cs="Arial"/>
        </w:rPr>
        <w:t xml:space="preserve">rugs </w:t>
      </w:r>
      <w:r w:rsidR="00713C35" w:rsidRPr="00DA35A1">
        <w:rPr>
          <w:rFonts w:ascii="Arial" w:eastAsia="Arial" w:hAnsi="Arial" w:cs="Arial"/>
        </w:rPr>
        <w:t>against</w:t>
      </w:r>
      <w:r w:rsidRPr="00DA35A1">
        <w:rPr>
          <w:rFonts w:ascii="Arial" w:eastAsia="Arial" w:hAnsi="Arial" w:cs="Arial"/>
        </w:rPr>
        <w:t xml:space="preserve"> AntiBCs </w:t>
      </w:r>
      <w:r w:rsidR="00713C35" w:rsidRPr="00DA35A1">
        <w:rPr>
          <w:rFonts w:ascii="Arial" w:eastAsia="Arial" w:hAnsi="Arial" w:cs="Arial"/>
        </w:rPr>
        <w:t>on</w:t>
      </w:r>
      <w:r w:rsidRPr="00DA35A1">
        <w:rPr>
          <w:rFonts w:ascii="Arial" w:eastAsia="Arial" w:hAnsi="Arial" w:cs="Arial"/>
        </w:rPr>
        <w:t xml:space="preserve"> target </w:t>
      </w:r>
      <w:r w:rsidR="00713C35" w:rsidRPr="00DA35A1">
        <w:rPr>
          <w:rFonts w:ascii="Arial" w:eastAsia="Arial" w:hAnsi="Arial" w:cs="Arial"/>
        </w:rPr>
        <w:t>essentiality in glioma cell lines</w:t>
      </w:r>
      <w:r w:rsidRPr="00DA35A1">
        <w:rPr>
          <w:rFonts w:ascii="Arial" w:eastAsia="Arial" w:hAnsi="Arial" w:cs="Arial"/>
        </w:rPr>
        <w:t>, t</w:t>
      </w:r>
      <w:r w:rsidR="4C31F302" w:rsidRPr="00DA35A1">
        <w:rPr>
          <w:rFonts w:ascii="Arial" w:eastAsia="Arial" w:hAnsi="Arial" w:cs="Arial"/>
        </w:rPr>
        <w:t>argets of AntiBC</w:t>
      </w:r>
      <w:r w:rsidR="003369E8" w:rsidRPr="00DA35A1">
        <w:rPr>
          <w:rFonts w:ascii="Arial" w:eastAsia="Arial" w:hAnsi="Arial" w:cs="Arial"/>
        </w:rPr>
        <w:t>s</w:t>
      </w:r>
      <w:r w:rsidR="4C31F302" w:rsidRPr="00DA35A1">
        <w:rPr>
          <w:rFonts w:ascii="Arial" w:eastAsia="Arial" w:hAnsi="Arial" w:cs="Arial"/>
        </w:rPr>
        <w:t>, predicted single and combination drug</w:t>
      </w:r>
      <w:r w:rsidR="748DC5FA" w:rsidRPr="00DA35A1">
        <w:rPr>
          <w:rFonts w:ascii="Arial" w:eastAsia="Arial" w:hAnsi="Arial" w:cs="Arial"/>
        </w:rPr>
        <w:t>s</w:t>
      </w:r>
      <w:r w:rsidR="14E512D3" w:rsidRPr="00DA35A1">
        <w:rPr>
          <w:rFonts w:ascii="Arial" w:eastAsia="Arial" w:hAnsi="Arial" w:cs="Arial"/>
        </w:rPr>
        <w:t xml:space="preserve"> </w:t>
      </w:r>
      <w:r w:rsidR="41B2EE35" w:rsidRPr="00DA35A1">
        <w:rPr>
          <w:rFonts w:ascii="Arial" w:eastAsia="Arial" w:hAnsi="Arial" w:cs="Arial"/>
        </w:rPr>
        <w:t>and</w:t>
      </w:r>
      <w:r w:rsidR="14E512D3" w:rsidRPr="00DA35A1">
        <w:rPr>
          <w:rFonts w:ascii="Arial" w:eastAsia="Arial" w:hAnsi="Arial" w:cs="Arial"/>
        </w:rPr>
        <w:t xml:space="preserve"> essential genes were ranked according to the dependency probability in </w:t>
      </w:r>
      <w:r w:rsidR="41B2EE35" w:rsidRPr="00DA35A1">
        <w:rPr>
          <w:rFonts w:ascii="Arial" w:eastAsia="Arial" w:hAnsi="Arial" w:cs="Arial"/>
        </w:rPr>
        <w:t xml:space="preserve">the </w:t>
      </w:r>
      <w:r w:rsidR="14E512D3" w:rsidRPr="00DA35A1">
        <w:rPr>
          <w:rFonts w:ascii="Arial" w:eastAsia="Arial" w:hAnsi="Arial" w:cs="Arial"/>
        </w:rPr>
        <w:t xml:space="preserve">DepMap database. DepMap </w:t>
      </w:r>
      <w:r w:rsidR="532431F8" w:rsidRPr="00DA35A1">
        <w:rPr>
          <w:rFonts w:ascii="Arial" w:eastAsia="Arial" w:hAnsi="Arial" w:cs="Arial"/>
        </w:rPr>
        <w:t xml:space="preserve">is the largest database of genome-scale </w:t>
      </w:r>
      <w:r w:rsidR="2B0EE986" w:rsidRPr="00DA35A1">
        <w:rPr>
          <w:rFonts w:ascii="Arial" w:eastAsia="Arial" w:hAnsi="Arial" w:cs="Arial"/>
          <w:i/>
          <w:iCs/>
        </w:rPr>
        <w:t xml:space="preserve">in vitro </w:t>
      </w:r>
      <w:r w:rsidR="532431F8" w:rsidRPr="00DA35A1">
        <w:rPr>
          <w:rFonts w:ascii="Arial" w:eastAsia="Arial" w:hAnsi="Arial" w:cs="Arial"/>
        </w:rPr>
        <w:t xml:space="preserve">CRISPR-Cas9 KO screening of cancer cell lines, with dependency probability </w:t>
      </w:r>
      <w:r w:rsidR="147DB5CD" w:rsidRPr="00DA35A1">
        <w:rPr>
          <w:rFonts w:ascii="Arial" w:eastAsia="Arial" w:hAnsi="Arial" w:cs="Arial"/>
        </w:rPr>
        <w:t>representing</w:t>
      </w:r>
      <w:r w:rsidR="532431F8" w:rsidRPr="00DA35A1">
        <w:rPr>
          <w:rFonts w:ascii="Arial" w:eastAsia="Arial" w:hAnsi="Arial" w:cs="Arial"/>
        </w:rPr>
        <w:t xml:space="preserve"> the likelihood of cell death upon gene KO.</w:t>
      </w:r>
      <w:r w:rsidR="00925876" w:rsidRPr="00DA35A1">
        <w:rPr>
          <w:rFonts w:ascii="Arial" w:eastAsia="Arial" w:hAnsi="Arial" w:cs="Arial"/>
        </w:rPr>
        <w:t xml:space="preserve"> </w:t>
      </w:r>
      <w:r w:rsidR="003369E8" w:rsidRPr="00DA35A1">
        <w:rPr>
          <w:rFonts w:ascii="Arial" w:eastAsia="Arial" w:hAnsi="Arial" w:cs="Arial"/>
        </w:rPr>
        <w:t>Genes were ranked by median dependency probability in GBM cell lines</w:t>
      </w:r>
      <w:r w:rsidR="147DB5CD" w:rsidRPr="00DA35A1">
        <w:rPr>
          <w:rFonts w:ascii="Arial" w:eastAsia="Arial" w:hAnsi="Arial" w:cs="Arial"/>
        </w:rPr>
        <w:t>,</w:t>
      </w:r>
      <w:r w:rsidR="00BE09EC" w:rsidRPr="00DA35A1">
        <w:rPr>
          <w:rFonts w:ascii="Arial" w:eastAsia="Arial" w:hAnsi="Arial" w:cs="Arial"/>
        </w:rPr>
        <w:t xml:space="preserve"> and genes not predicted in a</w:t>
      </w:r>
      <w:r w:rsidR="002B4997" w:rsidRPr="00DA35A1">
        <w:rPr>
          <w:rFonts w:ascii="Arial" w:eastAsia="Arial" w:hAnsi="Arial" w:cs="Arial"/>
        </w:rPr>
        <w:t xml:space="preserve"> </w:t>
      </w:r>
      <w:r w:rsidR="00BE09EC" w:rsidRPr="00DA35A1">
        <w:rPr>
          <w:rFonts w:ascii="Arial" w:eastAsia="Arial" w:hAnsi="Arial" w:cs="Arial"/>
        </w:rPr>
        <w:t xml:space="preserve">subtype were </w:t>
      </w:r>
      <w:r w:rsidR="002B4997" w:rsidRPr="00DA35A1">
        <w:rPr>
          <w:rFonts w:ascii="Arial" w:eastAsia="Arial" w:hAnsi="Arial" w:cs="Arial"/>
        </w:rPr>
        <w:t>highlighted in transparent color.</w:t>
      </w:r>
      <w:r w:rsidR="00B76762" w:rsidRPr="00DA35A1">
        <w:rPr>
          <w:rFonts w:ascii="Arial" w:eastAsia="Arial" w:hAnsi="Arial" w:cs="Arial"/>
        </w:rPr>
        <w:t xml:space="preserve"> RRM1 and RMM2 </w:t>
      </w:r>
      <w:r w:rsidR="00BD248B" w:rsidRPr="00DA35A1">
        <w:rPr>
          <w:rFonts w:ascii="Arial" w:eastAsia="Arial" w:hAnsi="Arial" w:cs="Arial"/>
        </w:rPr>
        <w:t xml:space="preserve">targeted by anti-metabolites </w:t>
      </w:r>
      <w:r w:rsidR="00645415" w:rsidRPr="00DA35A1">
        <w:rPr>
          <w:rFonts w:ascii="Arial" w:eastAsia="Arial" w:hAnsi="Arial" w:cs="Arial"/>
        </w:rPr>
        <w:t>exceeded AntiBCs targets</w:t>
      </w:r>
      <w:r w:rsidR="009E67D9" w:rsidRPr="00DA35A1">
        <w:rPr>
          <w:rFonts w:ascii="Arial" w:eastAsia="Arial" w:hAnsi="Arial" w:cs="Arial"/>
        </w:rPr>
        <w:t xml:space="preserve">, followed by </w:t>
      </w:r>
      <w:r w:rsidR="009420D8" w:rsidRPr="00DA35A1">
        <w:rPr>
          <w:rFonts w:ascii="Arial" w:eastAsia="Arial" w:hAnsi="Arial" w:cs="Arial"/>
        </w:rPr>
        <w:t>non-alk</w:t>
      </w:r>
      <w:r w:rsidR="00D8267E" w:rsidRPr="00DA35A1">
        <w:rPr>
          <w:rFonts w:ascii="Arial" w:eastAsia="Arial" w:hAnsi="Arial" w:cs="Arial"/>
        </w:rPr>
        <w:t>ylating AntiBCs targets (</w:t>
      </w:r>
      <w:r w:rsidR="009E67D9" w:rsidRPr="00DA35A1">
        <w:rPr>
          <w:rFonts w:ascii="Arial" w:eastAsia="Arial" w:hAnsi="Arial" w:cs="Arial"/>
        </w:rPr>
        <w:t>doxorubicin (TOP2A, AURKA</w:t>
      </w:r>
      <w:r w:rsidR="00085DF6" w:rsidRPr="00DA35A1">
        <w:rPr>
          <w:rFonts w:ascii="Arial" w:eastAsia="Arial" w:hAnsi="Arial" w:cs="Arial"/>
        </w:rPr>
        <w:t>, TOP1</w:t>
      </w:r>
      <w:r w:rsidR="009E67D9" w:rsidRPr="00DA35A1">
        <w:rPr>
          <w:rFonts w:ascii="Arial" w:eastAsia="Arial" w:hAnsi="Arial" w:cs="Arial"/>
        </w:rPr>
        <w:t>)</w:t>
      </w:r>
      <w:r w:rsidR="007E4910" w:rsidRPr="00DA35A1">
        <w:rPr>
          <w:rFonts w:ascii="Arial" w:eastAsia="Arial" w:hAnsi="Arial" w:cs="Arial"/>
        </w:rPr>
        <w:t xml:space="preserve"> and vincristine (TUBB</w:t>
      </w:r>
      <w:r w:rsidR="004D4686" w:rsidRPr="00DA35A1">
        <w:rPr>
          <w:rFonts w:ascii="Arial" w:eastAsia="Arial" w:hAnsi="Arial" w:cs="Arial"/>
        </w:rPr>
        <w:t>, TUBA1B</w:t>
      </w:r>
      <w:r w:rsidR="007E4910" w:rsidRPr="00DA35A1">
        <w:rPr>
          <w:rFonts w:ascii="Arial" w:eastAsia="Arial" w:hAnsi="Arial" w:cs="Arial"/>
        </w:rPr>
        <w:t>)</w:t>
      </w:r>
      <w:r w:rsidR="00D8267E" w:rsidRPr="00DA35A1">
        <w:rPr>
          <w:rFonts w:ascii="Arial" w:eastAsia="Arial" w:hAnsi="Arial" w:cs="Arial"/>
        </w:rPr>
        <w:t>)</w:t>
      </w:r>
      <w:r w:rsidR="0055409F" w:rsidRPr="00DA35A1">
        <w:rPr>
          <w:rFonts w:ascii="Arial" w:eastAsia="Arial" w:hAnsi="Arial" w:cs="Arial"/>
        </w:rPr>
        <w:t>.</w:t>
      </w:r>
    </w:p>
    <w:p w14:paraId="11CF43E1" w14:textId="77777777" w:rsidR="00847FF5" w:rsidRPr="00DA35A1" w:rsidRDefault="00847FF5" w:rsidP="24F03EA8">
      <w:pPr>
        <w:rPr>
          <w:rFonts w:ascii="Arial" w:eastAsia="Arial" w:hAnsi="Arial" w:cs="Arial"/>
          <w:b/>
          <w:bCs/>
        </w:rPr>
      </w:pPr>
    </w:p>
    <w:p w14:paraId="36CD97C7" w14:textId="74F0A7C4" w:rsidR="00EF2F31" w:rsidRPr="00DA35A1" w:rsidRDefault="681D695D" w:rsidP="00EF2F31">
      <w:pPr>
        <w:rPr>
          <w:rFonts w:ascii="Arial" w:eastAsia="Arial" w:hAnsi="Arial" w:cs="Arial"/>
        </w:rPr>
      </w:pPr>
      <w:r w:rsidRPr="00DA35A1">
        <w:rPr>
          <w:rFonts w:ascii="Arial" w:eastAsia="Arial" w:hAnsi="Arial" w:cs="Arial"/>
          <w:b/>
          <w:bCs/>
        </w:rPr>
        <w:t xml:space="preserve">Table </w:t>
      </w:r>
      <w:r w:rsidR="001C35D0" w:rsidRPr="00DA35A1">
        <w:rPr>
          <w:rFonts w:ascii="Arial" w:eastAsia="Arial" w:hAnsi="Arial" w:cs="Arial"/>
          <w:b/>
          <w:bCs/>
        </w:rPr>
        <w:t>S4</w:t>
      </w:r>
      <w:r w:rsidRPr="00DA35A1">
        <w:rPr>
          <w:rFonts w:ascii="Arial" w:eastAsia="Arial" w:hAnsi="Arial" w:cs="Arial"/>
          <w:b/>
          <w:bCs/>
        </w:rPr>
        <w:t xml:space="preserve">: </w:t>
      </w:r>
      <w:r w:rsidR="00FB7CD2" w:rsidRPr="00DA35A1">
        <w:rPr>
          <w:rFonts w:ascii="Arial" w:eastAsia="Arial" w:hAnsi="Arial" w:cs="Arial"/>
          <w:b/>
          <w:bCs/>
        </w:rPr>
        <w:t>Five</w:t>
      </w:r>
      <w:r w:rsidRPr="00DA35A1">
        <w:rPr>
          <w:rFonts w:ascii="Arial" w:eastAsia="Arial" w:hAnsi="Arial" w:cs="Arial"/>
          <w:b/>
          <w:bCs/>
        </w:rPr>
        <w:t xml:space="preserve"> predicted drugs </w:t>
      </w:r>
      <w:r w:rsidR="00270D72" w:rsidRPr="00DA35A1">
        <w:rPr>
          <w:rFonts w:ascii="Arial" w:eastAsia="Arial" w:hAnsi="Arial" w:cs="Arial"/>
          <w:b/>
          <w:bCs/>
        </w:rPr>
        <w:t>match</w:t>
      </w:r>
      <w:r w:rsidR="000855A6" w:rsidRPr="00DA35A1">
        <w:rPr>
          <w:rFonts w:ascii="Arial" w:eastAsia="Arial" w:hAnsi="Arial" w:cs="Arial"/>
          <w:b/>
          <w:bCs/>
        </w:rPr>
        <w:t>ed</w:t>
      </w:r>
      <w:r w:rsidRPr="00DA35A1">
        <w:rPr>
          <w:rFonts w:ascii="Arial" w:eastAsia="Arial" w:hAnsi="Arial" w:cs="Arial"/>
          <w:b/>
          <w:bCs/>
        </w:rPr>
        <w:t xml:space="preserve"> in the targeted genes and reactions for their anti-glioma activity in the literature</w:t>
      </w:r>
      <w:r w:rsidR="00A611BD" w:rsidRPr="00DA35A1">
        <w:rPr>
          <w:rFonts w:ascii="Arial" w:eastAsia="Arial" w:hAnsi="Arial" w:cs="Arial"/>
          <w:b/>
          <w:bCs/>
        </w:rPr>
        <w:t>.</w:t>
      </w:r>
    </w:p>
    <w:tbl>
      <w:tblPr>
        <w:tblStyle w:val="TableGrid"/>
        <w:tblW w:w="0" w:type="auto"/>
        <w:tblLayout w:type="fixed"/>
        <w:tblLook w:val="0420" w:firstRow="1" w:lastRow="0" w:firstColumn="0" w:lastColumn="0" w:noHBand="0" w:noVBand="1"/>
      </w:tblPr>
      <w:tblGrid>
        <w:gridCol w:w="1555"/>
        <w:gridCol w:w="2060"/>
        <w:gridCol w:w="1260"/>
        <w:gridCol w:w="1500"/>
        <w:gridCol w:w="3120"/>
        <w:gridCol w:w="1260"/>
      </w:tblGrid>
      <w:tr w:rsidR="00DA35A1" w:rsidRPr="00DA35A1" w14:paraId="39D75867" w14:textId="77777777" w:rsidTr="138866A0">
        <w:trPr>
          <w:trHeight w:val="675"/>
        </w:trPr>
        <w:tc>
          <w:tcPr>
            <w:tcW w:w="1555" w:type="dxa"/>
            <w:tcMar>
              <w:left w:w="105" w:type="dxa"/>
              <w:right w:w="105" w:type="dxa"/>
            </w:tcMar>
            <w:vAlign w:val="center"/>
          </w:tcPr>
          <w:p w14:paraId="08448616"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b/>
                <w:bCs/>
                <w:sz w:val="20"/>
                <w:szCs w:val="20"/>
              </w:rPr>
              <w:lastRenderedPageBreak/>
              <w:t>Drug</w:t>
            </w:r>
          </w:p>
        </w:tc>
        <w:tc>
          <w:tcPr>
            <w:tcW w:w="2060" w:type="dxa"/>
            <w:tcMar>
              <w:left w:w="105" w:type="dxa"/>
              <w:right w:w="105" w:type="dxa"/>
            </w:tcMar>
            <w:vAlign w:val="center"/>
          </w:tcPr>
          <w:p w14:paraId="47D8B6D5"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b/>
                <w:bCs/>
                <w:sz w:val="20"/>
                <w:szCs w:val="20"/>
              </w:rPr>
              <w:t>Evidence from Literature</w:t>
            </w:r>
          </w:p>
        </w:tc>
        <w:tc>
          <w:tcPr>
            <w:tcW w:w="1260" w:type="dxa"/>
            <w:tcMar>
              <w:left w:w="105" w:type="dxa"/>
              <w:right w:w="105" w:type="dxa"/>
            </w:tcMar>
            <w:vAlign w:val="center"/>
          </w:tcPr>
          <w:p w14:paraId="5FEAF619"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b/>
                <w:bCs/>
                <w:sz w:val="20"/>
                <w:szCs w:val="20"/>
              </w:rPr>
              <w:t>Glioma cell lines</w:t>
            </w:r>
          </w:p>
        </w:tc>
        <w:tc>
          <w:tcPr>
            <w:tcW w:w="1500" w:type="dxa"/>
            <w:tcMar>
              <w:left w:w="105" w:type="dxa"/>
              <w:right w:w="105" w:type="dxa"/>
            </w:tcMar>
            <w:vAlign w:val="center"/>
          </w:tcPr>
          <w:p w14:paraId="53F00C6D"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b/>
                <w:bCs/>
                <w:sz w:val="20"/>
                <w:szCs w:val="20"/>
              </w:rPr>
              <w:t>Predicted targets</w:t>
            </w:r>
          </w:p>
        </w:tc>
        <w:tc>
          <w:tcPr>
            <w:tcW w:w="3120" w:type="dxa"/>
            <w:tcMar>
              <w:left w:w="105" w:type="dxa"/>
              <w:right w:w="105" w:type="dxa"/>
            </w:tcMar>
            <w:vAlign w:val="center"/>
          </w:tcPr>
          <w:p w14:paraId="3B19884A"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b/>
                <w:bCs/>
                <w:sz w:val="20"/>
                <w:szCs w:val="20"/>
              </w:rPr>
              <w:t>Predicted Reactions</w:t>
            </w:r>
          </w:p>
        </w:tc>
        <w:tc>
          <w:tcPr>
            <w:tcW w:w="1260" w:type="dxa"/>
            <w:tcMar>
              <w:left w:w="105" w:type="dxa"/>
              <w:right w:w="105" w:type="dxa"/>
            </w:tcMar>
            <w:vAlign w:val="center"/>
          </w:tcPr>
          <w:p w14:paraId="5D8E5ECA"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b/>
                <w:bCs/>
                <w:sz w:val="20"/>
                <w:szCs w:val="20"/>
              </w:rPr>
              <w:t>Reference</w:t>
            </w:r>
          </w:p>
        </w:tc>
      </w:tr>
      <w:tr w:rsidR="00DA35A1" w:rsidRPr="00DA35A1" w14:paraId="458F1163" w14:textId="77777777" w:rsidTr="138866A0">
        <w:trPr>
          <w:trHeight w:val="1395"/>
        </w:trPr>
        <w:tc>
          <w:tcPr>
            <w:tcW w:w="1555" w:type="dxa"/>
            <w:tcMar>
              <w:left w:w="105" w:type="dxa"/>
              <w:right w:w="105" w:type="dxa"/>
            </w:tcMar>
            <w:vAlign w:val="center"/>
          </w:tcPr>
          <w:p w14:paraId="15674C46"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Arsenic-trioxide</w:t>
            </w:r>
          </w:p>
        </w:tc>
        <w:tc>
          <w:tcPr>
            <w:tcW w:w="2060" w:type="dxa"/>
            <w:tcMar>
              <w:left w:w="105" w:type="dxa"/>
              <w:right w:w="105" w:type="dxa"/>
            </w:tcMar>
            <w:vAlign w:val="center"/>
          </w:tcPr>
          <w:p w14:paraId="36E5DFA3"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Arsenic-trioxide induces cytotoxicity by increasing ROS formation.</w:t>
            </w:r>
          </w:p>
        </w:tc>
        <w:tc>
          <w:tcPr>
            <w:tcW w:w="1260" w:type="dxa"/>
            <w:tcMar>
              <w:left w:w="105" w:type="dxa"/>
              <w:right w:w="105" w:type="dxa"/>
            </w:tcMar>
            <w:vAlign w:val="center"/>
          </w:tcPr>
          <w:p w14:paraId="2BC151A0"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C6 and 9L</w:t>
            </w:r>
          </w:p>
        </w:tc>
        <w:tc>
          <w:tcPr>
            <w:tcW w:w="1500" w:type="dxa"/>
            <w:tcMar>
              <w:left w:w="105" w:type="dxa"/>
              <w:right w:w="105" w:type="dxa"/>
            </w:tcMar>
            <w:vAlign w:val="center"/>
          </w:tcPr>
          <w:p w14:paraId="32651FB2"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TXNRD1</w:t>
            </w:r>
          </w:p>
        </w:tc>
        <w:tc>
          <w:tcPr>
            <w:tcW w:w="3120" w:type="dxa"/>
            <w:tcMar>
              <w:left w:w="105" w:type="dxa"/>
              <w:right w:w="105" w:type="dxa"/>
            </w:tcMar>
            <w:vAlign w:val="center"/>
          </w:tcPr>
          <w:p w14:paraId="6C7DCED2"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 xml:space="preserve">Ph[c] + </w:t>
            </w:r>
            <w:bookmarkStart w:id="3" w:name="_Int_UvdMOHPJ"/>
            <w:r w:rsidRPr="00DA35A1">
              <w:rPr>
                <w:rFonts w:ascii="Arial" w:eastAsia="Arial" w:hAnsi="Arial" w:cs="Arial"/>
                <w:sz w:val="20"/>
                <w:szCs w:val="20"/>
              </w:rPr>
              <w:t>nadph</w:t>
            </w:r>
            <w:bookmarkEnd w:id="3"/>
            <w:r w:rsidRPr="00DA35A1">
              <w:rPr>
                <w:rFonts w:ascii="Arial" w:eastAsia="Arial" w:hAnsi="Arial" w:cs="Arial"/>
                <w:sz w:val="20"/>
                <w:szCs w:val="20"/>
              </w:rPr>
              <w:t xml:space="preserve">[c] + trdox[c] -&gt; </w:t>
            </w:r>
            <w:bookmarkStart w:id="4" w:name="_Int_NANo9WrT"/>
            <w:r w:rsidRPr="00DA35A1">
              <w:rPr>
                <w:rFonts w:ascii="Arial" w:eastAsia="Arial" w:hAnsi="Arial" w:cs="Arial"/>
                <w:sz w:val="20"/>
                <w:szCs w:val="20"/>
              </w:rPr>
              <w:t>nadp</w:t>
            </w:r>
            <w:bookmarkEnd w:id="4"/>
            <w:r w:rsidRPr="00DA35A1">
              <w:rPr>
                <w:rFonts w:ascii="Arial" w:eastAsia="Arial" w:hAnsi="Arial" w:cs="Arial"/>
                <w:sz w:val="20"/>
                <w:szCs w:val="20"/>
              </w:rPr>
              <w:t>[c] + trdrd[c]</w:t>
            </w:r>
          </w:p>
        </w:tc>
        <w:tc>
          <w:tcPr>
            <w:tcW w:w="1260" w:type="dxa"/>
            <w:tcMar>
              <w:left w:w="105" w:type="dxa"/>
              <w:right w:w="105" w:type="dxa"/>
            </w:tcMar>
            <w:vAlign w:val="center"/>
          </w:tcPr>
          <w:sdt>
            <w:sdtPr>
              <w:rPr>
                <w:vertAlign w:val="superscript"/>
              </w:rPr>
              <w:tag w:val="MENDELEY_CITATION_v3_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"/>
              <w:id w:val="450682223"/>
              <w:placeholder>
                <w:docPart w:val="EBA2BEDEA3202C48A327E889FE954246"/>
              </w:placeholder>
            </w:sdtPr>
            <w:sdtContent>
              <w:p w14:paraId="3174425B" w14:textId="2B630B18" w:rsidR="00EF2F31" w:rsidRPr="00DA35A1" w:rsidRDefault="00C12E6F" w:rsidP="00922432">
                <w:pPr>
                  <w:spacing w:line="259" w:lineRule="auto"/>
                  <w:jc w:val="center"/>
                  <w:rPr>
                    <w:vertAlign w:val="superscript"/>
                  </w:rPr>
                </w:pPr>
                <w:r w:rsidRPr="00DA35A1">
                  <w:rPr>
                    <w:vertAlign w:val="superscript"/>
                  </w:rPr>
                  <w:t>34</w:t>
                </w:r>
              </w:p>
            </w:sdtContent>
          </w:sdt>
          <w:p w14:paraId="54225E78" w14:textId="77777777" w:rsidR="00EF2F31" w:rsidRPr="00DA35A1" w:rsidRDefault="00EF2F31" w:rsidP="00922432"/>
        </w:tc>
      </w:tr>
      <w:tr w:rsidR="00DA35A1" w:rsidRPr="00DA35A1" w14:paraId="14A7675E" w14:textId="77777777" w:rsidTr="138866A0">
        <w:trPr>
          <w:trHeight w:val="1155"/>
        </w:trPr>
        <w:tc>
          <w:tcPr>
            <w:tcW w:w="1555" w:type="dxa"/>
            <w:tcMar>
              <w:left w:w="105" w:type="dxa"/>
              <w:right w:w="105" w:type="dxa"/>
            </w:tcMar>
            <w:vAlign w:val="center"/>
          </w:tcPr>
          <w:p w14:paraId="1C9ADD1B" w14:textId="1FDDCFB2"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Acetazolamide</w:t>
            </w:r>
            <w:r w:rsidR="76DA3CF1" w:rsidRPr="00DA35A1">
              <w:rPr>
                <w:rFonts w:ascii="Arial" w:eastAsia="Arial" w:hAnsi="Arial" w:cs="Arial"/>
                <w:sz w:val="20"/>
                <w:szCs w:val="20"/>
              </w:rPr>
              <w:t xml:space="preserve"> and</w:t>
            </w:r>
            <w:r w:rsidRPr="00DA35A1">
              <w:rPr>
                <w:rFonts w:ascii="Arial" w:eastAsia="Arial" w:hAnsi="Arial" w:cs="Arial"/>
                <w:sz w:val="20"/>
                <w:szCs w:val="20"/>
              </w:rPr>
              <w:t xml:space="preserve"> brinzolamide</w:t>
            </w:r>
          </w:p>
        </w:tc>
        <w:tc>
          <w:tcPr>
            <w:tcW w:w="2060" w:type="dxa"/>
            <w:tcMar>
              <w:left w:w="105" w:type="dxa"/>
              <w:right w:w="105" w:type="dxa"/>
            </w:tcMar>
            <w:vAlign w:val="center"/>
          </w:tcPr>
          <w:p w14:paraId="7C211BFD" w14:textId="5C5B2FD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 xml:space="preserve">Both drugs are </w:t>
            </w:r>
            <w:r w:rsidR="6EF60775" w:rsidRPr="00DA35A1">
              <w:rPr>
                <w:rFonts w:ascii="Arial" w:eastAsia="Arial" w:hAnsi="Arial" w:cs="Arial"/>
                <w:sz w:val="20"/>
                <w:szCs w:val="20"/>
              </w:rPr>
              <w:t>chemosensitizer</w:t>
            </w:r>
            <w:r w:rsidRPr="00DA35A1">
              <w:rPr>
                <w:rFonts w:ascii="Arial" w:eastAsia="Arial" w:hAnsi="Arial" w:cs="Arial"/>
                <w:sz w:val="20"/>
                <w:szCs w:val="20"/>
              </w:rPr>
              <w:t xml:space="preserve"> for TMZ by reducing extracellular acidosis.</w:t>
            </w:r>
          </w:p>
        </w:tc>
        <w:tc>
          <w:tcPr>
            <w:tcW w:w="1260" w:type="dxa"/>
            <w:tcMar>
              <w:left w:w="105" w:type="dxa"/>
              <w:right w:w="105" w:type="dxa"/>
            </w:tcMar>
            <w:vAlign w:val="center"/>
          </w:tcPr>
          <w:p w14:paraId="1D3BA82E"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U373, U251, U87MG, GaMG, U87 and GSCs</w:t>
            </w:r>
          </w:p>
        </w:tc>
        <w:tc>
          <w:tcPr>
            <w:tcW w:w="1500" w:type="dxa"/>
            <w:tcMar>
              <w:left w:w="105" w:type="dxa"/>
              <w:right w:w="105" w:type="dxa"/>
            </w:tcMar>
            <w:vAlign w:val="center"/>
          </w:tcPr>
          <w:p w14:paraId="14AFBC83"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Carbonic anhydrases</w:t>
            </w:r>
          </w:p>
        </w:tc>
        <w:tc>
          <w:tcPr>
            <w:tcW w:w="3120" w:type="dxa"/>
            <w:tcMar>
              <w:left w:w="105" w:type="dxa"/>
              <w:right w:w="105" w:type="dxa"/>
            </w:tcMar>
            <w:vAlign w:val="center"/>
          </w:tcPr>
          <w:p w14:paraId="34DFB23A"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H20 + CO</w:t>
            </w:r>
            <w:r w:rsidRPr="00DA35A1">
              <w:rPr>
                <w:rFonts w:ascii="Arial" w:eastAsia="Arial" w:hAnsi="Arial" w:cs="Arial"/>
                <w:sz w:val="20"/>
                <w:szCs w:val="20"/>
                <w:vertAlign w:val="superscript"/>
              </w:rPr>
              <w:t>2</w:t>
            </w:r>
            <w:r w:rsidRPr="00DA35A1">
              <w:rPr>
                <w:rFonts w:ascii="Arial" w:eastAsia="Arial" w:hAnsi="Arial" w:cs="Arial"/>
                <w:sz w:val="20"/>
                <w:szCs w:val="20"/>
              </w:rPr>
              <w:t xml:space="preserve"> &lt;=&gt; H</w:t>
            </w:r>
            <w:r w:rsidRPr="00DA35A1">
              <w:rPr>
                <w:rFonts w:ascii="Arial" w:eastAsia="Arial" w:hAnsi="Arial" w:cs="Arial"/>
                <w:sz w:val="20"/>
                <w:szCs w:val="20"/>
                <w:vertAlign w:val="superscript"/>
              </w:rPr>
              <w:t xml:space="preserve">+ </w:t>
            </w:r>
            <w:r w:rsidRPr="00DA35A1">
              <w:rPr>
                <w:rFonts w:ascii="Arial" w:eastAsia="Arial" w:hAnsi="Arial" w:cs="Arial"/>
                <w:sz w:val="20"/>
                <w:szCs w:val="20"/>
              </w:rPr>
              <w:t>+ Bicarbonate</w:t>
            </w:r>
          </w:p>
        </w:tc>
        <w:tc>
          <w:tcPr>
            <w:tcW w:w="1260" w:type="dxa"/>
            <w:tcMar>
              <w:left w:w="105" w:type="dxa"/>
              <w:right w:w="105" w:type="dxa"/>
            </w:tcMar>
            <w:vAlign w:val="center"/>
          </w:tcPr>
          <w:sdt>
            <w:sdtPr>
              <w:rPr>
                <w:vertAlign w:val="superscript"/>
              </w:rPr>
              <w:tag w:val="MENDELEY_CITATION_v3_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"/>
              <w:id w:val="241067667"/>
              <w:placeholder>
                <w:docPart w:val="EBA2BEDEA3202C48A327E889FE954246"/>
              </w:placeholder>
            </w:sdtPr>
            <w:sdtContent>
              <w:p w14:paraId="04C51D3C" w14:textId="0EB3B89C" w:rsidR="00EF2F31" w:rsidRPr="00DA35A1" w:rsidRDefault="00C12E6F" w:rsidP="00922432">
                <w:pPr>
                  <w:spacing w:line="259" w:lineRule="auto"/>
                  <w:jc w:val="center"/>
                  <w:rPr>
                    <w:vertAlign w:val="superscript"/>
                  </w:rPr>
                </w:pPr>
                <w:r w:rsidRPr="00DA35A1">
                  <w:rPr>
                    <w:vertAlign w:val="superscript"/>
                  </w:rPr>
                  <w:t>35</w:t>
                </w:r>
              </w:p>
            </w:sdtContent>
          </w:sdt>
          <w:p w14:paraId="18FF4930" w14:textId="77777777" w:rsidR="00EF2F31" w:rsidRPr="00DA35A1" w:rsidRDefault="00EF2F31" w:rsidP="00922432"/>
        </w:tc>
      </w:tr>
      <w:tr w:rsidR="00DA35A1" w:rsidRPr="00DA35A1" w14:paraId="793193EC" w14:textId="77777777" w:rsidTr="21FACC83">
        <w:trPr>
          <w:trHeight w:val="925"/>
        </w:trPr>
        <w:tc>
          <w:tcPr>
            <w:tcW w:w="1555" w:type="dxa"/>
            <w:tcMar>
              <w:left w:w="105" w:type="dxa"/>
              <w:right w:w="105" w:type="dxa"/>
            </w:tcMar>
            <w:vAlign w:val="center"/>
          </w:tcPr>
          <w:p w14:paraId="75354C13"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Cannabidiol</w:t>
            </w:r>
          </w:p>
        </w:tc>
        <w:tc>
          <w:tcPr>
            <w:tcW w:w="2060" w:type="dxa"/>
            <w:tcMar>
              <w:left w:w="105" w:type="dxa"/>
              <w:right w:w="105" w:type="dxa"/>
            </w:tcMar>
            <w:vAlign w:val="center"/>
          </w:tcPr>
          <w:p w14:paraId="18B46752"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Increasing ROS and depletion of glutathione.</w:t>
            </w:r>
          </w:p>
        </w:tc>
        <w:tc>
          <w:tcPr>
            <w:tcW w:w="1260" w:type="dxa"/>
            <w:tcMar>
              <w:left w:w="105" w:type="dxa"/>
              <w:right w:w="105" w:type="dxa"/>
            </w:tcMar>
            <w:vAlign w:val="center"/>
          </w:tcPr>
          <w:p w14:paraId="5BEC765A"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U87</w:t>
            </w:r>
          </w:p>
        </w:tc>
        <w:tc>
          <w:tcPr>
            <w:tcW w:w="1500" w:type="dxa"/>
            <w:tcMar>
              <w:left w:w="105" w:type="dxa"/>
              <w:right w:w="105" w:type="dxa"/>
            </w:tcMar>
            <w:vAlign w:val="center"/>
          </w:tcPr>
          <w:p w14:paraId="19853210" w14:textId="77777777" w:rsidR="00EF2F31" w:rsidRPr="00DA35A1" w:rsidRDefault="681D695D" w:rsidP="00922432">
            <w:pPr>
              <w:spacing w:line="259" w:lineRule="auto"/>
              <w:jc w:val="center"/>
              <w:rPr>
                <w:rFonts w:ascii="Arial" w:eastAsia="Arial" w:hAnsi="Arial" w:cs="Arial"/>
                <w:sz w:val="20"/>
                <w:szCs w:val="20"/>
              </w:rPr>
            </w:pPr>
            <w:r w:rsidRPr="00DA35A1">
              <w:rPr>
                <w:rFonts w:ascii="Arial" w:eastAsia="Arial" w:hAnsi="Arial" w:cs="Arial"/>
                <w:sz w:val="20"/>
                <w:szCs w:val="20"/>
              </w:rPr>
              <w:t>ACAT1, CAT, GSR</w:t>
            </w:r>
          </w:p>
        </w:tc>
        <w:tc>
          <w:tcPr>
            <w:tcW w:w="3120" w:type="dxa"/>
            <w:tcMar>
              <w:left w:w="105" w:type="dxa"/>
              <w:right w:w="105" w:type="dxa"/>
            </w:tcMar>
            <w:vAlign w:val="center"/>
          </w:tcPr>
          <w:p w14:paraId="25DE61B6" w14:textId="77777777" w:rsidR="00EF2F31" w:rsidRPr="00DA35A1" w:rsidRDefault="681D695D" w:rsidP="00922432">
            <w:pPr>
              <w:spacing w:line="259" w:lineRule="auto"/>
              <w:ind w:left="446" w:hanging="446"/>
              <w:jc w:val="center"/>
              <w:rPr>
                <w:rFonts w:ascii="Arial" w:eastAsia="Arial" w:hAnsi="Arial" w:cs="Arial"/>
                <w:sz w:val="20"/>
                <w:szCs w:val="20"/>
              </w:rPr>
            </w:pPr>
            <w:r w:rsidRPr="00DA35A1">
              <w:rPr>
                <w:rFonts w:ascii="Arial" w:eastAsia="Arial" w:hAnsi="Arial" w:cs="Arial"/>
                <w:sz w:val="20"/>
                <w:szCs w:val="20"/>
              </w:rPr>
              <w:t>•2 H</w:t>
            </w:r>
            <w:r w:rsidRPr="00DA35A1">
              <w:rPr>
                <w:rFonts w:ascii="Arial" w:eastAsia="Arial" w:hAnsi="Arial" w:cs="Arial"/>
                <w:sz w:val="20"/>
                <w:szCs w:val="20"/>
                <w:vertAlign w:val="subscript"/>
              </w:rPr>
              <w:t>2</w:t>
            </w:r>
            <w:r w:rsidRPr="00DA35A1">
              <w:rPr>
                <w:rFonts w:ascii="Arial" w:eastAsia="Arial" w:hAnsi="Arial" w:cs="Arial"/>
                <w:sz w:val="20"/>
                <w:szCs w:val="20"/>
              </w:rPr>
              <w:t>O</w:t>
            </w:r>
            <w:r w:rsidRPr="00DA35A1">
              <w:rPr>
                <w:rFonts w:ascii="Arial" w:eastAsia="Arial" w:hAnsi="Arial" w:cs="Arial"/>
                <w:sz w:val="20"/>
                <w:szCs w:val="20"/>
                <w:vertAlign w:val="subscript"/>
              </w:rPr>
              <w:t>2</w:t>
            </w:r>
            <w:r w:rsidRPr="00DA35A1">
              <w:rPr>
                <w:rFonts w:ascii="Arial" w:eastAsia="Arial" w:hAnsi="Arial" w:cs="Arial"/>
                <w:sz w:val="20"/>
                <w:szCs w:val="20"/>
              </w:rPr>
              <w:t>-&gt; 2 Water + Oxygen</w:t>
            </w:r>
          </w:p>
          <w:p w14:paraId="5F574B0C" w14:textId="77777777" w:rsidR="00EF2F31" w:rsidRPr="00DA35A1" w:rsidRDefault="681D695D" w:rsidP="00922432">
            <w:pPr>
              <w:spacing w:line="259" w:lineRule="auto"/>
              <w:ind w:left="446" w:hanging="446"/>
              <w:jc w:val="center"/>
              <w:rPr>
                <w:rFonts w:ascii="Arial" w:eastAsia="Arial" w:hAnsi="Arial" w:cs="Arial"/>
                <w:sz w:val="20"/>
                <w:szCs w:val="20"/>
              </w:rPr>
            </w:pPr>
            <w:r w:rsidRPr="00DA35A1">
              <w:rPr>
                <w:rFonts w:ascii="Arial" w:eastAsia="Arial" w:hAnsi="Arial" w:cs="Arial"/>
                <w:sz w:val="20"/>
                <w:szCs w:val="20"/>
              </w:rPr>
              <w:t>•gthox[c] + h[c] + nadph[c] -&gt; 2.0 gthrd[c] + nadp[c]</w:t>
            </w:r>
          </w:p>
        </w:tc>
        <w:tc>
          <w:tcPr>
            <w:tcW w:w="1260" w:type="dxa"/>
            <w:tcMar>
              <w:left w:w="105" w:type="dxa"/>
              <w:right w:w="105" w:type="dxa"/>
            </w:tcMar>
            <w:vAlign w:val="center"/>
          </w:tcPr>
          <w:sdt>
            <w:sdtPr>
              <w:rPr>
                <w:vertAlign w:val="superscript"/>
              </w:rPr>
              <w:tag w:val="MENDELEY_CITATION_v3_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"/>
              <w:id w:val="448752499"/>
              <w:placeholder>
                <w:docPart w:val="EBA2BEDEA3202C48A327E889FE954246"/>
              </w:placeholder>
            </w:sdtPr>
            <w:sdtContent>
              <w:p w14:paraId="32E6F396" w14:textId="5C6BD4A6" w:rsidR="00EF2F31" w:rsidRPr="00DA35A1" w:rsidRDefault="00C12E6F" w:rsidP="00922432">
                <w:pPr>
                  <w:spacing w:line="259" w:lineRule="auto"/>
                  <w:jc w:val="center"/>
                  <w:rPr>
                    <w:vertAlign w:val="superscript"/>
                  </w:rPr>
                </w:pPr>
                <w:r w:rsidRPr="00DA35A1">
                  <w:rPr>
                    <w:vertAlign w:val="superscript"/>
                  </w:rPr>
                  <w:t>36</w:t>
                </w:r>
              </w:p>
            </w:sdtContent>
          </w:sdt>
          <w:p w14:paraId="611B8E5E" w14:textId="77777777" w:rsidR="00EF2F31" w:rsidRPr="00DA35A1" w:rsidRDefault="00EF2F31" w:rsidP="00922432"/>
        </w:tc>
      </w:tr>
      <w:tr w:rsidR="00C85349" w:rsidRPr="00DA35A1" w14:paraId="63504966" w14:textId="77777777" w:rsidTr="21FACC83">
        <w:trPr>
          <w:trHeight w:val="535"/>
        </w:trPr>
        <w:tc>
          <w:tcPr>
            <w:tcW w:w="1555" w:type="dxa"/>
            <w:tcMar>
              <w:left w:w="105" w:type="dxa"/>
              <w:right w:w="105" w:type="dxa"/>
            </w:tcMar>
            <w:vAlign w:val="center"/>
          </w:tcPr>
          <w:p w14:paraId="0204905D" w14:textId="41E29C96" w:rsidR="00C85349" w:rsidRPr="00DA35A1" w:rsidRDefault="62EAB7C1" w:rsidP="000F4FBD">
            <w:pPr>
              <w:jc w:val="center"/>
              <w:rPr>
                <w:rFonts w:ascii="Arial" w:eastAsia="Arial" w:hAnsi="Arial" w:cs="Arial"/>
                <w:sz w:val="20"/>
                <w:szCs w:val="20"/>
              </w:rPr>
            </w:pPr>
            <w:r w:rsidRPr="00DA35A1">
              <w:rPr>
                <w:rFonts w:ascii="Arial" w:eastAsia="Arial" w:hAnsi="Arial" w:cs="Arial"/>
                <w:sz w:val="20"/>
                <w:szCs w:val="20"/>
              </w:rPr>
              <w:t>Eflornithine</w:t>
            </w:r>
          </w:p>
        </w:tc>
        <w:tc>
          <w:tcPr>
            <w:tcW w:w="2060" w:type="dxa"/>
            <w:tcMar>
              <w:left w:w="105" w:type="dxa"/>
              <w:right w:w="105" w:type="dxa"/>
            </w:tcMar>
            <w:vAlign w:val="center"/>
          </w:tcPr>
          <w:p w14:paraId="0422EA93" w14:textId="24D7FB97" w:rsidR="00C85349" w:rsidRPr="00DA35A1" w:rsidRDefault="7AFAFA34" w:rsidP="000F4FBD">
            <w:pPr>
              <w:jc w:val="center"/>
              <w:rPr>
                <w:rFonts w:ascii="Arial" w:eastAsia="Arial" w:hAnsi="Arial" w:cs="Arial"/>
                <w:sz w:val="20"/>
                <w:szCs w:val="20"/>
              </w:rPr>
            </w:pPr>
            <w:r w:rsidRPr="00DA35A1">
              <w:rPr>
                <w:rFonts w:ascii="Arial" w:eastAsia="Arial" w:hAnsi="Arial" w:cs="Arial"/>
                <w:sz w:val="20"/>
                <w:szCs w:val="20"/>
              </w:rPr>
              <w:t>Eflornithine</w:t>
            </w:r>
            <w:r w:rsidR="6F158282" w:rsidRPr="00DA35A1">
              <w:rPr>
                <w:rFonts w:ascii="Arial" w:eastAsia="Arial" w:hAnsi="Arial" w:cs="Arial"/>
                <w:sz w:val="20"/>
                <w:szCs w:val="20"/>
              </w:rPr>
              <w:t xml:space="preserve"> </w:t>
            </w:r>
            <w:r w:rsidRPr="00DA35A1">
              <w:rPr>
                <w:rFonts w:ascii="Arial" w:eastAsia="Arial" w:hAnsi="Arial" w:cs="Arial"/>
                <w:sz w:val="20"/>
                <w:szCs w:val="20"/>
              </w:rPr>
              <w:t>reduces GBM cell viability by targeting ODC1</w:t>
            </w:r>
          </w:p>
        </w:tc>
        <w:tc>
          <w:tcPr>
            <w:tcW w:w="1260" w:type="dxa"/>
            <w:tcMar>
              <w:left w:w="105" w:type="dxa"/>
              <w:right w:w="105" w:type="dxa"/>
            </w:tcMar>
            <w:vAlign w:val="center"/>
          </w:tcPr>
          <w:p w14:paraId="4A8DB204" w14:textId="20AE50CD" w:rsidR="00C85349" w:rsidRPr="00DA35A1" w:rsidRDefault="00FC5040" w:rsidP="00FC5040">
            <w:pPr>
              <w:jc w:val="center"/>
              <w:rPr>
                <w:rFonts w:ascii="Arial" w:eastAsia="Arial" w:hAnsi="Arial" w:cs="Arial"/>
                <w:sz w:val="20"/>
                <w:szCs w:val="20"/>
              </w:rPr>
            </w:pPr>
            <w:r w:rsidRPr="00DA35A1">
              <w:rPr>
                <w:rFonts w:ascii="Arial" w:eastAsia="Arial" w:hAnsi="Arial" w:cs="Arial"/>
                <w:sz w:val="20"/>
                <w:szCs w:val="20"/>
              </w:rPr>
              <w:t>DIPG</w:t>
            </w:r>
          </w:p>
        </w:tc>
        <w:tc>
          <w:tcPr>
            <w:tcW w:w="1500" w:type="dxa"/>
            <w:tcMar>
              <w:left w:w="105" w:type="dxa"/>
              <w:right w:w="105" w:type="dxa"/>
            </w:tcMar>
            <w:vAlign w:val="center"/>
          </w:tcPr>
          <w:p w14:paraId="38F31F28" w14:textId="56A05F00" w:rsidR="00C85349" w:rsidRPr="00DA35A1" w:rsidRDefault="6F158282" w:rsidP="000F4FBD">
            <w:pPr>
              <w:jc w:val="center"/>
              <w:rPr>
                <w:rFonts w:ascii="Arial" w:eastAsia="Arial" w:hAnsi="Arial" w:cs="Arial"/>
                <w:sz w:val="20"/>
                <w:szCs w:val="20"/>
              </w:rPr>
            </w:pPr>
            <w:r w:rsidRPr="00DA35A1">
              <w:rPr>
                <w:rFonts w:ascii="Arial" w:eastAsia="Arial" w:hAnsi="Arial" w:cs="Arial"/>
                <w:sz w:val="20"/>
                <w:szCs w:val="20"/>
              </w:rPr>
              <w:t>ODC1</w:t>
            </w:r>
          </w:p>
        </w:tc>
        <w:tc>
          <w:tcPr>
            <w:tcW w:w="3120" w:type="dxa"/>
            <w:tcMar>
              <w:left w:w="105" w:type="dxa"/>
              <w:right w:w="105" w:type="dxa"/>
            </w:tcMar>
            <w:vAlign w:val="center"/>
          </w:tcPr>
          <w:p w14:paraId="61FF18AC" w14:textId="7F9172DB" w:rsidR="00C85349" w:rsidRPr="00DA35A1" w:rsidRDefault="6F158282" w:rsidP="000F4FBD">
            <w:pPr>
              <w:ind w:left="446" w:hanging="446"/>
              <w:jc w:val="center"/>
              <w:rPr>
                <w:rFonts w:ascii="Arial" w:eastAsia="Arial" w:hAnsi="Arial" w:cs="Arial"/>
                <w:sz w:val="20"/>
                <w:szCs w:val="20"/>
              </w:rPr>
            </w:pPr>
            <w:r w:rsidRPr="00DA35A1">
              <w:rPr>
                <w:rFonts w:ascii="Arial" w:eastAsia="Arial" w:hAnsi="Arial" w:cs="Arial"/>
                <w:sz w:val="20"/>
                <w:szCs w:val="20"/>
              </w:rPr>
              <w:t>L-glutamate biosynthesis from 2</w:t>
            </w:r>
            <w:r w:rsidR="7AFAFA34" w:rsidRPr="00DA35A1">
              <w:rPr>
                <w:rFonts w:ascii="Arial" w:eastAsia="Arial" w:hAnsi="Arial" w:cs="Arial"/>
                <w:sz w:val="20"/>
                <w:szCs w:val="20"/>
              </w:rPr>
              <w:t>-</w:t>
            </w:r>
            <w:r w:rsidRPr="00DA35A1">
              <w:rPr>
                <w:rFonts w:ascii="Arial" w:eastAsia="Arial" w:hAnsi="Arial" w:cs="Arial"/>
                <w:sz w:val="20"/>
                <w:szCs w:val="20"/>
              </w:rPr>
              <w:t>oxoglutarate</w:t>
            </w:r>
          </w:p>
        </w:tc>
        <w:sdt>
          <w:sdtPr>
            <w:rPr>
              <w:sz w:val="20"/>
              <w:szCs w:val="20"/>
              <w:vertAlign w:val="superscript"/>
            </w:rPr>
            <w:tag w:val="MENDELEY_CITATION_v3_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"/>
            <w:id w:val="-1755739640"/>
            <w:placeholder>
              <w:docPart w:val="DefaultPlaceholder_-1854013440"/>
            </w:placeholder>
          </w:sdtPr>
          <w:sdtContent>
            <w:tc>
              <w:tcPr>
                <w:tcW w:w="1260" w:type="dxa"/>
                <w:tcMar>
                  <w:left w:w="105" w:type="dxa"/>
                  <w:right w:w="105" w:type="dxa"/>
                </w:tcMar>
                <w:vAlign w:val="center"/>
              </w:tcPr>
              <w:p w14:paraId="126261D8" w14:textId="2104C39D" w:rsidR="00C85349" w:rsidRPr="00DA35A1" w:rsidRDefault="00C12E6F" w:rsidP="000F4FBD">
                <w:pPr>
                  <w:jc w:val="center"/>
                  <w:rPr>
                    <w:sz w:val="20"/>
                    <w:szCs w:val="20"/>
                    <w:vertAlign w:val="superscript"/>
                  </w:rPr>
                </w:pPr>
                <w:r w:rsidRPr="00DA35A1">
                  <w:rPr>
                    <w:sz w:val="20"/>
                    <w:szCs w:val="20"/>
                    <w:vertAlign w:val="superscript"/>
                  </w:rPr>
                  <w:t>37</w:t>
                </w:r>
              </w:p>
            </w:tc>
          </w:sdtContent>
        </w:sdt>
      </w:tr>
    </w:tbl>
    <w:p w14:paraId="539D12EE" w14:textId="5CE9F968" w:rsidR="00EF2F31" w:rsidRPr="00DA35A1" w:rsidRDefault="00EF2F31" w:rsidP="24F03EA8">
      <w:pPr>
        <w:rPr>
          <w:rFonts w:ascii="Arial" w:eastAsia="Arial" w:hAnsi="Arial" w:cs="Arial"/>
          <w:b/>
          <w:bCs/>
        </w:rPr>
      </w:pPr>
    </w:p>
    <w:p w14:paraId="1A3F9297" w14:textId="77777777" w:rsidR="00C12E6F" w:rsidRPr="00DA35A1" w:rsidRDefault="00C12E6F" w:rsidP="00C12E6F">
      <w:pPr>
        <w:spacing w:line="240" w:lineRule="auto"/>
        <w:rPr>
          <w:rFonts w:ascii="Arial" w:eastAsia="Arial" w:hAnsi="Arial" w:cs="Arial"/>
          <w:b/>
          <w:bCs/>
          <w:lang w:val="en-GB"/>
        </w:rPr>
      </w:pPr>
    </w:p>
    <w:p w14:paraId="13E77842" w14:textId="77777777" w:rsidR="00C12E6F" w:rsidRPr="00DA35A1" w:rsidRDefault="00C12E6F" w:rsidP="00C12E6F">
      <w:pPr>
        <w:spacing w:line="240" w:lineRule="auto"/>
        <w:rPr>
          <w:rFonts w:ascii="Arial" w:eastAsia="Arial" w:hAnsi="Arial" w:cs="Arial"/>
          <w:b/>
          <w:bCs/>
          <w:lang w:val="en-GB"/>
        </w:rPr>
      </w:pPr>
      <w:r w:rsidRPr="00DA35A1">
        <w:rPr>
          <w:rFonts w:ascii="Arial" w:eastAsia="Arial" w:hAnsi="Arial" w:cs="Arial"/>
          <w:b/>
          <w:bCs/>
          <w:lang w:val="en-GB"/>
        </w:rPr>
        <w:t>.</w:t>
      </w:r>
      <w:r w:rsidRPr="00DA35A1">
        <w:rPr>
          <w:rFonts w:ascii="Arial" w:eastAsia="Arial" w:hAnsi="Arial" w:cs="Arial"/>
          <w:b/>
          <w:bCs/>
          <w:noProof/>
          <w:lang w:val="en-GB"/>
        </w:rPr>
        <w:drawing>
          <wp:inline distT="0" distB="0" distL="0" distR="0" wp14:anchorId="2C97E16B" wp14:editId="59AF9AC3">
            <wp:extent cx="6891453" cy="3691576"/>
            <wp:effectExtent l="0" t="0" r="5080" b="4445"/>
            <wp:docPr id="4" name="Picture 4"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9">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CC452624-E03F-633E-3B74-6B0FB2BF27B0}"/>
                        </a:ext>
                      </a:extLst>
                    </a:blip>
                    <a:stretch>
                      <a:fillRect/>
                    </a:stretch>
                  </pic:blipFill>
                  <pic:spPr>
                    <a:xfrm>
                      <a:off x="0" y="0"/>
                      <a:ext cx="6914234" cy="3703779"/>
                    </a:xfrm>
                    <a:prstGeom prst="rect">
                      <a:avLst/>
                    </a:prstGeom>
                  </pic:spPr>
                </pic:pic>
              </a:graphicData>
            </a:graphic>
          </wp:inline>
        </w:drawing>
      </w:r>
    </w:p>
    <w:p w14:paraId="31FD47CE" w14:textId="53E334BE" w:rsidR="00C12E6F" w:rsidRPr="00DA35A1" w:rsidRDefault="00C12E6F" w:rsidP="00C12E6F">
      <w:pPr>
        <w:spacing w:line="240" w:lineRule="auto"/>
        <w:rPr>
          <w:rFonts w:ascii="Arial" w:eastAsia="Arial" w:hAnsi="Arial" w:cs="Arial"/>
          <w:b/>
          <w:bCs/>
          <w:lang w:val="en-GB"/>
        </w:rPr>
      </w:pPr>
      <w:r w:rsidRPr="00DA35A1">
        <w:rPr>
          <w:rFonts w:ascii="Arial" w:eastAsia="Arial" w:hAnsi="Arial" w:cs="Arial"/>
          <w:b/>
          <w:bCs/>
          <w:lang w:val="en-GB"/>
        </w:rPr>
        <w:t xml:space="preserve">Figure S11: Glioma subtype models’ genes showed comparable specificity and completeness to curated and semi-curated brain metabolic models according to </w:t>
      </w:r>
      <w:bookmarkStart w:id="5" w:name="_Hlk161256158"/>
      <w:r w:rsidRPr="00DA35A1">
        <w:rPr>
          <w:rFonts w:ascii="Arial" w:eastAsia="Arial" w:hAnsi="Arial" w:cs="Arial"/>
          <w:b/>
          <w:bCs/>
          <w:lang w:val="en-GB"/>
        </w:rPr>
        <w:t>the Human Protein Atlas brain-specific category</w:t>
      </w:r>
      <w:bookmarkEnd w:id="5"/>
      <w:r w:rsidRPr="00DA35A1">
        <w:rPr>
          <w:rFonts w:ascii="Arial" w:eastAsia="Arial" w:hAnsi="Arial" w:cs="Arial"/>
          <w:b/>
          <w:bCs/>
          <w:lang w:val="en-GB"/>
        </w:rPr>
        <w:t xml:space="preserve">. </w:t>
      </w:r>
    </w:p>
    <w:p w14:paraId="5CB87CC8" w14:textId="307CEC49" w:rsidR="00C12E6F" w:rsidRPr="00DA35A1" w:rsidRDefault="00C12E6F" w:rsidP="00C12E6F">
      <w:pPr>
        <w:spacing w:line="240" w:lineRule="auto"/>
        <w:rPr>
          <w:rFonts w:ascii="Arial" w:eastAsia="Arial" w:hAnsi="Arial" w:cs="Arial"/>
          <w:lang w:val="en-GB"/>
        </w:rPr>
      </w:pPr>
      <w:r w:rsidRPr="00DA35A1">
        <w:rPr>
          <w:rFonts w:ascii="Arial" w:eastAsia="Arial" w:hAnsi="Arial" w:cs="Arial"/>
          <w:lang w:val="en-GB"/>
        </w:rPr>
        <w:t>The genes of the glioma subtype models were compared to the ones included in the brain metabolic models discussed in our previous review</w:t>
      </w:r>
      <w:sdt>
        <w:sdtPr>
          <w:rPr>
            <w:rFonts w:ascii="Arial" w:eastAsia="Arial" w:hAnsi="Arial" w:cs="Arial"/>
            <w:vertAlign w:val="superscript"/>
            <w:lang w:val="en-GB"/>
          </w:rPr>
          <w:tag w:val="MENDELEY_CITATION_v3_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"/>
          <w:id w:val="2140596216"/>
          <w:placeholder>
            <w:docPart w:val="63F7C5A33D5F4BE3850AA0C905B63741"/>
          </w:placeholder>
        </w:sdtPr>
        <w:sdtContent>
          <w:r w:rsidRPr="00DA35A1">
            <w:rPr>
              <w:rFonts w:ascii="Arial" w:eastAsia="Arial" w:hAnsi="Arial" w:cs="Arial"/>
              <w:vertAlign w:val="superscript"/>
              <w:lang w:val="en-GB"/>
            </w:rPr>
            <w:t>38</w:t>
          </w:r>
        </w:sdtContent>
      </w:sdt>
      <w:r w:rsidRPr="00DA35A1">
        <w:rPr>
          <w:rFonts w:ascii="Arial" w:eastAsia="Arial" w:hAnsi="Arial" w:cs="Arial"/>
          <w:lang w:val="en-GB"/>
        </w:rPr>
        <w:t xml:space="preserve"> using the Human Protein Atlas</w:t>
      </w:r>
      <w:sdt>
        <w:sdtPr>
          <w:rPr>
            <w:rFonts w:ascii="Arial" w:eastAsia="Arial" w:hAnsi="Arial" w:cs="Arial"/>
            <w:vertAlign w:val="superscript"/>
            <w:lang w:val="en-GB"/>
          </w:rPr>
          <w:tag w:val="MENDELEY_CITATION_v3_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"/>
          <w:id w:val="901798473"/>
          <w:placeholder>
            <w:docPart w:val="63F7C5A33D5F4BE3850AA0C905B63741"/>
          </w:placeholder>
        </w:sdtPr>
        <w:sdtContent>
          <w:r w:rsidRPr="00DA35A1">
            <w:rPr>
              <w:rFonts w:ascii="Arial" w:eastAsia="Arial" w:hAnsi="Arial" w:cs="Arial"/>
              <w:vertAlign w:val="superscript"/>
              <w:lang w:val="en-GB"/>
            </w:rPr>
            <w:t>39</w:t>
          </w:r>
        </w:sdtContent>
      </w:sdt>
      <w:r w:rsidRPr="00DA35A1">
        <w:rPr>
          <w:rFonts w:ascii="Arial" w:eastAsia="Arial" w:hAnsi="Arial" w:cs="Arial"/>
          <w:lang w:val="en-GB"/>
        </w:rPr>
        <w:t xml:space="preserve"> (HPA) as reference to determine the quality of each model. HPA gene categories classify genes based on differential tissue expression of the brain, that were combined into “Expressed” in green and Unexpressed” in red. Model specificity (A) was computed as </w:t>
      </w:r>
      <w:r w:rsidRPr="00DA35A1">
        <w:rPr>
          <w:rFonts w:ascii="Arial" w:eastAsia="Arial" w:hAnsi="Arial" w:cs="Arial"/>
          <w:lang w:val="en-GB"/>
        </w:rPr>
        <w:lastRenderedPageBreak/>
        <w:t>the number of model genes in each category, while model completeness was computed as the ratio of model genes in a category and the total number of genes in that category. Our glioma subtype models showed comparable specificity and completeness compared to the curated and semi-curated models in the brain.</w:t>
      </w:r>
    </w:p>
    <w:p w14:paraId="1616CCBA" w14:textId="77777777" w:rsidR="00C12E6F" w:rsidRPr="00DA35A1" w:rsidRDefault="00C12E6F" w:rsidP="24F03EA8">
      <w:pPr>
        <w:rPr>
          <w:rFonts w:ascii="Arial" w:eastAsia="Arial" w:hAnsi="Arial" w:cs="Arial"/>
          <w:b/>
          <w:bCs/>
          <w:lang w:val="en-GB"/>
        </w:rPr>
      </w:pPr>
    </w:p>
    <w:p w14:paraId="4FCCBA3E" w14:textId="58EA3251" w:rsidR="00300A37" w:rsidRPr="00DA35A1" w:rsidRDefault="0FE8A24E" w:rsidP="009F1F3D">
      <w:pPr>
        <w:jc w:val="center"/>
      </w:pPr>
      <w:r w:rsidRPr="00DA35A1">
        <w:rPr>
          <w:noProof/>
        </w:rPr>
        <w:drawing>
          <wp:inline distT="0" distB="0" distL="0" distR="0" wp14:anchorId="72B937F3" wp14:editId="4B493F7F">
            <wp:extent cx="6392575" cy="5114061"/>
            <wp:effectExtent l="0" t="0" r="0" b="0"/>
            <wp:docPr id="2138344003" name="Picture 213834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8344003"/>
                    <pic:cNvPicPr/>
                  </pic:nvPicPr>
                  <pic:blipFill>
                    <a:blip r:embed="rId20">
                      <a:extLst>
                        <a:ext uri="{28A0092B-C50C-407E-A947-70E740481C1C}">
                          <a14:useLocalDpi xmlns:a14="http://schemas.microsoft.com/office/drawing/2010/main" val="0"/>
                        </a:ext>
                      </a:extLst>
                    </a:blip>
                    <a:stretch>
                      <a:fillRect/>
                    </a:stretch>
                  </pic:blipFill>
                  <pic:spPr>
                    <a:xfrm>
                      <a:off x="0" y="0"/>
                      <a:ext cx="6392575" cy="5114061"/>
                    </a:xfrm>
                    <a:prstGeom prst="rect">
                      <a:avLst/>
                    </a:prstGeom>
                  </pic:spPr>
                </pic:pic>
              </a:graphicData>
            </a:graphic>
          </wp:inline>
        </w:drawing>
      </w:r>
    </w:p>
    <w:p w14:paraId="520A46EC" w14:textId="6DC56B2B" w:rsidR="00280131" w:rsidRPr="00DA35A1" w:rsidRDefault="2885FDE8" w:rsidP="00300A37">
      <w:pPr>
        <w:rPr>
          <w:rFonts w:ascii="Arial" w:eastAsia="Arial" w:hAnsi="Arial" w:cs="Arial"/>
          <w:b/>
          <w:bCs/>
        </w:rPr>
      </w:pPr>
      <w:r w:rsidRPr="00DA35A1">
        <w:rPr>
          <w:rFonts w:ascii="Arial" w:eastAsia="Arial" w:hAnsi="Arial" w:cs="Arial"/>
          <w:b/>
          <w:bCs/>
        </w:rPr>
        <w:t>Figure S</w:t>
      </w:r>
      <w:r w:rsidR="00B26ADF" w:rsidRPr="00DA35A1">
        <w:rPr>
          <w:rFonts w:ascii="Arial" w:eastAsia="Arial" w:hAnsi="Arial" w:cs="Arial"/>
          <w:b/>
          <w:bCs/>
        </w:rPr>
        <w:t>12</w:t>
      </w:r>
      <w:r w:rsidRPr="00DA35A1">
        <w:rPr>
          <w:rFonts w:ascii="Arial" w:eastAsia="Arial" w:hAnsi="Arial" w:cs="Arial"/>
          <w:b/>
          <w:bCs/>
        </w:rPr>
        <w:t xml:space="preserve">: Half of the single drugs and two combinations show </w:t>
      </w:r>
      <w:r w:rsidR="7E368A8E" w:rsidRPr="00DA35A1">
        <w:rPr>
          <w:rFonts w:ascii="Arial" w:eastAsia="Arial" w:hAnsi="Arial" w:cs="Arial"/>
          <w:b/>
          <w:bCs/>
        </w:rPr>
        <w:t xml:space="preserve">a </w:t>
      </w:r>
      <w:r w:rsidRPr="00DA35A1">
        <w:rPr>
          <w:rFonts w:ascii="Arial" w:eastAsia="Arial" w:hAnsi="Arial" w:cs="Arial"/>
          <w:b/>
          <w:bCs/>
        </w:rPr>
        <w:t>minimal effect on the healthy biomass maintenance reaction of the control model.</w:t>
      </w:r>
      <w:r w:rsidR="6725A48F" w:rsidRPr="00DA35A1">
        <w:rPr>
          <w:rFonts w:ascii="Arial" w:eastAsia="Arial" w:hAnsi="Arial" w:cs="Arial"/>
          <w:b/>
          <w:bCs/>
        </w:rPr>
        <w:t xml:space="preserve"> </w:t>
      </w:r>
    </w:p>
    <w:p w14:paraId="2B734023" w14:textId="009DFF18" w:rsidR="00707CBC" w:rsidRPr="00DA35A1" w:rsidRDefault="00AC4A0E" w:rsidP="00300A37">
      <w:pPr>
        <w:rPr>
          <w:rFonts w:ascii="Arial" w:eastAsia="Arial" w:hAnsi="Arial" w:cs="Arial"/>
        </w:rPr>
      </w:pPr>
      <w:r w:rsidRPr="00DA35A1">
        <w:rPr>
          <w:rFonts w:ascii="Arial" w:eastAsia="Arial" w:hAnsi="Arial" w:cs="Arial"/>
        </w:rPr>
        <w:t>To</w:t>
      </w:r>
      <w:r w:rsidR="00707CBC" w:rsidRPr="00DA35A1">
        <w:rPr>
          <w:rFonts w:ascii="Arial" w:eastAsia="Arial" w:hAnsi="Arial" w:cs="Arial"/>
        </w:rPr>
        <w:t xml:space="preserve"> </w:t>
      </w:r>
      <w:r w:rsidRPr="00DA35A1">
        <w:rPr>
          <w:rFonts w:ascii="Arial" w:eastAsia="Arial" w:hAnsi="Arial" w:cs="Arial"/>
        </w:rPr>
        <w:t>determine</w:t>
      </w:r>
      <w:r w:rsidR="00447262" w:rsidRPr="00DA35A1">
        <w:rPr>
          <w:rFonts w:ascii="Arial" w:eastAsia="Arial" w:hAnsi="Arial" w:cs="Arial"/>
        </w:rPr>
        <w:t xml:space="preserve"> which</w:t>
      </w:r>
      <w:r w:rsidR="00707CBC" w:rsidRPr="00DA35A1">
        <w:rPr>
          <w:rFonts w:ascii="Arial" w:eastAsia="Arial" w:hAnsi="Arial" w:cs="Arial"/>
        </w:rPr>
        <w:t xml:space="preserve"> of the predicted single drugs and combinations are potentially toxic to the </w:t>
      </w:r>
      <w:r w:rsidR="00A25509" w:rsidRPr="00DA35A1">
        <w:rPr>
          <w:rFonts w:ascii="Arial" w:eastAsia="Arial" w:hAnsi="Arial" w:cs="Arial"/>
        </w:rPr>
        <w:t>healthy brain</w:t>
      </w:r>
      <w:r w:rsidR="00447262" w:rsidRPr="00DA35A1">
        <w:rPr>
          <w:rFonts w:ascii="Arial" w:eastAsia="Arial" w:hAnsi="Arial" w:cs="Arial"/>
        </w:rPr>
        <w:t xml:space="preserve">, </w:t>
      </w:r>
      <w:r w:rsidR="00CE7949" w:rsidRPr="00DA35A1">
        <w:rPr>
          <w:rFonts w:ascii="Arial" w:eastAsia="Arial" w:hAnsi="Arial" w:cs="Arial"/>
        </w:rPr>
        <w:t xml:space="preserve">drug </w:t>
      </w:r>
      <w:r w:rsidR="002F4137" w:rsidRPr="00DA35A1">
        <w:rPr>
          <w:rFonts w:ascii="Arial" w:eastAsia="Arial" w:hAnsi="Arial" w:cs="Arial"/>
        </w:rPr>
        <w:t xml:space="preserve">deletion </w:t>
      </w:r>
      <w:r w:rsidR="00B7080D" w:rsidRPr="00DA35A1">
        <w:rPr>
          <w:rFonts w:ascii="Arial" w:eastAsia="Arial" w:hAnsi="Arial" w:cs="Arial"/>
        </w:rPr>
        <w:t xml:space="preserve">was applied to </w:t>
      </w:r>
      <w:r w:rsidR="00447262" w:rsidRPr="00DA35A1">
        <w:rPr>
          <w:rFonts w:ascii="Arial" w:eastAsia="Arial" w:hAnsi="Arial" w:cs="Arial"/>
        </w:rPr>
        <w:t xml:space="preserve">a </w:t>
      </w:r>
      <w:r w:rsidR="008C6FFB" w:rsidRPr="00DA35A1">
        <w:rPr>
          <w:rFonts w:ascii="Arial" w:eastAsia="Arial" w:hAnsi="Arial" w:cs="Arial"/>
        </w:rPr>
        <w:t>control</w:t>
      </w:r>
      <w:r w:rsidR="00447262" w:rsidRPr="00DA35A1">
        <w:rPr>
          <w:rFonts w:ascii="Arial" w:eastAsia="Arial" w:hAnsi="Arial" w:cs="Arial"/>
        </w:rPr>
        <w:t xml:space="preserve"> brain GEM built from </w:t>
      </w:r>
      <w:r w:rsidR="00CE7949" w:rsidRPr="00DA35A1">
        <w:rPr>
          <w:rFonts w:ascii="Arial" w:eastAsia="Arial" w:hAnsi="Arial" w:cs="Arial"/>
        </w:rPr>
        <w:t>five healthy</w:t>
      </w:r>
      <w:r w:rsidR="00447262" w:rsidRPr="00DA35A1">
        <w:rPr>
          <w:rFonts w:ascii="Arial" w:eastAsia="Arial" w:hAnsi="Arial" w:cs="Arial"/>
        </w:rPr>
        <w:t xml:space="preserve"> samples in TCGA-GBM</w:t>
      </w:r>
      <w:r w:rsidR="00CE7949" w:rsidRPr="00DA35A1">
        <w:rPr>
          <w:rFonts w:ascii="Arial" w:eastAsia="Arial" w:hAnsi="Arial" w:cs="Arial"/>
        </w:rPr>
        <w:t>.</w:t>
      </w:r>
      <w:r w:rsidR="00B7080D" w:rsidRPr="00DA35A1">
        <w:rPr>
          <w:rFonts w:ascii="Arial" w:eastAsia="Arial" w:hAnsi="Arial" w:cs="Arial"/>
        </w:rPr>
        <w:t xml:space="preserve"> Growth reduction </w:t>
      </w:r>
      <w:r w:rsidR="002617C8" w:rsidRPr="00DA35A1">
        <w:rPr>
          <w:rFonts w:ascii="Arial" w:eastAsia="Arial" w:hAnsi="Arial" w:cs="Arial"/>
        </w:rPr>
        <w:t>(1-grRatio) was used</w:t>
      </w:r>
      <w:r w:rsidR="002E310A" w:rsidRPr="00DA35A1">
        <w:rPr>
          <w:rFonts w:ascii="Arial" w:eastAsia="Arial" w:hAnsi="Arial" w:cs="Arial"/>
        </w:rPr>
        <w:t xml:space="preserve"> to rank the predicted drugs based on potential safety </w:t>
      </w:r>
      <w:r w:rsidR="00D76922" w:rsidRPr="00DA35A1">
        <w:rPr>
          <w:rFonts w:ascii="Arial" w:eastAsia="Arial" w:hAnsi="Arial" w:cs="Arial"/>
        </w:rPr>
        <w:t>for two reactions:</w:t>
      </w:r>
      <w:r w:rsidR="002E310A" w:rsidRPr="00DA35A1">
        <w:rPr>
          <w:rFonts w:ascii="Arial" w:eastAsia="Arial" w:hAnsi="Arial" w:cs="Arial"/>
        </w:rPr>
        <w:t xml:space="preserve"> ATP production (DM_atp_c_) and growth (</w:t>
      </w:r>
      <w:r w:rsidR="00D76922" w:rsidRPr="00DA35A1">
        <w:rPr>
          <w:rFonts w:ascii="Arial" w:eastAsia="Arial" w:hAnsi="Arial" w:cs="Arial"/>
        </w:rPr>
        <w:t>biomass_maintainance</w:t>
      </w:r>
      <w:r w:rsidR="002E310A" w:rsidRPr="00DA35A1">
        <w:rPr>
          <w:rFonts w:ascii="Arial" w:eastAsia="Arial" w:hAnsi="Arial" w:cs="Arial"/>
        </w:rPr>
        <w:t>)</w:t>
      </w:r>
      <w:r w:rsidR="00D76922" w:rsidRPr="00DA35A1">
        <w:rPr>
          <w:rFonts w:ascii="Arial" w:eastAsia="Arial" w:hAnsi="Arial" w:cs="Arial"/>
        </w:rPr>
        <w:t>.</w:t>
      </w:r>
      <w:r w:rsidR="004D7538" w:rsidRPr="00DA35A1">
        <w:rPr>
          <w:rFonts w:ascii="Arial" w:eastAsia="Arial" w:hAnsi="Arial" w:cs="Arial"/>
        </w:rPr>
        <w:t xml:space="preserve"> All predicted drugs were predicted to be safe on ATP production</w:t>
      </w:r>
      <w:r w:rsidR="00FA75BB" w:rsidRPr="00DA35A1">
        <w:rPr>
          <w:rFonts w:ascii="Arial" w:eastAsia="Arial" w:hAnsi="Arial" w:cs="Arial"/>
        </w:rPr>
        <w:t xml:space="preserve">. Of the single drugs, half are predicted to be safe </w:t>
      </w:r>
      <w:r w:rsidR="21FACC83" w:rsidRPr="00DA35A1">
        <w:rPr>
          <w:rFonts w:ascii="Arial" w:eastAsia="Arial" w:hAnsi="Arial" w:cs="Arial"/>
        </w:rPr>
        <w:t>for</w:t>
      </w:r>
      <w:r w:rsidR="00FA75BB" w:rsidRPr="00DA35A1">
        <w:rPr>
          <w:rFonts w:ascii="Arial" w:eastAsia="Arial" w:hAnsi="Arial" w:cs="Arial"/>
        </w:rPr>
        <w:t xml:space="preserve"> healthy brain growth, including </w:t>
      </w:r>
      <w:r w:rsidR="00117296" w:rsidRPr="00DA35A1">
        <w:rPr>
          <w:rFonts w:ascii="Arial" w:eastAsia="Arial" w:hAnsi="Arial" w:cs="Arial"/>
        </w:rPr>
        <w:t xml:space="preserve">clinically effective drugs: fotemustine and valganciclovir. </w:t>
      </w:r>
      <w:r w:rsidR="005A50DF" w:rsidRPr="00DA35A1">
        <w:rPr>
          <w:rFonts w:ascii="Arial" w:eastAsia="Arial" w:hAnsi="Arial" w:cs="Arial"/>
        </w:rPr>
        <w:t xml:space="preserve">Meanwhile, </w:t>
      </w:r>
      <w:r w:rsidR="008C6FFB" w:rsidRPr="00DA35A1">
        <w:rPr>
          <w:rFonts w:ascii="Arial" w:eastAsia="Arial" w:hAnsi="Arial" w:cs="Arial"/>
        </w:rPr>
        <w:t>the subtype-specific combinations (</w:t>
      </w:r>
      <w:r w:rsidR="005A50DF" w:rsidRPr="00DA35A1">
        <w:rPr>
          <w:rFonts w:ascii="Arial" w:eastAsia="Arial" w:hAnsi="Arial" w:cs="Arial"/>
        </w:rPr>
        <w:t>eflornithine/rifamycin and cannabidiol/adapalene</w:t>
      </w:r>
      <w:r w:rsidR="008C6FFB" w:rsidRPr="00DA35A1">
        <w:rPr>
          <w:rFonts w:ascii="Arial" w:eastAsia="Arial" w:hAnsi="Arial" w:cs="Arial"/>
        </w:rPr>
        <w:t>) are the only safe combinations on the control model growth.</w:t>
      </w:r>
    </w:p>
    <w:p w14:paraId="7D58B961" w14:textId="77777777" w:rsidR="00300A37" w:rsidRPr="00DA35A1" w:rsidRDefault="00300A37" w:rsidP="24F03EA8">
      <w:pPr>
        <w:rPr>
          <w:rFonts w:ascii="Arial" w:eastAsia="Arial" w:hAnsi="Arial" w:cs="Arial"/>
          <w:b/>
          <w:bCs/>
        </w:rPr>
      </w:pPr>
    </w:p>
    <w:p w14:paraId="3832B7B8" w14:textId="192D9E89" w:rsidR="05DD46BE" w:rsidRPr="00DA35A1" w:rsidRDefault="6A4ED29D" w:rsidP="24F03EA8">
      <w:pPr>
        <w:rPr>
          <w:rFonts w:ascii="Arial" w:eastAsia="Arial" w:hAnsi="Arial" w:cs="Arial"/>
          <w:b/>
          <w:bCs/>
        </w:rPr>
      </w:pPr>
      <w:r w:rsidRPr="00DA35A1">
        <w:rPr>
          <w:rFonts w:ascii="Arial" w:eastAsia="Arial" w:hAnsi="Arial" w:cs="Arial"/>
          <w:b/>
          <w:bCs/>
        </w:rPr>
        <w:t xml:space="preserve">Table </w:t>
      </w:r>
      <w:r w:rsidR="001C35D0" w:rsidRPr="00DA35A1">
        <w:rPr>
          <w:rFonts w:ascii="Arial" w:eastAsia="Arial" w:hAnsi="Arial" w:cs="Arial"/>
          <w:b/>
          <w:bCs/>
        </w:rPr>
        <w:t>S</w:t>
      </w:r>
      <w:r w:rsidR="00B26ADF" w:rsidRPr="00DA35A1">
        <w:rPr>
          <w:rFonts w:ascii="Arial" w:eastAsia="Arial" w:hAnsi="Arial" w:cs="Arial"/>
          <w:b/>
          <w:bCs/>
        </w:rPr>
        <w:t>5</w:t>
      </w:r>
      <w:r w:rsidRPr="00DA35A1">
        <w:rPr>
          <w:rFonts w:ascii="Arial" w:eastAsia="Arial" w:hAnsi="Arial" w:cs="Arial"/>
          <w:b/>
          <w:bCs/>
        </w:rPr>
        <w:t xml:space="preserve">: Summary of the high- or medium-drug screening databases used </w:t>
      </w:r>
      <w:r w:rsidR="7BF568A6" w:rsidRPr="00DA35A1">
        <w:rPr>
          <w:rFonts w:ascii="Arial" w:eastAsia="Arial" w:hAnsi="Arial" w:cs="Arial"/>
          <w:b/>
          <w:bCs/>
        </w:rPr>
        <w:t>to evaluate</w:t>
      </w:r>
      <w:r w:rsidRPr="00DA35A1">
        <w:rPr>
          <w:rFonts w:ascii="Arial" w:eastAsia="Arial" w:hAnsi="Arial" w:cs="Arial"/>
          <w:b/>
          <w:bCs/>
        </w:rPr>
        <w:t xml:space="preserve"> the p</w:t>
      </w:r>
      <w:r w:rsidR="3612237D" w:rsidRPr="00DA35A1">
        <w:rPr>
          <w:rFonts w:ascii="Arial" w:eastAsia="Arial" w:hAnsi="Arial" w:cs="Arial"/>
          <w:b/>
          <w:bCs/>
        </w:rPr>
        <w:t>redicted drugs</w:t>
      </w:r>
      <w:r w:rsidR="6F4B9DD8" w:rsidRPr="00DA35A1">
        <w:rPr>
          <w:rFonts w:ascii="Arial" w:eastAsia="Arial" w:hAnsi="Arial" w:cs="Arial"/>
          <w:b/>
          <w:bCs/>
        </w:rPr>
        <w:t>.</w:t>
      </w:r>
    </w:p>
    <w:p w14:paraId="270C8F56" w14:textId="127DAB51" w:rsidR="7EBBD9CC" w:rsidRPr="00DA35A1" w:rsidRDefault="6F4B9DD8" w:rsidP="1295F304">
      <w:pPr>
        <w:rPr>
          <w:rFonts w:ascii="Arial" w:eastAsia="Arial" w:hAnsi="Arial" w:cs="Arial"/>
        </w:rPr>
      </w:pPr>
      <w:r w:rsidRPr="00DA35A1">
        <w:rPr>
          <w:rFonts w:ascii="Arial" w:eastAsia="Arial" w:hAnsi="Arial" w:cs="Arial"/>
        </w:rPr>
        <w:t>See the Resources Table for downloadable sources.</w:t>
      </w:r>
      <w:r w:rsidR="42A64844" w:rsidRPr="00DA35A1">
        <w:rPr>
          <w:rFonts w:ascii="Arial" w:eastAsia="Arial" w:hAnsi="Arial" w:cs="Arial"/>
        </w:rPr>
        <w:t xml:space="preserve"> </w:t>
      </w:r>
      <w:r w:rsidR="272AB400" w:rsidRPr="00DA35A1">
        <w:rPr>
          <w:rFonts w:ascii="Arial" w:eastAsia="Arial" w:hAnsi="Arial" w:cs="Arial"/>
        </w:rPr>
        <w:t>PDX: patient-derived xenograft</w:t>
      </w:r>
    </w:p>
    <w:tbl>
      <w:tblPr>
        <w:tblStyle w:val="TableGrid"/>
        <w:tblW w:w="11057" w:type="dxa"/>
        <w:jc w:val="center"/>
        <w:tblLayout w:type="fixed"/>
        <w:tblLook w:val="06A0" w:firstRow="1" w:lastRow="0" w:firstColumn="1" w:lastColumn="0" w:noHBand="1" w:noVBand="1"/>
      </w:tblPr>
      <w:tblGrid>
        <w:gridCol w:w="1489"/>
        <w:gridCol w:w="1341"/>
        <w:gridCol w:w="1134"/>
        <w:gridCol w:w="1701"/>
        <w:gridCol w:w="993"/>
        <w:gridCol w:w="1275"/>
        <w:gridCol w:w="1565"/>
        <w:gridCol w:w="1559"/>
      </w:tblGrid>
      <w:tr w:rsidR="00DA35A1" w:rsidRPr="00DA35A1" w14:paraId="40D17E3F" w14:textId="77777777" w:rsidTr="138866A0">
        <w:trPr>
          <w:trHeight w:val="690"/>
          <w:jc w:val="center"/>
        </w:trPr>
        <w:tc>
          <w:tcPr>
            <w:tcW w:w="1489" w:type="dxa"/>
          </w:tcPr>
          <w:p w14:paraId="20EB5725" w14:textId="1F89B68C" w:rsidR="652FB956" w:rsidRPr="00DA35A1" w:rsidRDefault="3612237D" w:rsidP="32C17649">
            <w:pPr>
              <w:jc w:val="center"/>
              <w:rPr>
                <w:rFonts w:ascii="Arial" w:eastAsia="Arial" w:hAnsi="Arial" w:cs="Arial"/>
                <w:b/>
                <w:bCs/>
                <w:sz w:val="18"/>
                <w:szCs w:val="18"/>
              </w:rPr>
            </w:pPr>
            <w:r w:rsidRPr="00DA35A1">
              <w:rPr>
                <w:rFonts w:ascii="Arial" w:eastAsia="Arial" w:hAnsi="Arial" w:cs="Arial"/>
                <w:b/>
                <w:bCs/>
                <w:sz w:val="18"/>
                <w:szCs w:val="18"/>
              </w:rPr>
              <w:lastRenderedPageBreak/>
              <w:t>Database</w:t>
            </w:r>
          </w:p>
        </w:tc>
        <w:tc>
          <w:tcPr>
            <w:tcW w:w="1341" w:type="dxa"/>
          </w:tcPr>
          <w:p w14:paraId="16C6C365" w14:textId="3A380C2B" w:rsidR="0A03A08D" w:rsidRPr="00DA35A1" w:rsidRDefault="25B88636" w:rsidP="32C17649">
            <w:pPr>
              <w:spacing w:line="259" w:lineRule="auto"/>
              <w:jc w:val="center"/>
              <w:rPr>
                <w:rFonts w:ascii="Arial" w:eastAsia="Arial" w:hAnsi="Arial" w:cs="Arial"/>
                <w:b/>
                <w:bCs/>
                <w:sz w:val="18"/>
                <w:szCs w:val="18"/>
              </w:rPr>
            </w:pPr>
            <w:r w:rsidRPr="00DA35A1">
              <w:rPr>
                <w:rFonts w:ascii="Arial" w:eastAsia="Arial" w:hAnsi="Arial" w:cs="Arial"/>
                <w:b/>
                <w:bCs/>
                <w:sz w:val="18"/>
                <w:szCs w:val="18"/>
              </w:rPr>
              <w:t>Type</w:t>
            </w:r>
          </w:p>
        </w:tc>
        <w:tc>
          <w:tcPr>
            <w:tcW w:w="1134" w:type="dxa"/>
          </w:tcPr>
          <w:p w14:paraId="6C98F241" w14:textId="4148814B" w:rsidR="2D676391" w:rsidRPr="00DA35A1" w:rsidRDefault="5C85D4A0" w:rsidP="32C17649">
            <w:pPr>
              <w:jc w:val="center"/>
              <w:rPr>
                <w:rFonts w:ascii="Arial" w:eastAsia="Arial" w:hAnsi="Arial" w:cs="Arial"/>
                <w:b/>
                <w:bCs/>
                <w:sz w:val="18"/>
                <w:szCs w:val="18"/>
              </w:rPr>
            </w:pPr>
            <w:r w:rsidRPr="00DA35A1">
              <w:rPr>
                <w:rFonts w:ascii="Arial" w:eastAsia="Arial" w:hAnsi="Arial" w:cs="Arial"/>
                <w:b/>
                <w:bCs/>
                <w:sz w:val="18"/>
                <w:szCs w:val="18"/>
              </w:rPr>
              <w:t>Tested concentration(s)</w:t>
            </w:r>
          </w:p>
        </w:tc>
        <w:tc>
          <w:tcPr>
            <w:tcW w:w="1701" w:type="dxa"/>
          </w:tcPr>
          <w:p w14:paraId="680F6D1B" w14:textId="48E4AAA5" w:rsidR="652FB956" w:rsidRPr="00DA35A1" w:rsidRDefault="3612237D" w:rsidP="32C17649">
            <w:pPr>
              <w:jc w:val="center"/>
              <w:rPr>
                <w:rFonts w:ascii="Arial" w:eastAsia="Arial" w:hAnsi="Arial" w:cs="Arial"/>
                <w:b/>
                <w:bCs/>
                <w:sz w:val="18"/>
                <w:szCs w:val="18"/>
              </w:rPr>
            </w:pPr>
            <w:r w:rsidRPr="00DA35A1">
              <w:rPr>
                <w:rFonts w:ascii="Arial" w:eastAsia="Arial" w:hAnsi="Arial" w:cs="Arial"/>
                <w:b/>
                <w:bCs/>
                <w:sz w:val="18"/>
                <w:szCs w:val="18"/>
              </w:rPr>
              <w:t>Number of cell lines/ xenografts</w:t>
            </w:r>
          </w:p>
        </w:tc>
        <w:tc>
          <w:tcPr>
            <w:tcW w:w="993" w:type="dxa"/>
          </w:tcPr>
          <w:p w14:paraId="7E1D53B0" w14:textId="7CD162B9" w:rsidR="652FB956" w:rsidRPr="00DA35A1" w:rsidRDefault="3612237D" w:rsidP="32C17649">
            <w:pPr>
              <w:jc w:val="center"/>
              <w:rPr>
                <w:rFonts w:ascii="Arial" w:eastAsia="Arial" w:hAnsi="Arial" w:cs="Arial"/>
                <w:b/>
                <w:bCs/>
                <w:sz w:val="18"/>
                <w:szCs w:val="18"/>
              </w:rPr>
            </w:pPr>
            <w:r w:rsidRPr="00DA35A1">
              <w:rPr>
                <w:rFonts w:ascii="Arial" w:eastAsia="Arial" w:hAnsi="Arial" w:cs="Arial"/>
                <w:b/>
                <w:bCs/>
                <w:sz w:val="18"/>
                <w:szCs w:val="18"/>
              </w:rPr>
              <w:t>Number of</w:t>
            </w:r>
            <w:r w:rsidR="1B75F1E9" w:rsidRPr="00DA35A1">
              <w:rPr>
                <w:rFonts w:ascii="Arial" w:eastAsia="Arial" w:hAnsi="Arial" w:cs="Arial"/>
                <w:b/>
                <w:bCs/>
                <w:sz w:val="18"/>
                <w:szCs w:val="18"/>
              </w:rPr>
              <w:t xml:space="preserve"> tested</w:t>
            </w:r>
            <w:r w:rsidRPr="00DA35A1">
              <w:rPr>
                <w:rFonts w:ascii="Arial" w:eastAsia="Arial" w:hAnsi="Arial" w:cs="Arial"/>
                <w:b/>
                <w:bCs/>
                <w:sz w:val="18"/>
                <w:szCs w:val="18"/>
              </w:rPr>
              <w:t xml:space="preserve"> drugs</w:t>
            </w:r>
          </w:p>
        </w:tc>
        <w:tc>
          <w:tcPr>
            <w:tcW w:w="1275" w:type="dxa"/>
          </w:tcPr>
          <w:p w14:paraId="33367804" w14:textId="7A6D2A9F" w:rsidR="652FB956" w:rsidRPr="00DA35A1" w:rsidRDefault="3612237D" w:rsidP="32C17649">
            <w:pPr>
              <w:jc w:val="center"/>
              <w:rPr>
                <w:rFonts w:ascii="Arial" w:eastAsia="Arial" w:hAnsi="Arial" w:cs="Arial"/>
                <w:b/>
                <w:bCs/>
                <w:sz w:val="18"/>
                <w:szCs w:val="18"/>
              </w:rPr>
            </w:pPr>
            <w:r w:rsidRPr="00DA35A1">
              <w:rPr>
                <w:rFonts w:ascii="Arial" w:eastAsia="Arial" w:hAnsi="Arial" w:cs="Arial"/>
                <w:b/>
                <w:bCs/>
                <w:sz w:val="18"/>
                <w:szCs w:val="18"/>
              </w:rPr>
              <w:t>Number of predicted</w:t>
            </w:r>
            <w:r w:rsidR="01338D8E" w:rsidRPr="00DA35A1">
              <w:rPr>
                <w:rFonts w:ascii="Arial" w:eastAsia="Arial" w:hAnsi="Arial" w:cs="Arial"/>
                <w:b/>
                <w:bCs/>
                <w:sz w:val="18"/>
                <w:szCs w:val="18"/>
              </w:rPr>
              <w:t xml:space="preserve"> single </w:t>
            </w:r>
            <w:r w:rsidRPr="00DA35A1">
              <w:rPr>
                <w:rFonts w:ascii="Arial" w:eastAsia="Arial" w:hAnsi="Arial" w:cs="Arial"/>
                <w:b/>
                <w:bCs/>
                <w:sz w:val="18"/>
                <w:szCs w:val="18"/>
              </w:rPr>
              <w:t>drugs</w:t>
            </w:r>
          </w:p>
        </w:tc>
        <w:tc>
          <w:tcPr>
            <w:tcW w:w="1565" w:type="dxa"/>
          </w:tcPr>
          <w:p w14:paraId="50D17B15" w14:textId="3BFD97E2" w:rsidR="53F7553A" w:rsidRPr="00DA35A1" w:rsidRDefault="3270BB1F" w:rsidP="32C17649">
            <w:pPr>
              <w:jc w:val="center"/>
              <w:rPr>
                <w:rFonts w:ascii="Arial" w:eastAsia="Arial" w:hAnsi="Arial" w:cs="Arial"/>
                <w:b/>
                <w:bCs/>
                <w:sz w:val="18"/>
                <w:szCs w:val="18"/>
              </w:rPr>
            </w:pPr>
            <w:r w:rsidRPr="00DA35A1">
              <w:rPr>
                <w:rFonts w:ascii="Arial" w:eastAsia="Arial" w:hAnsi="Arial" w:cs="Arial"/>
                <w:b/>
                <w:bCs/>
                <w:sz w:val="18"/>
                <w:szCs w:val="18"/>
              </w:rPr>
              <w:t>Number of predicted combination</w:t>
            </w:r>
            <w:r w:rsidR="5986E2C7" w:rsidRPr="00DA35A1">
              <w:rPr>
                <w:rFonts w:ascii="Arial" w:eastAsia="Arial" w:hAnsi="Arial" w:cs="Arial"/>
                <w:b/>
                <w:bCs/>
                <w:sz w:val="18"/>
                <w:szCs w:val="18"/>
              </w:rPr>
              <w:t xml:space="preserve"> drugs</w:t>
            </w:r>
          </w:p>
        </w:tc>
        <w:tc>
          <w:tcPr>
            <w:tcW w:w="1559" w:type="dxa"/>
          </w:tcPr>
          <w:p w14:paraId="5952EC44" w14:textId="587048E5" w:rsidR="0EC0F1D5" w:rsidRPr="00DA35A1" w:rsidRDefault="32F72ABD" w:rsidP="24F03EA8">
            <w:pPr>
              <w:jc w:val="center"/>
              <w:rPr>
                <w:rFonts w:ascii="Arial" w:eastAsia="Arial" w:hAnsi="Arial" w:cs="Arial"/>
                <w:b/>
                <w:bCs/>
                <w:sz w:val="18"/>
                <w:szCs w:val="18"/>
              </w:rPr>
            </w:pPr>
            <w:r w:rsidRPr="00DA35A1">
              <w:rPr>
                <w:rFonts w:ascii="Arial" w:eastAsia="Arial" w:hAnsi="Arial" w:cs="Arial"/>
                <w:b/>
                <w:bCs/>
                <w:sz w:val="18"/>
                <w:szCs w:val="18"/>
              </w:rPr>
              <w:t>Reference</w:t>
            </w:r>
          </w:p>
        </w:tc>
      </w:tr>
      <w:tr w:rsidR="00DA35A1" w:rsidRPr="00DA35A1" w14:paraId="13D8BAE1" w14:textId="77777777" w:rsidTr="138866A0">
        <w:trPr>
          <w:trHeight w:val="300"/>
          <w:jc w:val="center"/>
        </w:trPr>
        <w:tc>
          <w:tcPr>
            <w:tcW w:w="1489" w:type="dxa"/>
          </w:tcPr>
          <w:p w14:paraId="17C10E72" w14:textId="6B33CCC2" w:rsidR="000E249E" w:rsidRPr="00DA35A1" w:rsidRDefault="2F3FF97C" w:rsidP="138866A0">
            <w:pPr>
              <w:jc w:val="center"/>
              <w:rPr>
                <w:rFonts w:asciiTheme="minorBidi" w:eastAsia="Arial" w:hAnsiTheme="minorBidi"/>
                <w:sz w:val="20"/>
                <w:szCs w:val="20"/>
              </w:rPr>
            </w:pPr>
            <w:r w:rsidRPr="00DA35A1">
              <w:rPr>
                <w:rFonts w:asciiTheme="minorBidi" w:eastAsia="Arial" w:hAnsiTheme="minorBidi"/>
                <w:sz w:val="20"/>
                <w:szCs w:val="20"/>
              </w:rPr>
              <w:t>Stathias et al., 2018</w:t>
            </w:r>
          </w:p>
        </w:tc>
        <w:tc>
          <w:tcPr>
            <w:tcW w:w="1341" w:type="dxa"/>
          </w:tcPr>
          <w:p w14:paraId="7E1B3AB4" w14:textId="3D431F05"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i/>
                <w:iCs/>
                <w:sz w:val="20"/>
                <w:szCs w:val="20"/>
              </w:rPr>
              <w:t>In vivo</w:t>
            </w:r>
            <w:r w:rsidRPr="00DA35A1">
              <w:rPr>
                <w:rFonts w:asciiTheme="minorBidi" w:eastAsia="Arial" w:hAnsiTheme="minorBidi"/>
                <w:sz w:val="20"/>
                <w:szCs w:val="20"/>
              </w:rPr>
              <w:t xml:space="preserve"> PDX in mice</w:t>
            </w:r>
          </w:p>
        </w:tc>
        <w:tc>
          <w:tcPr>
            <w:tcW w:w="1134" w:type="dxa"/>
          </w:tcPr>
          <w:p w14:paraId="1BE1A467" w14:textId="5309D610" w:rsidR="000E249E" w:rsidRPr="00DA35A1" w:rsidRDefault="2F3FF97C" w:rsidP="138866A0">
            <w:pPr>
              <w:jc w:val="center"/>
              <w:rPr>
                <w:rFonts w:asciiTheme="minorBidi" w:eastAsia="Arial" w:hAnsiTheme="minorBidi"/>
                <w:sz w:val="20"/>
                <w:szCs w:val="20"/>
              </w:rPr>
            </w:pPr>
            <w:r w:rsidRPr="00DA35A1">
              <w:rPr>
                <w:rFonts w:asciiTheme="minorBidi" w:eastAsia="Arial" w:hAnsiTheme="minorBidi"/>
                <w:sz w:val="20"/>
                <w:szCs w:val="20"/>
              </w:rPr>
              <w:t>1 μM</w:t>
            </w:r>
          </w:p>
        </w:tc>
        <w:tc>
          <w:tcPr>
            <w:tcW w:w="1701" w:type="dxa"/>
          </w:tcPr>
          <w:p w14:paraId="1108E086" w14:textId="3B65F616"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7 (GBM)</w:t>
            </w:r>
          </w:p>
        </w:tc>
        <w:tc>
          <w:tcPr>
            <w:tcW w:w="993" w:type="dxa"/>
          </w:tcPr>
          <w:p w14:paraId="5C503FE0" w14:textId="519E6E67"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186</w:t>
            </w:r>
          </w:p>
        </w:tc>
        <w:tc>
          <w:tcPr>
            <w:tcW w:w="1275" w:type="dxa"/>
          </w:tcPr>
          <w:p w14:paraId="6FC34BCF" w14:textId="45FE390A"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10</w:t>
            </w:r>
          </w:p>
        </w:tc>
        <w:tc>
          <w:tcPr>
            <w:tcW w:w="1565" w:type="dxa"/>
          </w:tcPr>
          <w:p w14:paraId="2786C721" w14:textId="44DF0362"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3</w:t>
            </w:r>
          </w:p>
        </w:tc>
        <w:tc>
          <w:tcPr>
            <w:tcW w:w="1559" w:type="dxa"/>
          </w:tcPr>
          <w:sdt>
            <w:sdtPr>
              <w:rPr>
                <w:rFonts w:asciiTheme="minorBidi" w:hAnsiTheme="minorBidi"/>
                <w:sz w:val="20"/>
                <w:szCs w:val="20"/>
                <w:vertAlign w:val="superscript"/>
              </w:rPr>
              <w:tag w:val="MENDELEY_CITATION_v3_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"/>
              <w:id w:val="1965227631"/>
              <w:placeholder>
                <w:docPart w:val="E2323D061499D84B933B8346A577E12C"/>
              </w:placeholder>
            </w:sdtPr>
            <w:sdtContent>
              <w:p w14:paraId="2373ADF5" w14:textId="3A742E0F" w:rsidR="000E249E" w:rsidRPr="00DA35A1" w:rsidRDefault="00C12E6F" w:rsidP="138866A0">
                <w:pPr>
                  <w:jc w:val="center"/>
                  <w:rPr>
                    <w:rFonts w:asciiTheme="minorBidi" w:hAnsiTheme="minorBidi"/>
                    <w:sz w:val="20"/>
                    <w:szCs w:val="20"/>
                    <w:vertAlign w:val="superscript"/>
                  </w:rPr>
                </w:pPr>
                <w:r w:rsidRPr="00DA35A1">
                  <w:rPr>
                    <w:rFonts w:asciiTheme="minorBidi" w:hAnsiTheme="minorBidi"/>
                    <w:sz w:val="20"/>
                    <w:szCs w:val="20"/>
                    <w:vertAlign w:val="superscript"/>
                  </w:rPr>
                  <w:t>40</w:t>
                </w:r>
              </w:p>
            </w:sdtContent>
          </w:sdt>
          <w:p w14:paraId="43AAE06E" w14:textId="7D400F9A" w:rsidR="000E249E" w:rsidRPr="00DA35A1" w:rsidRDefault="000E249E" w:rsidP="138866A0">
            <w:pPr>
              <w:jc w:val="center"/>
              <w:rPr>
                <w:rFonts w:asciiTheme="minorBidi" w:eastAsia="Arial" w:hAnsiTheme="minorBidi"/>
                <w:sz w:val="20"/>
                <w:szCs w:val="20"/>
              </w:rPr>
            </w:pPr>
          </w:p>
        </w:tc>
      </w:tr>
      <w:tr w:rsidR="00DA35A1" w:rsidRPr="00DA35A1" w14:paraId="142F5487" w14:textId="77777777" w:rsidTr="138866A0">
        <w:trPr>
          <w:trHeight w:val="300"/>
          <w:jc w:val="center"/>
        </w:trPr>
        <w:tc>
          <w:tcPr>
            <w:tcW w:w="1489" w:type="dxa"/>
          </w:tcPr>
          <w:p w14:paraId="3DA2321B" w14:textId="4405A08E"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Bell et al. 2018 Initial screen</w:t>
            </w:r>
          </w:p>
        </w:tc>
        <w:tc>
          <w:tcPr>
            <w:tcW w:w="1341" w:type="dxa"/>
          </w:tcPr>
          <w:p w14:paraId="2F13ACD9" w14:textId="79946601" w:rsidR="000E249E" w:rsidRPr="00DA35A1" w:rsidRDefault="2F3FF97C" w:rsidP="138866A0">
            <w:pPr>
              <w:jc w:val="center"/>
              <w:rPr>
                <w:rFonts w:asciiTheme="minorBidi" w:eastAsia="Arial" w:hAnsiTheme="minorBidi"/>
                <w:sz w:val="20"/>
                <w:szCs w:val="20"/>
                <w:lang w:val="fr-CH"/>
              </w:rPr>
            </w:pPr>
            <w:r w:rsidRPr="00DA35A1">
              <w:rPr>
                <w:rFonts w:asciiTheme="minorBidi" w:eastAsia="Arial" w:hAnsiTheme="minorBidi"/>
                <w:i/>
                <w:iCs/>
                <w:sz w:val="20"/>
                <w:szCs w:val="20"/>
                <w:lang w:val="fr-CH"/>
              </w:rPr>
              <w:t>Ex vivo</w:t>
            </w:r>
            <w:r w:rsidRPr="00DA35A1">
              <w:rPr>
                <w:rFonts w:asciiTheme="minorBidi" w:eastAsia="Arial" w:hAnsiTheme="minorBidi"/>
                <w:sz w:val="20"/>
                <w:szCs w:val="20"/>
                <w:lang w:val="fr-CH"/>
              </w:rPr>
              <w:t xml:space="preserve"> PDX in mice</w:t>
            </w:r>
          </w:p>
        </w:tc>
        <w:tc>
          <w:tcPr>
            <w:tcW w:w="1134" w:type="dxa"/>
          </w:tcPr>
          <w:p w14:paraId="0084FA41" w14:textId="298F9E9C" w:rsidR="000E249E" w:rsidRPr="00DA35A1" w:rsidRDefault="2F3FF97C" w:rsidP="138866A0">
            <w:pPr>
              <w:jc w:val="center"/>
              <w:rPr>
                <w:rFonts w:asciiTheme="minorBidi" w:eastAsia="Arial" w:hAnsiTheme="minorBidi"/>
                <w:sz w:val="20"/>
                <w:szCs w:val="20"/>
              </w:rPr>
            </w:pPr>
            <w:r w:rsidRPr="00DA35A1">
              <w:rPr>
                <w:rFonts w:asciiTheme="minorBidi" w:eastAsia="Arial" w:hAnsiTheme="minorBidi"/>
                <w:sz w:val="20"/>
                <w:szCs w:val="20"/>
              </w:rPr>
              <w:t>10</w:t>
            </w:r>
            <w:r w:rsidR="21291E93" w:rsidRPr="00DA35A1">
              <w:rPr>
                <w:rFonts w:asciiTheme="minorBidi" w:eastAsia="Arial" w:hAnsiTheme="minorBidi"/>
                <w:sz w:val="20"/>
                <w:szCs w:val="20"/>
              </w:rPr>
              <w:t xml:space="preserve"> </w:t>
            </w:r>
            <w:r w:rsidRPr="00DA35A1">
              <w:rPr>
                <w:rFonts w:asciiTheme="minorBidi" w:eastAsia="Arial" w:hAnsiTheme="minorBidi"/>
                <w:sz w:val="20"/>
                <w:szCs w:val="20"/>
              </w:rPr>
              <w:t>μM</w:t>
            </w:r>
          </w:p>
          <w:p w14:paraId="41CF5CFC" w14:textId="4D1A2EDF" w:rsidR="000E249E" w:rsidRPr="00DA35A1" w:rsidRDefault="000E249E" w:rsidP="138866A0">
            <w:pPr>
              <w:jc w:val="center"/>
              <w:rPr>
                <w:rFonts w:asciiTheme="minorBidi" w:eastAsia="Arial" w:hAnsiTheme="minorBidi"/>
                <w:sz w:val="20"/>
                <w:szCs w:val="20"/>
              </w:rPr>
            </w:pPr>
          </w:p>
        </w:tc>
        <w:tc>
          <w:tcPr>
            <w:tcW w:w="1701" w:type="dxa"/>
          </w:tcPr>
          <w:p w14:paraId="2A749172" w14:textId="63E324E9"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7 (GBM)</w:t>
            </w:r>
          </w:p>
        </w:tc>
        <w:tc>
          <w:tcPr>
            <w:tcW w:w="993" w:type="dxa"/>
          </w:tcPr>
          <w:p w14:paraId="5967FFE5" w14:textId="12C551D6"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520</w:t>
            </w:r>
          </w:p>
        </w:tc>
        <w:tc>
          <w:tcPr>
            <w:tcW w:w="1275" w:type="dxa"/>
          </w:tcPr>
          <w:p w14:paraId="6DFC717C" w14:textId="7A5B887A"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9</w:t>
            </w:r>
          </w:p>
        </w:tc>
        <w:tc>
          <w:tcPr>
            <w:tcW w:w="1565" w:type="dxa"/>
          </w:tcPr>
          <w:p w14:paraId="38050226" w14:textId="3437FBAC"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2</w:t>
            </w:r>
          </w:p>
        </w:tc>
        <w:sdt>
          <w:sdtPr>
            <w:rPr>
              <w:rFonts w:asciiTheme="minorBidi" w:hAnsiTheme="minorBidi"/>
              <w:sz w:val="20"/>
              <w:szCs w:val="20"/>
              <w:vertAlign w:val="superscript"/>
            </w:rPr>
            <w:tag w:val="MENDELEY_CITATION_v3_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"/>
            <w:id w:val="-981689468"/>
            <w:placeholder>
              <w:docPart w:val="F66078A6DE74D748BE0F7EDFD2E2E47A"/>
            </w:placeholder>
          </w:sdtPr>
          <w:sdtContent>
            <w:tc>
              <w:tcPr>
                <w:tcW w:w="1559" w:type="dxa"/>
              </w:tcPr>
              <w:p w14:paraId="5F95287C" w14:textId="7B71F3A0" w:rsidR="000E249E" w:rsidRPr="00DA35A1" w:rsidRDefault="00C12E6F" w:rsidP="138866A0">
                <w:pPr>
                  <w:jc w:val="center"/>
                  <w:rPr>
                    <w:rFonts w:asciiTheme="minorBidi" w:hAnsiTheme="minorBidi"/>
                    <w:sz w:val="20"/>
                    <w:szCs w:val="20"/>
                  </w:rPr>
                </w:pPr>
                <w:r w:rsidRPr="00DA35A1">
                  <w:rPr>
                    <w:rFonts w:asciiTheme="minorBidi" w:hAnsiTheme="minorBidi"/>
                    <w:sz w:val="20"/>
                    <w:szCs w:val="20"/>
                    <w:vertAlign w:val="superscript"/>
                  </w:rPr>
                  <w:t>41</w:t>
                </w:r>
              </w:p>
            </w:tc>
          </w:sdtContent>
        </w:sdt>
      </w:tr>
      <w:tr w:rsidR="00DA35A1" w:rsidRPr="00DA35A1" w14:paraId="01F179AB" w14:textId="77777777" w:rsidTr="138866A0">
        <w:trPr>
          <w:trHeight w:val="300"/>
          <w:jc w:val="center"/>
        </w:trPr>
        <w:tc>
          <w:tcPr>
            <w:tcW w:w="1489" w:type="dxa"/>
          </w:tcPr>
          <w:p w14:paraId="4491EF39" w14:textId="466CC65A"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Bell et al. 2018 follow-up screen</w:t>
            </w:r>
          </w:p>
        </w:tc>
        <w:tc>
          <w:tcPr>
            <w:tcW w:w="1341" w:type="dxa"/>
          </w:tcPr>
          <w:p w14:paraId="62FCE9FE" w14:textId="2ECCFBCC" w:rsidR="000E249E" w:rsidRPr="00DA35A1" w:rsidRDefault="2F3FF97C" w:rsidP="138866A0">
            <w:pPr>
              <w:jc w:val="center"/>
              <w:rPr>
                <w:rFonts w:asciiTheme="minorBidi" w:eastAsia="Arial" w:hAnsiTheme="minorBidi"/>
                <w:sz w:val="20"/>
                <w:szCs w:val="20"/>
                <w:lang w:val="fr-CH"/>
              </w:rPr>
            </w:pPr>
            <w:r w:rsidRPr="00DA35A1">
              <w:rPr>
                <w:rFonts w:asciiTheme="minorBidi" w:eastAsia="Arial" w:hAnsiTheme="minorBidi"/>
                <w:i/>
                <w:iCs/>
                <w:sz w:val="20"/>
                <w:szCs w:val="20"/>
                <w:lang w:val="fr-CH"/>
              </w:rPr>
              <w:t>Ex vivo</w:t>
            </w:r>
            <w:r w:rsidRPr="00DA35A1">
              <w:rPr>
                <w:rFonts w:asciiTheme="minorBidi" w:eastAsia="Arial" w:hAnsiTheme="minorBidi"/>
                <w:sz w:val="20"/>
                <w:szCs w:val="20"/>
                <w:lang w:val="fr-CH"/>
              </w:rPr>
              <w:t xml:space="preserve"> PDX in mice</w:t>
            </w:r>
          </w:p>
        </w:tc>
        <w:tc>
          <w:tcPr>
            <w:tcW w:w="1134" w:type="dxa"/>
          </w:tcPr>
          <w:p w14:paraId="54B26425" w14:textId="08E49795"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0.1, 1, 10 µM</w:t>
            </w:r>
          </w:p>
        </w:tc>
        <w:tc>
          <w:tcPr>
            <w:tcW w:w="1701" w:type="dxa"/>
          </w:tcPr>
          <w:p w14:paraId="68411A9C" w14:textId="0FA3FF97"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5 (GBM)</w:t>
            </w:r>
          </w:p>
        </w:tc>
        <w:tc>
          <w:tcPr>
            <w:tcW w:w="993" w:type="dxa"/>
          </w:tcPr>
          <w:p w14:paraId="4AC52532" w14:textId="52E8B87B"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119</w:t>
            </w:r>
          </w:p>
        </w:tc>
        <w:tc>
          <w:tcPr>
            <w:tcW w:w="1275" w:type="dxa"/>
          </w:tcPr>
          <w:p w14:paraId="4C2144D9" w14:textId="49A4D306"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8</w:t>
            </w:r>
          </w:p>
        </w:tc>
        <w:tc>
          <w:tcPr>
            <w:tcW w:w="1565" w:type="dxa"/>
          </w:tcPr>
          <w:p w14:paraId="75E9F191" w14:textId="6BB3DA58" w:rsidR="000E249E" w:rsidRPr="00DA35A1" w:rsidRDefault="1195BEC3" w:rsidP="3E6DB3FA">
            <w:pPr>
              <w:spacing w:line="259" w:lineRule="auto"/>
              <w:jc w:val="center"/>
              <w:rPr>
                <w:rFonts w:asciiTheme="minorBidi" w:hAnsiTheme="minorBidi"/>
                <w:sz w:val="20"/>
                <w:szCs w:val="20"/>
              </w:rPr>
            </w:pPr>
            <w:r w:rsidRPr="00DA35A1">
              <w:rPr>
                <w:rFonts w:asciiTheme="minorBidi" w:eastAsia="Arial" w:hAnsiTheme="minorBidi"/>
                <w:sz w:val="20"/>
                <w:szCs w:val="20"/>
              </w:rPr>
              <w:t>2</w:t>
            </w:r>
          </w:p>
        </w:tc>
        <w:sdt>
          <w:sdtPr>
            <w:rPr>
              <w:rFonts w:asciiTheme="minorBidi" w:hAnsiTheme="minorBidi"/>
              <w:sz w:val="20"/>
              <w:szCs w:val="20"/>
              <w:vertAlign w:val="superscript"/>
            </w:rPr>
            <w:tag w:val="MENDELEY_CITATION_v3_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"/>
            <w:id w:val="-1518771016"/>
            <w:placeholder>
              <w:docPart w:val="63ABD84FC6BAB945959821C1B16B12BD"/>
            </w:placeholder>
          </w:sdtPr>
          <w:sdtContent>
            <w:tc>
              <w:tcPr>
                <w:tcW w:w="1559" w:type="dxa"/>
              </w:tcPr>
              <w:p w14:paraId="25B2340E" w14:textId="7E349971" w:rsidR="000E249E" w:rsidRPr="00DA35A1" w:rsidRDefault="00C12E6F" w:rsidP="138866A0">
                <w:pPr>
                  <w:jc w:val="center"/>
                  <w:rPr>
                    <w:rFonts w:asciiTheme="minorBidi" w:hAnsiTheme="minorBidi"/>
                    <w:sz w:val="20"/>
                    <w:szCs w:val="20"/>
                    <w:vertAlign w:val="superscript"/>
                  </w:rPr>
                </w:pPr>
                <w:r w:rsidRPr="00DA35A1">
                  <w:rPr>
                    <w:rFonts w:asciiTheme="minorBidi" w:hAnsiTheme="minorBidi"/>
                    <w:sz w:val="20"/>
                    <w:szCs w:val="20"/>
                    <w:vertAlign w:val="superscript"/>
                  </w:rPr>
                  <w:t>41</w:t>
                </w:r>
              </w:p>
            </w:tc>
          </w:sdtContent>
        </w:sdt>
      </w:tr>
      <w:tr w:rsidR="00DA35A1" w:rsidRPr="00DA35A1" w14:paraId="4735FBA6" w14:textId="77777777" w:rsidTr="138866A0">
        <w:trPr>
          <w:trHeight w:val="300"/>
          <w:jc w:val="center"/>
        </w:trPr>
        <w:tc>
          <w:tcPr>
            <w:tcW w:w="1489" w:type="dxa"/>
          </w:tcPr>
          <w:p w14:paraId="2FA785E8" w14:textId="2FC64EE8"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Primary PRISM</w:t>
            </w:r>
          </w:p>
        </w:tc>
        <w:tc>
          <w:tcPr>
            <w:tcW w:w="1341" w:type="dxa"/>
          </w:tcPr>
          <w:p w14:paraId="54E02B35" w14:textId="2549C6E8" w:rsidR="000E249E" w:rsidRPr="00DA35A1" w:rsidRDefault="1195BEC3" w:rsidP="3E6DB3FA">
            <w:pPr>
              <w:jc w:val="center"/>
              <w:rPr>
                <w:rFonts w:asciiTheme="minorBidi" w:eastAsia="Arial" w:hAnsiTheme="minorBidi"/>
                <w:sz w:val="20"/>
                <w:szCs w:val="20"/>
                <w:lang w:val="fr-CH"/>
              </w:rPr>
            </w:pPr>
            <w:r w:rsidRPr="00DA35A1">
              <w:rPr>
                <w:rFonts w:asciiTheme="minorBidi" w:eastAsia="Arial" w:hAnsiTheme="minorBidi"/>
                <w:i/>
                <w:iCs/>
                <w:sz w:val="20"/>
                <w:szCs w:val="20"/>
              </w:rPr>
              <w:t xml:space="preserve">In vitro </w:t>
            </w:r>
            <w:r w:rsidRPr="00DA35A1">
              <w:rPr>
                <w:rFonts w:asciiTheme="minorBidi" w:eastAsia="Arial" w:hAnsiTheme="minorBidi"/>
                <w:sz w:val="20"/>
                <w:szCs w:val="20"/>
              </w:rPr>
              <w:t>(viability reduction)</w:t>
            </w:r>
          </w:p>
        </w:tc>
        <w:tc>
          <w:tcPr>
            <w:tcW w:w="1134" w:type="dxa"/>
          </w:tcPr>
          <w:p w14:paraId="10F4DC2D" w14:textId="021DB345"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2.5-5 µM</w:t>
            </w:r>
          </w:p>
        </w:tc>
        <w:tc>
          <w:tcPr>
            <w:tcW w:w="1701" w:type="dxa"/>
          </w:tcPr>
          <w:p w14:paraId="117D4FD5" w14:textId="1E29BFB4" w:rsidR="000E249E" w:rsidRPr="00DA35A1" w:rsidRDefault="3CBA18E9" w:rsidP="3E6DB3FA">
            <w:pPr>
              <w:jc w:val="center"/>
              <w:rPr>
                <w:rFonts w:asciiTheme="minorBidi" w:eastAsia="Arial" w:hAnsiTheme="minorBidi"/>
                <w:sz w:val="20"/>
                <w:szCs w:val="20"/>
              </w:rPr>
            </w:pPr>
            <w:r w:rsidRPr="00DA35A1">
              <w:rPr>
                <w:rFonts w:asciiTheme="minorBidi" w:eastAsia="Arial" w:hAnsiTheme="minorBidi"/>
                <w:sz w:val="20"/>
                <w:szCs w:val="20"/>
              </w:rPr>
              <w:t>25 (GBM),10 (AST)</w:t>
            </w:r>
          </w:p>
        </w:tc>
        <w:tc>
          <w:tcPr>
            <w:tcW w:w="993" w:type="dxa"/>
          </w:tcPr>
          <w:p w14:paraId="5272950D" w14:textId="03D4F1C4"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4517</w:t>
            </w:r>
          </w:p>
        </w:tc>
        <w:tc>
          <w:tcPr>
            <w:tcW w:w="1275" w:type="dxa"/>
          </w:tcPr>
          <w:p w14:paraId="0F645495" w14:textId="3D624897" w:rsidR="000E249E" w:rsidRPr="00DA35A1" w:rsidRDefault="1195BEC3" w:rsidP="3E6DB3FA">
            <w:pPr>
              <w:spacing w:line="259" w:lineRule="auto"/>
              <w:jc w:val="center"/>
              <w:rPr>
                <w:rFonts w:asciiTheme="minorBidi" w:hAnsiTheme="minorBidi"/>
                <w:sz w:val="20"/>
                <w:szCs w:val="20"/>
              </w:rPr>
            </w:pPr>
            <w:r w:rsidRPr="00DA35A1">
              <w:rPr>
                <w:rFonts w:asciiTheme="minorBidi" w:eastAsia="Arial" w:hAnsiTheme="minorBidi"/>
                <w:sz w:val="20"/>
                <w:szCs w:val="20"/>
              </w:rPr>
              <w:t>31</w:t>
            </w:r>
          </w:p>
        </w:tc>
        <w:tc>
          <w:tcPr>
            <w:tcW w:w="1565" w:type="dxa"/>
          </w:tcPr>
          <w:p w14:paraId="0FE04A59" w14:textId="33417668"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17</w:t>
            </w:r>
          </w:p>
        </w:tc>
        <w:sdt>
          <w:sdtPr>
            <w:rPr>
              <w:rFonts w:asciiTheme="minorBidi" w:eastAsia="Arial" w:hAnsiTheme="minorBidi"/>
              <w:sz w:val="20"/>
              <w:szCs w:val="20"/>
              <w:vertAlign w:val="superscript"/>
            </w:rPr>
            <w:tag w:val="MENDELEY_CITATION_v3_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"/>
            <w:id w:val="-1881234816"/>
            <w:placeholder>
              <w:docPart w:val="8EBC17F5C394064CBAEC7EBB9894D328"/>
            </w:placeholder>
          </w:sdtPr>
          <w:sdtContent>
            <w:tc>
              <w:tcPr>
                <w:tcW w:w="1559" w:type="dxa"/>
              </w:tcPr>
              <w:p w14:paraId="520D17FF" w14:textId="69A75B7A" w:rsidR="000E249E" w:rsidRPr="00DA35A1" w:rsidRDefault="00C12E6F" w:rsidP="138866A0">
                <w:pPr>
                  <w:jc w:val="center"/>
                  <w:rPr>
                    <w:rFonts w:asciiTheme="minorBidi" w:hAnsiTheme="minorBidi"/>
                    <w:sz w:val="20"/>
                    <w:szCs w:val="20"/>
                    <w:vertAlign w:val="superscript"/>
                  </w:rPr>
                </w:pPr>
                <w:r w:rsidRPr="00DA35A1">
                  <w:rPr>
                    <w:rFonts w:asciiTheme="minorBidi" w:eastAsia="Arial" w:hAnsiTheme="minorBidi"/>
                    <w:sz w:val="20"/>
                    <w:szCs w:val="20"/>
                    <w:vertAlign w:val="superscript"/>
                  </w:rPr>
                  <w:t>42</w:t>
                </w:r>
              </w:p>
            </w:tc>
          </w:sdtContent>
        </w:sdt>
      </w:tr>
      <w:tr w:rsidR="00DA35A1" w:rsidRPr="00DA35A1" w14:paraId="4FE5E412" w14:textId="77777777" w:rsidTr="138866A0">
        <w:trPr>
          <w:trHeight w:val="300"/>
          <w:jc w:val="center"/>
        </w:trPr>
        <w:tc>
          <w:tcPr>
            <w:tcW w:w="1489" w:type="dxa"/>
          </w:tcPr>
          <w:p w14:paraId="109BF00F" w14:textId="13E7B88F"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 xml:space="preserve">Nam </w:t>
            </w:r>
            <w:r w:rsidR="3F75E66E" w:rsidRPr="00DA35A1">
              <w:rPr>
                <w:rFonts w:asciiTheme="minorBidi" w:eastAsia="Arial" w:hAnsiTheme="minorBidi"/>
                <w:sz w:val="20"/>
                <w:szCs w:val="20"/>
              </w:rPr>
              <w:t>et al.</w:t>
            </w:r>
            <w:r w:rsidRPr="00DA35A1">
              <w:rPr>
                <w:rFonts w:asciiTheme="minorBidi" w:eastAsia="Arial" w:hAnsiTheme="minorBidi"/>
                <w:sz w:val="20"/>
                <w:szCs w:val="20"/>
              </w:rPr>
              <w:t xml:space="preserve"> 2021</w:t>
            </w:r>
          </w:p>
        </w:tc>
        <w:tc>
          <w:tcPr>
            <w:tcW w:w="1341" w:type="dxa"/>
          </w:tcPr>
          <w:p w14:paraId="3E93F8F9" w14:textId="70502E94"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i/>
                <w:iCs/>
                <w:sz w:val="20"/>
                <w:szCs w:val="20"/>
              </w:rPr>
              <w:t xml:space="preserve">In vitro </w:t>
            </w:r>
            <w:r w:rsidRPr="00DA35A1">
              <w:rPr>
                <w:rFonts w:asciiTheme="minorBidi" w:eastAsia="Arial" w:hAnsiTheme="minorBidi"/>
                <w:sz w:val="20"/>
                <w:szCs w:val="20"/>
              </w:rPr>
              <w:t>(viability reduction)</w:t>
            </w:r>
          </w:p>
        </w:tc>
        <w:tc>
          <w:tcPr>
            <w:tcW w:w="1134" w:type="dxa"/>
          </w:tcPr>
          <w:p w14:paraId="28F6B04E" w14:textId="5F97B52F"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10 µM</w:t>
            </w:r>
          </w:p>
        </w:tc>
        <w:tc>
          <w:tcPr>
            <w:tcW w:w="1701" w:type="dxa"/>
          </w:tcPr>
          <w:p w14:paraId="5C19F4E4" w14:textId="5A0EC54F"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2 (GBM)</w:t>
            </w:r>
          </w:p>
        </w:tc>
        <w:tc>
          <w:tcPr>
            <w:tcW w:w="993" w:type="dxa"/>
          </w:tcPr>
          <w:p w14:paraId="76B18063" w14:textId="34A7E3CA"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975</w:t>
            </w:r>
          </w:p>
        </w:tc>
        <w:tc>
          <w:tcPr>
            <w:tcW w:w="1275" w:type="dxa"/>
          </w:tcPr>
          <w:p w14:paraId="6968D8BF" w14:textId="068B685A"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11</w:t>
            </w:r>
          </w:p>
        </w:tc>
        <w:tc>
          <w:tcPr>
            <w:tcW w:w="1565" w:type="dxa"/>
          </w:tcPr>
          <w:p w14:paraId="48268FB9" w14:textId="7B97DCD0"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8</w:t>
            </w:r>
          </w:p>
        </w:tc>
        <w:sdt>
          <w:sdtPr>
            <w:rPr>
              <w:rFonts w:asciiTheme="minorBidi" w:eastAsia="Arial" w:hAnsiTheme="minorBidi"/>
              <w:sz w:val="20"/>
              <w:szCs w:val="20"/>
              <w:vertAlign w:val="superscript"/>
            </w:rPr>
            <w:tag w:val="MENDELEY_CITATION_v3_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"/>
            <w:id w:val="-1555535311"/>
            <w:placeholder>
              <w:docPart w:val="F63364735398474EB56789A3765D1610"/>
            </w:placeholder>
          </w:sdtPr>
          <w:sdtContent>
            <w:tc>
              <w:tcPr>
                <w:tcW w:w="1559" w:type="dxa"/>
              </w:tcPr>
              <w:p w14:paraId="31D41858" w14:textId="4786B682" w:rsidR="000E249E" w:rsidRPr="00DA35A1" w:rsidRDefault="00C12E6F" w:rsidP="138866A0">
                <w:pPr>
                  <w:jc w:val="center"/>
                  <w:rPr>
                    <w:rFonts w:asciiTheme="minorBidi" w:eastAsia="Arial" w:hAnsiTheme="minorBidi"/>
                    <w:sz w:val="20"/>
                    <w:szCs w:val="20"/>
                  </w:rPr>
                </w:pPr>
                <w:r w:rsidRPr="00DA35A1">
                  <w:rPr>
                    <w:rFonts w:asciiTheme="minorBidi" w:eastAsia="Arial" w:hAnsiTheme="minorBidi"/>
                    <w:sz w:val="20"/>
                    <w:szCs w:val="20"/>
                    <w:vertAlign w:val="superscript"/>
                  </w:rPr>
                  <w:t>43</w:t>
                </w:r>
              </w:p>
            </w:tc>
          </w:sdtContent>
        </w:sdt>
      </w:tr>
      <w:tr w:rsidR="00DA35A1" w:rsidRPr="00DA35A1" w14:paraId="5F61A56E" w14:textId="77777777" w:rsidTr="138866A0">
        <w:trPr>
          <w:trHeight w:val="300"/>
          <w:jc w:val="center"/>
        </w:trPr>
        <w:tc>
          <w:tcPr>
            <w:tcW w:w="1489" w:type="dxa"/>
          </w:tcPr>
          <w:p w14:paraId="7BCA7082" w14:textId="4186395A" w:rsidR="000E249E" w:rsidRPr="00DA35A1" w:rsidRDefault="2F3FF97C" w:rsidP="138866A0">
            <w:pPr>
              <w:jc w:val="center"/>
              <w:rPr>
                <w:rFonts w:asciiTheme="minorBidi" w:eastAsia="Arial" w:hAnsiTheme="minorBidi"/>
                <w:sz w:val="20"/>
                <w:szCs w:val="20"/>
              </w:rPr>
            </w:pPr>
            <w:r w:rsidRPr="00DA35A1">
              <w:rPr>
                <w:rFonts w:asciiTheme="minorBidi" w:eastAsia="Arial" w:hAnsiTheme="minorBidi"/>
                <w:sz w:val="20"/>
                <w:szCs w:val="20"/>
              </w:rPr>
              <w:t>gCSI</w:t>
            </w:r>
          </w:p>
        </w:tc>
        <w:tc>
          <w:tcPr>
            <w:tcW w:w="1341" w:type="dxa"/>
          </w:tcPr>
          <w:p w14:paraId="6F7DE676" w14:textId="77777777"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i/>
                <w:iCs/>
                <w:sz w:val="20"/>
                <w:szCs w:val="20"/>
              </w:rPr>
              <w:t>In vitro</w:t>
            </w:r>
            <w:r w:rsidRPr="00DA35A1">
              <w:rPr>
                <w:rFonts w:asciiTheme="minorBidi" w:eastAsia="Arial" w:hAnsiTheme="minorBidi"/>
                <w:sz w:val="20"/>
                <w:szCs w:val="20"/>
              </w:rPr>
              <w:t xml:space="preserve"> (</w:t>
            </w:r>
            <w:r w:rsidR="00A96A6F" w:rsidRPr="00DA35A1">
              <w:rPr>
                <w:rFonts w:ascii="Arial" w:eastAsia="Arial" w:hAnsi="Arial" w:cs="Arial"/>
              </w:rPr>
              <w:t>IC</w:t>
            </w:r>
            <w:r w:rsidR="00A96A6F" w:rsidRPr="00DA35A1">
              <w:rPr>
                <w:rFonts w:ascii="Arial" w:eastAsia="Arial" w:hAnsi="Arial" w:cs="Arial"/>
                <w:vertAlign w:val="subscript"/>
              </w:rPr>
              <w:t>50</w:t>
            </w:r>
            <w:r w:rsidRPr="00DA35A1">
              <w:rPr>
                <w:rFonts w:asciiTheme="minorBidi" w:eastAsia="Arial" w:hAnsiTheme="minorBidi"/>
                <w:sz w:val="20"/>
                <w:szCs w:val="20"/>
              </w:rPr>
              <w:t>)</w:t>
            </w:r>
          </w:p>
          <w:p w14:paraId="07AADBC3" w14:textId="555315F3" w:rsidR="000E249E" w:rsidRPr="00DA35A1" w:rsidRDefault="000E249E" w:rsidP="138866A0">
            <w:pPr>
              <w:jc w:val="center"/>
              <w:rPr>
                <w:rFonts w:asciiTheme="minorBidi" w:eastAsia="Arial" w:hAnsiTheme="minorBidi"/>
                <w:sz w:val="20"/>
                <w:szCs w:val="20"/>
              </w:rPr>
            </w:pPr>
          </w:p>
        </w:tc>
        <w:tc>
          <w:tcPr>
            <w:tcW w:w="1134" w:type="dxa"/>
          </w:tcPr>
          <w:p w14:paraId="4B5E2A69" w14:textId="1A2A0977"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0.01-20 µM</w:t>
            </w:r>
          </w:p>
        </w:tc>
        <w:tc>
          <w:tcPr>
            <w:tcW w:w="1701" w:type="dxa"/>
          </w:tcPr>
          <w:p w14:paraId="289482AA" w14:textId="475A92D5" w:rsidR="000E249E" w:rsidRPr="00DA35A1" w:rsidRDefault="2F3FF97C" w:rsidP="138866A0">
            <w:pPr>
              <w:jc w:val="center"/>
              <w:rPr>
                <w:rFonts w:asciiTheme="minorBidi" w:eastAsia="Arial" w:hAnsiTheme="minorBidi"/>
                <w:sz w:val="20"/>
                <w:szCs w:val="20"/>
                <w:lang w:val="fr-CH"/>
              </w:rPr>
            </w:pPr>
            <w:r w:rsidRPr="00DA35A1">
              <w:rPr>
                <w:rFonts w:asciiTheme="minorBidi" w:eastAsia="Arial" w:hAnsiTheme="minorBidi"/>
                <w:sz w:val="20"/>
                <w:szCs w:val="20"/>
                <w:lang w:val="fr-CH"/>
              </w:rPr>
              <w:t>8 (GBM), 5 (AST), 1 (ODG), 1 (non-glioma)</w:t>
            </w:r>
          </w:p>
        </w:tc>
        <w:tc>
          <w:tcPr>
            <w:tcW w:w="993" w:type="dxa"/>
          </w:tcPr>
          <w:p w14:paraId="10955E25" w14:textId="71524AF4"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16</w:t>
            </w:r>
          </w:p>
        </w:tc>
        <w:tc>
          <w:tcPr>
            <w:tcW w:w="1275" w:type="dxa"/>
          </w:tcPr>
          <w:p w14:paraId="4BBDD4CA" w14:textId="45823499"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w:t>
            </w:r>
          </w:p>
        </w:tc>
        <w:tc>
          <w:tcPr>
            <w:tcW w:w="1565" w:type="dxa"/>
          </w:tcPr>
          <w:p w14:paraId="593FC69C" w14:textId="46C39A37" w:rsidR="000E249E" w:rsidRPr="00DA35A1" w:rsidRDefault="1195BEC3" w:rsidP="3E6DB3FA">
            <w:pPr>
              <w:spacing w:line="259" w:lineRule="auto"/>
              <w:jc w:val="center"/>
              <w:rPr>
                <w:rFonts w:asciiTheme="minorBidi" w:hAnsiTheme="minorBidi"/>
                <w:sz w:val="20"/>
                <w:szCs w:val="20"/>
              </w:rPr>
            </w:pPr>
            <w:r w:rsidRPr="00DA35A1">
              <w:rPr>
                <w:rFonts w:asciiTheme="minorBidi" w:eastAsia="Arial" w:hAnsiTheme="minorBidi"/>
                <w:sz w:val="20"/>
                <w:szCs w:val="20"/>
              </w:rPr>
              <w:t>0</w:t>
            </w:r>
          </w:p>
        </w:tc>
        <w:sdt>
          <w:sdtPr>
            <w:rPr>
              <w:rFonts w:asciiTheme="minorBidi" w:eastAsia="Arial" w:hAnsiTheme="minorBidi"/>
              <w:sz w:val="20"/>
              <w:szCs w:val="20"/>
              <w:vertAlign w:val="superscript"/>
            </w:rPr>
            <w:tag w:val="MENDELEY_CITATION_v3_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"/>
            <w:id w:val="-435369654"/>
            <w:placeholder>
              <w:docPart w:val="A95A7AF4BB92514BA9058DE4A59B0FC7"/>
            </w:placeholder>
          </w:sdtPr>
          <w:sdtContent>
            <w:tc>
              <w:tcPr>
                <w:tcW w:w="1559" w:type="dxa"/>
              </w:tcPr>
              <w:p w14:paraId="286E3CE8" w14:textId="1811EE3E" w:rsidR="000E249E" w:rsidRPr="00DA35A1" w:rsidRDefault="00C12E6F" w:rsidP="138866A0">
                <w:pPr>
                  <w:spacing w:line="259" w:lineRule="auto"/>
                  <w:jc w:val="center"/>
                  <w:rPr>
                    <w:rFonts w:asciiTheme="minorBidi" w:eastAsia="Arial" w:hAnsiTheme="minorBidi"/>
                    <w:sz w:val="20"/>
                    <w:szCs w:val="20"/>
                  </w:rPr>
                </w:pPr>
                <w:r w:rsidRPr="00DA35A1">
                  <w:rPr>
                    <w:rFonts w:asciiTheme="minorBidi" w:eastAsia="Arial" w:hAnsiTheme="minorBidi"/>
                    <w:sz w:val="20"/>
                    <w:szCs w:val="20"/>
                    <w:vertAlign w:val="superscript"/>
                  </w:rPr>
                  <w:t>44</w:t>
                </w:r>
              </w:p>
            </w:tc>
          </w:sdtContent>
        </w:sdt>
      </w:tr>
      <w:tr w:rsidR="00DA35A1" w:rsidRPr="00DA35A1" w14:paraId="3B5E5B1D" w14:textId="77777777" w:rsidTr="138866A0">
        <w:trPr>
          <w:trHeight w:val="300"/>
          <w:jc w:val="center"/>
        </w:trPr>
        <w:tc>
          <w:tcPr>
            <w:tcW w:w="1489" w:type="dxa"/>
          </w:tcPr>
          <w:p w14:paraId="55F1A61C" w14:textId="2999EBB8"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GDSC1000</w:t>
            </w:r>
          </w:p>
        </w:tc>
        <w:tc>
          <w:tcPr>
            <w:tcW w:w="1341" w:type="dxa"/>
          </w:tcPr>
          <w:p w14:paraId="66ED3BE5" w14:textId="10F4AB04"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i/>
                <w:iCs/>
                <w:sz w:val="20"/>
                <w:szCs w:val="20"/>
              </w:rPr>
              <w:t>In vitro</w:t>
            </w:r>
            <w:r w:rsidRPr="00DA35A1">
              <w:rPr>
                <w:rFonts w:asciiTheme="minorBidi" w:eastAsia="Arial" w:hAnsiTheme="minorBidi"/>
                <w:sz w:val="20"/>
                <w:szCs w:val="20"/>
              </w:rPr>
              <w:t xml:space="preserve"> (</w:t>
            </w:r>
            <w:r w:rsidR="00A96A6F" w:rsidRPr="00DA35A1">
              <w:rPr>
                <w:rFonts w:ascii="Arial" w:eastAsia="Arial" w:hAnsi="Arial" w:cs="Arial"/>
              </w:rPr>
              <w:t>IC</w:t>
            </w:r>
            <w:r w:rsidR="00A96A6F" w:rsidRPr="00DA35A1">
              <w:rPr>
                <w:rFonts w:ascii="Arial" w:eastAsia="Arial" w:hAnsi="Arial" w:cs="Arial"/>
                <w:vertAlign w:val="subscript"/>
              </w:rPr>
              <w:t>50</w:t>
            </w:r>
            <w:r w:rsidRPr="00DA35A1">
              <w:rPr>
                <w:rFonts w:asciiTheme="minorBidi" w:eastAsia="Arial" w:hAnsiTheme="minorBidi"/>
                <w:sz w:val="20"/>
                <w:szCs w:val="20"/>
              </w:rPr>
              <w:t>)</w:t>
            </w:r>
          </w:p>
        </w:tc>
        <w:tc>
          <w:tcPr>
            <w:tcW w:w="1134" w:type="dxa"/>
          </w:tcPr>
          <w:p w14:paraId="41A27435" w14:textId="730D53F2" w:rsidR="000E249E" w:rsidRPr="00DA35A1" w:rsidRDefault="2F3FF97C" w:rsidP="138866A0">
            <w:pPr>
              <w:jc w:val="center"/>
              <w:rPr>
                <w:rFonts w:asciiTheme="minorBidi" w:eastAsia="Arial" w:hAnsiTheme="minorBidi"/>
                <w:sz w:val="20"/>
                <w:szCs w:val="20"/>
              </w:rPr>
            </w:pPr>
            <w:r w:rsidRPr="00DA35A1">
              <w:rPr>
                <w:rFonts w:asciiTheme="minorBidi" w:eastAsia="Arial" w:hAnsiTheme="minorBidi"/>
                <w:sz w:val="20"/>
                <w:szCs w:val="20"/>
              </w:rPr>
              <w:t>3.125e-5 to 15.625 μM</w:t>
            </w:r>
          </w:p>
        </w:tc>
        <w:tc>
          <w:tcPr>
            <w:tcW w:w="1701" w:type="dxa"/>
          </w:tcPr>
          <w:p w14:paraId="637355A4" w14:textId="619334AF" w:rsidR="000E249E" w:rsidRPr="00DA35A1" w:rsidRDefault="2F3FF97C" w:rsidP="138866A0">
            <w:pPr>
              <w:jc w:val="center"/>
              <w:rPr>
                <w:rFonts w:asciiTheme="minorBidi" w:eastAsia="Arial" w:hAnsiTheme="minorBidi"/>
                <w:sz w:val="20"/>
                <w:szCs w:val="20"/>
                <w:lang w:val="fr-CH"/>
              </w:rPr>
            </w:pPr>
            <w:r w:rsidRPr="00DA35A1">
              <w:rPr>
                <w:rFonts w:asciiTheme="minorBidi" w:eastAsia="Arial" w:hAnsiTheme="minorBidi"/>
                <w:sz w:val="20"/>
                <w:szCs w:val="20"/>
                <w:lang w:val="fr-CH"/>
              </w:rPr>
              <w:t>27 (GBM), 9 (AST), 1 (ODG), 4 (non-glioma)</w:t>
            </w:r>
          </w:p>
        </w:tc>
        <w:tc>
          <w:tcPr>
            <w:tcW w:w="993" w:type="dxa"/>
          </w:tcPr>
          <w:p w14:paraId="067E9EF5" w14:textId="5FCCD8FE"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378</w:t>
            </w:r>
          </w:p>
        </w:tc>
        <w:tc>
          <w:tcPr>
            <w:tcW w:w="1275" w:type="dxa"/>
          </w:tcPr>
          <w:p w14:paraId="7738AD52" w14:textId="267A25A2"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w:t>
            </w:r>
          </w:p>
        </w:tc>
        <w:tc>
          <w:tcPr>
            <w:tcW w:w="1565" w:type="dxa"/>
          </w:tcPr>
          <w:p w14:paraId="1A6B13F2" w14:textId="73D65BEF"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w:t>
            </w:r>
          </w:p>
        </w:tc>
        <w:sdt>
          <w:sdtPr>
            <w:rPr>
              <w:rFonts w:asciiTheme="minorBidi" w:eastAsia="Arial" w:hAnsiTheme="minorBidi"/>
              <w:sz w:val="20"/>
              <w:szCs w:val="20"/>
              <w:vertAlign w:val="superscript"/>
            </w:rPr>
            <w:tag w:val="MENDELEY_CITATION_v3_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"/>
            <w:id w:val="-1535414453"/>
            <w:placeholder>
              <w:docPart w:val="60230979BC5EE34CBA75A2436CEFAF91"/>
            </w:placeholder>
          </w:sdtPr>
          <w:sdtContent>
            <w:tc>
              <w:tcPr>
                <w:tcW w:w="1559" w:type="dxa"/>
              </w:tcPr>
              <w:p w14:paraId="30277B7A" w14:textId="25475A7E" w:rsidR="000E249E" w:rsidRPr="00DA35A1" w:rsidRDefault="00C12E6F" w:rsidP="138866A0">
                <w:pPr>
                  <w:jc w:val="center"/>
                  <w:rPr>
                    <w:rFonts w:asciiTheme="minorBidi" w:eastAsia="Arial" w:hAnsiTheme="minorBidi"/>
                    <w:sz w:val="20"/>
                    <w:szCs w:val="20"/>
                  </w:rPr>
                </w:pPr>
                <w:r w:rsidRPr="00DA35A1">
                  <w:rPr>
                    <w:rFonts w:asciiTheme="minorBidi" w:eastAsia="Arial" w:hAnsiTheme="minorBidi"/>
                    <w:sz w:val="20"/>
                    <w:szCs w:val="20"/>
                    <w:vertAlign w:val="superscript"/>
                  </w:rPr>
                  <w:t>45</w:t>
                </w:r>
              </w:p>
            </w:tc>
          </w:sdtContent>
        </w:sdt>
      </w:tr>
      <w:tr w:rsidR="00DA35A1" w:rsidRPr="00DA35A1" w14:paraId="5781C41B" w14:textId="77777777" w:rsidTr="138866A0">
        <w:trPr>
          <w:trHeight w:val="300"/>
          <w:jc w:val="center"/>
        </w:trPr>
        <w:tc>
          <w:tcPr>
            <w:tcW w:w="1489" w:type="dxa"/>
          </w:tcPr>
          <w:p w14:paraId="1A25A295" w14:textId="1D56CEBA"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GDSC2000</w:t>
            </w:r>
          </w:p>
        </w:tc>
        <w:tc>
          <w:tcPr>
            <w:tcW w:w="1341" w:type="dxa"/>
          </w:tcPr>
          <w:p w14:paraId="424B2728" w14:textId="533A1C3C"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i/>
                <w:iCs/>
                <w:sz w:val="20"/>
                <w:szCs w:val="20"/>
              </w:rPr>
              <w:t>In vitro</w:t>
            </w:r>
            <w:r w:rsidRPr="00DA35A1">
              <w:rPr>
                <w:rFonts w:asciiTheme="minorBidi" w:eastAsia="Arial" w:hAnsiTheme="minorBidi"/>
                <w:sz w:val="20"/>
                <w:szCs w:val="20"/>
              </w:rPr>
              <w:t xml:space="preserve"> (</w:t>
            </w:r>
            <w:r w:rsidR="00A96A6F" w:rsidRPr="00DA35A1">
              <w:rPr>
                <w:rFonts w:ascii="Arial" w:eastAsia="Arial" w:hAnsi="Arial" w:cs="Arial"/>
              </w:rPr>
              <w:t>IC</w:t>
            </w:r>
            <w:r w:rsidR="00A96A6F" w:rsidRPr="00DA35A1">
              <w:rPr>
                <w:rFonts w:ascii="Arial" w:eastAsia="Arial" w:hAnsi="Arial" w:cs="Arial"/>
                <w:vertAlign w:val="subscript"/>
              </w:rPr>
              <w:t>50</w:t>
            </w:r>
            <w:r w:rsidRPr="00DA35A1">
              <w:rPr>
                <w:rFonts w:asciiTheme="minorBidi" w:eastAsia="Arial" w:hAnsiTheme="minorBidi"/>
                <w:sz w:val="20"/>
                <w:szCs w:val="20"/>
              </w:rPr>
              <w:t>)</w:t>
            </w:r>
          </w:p>
        </w:tc>
        <w:tc>
          <w:tcPr>
            <w:tcW w:w="1134" w:type="dxa"/>
          </w:tcPr>
          <w:p w14:paraId="07BD9C6A" w14:textId="51EBA5AA" w:rsidR="000E249E" w:rsidRPr="00DA35A1" w:rsidRDefault="2F3FF97C" w:rsidP="138866A0">
            <w:pPr>
              <w:jc w:val="center"/>
              <w:rPr>
                <w:rFonts w:asciiTheme="minorBidi" w:eastAsia="Arial" w:hAnsiTheme="minorBidi"/>
                <w:sz w:val="20"/>
                <w:szCs w:val="20"/>
              </w:rPr>
            </w:pPr>
            <w:r w:rsidRPr="00DA35A1">
              <w:rPr>
                <w:rFonts w:asciiTheme="minorBidi" w:eastAsia="Arial" w:hAnsiTheme="minorBidi"/>
                <w:sz w:val="20"/>
                <w:szCs w:val="20"/>
              </w:rPr>
              <w:t>3.125e-5 to 15.625 μM</w:t>
            </w:r>
          </w:p>
        </w:tc>
        <w:tc>
          <w:tcPr>
            <w:tcW w:w="1701" w:type="dxa"/>
          </w:tcPr>
          <w:p w14:paraId="07E7BA3C" w14:textId="0EC16D0D" w:rsidR="000E249E" w:rsidRPr="00DA35A1" w:rsidRDefault="2F3FF97C" w:rsidP="138866A0">
            <w:pPr>
              <w:jc w:val="center"/>
              <w:rPr>
                <w:rFonts w:asciiTheme="minorBidi" w:eastAsia="Arial" w:hAnsiTheme="minorBidi"/>
                <w:sz w:val="20"/>
                <w:szCs w:val="20"/>
                <w:lang w:val="fr-CH"/>
              </w:rPr>
            </w:pPr>
            <w:r w:rsidRPr="00DA35A1">
              <w:rPr>
                <w:rFonts w:asciiTheme="minorBidi" w:eastAsia="Arial" w:hAnsiTheme="minorBidi"/>
                <w:sz w:val="20"/>
                <w:szCs w:val="20"/>
                <w:lang w:val="fr-CH"/>
              </w:rPr>
              <w:t>28 (GBM), 9 (AST), 1 (ODG), 4 (non-glioma)</w:t>
            </w:r>
          </w:p>
        </w:tc>
        <w:tc>
          <w:tcPr>
            <w:tcW w:w="993" w:type="dxa"/>
          </w:tcPr>
          <w:p w14:paraId="57D0BADE" w14:textId="516B2452"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286</w:t>
            </w:r>
          </w:p>
        </w:tc>
        <w:tc>
          <w:tcPr>
            <w:tcW w:w="1275" w:type="dxa"/>
          </w:tcPr>
          <w:p w14:paraId="0FCBD601" w14:textId="12795E29"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w:t>
            </w:r>
          </w:p>
        </w:tc>
        <w:tc>
          <w:tcPr>
            <w:tcW w:w="1565" w:type="dxa"/>
          </w:tcPr>
          <w:p w14:paraId="0BC17DC8" w14:textId="7DBC7143"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w:t>
            </w:r>
          </w:p>
        </w:tc>
        <w:sdt>
          <w:sdtPr>
            <w:rPr>
              <w:rFonts w:asciiTheme="minorBidi" w:eastAsia="Arial" w:hAnsiTheme="minorBidi"/>
              <w:sz w:val="20"/>
              <w:szCs w:val="20"/>
              <w:vertAlign w:val="superscript"/>
            </w:rPr>
            <w:tag w:val="MENDELEY_CITATION_v3_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"/>
            <w:id w:val="177021022"/>
            <w:placeholder>
              <w:docPart w:val="B511B5D1236C024BA164C9181E156D94"/>
            </w:placeholder>
          </w:sdtPr>
          <w:sdtContent>
            <w:tc>
              <w:tcPr>
                <w:tcW w:w="1559" w:type="dxa"/>
              </w:tcPr>
              <w:p w14:paraId="3841B86A" w14:textId="669C47FF" w:rsidR="000E249E" w:rsidRPr="00DA35A1" w:rsidRDefault="00C12E6F" w:rsidP="138866A0">
                <w:pPr>
                  <w:jc w:val="center"/>
                  <w:rPr>
                    <w:rFonts w:asciiTheme="minorBidi" w:eastAsia="Arial" w:hAnsiTheme="minorBidi"/>
                    <w:sz w:val="20"/>
                    <w:szCs w:val="20"/>
                  </w:rPr>
                </w:pPr>
                <w:r w:rsidRPr="00DA35A1">
                  <w:rPr>
                    <w:rFonts w:asciiTheme="minorBidi" w:eastAsia="Arial" w:hAnsiTheme="minorBidi"/>
                    <w:sz w:val="20"/>
                    <w:szCs w:val="20"/>
                    <w:vertAlign w:val="superscript"/>
                  </w:rPr>
                  <w:t>45</w:t>
                </w:r>
              </w:p>
            </w:tc>
          </w:sdtContent>
        </w:sdt>
      </w:tr>
      <w:tr w:rsidR="00DA35A1" w:rsidRPr="00DA35A1" w14:paraId="71326322" w14:textId="77777777" w:rsidTr="138866A0">
        <w:trPr>
          <w:trHeight w:val="300"/>
          <w:jc w:val="center"/>
        </w:trPr>
        <w:tc>
          <w:tcPr>
            <w:tcW w:w="1489" w:type="dxa"/>
          </w:tcPr>
          <w:p w14:paraId="717B8A27" w14:textId="5570E846"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Secondary PRISM</w:t>
            </w:r>
          </w:p>
        </w:tc>
        <w:tc>
          <w:tcPr>
            <w:tcW w:w="1341" w:type="dxa"/>
          </w:tcPr>
          <w:p w14:paraId="7D32DCC9" w14:textId="7402195F"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i/>
                <w:iCs/>
                <w:sz w:val="20"/>
                <w:szCs w:val="20"/>
              </w:rPr>
              <w:t>In vitro</w:t>
            </w:r>
            <w:r w:rsidRPr="00DA35A1">
              <w:rPr>
                <w:rFonts w:asciiTheme="minorBidi" w:eastAsia="Arial" w:hAnsiTheme="minorBidi"/>
                <w:sz w:val="20"/>
                <w:szCs w:val="20"/>
              </w:rPr>
              <w:t xml:space="preserve"> (</w:t>
            </w:r>
            <w:r w:rsidR="00A96A6F" w:rsidRPr="00DA35A1">
              <w:rPr>
                <w:rFonts w:ascii="Arial" w:eastAsia="Arial" w:hAnsi="Arial" w:cs="Arial"/>
              </w:rPr>
              <w:t>IC</w:t>
            </w:r>
            <w:r w:rsidR="00A96A6F" w:rsidRPr="00DA35A1">
              <w:rPr>
                <w:rFonts w:ascii="Arial" w:eastAsia="Arial" w:hAnsi="Arial" w:cs="Arial"/>
                <w:vertAlign w:val="subscript"/>
              </w:rPr>
              <w:t>50</w:t>
            </w:r>
            <w:r w:rsidRPr="00DA35A1">
              <w:rPr>
                <w:rFonts w:asciiTheme="minorBidi" w:eastAsia="Arial" w:hAnsiTheme="minorBidi"/>
                <w:sz w:val="20"/>
                <w:szCs w:val="20"/>
              </w:rPr>
              <w:t>)</w:t>
            </w:r>
          </w:p>
        </w:tc>
        <w:tc>
          <w:tcPr>
            <w:tcW w:w="1134" w:type="dxa"/>
          </w:tcPr>
          <w:p w14:paraId="5387F34E" w14:textId="4688BCD1"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6.1e-3 to 10 µM</w:t>
            </w:r>
          </w:p>
        </w:tc>
        <w:tc>
          <w:tcPr>
            <w:tcW w:w="1701" w:type="dxa"/>
          </w:tcPr>
          <w:p w14:paraId="63DF842C" w14:textId="1F7A9A7E" w:rsidR="000E249E" w:rsidRPr="00DA35A1" w:rsidRDefault="1195BEC3" w:rsidP="3E6DB3FA">
            <w:pPr>
              <w:jc w:val="center"/>
              <w:rPr>
                <w:rFonts w:asciiTheme="minorBidi" w:eastAsia="Arial" w:hAnsiTheme="minorBidi"/>
                <w:sz w:val="20"/>
                <w:szCs w:val="20"/>
                <w:lang w:val="fr-CH"/>
              </w:rPr>
            </w:pPr>
            <w:r w:rsidRPr="00DA35A1">
              <w:rPr>
                <w:rFonts w:asciiTheme="minorBidi" w:eastAsia="Arial" w:hAnsiTheme="minorBidi"/>
                <w:sz w:val="20"/>
                <w:szCs w:val="20"/>
              </w:rPr>
              <w:t>21 (GBM), 5 (AST), 2 (non-glioma)</w:t>
            </w:r>
          </w:p>
        </w:tc>
        <w:tc>
          <w:tcPr>
            <w:tcW w:w="993" w:type="dxa"/>
          </w:tcPr>
          <w:p w14:paraId="7242F47C" w14:textId="475D4B84"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1414</w:t>
            </w:r>
          </w:p>
        </w:tc>
        <w:tc>
          <w:tcPr>
            <w:tcW w:w="1275" w:type="dxa"/>
          </w:tcPr>
          <w:p w14:paraId="07F8D603" w14:textId="2B933D08"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14</w:t>
            </w:r>
          </w:p>
        </w:tc>
        <w:tc>
          <w:tcPr>
            <w:tcW w:w="1565" w:type="dxa"/>
          </w:tcPr>
          <w:p w14:paraId="0E42DBC3" w14:textId="70C4282C" w:rsidR="000E249E" w:rsidRPr="00DA35A1" w:rsidRDefault="1195BEC3" w:rsidP="3E6DB3FA">
            <w:pPr>
              <w:jc w:val="center"/>
              <w:rPr>
                <w:rFonts w:asciiTheme="minorBidi" w:eastAsia="Arial" w:hAnsiTheme="minorBidi"/>
                <w:sz w:val="20"/>
                <w:szCs w:val="20"/>
              </w:rPr>
            </w:pPr>
            <w:r w:rsidRPr="00DA35A1">
              <w:rPr>
                <w:rFonts w:asciiTheme="minorBidi" w:eastAsia="Arial" w:hAnsiTheme="minorBidi"/>
                <w:sz w:val="20"/>
                <w:szCs w:val="20"/>
              </w:rPr>
              <w:t>4</w:t>
            </w:r>
          </w:p>
        </w:tc>
        <w:sdt>
          <w:sdtPr>
            <w:rPr>
              <w:rFonts w:asciiTheme="minorBidi" w:eastAsia="Arial" w:hAnsiTheme="minorBidi"/>
              <w:sz w:val="20"/>
              <w:szCs w:val="20"/>
              <w:vertAlign w:val="superscript"/>
            </w:rPr>
            <w:tag w:val="MENDELEY_CITATION_v3_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"/>
            <w:id w:val="-1380394005"/>
            <w:placeholder>
              <w:docPart w:val="F0962F6908ED7345BEBEC969356AADCD"/>
            </w:placeholder>
          </w:sdtPr>
          <w:sdtContent>
            <w:tc>
              <w:tcPr>
                <w:tcW w:w="1559" w:type="dxa"/>
              </w:tcPr>
              <w:p w14:paraId="0F72AB3F" w14:textId="582D464E" w:rsidR="000E249E" w:rsidRPr="00DA35A1" w:rsidRDefault="00C12E6F" w:rsidP="138866A0">
                <w:pPr>
                  <w:jc w:val="center"/>
                  <w:rPr>
                    <w:rFonts w:asciiTheme="minorBidi" w:eastAsia="Arial" w:hAnsiTheme="minorBidi"/>
                    <w:sz w:val="20"/>
                    <w:szCs w:val="20"/>
                  </w:rPr>
                </w:pPr>
                <w:r w:rsidRPr="00DA35A1">
                  <w:rPr>
                    <w:rFonts w:asciiTheme="minorBidi" w:eastAsia="Arial" w:hAnsiTheme="minorBidi"/>
                    <w:sz w:val="20"/>
                    <w:szCs w:val="20"/>
                    <w:vertAlign w:val="superscript"/>
                  </w:rPr>
                  <w:t>42</w:t>
                </w:r>
              </w:p>
            </w:tc>
          </w:sdtContent>
        </w:sdt>
      </w:tr>
    </w:tbl>
    <w:p w14:paraId="30674137" w14:textId="2701EDAC" w:rsidR="48379DFA" w:rsidRPr="00DA35A1" w:rsidRDefault="2CFAEE59" w:rsidP="1295F304">
      <w:pPr>
        <w:rPr>
          <w:rFonts w:ascii="Arial" w:eastAsia="Arial" w:hAnsi="Arial" w:cs="Arial"/>
        </w:rPr>
      </w:pPr>
      <w:r w:rsidRPr="00DA35A1">
        <w:rPr>
          <w:rFonts w:ascii="Arial" w:eastAsia="Arial" w:hAnsi="Arial" w:cs="Arial"/>
        </w:rPr>
        <w:t>gCSI: Genentech Cell Line Screening Initiative</w:t>
      </w:r>
    </w:p>
    <w:p w14:paraId="68F42794" w14:textId="0BFCAFED" w:rsidR="48379DFA" w:rsidRPr="00DA35A1" w:rsidRDefault="48379DFA" w:rsidP="48379DFA"/>
    <w:p w14:paraId="4DC2B162" w14:textId="0308EC44" w:rsidR="00EB0E52" w:rsidRPr="00DA35A1" w:rsidRDefault="7EFF7D74" w:rsidP="00EB0E52">
      <w:pPr>
        <w:rPr>
          <w:rFonts w:ascii="Arial" w:eastAsia="Arial" w:hAnsi="Arial" w:cs="Arial"/>
          <w:b/>
          <w:bCs/>
        </w:rPr>
      </w:pPr>
      <w:r w:rsidRPr="00DA35A1">
        <w:rPr>
          <w:rFonts w:ascii="Arial" w:eastAsia="Arial" w:hAnsi="Arial" w:cs="Arial"/>
          <w:b/>
          <w:bCs/>
        </w:rPr>
        <w:t xml:space="preserve">Table </w:t>
      </w:r>
      <w:r w:rsidR="001C35D0" w:rsidRPr="00DA35A1">
        <w:rPr>
          <w:rFonts w:ascii="Arial" w:eastAsia="Arial" w:hAnsi="Arial" w:cs="Arial"/>
          <w:b/>
          <w:bCs/>
        </w:rPr>
        <w:t>S6</w:t>
      </w:r>
      <w:r w:rsidRPr="00DA35A1">
        <w:rPr>
          <w:rFonts w:ascii="Arial" w:eastAsia="Arial" w:hAnsi="Arial" w:cs="Arial"/>
          <w:b/>
          <w:bCs/>
        </w:rPr>
        <w:t>: C</w:t>
      </w:r>
      <w:r w:rsidR="698FB7EB" w:rsidRPr="00DA35A1">
        <w:rPr>
          <w:rFonts w:ascii="Arial" w:eastAsia="Arial" w:hAnsi="Arial" w:cs="Arial"/>
          <w:b/>
          <w:bCs/>
        </w:rPr>
        <w:t>lassification criteria of</w:t>
      </w:r>
      <w:r w:rsidRPr="00DA35A1">
        <w:rPr>
          <w:rFonts w:ascii="Arial" w:eastAsia="Arial" w:hAnsi="Arial" w:cs="Arial"/>
          <w:b/>
          <w:bCs/>
        </w:rPr>
        <w:t xml:space="preserve"> </w:t>
      </w:r>
      <w:r w:rsidR="125BAC6A" w:rsidRPr="00DA35A1">
        <w:rPr>
          <w:rFonts w:ascii="Arial" w:eastAsia="Arial" w:hAnsi="Arial" w:cs="Arial"/>
          <w:b/>
          <w:bCs/>
        </w:rPr>
        <w:t>the</w:t>
      </w:r>
      <w:r w:rsidRPr="00DA35A1">
        <w:rPr>
          <w:rFonts w:ascii="Arial" w:eastAsia="Arial" w:hAnsi="Arial" w:cs="Arial"/>
          <w:b/>
          <w:bCs/>
        </w:rPr>
        <w:t xml:space="preserve"> predicted </w:t>
      </w:r>
      <w:r w:rsidR="77AD5DC5" w:rsidRPr="00DA35A1">
        <w:rPr>
          <w:rFonts w:ascii="Arial" w:eastAsia="Arial" w:hAnsi="Arial" w:cs="Arial"/>
          <w:b/>
          <w:bCs/>
        </w:rPr>
        <w:t xml:space="preserve">single </w:t>
      </w:r>
      <w:r w:rsidRPr="00DA35A1">
        <w:rPr>
          <w:rFonts w:ascii="Arial" w:eastAsia="Arial" w:hAnsi="Arial" w:cs="Arial"/>
          <w:b/>
          <w:bCs/>
        </w:rPr>
        <w:t>and combination</w:t>
      </w:r>
      <w:r w:rsidR="77AD5DC5" w:rsidRPr="00DA35A1">
        <w:rPr>
          <w:rFonts w:ascii="Arial" w:eastAsia="Arial" w:hAnsi="Arial" w:cs="Arial"/>
          <w:b/>
          <w:bCs/>
        </w:rPr>
        <w:t xml:space="preserve"> drugs</w:t>
      </w:r>
      <w:r w:rsidRPr="00DA35A1">
        <w:rPr>
          <w:rFonts w:ascii="Arial" w:eastAsia="Arial" w:hAnsi="Arial" w:cs="Arial"/>
          <w:b/>
          <w:bCs/>
        </w:rPr>
        <w:t xml:space="preserve"> into effective, ineffective</w:t>
      </w:r>
      <w:r w:rsidR="3E52E7DF" w:rsidRPr="00DA35A1">
        <w:rPr>
          <w:rFonts w:ascii="Arial" w:eastAsia="Arial" w:hAnsi="Arial" w:cs="Arial"/>
          <w:b/>
          <w:bCs/>
        </w:rPr>
        <w:t xml:space="preserve">, </w:t>
      </w:r>
      <w:r w:rsidRPr="00DA35A1">
        <w:rPr>
          <w:rFonts w:ascii="Arial" w:eastAsia="Arial" w:hAnsi="Arial" w:cs="Arial"/>
          <w:b/>
          <w:bCs/>
        </w:rPr>
        <w:t>and untested</w:t>
      </w:r>
      <w:r w:rsidR="0B063781" w:rsidRPr="00DA35A1">
        <w:rPr>
          <w:rFonts w:ascii="Arial" w:eastAsia="Arial" w:hAnsi="Arial" w:cs="Arial"/>
          <w:b/>
          <w:bCs/>
        </w:rPr>
        <w:t xml:space="preserve"> compared to the </w:t>
      </w:r>
      <w:r w:rsidR="008A0400" w:rsidRPr="00DA35A1">
        <w:rPr>
          <w:rFonts w:ascii="Arial" w:eastAsia="Arial" w:hAnsi="Arial" w:cs="Arial"/>
          <w:b/>
          <w:bCs/>
        </w:rPr>
        <w:t>AntiBCs</w:t>
      </w:r>
      <w:r w:rsidRPr="00DA35A1">
        <w:rPr>
          <w:rFonts w:ascii="Arial" w:eastAsia="Arial" w:hAnsi="Arial" w:cs="Arial"/>
          <w:b/>
          <w:bCs/>
        </w:rPr>
        <w:t>.</w:t>
      </w:r>
    </w:p>
    <w:tbl>
      <w:tblPr>
        <w:tblStyle w:val="TableGrid"/>
        <w:tblW w:w="10910" w:type="dxa"/>
        <w:tblLook w:val="06A0" w:firstRow="1" w:lastRow="0" w:firstColumn="1" w:lastColumn="0" w:noHBand="1" w:noVBand="1"/>
      </w:tblPr>
      <w:tblGrid>
        <w:gridCol w:w="1459"/>
        <w:gridCol w:w="1163"/>
        <w:gridCol w:w="3422"/>
        <w:gridCol w:w="2853"/>
        <w:gridCol w:w="2013"/>
      </w:tblGrid>
      <w:tr w:rsidR="00DA35A1" w:rsidRPr="00DA35A1" w14:paraId="5C24F744" w14:textId="77777777" w:rsidTr="00150B62">
        <w:trPr>
          <w:trHeight w:val="300"/>
        </w:trPr>
        <w:tc>
          <w:tcPr>
            <w:tcW w:w="1459" w:type="dxa"/>
          </w:tcPr>
          <w:p w14:paraId="411BE055" w14:textId="3B1E9FE6" w:rsidR="00EB0E52" w:rsidRPr="00DA35A1" w:rsidRDefault="00EB0E52">
            <w:pPr>
              <w:rPr>
                <w:rFonts w:ascii="Arial" w:eastAsia="Arial" w:hAnsi="Arial" w:cs="Arial"/>
                <w:b/>
                <w:bCs/>
                <w:sz w:val="20"/>
                <w:szCs w:val="20"/>
              </w:rPr>
            </w:pPr>
          </w:p>
        </w:tc>
        <w:tc>
          <w:tcPr>
            <w:tcW w:w="1163" w:type="dxa"/>
          </w:tcPr>
          <w:p w14:paraId="6579EDA6" w14:textId="77777777" w:rsidR="00EB0E52" w:rsidRPr="00DA35A1" w:rsidRDefault="7EFF7D74">
            <w:pPr>
              <w:rPr>
                <w:rFonts w:ascii="Arial" w:eastAsia="Arial" w:hAnsi="Arial" w:cs="Arial"/>
                <w:b/>
                <w:bCs/>
                <w:sz w:val="20"/>
                <w:szCs w:val="20"/>
              </w:rPr>
            </w:pPr>
            <w:r w:rsidRPr="00DA35A1">
              <w:rPr>
                <w:rFonts w:ascii="Arial" w:eastAsia="Arial" w:hAnsi="Arial" w:cs="Arial"/>
                <w:b/>
                <w:bCs/>
                <w:sz w:val="20"/>
                <w:szCs w:val="20"/>
              </w:rPr>
              <w:t>Evidence</w:t>
            </w:r>
          </w:p>
        </w:tc>
        <w:tc>
          <w:tcPr>
            <w:tcW w:w="3422" w:type="dxa"/>
          </w:tcPr>
          <w:p w14:paraId="119EF22B" w14:textId="77777777" w:rsidR="00EB0E52" w:rsidRPr="00DA35A1" w:rsidRDefault="7EFF7D74">
            <w:pPr>
              <w:rPr>
                <w:rFonts w:ascii="Arial" w:eastAsia="Arial" w:hAnsi="Arial" w:cs="Arial"/>
                <w:b/>
                <w:bCs/>
                <w:sz w:val="20"/>
                <w:szCs w:val="20"/>
              </w:rPr>
            </w:pPr>
            <w:r w:rsidRPr="00DA35A1">
              <w:rPr>
                <w:rFonts w:ascii="Arial" w:eastAsia="Arial" w:hAnsi="Arial" w:cs="Arial"/>
                <w:b/>
                <w:bCs/>
                <w:sz w:val="20"/>
                <w:szCs w:val="20"/>
              </w:rPr>
              <w:t>Effective</w:t>
            </w:r>
          </w:p>
        </w:tc>
        <w:tc>
          <w:tcPr>
            <w:tcW w:w="2853" w:type="dxa"/>
          </w:tcPr>
          <w:p w14:paraId="19BD0E93" w14:textId="77777777" w:rsidR="00EB0E52" w:rsidRPr="00DA35A1" w:rsidRDefault="7EFF7D74">
            <w:pPr>
              <w:rPr>
                <w:rFonts w:ascii="Arial" w:eastAsia="Arial" w:hAnsi="Arial" w:cs="Arial"/>
                <w:b/>
                <w:bCs/>
                <w:sz w:val="20"/>
                <w:szCs w:val="20"/>
              </w:rPr>
            </w:pPr>
            <w:r w:rsidRPr="00DA35A1">
              <w:rPr>
                <w:rFonts w:ascii="Arial" w:eastAsia="Arial" w:hAnsi="Arial" w:cs="Arial"/>
                <w:b/>
                <w:bCs/>
                <w:sz w:val="20"/>
                <w:szCs w:val="20"/>
              </w:rPr>
              <w:t>Ineffective</w:t>
            </w:r>
          </w:p>
        </w:tc>
        <w:tc>
          <w:tcPr>
            <w:tcW w:w="2013" w:type="dxa"/>
          </w:tcPr>
          <w:p w14:paraId="04E4E4AA" w14:textId="77777777" w:rsidR="00EB0E52" w:rsidRPr="00DA35A1" w:rsidRDefault="7EFF7D74">
            <w:pPr>
              <w:rPr>
                <w:rFonts w:ascii="Arial" w:eastAsia="Arial" w:hAnsi="Arial" w:cs="Arial"/>
                <w:b/>
                <w:bCs/>
                <w:sz w:val="20"/>
                <w:szCs w:val="20"/>
              </w:rPr>
            </w:pPr>
            <w:r w:rsidRPr="00DA35A1">
              <w:rPr>
                <w:rFonts w:ascii="Arial" w:eastAsia="Arial" w:hAnsi="Arial" w:cs="Arial"/>
                <w:b/>
                <w:bCs/>
                <w:sz w:val="20"/>
                <w:szCs w:val="20"/>
              </w:rPr>
              <w:t>Untested</w:t>
            </w:r>
          </w:p>
        </w:tc>
      </w:tr>
      <w:tr w:rsidR="00DA35A1" w:rsidRPr="00DA35A1" w14:paraId="5A4E53BE" w14:textId="77777777" w:rsidTr="00150B62">
        <w:trPr>
          <w:trHeight w:val="300"/>
        </w:trPr>
        <w:tc>
          <w:tcPr>
            <w:tcW w:w="1459" w:type="dxa"/>
            <w:vMerge w:val="restart"/>
          </w:tcPr>
          <w:p w14:paraId="112EDDAC" w14:textId="77777777" w:rsidR="00EB0E52" w:rsidRPr="00DA35A1" w:rsidRDefault="7EFF7D74">
            <w:pPr>
              <w:rPr>
                <w:rFonts w:ascii="Arial" w:eastAsia="Arial" w:hAnsi="Arial" w:cs="Arial"/>
                <w:b/>
                <w:bCs/>
                <w:sz w:val="20"/>
                <w:szCs w:val="20"/>
              </w:rPr>
            </w:pPr>
            <w:r w:rsidRPr="00DA35A1">
              <w:rPr>
                <w:rFonts w:ascii="Arial" w:eastAsia="Arial" w:hAnsi="Arial" w:cs="Arial"/>
                <w:b/>
                <w:bCs/>
                <w:sz w:val="20"/>
                <w:szCs w:val="20"/>
              </w:rPr>
              <w:t>Single drugs</w:t>
            </w:r>
          </w:p>
        </w:tc>
        <w:tc>
          <w:tcPr>
            <w:tcW w:w="1163" w:type="dxa"/>
          </w:tcPr>
          <w:p w14:paraId="4DFACD86" w14:textId="77777777" w:rsidR="00EB0E52" w:rsidRPr="00DA35A1" w:rsidRDefault="7EFF7D74" w:rsidP="3E6DB3FA">
            <w:pPr>
              <w:rPr>
                <w:rFonts w:ascii="Arial" w:eastAsia="Arial" w:hAnsi="Arial" w:cs="Arial"/>
                <w:b/>
                <w:bCs/>
                <w:i/>
                <w:iCs/>
                <w:sz w:val="20"/>
                <w:szCs w:val="20"/>
              </w:rPr>
            </w:pPr>
            <w:r w:rsidRPr="00DA35A1">
              <w:rPr>
                <w:rFonts w:ascii="Arial" w:eastAsia="Arial" w:hAnsi="Arial" w:cs="Arial"/>
                <w:b/>
                <w:bCs/>
                <w:i/>
                <w:iCs/>
                <w:sz w:val="20"/>
                <w:szCs w:val="20"/>
              </w:rPr>
              <w:t>In vitro</w:t>
            </w:r>
          </w:p>
        </w:tc>
        <w:tc>
          <w:tcPr>
            <w:tcW w:w="3422" w:type="dxa"/>
          </w:tcPr>
          <w:p w14:paraId="29AB76CE" w14:textId="7F2DC457" w:rsidR="00EB0E52" w:rsidRPr="00DA35A1" w:rsidRDefault="7EFF7D74" w:rsidP="00150B62">
            <w:pPr>
              <w:pStyle w:val="ListParagraph"/>
              <w:numPr>
                <w:ilvl w:val="0"/>
                <w:numId w:val="7"/>
              </w:numPr>
              <w:rPr>
                <w:rFonts w:ascii="Arial" w:eastAsia="Arial" w:hAnsi="Arial" w:cs="Arial"/>
                <w:sz w:val="20"/>
                <w:szCs w:val="20"/>
              </w:rPr>
            </w:pPr>
            <w:r w:rsidRPr="00DA35A1">
              <w:rPr>
                <w:rFonts w:ascii="Arial" w:eastAsia="Arial" w:hAnsi="Arial" w:cs="Arial"/>
                <w:sz w:val="20"/>
                <w:szCs w:val="20"/>
              </w:rPr>
              <w:t>Comparable/improved CSF bioavailability</w:t>
            </w:r>
            <w:r w:rsidR="008A0400" w:rsidRPr="00DA35A1">
              <w:rPr>
                <w:rFonts w:ascii="Arial" w:eastAsia="Arial" w:hAnsi="Arial" w:cs="Arial"/>
                <w:sz w:val="20"/>
                <w:szCs w:val="20"/>
              </w:rPr>
              <w:t>/</w:t>
            </w:r>
            <w:r w:rsidRPr="00DA35A1">
              <w:rPr>
                <w:rFonts w:ascii="Arial" w:eastAsia="Arial" w:hAnsi="Arial" w:cs="Arial"/>
                <w:sz w:val="20"/>
                <w:szCs w:val="20"/>
              </w:rPr>
              <w:t xml:space="preserve">potency to </w:t>
            </w:r>
            <w:r w:rsidR="008A0400" w:rsidRPr="00DA35A1">
              <w:rPr>
                <w:rFonts w:ascii="Arial" w:eastAsia="Arial" w:hAnsi="Arial" w:cs="Arial"/>
              </w:rPr>
              <w:t>AntiBCs</w:t>
            </w:r>
          </w:p>
          <w:p w14:paraId="31F9909B" w14:textId="0EFBF997" w:rsidR="00EB0E52" w:rsidRPr="00DA35A1" w:rsidRDefault="7EFF7D74" w:rsidP="00150B62">
            <w:pPr>
              <w:pStyle w:val="ListParagraph"/>
              <w:numPr>
                <w:ilvl w:val="0"/>
                <w:numId w:val="7"/>
              </w:numPr>
              <w:rPr>
                <w:rFonts w:ascii="Arial" w:eastAsia="Arial" w:hAnsi="Arial" w:cs="Arial"/>
                <w:sz w:val="20"/>
                <w:szCs w:val="20"/>
              </w:rPr>
            </w:pPr>
            <w:r w:rsidRPr="00DA35A1">
              <w:rPr>
                <w:rFonts w:ascii="Arial" w:eastAsia="Arial" w:hAnsi="Arial" w:cs="Arial"/>
                <w:sz w:val="20"/>
                <w:szCs w:val="20"/>
              </w:rPr>
              <w:t>&gt;50% viability reduction</w:t>
            </w:r>
          </w:p>
          <w:p w14:paraId="4E2D66FF" w14:textId="36650683"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Induced apoptosis/autophagy</w:t>
            </w:r>
          </w:p>
        </w:tc>
        <w:tc>
          <w:tcPr>
            <w:tcW w:w="2853" w:type="dxa"/>
          </w:tcPr>
          <w:p w14:paraId="3ED51290" w14:textId="72485818"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Induced proliferation</w:t>
            </w:r>
          </w:p>
          <w:p w14:paraId="0F35F48F" w14:textId="3E63168D" w:rsidR="00EB0E52" w:rsidRPr="00DA35A1" w:rsidRDefault="7EFF7D74" w:rsidP="00150B62">
            <w:pPr>
              <w:pStyle w:val="ListParagraph"/>
              <w:numPr>
                <w:ilvl w:val="0"/>
                <w:numId w:val="14"/>
              </w:numPr>
              <w:rPr>
                <w:rFonts w:ascii="Arial" w:eastAsia="Arial" w:hAnsi="Arial" w:cs="Arial"/>
                <w:sz w:val="20"/>
                <w:szCs w:val="20"/>
              </w:rPr>
            </w:pPr>
            <w:r w:rsidRPr="00DA35A1">
              <w:rPr>
                <w:rFonts w:ascii="Arial" w:eastAsia="Arial" w:hAnsi="Arial" w:cs="Arial"/>
                <w:sz w:val="20"/>
                <w:szCs w:val="20"/>
              </w:rPr>
              <w:t>Remaining tested drugs</w:t>
            </w:r>
            <w:r w:rsidRPr="00DA35A1">
              <w:rPr>
                <w:rFonts w:ascii="Arial" w:eastAsia="Arial" w:hAnsi="Arial" w:cs="Arial"/>
                <w:i/>
                <w:iCs/>
                <w:sz w:val="20"/>
                <w:szCs w:val="20"/>
              </w:rPr>
              <w:t xml:space="preserve"> in vitro</w:t>
            </w:r>
          </w:p>
        </w:tc>
        <w:tc>
          <w:tcPr>
            <w:tcW w:w="2013" w:type="dxa"/>
          </w:tcPr>
          <w:p w14:paraId="23F3C80D" w14:textId="6C84BB9E" w:rsidR="00EB0E52" w:rsidRPr="00DA35A1" w:rsidRDefault="00EB0E52">
            <w:pPr>
              <w:rPr>
                <w:rFonts w:ascii="Arial" w:eastAsia="Arial" w:hAnsi="Arial" w:cs="Arial"/>
                <w:sz w:val="20"/>
                <w:szCs w:val="20"/>
              </w:rPr>
            </w:pPr>
          </w:p>
        </w:tc>
      </w:tr>
      <w:tr w:rsidR="00DA35A1" w:rsidRPr="00DA35A1" w14:paraId="638650E6" w14:textId="77777777" w:rsidTr="00150B62">
        <w:trPr>
          <w:trHeight w:val="1080"/>
        </w:trPr>
        <w:tc>
          <w:tcPr>
            <w:tcW w:w="1459" w:type="dxa"/>
            <w:vMerge/>
          </w:tcPr>
          <w:p w14:paraId="09EF82A2" w14:textId="77777777" w:rsidR="00EB0E52" w:rsidRPr="00DA35A1" w:rsidRDefault="00EB0E52"/>
        </w:tc>
        <w:tc>
          <w:tcPr>
            <w:tcW w:w="1163" w:type="dxa"/>
          </w:tcPr>
          <w:p w14:paraId="447335D3" w14:textId="77777777" w:rsidR="00EB0E52" w:rsidRPr="00DA35A1" w:rsidRDefault="7EFF7D74" w:rsidP="3E6DB3FA">
            <w:pPr>
              <w:rPr>
                <w:rFonts w:ascii="Arial" w:eastAsia="Arial" w:hAnsi="Arial" w:cs="Arial"/>
                <w:b/>
                <w:bCs/>
                <w:i/>
                <w:iCs/>
                <w:sz w:val="20"/>
                <w:szCs w:val="20"/>
              </w:rPr>
            </w:pPr>
            <w:r w:rsidRPr="00DA35A1">
              <w:rPr>
                <w:rFonts w:ascii="Arial" w:eastAsia="Arial" w:hAnsi="Arial" w:cs="Arial"/>
                <w:b/>
                <w:bCs/>
                <w:i/>
                <w:iCs/>
                <w:sz w:val="20"/>
                <w:szCs w:val="20"/>
              </w:rPr>
              <w:t>In/ex vivo</w:t>
            </w:r>
          </w:p>
        </w:tc>
        <w:tc>
          <w:tcPr>
            <w:tcW w:w="3422" w:type="dxa"/>
          </w:tcPr>
          <w:p w14:paraId="12E4C99B" w14:textId="1AA415F3"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&gt;25% growth reduction in GBM xenografts screening databases</w:t>
            </w:r>
          </w:p>
          <w:p w14:paraId="6E16ECA3" w14:textId="0E2DA427"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Enhanced growth reduction or survival in literature</w:t>
            </w:r>
          </w:p>
        </w:tc>
        <w:tc>
          <w:tcPr>
            <w:tcW w:w="2853" w:type="dxa"/>
          </w:tcPr>
          <w:p w14:paraId="0081254D" w14:textId="0E96EDC8" w:rsidR="00EB0E52" w:rsidRPr="00DA35A1" w:rsidRDefault="7EFF7D74" w:rsidP="00150B62">
            <w:pPr>
              <w:pStyle w:val="ListParagraph"/>
              <w:numPr>
                <w:ilvl w:val="0"/>
                <w:numId w:val="14"/>
              </w:numPr>
              <w:rPr>
                <w:rFonts w:ascii="Arial" w:eastAsia="Arial" w:hAnsi="Arial" w:cs="Arial"/>
                <w:sz w:val="20"/>
                <w:szCs w:val="20"/>
              </w:rPr>
            </w:pPr>
            <w:r w:rsidRPr="00DA35A1">
              <w:rPr>
                <w:rFonts w:ascii="Arial" w:eastAsia="Arial" w:hAnsi="Arial" w:cs="Arial"/>
                <w:sz w:val="20"/>
                <w:szCs w:val="20"/>
              </w:rPr>
              <w:t>Remaining tested drugs</w:t>
            </w:r>
            <w:r w:rsidRPr="00DA35A1">
              <w:rPr>
                <w:rFonts w:ascii="Arial" w:eastAsia="Arial" w:hAnsi="Arial" w:cs="Arial"/>
                <w:i/>
                <w:iCs/>
                <w:sz w:val="20"/>
                <w:szCs w:val="20"/>
              </w:rPr>
              <w:t xml:space="preserve"> In/ex vivo</w:t>
            </w:r>
          </w:p>
        </w:tc>
        <w:tc>
          <w:tcPr>
            <w:tcW w:w="2013" w:type="dxa"/>
          </w:tcPr>
          <w:p w14:paraId="7580A6A7" w14:textId="427DBB3C" w:rsidR="00EB0E52" w:rsidRPr="00DA35A1" w:rsidRDefault="00EB0E52">
            <w:pPr>
              <w:rPr>
                <w:rFonts w:ascii="Arial" w:eastAsia="Arial" w:hAnsi="Arial" w:cs="Arial"/>
                <w:sz w:val="20"/>
                <w:szCs w:val="20"/>
              </w:rPr>
            </w:pPr>
          </w:p>
        </w:tc>
      </w:tr>
      <w:tr w:rsidR="00DA35A1" w:rsidRPr="00DA35A1" w14:paraId="06F808E9" w14:textId="77777777" w:rsidTr="00150B62">
        <w:trPr>
          <w:trHeight w:val="1200"/>
        </w:trPr>
        <w:tc>
          <w:tcPr>
            <w:tcW w:w="1459" w:type="dxa"/>
            <w:vMerge/>
          </w:tcPr>
          <w:p w14:paraId="32DA7314" w14:textId="77777777" w:rsidR="00EB0E52" w:rsidRPr="00DA35A1" w:rsidRDefault="00EB0E52"/>
        </w:tc>
        <w:tc>
          <w:tcPr>
            <w:tcW w:w="1163" w:type="dxa"/>
          </w:tcPr>
          <w:p w14:paraId="017D92D9" w14:textId="0AF5FE6F" w:rsidR="00EB0E52" w:rsidRPr="00DA35A1" w:rsidRDefault="7EFF7D74">
            <w:pPr>
              <w:rPr>
                <w:rFonts w:ascii="Arial" w:eastAsia="Arial" w:hAnsi="Arial" w:cs="Arial"/>
                <w:b/>
                <w:bCs/>
                <w:sz w:val="20"/>
                <w:szCs w:val="20"/>
              </w:rPr>
            </w:pPr>
            <w:r w:rsidRPr="00DA35A1">
              <w:rPr>
                <w:rFonts w:ascii="Arial" w:eastAsia="Arial" w:hAnsi="Arial" w:cs="Arial"/>
                <w:b/>
                <w:bCs/>
                <w:sz w:val="20"/>
                <w:szCs w:val="20"/>
              </w:rPr>
              <w:t>Clinical trial</w:t>
            </w:r>
          </w:p>
        </w:tc>
        <w:tc>
          <w:tcPr>
            <w:tcW w:w="3422" w:type="dxa"/>
          </w:tcPr>
          <w:p w14:paraId="4977345F" w14:textId="7AA60549"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 xml:space="preserve">Phase </w:t>
            </w:r>
            <w:r w:rsidR="5357C39F" w:rsidRPr="00DA35A1">
              <w:rPr>
                <w:rFonts w:ascii="Arial" w:eastAsia="Arial" w:hAnsi="Arial" w:cs="Arial"/>
                <w:sz w:val="20"/>
                <w:szCs w:val="20"/>
              </w:rPr>
              <w:t>II</w:t>
            </w:r>
            <w:r w:rsidRPr="00DA35A1">
              <w:rPr>
                <w:rFonts w:ascii="Arial" w:eastAsia="Arial" w:hAnsi="Arial" w:cs="Arial"/>
                <w:sz w:val="20"/>
                <w:szCs w:val="20"/>
              </w:rPr>
              <w:t xml:space="preserve">, two-arms, with improved OS/PFS as monotherapy /in combination against </w:t>
            </w:r>
            <w:r w:rsidR="001E2952" w:rsidRPr="00DA35A1">
              <w:rPr>
                <w:rFonts w:ascii="Arial" w:eastAsia="Arial" w:hAnsi="Arial" w:cs="Arial"/>
              </w:rPr>
              <w:t>AntiBCs</w:t>
            </w:r>
          </w:p>
        </w:tc>
        <w:tc>
          <w:tcPr>
            <w:tcW w:w="2853" w:type="dxa"/>
          </w:tcPr>
          <w:p w14:paraId="7D20FA6C" w14:textId="53A73520"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 xml:space="preserve">Declared non-effective in single-arm phase </w:t>
            </w:r>
            <w:r w:rsidR="5357C39F" w:rsidRPr="00DA35A1">
              <w:rPr>
                <w:rFonts w:ascii="Arial" w:eastAsia="Arial" w:hAnsi="Arial" w:cs="Arial"/>
                <w:sz w:val="20"/>
                <w:szCs w:val="20"/>
              </w:rPr>
              <w:t>II</w:t>
            </w:r>
            <w:r w:rsidRPr="00DA35A1">
              <w:rPr>
                <w:rFonts w:ascii="Arial" w:eastAsia="Arial" w:hAnsi="Arial" w:cs="Arial"/>
                <w:sz w:val="20"/>
                <w:szCs w:val="20"/>
              </w:rPr>
              <w:t xml:space="preserve"> trial </w:t>
            </w:r>
          </w:p>
          <w:p w14:paraId="75340BB3" w14:textId="03EF76E4" w:rsidR="00EB0E52" w:rsidRPr="00DA35A1" w:rsidRDefault="7EFF7D74" w:rsidP="00150B62">
            <w:pPr>
              <w:pStyle w:val="ListParagraph"/>
              <w:numPr>
                <w:ilvl w:val="0"/>
                <w:numId w:val="14"/>
              </w:numPr>
              <w:rPr>
                <w:rFonts w:ascii="Arial" w:eastAsia="Arial" w:hAnsi="Arial" w:cs="Arial"/>
                <w:sz w:val="20"/>
                <w:szCs w:val="20"/>
              </w:rPr>
            </w:pPr>
            <w:r w:rsidRPr="00DA35A1">
              <w:rPr>
                <w:rFonts w:ascii="Arial" w:eastAsia="Arial" w:hAnsi="Arial" w:cs="Arial"/>
                <w:sz w:val="20"/>
                <w:szCs w:val="20"/>
              </w:rPr>
              <w:t xml:space="preserve">Showed antagonism while combined with </w:t>
            </w:r>
            <w:bookmarkStart w:id="6" w:name="_Int_U5pf84td"/>
            <w:r w:rsidR="001E2952" w:rsidRPr="00DA35A1">
              <w:rPr>
                <w:rFonts w:ascii="Arial" w:eastAsia="Arial" w:hAnsi="Arial" w:cs="Arial"/>
              </w:rPr>
              <w:t>AntiBCs</w:t>
            </w:r>
            <w:bookmarkEnd w:id="6"/>
            <w:r w:rsidR="001E2952" w:rsidRPr="00DA35A1">
              <w:rPr>
                <w:rFonts w:ascii="Arial" w:eastAsia="Arial" w:hAnsi="Arial" w:cs="Arial"/>
                <w:sz w:val="20"/>
                <w:szCs w:val="20"/>
              </w:rPr>
              <w:t xml:space="preserve"> </w:t>
            </w:r>
            <w:r w:rsidRPr="00DA35A1">
              <w:rPr>
                <w:rFonts w:ascii="Arial" w:eastAsia="Arial" w:hAnsi="Arial" w:cs="Arial"/>
                <w:sz w:val="20"/>
                <w:szCs w:val="20"/>
              </w:rPr>
              <w:t xml:space="preserve">in phase </w:t>
            </w:r>
            <w:r w:rsidR="5357C39F" w:rsidRPr="00DA35A1">
              <w:rPr>
                <w:rFonts w:ascii="Arial" w:eastAsia="Arial" w:hAnsi="Arial" w:cs="Arial"/>
                <w:sz w:val="20"/>
                <w:szCs w:val="20"/>
              </w:rPr>
              <w:t>II</w:t>
            </w:r>
            <w:r w:rsidRPr="00DA35A1">
              <w:rPr>
                <w:rFonts w:ascii="Arial" w:eastAsia="Arial" w:hAnsi="Arial" w:cs="Arial"/>
                <w:sz w:val="20"/>
                <w:szCs w:val="20"/>
              </w:rPr>
              <w:t xml:space="preserve"> trial</w:t>
            </w:r>
          </w:p>
        </w:tc>
        <w:tc>
          <w:tcPr>
            <w:tcW w:w="2013" w:type="dxa"/>
          </w:tcPr>
          <w:p w14:paraId="68B1C5A4" w14:textId="0E678034" w:rsidR="00EB0E52" w:rsidRPr="00DA35A1" w:rsidRDefault="475ED74C" w:rsidP="00150B62">
            <w:pPr>
              <w:pStyle w:val="ListParagraph"/>
              <w:numPr>
                <w:ilvl w:val="0"/>
                <w:numId w:val="14"/>
              </w:numPr>
              <w:rPr>
                <w:rFonts w:ascii="Arial" w:eastAsia="Arial" w:hAnsi="Arial" w:cs="Arial"/>
                <w:sz w:val="20"/>
                <w:szCs w:val="20"/>
              </w:rPr>
            </w:pPr>
            <w:r w:rsidRPr="00DA35A1">
              <w:rPr>
                <w:rFonts w:ascii="Arial" w:eastAsia="Arial" w:hAnsi="Arial" w:cs="Arial"/>
                <w:sz w:val="20"/>
                <w:szCs w:val="20"/>
              </w:rPr>
              <w:t>Remaining</w:t>
            </w:r>
            <w:r w:rsidR="7EFF7D74" w:rsidRPr="00DA35A1">
              <w:rPr>
                <w:rFonts w:ascii="Arial" w:eastAsia="Arial" w:hAnsi="Arial" w:cs="Arial"/>
                <w:sz w:val="20"/>
                <w:szCs w:val="20"/>
              </w:rPr>
              <w:t xml:space="preserve"> drugs</w:t>
            </w:r>
            <w:r w:rsidRPr="00DA35A1">
              <w:rPr>
                <w:rFonts w:ascii="Arial" w:eastAsia="Arial" w:hAnsi="Arial" w:cs="Arial"/>
                <w:sz w:val="20"/>
                <w:szCs w:val="20"/>
              </w:rPr>
              <w:t>,</w:t>
            </w:r>
            <w:r w:rsidR="7EFF7D74" w:rsidRPr="00DA35A1">
              <w:rPr>
                <w:rFonts w:ascii="Arial" w:eastAsia="Arial" w:hAnsi="Arial" w:cs="Arial"/>
                <w:sz w:val="20"/>
                <w:szCs w:val="20"/>
              </w:rPr>
              <w:t xml:space="preserve"> including single-arm phase </w:t>
            </w:r>
            <w:r w:rsidR="5357C39F" w:rsidRPr="00DA35A1">
              <w:rPr>
                <w:rFonts w:ascii="Arial" w:eastAsia="Arial" w:hAnsi="Arial" w:cs="Arial"/>
                <w:sz w:val="20"/>
                <w:szCs w:val="20"/>
              </w:rPr>
              <w:t>II</w:t>
            </w:r>
            <w:r w:rsidR="7EFF7D74" w:rsidRPr="00DA35A1">
              <w:rPr>
                <w:rFonts w:ascii="Arial" w:eastAsia="Arial" w:hAnsi="Arial" w:cs="Arial"/>
                <w:sz w:val="20"/>
                <w:szCs w:val="20"/>
              </w:rPr>
              <w:t xml:space="preserve"> trials</w:t>
            </w:r>
          </w:p>
        </w:tc>
      </w:tr>
      <w:tr w:rsidR="00DA35A1" w:rsidRPr="00DA35A1" w14:paraId="1212FC53" w14:textId="77777777" w:rsidTr="00150B62">
        <w:trPr>
          <w:trHeight w:val="300"/>
        </w:trPr>
        <w:tc>
          <w:tcPr>
            <w:tcW w:w="1459" w:type="dxa"/>
            <w:vMerge w:val="restart"/>
          </w:tcPr>
          <w:p w14:paraId="747A8E6F" w14:textId="77777777" w:rsidR="00EB0E52" w:rsidRPr="00DA35A1" w:rsidRDefault="7EFF7D74">
            <w:pPr>
              <w:rPr>
                <w:rFonts w:ascii="Arial" w:eastAsia="Arial" w:hAnsi="Arial" w:cs="Arial"/>
                <w:b/>
                <w:bCs/>
                <w:sz w:val="20"/>
                <w:szCs w:val="20"/>
              </w:rPr>
            </w:pPr>
            <w:r w:rsidRPr="00DA35A1">
              <w:rPr>
                <w:rFonts w:ascii="Arial" w:eastAsia="Arial" w:hAnsi="Arial" w:cs="Arial"/>
                <w:b/>
                <w:bCs/>
                <w:sz w:val="20"/>
                <w:szCs w:val="20"/>
              </w:rPr>
              <w:t>Combination drugs</w:t>
            </w:r>
          </w:p>
        </w:tc>
        <w:tc>
          <w:tcPr>
            <w:tcW w:w="1163" w:type="dxa"/>
          </w:tcPr>
          <w:p w14:paraId="1CB73695" w14:textId="77777777" w:rsidR="00EB0E52" w:rsidRPr="00DA35A1" w:rsidRDefault="7EFF7D74" w:rsidP="3E6DB3FA">
            <w:pPr>
              <w:rPr>
                <w:rFonts w:ascii="Arial" w:eastAsia="Arial" w:hAnsi="Arial" w:cs="Arial"/>
                <w:b/>
                <w:bCs/>
                <w:i/>
                <w:iCs/>
                <w:sz w:val="20"/>
                <w:szCs w:val="20"/>
              </w:rPr>
            </w:pPr>
            <w:r w:rsidRPr="00DA35A1">
              <w:rPr>
                <w:rFonts w:ascii="Arial" w:eastAsia="Arial" w:hAnsi="Arial" w:cs="Arial"/>
                <w:b/>
                <w:bCs/>
                <w:i/>
                <w:iCs/>
                <w:sz w:val="20"/>
                <w:szCs w:val="20"/>
              </w:rPr>
              <w:t>In vitro</w:t>
            </w:r>
          </w:p>
        </w:tc>
        <w:tc>
          <w:tcPr>
            <w:tcW w:w="3422" w:type="dxa"/>
          </w:tcPr>
          <w:p w14:paraId="3BB5A827" w14:textId="77777777"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In addition to single drugs:</w:t>
            </w:r>
          </w:p>
          <w:p w14:paraId="4300B895" w14:textId="4E25ACD1"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Synergism/additive/ chemosensitizer effect with TMZ</w:t>
            </w:r>
          </w:p>
        </w:tc>
        <w:tc>
          <w:tcPr>
            <w:tcW w:w="2853" w:type="dxa"/>
          </w:tcPr>
          <w:p w14:paraId="1CFE3686" w14:textId="23A689E2" w:rsidR="00EB0E52" w:rsidRPr="00DA35A1" w:rsidRDefault="7EFF7D74" w:rsidP="00D461FE">
            <w:pPr>
              <w:pStyle w:val="ListParagraph"/>
              <w:numPr>
                <w:ilvl w:val="0"/>
                <w:numId w:val="14"/>
              </w:numPr>
              <w:rPr>
                <w:rFonts w:ascii="Arial" w:eastAsia="Arial" w:hAnsi="Arial" w:cs="Arial"/>
                <w:sz w:val="20"/>
                <w:szCs w:val="20"/>
              </w:rPr>
            </w:pPr>
            <w:r w:rsidRPr="00DA35A1">
              <w:rPr>
                <w:rFonts w:ascii="Arial" w:eastAsia="Arial" w:hAnsi="Arial" w:cs="Arial"/>
                <w:sz w:val="20"/>
                <w:szCs w:val="20"/>
              </w:rPr>
              <w:t>In addition to single drugs</w:t>
            </w:r>
            <w:r w:rsidR="00D461FE" w:rsidRPr="00DA35A1">
              <w:rPr>
                <w:rFonts w:ascii="Arial" w:eastAsia="Arial" w:hAnsi="Arial" w:cs="Arial"/>
                <w:sz w:val="20"/>
                <w:szCs w:val="20"/>
              </w:rPr>
              <w:t>, a</w:t>
            </w:r>
            <w:r w:rsidRPr="00DA35A1">
              <w:rPr>
                <w:rFonts w:ascii="Arial" w:eastAsia="Arial" w:hAnsi="Arial" w:cs="Arial"/>
                <w:sz w:val="20"/>
                <w:szCs w:val="20"/>
              </w:rPr>
              <w:t>ntagonism effect with TMZ</w:t>
            </w:r>
          </w:p>
        </w:tc>
        <w:tc>
          <w:tcPr>
            <w:tcW w:w="2013" w:type="dxa"/>
          </w:tcPr>
          <w:p w14:paraId="5F7E79C9" w14:textId="52272330" w:rsidR="00EB0E52" w:rsidRPr="00DA35A1" w:rsidRDefault="00EB0E52">
            <w:pPr>
              <w:rPr>
                <w:rFonts w:ascii="Arial" w:eastAsia="Arial" w:hAnsi="Arial" w:cs="Arial"/>
                <w:sz w:val="20"/>
                <w:szCs w:val="20"/>
              </w:rPr>
            </w:pPr>
          </w:p>
        </w:tc>
      </w:tr>
      <w:tr w:rsidR="00DA35A1" w:rsidRPr="00DA35A1" w14:paraId="56E9C14F" w14:textId="77777777" w:rsidTr="00150B62">
        <w:trPr>
          <w:trHeight w:val="300"/>
        </w:trPr>
        <w:tc>
          <w:tcPr>
            <w:tcW w:w="1459" w:type="dxa"/>
            <w:vMerge/>
          </w:tcPr>
          <w:p w14:paraId="7D66A9A1" w14:textId="77777777" w:rsidR="00EB0E52" w:rsidRPr="00DA35A1" w:rsidRDefault="00EB0E52"/>
        </w:tc>
        <w:tc>
          <w:tcPr>
            <w:tcW w:w="1163" w:type="dxa"/>
          </w:tcPr>
          <w:p w14:paraId="66868F81" w14:textId="77777777" w:rsidR="00EB0E52" w:rsidRPr="00DA35A1" w:rsidRDefault="7EFF7D74" w:rsidP="3E6DB3FA">
            <w:pPr>
              <w:rPr>
                <w:rFonts w:ascii="Arial" w:eastAsia="Arial" w:hAnsi="Arial" w:cs="Arial"/>
                <w:b/>
                <w:bCs/>
                <w:i/>
                <w:iCs/>
                <w:sz w:val="20"/>
                <w:szCs w:val="20"/>
              </w:rPr>
            </w:pPr>
            <w:r w:rsidRPr="00DA35A1">
              <w:rPr>
                <w:rFonts w:ascii="Arial" w:eastAsia="Arial" w:hAnsi="Arial" w:cs="Arial"/>
                <w:b/>
                <w:bCs/>
                <w:i/>
                <w:iCs/>
                <w:sz w:val="20"/>
                <w:szCs w:val="20"/>
              </w:rPr>
              <w:t>In/ex vivo</w:t>
            </w:r>
          </w:p>
        </w:tc>
        <w:tc>
          <w:tcPr>
            <w:tcW w:w="3422" w:type="dxa"/>
          </w:tcPr>
          <w:p w14:paraId="533C382E" w14:textId="77777777"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In addition to single drugs:</w:t>
            </w:r>
          </w:p>
          <w:p w14:paraId="48442144" w14:textId="76304D7E"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Synergism/additive/ chemosensitizer effect with TMZ</w:t>
            </w:r>
          </w:p>
          <w:p w14:paraId="78BCFE66" w14:textId="1663ABF7"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 xml:space="preserve">Radio-sensitization  </w:t>
            </w:r>
          </w:p>
        </w:tc>
        <w:tc>
          <w:tcPr>
            <w:tcW w:w="2853" w:type="dxa"/>
          </w:tcPr>
          <w:p w14:paraId="7AF7A159" w14:textId="6E1547F8" w:rsidR="00EB0E52" w:rsidRPr="00DA35A1" w:rsidRDefault="7EFF7D74" w:rsidP="00D461FE">
            <w:pPr>
              <w:pStyle w:val="ListParagraph"/>
              <w:numPr>
                <w:ilvl w:val="0"/>
                <w:numId w:val="14"/>
              </w:numPr>
              <w:rPr>
                <w:rFonts w:ascii="Arial" w:eastAsia="Arial" w:hAnsi="Arial" w:cs="Arial"/>
                <w:sz w:val="20"/>
                <w:szCs w:val="20"/>
              </w:rPr>
            </w:pPr>
            <w:r w:rsidRPr="00DA35A1">
              <w:rPr>
                <w:rFonts w:ascii="Arial" w:eastAsia="Arial" w:hAnsi="Arial" w:cs="Arial"/>
                <w:sz w:val="20"/>
                <w:szCs w:val="20"/>
              </w:rPr>
              <w:t>In addition to single drugs</w:t>
            </w:r>
            <w:r w:rsidR="00D461FE" w:rsidRPr="00DA35A1">
              <w:rPr>
                <w:rFonts w:ascii="Arial" w:eastAsia="Arial" w:hAnsi="Arial" w:cs="Arial"/>
                <w:sz w:val="20"/>
                <w:szCs w:val="20"/>
              </w:rPr>
              <w:t>, a</w:t>
            </w:r>
            <w:r w:rsidRPr="00DA35A1">
              <w:rPr>
                <w:rFonts w:ascii="Arial" w:eastAsia="Arial" w:hAnsi="Arial" w:cs="Arial"/>
                <w:sz w:val="20"/>
                <w:szCs w:val="20"/>
              </w:rPr>
              <w:t>ntagonism effect with TMZ</w:t>
            </w:r>
          </w:p>
        </w:tc>
        <w:tc>
          <w:tcPr>
            <w:tcW w:w="2013" w:type="dxa"/>
          </w:tcPr>
          <w:p w14:paraId="08F5C095" w14:textId="4F28252E" w:rsidR="00EB0E52" w:rsidRPr="00DA35A1" w:rsidRDefault="00EB0E52">
            <w:pPr>
              <w:rPr>
                <w:rFonts w:ascii="Arial" w:eastAsia="Arial" w:hAnsi="Arial" w:cs="Arial"/>
                <w:sz w:val="20"/>
                <w:szCs w:val="20"/>
              </w:rPr>
            </w:pPr>
          </w:p>
        </w:tc>
      </w:tr>
      <w:tr w:rsidR="00EB0E52" w:rsidRPr="00DA35A1" w14:paraId="6F8D6968" w14:textId="77777777" w:rsidTr="00150B62">
        <w:trPr>
          <w:trHeight w:val="300"/>
        </w:trPr>
        <w:tc>
          <w:tcPr>
            <w:tcW w:w="1459" w:type="dxa"/>
            <w:vMerge/>
          </w:tcPr>
          <w:p w14:paraId="60A9E1D8" w14:textId="77777777" w:rsidR="00EB0E52" w:rsidRPr="00DA35A1" w:rsidRDefault="00EB0E52"/>
        </w:tc>
        <w:tc>
          <w:tcPr>
            <w:tcW w:w="1163" w:type="dxa"/>
          </w:tcPr>
          <w:p w14:paraId="7049F5C1" w14:textId="76A0A161" w:rsidR="00EB0E52" w:rsidRPr="00DA35A1" w:rsidRDefault="7EFF7D74">
            <w:pPr>
              <w:rPr>
                <w:rFonts w:ascii="Arial" w:eastAsia="Arial" w:hAnsi="Arial" w:cs="Arial"/>
                <w:b/>
                <w:bCs/>
                <w:sz w:val="20"/>
                <w:szCs w:val="20"/>
              </w:rPr>
            </w:pPr>
            <w:r w:rsidRPr="00DA35A1">
              <w:rPr>
                <w:rFonts w:ascii="Arial" w:eastAsia="Arial" w:hAnsi="Arial" w:cs="Arial"/>
                <w:b/>
                <w:bCs/>
                <w:sz w:val="20"/>
                <w:szCs w:val="20"/>
              </w:rPr>
              <w:t>Clinical trial</w:t>
            </w:r>
          </w:p>
        </w:tc>
        <w:tc>
          <w:tcPr>
            <w:tcW w:w="3422" w:type="dxa"/>
          </w:tcPr>
          <w:p w14:paraId="6065E898" w14:textId="77777777" w:rsidR="00EB0E52" w:rsidRPr="00DA35A1" w:rsidRDefault="7EFF7D74" w:rsidP="00150B62">
            <w:pPr>
              <w:pStyle w:val="ListParagraph"/>
              <w:numPr>
                <w:ilvl w:val="0"/>
                <w:numId w:val="13"/>
              </w:numPr>
              <w:rPr>
                <w:rFonts w:ascii="Arial" w:eastAsia="Arial" w:hAnsi="Arial" w:cs="Arial"/>
                <w:sz w:val="20"/>
                <w:szCs w:val="20"/>
              </w:rPr>
            </w:pPr>
            <w:r w:rsidRPr="00DA35A1">
              <w:rPr>
                <w:rFonts w:ascii="Arial" w:eastAsia="Arial" w:hAnsi="Arial" w:cs="Arial"/>
                <w:sz w:val="20"/>
                <w:szCs w:val="20"/>
              </w:rPr>
              <w:t>Same as single drugs</w:t>
            </w:r>
          </w:p>
        </w:tc>
        <w:tc>
          <w:tcPr>
            <w:tcW w:w="2853" w:type="dxa"/>
          </w:tcPr>
          <w:p w14:paraId="4098F63F" w14:textId="297380FD" w:rsidR="00EB0E52" w:rsidRPr="00DA35A1" w:rsidRDefault="00EB0E52" w:rsidP="00150B62">
            <w:pPr>
              <w:pStyle w:val="ListParagraph"/>
              <w:rPr>
                <w:rFonts w:ascii="Arial" w:eastAsia="Arial" w:hAnsi="Arial" w:cs="Arial"/>
                <w:sz w:val="20"/>
                <w:szCs w:val="20"/>
              </w:rPr>
            </w:pPr>
          </w:p>
        </w:tc>
        <w:tc>
          <w:tcPr>
            <w:tcW w:w="2013" w:type="dxa"/>
          </w:tcPr>
          <w:p w14:paraId="472B9F5C" w14:textId="6BC96D50" w:rsidR="00EB0E52" w:rsidRPr="00DA35A1" w:rsidRDefault="00EB0E52">
            <w:pPr>
              <w:rPr>
                <w:rFonts w:ascii="Arial" w:eastAsia="Arial" w:hAnsi="Arial" w:cs="Arial"/>
                <w:sz w:val="20"/>
                <w:szCs w:val="20"/>
              </w:rPr>
            </w:pPr>
          </w:p>
        </w:tc>
      </w:tr>
    </w:tbl>
    <w:p w14:paraId="7C972711" w14:textId="1E325A62" w:rsidR="00EB0E52" w:rsidRPr="00DA35A1" w:rsidRDefault="00EB0E52" w:rsidP="48379DFA">
      <w:pPr>
        <w:rPr>
          <w:rFonts w:ascii="Arial" w:eastAsia="Arial" w:hAnsi="Arial" w:cs="Arial"/>
          <w:b/>
          <w:bCs/>
        </w:rPr>
      </w:pPr>
    </w:p>
    <w:p w14:paraId="66E82D9B" w14:textId="12709773" w:rsidR="53D7A763" w:rsidRPr="00DA35A1" w:rsidRDefault="21F6F35A" w:rsidP="009F1F3D">
      <w:pPr>
        <w:jc w:val="center"/>
        <w:rPr>
          <w:rFonts w:ascii="Arial" w:eastAsia="Arial" w:hAnsi="Arial" w:cs="Arial"/>
        </w:rPr>
      </w:pPr>
      <w:r w:rsidRPr="00DA35A1">
        <w:rPr>
          <w:noProof/>
        </w:rPr>
        <w:drawing>
          <wp:inline distT="0" distB="0" distL="0" distR="0" wp14:anchorId="3C222527" wp14:editId="54699B36">
            <wp:extent cx="6706402" cy="5487058"/>
            <wp:effectExtent l="0" t="0" r="0" b="0"/>
            <wp:docPr id="1887954613" name="Picture 188795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7954613"/>
                    <pic:cNvPicPr/>
                  </pic:nvPicPr>
                  <pic:blipFill>
                    <a:blip r:embed="rId21">
                      <a:extLst>
                        <a:ext uri="{28A0092B-C50C-407E-A947-70E740481C1C}">
                          <a14:useLocalDpi xmlns:a14="http://schemas.microsoft.com/office/drawing/2010/main" val="0"/>
                        </a:ext>
                      </a:extLst>
                    </a:blip>
                    <a:stretch>
                      <a:fillRect/>
                    </a:stretch>
                  </pic:blipFill>
                  <pic:spPr>
                    <a:xfrm>
                      <a:off x="0" y="0"/>
                      <a:ext cx="6706402" cy="5487058"/>
                    </a:xfrm>
                    <a:prstGeom prst="rect">
                      <a:avLst/>
                    </a:prstGeom>
                  </pic:spPr>
                </pic:pic>
              </a:graphicData>
            </a:graphic>
          </wp:inline>
        </w:drawing>
      </w:r>
    </w:p>
    <w:p w14:paraId="599B2E83" w14:textId="085CABF2" w:rsidR="64EE6451" w:rsidRPr="00DA35A1" w:rsidRDefault="00BF538E" w:rsidP="001E2952">
      <w:pPr>
        <w:rPr>
          <w:rFonts w:ascii="Arial" w:eastAsia="Arial" w:hAnsi="Arial" w:cs="Arial"/>
          <w:b/>
          <w:bCs/>
        </w:rPr>
      </w:pPr>
      <w:r w:rsidRPr="00DA35A1">
        <w:rPr>
          <w:rFonts w:ascii="Arial" w:eastAsia="Arial" w:hAnsi="Arial" w:cs="Arial"/>
          <w:b/>
          <w:bCs/>
        </w:rPr>
        <w:t>Figure S</w:t>
      </w:r>
      <w:r w:rsidR="004B04D5" w:rsidRPr="00DA35A1">
        <w:rPr>
          <w:rFonts w:ascii="Arial" w:eastAsia="Arial" w:hAnsi="Arial" w:cs="Arial"/>
          <w:b/>
          <w:bCs/>
        </w:rPr>
        <w:t>1</w:t>
      </w:r>
      <w:r w:rsidR="00B26ADF" w:rsidRPr="00DA35A1">
        <w:rPr>
          <w:rFonts w:ascii="Arial" w:eastAsia="Arial" w:hAnsi="Arial" w:cs="Arial"/>
          <w:b/>
          <w:bCs/>
        </w:rPr>
        <w:t>3</w:t>
      </w:r>
      <w:r w:rsidRPr="00DA35A1">
        <w:rPr>
          <w:rFonts w:ascii="Arial" w:eastAsia="Arial" w:hAnsi="Arial" w:cs="Arial"/>
          <w:b/>
          <w:bCs/>
        </w:rPr>
        <w:t>:</w:t>
      </w:r>
      <w:r w:rsidR="7B687C88" w:rsidRPr="00DA35A1">
        <w:rPr>
          <w:rFonts w:ascii="Arial" w:eastAsia="Arial" w:hAnsi="Arial" w:cs="Arial"/>
          <w:b/>
          <w:bCs/>
        </w:rPr>
        <w:t xml:space="preserve"> Gemcitabine showed superior potency in all </w:t>
      </w:r>
      <w:r w:rsidR="00A96A6F" w:rsidRPr="00DA35A1">
        <w:rPr>
          <w:rFonts w:ascii="Arial" w:eastAsia="Arial" w:hAnsi="Arial" w:cs="Arial"/>
          <w:b/>
          <w:bCs/>
        </w:rPr>
        <w:t>IC</w:t>
      </w:r>
      <w:r w:rsidR="00A96A6F" w:rsidRPr="00DA35A1">
        <w:rPr>
          <w:rFonts w:ascii="Arial" w:eastAsia="Arial" w:hAnsi="Arial" w:cs="Arial"/>
          <w:b/>
          <w:bCs/>
          <w:vertAlign w:val="subscript"/>
        </w:rPr>
        <w:t>50</w:t>
      </w:r>
      <w:r w:rsidR="00A96A6F" w:rsidRPr="00DA35A1">
        <w:rPr>
          <w:rFonts w:ascii="Arial" w:eastAsia="Arial" w:hAnsi="Arial" w:cs="Arial"/>
          <w:vertAlign w:val="subscript"/>
        </w:rPr>
        <w:t xml:space="preserve"> </w:t>
      </w:r>
      <w:r w:rsidR="7B687C88" w:rsidRPr="00DA35A1">
        <w:rPr>
          <w:rFonts w:ascii="Arial" w:eastAsia="Arial" w:hAnsi="Arial" w:cs="Arial"/>
          <w:b/>
          <w:bCs/>
        </w:rPr>
        <w:t xml:space="preserve">databases to approved </w:t>
      </w:r>
      <w:r w:rsidR="001E2952" w:rsidRPr="00DA35A1">
        <w:rPr>
          <w:rFonts w:ascii="Arial" w:eastAsia="Arial" w:hAnsi="Arial" w:cs="Arial"/>
          <w:b/>
          <w:bCs/>
        </w:rPr>
        <w:t>AntiBCs</w:t>
      </w:r>
      <w:r w:rsidR="107F4F9A" w:rsidRPr="00DA35A1">
        <w:rPr>
          <w:rFonts w:ascii="Arial" w:eastAsia="Arial" w:hAnsi="Arial" w:cs="Arial"/>
          <w:b/>
          <w:bCs/>
        </w:rPr>
        <w:t>,</w:t>
      </w:r>
      <w:r w:rsidR="00160B08" w:rsidRPr="00DA35A1">
        <w:rPr>
          <w:rFonts w:ascii="Arial" w:eastAsia="Arial" w:hAnsi="Arial" w:cs="Arial"/>
          <w:b/>
          <w:bCs/>
        </w:rPr>
        <w:t xml:space="preserve"> while </w:t>
      </w:r>
      <w:r w:rsidR="00710AE1" w:rsidRPr="00DA35A1">
        <w:rPr>
          <w:rFonts w:ascii="Arial" w:eastAsia="Arial" w:hAnsi="Arial" w:cs="Arial"/>
          <w:b/>
          <w:bCs/>
        </w:rPr>
        <w:t>alkylating</w:t>
      </w:r>
      <w:r w:rsidR="00160B08" w:rsidRPr="00DA35A1">
        <w:rPr>
          <w:rFonts w:ascii="Arial" w:eastAsia="Arial" w:hAnsi="Arial" w:cs="Arial"/>
          <w:b/>
          <w:bCs/>
        </w:rPr>
        <w:t xml:space="preserve"> AntiBCs </w:t>
      </w:r>
      <w:r w:rsidR="72C07FBA" w:rsidRPr="00DA35A1">
        <w:rPr>
          <w:rFonts w:ascii="Arial" w:eastAsia="Arial" w:hAnsi="Arial" w:cs="Arial"/>
          <w:b/>
          <w:bCs/>
        </w:rPr>
        <w:t xml:space="preserve">are </w:t>
      </w:r>
      <w:r w:rsidR="00160B08" w:rsidRPr="00DA35A1">
        <w:rPr>
          <w:rFonts w:ascii="Arial" w:eastAsia="Arial" w:hAnsi="Arial" w:cs="Arial"/>
          <w:b/>
          <w:bCs/>
        </w:rPr>
        <w:t>c</w:t>
      </w:r>
      <w:r w:rsidR="00DB50E2" w:rsidRPr="00DA35A1">
        <w:rPr>
          <w:rFonts w:ascii="Arial" w:eastAsia="Arial" w:hAnsi="Arial" w:cs="Arial"/>
          <w:b/>
          <w:bCs/>
        </w:rPr>
        <w:t>ommonly used for g</w:t>
      </w:r>
      <w:r w:rsidR="00710AE1" w:rsidRPr="00DA35A1">
        <w:rPr>
          <w:rFonts w:ascii="Arial" w:eastAsia="Arial" w:hAnsi="Arial" w:cs="Arial"/>
          <w:b/>
          <w:bCs/>
        </w:rPr>
        <w:t>lioma</w:t>
      </w:r>
      <w:r w:rsidR="7B687C88" w:rsidRPr="00DA35A1">
        <w:rPr>
          <w:rFonts w:ascii="Arial" w:eastAsia="Arial" w:hAnsi="Arial" w:cs="Arial"/>
          <w:b/>
          <w:bCs/>
        </w:rPr>
        <w:t>.</w:t>
      </w:r>
      <w:r w:rsidR="0178E9B4" w:rsidRPr="00DA35A1">
        <w:rPr>
          <w:rFonts w:ascii="Arial" w:eastAsia="Arial" w:hAnsi="Arial" w:cs="Arial"/>
          <w:b/>
          <w:bCs/>
        </w:rPr>
        <w:t xml:space="preserve"> </w:t>
      </w:r>
    </w:p>
    <w:p w14:paraId="2E67FF91" w14:textId="52514ED1" w:rsidR="002362BB" w:rsidRPr="00DA35A1" w:rsidRDefault="002362BB" w:rsidP="001E2952">
      <w:pPr>
        <w:rPr>
          <w:rFonts w:ascii="Arial" w:eastAsia="Arial" w:hAnsi="Arial" w:cs="Arial"/>
        </w:rPr>
      </w:pPr>
      <w:r w:rsidRPr="00DA35A1">
        <w:rPr>
          <w:rFonts w:ascii="Arial" w:eastAsia="Arial" w:hAnsi="Arial" w:cs="Arial"/>
        </w:rPr>
        <w:t xml:space="preserve">Drug screening databases with </w:t>
      </w:r>
      <w:r w:rsidR="00160B08" w:rsidRPr="00DA35A1">
        <w:rPr>
          <w:rFonts w:ascii="Arial" w:eastAsia="Arial" w:hAnsi="Arial" w:cs="Arial"/>
        </w:rPr>
        <w:t>IC</w:t>
      </w:r>
      <w:r w:rsidR="00160B08" w:rsidRPr="00DA35A1">
        <w:rPr>
          <w:rFonts w:ascii="Arial" w:eastAsia="Arial" w:hAnsi="Arial" w:cs="Arial"/>
          <w:vertAlign w:val="subscript"/>
        </w:rPr>
        <w:t>50</w:t>
      </w:r>
      <w:r w:rsidR="00746BBE" w:rsidRPr="00DA35A1">
        <w:rPr>
          <w:rFonts w:ascii="Arial" w:eastAsia="Arial" w:hAnsi="Arial" w:cs="Arial"/>
          <w:vertAlign w:val="subscript"/>
        </w:rPr>
        <w:t xml:space="preserve"> </w:t>
      </w:r>
      <w:r w:rsidRPr="00DA35A1">
        <w:rPr>
          <w:rFonts w:ascii="Arial" w:eastAsia="Arial" w:hAnsi="Arial" w:cs="Arial"/>
        </w:rPr>
        <w:t>measures</w:t>
      </w:r>
      <w:r w:rsidR="36E32C1E" w:rsidRPr="00DA35A1">
        <w:rPr>
          <w:rFonts w:ascii="Arial" w:eastAsia="Arial" w:hAnsi="Arial" w:cs="Arial"/>
        </w:rPr>
        <w:t xml:space="preserve"> and</w:t>
      </w:r>
      <w:r w:rsidRPr="00DA35A1">
        <w:rPr>
          <w:rFonts w:ascii="Arial" w:eastAsia="Arial" w:hAnsi="Arial" w:cs="Arial"/>
        </w:rPr>
        <w:t xml:space="preserve"> IC</w:t>
      </w:r>
      <w:r w:rsidRPr="00DA35A1">
        <w:rPr>
          <w:rFonts w:ascii="Arial" w:eastAsia="Arial" w:hAnsi="Arial" w:cs="Arial"/>
          <w:vertAlign w:val="subscript"/>
        </w:rPr>
        <w:t>50</w:t>
      </w:r>
      <w:r w:rsidRPr="00DA35A1">
        <w:rPr>
          <w:rFonts w:ascii="Arial" w:eastAsia="Arial" w:hAnsi="Arial" w:cs="Arial"/>
        </w:rPr>
        <w:t xml:space="preserve"> measures collected from </w:t>
      </w:r>
      <w:r w:rsidR="0047436D" w:rsidRPr="00DA35A1">
        <w:rPr>
          <w:rFonts w:ascii="Arial" w:eastAsia="Arial" w:hAnsi="Arial" w:cs="Arial"/>
        </w:rPr>
        <w:t>literature</w:t>
      </w:r>
      <w:r w:rsidRPr="00DA35A1">
        <w:rPr>
          <w:rFonts w:ascii="Arial" w:eastAsia="Arial" w:hAnsi="Arial" w:cs="Arial"/>
        </w:rPr>
        <w:t xml:space="preserve"> </w:t>
      </w:r>
      <w:r w:rsidR="003663BB" w:rsidRPr="00DA35A1">
        <w:rPr>
          <w:rFonts w:ascii="Arial" w:eastAsia="Arial" w:hAnsi="Arial" w:cs="Arial"/>
        </w:rPr>
        <w:t>(</w:t>
      </w:r>
      <w:r w:rsidR="003663BB" w:rsidRPr="00DA35A1">
        <w:rPr>
          <w:rFonts w:ascii="Arial" w:eastAsia="Arial" w:hAnsi="Arial" w:cs="Arial"/>
          <w:b/>
          <w:bCs/>
        </w:rPr>
        <w:t xml:space="preserve">Supplementary File 2, Table </w:t>
      </w:r>
      <w:r w:rsidR="008A63A1" w:rsidRPr="00DA35A1">
        <w:rPr>
          <w:rFonts w:ascii="Arial" w:eastAsia="Arial" w:hAnsi="Arial" w:cs="Arial"/>
          <w:b/>
          <w:bCs/>
        </w:rPr>
        <w:t>S13</w:t>
      </w:r>
      <w:r w:rsidR="003663BB" w:rsidRPr="00DA35A1">
        <w:rPr>
          <w:rFonts w:ascii="Arial" w:eastAsia="Arial" w:hAnsi="Arial" w:cs="Arial"/>
        </w:rPr>
        <w:t>)</w:t>
      </w:r>
      <w:r w:rsidR="001D7BA6" w:rsidRPr="00DA35A1">
        <w:rPr>
          <w:rFonts w:ascii="Arial" w:eastAsia="Arial" w:hAnsi="Arial" w:cs="Arial"/>
        </w:rPr>
        <w:t xml:space="preserve"> were used to rank predicted </w:t>
      </w:r>
      <w:r w:rsidR="00B55242" w:rsidRPr="00DA35A1">
        <w:rPr>
          <w:rFonts w:ascii="Arial" w:eastAsia="Arial" w:hAnsi="Arial" w:cs="Arial"/>
        </w:rPr>
        <w:t>single</w:t>
      </w:r>
      <w:r w:rsidR="005C6C2C" w:rsidRPr="00DA35A1">
        <w:rPr>
          <w:rFonts w:ascii="Arial" w:eastAsia="Arial" w:hAnsi="Arial" w:cs="Arial"/>
        </w:rPr>
        <w:t xml:space="preserve">, combinations drugs and AntiBCs using median </w:t>
      </w:r>
      <w:r w:rsidR="00160B08" w:rsidRPr="00DA35A1">
        <w:rPr>
          <w:rFonts w:ascii="Arial" w:eastAsia="Arial" w:hAnsi="Arial" w:cs="Arial"/>
        </w:rPr>
        <w:t>IC</w:t>
      </w:r>
      <w:r w:rsidR="00160B08" w:rsidRPr="00DA35A1">
        <w:rPr>
          <w:rFonts w:ascii="Arial" w:eastAsia="Arial" w:hAnsi="Arial" w:cs="Arial"/>
          <w:vertAlign w:val="subscript"/>
        </w:rPr>
        <w:t>50</w:t>
      </w:r>
      <w:r w:rsidR="00A14968" w:rsidRPr="00DA35A1">
        <w:rPr>
          <w:rFonts w:ascii="Arial" w:eastAsia="Arial" w:hAnsi="Arial" w:cs="Arial"/>
        </w:rPr>
        <w:t xml:space="preserve"> as a potency measure.</w:t>
      </w:r>
      <w:r w:rsidR="001D0FE0" w:rsidRPr="00DA35A1">
        <w:rPr>
          <w:rFonts w:ascii="Arial" w:eastAsia="Arial" w:hAnsi="Arial" w:cs="Arial"/>
        </w:rPr>
        <w:t xml:space="preserve"> Alkylating AntiBCs (temozolomide, lomustine, carmustine</w:t>
      </w:r>
      <w:r w:rsidR="36E32C1E" w:rsidRPr="00DA35A1">
        <w:rPr>
          <w:rFonts w:ascii="Arial" w:eastAsia="Arial" w:hAnsi="Arial" w:cs="Arial"/>
        </w:rPr>
        <w:t>,</w:t>
      </w:r>
      <w:r w:rsidR="001D0FE0" w:rsidRPr="00DA35A1">
        <w:rPr>
          <w:rFonts w:ascii="Arial" w:eastAsia="Arial" w:hAnsi="Arial" w:cs="Arial"/>
        </w:rPr>
        <w:t xml:space="preserve"> and </w:t>
      </w:r>
      <w:r w:rsidR="00102DD3" w:rsidRPr="00DA35A1">
        <w:rPr>
          <w:rFonts w:ascii="Arial" w:eastAsia="Arial" w:hAnsi="Arial" w:cs="Arial"/>
        </w:rPr>
        <w:t>cyclophosphamide</w:t>
      </w:r>
      <w:r w:rsidR="001D0FE0" w:rsidRPr="00DA35A1">
        <w:rPr>
          <w:rFonts w:ascii="Arial" w:eastAsia="Arial" w:hAnsi="Arial" w:cs="Arial"/>
        </w:rPr>
        <w:t>)</w:t>
      </w:r>
      <w:r w:rsidR="00A14968" w:rsidRPr="00DA35A1">
        <w:rPr>
          <w:rFonts w:ascii="Arial" w:eastAsia="Arial" w:hAnsi="Arial" w:cs="Arial"/>
        </w:rPr>
        <w:t xml:space="preserve"> </w:t>
      </w:r>
      <w:r w:rsidR="00335071" w:rsidRPr="00DA35A1">
        <w:rPr>
          <w:rFonts w:ascii="Arial" w:eastAsia="Arial" w:hAnsi="Arial" w:cs="Arial"/>
        </w:rPr>
        <w:t>show</w:t>
      </w:r>
      <w:r w:rsidR="00A14968" w:rsidRPr="00DA35A1">
        <w:rPr>
          <w:rFonts w:ascii="Arial" w:eastAsia="Arial" w:hAnsi="Arial" w:cs="Arial"/>
        </w:rPr>
        <w:t xml:space="preserve"> </w:t>
      </w:r>
      <w:r w:rsidR="002E0BC3" w:rsidRPr="00DA35A1">
        <w:rPr>
          <w:rFonts w:ascii="Arial" w:eastAsia="Arial" w:hAnsi="Arial" w:cs="Arial"/>
        </w:rPr>
        <w:t xml:space="preserve">the </w:t>
      </w:r>
      <w:r w:rsidR="00A14968" w:rsidRPr="00DA35A1">
        <w:rPr>
          <w:rFonts w:ascii="Arial" w:eastAsia="Arial" w:hAnsi="Arial" w:cs="Arial"/>
        </w:rPr>
        <w:t>lowe</w:t>
      </w:r>
      <w:r w:rsidR="002E0BC3" w:rsidRPr="00DA35A1">
        <w:rPr>
          <w:rFonts w:ascii="Arial" w:eastAsia="Arial" w:hAnsi="Arial" w:cs="Arial"/>
        </w:rPr>
        <w:t>st</w:t>
      </w:r>
      <w:r w:rsidR="00A14968" w:rsidRPr="00DA35A1">
        <w:rPr>
          <w:rFonts w:ascii="Arial" w:eastAsia="Arial" w:hAnsi="Arial" w:cs="Arial"/>
        </w:rPr>
        <w:t xml:space="preserve"> potency</w:t>
      </w:r>
      <w:r w:rsidR="00B95428" w:rsidRPr="00DA35A1">
        <w:rPr>
          <w:rFonts w:ascii="Arial" w:eastAsia="Arial" w:hAnsi="Arial" w:cs="Arial"/>
        </w:rPr>
        <w:t xml:space="preserve">, with gemcitabine </w:t>
      </w:r>
      <w:r w:rsidR="36E32C1E" w:rsidRPr="00DA35A1">
        <w:rPr>
          <w:rFonts w:ascii="Arial" w:eastAsia="Arial" w:hAnsi="Arial" w:cs="Arial"/>
        </w:rPr>
        <w:t>having</w:t>
      </w:r>
      <w:r w:rsidR="00685402" w:rsidRPr="00DA35A1">
        <w:rPr>
          <w:rFonts w:ascii="Arial" w:eastAsia="Arial" w:hAnsi="Arial" w:cs="Arial"/>
        </w:rPr>
        <w:t xml:space="preserve"> the </w:t>
      </w:r>
      <w:r w:rsidR="003705D4" w:rsidRPr="00DA35A1">
        <w:rPr>
          <w:rFonts w:ascii="Arial" w:eastAsia="Arial" w:hAnsi="Arial" w:cs="Arial"/>
        </w:rPr>
        <w:t>highest potency across the five databases.</w:t>
      </w:r>
      <w:r w:rsidR="00780844" w:rsidRPr="00DA35A1">
        <w:rPr>
          <w:rFonts w:ascii="Arial" w:eastAsia="Arial" w:hAnsi="Arial" w:cs="Arial"/>
        </w:rPr>
        <w:t xml:space="preserve"> Other combinations </w:t>
      </w:r>
      <w:r w:rsidR="36E32C1E" w:rsidRPr="00DA35A1">
        <w:rPr>
          <w:rFonts w:ascii="Arial" w:eastAsia="Arial" w:hAnsi="Arial" w:cs="Arial"/>
        </w:rPr>
        <w:t xml:space="preserve">of </w:t>
      </w:r>
      <w:r w:rsidR="00780844" w:rsidRPr="00DA35A1">
        <w:rPr>
          <w:rFonts w:ascii="Arial" w:eastAsia="Arial" w:hAnsi="Arial" w:cs="Arial"/>
        </w:rPr>
        <w:t>drugs</w:t>
      </w:r>
      <w:r w:rsidR="692944B4" w:rsidRPr="00DA35A1">
        <w:rPr>
          <w:rFonts w:ascii="Arial" w:eastAsia="Arial" w:hAnsi="Arial" w:cs="Arial"/>
        </w:rPr>
        <w:t>,</w:t>
      </w:r>
      <w:r w:rsidR="00780844" w:rsidRPr="00DA35A1">
        <w:rPr>
          <w:rFonts w:ascii="Arial" w:eastAsia="Arial" w:hAnsi="Arial" w:cs="Arial"/>
        </w:rPr>
        <w:t xml:space="preserve"> such as </w:t>
      </w:r>
      <w:r w:rsidR="0017724E" w:rsidRPr="00DA35A1">
        <w:rPr>
          <w:rFonts w:ascii="Arial" w:eastAsia="Arial" w:hAnsi="Arial" w:cs="Arial"/>
        </w:rPr>
        <w:t>zonisamid</w:t>
      </w:r>
      <w:r w:rsidR="0072109A" w:rsidRPr="00DA35A1">
        <w:rPr>
          <w:rFonts w:ascii="Arial" w:eastAsia="Arial" w:hAnsi="Arial" w:cs="Arial"/>
        </w:rPr>
        <w:t xml:space="preserve">e and </w:t>
      </w:r>
      <w:r w:rsidR="00CA74F3" w:rsidRPr="00DA35A1">
        <w:rPr>
          <w:rFonts w:ascii="Arial" w:eastAsia="Arial" w:hAnsi="Arial" w:cs="Arial"/>
        </w:rPr>
        <w:t>fluorouracil</w:t>
      </w:r>
      <w:r w:rsidR="36E32C1E" w:rsidRPr="00DA35A1">
        <w:rPr>
          <w:rFonts w:ascii="Arial" w:eastAsia="Arial" w:hAnsi="Arial" w:cs="Arial"/>
        </w:rPr>
        <w:t>,</w:t>
      </w:r>
      <w:r w:rsidR="0072109A" w:rsidRPr="00DA35A1">
        <w:rPr>
          <w:rFonts w:ascii="Arial" w:eastAsia="Arial" w:hAnsi="Arial" w:cs="Arial"/>
        </w:rPr>
        <w:t xml:space="preserve"> showed </w:t>
      </w:r>
      <w:r w:rsidR="00CA74F3" w:rsidRPr="00DA35A1">
        <w:rPr>
          <w:rFonts w:ascii="Arial" w:eastAsia="Arial" w:hAnsi="Arial" w:cs="Arial"/>
        </w:rPr>
        <w:t>comparable</w:t>
      </w:r>
      <w:r w:rsidR="0072109A" w:rsidRPr="00DA35A1">
        <w:rPr>
          <w:rFonts w:ascii="Arial" w:eastAsia="Arial" w:hAnsi="Arial" w:cs="Arial"/>
        </w:rPr>
        <w:t xml:space="preserve"> potency to</w:t>
      </w:r>
      <w:r w:rsidR="00CA74F3" w:rsidRPr="00DA35A1">
        <w:rPr>
          <w:rFonts w:ascii="Arial" w:eastAsia="Arial" w:hAnsi="Arial" w:cs="Arial"/>
        </w:rPr>
        <w:t xml:space="preserve"> non-alkylating AntiBCs and higher than alkylating AntiBCs.</w:t>
      </w:r>
    </w:p>
    <w:p w14:paraId="598960E4" w14:textId="706B03E4" w:rsidR="48379DFA" w:rsidRPr="00DA35A1" w:rsidRDefault="48379DFA" w:rsidP="48379DFA"/>
    <w:p w14:paraId="20DE89DE" w14:textId="3566C511" w:rsidR="53D7A763" w:rsidRPr="00DA35A1" w:rsidRDefault="27CB3556" w:rsidP="2DED3088">
      <w:r w:rsidRPr="00DA35A1">
        <w:rPr>
          <w:noProof/>
        </w:rPr>
        <w:lastRenderedPageBreak/>
        <w:drawing>
          <wp:inline distT="0" distB="0" distL="0" distR="0" wp14:anchorId="4BE71EDF" wp14:editId="684ABFCD">
            <wp:extent cx="6265542" cy="5695948"/>
            <wp:effectExtent l="0" t="0" r="0" b="0"/>
            <wp:docPr id="1348029581" name="Picture 1348029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029581"/>
                    <pic:cNvPicPr/>
                  </pic:nvPicPr>
                  <pic:blipFill>
                    <a:blip r:embed="rId22">
                      <a:extLst>
                        <a:ext uri="{28A0092B-C50C-407E-A947-70E740481C1C}">
                          <a14:useLocalDpi xmlns:a14="http://schemas.microsoft.com/office/drawing/2010/main" val="0"/>
                        </a:ext>
                      </a:extLst>
                    </a:blip>
                    <a:stretch>
                      <a:fillRect/>
                    </a:stretch>
                  </pic:blipFill>
                  <pic:spPr>
                    <a:xfrm>
                      <a:off x="0" y="0"/>
                      <a:ext cx="6265542" cy="5695948"/>
                    </a:xfrm>
                    <a:prstGeom prst="rect">
                      <a:avLst/>
                    </a:prstGeom>
                  </pic:spPr>
                </pic:pic>
              </a:graphicData>
            </a:graphic>
          </wp:inline>
        </w:drawing>
      </w:r>
    </w:p>
    <w:p w14:paraId="2CC8C868" w14:textId="1449989F" w:rsidR="00280131" w:rsidRPr="00DA35A1" w:rsidRDefault="5EA031D0" w:rsidP="001E2952">
      <w:pPr>
        <w:rPr>
          <w:rFonts w:ascii="Arial" w:eastAsia="Arial" w:hAnsi="Arial" w:cs="Arial"/>
        </w:rPr>
      </w:pPr>
      <w:r w:rsidRPr="00DA35A1">
        <w:rPr>
          <w:rFonts w:ascii="Arial" w:eastAsia="Arial" w:hAnsi="Arial" w:cs="Arial"/>
          <w:b/>
          <w:bCs/>
        </w:rPr>
        <w:t>Figure S</w:t>
      </w:r>
      <w:r w:rsidR="003A53F8" w:rsidRPr="00DA35A1">
        <w:rPr>
          <w:rFonts w:ascii="Arial" w:eastAsia="Arial" w:hAnsi="Arial" w:cs="Arial"/>
          <w:b/>
          <w:bCs/>
        </w:rPr>
        <w:t>1</w:t>
      </w:r>
      <w:r w:rsidR="00B26ADF" w:rsidRPr="00DA35A1">
        <w:rPr>
          <w:rFonts w:ascii="Arial" w:eastAsia="Arial" w:hAnsi="Arial" w:cs="Arial"/>
          <w:b/>
          <w:bCs/>
        </w:rPr>
        <w:t>4</w:t>
      </w:r>
      <w:r w:rsidRPr="00DA35A1">
        <w:rPr>
          <w:rFonts w:ascii="Arial" w:eastAsia="Arial" w:hAnsi="Arial" w:cs="Arial"/>
          <w:b/>
          <w:bCs/>
        </w:rPr>
        <w:t>:</w:t>
      </w:r>
      <w:r w:rsidR="2D1632AA" w:rsidRPr="00DA35A1">
        <w:rPr>
          <w:rFonts w:ascii="Arial" w:eastAsia="Arial" w:hAnsi="Arial" w:cs="Arial"/>
          <w:b/>
          <w:bCs/>
        </w:rPr>
        <w:t xml:space="preserve"> Doxorubicin</w:t>
      </w:r>
      <w:r w:rsidR="4F0DBCEE" w:rsidRPr="00DA35A1">
        <w:rPr>
          <w:rFonts w:ascii="Arial" w:eastAsia="Arial" w:hAnsi="Arial" w:cs="Arial"/>
          <w:b/>
          <w:bCs/>
        </w:rPr>
        <w:t>,</w:t>
      </w:r>
      <w:r w:rsidR="2D1632AA" w:rsidRPr="00DA35A1">
        <w:rPr>
          <w:rFonts w:ascii="Arial" w:eastAsia="Arial" w:hAnsi="Arial" w:cs="Arial"/>
          <w:b/>
          <w:bCs/>
        </w:rPr>
        <w:t xml:space="preserve"> followed by the </w:t>
      </w:r>
      <w:r w:rsidR="6EF60775" w:rsidRPr="00DA35A1">
        <w:rPr>
          <w:rFonts w:ascii="Arial" w:eastAsia="Arial" w:hAnsi="Arial" w:cs="Arial"/>
          <w:b/>
          <w:bCs/>
        </w:rPr>
        <w:t>anti-metabolites</w:t>
      </w:r>
      <w:r w:rsidR="77AD5DC5" w:rsidRPr="00DA35A1">
        <w:rPr>
          <w:rFonts w:ascii="Arial" w:eastAsia="Arial" w:hAnsi="Arial" w:cs="Arial"/>
          <w:b/>
          <w:bCs/>
        </w:rPr>
        <w:t>,</w:t>
      </w:r>
      <w:r w:rsidR="4160C523" w:rsidRPr="00DA35A1">
        <w:rPr>
          <w:rFonts w:ascii="Arial" w:eastAsia="Arial" w:hAnsi="Arial" w:cs="Arial"/>
          <w:b/>
          <w:bCs/>
        </w:rPr>
        <w:t xml:space="preserve"> </w:t>
      </w:r>
      <w:r w:rsidR="21FACC83" w:rsidRPr="00DA35A1">
        <w:rPr>
          <w:rFonts w:ascii="Arial" w:eastAsia="Arial" w:hAnsi="Arial" w:cs="Arial"/>
          <w:b/>
          <w:bCs/>
        </w:rPr>
        <w:t>shows</w:t>
      </w:r>
      <w:r w:rsidR="4160C523" w:rsidRPr="00DA35A1">
        <w:rPr>
          <w:rFonts w:ascii="Arial" w:eastAsia="Arial" w:hAnsi="Arial" w:cs="Arial"/>
          <w:b/>
          <w:bCs/>
        </w:rPr>
        <w:t xml:space="preserve"> the strongest viability reduction in the </w:t>
      </w:r>
      <w:r w:rsidR="1ED8D964" w:rsidRPr="00DA35A1">
        <w:rPr>
          <w:rFonts w:ascii="Arial" w:eastAsia="Arial" w:hAnsi="Arial" w:cs="Arial"/>
          <w:b/>
          <w:bCs/>
        </w:rPr>
        <w:t xml:space="preserve">cell </w:t>
      </w:r>
      <w:r w:rsidR="623AA4BB" w:rsidRPr="00DA35A1">
        <w:rPr>
          <w:rFonts w:ascii="Arial" w:eastAsia="Arial" w:hAnsi="Arial" w:cs="Arial"/>
          <w:b/>
          <w:bCs/>
        </w:rPr>
        <w:t>viability databases and literature.</w:t>
      </w:r>
      <w:r w:rsidR="00ABEF3E" w:rsidRPr="00DA35A1">
        <w:rPr>
          <w:rFonts w:ascii="Arial" w:eastAsia="Arial" w:hAnsi="Arial" w:cs="Arial"/>
        </w:rPr>
        <w:t xml:space="preserve"> </w:t>
      </w:r>
    </w:p>
    <w:p w14:paraId="26588A44" w14:textId="0F794C6C" w:rsidR="691BC6DC" w:rsidRPr="00DA35A1" w:rsidRDefault="00F67720" w:rsidP="001E2952">
      <w:pPr>
        <w:rPr>
          <w:rFonts w:ascii="Arial" w:eastAsia="Arial" w:hAnsi="Arial" w:cs="Arial"/>
          <w:b/>
          <w:bCs/>
        </w:rPr>
      </w:pPr>
      <w:r w:rsidRPr="00DA35A1">
        <w:rPr>
          <w:rFonts w:ascii="Arial" w:eastAsia="Arial" w:hAnsi="Arial" w:cs="Arial"/>
        </w:rPr>
        <w:t>Besides</w:t>
      </w:r>
      <w:r w:rsidR="00ABEF3E" w:rsidRPr="00DA35A1">
        <w:rPr>
          <w:rFonts w:ascii="Arial" w:eastAsia="Arial" w:hAnsi="Arial" w:cs="Arial"/>
        </w:rPr>
        <w:t xml:space="preserve"> the </w:t>
      </w:r>
      <w:r w:rsidR="00A96A6F" w:rsidRPr="00DA35A1">
        <w:rPr>
          <w:rFonts w:ascii="Arial" w:eastAsia="Arial" w:hAnsi="Arial" w:cs="Arial"/>
        </w:rPr>
        <w:t>IC</w:t>
      </w:r>
      <w:r w:rsidR="00A96A6F" w:rsidRPr="00DA35A1">
        <w:rPr>
          <w:rFonts w:ascii="Arial" w:eastAsia="Arial" w:hAnsi="Arial" w:cs="Arial"/>
          <w:vertAlign w:val="subscript"/>
        </w:rPr>
        <w:t xml:space="preserve">50 </w:t>
      </w:r>
      <w:r w:rsidR="00ABEF3E" w:rsidRPr="00DA35A1">
        <w:rPr>
          <w:rFonts w:ascii="Arial" w:eastAsia="Arial" w:hAnsi="Arial" w:cs="Arial"/>
        </w:rPr>
        <w:t xml:space="preserve">data, other drug screening databases included only viability reduction with </w:t>
      </w:r>
      <w:r w:rsidR="21FACC83" w:rsidRPr="00DA35A1">
        <w:rPr>
          <w:rFonts w:ascii="Arial" w:eastAsia="Arial" w:hAnsi="Arial" w:cs="Arial"/>
        </w:rPr>
        <w:t xml:space="preserve">a </w:t>
      </w:r>
      <w:r w:rsidR="00ABEF3E" w:rsidRPr="00DA35A1">
        <w:rPr>
          <w:rFonts w:ascii="Arial" w:eastAsia="Arial" w:hAnsi="Arial" w:cs="Arial"/>
        </w:rPr>
        <w:t xml:space="preserve">small range of tested </w:t>
      </w:r>
      <w:r w:rsidR="21FACC83" w:rsidRPr="00DA35A1">
        <w:rPr>
          <w:rFonts w:ascii="Arial" w:eastAsia="Arial" w:hAnsi="Arial" w:cs="Arial"/>
        </w:rPr>
        <w:t>concentrations</w:t>
      </w:r>
      <w:r w:rsidR="00ABEF3E" w:rsidRPr="00DA35A1">
        <w:rPr>
          <w:rFonts w:ascii="Arial" w:eastAsia="Arial" w:hAnsi="Arial" w:cs="Arial"/>
        </w:rPr>
        <w:t>.</w:t>
      </w:r>
      <w:r w:rsidR="1E1E9A28" w:rsidRPr="00DA35A1">
        <w:rPr>
          <w:rFonts w:ascii="Arial" w:eastAsia="Arial" w:hAnsi="Arial" w:cs="Arial"/>
        </w:rPr>
        <w:t xml:space="preserve"> Viability reduction from two databases and literature (</w:t>
      </w:r>
      <w:r w:rsidR="048418CC" w:rsidRPr="00DA35A1">
        <w:rPr>
          <w:rFonts w:ascii="Arial" w:eastAsia="Arial" w:hAnsi="Arial" w:cs="Arial"/>
          <w:b/>
          <w:bCs/>
        </w:rPr>
        <w:t xml:space="preserve">Supplementary File 2, </w:t>
      </w:r>
      <w:r w:rsidR="1E1E9A28" w:rsidRPr="00DA35A1">
        <w:rPr>
          <w:rFonts w:ascii="Arial" w:eastAsia="Arial" w:hAnsi="Arial" w:cs="Arial"/>
          <w:b/>
          <w:bCs/>
        </w:rPr>
        <w:t xml:space="preserve">Table </w:t>
      </w:r>
      <w:r w:rsidR="008A63A1" w:rsidRPr="00DA35A1">
        <w:rPr>
          <w:rFonts w:ascii="Arial" w:eastAsia="Arial" w:hAnsi="Arial" w:cs="Arial"/>
          <w:b/>
          <w:bCs/>
        </w:rPr>
        <w:t>S13</w:t>
      </w:r>
      <w:r w:rsidR="1E1E9A28" w:rsidRPr="00DA35A1">
        <w:rPr>
          <w:rFonts w:ascii="Arial" w:eastAsia="Arial" w:hAnsi="Arial" w:cs="Arial"/>
        </w:rPr>
        <w:t>)</w:t>
      </w:r>
      <w:r w:rsidR="687506BF" w:rsidRPr="00DA35A1">
        <w:rPr>
          <w:rFonts w:ascii="Arial" w:eastAsia="Arial" w:hAnsi="Arial" w:cs="Arial"/>
        </w:rPr>
        <w:t xml:space="preserve"> </w:t>
      </w:r>
      <w:r w:rsidR="7E641DD1" w:rsidRPr="00DA35A1">
        <w:rPr>
          <w:rFonts w:ascii="Arial" w:eastAsia="Arial" w:hAnsi="Arial" w:cs="Arial"/>
        </w:rPr>
        <w:t>was</w:t>
      </w:r>
      <w:r w:rsidR="19923FC8" w:rsidRPr="00DA35A1">
        <w:rPr>
          <w:rFonts w:ascii="Arial" w:eastAsia="Arial" w:hAnsi="Arial" w:cs="Arial"/>
        </w:rPr>
        <w:t xml:space="preserve"> used to </w:t>
      </w:r>
      <w:r w:rsidR="0A10379D" w:rsidRPr="00DA35A1">
        <w:rPr>
          <w:rFonts w:ascii="Arial" w:eastAsia="Arial" w:hAnsi="Arial" w:cs="Arial"/>
        </w:rPr>
        <w:t>compare</w:t>
      </w:r>
      <w:r w:rsidR="19923FC8" w:rsidRPr="00DA35A1">
        <w:rPr>
          <w:rFonts w:ascii="Arial" w:eastAsia="Arial" w:hAnsi="Arial" w:cs="Arial"/>
        </w:rPr>
        <w:t xml:space="preserve"> the single and combination drugs to </w:t>
      </w:r>
      <w:r w:rsidR="001E2952" w:rsidRPr="00DA35A1">
        <w:rPr>
          <w:rFonts w:ascii="Arial" w:eastAsia="Arial" w:hAnsi="Arial" w:cs="Arial"/>
        </w:rPr>
        <w:t xml:space="preserve">AntiBCs </w:t>
      </w:r>
      <w:r w:rsidR="0A10379D" w:rsidRPr="00DA35A1">
        <w:rPr>
          <w:rFonts w:ascii="Arial" w:eastAsia="Arial" w:hAnsi="Arial" w:cs="Arial"/>
        </w:rPr>
        <w:t xml:space="preserve">using </w:t>
      </w:r>
      <w:r w:rsidR="687506BF" w:rsidRPr="00DA35A1">
        <w:rPr>
          <w:rFonts w:ascii="Arial" w:eastAsia="Arial" w:hAnsi="Arial" w:cs="Arial"/>
        </w:rPr>
        <w:t xml:space="preserve">the median </w:t>
      </w:r>
      <w:r w:rsidR="19923FC8" w:rsidRPr="00DA35A1">
        <w:rPr>
          <w:rFonts w:ascii="Arial" w:eastAsia="Arial" w:hAnsi="Arial" w:cs="Arial"/>
        </w:rPr>
        <w:t>viability reduction (black dot).</w:t>
      </w:r>
      <w:r w:rsidR="0A10379D" w:rsidRPr="00DA35A1">
        <w:rPr>
          <w:rFonts w:ascii="Arial" w:eastAsia="Arial" w:hAnsi="Arial" w:cs="Arial"/>
        </w:rPr>
        <w:t xml:space="preserve"> Doxorubicin was the only </w:t>
      </w:r>
      <w:bookmarkStart w:id="7" w:name="_Int_GtZMW1p3"/>
      <w:r w:rsidR="001E2952" w:rsidRPr="00DA35A1">
        <w:rPr>
          <w:rFonts w:ascii="Arial" w:eastAsia="Arial" w:hAnsi="Arial" w:cs="Arial"/>
        </w:rPr>
        <w:t>AntiBC</w:t>
      </w:r>
      <w:bookmarkEnd w:id="7"/>
      <w:r w:rsidR="00CC536B" w:rsidRPr="00DA35A1">
        <w:rPr>
          <w:rFonts w:ascii="Arial" w:eastAsia="Arial" w:hAnsi="Arial" w:cs="Arial"/>
        </w:rPr>
        <w:t>s</w:t>
      </w:r>
      <w:r w:rsidR="21FACC83" w:rsidRPr="00DA35A1">
        <w:rPr>
          <w:rFonts w:ascii="Arial" w:eastAsia="Arial" w:hAnsi="Arial" w:cs="Arial"/>
        </w:rPr>
        <w:t>,</w:t>
      </w:r>
      <w:r w:rsidR="001E2952" w:rsidRPr="00DA35A1">
        <w:rPr>
          <w:rFonts w:ascii="Arial" w:eastAsia="Arial" w:hAnsi="Arial" w:cs="Arial"/>
        </w:rPr>
        <w:t xml:space="preserve"> </w:t>
      </w:r>
      <w:r w:rsidR="6EE46F65" w:rsidRPr="00DA35A1">
        <w:rPr>
          <w:rFonts w:ascii="Arial" w:eastAsia="Arial" w:hAnsi="Arial" w:cs="Arial"/>
        </w:rPr>
        <w:t>followed by</w:t>
      </w:r>
      <w:r w:rsidR="5CFB56CE" w:rsidRPr="00DA35A1">
        <w:rPr>
          <w:rFonts w:ascii="Arial" w:eastAsia="Arial" w:hAnsi="Arial" w:cs="Arial"/>
        </w:rPr>
        <w:t xml:space="preserve"> </w:t>
      </w:r>
      <w:r w:rsidR="3AD94024" w:rsidRPr="00DA35A1">
        <w:rPr>
          <w:rFonts w:ascii="Arial" w:eastAsia="Arial" w:hAnsi="Arial" w:cs="Arial"/>
        </w:rPr>
        <w:t>primarily</w:t>
      </w:r>
      <w:r w:rsidR="5CFB56CE" w:rsidRPr="00DA35A1">
        <w:rPr>
          <w:rFonts w:ascii="Arial" w:eastAsia="Arial" w:hAnsi="Arial" w:cs="Arial"/>
        </w:rPr>
        <w:t xml:space="preserve"> </w:t>
      </w:r>
      <w:r w:rsidR="6EF60775" w:rsidRPr="00DA35A1">
        <w:rPr>
          <w:rFonts w:ascii="Arial" w:eastAsia="Arial" w:hAnsi="Arial" w:cs="Arial"/>
        </w:rPr>
        <w:t>anti-metabolites</w:t>
      </w:r>
      <w:r w:rsidR="5CFB56CE" w:rsidRPr="00DA35A1">
        <w:rPr>
          <w:rFonts w:ascii="Arial" w:eastAsia="Arial" w:hAnsi="Arial" w:cs="Arial"/>
        </w:rPr>
        <w:t xml:space="preserve"> of the single drugs </w:t>
      </w:r>
      <w:r w:rsidR="05A0E4D1" w:rsidRPr="00DA35A1">
        <w:rPr>
          <w:rFonts w:ascii="Arial" w:eastAsia="Arial" w:hAnsi="Arial" w:cs="Arial"/>
        </w:rPr>
        <w:t>to exceed 50% viability reduction</w:t>
      </w:r>
      <w:r w:rsidR="561F9EAA" w:rsidRPr="00DA35A1">
        <w:rPr>
          <w:rFonts w:ascii="Arial" w:eastAsia="Arial" w:hAnsi="Arial" w:cs="Arial"/>
        </w:rPr>
        <w:t>.</w:t>
      </w:r>
      <w:r w:rsidR="5CFB56CE" w:rsidRPr="00DA35A1">
        <w:rPr>
          <w:rFonts w:ascii="Arial" w:eastAsia="Arial" w:hAnsi="Arial" w:cs="Arial"/>
        </w:rPr>
        <w:t xml:space="preserve"> </w:t>
      </w:r>
    </w:p>
    <w:p w14:paraId="124BC396" w14:textId="1EFCE37F" w:rsidR="12053937" w:rsidRDefault="2C4C95BF" w:rsidP="24F03EA8">
      <w:pPr>
        <w:rPr>
          <w:rFonts w:ascii="Arial" w:eastAsia="Arial" w:hAnsi="Arial" w:cs="Arial"/>
          <w:color w:val="000000" w:themeColor="text1"/>
        </w:rPr>
      </w:pPr>
      <w:r w:rsidRPr="00DA35A1">
        <w:rPr>
          <w:rFonts w:ascii="Arial" w:eastAsia="Arial" w:hAnsi="Arial" w:cs="Arial"/>
          <w:b/>
          <w:bCs/>
        </w:rPr>
        <w:t xml:space="preserve">Table </w:t>
      </w:r>
      <w:r w:rsidR="001C35D0" w:rsidRPr="00DA35A1">
        <w:rPr>
          <w:rFonts w:ascii="Arial" w:eastAsia="Arial" w:hAnsi="Arial" w:cs="Arial"/>
          <w:b/>
          <w:bCs/>
        </w:rPr>
        <w:t>S7</w:t>
      </w:r>
      <w:r w:rsidRPr="00DA35A1">
        <w:rPr>
          <w:rFonts w:ascii="Arial" w:eastAsia="Arial" w:hAnsi="Arial" w:cs="Arial"/>
          <w:b/>
          <w:bCs/>
        </w:rPr>
        <w:t xml:space="preserve">: </w:t>
      </w:r>
      <w:r w:rsidR="2B635074" w:rsidRPr="00DA35A1">
        <w:rPr>
          <w:rFonts w:ascii="Arial" w:eastAsia="Arial" w:hAnsi="Arial" w:cs="Arial"/>
          <w:b/>
          <w:bCs/>
        </w:rPr>
        <w:t>Two of t</w:t>
      </w:r>
      <w:r w:rsidRPr="00DA35A1">
        <w:rPr>
          <w:rFonts w:ascii="Arial" w:eastAsia="Arial" w:hAnsi="Arial" w:cs="Arial"/>
          <w:b/>
          <w:bCs/>
        </w:rPr>
        <w:t>hree</w:t>
      </w:r>
      <w:r w:rsidR="0771E481" w:rsidRPr="00DA35A1">
        <w:rPr>
          <w:rFonts w:ascii="Arial" w:eastAsia="Arial" w:hAnsi="Arial" w:cs="Arial"/>
          <w:b/>
          <w:bCs/>
        </w:rPr>
        <w:t xml:space="preserve"> predicted</w:t>
      </w:r>
      <w:r w:rsidRPr="00DA35A1">
        <w:rPr>
          <w:rFonts w:ascii="Arial" w:eastAsia="Arial" w:hAnsi="Arial" w:cs="Arial"/>
          <w:b/>
          <w:bCs/>
        </w:rPr>
        <w:t xml:space="preserve"> combinations </w:t>
      </w:r>
      <w:r w:rsidR="70AD8A80" w:rsidRPr="00DA35A1">
        <w:rPr>
          <w:rFonts w:ascii="Arial" w:eastAsia="Arial" w:hAnsi="Arial" w:cs="Arial"/>
          <w:b/>
          <w:bCs/>
        </w:rPr>
        <w:t xml:space="preserve">showed </w:t>
      </w:r>
      <w:r w:rsidR="508F0B57" w:rsidRPr="00DA35A1">
        <w:rPr>
          <w:rFonts w:ascii="Arial" w:eastAsia="Arial" w:hAnsi="Arial" w:cs="Arial"/>
          <w:b/>
          <w:bCs/>
        </w:rPr>
        <w:t>synergistic</w:t>
      </w:r>
      <w:r w:rsidR="70AD8A80" w:rsidRPr="00DA35A1">
        <w:rPr>
          <w:rFonts w:ascii="Arial" w:eastAsia="Arial" w:hAnsi="Arial" w:cs="Arial"/>
          <w:b/>
          <w:bCs/>
        </w:rPr>
        <w:t xml:space="preserve"> interactions</w:t>
      </w:r>
      <w:r w:rsidR="034D9C6F" w:rsidRPr="00DA35A1">
        <w:rPr>
          <w:rFonts w:ascii="Arial" w:eastAsia="Arial" w:hAnsi="Arial" w:cs="Arial"/>
          <w:b/>
          <w:bCs/>
        </w:rPr>
        <w:t xml:space="preserve"> in non-brain cancer cell lines.</w:t>
      </w:r>
      <w:r w:rsidR="30C29AA3" w:rsidRPr="00DA35A1">
        <w:rPr>
          <w:rFonts w:ascii="Arial" w:eastAsia="Arial" w:hAnsi="Arial" w:cs="Arial"/>
          <w:b/>
          <w:bCs/>
        </w:rPr>
        <w:t xml:space="preserve"> </w:t>
      </w:r>
      <w:r w:rsidR="1D7FC667" w:rsidRPr="00DA35A1">
        <w:rPr>
          <w:rFonts w:ascii="Arial" w:eastAsia="Arial" w:hAnsi="Arial" w:cs="Arial"/>
        </w:rPr>
        <w:t>P</w:t>
      </w:r>
      <w:r w:rsidR="2ADEC6EF" w:rsidRPr="00DA35A1">
        <w:rPr>
          <w:rFonts w:ascii="Arial" w:eastAsia="Arial" w:hAnsi="Arial" w:cs="Arial"/>
        </w:rPr>
        <w:t xml:space="preserve">revious </w:t>
      </w:r>
      <w:r w:rsidR="4857DF43" w:rsidRPr="00DA35A1">
        <w:rPr>
          <w:rFonts w:ascii="Arial" w:eastAsia="Arial" w:hAnsi="Arial" w:cs="Arial"/>
        </w:rPr>
        <w:t xml:space="preserve">combined </w:t>
      </w:r>
      <w:r w:rsidR="08290278" w:rsidRPr="00DA35A1">
        <w:rPr>
          <w:rFonts w:ascii="Arial" w:eastAsia="Arial" w:hAnsi="Arial" w:cs="Arial"/>
        </w:rPr>
        <w:t xml:space="preserve">testing </w:t>
      </w:r>
      <w:r w:rsidR="4857DF43" w:rsidRPr="00DA35A1">
        <w:rPr>
          <w:rFonts w:ascii="Arial" w:eastAsia="Arial" w:hAnsi="Arial" w:cs="Arial"/>
        </w:rPr>
        <w:t>of each drug in a</w:t>
      </w:r>
      <w:r w:rsidR="3AA9A6F4" w:rsidRPr="00DA35A1">
        <w:rPr>
          <w:rFonts w:ascii="Arial" w:eastAsia="Arial" w:hAnsi="Arial" w:cs="Arial"/>
        </w:rPr>
        <w:t xml:space="preserve"> </w:t>
      </w:r>
      <w:r w:rsidR="4857DF43" w:rsidRPr="00DA35A1">
        <w:rPr>
          <w:rFonts w:ascii="Arial" w:eastAsia="Arial" w:hAnsi="Arial" w:cs="Arial"/>
        </w:rPr>
        <w:t>combination</w:t>
      </w:r>
      <w:r w:rsidR="1AD00C73" w:rsidRPr="00DA35A1">
        <w:rPr>
          <w:rFonts w:ascii="Arial" w:eastAsia="Arial" w:hAnsi="Arial" w:cs="Arial"/>
        </w:rPr>
        <w:t xml:space="preserve"> is </w:t>
      </w:r>
      <w:r w:rsidR="21FACC83" w:rsidRPr="00DA35A1">
        <w:rPr>
          <w:rFonts w:ascii="Arial" w:eastAsia="Arial" w:hAnsi="Arial" w:cs="Arial"/>
        </w:rPr>
        <w:t>essential</w:t>
      </w:r>
      <w:r w:rsidR="25B1CA4C" w:rsidRPr="00DA35A1">
        <w:rPr>
          <w:rFonts w:ascii="Arial" w:eastAsia="Arial" w:hAnsi="Arial" w:cs="Arial"/>
        </w:rPr>
        <w:t xml:space="preserve"> to</w:t>
      </w:r>
      <w:r w:rsidR="7DED50DF" w:rsidRPr="00DA35A1">
        <w:rPr>
          <w:rFonts w:ascii="Arial" w:eastAsia="Arial" w:hAnsi="Arial" w:cs="Arial"/>
        </w:rPr>
        <w:t xml:space="preserve"> rank the predicted combinations</w:t>
      </w:r>
      <w:r w:rsidR="7DE5A2CF" w:rsidRPr="00DA35A1">
        <w:rPr>
          <w:rFonts w:ascii="Arial" w:eastAsia="Arial" w:hAnsi="Arial" w:cs="Arial"/>
        </w:rPr>
        <w:t>.</w:t>
      </w:r>
      <w:r w:rsidR="7DED50DF" w:rsidRPr="00DA35A1">
        <w:rPr>
          <w:rFonts w:ascii="Arial" w:eastAsia="Arial" w:hAnsi="Arial" w:cs="Arial"/>
        </w:rPr>
        <w:t xml:space="preserve"> </w:t>
      </w:r>
      <w:r w:rsidR="30C29AA3" w:rsidRPr="00DA35A1">
        <w:rPr>
          <w:rFonts w:ascii="Arial" w:eastAsia="Arial" w:hAnsi="Arial" w:cs="Arial"/>
        </w:rPr>
        <w:t>PubMed</w:t>
      </w:r>
      <w:r w:rsidR="6E5FBF3E" w:rsidRPr="00DA35A1">
        <w:rPr>
          <w:rFonts w:ascii="Arial" w:eastAsia="Arial" w:hAnsi="Arial" w:cs="Arial"/>
        </w:rPr>
        <w:t xml:space="preserve"> and clinical</w:t>
      </w:r>
      <w:r w:rsidR="3225D09F" w:rsidRPr="00DA35A1">
        <w:rPr>
          <w:rFonts w:ascii="Arial" w:eastAsia="Arial" w:hAnsi="Arial" w:cs="Arial"/>
        </w:rPr>
        <w:t>t</w:t>
      </w:r>
      <w:r w:rsidR="6E5FBF3E" w:rsidRPr="00DA35A1">
        <w:rPr>
          <w:rFonts w:ascii="Arial" w:eastAsia="Arial" w:hAnsi="Arial" w:cs="Arial"/>
        </w:rPr>
        <w:t>rials</w:t>
      </w:r>
      <w:r w:rsidR="31C4CBE1" w:rsidRPr="00DA35A1">
        <w:rPr>
          <w:rFonts w:ascii="Arial" w:eastAsia="Arial" w:hAnsi="Arial" w:cs="Arial"/>
        </w:rPr>
        <w:t>.gov</w:t>
      </w:r>
      <w:r w:rsidR="30C29AA3" w:rsidRPr="00DA35A1">
        <w:rPr>
          <w:rFonts w:ascii="Arial" w:eastAsia="Arial" w:hAnsi="Arial" w:cs="Arial"/>
        </w:rPr>
        <w:t xml:space="preserve"> </w:t>
      </w:r>
      <w:r w:rsidR="767A3AF8" w:rsidRPr="00DA35A1">
        <w:rPr>
          <w:rFonts w:ascii="Arial" w:eastAsia="Arial" w:hAnsi="Arial" w:cs="Arial"/>
        </w:rPr>
        <w:t>were searched</w:t>
      </w:r>
      <w:r w:rsidR="30C29AA3" w:rsidRPr="00DA35A1">
        <w:rPr>
          <w:rFonts w:ascii="Arial" w:eastAsia="Arial" w:hAnsi="Arial" w:cs="Arial"/>
        </w:rPr>
        <w:t xml:space="preserve"> for any previous testing of the 17 predicted combinations</w:t>
      </w:r>
      <w:r w:rsidR="21FACC83" w:rsidRPr="00DA35A1">
        <w:rPr>
          <w:rFonts w:ascii="Arial" w:eastAsia="Arial" w:hAnsi="Arial" w:cs="Arial"/>
        </w:rPr>
        <w:t>,</w:t>
      </w:r>
      <w:r w:rsidR="18261DA4" w:rsidRPr="00DA35A1">
        <w:rPr>
          <w:rFonts w:ascii="Arial" w:eastAsia="Arial" w:hAnsi="Arial" w:cs="Arial"/>
        </w:rPr>
        <w:t xml:space="preserve"> </w:t>
      </w:r>
      <w:r w:rsidR="141E5159" w:rsidRPr="00DA35A1">
        <w:rPr>
          <w:rFonts w:ascii="Arial" w:eastAsia="Arial" w:hAnsi="Arial" w:cs="Arial"/>
        </w:rPr>
        <w:t xml:space="preserve">including non-cancer, </w:t>
      </w:r>
      <w:r w:rsidR="18261DA4" w:rsidRPr="00DA35A1">
        <w:rPr>
          <w:rFonts w:ascii="Arial" w:eastAsia="Arial" w:hAnsi="Arial" w:cs="Arial"/>
        </w:rPr>
        <w:t xml:space="preserve">in </w:t>
      </w:r>
      <w:r w:rsidR="2F5B1A07" w:rsidRPr="00DA35A1">
        <w:rPr>
          <w:rFonts w:ascii="Arial" w:eastAsia="Arial" w:hAnsi="Arial" w:cs="Arial"/>
        </w:rPr>
        <w:t>vitro</w:t>
      </w:r>
      <w:r w:rsidR="21FACC83" w:rsidRPr="00DA35A1">
        <w:rPr>
          <w:rFonts w:ascii="Arial" w:eastAsia="Arial" w:hAnsi="Arial" w:cs="Arial"/>
        </w:rPr>
        <w:t>,</w:t>
      </w:r>
      <w:r w:rsidR="18261DA4" w:rsidRPr="00DA35A1">
        <w:rPr>
          <w:rFonts w:ascii="Arial" w:eastAsia="Arial" w:hAnsi="Arial" w:cs="Arial"/>
        </w:rPr>
        <w:t xml:space="preserve"> and clinical trials</w:t>
      </w:r>
      <w:r w:rsidR="30C29AA3" w:rsidRPr="00DA35A1">
        <w:rPr>
          <w:rFonts w:ascii="Arial" w:eastAsia="Arial" w:hAnsi="Arial" w:cs="Arial"/>
        </w:rPr>
        <w:t>.</w:t>
      </w:r>
      <w:r w:rsidR="56A9186D" w:rsidRPr="00DA35A1">
        <w:rPr>
          <w:rFonts w:ascii="Arial" w:eastAsia="Arial" w:hAnsi="Arial" w:cs="Arial"/>
        </w:rPr>
        <w:t xml:space="preserve"> </w:t>
      </w:r>
      <w:r w:rsidR="29E6A5AA" w:rsidRPr="00DA35A1">
        <w:rPr>
          <w:rFonts w:ascii="Arial" w:eastAsia="Arial" w:hAnsi="Arial" w:cs="Arial"/>
        </w:rPr>
        <w:t xml:space="preserve">None of the combinations were found to be tested </w:t>
      </w:r>
      <w:r w:rsidR="00141A90" w:rsidRPr="00DA35A1">
        <w:rPr>
          <w:rFonts w:ascii="Arial" w:eastAsia="Arial" w:hAnsi="Arial" w:cs="Arial"/>
        </w:rPr>
        <w:t xml:space="preserve">clinically </w:t>
      </w:r>
      <w:r w:rsidR="29E6A5AA" w:rsidRPr="00DA35A1">
        <w:rPr>
          <w:rFonts w:ascii="Arial" w:eastAsia="Arial" w:hAnsi="Arial" w:cs="Arial"/>
        </w:rPr>
        <w:t xml:space="preserve">in </w:t>
      </w:r>
      <w:r w:rsidR="00141A90" w:rsidRPr="00DA35A1">
        <w:rPr>
          <w:rFonts w:ascii="Arial" w:eastAsia="Arial" w:hAnsi="Arial" w:cs="Arial"/>
        </w:rPr>
        <w:t xml:space="preserve">brain </w:t>
      </w:r>
      <w:r w:rsidR="29E6A5AA" w:rsidRPr="00DA35A1">
        <w:rPr>
          <w:rFonts w:ascii="Arial" w:eastAsia="Arial" w:hAnsi="Arial" w:cs="Arial"/>
        </w:rPr>
        <w:t xml:space="preserve">cancer. </w:t>
      </w:r>
      <w:r w:rsidR="56A9186D" w:rsidRPr="00DA35A1">
        <w:rPr>
          <w:rFonts w:ascii="Arial" w:eastAsia="Arial" w:hAnsi="Arial" w:cs="Arial"/>
        </w:rPr>
        <w:t xml:space="preserve">Only three combinations were tested </w:t>
      </w:r>
      <w:r w:rsidR="56A9186D" w:rsidRPr="00DA35A1">
        <w:rPr>
          <w:rFonts w:ascii="Arial" w:eastAsia="Arial" w:hAnsi="Arial" w:cs="Arial"/>
          <w:i/>
          <w:iCs/>
        </w:rPr>
        <w:t>in vitro</w:t>
      </w:r>
      <w:r w:rsidR="56A9186D" w:rsidRPr="00DA35A1">
        <w:rPr>
          <w:rFonts w:ascii="Arial" w:eastAsia="Arial" w:hAnsi="Arial" w:cs="Arial"/>
        </w:rPr>
        <w:t xml:space="preserve"> in non-brain cancer</w:t>
      </w:r>
      <w:r w:rsidR="5E1B1DFD" w:rsidRPr="00DA35A1">
        <w:rPr>
          <w:rFonts w:ascii="Arial" w:eastAsia="Arial" w:hAnsi="Arial" w:cs="Arial"/>
        </w:rPr>
        <w:t xml:space="preserve"> with synergis</w:t>
      </w:r>
      <w:r w:rsidR="5E1B1DFD" w:rsidRPr="138866A0">
        <w:rPr>
          <w:rFonts w:ascii="Arial" w:eastAsia="Arial" w:hAnsi="Arial" w:cs="Arial"/>
          <w:color w:val="000000" w:themeColor="text1"/>
        </w:rPr>
        <w:t>tic actions, of which two failed in clinical trials.</w:t>
      </w:r>
      <w:r w:rsidR="3442B042" w:rsidRPr="138866A0">
        <w:rPr>
          <w:rFonts w:ascii="Arial" w:eastAsia="Arial" w:hAnsi="Arial" w:cs="Arial"/>
          <w:color w:val="000000" w:themeColor="text1"/>
        </w:rPr>
        <w:t xml:space="preserve"> These </w:t>
      </w:r>
      <w:r w:rsidR="21FACC83" w:rsidRPr="21FACC83">
        <w:rPr>
          <w:rFonts w:ascii="Arial" w:eastAsia="Arial" w:hAnsi="Arial" w:cs="Arial"/>
          <w:color w:val="000000" w:themeColor="text1"/>
        </w:rPr>
        <w:t>tests</w:t>
      </w:r>
      <w:r w:rsidR="3442B042" w:rsidRPr="138866A0">
        <w:rPr>
          <w:rFonts w:ascii="Arial" w:eastAsia="Arial" w:hAnsi="Arial" w:cs="Arial"/>
          <w:color w:val="000000" w:themeColor="text1"/>
        </w:rPr>
        <w:t xml:space="preserve"> were used </w:t>
      </w:r>
      <w:r w:rsidR="21FACC83" w:rsidRPr="21FACC83">
        <w:rPr>
          <w:rFonts w:ascii="Arial" w:eastAsia="Arial" w:hAnsi="Arial" w:cs="Arial"/>
          <w:color w:val="000000" w:themeColor="text1"/>
        </w:rPr>
        <w:t>to rank</w:t>
      </w:r>
      <w:r w:rsidR="3442B042" w:rsidRPr="138866A0">
        <w:rPr>
          <w:rFonts w:ascii="Arial" w:eastAsia="Arial" w:hAnsi="Arial" w:cs="Arial"/>
          <w:color w:val="000000" w:themeColor="text1"/>
        </w:rPr>
        <w:t xml:space="preserve"> the combinations (</w:t>
      </w:r>
      <w:r w:rsidR="056552B0" w:rsidRPr="138866A0">
        <w:rPr>
          <w:rFonts w:ascii="Arial" w:eastAsia="Arial" w:hAnsi="Arial" w:cs="Arial"/>
          <w:b/>
          <w:bCs/>
          <w:color w:val="000000" w:themeColor="text1"/>
        </w:rPr>
        <w:t xml:space="preserve">Supplementary File 2, </w:t>
      </w:r>
      <w:r w:rsidR="3442B042" w:rsidRPr="138866A0">
        <w:rPr>
          <w:rFonts w:ascii="Arial" w:eastAsia="Arial" w:hAnsi="Arial" w:cs="Arial"/>
          <w:b/>
          <w:bCs/>
          <w:color w:val="000000" w:themeColor="text1"/>
        </w:rPr>
        <w:t xml:space="preserve">Table </w:t>
      </w:r>
      <w:r w:rsidR="008A63A1" w:rsidRPr="138866A0">
        <w:rPr>
          <w:rFonts w:ascii="Arial" w:eastAsia="Arial" w:hAnsi="Arial" w:cs="Arial"/>
          <w:b/>
          <w:bCs/>
          <w:color w:val="000000" w:themeColor="text1"/>
        </w:rPr>
        <w:t>S1</w:t>
      </w:r>
      <w:r w:rsidR="008A63A1">
        <w:rPr>
          <w:rFonts w:ascii="Arial" w:eastAsia="Arial" w:hAnsi="Arial" w:cs="Arial"/>
          <w:b/>
          <w:bCs/>
          <w:color w:val="000000" w:themeColor="text1"/>
        </w:rPr>
        <w:t>0</w:t>
      </w:r>
      <w:r w:rsidR="3442B042" w:rsidRPr="138866A0">
        <w:rPr>
          <w:rFonts w:ascii="Arial" w:eastAsia="Arial" w:hAnsi="Arial" w:cs="Arial"/>
          <w:color w:val="000000" w:themeColor="text1"/>
        </w:rPr>
        <w:t>)</w:t>
      </w:r>
      <w:r w:rsidR="44FB9C8B" w:rsidRPr="138866A0">
        <w:rPr>
          <w:rFonts w:ascii="Arial" w:eastAsia="Arial" w:hAnsi="Arial" w:cs="Arial"/>
          <w:color w:val="000000" w:themeColor="text1"/>
        </w:rPr>
        <w:t>.</w:t>
      </w:r>
    </w:p>
    <w:tbl>
      <w:tblPr>
        <w:tblStyle w:val="TableGrid"/>
        <w:tblW w:w="10891" w:type="dxa"/>
        <w:tblLayout w:type="fixed"/>
        <w:tblLook w:val="0600" w:firstRow="0" w:lastRow="0" w:firstColumn="0" w:lastColumn="0" w:noHBand="1" w:noVBand="1"/>
      </w:tblPr>
      <w:tblGrid>
        <w:gridCol w:w="1335"/>
        <w:gridCol w:w="960"/>
        <w:gridCol w:w="1455"/>
        <w:gridCol w:w="1935"/>
        <w:gridCol w:w="2445"/>
        <w:gridCol w:w="1662"/>
        <w:gridCol w:w="1099"/>
      </w:tblGrid>
      <w:tr w:rsidR="53D7A763" w14:paraId="0E9B7F27" w14:textId="77777777" w:rsidTr="138866A0">
        <w:trPr>
          <w:trHeight w:val="630"/>
        </w:trPr>
        <w:tc>
          <w:tcPr>
            <w:tcW w:w="1335" w:type="dxa"/>
          </w:tcPr>
          <w:p w14:paraId="1593DB9D" w14:textId="0C9B0816" w:rsidR="53D7A763" w:rsidRDefault="04A17F07" w:rsidP="48379DFA">
            <w:pPr>
              <w:jc w:val="center"/>
              <w:rPr>
                <w:rFonts w:ascii="Arial" w:eastAsia="Arial" w:hAnsi="Arial" w:cs="Arial"/>
                <w:b/>
                <w:bCs/>
                <w:color w:val="000000" w:themeColor="text1"/>
                <w:sz w:val="20"/>
                <w:szCs w:val="20"/>
              </w:rPr>
            </w:pPr>
            <w:r w:rsidRPr="3E6DB3FA">
              <w:rPr>
                <w:rFonts w:ascii="Arial" w:eastAsia="Arial" w:hAnsi="Arial" w:cs="Arial"/>
                <w:b/>
                <w:bCs/>
                <w:color w:val="000000" w:themeColor="text1"/>
                <w:sz w:val="20"/>
                <w:szCs w:val="20"/>
              </w:rPr>
              <w:t>Predicted combination</w:t>
            </w:r>
          </w:p>
        </w:tc>
        <w:tc>
          <w:tcPr>
            <w:tcW w:w="960" w:type="dxa"/>
          </w:tcPr>
          <w:p w14:paraId="2F8C77F0" w14:textId="16FE4EA2" w:rsidR="53D7A763" w:rsidRDefault="04A17F07" w:rsidP="48379DFA">
            <w:pPr>
              <w:jc w:val="center"/>
              <w:rPr>
                <w:rFonts w:ascii="Arial" w:eastAsia="Arial" w:hAnsi="Arial" w:cs="Arial"/>
                <w:b/>
                <w:bCs/>
                <w:color w:val="000000" w:themeColor="text1"/>
                <w:sz w:val="20"/>
                <w:szCs w:val="20"/>
              </w:rPr>
            </w:pPr>
            <w:r w:rsidRPr="3E6DB3FA">
              <w:rPr>
                <w:rFonts w:ascii="Arial" w:eastAsia="Arial" w:hAnsi="Arial" w:cs="Arial"/>
                <w:b/>
                <w:bCs/>
                <w:color w:val="000000" w:themeColor="text1"/>
                <w:sz w:val="20"/>
                <w:szCs w:val="20"/>
              </w:rPr>
              <w:t>Clinical /Preclinical</w:t>
            </w:r>
          </w:p>
        </w:tc>
        <w:tc>
          <w:tcPr>
            <w:tcW w:w="1455" w:type="dxa"/>
          </w:tcPr>
          <w:p w14:paraId="15318779" w14:textId="61F50028" w:rsidR="53D7A763" w:rsidRDefault="2548DDDE" w:rsidP="48379DFA">
            <w:pPr>
              <w:jc w:val="center"/>
              <w:rPr>
                <w:rFonts w:ascii="Arial" w:eastAsia="Arial" w:hAnsi="Arial" w:cs="Arial"/>
                <w:b/>
                <w:bCs/>
                <w:color w:val="000000" w:themeColor="text1"/>
                <w:sz w:val="20"/>
                <w:szCs w:val="20"/>
              </w:rPr>
            </w:pPr>
            <w:r w:rsidRPr="3E6DB3FA">
              <w:rPr>
                <w:rFonts w:ascii="Arial" w:eastAsia="Arial" w:hAnsi="Arial" w:cs="Arial"/>
                <w:b/>
                <w:bCs/>
                <w:color w:val="000000" w:themeColor="text1"/>
                <w:sz w:val="20"/>
                <w:szCs w:val="20"/>
              </w:rPr>
              <w:t>Cancer type</w:t>
            </w:r>
          </w:p>
        </w:tc>
        <w:tc>
          <w:tcPr>
            <w:tcW w:w="1935" w:type="dxa"/>
          </w:tcPr>
          <w:p w14:paraId="287E1D4D" w14:textId="7864664B" w:rsidR="53D7A763" w:rsidRDefault="282EFBA6" w:rsidP="48379DFA">
            <w:pPr>
              <w:jc w:val="center"/>
              <w:rPr>
                <w:rFonts w:ascii="Arial" w:eastAsia="Arial" w:hAnsi="Arial" w:cs="Arial"/>
                <w:b/>
                <w:bCs/>
                <w:color w:val="000000" w:themeColor="text1"/>
                <w:sz w:val="20"/>
                <w:szCs w:val="20"/>
              </w:rPr>
            </w:pPr>
            <w:r w:rsidRPr="3E6DB3FA">
              <w:rPr>
                <w:rFonts w:ascii="Arial" w:eastAsia="Arial" w:hAnsi="Arial" w:cs="Arial"/>
                <w:b/>
                <w:bCs/>
                <w:color w:val="000000" w:themeColor="text1"/>
                <w:sz w:val="20"/>
                <w:szCs w:val="20"/>
              </w:rPr>
              <w:t>The rationale</w:t>
            </w:r>
            <w:r w:rsidR="04A17F07" w:rsidRPr="3E6DB3FA">
              <w:rPr>
                <w:rFonts w:ascii="Arial" w:eastAsia="Arial" w:hAnsi="Arial" w:cs="Arial"/>
                <w:b/>
                <w:bCs/>
                <w:color w:val="000000" w:themeColor="text1"/>
                <w:sz w:val="20"/>
                <w:szCs w:val="20"/>
              </w:rPr>
              <w:t xml:space="preserve"> for testing </w:t>
            </w:r>
            <w:r w:rsidR="33626B18" w:rsidRPr="3E6DB3FA">
              <w:rPr>
                <w:rFonts w:ascii="Arial" w:eastAsia="Arial" w:hAnsi="Arial" w:cs="Arial"/>
                <w:b/>
                <w:bCs/>
                <w:color w:val="000000" w:themeColor="text1"/>
                <w:sz w:val="20"/>
                <w:szCs w:val="20"/>
              </w:rPr>
              <w:t>th</w:t>
            </w:r>
            <w:r w:rsidR="7C67E4E1" w:rsidRPr="3E6DB3FA">
              <w:rPr>
                <w:rFonts w:ascii="Arial" w:eastAsia="Arial" w:hAnsi="Arial" w:cs="Arial"/>
                <w:b/>
                <w:bCs/>
                <w:color w:val="000000" w:themeColor="text1"/>
                <w:sz w:val="20"/>
                <w:szCs w:val="20"/>
              </w:rPr>
              <w:t>is</w:t>
            </w:r>
            <w:r w:rsidR="33626B18" w:rsidRPr="3E6DB3FA">
              <w:rPr>
                <w:rFonts w:ascii="Arial" w:eastAsia="Arial" w:hAnsi="Arial" w:cs="Arial"/>
                <w:b/>
                <w:bCs/>
                <w:color w:val="000000" w:themeColor="text1"/>
                <w:sz w:val="20"/>
                <w:szCs w:val="20"/>
              </w:rPr>
              <w:t xml:space="preserve"> </w:t>
            </w:r>
            <w:r w:rsidR="04A17F07" w:rsidRPr="3E6DB3FA">
              <w:rPr>
                <w:rFonts w:ascii="Arial" w:eastAsia="Arial" w:hAnsi="Arial" w:cs="Arial"/>
                <w:b/>
                <w:bCs/>
                <w:color w:val="000000" w:themeColor="text1"/>
                <w:sz w:val="20"/>
                <w:szCs w:val="20"/>
              </w:rPr>
              <w:t xml:space="preserve">combination </w:t>
            </w:r>
          </w:p>
        </w:tc>
        <w:tc>
          <w:tcPr>
            <w:tcW w:w="2445" w:type="dxa"/>
          </w:tcPr>
          <w:p w14:paraId="597EF8B4" w14:textId="18EECA03" w:rsidR="53D7A763" w:rsidRDefault="04A17F07" w:rsidP="48379DFA">
            <w:pPr>
              <w:jc w:val="center"/>
              <w:rPr>
                <w:rFonts w:ascii="Arial" w:eastAsia="Arial" w:hAnsi="Arial" w:cs="Arial"/>
                <w:b/>
                <w:bCs/>
                <w:color w:val="000000" w:themeColor="text1"/>
                <w:sz w:val="20"/>
                <w:szCs w:val="20"/>
              </w:rPr>
            </w:pPr>
            <w:r w:rsidRPr="3E6DB3FA">
              <w:rPr>
                <w:rFonts w:ascii="Arial" w:eastAsia="Arial" w:hAnsi="Arial" w:cs="Arial"/>
                <w:b/>
                <w:bCs/>
                <w:color w:val="000000" w:themeColor="text1"/>
                <w:sz w:val="20"/>
                <w:szCs w:val="20"/>
              </w:rPr>
              <w:t>Result</w:t>
            </w:r>
          </w:p>
        </w:tc>
        <w:tc>
          <w:tcPr>
            <w:tcW w:w="1662" w:type="dxa"/>
          </w:tcPr>
          <w:p w14:paraId="6F55734C" w14:textId="5F489395" w:rsidR="53D7A763" w:rsidRDefault="04A17F07" w:rsidP="48379DFA">
            <w:pPr>
              <w:jc w:val="center"/>
              <w:rPr>
                <w:rFonts w:ascii="Arial" w:eastAsia="Arial" w:hAnsi="Arial" w:cs="Arial"/>
                <w:b/>
                <w:bCs/>
                <w:color w:val="000000" w:themeColor="text1"/>
                <w:sz w:val="20"/>
                <w:szCs w:val="20"/>
              </w:rPr>
            </w:pPr>
            <w:r w:rsidRPr="3E6DB3FA">
              <w:rPr>
                <w:rFonts w:ascii="Arial" w:eastAsia="Arial" w:hAnsi="Arial" w:cs="Arial"/>
                <w:b/>
                <w:bCs/>
                <w:color w:val="000000" w:themeColor="text1"/>
                <w:sz w:val="20"/>
                <w:szCs w:val="20"/>
              </w:rPr>
              <w:t>Side effect</w:t>
            </w:r>
            <w:r w:rsidR="00651032">
              <w:rPr>
                <w:rFonts w:ascii="Arial" w:eastAsia="Arial" w:hAnsi="Arial" w:cs="Arial"/>
                <w:b/>
                <w:bCs/>
                <w:color w:val="000000" w:themeColor="text1"/>
                <w:sz w:val="20"/>
                <w:szCs w:val="20"/>
              </w:rPr>
              <w:t xml:space="preserve"> (</w:t>
            </w:r>
            <w:r w:rsidR="00FA1716">
              <w:rPr>
                <w:rFonts w:ascii="Arial" w:eastAsia="Arial" w:hAnsi="Arial" w:cs="Arial"/>
                <w:b/>
                <w:bCs/>
                <w:color w:val="000000" w:themeColor="text1"/>
                <w:sz w:val="20"/>
                <w:szCs w:val="20"/>
              </w:rPr>
              <w:t>if exists</w:t>
            </w:r>
            <w:r w:rsidR="00651032">
              <w:rPr>
                <w:rFonts w:ascii="Arial" w:eastAsia="Arial" w:hAnsi="Arial" w:cs="Arial"/>
                <w:b/>
                <w:bCs/>
                <w:color w:val="000000" w:themeColor="text1"/>
                <w:sz w:val="20"/>
                <w:szCs w:val="20"/>
              </w:rPr>
              <w:t>)</w:t>
            </w:r>
          </w:p>
        </w:tc>
        <w:tc>
          <w:tcPr>
            <w:tcW w:w="1099" w:type="dxa"/>
          </w:tcPr>
          <w:p w14:paraId="2126438B" w14:textId="79EC7B20" w:rsidR="53D7A763" w:rsidRDefault="04A17F07" w:rsidP="48379DFA">
            <w:pPr>
              <w:jc w:val="center"/>
              <w:rPr>
                <w:rFonts w:ascii="Arial" w:eastAsia="Arial" w:hAnsi="Arial" w:cs="Arial"/>
                <w:b/>
                <w:bCs/>
                <w:color w:val="000000" w:themeColor="text1"/>
                <w:sz w:val="20"/>
                <w:szCs w:val="20"/>
              </w:rPr>
            </w:pPr>
            <w:r w:rsidRPr="3E6DB3FA">
              <w:rPr>
                <w:rFonts w:ascii="Arial" w:eastAsia="Arial" w:hAnsi="Arial" w:cs="Arial"/>
                <w:b/>
                <w:bCs/>
                <w:color w:val="000000" w:themeColor="text1"/>
                <w:sz w:val="20"/>
                <w:szCs w:val="20"/>
              </w:rPr>
              <w:t>Reference</w:t>
            </w:r>
          </w:p>
        </w:tc>
      </w:tr>
      <w:tr w:rsidR="7C84DC59" w14:paraId="1019E6DB" w14:textId="77777777" w:rsidTr="138866A0">
        <w:trPr>
          <w:trHeight w:val="900"/>
        </w:trPr>
        <w:tc>
          <w:tcPr>
            <w:tcW w:w="1335" w:type="dxa"/>
          </w:tcPr>
          <w:p w14:paraId="5C29E70A" w14:textId="26E1BED4" w:rsidR="11B29CE0" w:rsidRDefault="0AD11676" w:rsidP="48379DFA">
            <w:pPr>
              <w:jc w:val="center"/>
              <w:rPr>
                <w:rFonts w:ascii="Arial" w:eastAsia="Arial" w:hAnsi="Arial" w:cs="Arial"/>
                <w:color w:val="000000" w:themeColor="text1"/>
                <w:sz w:val="20"/>
                <w:szCs w:val="20"/>
              </w:rPr>
            </w:pPr>
            <w:r w:rsidRPr="21FACC83">
              <w:rPr>
                <w:rFonts w:ascii="Arial" w:eastAsia="Arial" w:hAnsi="Arial" w:cs="Arial"/>
                <w:color w:val="000000" w:themeColor="text1"/>
                <w:sz w:val="20"/>
                <w:szCs w:val="20"/>
              </w:rPr>
              <w:lastRenderedPageBreak/>
              <w:t>Fluorouracil</w:t>
            </w:r>
            <w:r w:rsidR="474FB042" w:rsidRPr="138866A0">
              <w:rPr>
                <w:rFonts w:ascii="Arial" w:eastAsia="Arial" w:hAnsi="Arial" w:cs="Arial"/>
                <w:color w:val="000000" w:themeColor="text1"/>
                <w:sz w:val="20"/>
                <w:szCs w:val="20"/>
              </w:rPr>
              <w:t>/</w:t>
            </w:r>
            <w:r w:rsidR="3EF55804" w:rsidRPr="138866A0">
              <w:rPr>
                <w:rFonts w:ascii="Arial" w:eastAsia="Arial" w:hAnsi="Arial" w:cs="Arial"/>
                <w:color w:val="000000" w:themeColor="text1"/>
                <w:sz w:val="20"/>
                <w:szCs w:val="20"/>
              </w:rPr>
              <w:t>zidovudine</w:t>
            </w:r>
          </w:p>
        </w:tc>
        <w:tc>
          <w:tcPr>
            <w:tcW w:w="960" w:type="dxa"/>
          </w:tcPr>
          <w:p w14:paraId="1542E41D" w14:textId="2A2038C6" w:rsidR="11B29CE0" w:rsidRDefault="572E4D4F" w:rsidP="48379DFA">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Preclinical</w:t>
            </w:r>
          </w:p>
        </w:tc>
        <w:tc>
          <w:tcPr>
            <w:tcW w:w="1455" w:type="dxa"/>
          </w:tcPr>
          <w:p w14:paraId="232C12FE" w14:textId="78576254" w:rsidR="11B29CE0" w:rsidRDefault="572E4D4F" w:rsidP="48379DFA">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Colon cancer (HT-29)</w:t>
            </w:r>
          </w:p>
        </w:tc>
        <w:tc>
          <w:tcPr>
            <w:tcW w:w="1935" w:type="dxa"/>
          </w:tcPr>
          <w:p w14:paraId="40DBA59C" w14:textId="4A07DB29" w:rsidR="7C84DC59" w:rsidRDefault="7C84DC59" w:rsidP="48379DFA">
            <w:pPr>
              <w:jc w:val="center"/>
              <w:rPr>
                <w:rFonts w:ascii="Arial" w:eastAsia="Arial" w:hAnsi="Arial" w:cs="Arial"/>
                <w:color w:val="000000" w:themeColor="text1"/>
                <w:sz w:val="20"/>
                <w:szCs w:val="20"/>
              </w:rPr>
            </w:pPr>
          </w:p>
        </w:tc>
        <w:tc>
          <w:tcPr>
            <w:tcW w:w="2445" w:type="dxa"/>
          </w:tcPr>
          <w:p w14:paraId="1B9076F5" w14:textId="43123B77" w:rsidR="11B29CE0" w:rsidRDefault="572E4D4F" w:rsidP="48379DFA">
            <w:pPr>
              <w:jc w:val="center"/>
              <w:rPr>
                <w:rFonts w:ascii="Arial" w:eastAsia="Arial" w:hAnsi="Arial" w:cs="Arial"/>
                <w:color w:val="00B050"/>
                <w:sz w:val="20"/>
                <w:szCs w:val="20"/>
              </w:rPr>
            </w:pPr>
            <w:r w:rsidRPr="3E6DB3FA">
              <w:rPr>
                <w:rFonts w:ascii="Arial" w:eastAsia="Arial" w:hAnsi="Arial" w:cs="Arial"/>
                <w:color w:val="00B050"/>
                <w:sz w:val="20"/>
                <w:szCs w:val="20"/>
              </w:rPr>
              <w:t>Synergistic effect</w:t>
            </w:r>
          </w:p>
        </w:tc>
        <w:tc>
          <w:tcPr>
            <w:tcW w:w="1662" w:type="dxa"/>
          </w:tcPr>
          <w:p w14:paraId="529077AC" w14:textId="34A3E7B2" w:rsidR="7C84DC59" w:rsidRDefault="7C84DC59" w:rsidP="48379DFA">
            <w:pPr>
              <w:rPr>
                <w:rFonts w:ascii="Arial" w:eastAsia="Arial" w:hAnsi="Arial" w:cs="Arial"/>
                <w:sz w:val="20"/>
                <w:szCs w:val="20"/>
              </w:rPr>
            </w:pPr>
          </w:p>
        </w:tc>
        <w:sdt>
          <w:sdtPr>
            <w:rPr>
              <w:rFonts w:ascii="Arial" w:eastAsia="Arial" w:hAnsi="Arial" w:cs="Arial"/>
              <w:color w:val="000000"/>
              <w:vertAlign w:val="superscript"/>
            </w:rPr>
            <w:tag w:val="MENDELEY_CITATION_v3_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"/>
            <w:id w:val="-2039427080"/>
            <w:placeholder>
              <w:docPart w:val="DefaultPlaceholder_-1854013440"/>
            </w:placeholder>
          </w:sdtPr>
          <w:sdtContent>
            <w:tc>
              <w:tcPr>
                <w:tcW w:w="1099" w:type="dxa"/>
              </w:tcPr>
              <w:p w14:paraId="0A2C34D7" w14:textId="3F520550" w:rsidR="11B29CE0" w:rsidRDefault="00C12E6F" w:rsidP="48379DFA">
                <w:pPr>
                  <w:jc w:val="center"/>
                  <w:rPr>
                    <w:rFonts w:ascii="Arial" w:eastAsia="Arial" w:hAnsi="Arial" w:cs="Arial"/>
                    <w:color w:val="000000" w:themeColor="text1"/>
                    <w:vertAlign w:val="superscript"/>
                  </w:rPr>
                </w:pPr>
                <w:r w:rsidRPr="00C12E6F">
                  <w:rPr>
                    <w:rFonts w:ascii="Arial" w:eastAsia="Arial" w:hAnsi="Arial" w:cs="Arial"/>
                    <w:color w:val="000000"/>
                    <w:vertAlign w:val="superscript"/>
                  </w:rPr>
                  <w:t>46</w:t>
                </w:r>
              </w:p>
            </w:tc>
          </w:sdtContent>
        </w:sdt>
      </w:tr>
      <w:tr w:rsidR="53D7A763" w14:paraId="3C5EBE55" w14:textId="77777777" w:rsidTr="138866A0">
        <w:trPr>
          <w:trHeight w:val="900"/>
        </w:trPr>
        <w:tc>
          <w:tcPr>
            <w:tcW w:w="1335" w:type="dxa"/>
          </w:tcPr>
          <w:p w14:paraId="18099235" w14:textId="22CCB431" w:rsidR="53D7A763" w:rsidRDefault="2B90DF0E" w:rsidP="48379DFA">
            <w:pPr>
              <w:jc w:val="center"/>
              <w:rPr>
                <w:rFonts w:ascii="Arial" w:eastAsia="Arial" w:hAnsi="Arial" w:cs="Arial"/>
                <w:color w:val="000000" w:themeColor="text1"/>
                <w:sz w:val="20"/>
                <w:szCs w:val="20"/>
              </w:rPr>
            </w:pPr>
            <w:r w:rsidRPr="21FACC83">
              <w:rPr>
                <w:rFonts w:ascii="Arial" w:eastAsia="Arial" w:hAnsi="Arial" w:cs="Arial"/>
                <w:color w:val="000000" w:themeColor="text1"/>
                <w:sz w:val="20"/>
                <w:szCs w:val="20"/>
              </w:rPr>
              <w:t>Fluorouracil</w:t>
            </w:r>
            <w:r w:rsidR="474FB042" w:rsidRPr="138866A0">
              <w:rPr>
                <w:rFonts w:ascii="Arial" w:eastAsia="Arial" w:hAnsi="Arial" w:cs="Arial"/>
                <w:color w:val="000000" w:themeColor="text1"/>
                <w:sz w:val="20"/>
                <w:szCs w:val="20"/>
              </w:rPr>
              <w:t>/</w:t>
            </w:r>
            <w:r w:rsidR="21CD598E" w:rsidRPr="138866A0">
              <w:rPr>
                <w:rFonts w:ascii="Arial" w:eastAsia="Arial" w:hAnsi="Arial" w:cs="Arial"/>
                <w:color w:val="000000" w:themeColor="text1"/>
                <w:sz w:val="20"/>
                <w:szCs w:val="20"/>
              </w:rPr>
              <w:t>zidovudine</w:t>
            </w:r>
          </w:p>
        </w:tc>
        <w:tc>
          <w:tcPr>
            <w:tcW w:w="960" w:type="dxa"/>
          </w:tcPr>
          <w:p w14:paraId="238B40F9" w14:textId="41320858" w:rsidR="53D7A763" w:rsidRDefault="04A17F07" w:rsidP="48379DFA">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 xml:space="preserve">Clinical (Phase </w:t>
            </w:r>
            <w:r w:rsidR="5357C39F" w:rsidRPr="3E6DB3FA">
              <w:rPr>
                <w:rFonts w:ascii="Arial" w:eastAsia="Arial" w:hAnsi="Arial" w:cs="Arial"/>
                <w:color w:val="000000" w:themeColor="text1"/>
                <w:sz w:val="20"/>
                <w:szCs w:val="20"/>
              </w:rPr>
              <w:t>I</w:t>
            </w:r>
            <w:r w:rsidRPr="3E6DB3FA">
              <w:rPr>
                <w:rFonts w:ascii="Arial" w:eastAsia="Arial" w:hAnsi="Arial" w:cs="Arial"/>
                <w:color w:val="000000" w:themeColor="text1"/>
                <w:sz w:val="20"/>
                <w:szCs w:val="20"/>
              </w:rPr>
              <w:t>, n=18)</w:t>
            </w:r>
          </w:p>
        </w:tc>
        <w:tc>
          <w:tcPr>
            <w:tcW w:w="1455" w:type="dxa"/>
          </w:tcPr>
          <w:p w14:paraId="203548B2" w14:textId="395DE4CF" w:rsidR="53D7A763" w:rsidRDefault="04A17F07" w:rsidP="48379DFA">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 xml:space="preserve">Various </w:t>
            </w:r>
            <w:r w:rsidR="4F0DBCEE" w:rsidRPr="3E6DB3FA">
              <w:rPr>
                <w:rFonts w:ascii="Arial" w:eastAsia="Arial" w:hAnsi="Arial" w:cs="Arial"/>
                <w:color w:val="000000" w:themeColor="text1"/>
                <w:sz w:val="20"/>
                <w:szCs w:val="20"/>
              </w:rPr>
              <w:t>tumors</w:t>
            </w:r>
          </w:p>
        </w:tc>
        <w:tc>
          <w:tcPr>
            <w:tcW w:w="1935" w:type="dxa"/>
          </w:tcPr>
          <w:p w14:paraId="777A0B55" w14:textId="610853BE" w:rsidR="53D7A763" w:rsidRDefault="04A17F07" w:rsidP="48379DFA">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Preclinical synergistic cytotoxic effect</w:t>
            </w:r>
          </w:p>
        </w:tc>
        <w:tc>
          <w:tcPr>
            <w:tcW w:w="2445" w:type="dxa"/>
          </w:tcPr>
          <w:p w14:paraId="299F6038" w14:textId="04418B17" w:rsidR="53D7A763" w:rsidRDefault="04A17F07" w:rsidP="48379DFA">
            <w:pPr>
              <w:jc w:val="center"/>
              <w:rPr>
                <w:rFonts w:ascii="Arial" w:eastAsia="Arial" w:hAnsi="Arial" w:cs="Arial"/>
                <w:color w:val="FF0000"/>
                <w:sz w:val="20"/>
                <w:szCs w:val="20"/>
              </w:rPr>
            </w:pPr>
            <w:r w:rsidRPr="3E6DB3FA">
              <w:rPr>
                <w:rFonts w:ascii="Arial" w:eastAsia="Arial" w:hAnsi="Arial" w:cs="Arial"/>
                <w:color w:val="FF0000"/>
                <w:sz w:val="20"/>
                <w:szCs w:val="20"/>
              </w:rPr>
              <w:t>Terminated, as the plasma conc</w:t>
            </w:r>
            <w:r w:rsidR="7D5E52CE" w:rsidRPr="3E6DB3FA">
              <w:rPr>
                <w:rFonts w:ascii="Arial" w:eastAsia="Arial" w:hAnsi="Arial" w:cs="Arial"/>
                <w:color w:val="FF0000"/>
                <w:sz w:val="20"/>
                <w:szCs w:val="20"/>
              </w:rPr>
              <w:t>entration</w:t>
            </w:r>
            <w:r w:rsidRPr="3E6DB3FA">
              <w:rPr>
                <w:rFonts w:ascii="Arial" w:eastAsia="Arial" w:hAnsi="Arial" w:cs="Arial"/>
                <w:color w:val="FF0000"/>
                <w:sz w:val="20"/>
                <w:szCs w:val="20"/>
              </w:rPr>
              <w:t xml:space="preserve"> of the </w:t>
            </w:r>
            <w:r w:rsidR="4F0DBCEE" w:rsidRPr="3E6DB3FA">
              <w:rPr>
                <w:rFonts w:ascii="Arial" w:eastAsia="Arial" w:hAnsi="Arial" w:cs="Arial"/>
                <w:color w:val="FF0000"/>
                <w:sz w:val="20"/>
                <w:szCs w:val="20"/>
              </w:rPr>
              <w:t>anti-cancer</w:t>
            </w:r>
            <w:r w:rsidRPr="3E6DB3FA">
              <w:rPr>
                <w:rFonts w:ascii="Arial" w:eastAsia="Arial" w:hAnsi="Arial" w:cs="Arial"/>
                <w:color w:val="FF0000"/>
                <w:sz w:val="20"/>
                <w:szCs w:val="20"/>
              </w:rPr>
              <w:t xml:space="preserve"> activity of </w:t>
            </w:r>
            <w:r w:rsidR="109E2A80" w:rsidRPr="3E6DB3FA">
              <w:rPr>
                <w:rFonts w:ascii="Arial" w:eastAsia="Arial" w:hAnsi="Arial" w:cs="Arial"/>
                <w:color w:val="FF0000"/>
                <w:sz w:val="20"/>
                <w:szCs w:val="20"/>
              </w:rPr>
              <w:t>zidovudine</w:t>
            </w:r>
            <w:r w:rsidRPr="3E6DB3FA">
              <w:rPr>
                <w:rFonts w:ascii="Arial" w:eastAsia="Arial" w:hAnsi="Arial" w:cs="Arial"/>
                <w:color w:val="FF0000"/>
                <w:sz w:val="20"/>
                <w:szCs w:val="20"/>
              </w:rPr>
              <w:t xml:space="preserve"> is above the maximal dose</w:t>
            </w:r>
          </w:p>
        </w:tc>
        <w:tc>
          <w:tcPr>
            <w:tcW w:w="1662" w:type="dxa"/>
          </w:tcPr>
          <w:p w14:paraId="6D79ADDB" w14:textId="70F590E0" w:rsidR="53D7A763" w:rsidRDefault="53D7A763" w:rsidP="48379DFA">
            <w:pPr>
              <w:rPr>
                <w:rFonts w:ascii="Arial" w:eastAsia="Arial" w:hAnsi="Arial" w:cs="Arial"/>
                <w:sz w:val="20"/>
                <w:szCs w:val="20"/>
              </w:rPr>
            </w:pPr>
          </w:p>
        </w:tc>
        <w:tc>
          <w:tcPr>
            <w:tcW w:w="1099" w:type="dxa"/>
          </w:tcPr>
          <w:sdt>
            <w:sdtPr>
              <w:rPr>
                <w:color w:val="000000"/>
                <w:vertAlign w:val="superscript"/>
              </w:rPr>
              <w:tag w:val="MENDELEY_CITATION_v3_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"/>
              <w:id w:val="111717861"/>
              <w:placeholder>
                <w:docPart w:val="DefaultPlaceholder_1081868574"/>
              </w:placeholder>
            </w:sdtPr>
            <w:sdtContent>
              <w:p w14:paraId="766165C7" w14:textId="23F31C71" w:rsidR="7C9C1624" w:rsidRDefault="00C12E6F" w:rsidP="6607038F">
                <w:pPr>
                  <w:jc w:val="center"/>
                  <w:rPr>
                    <w:color w:val="000000" w:themeColor="text1"/>
                    <w:vertAlign w:val="superscript"/>
                  </w:rPr>
                </w:pPr>
                <w:r w:rsidRPr="00C12E6F">
                  <w:rPr>
                    <w:color w:val="000000"/>
                    <w:vertAlign w:val="superscript"/>
                  </w:rPr>
                  <w:t>47</w:t>
                </w:r>
              </w:p>
            </w:sdtContent>
          </w:sdt>
          <w:p w14:paraId="17580728" w14:textId="77777777" w:rsidR="24F03EA8" w:rsidRDefault="24F03EA8" w:rsidP="48379DFA">
            <w:pPr>
              <w:rPr>
                <w:rFonts w:ascii="Arial" w:eastAsia="Arial" w:hAnsi="Arial" w:cs="Arial"/>
              </w:rPr>
            </w:pPr>
          </w:p>
        </w:tc>
      </w:tr>
      <w:tr w:rsidR="53D7A763" w14:paraId="74A13398" w14:textId="77777777" w:rsidTr="138866A0">
        <w:trPr>
          <w:trHeight w:val="780"/>
        </w:trPr>
        <w:tc>
          <w:tcPr>
            <w:tcW w:w="1335" w:type="dxa"/>
          </w:tcPr>
          <w:p w14:paraId="10BF5BA9" w14:textId="6307B88A" w:rsidR="53D7A763" w:rsidRDefault="138866A0" w:rsidP="48379DFA">
            <w:pPr>
              <w:jc w:val="center"/>
              <w:rPr>
                <w:rFonts w:ascii="Arial" w:eastAsia="Arial" w:hAnsi="Arial" w:cs="Arial"/>
                <w:color w:val="000000" w:themeColor="text1"/>
                <w:sz w:val="20"/>
                <w:szCs w:val="20"/>
              </w:rPr>
            </w:pPr>
            <w:r w:rsidRPr="138866A0">
              <w:rPr>
                <w:rFonts w:ascii="Arial" w:eastAsia="Arial" w:hAnsi="Arial" w:cs="Arial"/>
                <w:color w:val="000000" w:themeColor="text1"/>
                <w:sz w:val="20"/>
                <w:szCs w:val="20"/>
              </w:rPr>
              <w:t>Fluorouracil</w:t>
            </w:r>
            <w:r w:rsidR="5A66AA33" w:rsidRPr="138866A0">
              <w:rPr>
                <w:rFonts w:ascii="Arial" w:eastAsia="Arial" w:hAnsi="Arial" w:cs="Arial"/>
                <w:color w:val="000000" w:themeColor="text1"/>
                <w:sz w:val="20"/>
                <w:szCs w:val="20"/>
              </w:rPr>
              <w:t>/</w:t>
            </w:r>
            <w:r w:rsidR="21CD598E" w:rsidRPr="138866A0">
              <w:rPr>
                <w:rFonts w:ascii="Arial" w:eastAsia="Arial" w:hAnsi="Arial" w:cs="Arial"/>
                <w:color w:val="000000" w:themeColor="text1"/>
                <w:sz w:val="20"/>
                <w:szCs w:val="20"/>
              </w:rPr>
              <w:t>celecoxib</w:t>
            </w:r>
          </w:p>
        </w:tc>
        <w:tc>
          <w:tcPr>
            <w:tcW w:w="960" w:type="dxa"/>
          </w:tcPr>
          <w:p w14:paraId="59B6C069" w14:textId="35596996" w:rsidR="53D7A763" w:rsidRDefault="04A17F07" w:rsidP="48379DFA">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Preclinical</w:t>
            </w:r>
          </w:p>
        </w:tc>
        <w:tc>
          <w:tcPr>
            <w:tcW w:w="1455" w:type="dxa"/>
          </w:tcPr>
          <w:p w14:paraId="27DF2CAD" w14:textId="4B7E8389" w:rsidR="53D7A763" w:rsidRDefault="04A17F07" w:rsidP="48379DFA">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Gastric carcinoma cell line</w:t>
            </w:r>
          </w:p>
        </w:tc>
        <w:tc>
          <w:tcPr>
            <w:tcW w:w="1935" w:type="dxa"/>
          </w:tcPr>
          <w:p w14:paraId="7A46750A" w14:textId="7BCF843A" w:rsidR="53D7A763" w:rsidRDefault="55C6BAE4" w:rsidP="48379DFA">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Fluorouracil</w:t>
            </w:r>
            <w:r w:rsidR="107F4F9A" w:rsidRPr="107F4F9A">
              <w:rPr>
                <w:rFonts w:ascii="Arial" w:eastAsia="Arial" w:hAnsi="Arial" w:cs="Arial"/>
                <w:color w:val="000000" w:themeColor="text1"/>
                <w:sz w:val="20"/>
                <w:szCs w:val="20"/>
              </w:rPr>
              <w:t xml:space="preserve"> </w:t>
            </w:r>
            <w:r w:rsidR="04A17F07" w:rsidRPr="3E6DB3FA">
              <w:rPr>
                <w:rFonts w:ascii="Arial" w:eastAsia="Arial" w:hAnsi="Arial" w:cs="Arial"/>
                <w:color w:val="000000" w:themeColor="text1"/>
                <w:sz w:val="20"/>
                <w:szCs w:val="20"/>
              </w:rPr>
              <w:t>resistance in gastric cancer is correlated with COX-2 expression</w:t>
            </w:r>
          </w:p>
        </w:tc>
        <w:tc>
          <w:tcPr>
            <w:tcW w:w="2445" w:type="dxa"/>
          </w:tcPr>
          <w:p w14:paraId="1448F6BD" w14:textId="43B1FDCB" w:rsidR="53D7A763" w:rsidRDefault="04A17F07" w:rsidP="48379DFA">
            <w:pPr>
              <w:jc w:val="center"/>
              <w:rPr>
                <w:rFonts w:ascii="Arial" w:eastAsia="Arial" w:hAnsi="Arial" w:cs="Arial"/>
                <w:color w:val="00B050"/>
                <w:sz w:val="20"/>
                <w:szCs w:val="20"/>
              </w:rPr>
            </w:pPr>
            <w:r w:rsidRPr="3E6DB3FA">
              <w:rPr>
                <w:rFonts w:ascii="Arial" w:eastAsia="Arial" w:hAnsi="Arial" w:cs="Arial"/>
                <w:color w:val="00B050"/>
                <w:sz w:val="20"/>
                <w:szCs w:val="20"/>
              </w:rPr>
              <w:t>Synergistic effect</w:t>
            </w:r>
          </w:p>
        </w:tc>
        <w:tc>
          <w:tcPr>
            <w:tcW w:w="1662" w:type="dxa"/>
          </w:tcPr>
          <w:p w14:paraId="0B4AE4E4" w14:textId="50F59582" w:rsidR="53D7A763" w:rsidRDefault="21CD598E" w:rsidP="48379DFA">
            <w:pPr>
              <w:jc w:val="center"/>
              <w:rPr>
                <w:rFonts w:ascii="Arial" w:eastAsia="Arial" w:hAnsi="Arial" w:cs="Arial"/>
                <w:color w:val="000000" w:themeColor="text1"/>
                <w:sz w:val="20"/>
                <w:szCs w:val="20"/>
              </w:rPr>
            </w:pPr>
            <w:r w:rsidRPr="138866A0">
              <w:rPr>
                <w:rFonts w:ascii="Arial" w:eastAsia="Arial" w:hAnsi="Arial" w:cs="Arial"/>
                <w:color w:val="000000" w:themeColor="text1"/>
                <w:sz w:val="20"/>
                <w:szCs w:val="20"/>
              </w:rPr>
              <w:t xml:space="preserve">Celecoxib did not have additional toxicity to </w:t>
            </w:r>
            <w:r w:rsidR="3BFF87DF" w:rsidRPr="138866A0">
              <w:rPr>
                <w:rFonts w:ascii="Arial" w:eastAsia="Arial" w:hAnsi="Arial" w:cs="Arial"/>
                <w:color w:val="000000" w:themeColor="text1"/>
                <w:sz w:val="20"/>
                <w:szCs w:val="20"/>
              </w:rPr>
              <w:t>fluorouracil</w:t>
            </w:r>
          </w:p>
        </w:tc>
        <w:tc>
          <w:tcPr>
            <w:tcW w:w="1099" w:type="dxa"/>
          </w:tcPr>
          <w:sdt>
            <w:sdtPr>
              <w:rPr>
                <w:color w:val="000000"/>
                <w:vertAlign w:val="superscript"/>
              </w:rPr>
              <w:tag w:val="MENDELEY_CITATION_v3_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"/>
              <w:id w:val="1536621419"/>
              <w:placeholder>
                <w:docPart w:val="DefaultPlaceholder_1081868574"/>
              </w:placeholder>
            </w:sdtPr>
            <w:sdtContent>
              <w:p w14:paraId="78496E62" w14:textId="584B1B64" w:rsidR="53D7A763" w:rsidRDefault="00C12E6F" w:rsidP="6607038F">
                <w:pPr>
                  <w:jc w:val="center"/>
                  <w:rPr>
                    <w:color w:val="000000" w:themeColor="text1"/>
                    <w:vertAlign w:val="superscript"/>
                  </w:rPr>
                </w:pPr>
                <w:r w:rsidRPr="00C12E6F">
                  <w:rPr>
                    <w:color w:val="000000"/>
                    <w:vertAlign w:val="superscript"/>
                  </w:rPr>
                  <w:t>48</w:t>
                </w:r>
              </w:p>
            </w:sdtContent>
          </w:sdt>
          <w:p w14:paraId="0F424E7A" w14:textId="77777777" w:rsidR="24F03EA8" w:rsidRDefault="24F03EA8" w:rsidP="48379DFA">
            <w:pPr>
              <w:rPr>
                <w:rFonts w:ascii="Arial" w:eastAsia="Arial" w:hAnsi="Arial" w:cs="Arial"/>
              </w:rPr>
            </w:pPr>
          </w:p>
        </w:tc>
      </w:tr>
      <w:tr w:rsidR="00D44B68" w14:paraId="2B673DC2" w14:textId="77777777" w:rsidTr="138866A0">
        <w:trPr>
          <w:trHeight w:val="780"/>
        </w:trPr>
        <w:tc>
          <w:tcPr>
            <w:tcW w:w="1335" w:type="dxa"/>
          </w:tcPr>
          <w:p w14:paraId="370C83E2" w14:textId="743BEAD7" w:rsidR="00D44B68" w:rsidRPr="48379DFA" w:rsidRDefault="138866A0" w:rsidP="00D44B68">
            <w:pPr>
              <w:jc w:val="center"/>
              <w:rPr>
                <w:rFonts w:ascii="Arial" w:eastAsia="Arial" w:hAnsi="Arial" w:cs="Arial"/>
                <w:color w:val="000000" w:themeColor="text1"/>
                <w:sz w:val="20"/>
                <w:szCs w:val="20"/>
              </w:rPr>
            </w:pPr>
            <w:r w:rsidRPr="138866A0">
              <w:rPr>
                <w:rFonts w:ascii="Arial" w:eastAsia="Arial" w:hAnsi="Arial" w:cs="Arial"/>
                <w:color w:val="000000" w:themeColor="text1"/>
                <w:sz w:val="20"/>
                <w:szCs w:val="20"/>
              </w:rPr>
              <w:t>Fluorouracil</w:t>
            </w:r>
            <w:r w:rsidR="5A66AA33" w:rsidRPr="138866A0">
              <w:rPr>
                <w:rFonts w:ascii="Arial" w:eastAsia="Arial" w:hAnsi="Arial" w:cs="Arial"/>
                <w:color w:val="000000" w:themeColor="text1"/>
                <w:sz w:val="20"/>
                <w:szCs w:val="20"/>
              </w:rPr>
              <w:t>/</w:t>
            </w:r>
            <w:r w:rsidR="17B88970" w:rsidRPr="138866A0">
              <w:rPr>
                <w:rFonts w:ascii="Arial" w:eastAsia="Arial" w:hAnsi="Arial" w:cs="Arial"/>
                <w:color w:val="000000" w:themeColor="text1"/>
                <w:sz w:val="20"/>
                <w:szCs w:val="20"/>
              </w:rPr>
              <w:t>celecoxib</w:t>
            </w:r>
          </w:p>
        </w:tc>
        <w:tc>
          <w:tcPr>
            <w:tcW w:w="960" w:type="dxa"/>
          </w:tcPr>
          <w:p w14:paraId="762C4F89" w14:textId="27225120" w:rsidR="00D44B68" w:rsidRPr="48379DFA" w:rsidRDefault="583CF889" w:rsidP="00D44B68">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 xml:space="preserve">Clinical (Phase </w:t>
            </w:r>
            <w:r w:rsidR="5357C39F" w:rsidRPr="3E6DB3FA">
              <w:rPr>
                <w:rFonts w:ascii="Arial" w:eastAsia="Arial" w:hAnsi="Arial" w:cs="Arial"/>
                <w:color w:val="000000" w:themeColor="text1"/>
                <w:sz w:val="20"/>
                <w:szCs w:val="20"/>
              </w:rPr>
              <w:t>III</w:t>
            </w:r>
            <w:r w:rsidRPr="3E6DB3FA">
              <w:rPr>
                <w:rFonts w:ascii="Arial" w:eastAsia="Arial" w:hAnsi="Arial" w:cs="Arial"/>
                <w:color w:val="000000" w:themeColor="text1"/>
                <w:sz w:val="20"/>
                <w:szCs w:val="20"/>
              </w:rPr>
              <w:t>, n= 2526)</w:t>
            </w:r>
          </w:p>
        </w:tc>
        <w:tc>
          <w:tcPr>
            <w:tcW w:w="1455" w:type="dxa"/>
          </w:tcPr>
          <w:p w14:paraId="1CF44431" w14:textId="3EC9A34C" w:rsidR="00D44B68" w:rsidRPr="48379DFA" w:rsidRDefault="583CF889" w:rsidP="00D44B68">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Colon Cancer</w:t>
            </w:r>
            <w:r w:rsidR="4DA4FA4C" w:rsidRPr="3E6DB3FA">
              <w:rPr>
                <w:rFonts w:ascii="Arial" w:eastAsia="Arial" w:hAnsi="Arial" w:cs="Arial"/>
                <w:color w:val="000000" w:themeColor="text1"/>
                <w:sz w:val="20"/>
                <w:szCs w:val="20"/>
              </w:rPr>
              <w:t xml:space="preserve"> (Stage III)</w:t>
            </w:r>
          </w:p>
        </w:tc>
        <w:tc>
          <w:tcPr>
            <w:tcW w:w="1935" w:type="dxa"/>
          </w:tcPr>
          <w:p w14:paraId="61E8C45F" w14:textId="4876DD0D" w:rsidR="00D44B68" w:rsidRPr="48379DFA" w:rsidRDefault="583CF889" w:rsidP="00D44B68">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Inhibiting COX2 might enhance OS</w:t>
            </w:r>
          </w:p>
        </w:tc>
        <w:tc>
          <w:tcPr>
            <w:tcW w:w="2445" w:type="dxa"/>
          </w:tcPr>
          <w:p w14:paraId="39C24FAC" w14:textId="057F84C3" w:rsidR="00D44B68" w:rsidRPr="48379DFA" w:rsidRDefault="21FACC83" w:rsidP="00D44B68">
            <w:pPr>
              <w:jc w:val="center"/>
              <w:rPr>
                <w:rFonts w:ascii="Arial" w:eastAsia="Arial" w:hAnsi="Arial" w:cs="Arial"/>
                <w:color w:val="00B050"/>
                <w:sz w:val="20"/>
                <w:szCs w:val="20"/>
              </w:rPr>
            </w:pPr>
            <w:r w:rsidRPr="21FACC83">
              <w:rPr>
                <w:rFonts w:ascii="Arial" w:eastAsia="Arial" w:hAnsi="Arial" w:cs="Arial"/>
                <w:color w:val="FF0000"/>
                <w:sz w:val="20"/>
                <w:szCs w:val="20"/>
              </w:rPr>
              <w:t>There is no</w:t>
            </w:r>
            <w:r w:rsidR="583CF889" w:rsidRPr="3E6DB3FA">
              <w:rPr>
                <w:rFonts w:ascii="Arial" w:eastAsia="Arial" w:hAnsi="Arial" w:cs="Arial"/>
                <w:color w:val="FF0000"/>
                <w:sz w:val="20"/>
                <w:szCs w:val="20"/>
              </w:rPr>
              <w:t xml:space="preserve"> notable change in OS compared to fluorouracil alone</w:t>
            </w:r>
          </w:p>
        </w:tc>
        <w:tc>
          <w:tcPr>
            <w:tcW w:w="1662" w:type="dxa"/>
          </w:tcPr>
          <w:p w14:paraId="6E77472F" w14:textId="2A94CF01" w:rsidR="00D44B68" w:rsidRPr="48379DFA" w:rsidRDefault="583CF889" w:rsidP="00D44B68">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 xml:space="preserve">Tolerated; a </w:t>
            </w:r>
            <w:r w:rsidRPr="3E6DB3FA">
              <w:rPr>
                <w:rFonts w:ascii="Arial" w:eastAsia="Arial" w:hAnsi="Arial" w:cs="Arial"/>
                <w:color w:val="FF0000"/>
                <w:sz w:val="20"/>
                <w:szCs w:val="20"/>
              </w:rPr>
              <w:t>slight increase in hypertension</w:t>
            </w:r>
          </w:p>
        </w:tc>
        <w:tc>
          <w:tcPr>
            <w:tcW w:w="1099" w:type="dxa"/>
          </w:tcPr>
          <w:sdt>
            <w:sdtPr>
              <w:rPr>
                <w:color w:val="000000"/>
                <w:vertAlign w:val="superscript"/>
              </w:rPr>
              <w:tag w:val="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"/>
              <w:id w:val="1587702247"/>
              <w:placeholder>
                <w:docPart w:val="1BE5FC31F251D84BA5EB4251551A64F7"/>
              </w:placeholder>
            </w:sdtPr>
            <w:sdtContent>
              <w:p w14:paraId="29D625B8" w14:textId="0F4F23CE" w:rsidR="00D44B68" w:rsidRDefault="00C12E6F" w:rsidP="00D44B68">
                <w:pPr>
                  <w:jc w:val="center"/>
                  <w:rPr>
                    <w:color w:val="000000" w:themeColor="text1"/>
                    <w:vertAlign w:val="superscript"/>
                  </w:rPr>
                </w:pPr>
                <w:r w:rsidRPr="00C12E6F">
                  <w:rPr>
                    <w:color w:val="000000"/>
                    <w:vertAlign w:val="superscript"/>
                  </w:rPr>
                  <w:t>49</w:t>
                </w:r>
              </w:p>
            </w:sdtContent>
          </w:sdt>
          <w:p w14:paraId="70F2BDC6" w14:textId="77777777" w:rsidR="00D44B68" w:rsidRDefault="00D44B68" w:rsidP="00D44B68">
            <w:pPr>
              <w:jc w:val="center"/>
              <w:rPr>
                <w:color w:val="000000"/>
                <w:vertAlign w:val="superscript"/>
              </w:rPr>
            </w:pPr>
          </w:p>
        </w:tc>
      </w:tr>
      <w:tr w:rsidR="00D44B68" w14:paraId="34915074" w14:textId="77777777" w:rsidTr="138866A0">
        <w:trPr>
          <w:trHeight w:val="480"/>
        </w:trPr>
        <w:tc>
          <w:tcPr>
            <w:tcW w:w="1335" w:type="dxa"/>
          </w:tcPr>
          <w:p w14:paraId="7AABD841" w14:textId="6C3C634D" w:rsidR="00D44B68" w:rsidRDefault="583CF889" w:rsidP="00D44B68">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Fluorouracil</w:t>
            </w:r>
            <w:r w:rsidR="003C2AAE">
              <w:rPr>
                <w:rFonts w:ascii="Arial" w:eastAsia="Arial" w:hAnsi="Arial" w:cs="Arial"/>
                <w:color w:val="000000" w:themeColor="text1"/>
                <w:sz w:val="20"/>
                <w:szCs w:val="20"/>
              </w:rPr>
              <w:t>/</w:t>
            </w:r>
            <w:r w:rsidRPr="3E6DB3FA">
              <w:rPr>
                <w:rFonts w:ascii="Arial" w:eastAsia="Arial" w:hAnsi="Arial" w:cs="Arial"/>
                <w:color w:val="000000" w:themeColor="text1"/>
                <w:sz w:val="20"/>
                <w:szCs w:val="20"/>
              </w:rPr>
              <w:t>resveratrol</w:t>
            </w:r>
          </w:p>
        </w:tc>
        <w:tc>
          <w:tcPr>
            <w:tcW w:w="960" w:type="dxa"/>
          </w:tcPr>
          <w:p w14:paraId="060DC0B8" w14:textId="46701974" w:rsidR="00D44B68" w:rsidRDefault="583CF889" w:rsidP="00D44B68">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Preclinical</w:t>
            </w:r>
          </w:p>
        </w:tc>
        <w:tc>
          <w:tcPr>
            <w:tcW w:w="1455" w:type="dxa"/>
          </w:tcPr>
          <w:p w14:paraId="08448D3D" w14:textId="0787ECE9" w:rsidR="00D44B68" w:rsidRDefault="583CF889" w:rsidP="00D44B68">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 xml:space="preserve">Colon cancer (HCT116, DLD1) </w:t>
            </w:r>
          </w:p>
        </w:tc>
        <w:tc>
          <w:tcPr>
            <w:tcW w:w="1935" w:type="dxa"/>
          </w:tcPr>
          <w:p w14:paraId="4923E3FA" w14:textId="5DB8D3D7" w:rsidR="00D44B68" w:rsidRDefault="00D44B68" w:rsidP="00D44B68">
            <w:pPr>
              <w:rPr>
                <w:rFonts w:ascii="Arial" w:eastAsia="Arial" w:hAnsi="Arial" w:cs="Arial"/>
                <w:sz w:val="20"/>
                <w:szCs w:val="20"/>
              </w:rPr>
            </w:pPr>
          </w:p>
        </w:tc>
        <w:tc>
          <w:tcPr>
            <w:tcW w:w="2445" w:type="dxa"/>
          </w:tcPr>
          <w:p w14:paraId="7173F435" w14:textId="152A25DC" w:rsidR="00D44B68" w:rsidRDefault="583CF889" w:rsidP="00D44B68">
            <w:pPr>
              <w:jc w:val="center"/>
              <w:rPr>
                <w:rFonts w:ascii="Arial" w:eastAsia="Arial" w:hAnsi="Arial" w:cs="Arial"/>
                <w:color w:val="00B050"/>
                <w:sz w:val="20"/>
                <w:szCs w:val="20"/>
              </w:rPr>
            </w:pPr>
            <w:r w:rsidRPr="3E6DB3FA">
              <w:rPr>
                <w:rFonts w:ascii="Arial" w:eastAsia="Arial" w:hAnsi="Arial" w:cs="Arial"/>
                <w:color w:val="00B050"/>
                <w:sz w:val="20"/>
                <w:szCs w:val="20"/>
              </w:rPr>
              <w:t>Resveratrol increased the anti-telomeric and pro-apoptotic actions of fluorouracil</w:t>
            </w:r>
          </w:p>
        </w:tc>
        <w:tc>
          <w:tcPr>
            <w:tcW w:w="1662" w:type="dxa"/>
          </w:tcPr>
          <w:p w14:paraId="33318B24" w14:textId="0CCA2AA2" w:rsidR="00D44B68" w:rsidRDefault="00D44B68" w:rsidP="00D44B68">
            <w:pPr>
              <w:rPr>
                <w:rFonts w:ascii="Arial" w:eastAsia="Arial" w:hAnsi="Arial" w:cs="Arial"/>
                <w:sz w:val="20"/>
                <w:szCs w:val="20"/>
              </w:rPr>
            </w:pPr>
          </w:p>
        </w:tc>
        <w:tc>
          <w:tcPr>
            <w:tcW w:w="1099" w:type="dxa"/>
          </w:tcPr>
          <w:sdt>
            <w:sdtPr>
              <w:rPr>
                <w:color w:val="000000"/>
                <w:vertAlign w:val="superscript"/>
              </w:rPr>
              <w:tag w:val="MENDELEY_CITATION_v3_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"/>
              <w:id w:val="919357955"/>
              <w:placeholder>
                <w:docPart w:val="B0A5B82604173A47A1338F857710A98E"/>
              </w:placeholder>
            </w:sdtPr>
            <w:sdtContent>
              <w:p w14:paraId="21A2E096" w14:textId="3A3629EE" w:rsidR="00D44B68" w:rsidRDefault="00C12E6F" w:rsidP="00D44B68">
                <w:pPr>
                  <w:jc w:val="center"/>
                  <w:rPr>
                    <w:color w:val="000000" w:themeColor="text1"/>
                    <w:vertAlign w:val="superscript"/>
                  </w:rPr>
                </w:pPr>
                <w:r w:rsidRPr="00C12E6F">
                  <w:rPr>
                    <w:color w:val="000000"/>
                    <w:vertAlign w:val="superscript"/>
                  </w:rPr>
                  <w:t>50</w:t>
                </w:r>
              </w:p>
            </w:sdtContent>
          </w:sdt>
          <w:p w14:paraId="052B31E2" w14:textId="77777777" w:rsidR="00D44B68" w:rsidRDefault="00D44B68" w:rsidP="00D44B68">
            <w:pPr>
              <w:rPr>
                <w:rFonts w:ascii="Arial" w:eastAsia="Arial" w:hAnsi="Arial" w:cs="Arial"/>
              </w:rPr>
            </w:pPr>
          </w:p>
        </w:tc>
      </w:tr>
      <w:tr w:rsidR="00D44B68" w14:paraId="48548E5D" w14:textId="77777777" w:rsidTr="138866A0">
        <w:trPr>
          <w:trHeight w:val="480"/>
        </w:trPr>
        <w:tc>
          <w:tcPr>
            <w:tcW w:w="1335" w:type="dxa"/>
          </w:tcPr>
          <w:p w14:paraId="1D1319FC" w14:textId="7CA7915D" w:rsidR="00D44B68" w:rsidRDefault="583CF889" w:rsidP="00D44B68">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Fluorouracil</w:t>
            </w:r>
            <w:r w:rsidR="003C2AAE">
              <w:rPr>
                <w:rFonts w:ascii="Arial" w:eastAsia="Arial" w:hAnsi="Arial" w:cs="Arial"/>
                <w:color w:val="000000" w:themeColor="text1"/>
                <w:sz w:val="20"/>
                <w:szCs w:val="20"/>
              </w:rPr>
              <w:t>/</w:t>
            </w:r>
            <w:r w:rsidRPr="3E6DB3FA">
              <w:rPr>
                <w:rFonts w:ascii="Arial" w:eastAsia="Arial" w:hAnsi="Arial" w:cs="Arial"/>
                <w:color w:val="000000" w:themeColor="text1"/>
                <w:sz w:val="20"/>
                <w:szCs w:val="20"/>
              </w:rPr>
              <w:t>resveratrol</w:t>
            </w:r>
          </w:p>
        </w:tc>
        <w:tc>
          <w:tcPr>
            <w:tcW w:w="960" w:type="dxa"/>
          </w:tcPr>
          <w:p w14:paraId="0778260B" w14:textId="5C897918" w:rsidR="00D44B68" w:rsidRDefault="583CF889" w:rsidP="00D44B68">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Preclinical</w:t>
            </w:r>
          </w:p>
        </w:tc>
        <w:tc>
          <w:tcPr>
            <w:tcW w:w="1455" w:type="dxa"/>
          </w:tcPr>
          <w:p w14:paraId="1AFA497E" w14:textId="19652A42" w:rsidR="00D44B68" w:rsidRDefault="17B88970" w:rsidP="00D44B68">
            <w:pPr>
              <w:jc w:val="center"/>
              <w:rPr>
                <w:rFonts w:ascii="Arial" w:eastAsia="Arial" w:hAnsi="Arial" w:cs="Arial"/>
                <w:color w:val="000000" w:themeColor="text1"/>
                <w:sz w:val="20"/>
                <w:szCs w:val="20"/>
              </w:rPr>
            </w:pPr>
            <w:r w:rsidRPr="138866A0">
              <w:rPr>
                <w:rFonts w:ascii="Arial" w:eastAsia="Arial" w:hAnsi="Arial" w:cs="Arial"/>
                <w:color w:val="000000" w:themeColor="text1"/>
                <w:sz w:val="20"/>
                <w:szCs w:val="20"/>
              </w:rPr>
              <w:t>Normal human keratinocytes (</w:t>
            </w:r>
            <w:bookmarkStart w:id="8" w:name="_Int_D6Rkxl4q"/>
            <w:r w:rsidRPr="138866A0">
              <w:rPr>
                <w:rFonts w:ascii="Arial" w:eastAsia="Arial" w:hAnsi="Arial" w:cs="Arial"/>
                <w:color w:val="000000" w:themeColor="text1"/>
                <w:sz w:val="20"/>
                <w:szCs w:val="20"/>
              </w:rPr>
              <w:t>HaCaT</w:t>
            </w:r>
            <w:bookmarkEnd w:id="8"/>
            <w:r w:rsidRPr="138866A0">
              <w:rPr>
                <w:rFonts w:ascii="Arial" w:eastAsia="Arial" w:hAnsi="Arial" w:cs="Arial"/>
                <w:color w:val="000000" w:themeColor="text1"/>
                <w:sz w:val="20"/>
                <w:szCs w:val="20"/>
              </w:rPr>
              <w:t>)</w:t>
            </w:r>
          </w:p>
        </w:tc>
        <w:tc>
          <w:tcPr>
            <w:tcW w:w="1935" w:type="dxa"/>
          </w:tcPr>
          <w:p w14:paraId="7F2BE4D9" w14:textId="7C9EBD2B" w:rsidR="00D44B68" w:rsidRDefault="583CF889" w:rsidP="00D44B68">
            <w:pPr>
              <w:jc w:val="center"/>
              <w:rPr>
                <w:rFonts w:ascii="Arial" w:eastAsia="Arial" w:hAnsi="Arial" w:cs="Arial"/>
                <w:color w:val="000000" w:themeColor="text1"/>
                <w:sz w:val="20"/>
                <w:szCs w:val="20"/>
              </w:rPr>
            </w:pPr>
            <w:r w:rsidRPr="3E6DB3FA">
              <w:rPr>
                <w:rFonts w:ascii="Arial" w:eastAsia="Arial" w:hAnsi="Arial" w:cs="Arial"/>
                <w:color w:val="000000" w:themeColor="text1"/>
                <w:sz w:val="20"/>
                <w:szCs w:val="20"/>
              </w:rPr>
              <w:t xml:space="preserve">Resveratrol may avoid </w:t>
            </w:r>
            <w:r w:rsidR="00ED74D5">
              <w:rPr>
                <w:rFonts w:ascii="Arial" w:eastAsia="Arial" w:hAnsi="Arial" w:cs="Arial"/>
                <w:color w:val="000000" w:themeColor="text1"/>
                <w:sz w:val="20"/>
                <w:szCs w:val="20"/>
              </w:rPr>
              <w:t>f</w:t>
            </w:r>
            <w:r w:rsidR="00ED74D5" w:rsidRPr="00ED74D5">
              <w:rPr>
                <w:rFonts w:ascii="Arial" w:eastAsia="Arial" w:hAnsi="Arial" w:cs="Arial"/>
                <w:color w:val="000000" w:themeColor="text1"/>
                <w:sz w:val="20"/>
                <w:szCs w:val="20"/>
              </w:rPr>
              <w:t>luorouracil</w:t>
            </w:r>
            <w:r w:rsidRPr="3E6DB3FA">
              <w:rPr>
                <w:rFonts w:ascii="Arial" w:eastAsia="Arial" w:hAnsi="Arial" w:cs="Arial"/>
                <w:color w:val="000000" w:themeColor="text1"/>
                <w:sz w:val="20"/>
                <w:szCs w:val="20"/>
              </w:rPr>
              <w:t>-induced side effects</w:t>
            </w:r>
          </w:p>
        </w:tc>
        <w:tc>
          <w:tcPr>
            <w:tcW w:w="2445" w:type="dxa"/>
          </w:tcPr>
          <w:p w14:paraId="4F5999C3" w14:textId="37181A00" w:rsidR="00D44B68" w:rsidRDefault="583CF889" w:rsidP="00D44B68">
            <w:pPr>
              <w:jc w:val="center"/>
              <w:rPr>
                <w:rFonts w:ascii="Arial" w:eastAsia="Arial" w:hAnsi="Arial" w:cs="Arial"/>
                <w:color w:val="00B050"/>
                <w:sz w:val="20"/>
                <w:szCs w:val="20"/>
              </w:rPr>
            </w:pPr>
            <w:r w:rsidRPr="3E6DB3FA">
              <w:rPr>
                <w:rFonts w:ascii="Arial" w:eastAsia="Arial" w:hAnsi="Arial" w:cs="Arial"/>
                <w:color w:val="00B050"/>
                <w:sz w:val="20"/>
                <w:szCs w:val="20"/>
              </w:rPr>
              <w:t>Resveratrol reduced fluorouracil-induced ROS production</w:t>
            </w:r>
          </w:p>
        </w:tc>
        <w:tc>
          <w:tcPr>
            <w:tcW w:w="1662" w:type="dxa"/>
          </w:tcPr>
          <w:p w14:paraId="0573C835" w14:textId="2D840DEB" w:rsidR="00D44B68" w:rsidRDefault="00D44B68" w:rsidP="00D44B68">
            <w:pPr>
              <w:rPr>
                <w:rFonts w:ascii="Arial" w:eastAsia="Arial" w:hAnsi="Arial" w:cs="Arial"/>
                <w:sz w:val="20"/>
                <w:szCs w:val="20"/>
              </w:rPr>
            </w:pPr>
          </w:p>
        </w:tc>
        <w:tc>
          <w:tcPr>
            <w:tcW w:w="1099" w:type="dxa"/>
          </w:tcPr>
          <w:sdt>
            <w:sdtPr>
              <w:rPr>
                <w:color w:val="000000"/>
                <w:vertAlign w:val="superscript"/>
              </w:rPr>
              <w:tag w:val="MENDELEY_CITATION_v3_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"/>
              <w:id w:val="1661141473"/>
              <w:placeholder>
                <w:docPart w:val="B0A5B82604173A47A1338F857710A98E"/>
              </w:placeholder>
            </w:sdtPr>
            <w:sdtContent>
              <w:p w14:paraId="7FCA850E" w14:textId="794A2121" w:rsidR="00D44B68" w:rsidRDefault="00C12E6F" w:rsidP="00D44B68">
                <w:pPr>
                  <w:jc w:val="center"/>
                  <w:rPr>
                    <w:color w:val="000000" w:themeColor="text1"/>
                    <w:vertAlign w:val="superscript"/>
                  </w:rPr>
                </w:pPr>
                <w:r w:rsidRPr="00C12E6F">
                  <w:rPr>
                    <w:color w:val="000000"/>
                    <w:vertAlign w:val="superscript"/>
                  </w:rPr>
                  <w:t>51</w:t>
                </w:r>
              </w:p>
            </w:sdtContent>
          </w:sdt>
          <w:p w14:paraId="37705BB8" w14:textId="77777777" w:rsidR="00D44B68" w:rsidRDefault="00D44B68" w:rsidP="00D44B68">
            <w:pPr>
              <w:rPr>
                <w:rFonts w:ascii="Arial" w:eastAsia="Arial" w:hAnsi="Arial" w:cs="Arial"/>
              </w:rPr>
            </w:pPr>
          </w:p>
        </w:tc>
      </w:tr>
    </w:tbl>
    <w:p w14:paraId="34A52211" w14:textId="77777777" w:rsidR="00B2048F" w:rsidRDefault="00B2048F" w:rsidP="00B2048F">
      <w:pPr>
        <w:rPr>
          <w:rFonts w:ascii="Arial" w:eastAsia="Arial" w:hAnsi="Arial" w:cs="Arial"/>
          <w:b/>
          <w:bCs/>
          <w:color w:val="000000" w:themeColor="text1"/>
        </w:rPr>
      </w:pPr>
    </w:p>
    <w:p w14:paraId="2506CDE3" w14:textId="77777777" w:rsidR="005E4E38" w:rsidRDefault="005E4E38" w:rsidP="48379DFA">
      <w:pPr>
        <w:rPr>
          <w:rFonts w:ascii="Arial" w:eastAsia="Arial" w:hAnsi="Arial" w:cs="Arial"/>
          <w:b/>
          <w:bCs/>
          <w:color w:val="000000" w:themeColor="text1"/>
        </w:rPr>
      </w:pPr>
    </w:p>
    <w:p w14:paraId="1FC313D2" w14:textId="5C7872D3" w:rsidR="479B4F66" w:rsidRDefault="479B4F66" w:rsidP="138866A0">
      <w:pPr>
        <w:rPr>
          <w:rFonts w:ascii="Arial" w:eastAsia="Arial" w:hAnsi="Arial" w:cs="Arial"/>
          <w:b/>
          <w:bCs/>
          <w:color w:val="000000" w:themeColor="text1"/>
        </w:rPr>
      </w:pPr>
      <w:r w:rsidRPr="138866A0">
        <w:rPr>
          <w:rFonts w:ascii="Arial" w:eastAsia="Arial" w:hAnsi="Arial" w:cs="Arial"/>
          <w:b/>
          <w:bCs/>
          <w:color w:val="000000" w:themeColor="text1"/>
        </w:rPr>
        <w:t>Resources table</w:t>
      </w:r>
    </w:p>
    <w:tbl>
      <w:tblPr>
        <w:tblStyle w:val="TableGrid"/>
        <w:tblW w:w="10800" w:type="dxa"/>
        <w:tblLayout w:type="fixed"/>
        <w:tblLook w:val="06A0" w:firstRow="1" w:lastRow="0" w:firstColumn="1" w:lastColumn="0" w:noHBand="1" w:noVBand="1"/>
      </w:tblPr>
      <w:tblGrid>
        <w:gridCol w:w="3630"/>
        <w:gridCol w:w="1894"/>
        <w:gridCol w:w="5276"/>
      </w:tblGrid>
      <w:tr w:rsidR="42E512DA" w14:paraId="77D4C9AA" w14:textId="77777777" w:rsidTr="00F631AC">
        <w:tc>
          <w:tcPr>
            <w:tcW w:w="3630" w:type="dxa"/>
          </w:tcPr>
          <w:p w14:paraId="54D5CC9A" w14:textId="27F197DB" w:rsidR="133051D1" w:rsidRPr="00F631AC" w:rsidRDefault="73E0757B" w:rsidP="42E512DA">
            <w:pPr>
              <w:rPr>
                <w:rFonts w:asciiTheme="minorBidi" w:eastAsia="Arial" w:hAnsiTheme="minorBidi"/>
                <w:b/>
                <w:bCs/>
                <w:color w:val="000000" w:themeColor="text1"/>
                <w:sz w:val="21"/>
                <w:szCs w:val="21"/>
              </w:rPr>
            </w:pPr>
            <w:r w:rsidRPr="00F631AC">
              <w:rPr>
                <w:rFonts w:asciiTheme="minorBidi" w:eastAsia="Arial" w:hAnsiTheme="minorBidi"/>
                <w:b/>
                <w:bCs/>
                <w:color w:val="000000" w:themeColor="text1"/>
                <w:sz w:val="21"/>
                <w:szCs w:val="21"/>
              </w:rPr>
              <w:t>Resources</w:t>
            </w:r>
          </w:p>
        </w:tc>
        <w:tc>
          <w:tcPr>
            <w:tcW w:w="1894" w:type="dxa"/>
          </w:tcPr>
          <w:p w14:paraId="58D99EEA" w14:textId="3D50058F" w:rsidR="133051D1" w:rsidRPr="00F631AC" w:rsidRDefault="0C22E6BD" w:rsidP="42E512DA">
            <w:pPr>
              <w:rPr>
                <w:rFonts w:asciiTheme="minorBidi" w:eastAsia="Arial" w:hAnsiTheme="minorBidi"/>
                <w:b/>
                <w:bCs/>
                <w:color w:val="000000" w:themeColor="text1"/>
                <w:sz w:val="21"/>
                <w:szCs w:val="21"/>
              </w:rPr>
            </w:pPr>
            <w:r w:rsidRPr="00F631AC">
              <w:rPr>
                <w:rFonts w:asciiTheme="minorBidi" w:eastAsia="Arial" w:hAnsiTheme="minorBidi"/>
                <w:b/>
                <w:bCs/>
                <w:color w:val="000000" w:themeColor="text1"/>
                <w:sz w:val="21"/>
                <w:szCs w:val="21"/>
              </w:rPr>
              <w:t>Version</w:t>
            </w:r>
          </w:p>
        </w:tc>
        <w:tc>
          <w:tcPr>
            <w:tcW w:w="5276" w:type="dxa"/>
          </w:tcPr>
          <w:p w14:paraId="1889986D" w14:textId="655BB870" w:rsidR="133051D1" w:rsidRPr="00F631AC" w:rsidRDefault="0C22E6BD" w:rsidP="42E512DA">
            <w:pPr>
              <w:rPr>
                <w:rFonts w:asciiTheme="minorBidi" w:eastAsia="Arial" w:hAnsiTheme="minorBidi"/>
                <w:b/>
                <w:bCs/>
                <w:color w:val="000000" w:themeColor="text1"/>
                <w:sz w:val="21"/>
                <w:szCs w:val="21"/>
              </w:rPr>
            </w:pPr>
            <w:r w:rsidRPr="00F631AC">
              <w:rPr>
                <w:rFonts w:asciiTheme="minorBidi" w:eastAsia="Arial" w:hAnsiTheme="minorBidi"/>
                <w:b/>
                <w:bCs/>
                <w:color w:val="000000" w:themeColor="text1"/>
                <w:sz w:val="21"/>
                <w:szCs w:val="21"/>
              </w:rPr>
              <w:t>Link</w:t>
            </w:r>
          </w:p>
        </w:tc>
      </w:tr>
      <w:tr w:rsidR="009E769B" w14:paraId="5D11238F" w14:textId="77777777" w:rsidTr="00F631AC">
        <w:tc>
          <w:tcPr>
            <w:tcW w:w="3630" w:type="dxa"/>
          </w:tcPr>
          <w:p w14:paraId="21443102" w14:textId="3BC3E379" w:rsidR="009E769B" w:rsidRPr="00F631AC" w:rsidRDefault="009E769B" w:rsidP="42E512DA">
            <w:pPr>
              <w:rPr>
                <w:rFonts w:asciiTheme="minorBidi" w:eastAsia="Arial" w:hAnsiTheme="minorBidi"/>
                <w:b/>
                <w:bCs/>
                <w:color w:val="000000" w:themeColor="text1"/>
                <w:sz w:val="21"/>
                <w:szCs w:val="21"/>
              </w:rPr>
            </w:pPr>
            <w:r>
              <w:rPr>
                <w:rFonts w:asciiTheme="minorBidi" w:eastAsia="Arial" w:hAnsiTheme="minorBidi"/>
                <w:b/>
                <w:bCs/>
                <w:color w:val="000000" w:themeColor="text1"/>
                <w:sz w:val="21"/>
                <w:szCs w:val="21"/>
              </w:rPr>
              <w:t>RNA-Seq</w:t>
            </w:r>
            <w:r w:rsidR="00F74CB4">
              <w:rPr>
                <w:rFonts w:asciiTheme="minorBidi" w:eastAsia="Arial" w:hAnsiTheme="minorBidi"/>
                <w:b/>
                <w:bCs/>
                <w:color w:val="000000" w:themeColor="text1"/>
                <w:sz w:val="21"/>
                <w:szCs w:val="21"/>
              </w:rPr>
              <w:t xml:space="preserve"> of TCGA-GBM and TCGA-LGG</w:t>
            </w:r>
          </w:p>
        </w:tc>
        <w:tc>
          <w:tcPr>
            <w:tcW w:w="1894" w:type="dxa"/>
          </w:tcPr>
          <w:p w14:paraId="5018E807" w14:textId="77777777" w:rsidR="009E769B" w:rsidRPr="00F631AC" w:rsidRDefault="009E769B" w:rsidP="42E512DA">
            <w:pPr>
              <w:rPr>
                <w:rFonts w:asciiTheme="minorBidi" w:eastAsia="Arial" w:hAnsiTheme="minorBidi"/>
                <w:color w:val="000000" w:themeColor="text1"/>
                <w:sz w:val="21"/>
                <w:szCs w:val="21"/>
              </w:rPr>
            </w:pPr>
          </w:p>
        </w:tc>
        <w:tc>
          <w:tcPr>
            <w:tcW w:w="5276" w:type="dxa"/>
          </w:tcPr>
          <w:p w14:paraId="668A2743" w14:textId="130080EC" w:rsidR="009E769B" w:rsidRPr="00F631AC" w:rsidRDefault="00EB2207" w:rsidP="42E512DA">
            <w:pPr>
              <w:rPr>
                <w:rFonts w:asciiTheme="minorBidi" w:eastAsia="Arial" w:hAnsiTheme="minorBidi"/>
                <w:color w:val="000000" w:themeColor="text1"/>
                <w:sz w:val="21"/>
                <w:szCs w:val="21"/>
              </w:rPr>
            </w:pPr>
            <w:r w:rsidRPr="00EB2207">
              <w:rPr>
                <w:rFonts w:asciiTheme="minorBidi" w:eastAsia="Arial" w:hAnsiTheme="minorBidi"/>
                <w:color w:val="000000" w:themeColor="text1"/>
                <w:sz w:val="21"/>
                <w:szCs w:val="21"/>
              </w:rPr>
              <w:t>https://www.ncbi.nlm.nih.gov/geo/query/acc.cgi?acc=GSE62944</w:t>
            </w:r>
          </w:p>
        </w:tc>
      </w:tr>
      <w:tr w:rsidR="42E512DA" w14:paraId="6DD0A622" w14:textId="77777777" w:rsidTr="00F631AC">
        <w:tc>
          <w:tcPr>
            <w:tcW w:w="3630" w:type="dxa"/>
          </w:tcPr>
          <w:p w14:paraId="72FD4629" w14:textId="74ADF5CD" w:rsidR="133051D1" w:rsidRPr="00F631AC" w:rsidRDefault="0C22E6BD" w:rsidP="42E512DA">
            <w:pPr>
              <w:rPr>
                <w:rFonts w:asciiTheme="minorBidi" w:eastAsia="Arial" w:hAnsiTheme="minorBidi"/>
                <w:b/>
                <w:bCs/>
                <w:color w:val="000000" w:themeColor="text1"/>
                <w:sz w:val="21"/>
                <w:szCs w:val="21"/>
              </w:rPr>
            </w:pPr>
            <w:r w:rsidRPr="00F631AC">
              <w:rPr>
                <w:rFonts w:asciiTheme="minorBidi" w:eastAsia="Arial" w:hAnsiTheme="minorBidi"/>
                <w:b/>
                <w:bCs/>
                <w:color w:val="000000" w:themeColor="text1"/>
                <w:sz w:val="21"/>
                <w:szCs w:val="21"/>
              </w:rPr>
              <w:t>List of common essential genes</w:t>
            </w:r>
          </w:p>
        </w:tc>
        <w:tc>
          <w:tcPr>
            <w:tcW w:w="1894" w:type="dxa"/>
          </w:tcPr>
          <w:p w14:paraId="1C7E07EC" w14:textId="194CAA5B" w:rsidR="133051D1" w:rsidRPr="00F631AC" w:rsidRDefault="25B575FB" w:rsidP="42E512DA">
            <w:pPr>
              <w:rPr>
                <w:rFonts w:asciiTheme="minorBidi" w:eastAsia="Arial" w:hAnsiTheme="minorBidi"/>
                <w:color w:val="000000" w:themeColor="text1"/>
                <w:sz w:val="21"/>
                <w:szCs w:val="21"/>
              </w:rPr>
            </w:pPr>
            <w:r w:rsidRPr="00F631AC">
              <w:rPr>
                <w:rFonts w:asciiTheme="minorBidi" w:eastAsia="Arial" w:hAnsiTheme="minorBidi"/>
                <w:color w:val="000000" w:themeColor="text1"/>
                <w:sz w:val="21"/>
                <w:szCs w:val="21"/>
              </w:rPr>
              <w:t>DepMap 22Q1</w:t>
            </w:r>
          </w:p>
        </w:tc>
        <w:tc>
          <w:tcPr>
            <w:tcW w:w="5276" w:type="dxa"/>
          </w:tcPr>
          <w:p w14:paraId="28CF7B8D" w14:textId="2FEF09C6" w:rsidR="133051D1" w:rsidRPr="00F631AC" w:rsidRDefault="0C22E6BD" w:rsidP="42E512DA">
            <w:pPr>
              <w:rPr>
                <w:rFonts w:asciiTheme="minorBidi" w:eastAsia="Arial" w:hAnsiTheme="minorBidi"/>
                <w:color w:val="000000" w:themeColor="text1"/>
                <w:sz w:val="21"/>
                <w:szCs w:val="21"/>
              </w:rPr>
            </w:pPr>
            <w:r w:rsidRPr="00F631AC">
              <w:rPr>
                <w:rFonts w:asciiTheme="minorBidi" w:eastAsia="Arial" w:hAnsiTheme="minorBidi"/>
                <w:color w:val="000000" w:themeColor="text1"/>
                <w:sz w:val="21"/>
                <w:szCs w:val="21"/>
              </w:rPr>
              <w:t>https://ndownloader.figshare.com/files/34008470</w:t>
            </w:r>
          </w:p>
        </w:tc>
      </w:tr>
      <w:tr w:rsidR="42E512DA" w:rsidRPr="00E91FD3" w14:paraId="46E679BA" w14:textId="77777777" w:rsidTr="00F631AC">
        <w:tc>
          <w:tcPr>
            <w:tcW w:w="3630" w:type="dxa"/>
          </w:tcPr>
          <w:p w14:paraId="14E44441" w14:textId="1173414B" w:rsidR="42E512DA" w:rsidRPr="00F631AC" w:rsidRDefault="409102BE" w:rsidP="42E512DA">
            <w:pPr>
              <w:rPr>
                <w:rFonts w:asciiTheme="minorBidi" w:eastAsia="Arial" w:hAnsiTheme="minorBidi"/>
                <w:b/>
                <w:bCs/>
                <w:color w:val="000000" w:themeColor="text1"/>
                <w:sz w:val="21"/>
                <w:szCs w:val="21"/>
                <w:lang w:val="fr-CH"/>
              </w:rPr>
            </w:pPr>
            <w:r w:rsidRPr="00F631AC">
              <w:rPr>
                <w:rFonts w:asciiTheme="minorBidi" w:eastAsia="Arial" w:hAnsiTheme="minorBidi"/>
                <w:b/>
                <w:bCs/>
                <w:color w:val="000000" w:themeColor="text1"/>
                <w:sz w:val="21"/>
                <w:szCs w:val="21"/>
                <w:lang w:val="fr-CH"/>
              </w:rPr>
              <w:t>Stathias et al 2018 GBM PDX data</w:t>
            </w:r>
          </w:p>
        </w:tc>
        <w:tc>
          <w:tcPr>
            <w:tcW w:w="1894" w:type="dxa"/>
          </w:tcPr>
          <w:p w14:paraId="3B973110" w14:textId="5074BEF2" w:rsidR="42E512DA" w:rsidRPr="00F631AC" w:rsidRDefault="42E512DA" w:rsidP="42E512DA">
            <w:pPr>
              <w:rPr>
                <w:rFonts w:asciiTheme="minorBidi" w:eastAsia="Arial" w:hAnsiTheme="minorBidi"/>
                <w:color w:val="000000" w:themeColor="text1"/>
                <w:sz w:val="21"/>
                <w:szCs w:val="21"/>
                <w:lang w:val="fr-CH"/>
              </w:rPr>
            </w:pPr>
          </w:p>
        </w:tc>
        <w:tc>
          <w:tcPr>
            <w:tcW w:w="5276" w:type="dxa"/>
          </w:tcPr>
          <w:p w14:paraId="03BF485A" w14:textId="23FC312B" w:rsidR="42E512DA" w:rsidRPr="00F631AC" w:rsidRDefault="07BB4201" w:rsidP="42E512DA">
            <w:pPr>
              <w:rPr>
                <w:rFonts w:asciiTheme="minorBidi" w:eastAsia="Arial" w:hAnsiTheme="minorBidi"/>
                <w:color w:val="000000" w:themeColor="text1"/>
                <w:sz w:val="21"/>
                <w:szCs w:val="21"/>
                <w:lang w:val="fr-CH"/>
              </w:rPr>
            </w:pPr>
            <w:r w:rsidRPr="00F631AC">
              <w:rPr>
                <w:rFonts w:asciiTheme="minorBidi" w:eastAsia="Arial" w:hAnsiTheme="minorBidi"/>
                <w:color w:val="000000" w:themeColor="text1"/>
                <w:sz w:val="21"/>
                <w:szCs w:val="21"/>
                <w:lang w:val="fr-CH"/>
              </w:rPr>
              <w:t>https://data.mendeley.com/datasets/yz8m28gj6r/1</w:t>
            </w:r>
          </w:p>
        </w:tc>
      </w:tr>
      <w:tr w:rsidR="42E512DA" w14:paraId="5B3494E0" w14:textId="77777777" w:rsidTr="00F631AC">
        <w:tc>
          <w:tcPr>
            <w:tcW w:w="3630" w:type="dxa"/>
          </w:tcPr>
          <w:p w14:paraId="627106B4" w14:textId="589FFF8F" w:rsidR="42E512DA" w:rsidRPr="00F631AC" w:rsidRDefault="0084B027" w:rsidP="32C17649">
            <w:pPr>
              <w:rPr>
                <w:rFonts w:asciiTheme="minorBidi" w:eastAsia="Arial" w:hAnsiTheme="minorBidi"/>
                <w:b/>
                <w:bCs/>
                <w:color w:val="000000" w:themeColor="text1"/>
                <w:sz w:val="21"/>
                <w:szCs w:val="21"/>
              </w:rPr>
            </w:pPr>
            <w:r w:rsidRPr="00F631AC">
              <w:rPr>
                <w:rFonts w:asciiTheme="minorBidi" w:eastAsia="Arial" w:hAnsiTheme="minorBidi"/>
                <w:b/>
                <w:bCs/>
                <w:color w:val="000000" w:themeColor="text1"/>
                <w:sz w:val="21"/>
                <w:szCs w:val="21"/>
              </w:rPr>
              <w:t xml:space="preserve">Bell </w:t>
            </w:r>
            <w:r w:rsidR="4F0DBCEE" w:rsidRPr="00F631AC">
              <w:rPr>
                <w:rFonts w:asciiTheme="minorBidi" w:eastAsia="Arial" w:hAnsiTheme="minorBidi"/>
                <w:b/>
                <w:bCs/>
                <w:color w:val="000000" w:themeColor="text1"/>
                <w:sz w:val="21"/>
                <w:szCs w:val="21"/>
              </w:rPr>
              <w:t>et al.</w:t>
            </w:r>
            <w:r w:rsidRPr="00F631AC">
              <w:rPr>
                <w:rFonts w:asciiTheme="minorBidi" w:eastAsia="Arial" w:hAnsiTheme="minorBidi"/>
                <w:b/>
                <w:bCs/>
                <w:color w:val="000000" w:themeColor="text1"/>
                <w:sz w:val="21"/>
                <w:szCs w:val="21"/>
              </w:rPr>
              <w:t xml:space="preserve"> 2018, initial screen on GBM PDXs</w:t>
            </w:r>
          </w:p>
        </w:tc>
        <w:tc>
          <w:tcPr>
            <w:tcW w:w="1894" w:type="dxa"/>
          </w:tcPr>
          <w:p w14:paraId="79325332" w14:textId="5074BEF2" w:rsidR="42E512DA" w:rsidRPr="00F631AC" w:rsidRDefault="42E512DA" w:rsidP="42E512DA">
            <w:pPr>
              <w:rPr>
                <w:rFonts w:asciiTheme="minorBidi" w:eastAsia="Arial" w:hAnsiTheme="minorBidi"/>
                <w:color w:val="000000" w:themeColor="text1"/>
                <w:sz w:val="21"/>
                <w:szCs w:val="21"/>
              </w:rPr>
            </w:pPr>
          </w:p>
        </w:tc>
        <w:tc>
          <w:tcPr>
            <w:tcW w:w="5276" w:type="dxa"/>
          </w:tcPr>
          <w:p w14:paraId="0AB47224" w14:textId="2CC55B65" w:rsidR="42E512DA" w:rsidRPr="00F631AC" w:rsidRDefault="00000000" w:rsidP="42E512DA">
            <w:pPr>
              <w:rPr>
                <w:rFonts w:asciiTheme="minorBidi" w:eastAsia="Arial" w:hAnsiTheme="minorBidi"/>
                <w:color w:val="000000" w:themeColor="text1"/>
                <w:sz w:val="21"/>
                <w:szCs w:val="21"/>
              </w:rPr>
            </w:pPr>
            <w:hyperlink r:id="rId23">
              <w:r w:rsidR="0084B027" w:rsidRPr="00F631AC">
                <w:rPr>
                  <w:rStyle w:val="Hyperlink"/>
                  <w:rFonts w:asciiTheme="minorBidi" w:eastAsia="Arial" w:hAnsiTheme="minorBidi"/>
                  <w:sz w:val="21"/>
                  <w:szCs w:val="21"/>
                </w:rPr>
                <w:t>https://doi.org/10.1158/1541-7786.MCR-17-0397</w:t>
              </w:r>
            </w:hyperlink>
            <w:r w:rsidR="4E0979D9" w:rsidRPr="00F631AC">
              <w:rPr>
                <w:rFonts w:asciiTheme="minorBidi" w:eastAsia="Arial" w:hAnsiTheme="minorBidi"/>
                <w:color w:val="000000" w:themeColor="text1"/>
                <w:sz w:val="21"/>
                <w:szCs w:val="21"/>
              </w:rPr>
              <w:t>,</w:t>
            </w:r>
            <w:r w:rsidR="0084B027" w:rsidRPr="00F631AC">
              <w:rPr>
                <w:rFonts w:asciiTheme="minorBidi" w:eastAsia="Arial" w:hAnsiTheme="minorBidi"/>
                <w:color w:val="000000" w:themeColor="text1"/>
                <w:sz w:val="21"/>
                <w:szCs w:val="21"/>
              </w:rPr>
              <w:t xml:space="preserve"> Supplementary Table 1</w:t>
            </w:r>
          </w:p>
        </w:tc>
      </w:tr>
      <w:tr w:rsidR="42E512DA" w14:paraId="239A5D7D" w14:textId="77777777" w:rsidTr="00F631AC">
        <w:tc>
          <w:tcPr>
            <w:tcW w:w="3630" w:type="dxa"/>
          </w:tcPr>
          <w:p w14:paraId="5396C540" w14:textId="76356C04" w:rsidR="42E512DA" w:rsidRPr="00F631AC" w:rsidRDefault="0084B027" w:rsidP="32C17649">
            <w:pPr>
              <w:rPr>
                <w:rFonts w:asciiTheme="minorBidi" w:eastAsia="Arial" w:hAnsiTheme="minorBidi"/>
                <w:b/>
                <w:bCs/>
                <w:color w:val="000000" w:themeColor="text1"/>
                <w:sz w:val="21"/>
                <w:szCs w:val="21"/>
              </w:rPr>
            </w:pPr>
            <w:r w:rsidRPr="00F631AC">
              <w:rPr>
                <w:rFonts w:asciiTheme="minorBidi" w:eastAsia="Arial" w:hAnsiTheme="minorBidi"/>
                <w:b/>
                <w:bCs/>
                <w:color w:val="000000" w:themeColor="text1"/>
                <w:sz w:val="21"/>
                <w:szCs w:val="21"/>
              </w:rPr>
              <w:t xml:space="preserve">Bell </w:t>
            </w:r>
            <w:r w:rsidR="4F0DBCEE" w:rsidRPr="00F631AC">
              <w:rPr>
                <w:rFonts w:asciiTheme="minorBidi" w:eastAsia="Arial" w:hAnsiTheme="minorBidi"/>
                <w:b/>
                <w:bCs/>
                <w:color w:val="000000" w:themeColor="text1"/>
                <w:sz w:val="21"/>
                <w:szCs w:val="21"/>
              </w:rPr>
              <w:t>et al.</w:t>
            </w:r>
            <w:r w:rsidRPr="00F631AC">
              <w:rPr>
                <w:rFonts w:asciiTheme="minorBidi" w:eastAsia="Arial" w:hAnsiTheme="minorBidi"/>
                <w:b/>
                <w:bCs/>
                <w:color w:val="000000" w:themeColor="text1"/>
                <w:sz w:val="21"/>
                <w:szCs w:val="21"/>
              </w:rPr>
              <w:t xml:space="preserve"> 2018, follow-up screen on GBM PDXs</w:t>
            </w:r>
          </w:p>
        </w:tc>
        <w:tc>
          <w:tcPr>
            <w:tcW w:w="1894" w:type="dxa"/>
          </w:tcPr>
          <w:p w14:paraId="778FAD5D" w14:textId="5074BEF2" w:rsidR="42E512DA" w:rsidRPr="00F631AC" w:rsidRDefault="42E512DA" w:rsidP="42E512DA">
            <w:pPr>
              <w:rPr>
                <w:rFonts w:asciiTheme="minorBidi" w:eastAsia="Arial" w:hAnsiTheme="minorBidi"/>
                <w:color w:val="000000" w:themeColor="text1"/>
                <w:sz w:val="21"/>
                <w:szCs w:val="21"/>
              </w:rPr>
            </w:pPr>
          </w:p>
        </w:tc>
        <w:tc>
          <w:tcPr>
            <w:tcW w:w="5276" w:type="dxa"/>
          </w:tcPr>
          <w:p w14:paraId="672CA786" w14:textId="23D80AAE" w:rsidR="42E512DA" w:rsidRPr="00F631AC" w:rsidRDefault="00000000" w:rsidP="42E512DA">
            <w:pPr>
              <w:rPr>
                <w:rFonts w:asciiTheme="minorBidi" w:eastAsia="Arial" w:hAnsiTheme="minorBidi"/>
                <w:color w:val="000000" w:themeColor="text1"/>
                <w:sz w:val="21"/>
                <w:szCs w:val="21"/>
              </w:rPr>
            </w:pPr>
            <w:hyperlink r:id="rId24">
              <w:r w:rsidR="0084B027" w:rsidRPr="00F631AC">
                <w:rPr>
                  <w:rStyle w:val="Hyperlink"/>
                  <w:rFonts w:asciiTheme="minorBidi" w:eastAsia="Arial" w:hAnsiTheme="minorBidi"/>
                  <w:sz w:val="21"/>
                  <w:szCs w:val="21"/>
                </w:rPr>
                <w:t>https://doi.org/10.1158/1541-7786.MCR-17-0397</w:t>
              </w:r>
            </w:hyperlink>
            <w:r w:rsidR="4E0979D9" w:rsidRPr="00F631AC">
              <w:rPr>
                <w:rFonts w:asciiTheme="minorBidi" w:eastAsia="Arial" w:hAnsiTheme="minorBidi"/>
                <w:color w:val="000000" w:themeColor="text1"/>
                <w:sz w:val="21"/>
                <w:szCs w:val="21"/>
              </w:rPr>
              <w:t>,</w:t>
            </w:r>
            <w:r w:rsidR="0084B027" w:rsidRPr="00F631AC">
              <w:rPr>
                <w:rFonts w:asciiTheme="minorBidi" w:eastAsia="Arial" w:hAnsiTheme="minorBidi"/>
                <w:color w:val="000000" w:themeColor="text1"/>
                <w:sz w:val="21"/>
                <w:szCs w:val="21"/>
              </w:rPr>
              <w:t xml:space="preserve"> Supplementary Table 2</w:t>
            </w:r>
          </w:p>
        </w:tc>
      </w:tr>
      <w:tr w:rsidR="42E512DA" w14:paraId="3A4B8E86" w14:textId="77777777" w:rsidTr="00F631AC">
        <w:tc>
          <w:tcPr>
            <w:tcW w:w="3630" w:type="dxa"/>
          </w:tcPr>
          <w:p w14:paraId="56B7198C" w14:textId="32565831" w:rsidR="42E512DA" w:rsidRPr="00F631AC" w:rsidRDefault="2AD5862F" w:rsidP="42E512DA">
            <w:pPr>
              <w:rPr>
                <w:rFonts w:asciiTheme="minorBidi" w:eastAsia="Arial" w:hAnsiTheme="minorBidi"/>
                <w:b/>
                <w:bCs/>
                <w:color w:val="000000" w:themeColor="text1"/>
                <w:sz w:val="21"/>
                <w:szCs w:val="21"/>
              </w:rPr>
            </w:pPr>
            <w:r w:rsidRPr="00F631AC">
              <w:rPr>
                <w:rFonts w:asciiTheme="minorBidi" w:eastAsia="Arial" w:hAnsiTheme="minorBidi"/>
                <w:b/>
                <w:bCs/>
                <w:color w:val="000000" w:themeColor="text1"/>
                <w:sz w:val="21"/>
                <w:szCs w:val="21"/>
              </w:rPr>
              <w:t>Primary and secondary PRISM screen</w:t>
            </w:r>
          </w:p>
        </w:tc>
        <w:tc>
          <w:tcPr>
            <w:tcW w:w="1894" w:type="dxa"/>
          </w:tcPr>
          <w:p w14:paraId="4D6D77FA" w14:textId="52E9C7AD" w:rsidR="42E512DA" w:rsidRPr="00F631AC" w:rsidRDefault="2AD5862F" w:rsidP="42E512DA">
            <w:pPr>
              <w:rPr>
                <w:rFonts w:asciiTheme="minorBidi" w:eastAsia="Arial" w:hAnsiTheme="minorBidi"/>
                <w:color w:val="000000" w:themeColor="text1"/>
                <w:sz w:val="21"/>
                <w:szCs w:val="21"/>
              </w:rPr>
            </w:pPr>
            <w:r w:rsidRPr="00F631AC">
              <w:rPr>
                <w:rFonts w:asciiTheme="minorBidi" w:eastAsia="Arial" w:hAnsiTheme="minorBidi"/>
                <w:color w:val="000000" w:themeColor="text1"/>
                <w:sz w:val="21"/>
                <w:szCs w:val="21"/>
              </w:rPr>
              <w:t>PRISM Repurposing 19Q4</w:t>
            </w:r>
          </w:p>
        </w:tc>
        <w:tc>
          <w:tcPr>
            <w:tcW w:w="5276" w:type="dxa"/>
          </w:tcPr>
          <w:p w14:paraId="4E3325AC" w14:textId="038B0A11" w:rsidR="42E512DA" w:rsidRPr="00F631AC" w:rsidRDefault="2AD5862F" w:rsidP="42E512DA">
            <w:pPr>
              <w:rPr>
                <w:rFonts w:asciiTheme="minorBidi" w:eastAsia="Arial" w:hAnsiTheme="minorBidi"/>
                <w:color w:val="000000" w:themeColor="text1"/>
                <w:sz w:val="21"/>
                <w:szCs w:val="21"/>
              </w:rPr>
            </w:pPr>
            <w:r w:rsidRPr="00F631AC">
              <w:rPr>
                <w:rFonts w:asciiTheme="minorBidi" w:eastAsia="Arial" w:hAnsiTheme="minorBidi"/>
                <w:color w:val="000000" w:themeColor="text1"/>
                <w:sz w:val="21"/>
                <w:szCs w:val="21"/>
              </w:rPr>
              <w:t>https://depmap.org/portal/download/all/</w:t>
            </w:r>
          </w:p>
        </w:tc>
      </w:tr>
    </w:tbl>
    <w:p w14:paraId="1DB9D7CE" w14:textId="4E552DDB" w:rsidR="42E512DA" w:rsidRDefault="42E512DA" w:rsidP="42E512DA">
      <w:pPr>
        <w:rPr>
          <w:rFonts w:ascii="Arial" w:eastAsia="Arial" w:hAnsi="Arial" w:cs="Arial"/>
          <w:b/>
          <w:bCs/>
          <w:color w:val="000000" w:themeColor="text1"/>
        </w:rPr>
      </w:pPr>
    </w:p>
    <w:p w14:paraId="115B8B39" w14:textId="02562D10" w:rsidR="0FFD8AC8" w:rsidRDefault="4A5908A5" w:rsidP="1464D2FC">
      <w:pPr>
        <w:rPr>
          <w:rFonts w:ascii="Arial" w:eastAsia="Arial" w:hAnsi="Arial" w:cs="Arial"/>
          <w:b/>
          <w:bCs/>
          <w:color w:val="000000" w:themeColor="text1"/>
        </w:rPr>
      </w:pPr>
      <w:r w:rsidRPr="3E6DB3FA">
        <w:rPr>
          <w:rFonts w:ascii="Arial" w:eastAsia="Arial" w:hAnsi="Arial" w:cs="Arial"/>
          <w:b/>
          <w:bCs/>
          <w:color w:val="000000" w:themeColor="text1"/>
        </w:rPr>
        <w:t>References:</w:t>
      </w:r>
    </w:p>
    <w:sdt>
      <w:sdtPr>
        <w:tag w:val="MENDELEY_BIBLIOGRAPHY"/>
        <w:id w:val="1699332729"/>
        <w:placeholder>
          <w:docPart w:val="DefaultPlaceholder_1081868574"/>
        </w:placeholder>
      </w:sdtPr>
      <w:sdtContent>
        <w:p w14:paraId="40237BE9" w14:textId="77777777" w:rsidR="00C12E6F" w:rsidRDefault="00C12E6F">
          <w:pPr>
            <w:autoSpaceDE w:val="0"/>
            <w:autoSpaceDN w:val="0"/>
            <w:ind w:hanging="640"/>
            <w:divId w:val="1445421148"/>
            <w:rPr>
              <w:rFonts w:eastAsia="Times New Roman"/>
              <w:sz w:val="24"/>
              <w:szCs w:val="24"/>
            </w:rPr>
          </w:pPr>
          <w:r>
            <w:rPr>
              <w:rFonts w:eastAsia="Times New Roman"/>
            </w:rPr>
            <w:t>1.</w:t>
          </w:r>
          <w:r>
            <w:rPr>
              <w:rFonts w:eastAsia="Times New Roman"/>
            </w:rPr>
            <w:tab/>
            <w:t xml:space="preserve">Louis DN, Perry A, Wesseling P, et al. The 2021 WHO classification of tumors of the central nervous system: A summary. </w:t>
          </w:r>
          <w:r>
            <w:rPr>
              <w:rFonts w:eastAsia="Times New Roman"/>
              <w:i/>
              <w:iCs/>
            </w:rPr>
            <w:t>Neuro Oncol</w:t>
          </w:r>
          <w:r>
            <w:rPr>
              <w:rFonts w:eastAsia="Times New Roman"/>
            </w:rPr>
            <w:t>. 2021;23(8):1231-1251. doi:10.1093/NEUONC/NOAB106</w:t>
          </w:r>
        </w:p>
        <w:p w14:paraId="2C5565D9" w14:textId="77777777" w:rsidR="00C12E6F" w:rsidRDefault="00C12E6F">
          <w:pPr>
            <w:autoSpaceDE w:val="0"/>
            <w:autoSpaceDN w:val="0"/>
            <w:ind w:hanging="640"/>
            <w:divId w:val="2038500639"/>
            <w:rPr>
              <w:rFonts w:eastAsia="Times New Roman"/>
            </w:rPr>
          </w:pPr>
          <w:r>
            <w:rPr>
              <w:rFonts w:eastAsia="Times New Roman"/>
            </w:rPr>
            <w:t>2.</w:t>
          </w:r>
          <w:r>
            <w:rPr>
              <w:rFonts w:eastAsia="Times New Roman"/>
            </w:rPr>
            <w:tab/>
            <w:t xml:space="preserve">Weinstein JN, Collisson EA, Mills GB, et al. The cancer genome atlas pan-cancer analysis project. </w:t>
          </w:r>
          <w:r>
            <w:rPr>
              <w:rFonts w:eastAsia="Times New Roman"/>
              <w:i/>
              <w:iCs/>
            </w:rPr>
            <w:t>Nat Genet</w:t>
          </w:r>
          <w:r>
            <w:rPr>
              <w:rFonts w:eastAsia="Times New Roman"/>
            </w:rPr>
            <w:t>. 2013;45(10). doi:10.1038/ng.2764</w:t>
          </w:r>
        </w:p>
        <w:p w14:paraId="63310541" w14:textId="77777777" w:rsidR="00C12E6F" w:rsidRDefault="00C12E6F">
          <w:pPr>
            <w:autoSpaceDE w:val="0"/>
            <w:autoSpaceDN w:val="0"/>
            <w:ind w:hanging="640"/>
            <w:divId w:val="725646902"/>
            <w:rPr>
              <w:rFonts w:eastAsia="Times New Roman"/>
            </w:rPr>
          </w:pPr>
          <w:r>
            <w:rPr>
              <w:rFonts w:eastAsia="Times New Roman"/>
            </w:rPr>
            <w:t>3.</w:t>
          </w:r>
          <w:r>
            <w:rPr>
              <w:rFonts w:eastAsia="Times New Roman"/>
            </w:rPr>
            <w:tab/>
            <w:t xml:space="preserve">Colaprico A, Silva TC, Olsen C, et al. TCGAbiolinks: an R/Bioconductor package for integrative analysis of TCGA data. </w:t>
          </w:r>
          <w:r>
            <w:rPr>
              <w:rFonts w:eastAsia="Times New Roman"/>
              <w:i/>
              <w:iCs/>
            </w:rPr>
            <w:t>Nucleic Acids Res</w:t>
          </w:r>
          <w:r>
            <w:rPr>
              <w:rFonts w:eastAsia="Times New Roman"/>
            </w:rPr>
            <w:t>. 2016;44(8):e71. doi:10.1093/NAR/GKV1507</w:t>
          </w:r>
        </w:p>
        <w:p w14:paraId="6AA37D21" w14:textId="77777777" w:rsidR="00C12E6F" w:rsidRDefault="00C12E6F">
          <w:pPr>
            <w:autoSpaceDE w:val="0"/>
            <w:autoSpaceDN w:val="0"/>
            <w:ind w:hanging="640"/>
            <w:divId w:val="498617318"/>
            <w:rPr>
              <w:rFonts w:eastAsia="Times New Roman"/>
            </w:rPr>
          </w:pPr>
          <w:r>
            <w:rPr>
              <w:rFonts w:eastAsia="Times New Roman"/>
            </w:rPr>
            <w:t>4.</w:t>
          </w:r>
          <w:r>
            <w:rPr>
              <w:rFonts w:eastAsia="Times New Roman"/>
            </w:rPr>
            <w:tab/>
            <w:t xml:space="preserve">Thiele I, Swainston N, Fleming RMT, et al. A community-driven global reconstruction of human metabolism. </w:t>
          </w:r>
          <w:r>
            <w:rPr>
              <w:rFonts w:eastAsia="Times New Roman"/>
              <w:i/>
              <w:iCs/>
            </w:rPr>
            <w:t>Nat Biotechnol</w:t>
          </w:r>
          <w:r>
            <w:rPr>
              <w:rFonts w:eastAsia="Times New Roman"/>
            </w:rPr>
            <w:t>. 2013;31(5):419-425. doi:10.1038/nbt.2488</w:t>
          </w:r>
        </w:p>
        <w:p w14:paraId="1D04581F" w14:textId="77777777" w:rsidR="00C12E6F" w:rsidRDefault="00C12E6F">
          <w:pPr>
            <w:autoSpaceDE w:val="0"/>
            <w:autoSpaceDN w:val="0"/>
            <w:ind w:hanging="640"/>
            <w:divId w:val="1841500358"/>
            <w:rPr>
              <w:rFonts w:eastAsia="Times New Roman"/>
            </w:rPr>
          </w:pPr>
          <w:r>
            <w:rPr>
              <w:rFonts w:eastAsia="Times New Roman"/>
            </w:rPr>
            <w:lastRenderedPageBreak/>
            <w:t>5.</w:t>
          </w:r>
          <w:r>
            <w:rPr>
              <w:rFonts w:eastAsia="Times New Roman"/>
            </w:rPr>
            <w:tab/>
            <w:t xml:space="preserve">Brunk E, Sahoo S, Zielinski DC, et al. Recon3D enables a three-dimensional view of gene variation in human metabolism. </w:t>
          </w:r>
          <w:r>
            <w:rPr>
              <w:rFonts w:eastAsia="Times New Roman"/>
              <w:i/>
              <w:iCs/>
            </w:rPr>
            <w:t>Nat Biotechnol</w:t>
          </w:r>
          <w:r>
            <w:rPr>
              <w:rFonts w:eastAsia="Times New Roman"/>
            </w:rPr>
            <w:t>. 2018;36(3):272-281. doi:10.1038/nbt.4072</w:t>
          </w:r>
        </w:p>
        <w:p w14:paraId="4AB55DC6" w14:textId="77777777" w:rsidR="00C12E6F" w:rsidRDefault="00C12E6F">
          <w:pPr>
            <w:autoSpaceDE w:val="0"/>
            <w:autoSpaceDN w:val="0"/>
            <w:ind w:hanging="640"/>
            <w:divId w:val="247808271"/>
            <w:rPr>
              <w:rFonts w:eastAsia="Times New Roman"/>
            </w:rPr>
          </w:pPr>
          <w:r>
            <w:rPr>
              <w:rFonts w:eastAsia="Times New Roman"/>
            </w:rPr>
            <w:t>6.</w:t>
          </w:r>
          <w:r>
            <w:rPr>
              <w:rFonts w:eastAsia="Times New Roman"/>
            </w:rPr>
            <w:tab/>
            <w:t xml:space="preserve">Robinson JL, Kocabaş P, Wang H, et al. An atlas of human metabolism. </w:t>
          </w:r>
          <w:r>
            <w:rPr>
              <w:rFonts w:eastAsia="Times New Roman"/>
              <w:i/>
              <w:iCs/>
            </w:rPr>
            <w:t>Sci Signal</w:t>
          </w:r>
          <w:r>
            <w:rPr>
              <w:rFonts w:eastAsia="Times New Roman"/>
            </w:rPr>
            <w:t>. 2020;13(624). doi:10.1126/scisignal.aaz1482</w:t>
          </w:r>
        </w:p>
        <w:p w14:paraId="2ADB5DD5" w14:textId="77777777" w:rsidR="00C12E6F" w:rsidRDefault="00C12E6F">
          <w:pPr>
            <w:autoSpaceDE w:val="0"/>
            <w:autoSpaceDN w:val="0"/>
            <w:ind w:hanging="640"/>
            <w:divId w:val="367997388"/>
            <w:rPr>
              <w:rFonts w:eastAsia="Times New Roman"/>
            </w:rPr>
          </w:pPr>
          <w:r>
            <w:rPr>
              <w:rFonts w:eastAsia="Times New Roman"/>
            </w:rPr>
            <w:t>7.</w:t>
          </w:r>
          <w:r>
            <w:rPr>
              <w:rFonts w:eastAsia="Times New Roman"/>
            </w:rPr>
            <w:tab/>
            <w:t xml:space="preserve">Rahman M, Jackson LK, Johnson WE, Li DY, Bild AH, Piccolo SR. Alternative preprocessing of RNA-Sequencing data in The Cancer Genome Atlas leads to improved analysis results. </w:t>
          </w:r>
          <w:r>
            <w:rPr>
              <w:rFonts w:eastAsia="Times New Roman"/>
              <w:i/>
              <w:iCs/>
            </w:rPr>
            <w:t>Bioinformatics</w:t>
          </w:r>
          <w:r>
            <w:rPr>
              <w:rFonts w:eastAsia="Times New Roman"/>
            </w:rPr>
            <w:t>. 2015;31(22):3666-3672. doi:10.1093/bioinformatics/btv377</w:t>
          </w:r>
        </w:p>
        <w:p w14:paraId="3CAB733F" w14:textId="77777777" w:rsidR="00C12E6F" w:rsidRDefault="00C12E6F">
          <w:pPr>
            <w:autoSpaceDE w:val="0"/>
            <w:autoSpaceDN w:val="0"/>
            <w:ind w:hanging="640"/>
            <w:divId w:val="1991396059"/>
            <w:rPr>
              <w:rFonts w:eastAsia="Times New Roman"/>
            </w:rPr>
          </w:pPr>
          <w:r>
            <w:rPr>
              <w:rFonts w:eastAsia="Times New Roman"/>
            </w:rPr>
            <w:t>8.</w:t>
          </w:r>
          <w:r>
            <w:rPr>
              <w:rFonts w:eastAsia="Times New Roman"/>
            </w:rPr>
            <w:tab/>
            <w:t xml:space="preserve">Ceccarelli M, Barthel FP, Malta TM, et al. Molecular Profiling Reveals Biologically Discrete Subsets and Pathways of Progression in Diffuse Glioma. </w:t>
          </w:r>
          <w:r>
            <w:rPr>
              <w:rFonts w:eastAsia="Times New Roman"/>
              <w:i/>
              <w:iCs/>
            </w:rPr>
            <w:t>Cell</w:t>
          </w:r>
          <w:r>
            <w:rPr>
              <w:rFonts w:eastAsia="Times New Roman"/>
            </w:rPr>
            <w:t>. 2016;164(3):550-563. doi:10.1016/J.CELL.2015.12.028</w:t>
          </w:r>
        </w:p>
        <w:p w14:paraId="1870FA93" w14:textId="77777777" w:rsidR="00C12E6F" w:rsidRDefault="00C12E6F">
          <w:pPr>
            <w:autoSpaceDE w:val="0"/>
            <w:autoSpaceDN w:val="0"/>
            <w:ind w:hanging="640"/>
            <w:divId w:val="1450273883"/>
            <w:rPr>
              <w:rFonts w:eastAsia="Times New Roman"/>
            </w:rPr>
          </w:pPr>
          <w:r>
            <w:rPr>
              <w:rFonts w:eastAsia="Times New Roman"/>
            </w:rPr>
            <w:t>9.</w:t>
          </w:r>
          <w:r>
            <w:rPr>
              <w:rFonts w:eastAsia="Times New Roman"/>
            </w:rPr>
            <w:tab/>
            <w:t xml:space="preserve">Mounir M, Lucchetta M, Silva TC, et al. New functionalities in the TCGAbiolinks package for the study and integration of cancer data from GDC and GTEX. </w:t>
          </w:r>
          <w:r>
            <w:rPr>
              <w:rFonts w:eastAsia="Times New Roman"/>
              <w:i/>
              <w:iCs/>
            </w:rPr>
            <w:t>PLoS Comput Biol</w:t>
          </w:r>
          <w:r>
            <w:rPr>
              <w:rFonts w:eastAsia="Times New Roman"/>
            </w:rPr>
            <w:t>. 2019;15(3). doi:10.1371/journal.pcbi.1006701</w:t>
          </w:r>
        </w:p>
        <w:p w14:paraId="4149A634" w14:textId="77777777" w:rsidR="00C12E6F" w:rsidRDefault="00C12E6F">
          <w:pPr>
            <w:autoSpaceDE w:val="0"/>
            <w:autoSpaceDN w:val="0"/>
            <w:ind w:hanging="640"/>
            <w:divId w:val="547644403"/>
            <w:rPr>
              <w:rFonts w:eastAsia="Times New Roman"/>
            </w:rPr>
          </w:pPr>
          <w:r>
            <w:rPr>
              <w:rFonts w:eastAsia="Times New Roman"/>
            </w:rPr>
            <w:t>10.</w:t>
          </w:r>
          <w:r>
            <w:rPr>
              <w:rFonts w:eastAsia="Times New Roman"/>
            </w:rPr>
            <w:tab/>
            <w:t xml:space="preserve">Wishart DS, Feunang YD, Marcu A, et al. HMDB 4.0: the human metabolome database for 2018. </w:t>
          </w:r>
          <w:r>
            <w:rPr>
              <w:rFonts w:eastAsia="Times New Roman"/>
              <w:i/>
              <w:iCs/>
            </w:rPr>
            <w:t>Nucleic Acids Res</w:t>
          </w:r>
          <w:r>
            <w:rPr>
              <w:rFonts w:eastAsia="Times New Roman"/>
            </w:rPr>
            <w:t>. 2018;46(Database issue):D608-D617. doi:10.1093/nar/gkx1089</w:t>
          </w:r>
        </w:p>
        <w:p w14:paraId="4179F9B3" w14:textId="77777777" w:rsidR="00C12E6F" w:rsidRDefault="00C12E6F">
          <w:pPr>
            <w:autoSpaceDE w:val="0"/>
            <w:autoSpaceDN w:val="0"/>
            <w:ind w:hanging="640"/>
            <w:divId w:val="1303383046"/>
            <w:rPr>
              <w:rFonts w:eastAsia="Times New Roman"/>
            </w:rPr>
          </w:pPr>
          <w:r>
            <w:rPr>
              <w:rFonts w:eastAsia="Times New Roman"/>
            </w:rPr>
            <w:t>11.</w:t>
          </w:r>
          <w:r>
            <w:rPr>
              <w:rFonts w:eastAsia="Times New Roman"/>
            </w:rPr>
            <w:tab/>
            <w:t xml:space="preserve">Thiele I, Sahoo S, Heinken A, et al. Personalized whole‐body models integrate metabolism, physiology, and the gut microbiome. </w:t>
          </w:r>
          <w:r>
            <w:rPr>
              <w:rFonts w:eastAsia="Times New Roman"/>
              <w:i/>
              <w:iCs/>
            </w:rPr>
            <w:t>Mol Syst Biol</w:t>
          </w:r>
          <w:r>
            <w:rPr>
              <w:rFonts w:eastAsia="Times New Roman"/>
            </w:rPr>
            <w:t>. 2020;16(5):e8982. doi:10.15252/msb.20198982</w:t>
          </w:r>
        </w:p>
        <w:p w14:paraId="7F6D1593" w14:textId="77777777" w:rsidR="00C12E6F" w:rsidRDefault="00C12E6F">
          <w:pPr>
            <w:autoSpaceDE w:val="0"/>
            <w:autoSpaceDN w:val="0"/>
            <w:ind w:hanging="640"/>
            <w:divId w:val="1419982937"/>
            <w:rPr>
              <w:rFonts w:eastAsia="Times New Roman"/>
            </w:rPr>
          </w:pPr>
          <w:r>
            <w:rPr>
              <w:rFonts w:eastAsia="Times New Roman"/>
            </w:rPr>
            <w:t>12.</w:t>
          </w:r>
          <w:r>
            <w:rPr>
              <w:rFonts w:eastAsia="Times New Roman"/>
            </w:rPr>
            <w:tab/>
            <w:t xml:space="preserve">Pacheco MP, Bintener T, Ternes D, et al. Identifying and targeting cancer-specific metabolism with network-based drug target prediction. </w:t>
          </w:r>
          <w:r>
            <w:rPr>
              <w:rFonts w:eastAsia="Times New Roman"/>
              <w:i/>
              <w:iCs/>
            </w:rPr>
            <w:t>EBioMedicine</w:t>
          </w:r>
          <w:r>
            <w:rPr>
              <w:rFonts w:eastAsia="Times New Roman"/>
            </w:rPr>
            <w:t>. 2019;43:98-106. doi:10.1016/J.EBIOM.2019.04.046</w:t>
          </w:r>
        </w:p>
        <w:p w14:paraId="16E1A888" w14:textId="77777777" w:rsidR="00C12E6F" w:rsidRDefault="00C12E6F">
          <w:pPr>
            <w:autoSpaceDE w:val="0"/>
            <w:autoSpaceDN w:val="0"/>
            <w:ind w:hanging="640"/>
            <w:divId w:val="1654677070"/>
            <w:rPr>
              <w:rFonts w:eastAsia="Times New Roman"/>
            </w:rPr>
          </w:pPr>
          <w:r>
            <w:rPr>
              <w:rFonts w:eastAsia="Times New Roman"/>
            </w:rPr>
            <w:t>13.</w:t>
          </w:r>
          <w:r>
            <w:rPr>
              <w:rFonts w:eastAsia="Times New Roman"/>
            </w:rPr>
            <w:tab/>
            <w:t xml:space="preserve">Pacini C, Dempster JM, Boyle I, et al. Integrated cross-study datasets of genetic dependencies in cancer. </w:t>
          </w:r>
          <w:r>
            <w:rPr>
              <w:rFonts w:eastAsia="Times New Roman"/>
              <w:i/>
              <w:iCs/>
            </w:rPr>
            <w:t>Nat Commun</w:t>
          </w:r>
          <w:r>
            <w:rPr>
              <w:rFonts w:eastAsia="Times New Roman"/>
            </w:rPr>
            <w:t>. 2021;12(1). doi:10.1038/S41467-021-21898-7</w:t>
          </w:r>
        </w:p>
        <w:p w14:paraId="6A0B3442" w14:textId="77777777" w:rsidR="00C12E6F" w:rsidRDefault="00C12E6F">
          <w:pPr>
            <w:autoSpaceDE w:val="0"/>
            <w:autoSpaceDN w:val="0"/>
            <w:ind w:hanging="640"/>
            <w:divId w:val="7102718"/>
            <w:rPr>
              <w:rFonts w:eastAsia="Times New Roman"/>
            </w:rPr>
          </w:pPr>
          <w:r>
            <w:rPr>
              <w:rFonts w:eastAsia="Times New Roman"/>
            </w:rPr>
            <w:t>14.</w:t>
          </w:r>
          <w:r>
            <w:rPr>
              <w:rFonts w:eastAsia="Times New Roman"/>
            </w:rPr>
            <w:tab/>
            <w:t xml:space="preserve">Meng F, Xi Y, Huang J, Ayers PW. A curated diverse molecular database of blood-brain barrier permeability with chemical descriptors. </w:t>
          </w:r>
          <w:r>
            <w:rPr>
              <w:rFonts w:eastAsia="Times New Roman"/>
              <w:i/>
              <w:iCs/>
            </w:rPr>
            <w:t>Sci Data</w:t>
          </w:r>
          <w:r>
            <w:rPr>
              <w:rFonts w:eastAsia="Times New Roman"/>
            </w:rPr>
            <w:t>. 2021;8(1). doi:10.1038/s41597-021-01069-5</w:t>
          </w:r>
        </w:p>
        <w:p w14:paraId="4AE0B36C" w14:textId="77777777" w:rsidR="00C12E6F" w:rsidRDefault="00C12E6F">
          <w:pPr>
            <w:autoSpaceDE w:val="0"/>
            <w:autoSpaceDN w:val="0"/>
            <w:ind w:hanging="640"/>
            <w:divId w:val="491599628"/>
            <w:rPr>
              <w:rFonts w:eastAsia="Times New Roman"/>
            </w:rPr>
          </w:pPr>
          <w:r>
            <w:rPr>
              <w:rFonts w:eastAsia="Times New Roman"/>
            </w:rPr>
            <w:t>15.</w:t>
          </w:r>
          <w:r>
            <w:rPr>
              <w:rFonts w:eastAsia="Times New Roman"/>
            </w:rPr>
            <w:tab/>
            <w:t xml:space="preserve">Siramshetty VB, Grishagin I, Nguyen DT, et al. NCATS Inxight Drugs: A comprehensive and curated portal for translational research. </w:t>
          </w:r>
          <w:r>
            <w:rPr>
              <w:rFonts w:eastAsia="Times New Roman"/>
              <w:i/>
              <w:iCs/>
            </w:rPr>
            <w:t>Nucleic Acids Res</w:t>
          </w:r>
          <w:r>
            <w:rPr>
              <w:rFonts w:eastAsia="Times New Roman"/>
            </w:rPr>
            <w:t>. 2022;50(D1). doi:10.1093/nar/gkab918</w:t>
          </w:r>
        </w:p>
        <w:p w14:paraId="29502235" w14:textId="77777777" w:rsidR="00C12E6F" w:rsidRDefault="00C12E6F">
          <w:pPr>
            <w:autoSpaceDE w:val="0"/>
            <w:autoSpaceDN w:val="0"/>
            <w:ind w:hanging="640"/>
            <w:divId w:val="906378819"/>
            <w:rPr>
              <w:rFonts w:eastAsia="Times New Roman"/>
            </w:rPr>
          </w:pPr>
          <w:r>
            <w:rPr>
              <w:rFonts w:eastAsia="Times New Roman"/>
            </w:rPr>
            <w:t>16.</w:t>
          </w:r>
          <w:r>
            <w:rPr>
              <w:rFonts w:eastAsia="Times New Roman"/>
            </w:rPr>
            <w:tab/>
            <w:t xml:space="preserve">Jacobs AH, Thomas A, Kracht LW, et al. 18F-Fluoro-l-Thymidine and 11C-Methylmethionine as Markers of Increased Transport and Proliferation in Brain Tumors. </w:t>
          </w:r>
          <w:r>
            <w:rPr>
              <w:rFonts w:eastAsia="Times New Roman"/>
              <w:i/>
              <w:iCs/>
            </w:rPr>
            <w:t>Journal of Nuclear Medicine</w:t>
          </w:r>
          <w:r>
            <w:rPr>
              <w:rFonts w:eastAsia="Times New Roman"/>
            </w:rPr>
            <w:t>. 2005;46(12).</w:t>
          </w:r>
        </w:p>
        <w:p w14:paraId="023D1B48" w14:textId="77777777" w:rsidR="00C12E6F" w:rsidRDefault="00C12E6F">
          <w:pPr>
            <w:autoSpaceDE w:val="0"/>
            <w:autoSpaceDN w:val="0"/>
            <w:ind w:hanging="640"/>
            <w:divId w:val="46027778"/>
            <w:rPr>
              <w:rFonts w:eastAsia="Times New Roman"/>
            </w:rPr>
          </w:pPr>
          <w:r>
            <w:rPr>
              <w:rFonts w:eastAsia="Times New Roman"/>
            </w:rPr>
            <w:t>17.</w:t>
          </w:r>
          <w:r>
            <w:rPr>
              <w:rFonts w:eastAsia="Times New Roman"/>
            </w:rPr>
            <w:tab/>
            <w:t xml:space="preserve">Nikaki A, Angelidis G, Efthimiadou R, et al. 18F-fluorothymidine PET imaging in gliomas: an update. </w:t>
          </w:r>
          <w:r>
            <w:rPr>
              <w:rFonts w:eastAsia="Times New Roman"/>
              <w:i/>
              <w:iCs/>
            </w:rPr>
            <w:t>Ann Nucl Med</w:t>
          </w:r>
          <w:r>
            <w:rPr>
              <w:rFonts w:eastAsia="Times New Roman"/>
            </w:rPr>
            <w:t>. 2017;31(7):495. doi:10.1007/S12149-017-1183-2</w:t>
          </w:r>
        </w:p>
        <w:p w14:paraId="7D4C4C54" w14:textId="77777777" w:rsidR="00C12E6F" w:rsidRDefault="00C12E6F">
          <w:pPr>
            <w:autoSpaceDE w:val="0"/>
            <w:autoSpaceDN w:val="0"/>
            <w:ind w:hanging="640"/>
            <w:divId w:val="463961090"/>
            <w:rPr>
              <w:rFonts w:eastAsia="Times New Roman"/>
            </w:rPr>
          </w:pPr>
          <w:r>
            <w:rPr>
              <w:rFonts w:eastAsia="Times New Roman"/>
            </w:rPr>
            <w:t>18.</w:t>
          </w:r>
          <w:r>
            <w:rPr>
              <w:rFonts w:eastAsia="Times New Roman"/>
            </w:rPr>
            <w:tab/>
            <w:t xml:space="preserve">Chiu M, Taurino G, Bianchi MG, et al. Oligodendroglioma Cells Lack Glutamine Synthetase and Are Auxotrophic for Glutamine, but Do not Depend on Glutamine Anaplerosis for Growth. </w:t>
          </w:r>
          <w:r>
            <w:rPr>
              <w:rFonts w:eastAsia="Times New Roman"/>
              <w:i/>
              <w:iCs/>
            </w:rPr>
            <w:t>International Journal of Molecular Sciences 2018, Vol 19, Page 1099</w:t>
          </w:r>
          <w:r>
            <w:rPr>
              <w:rFonts w:eastAsia="Times New Roman"/>
            </w:rPr>
            <w:t>. 2018;19(4):1099. doi:10.3390/IJMS19041099</w:t>
          </w:r>
        </w:p>
        <w:p w14:paraId="7319350A" w14:textId="77777777" w:rsidR="00C12E6F" w:rsidRDefault="00C12E6F">
          <w:pPr>
            <w:autoSpaceDE w:val="0"/>
            <w:autoSpaceDN w:val="0"/>
            <w:ind w:hanging="640"/>
            <w:divId w:val="1909799776"/>
            <w:rPr>
              <w:rFonts w:eastAsia="Times New Roman"/>
            </w:rPr>
          </w:pPr>
          <w:r>
            <w:rPr>
              <w:rFonts w:eastAsia="Times New Roman"/>
            </w:rPr>
            <w:t>19.</w:t>
          </w:r>
          <w:r>
            <w:rPr>
              <w:rFonts w:eastAsia="Times New Roman"/>
            </w:rPr>
            <w:tab/>
            <w:t xml:space="preserve">Mörén L, Tommy Bergenheim A, Ghasimi S, Brännström T, Johansson M, Antti H. Metabolomic Screening of Tumor Tissue and Serum in Glioma Patients Reveals Diagnostic and Prognostic Information. </w:t>
          </w:r>
          <w:r>
            <w:rPr>
              <w:rFonts w:eastAsia="Times New Roman"/>
              <w:i/>
              <w:iCs/>
            </w:rPr>
            <w:t>Metabolites 2015, Vol 5, Pages 502-520</w:t>
          </w:r>
          <w:r>
            <w:rPr>
              <w:rFonts w:eastAsia="Times New Roman"/>
            </w:rPr>
            <w:t>. 2015;5(3):502-520. doi:10.3390/METABO5030502</w:t>
          </w:r>
        </w:p>
        <w:p w14:paraId="2914C196" w14:textId="77777777" w:rsidR="00C12E6F" w:rsidRDefault="00C12E6F">
          <w:pPr>
            <w:autoSpaceDE w:val="0"/>
            <w:autoSpaceDN w:val="0"/>
            <w:ind w:hanging="640"/>
            <w:divId w:val="242105532"/>
            <w:rPr>
              <w:rFonts w:eastAsia="Times New Roman"/>
            </w:rPr>
          </w:pPr>
          <w:r>
            <w:rPr>
              <w:rFonts w:eastAsia="Times New Roman"/>
            </w:rPr>
            <w:t>20.</w:t>
          </w:r>
          <w:r>
            <w:rPr>
              <w:rFonts w:eastAsia="Times New Roman"/>
            </w:rPr>
            <w:tab/>
            <w:t xml:space="preserve">Ganji SK, An Z, Tiwari V, et al. In Vivo Detection of 2-Hydroxyglutarate in Brain Tumors by Optimized PRESS at 7T. </w:t>
          </w:r>
          <w:r>
            <w:rPr>
              <w:rFonts w:eastAsia="Times New Roman"/>
              <w:i/>
              <w:iCs/>
            </w:rPr>
            <w:t>Magn Reson Med</w:t>
          </w:r>
          <w:r>
            <w:rPr>
              <w:rFonts w:eastAsia="Times New Roman"/>
            </w:rPr>
            <w:t>. 2017;77(3):936. doi:10.1002/MRM.26190</w:t>
          </w:r>
        </w:p>
        <w:p w14:paraId="1C536233" w14:textId="77777777" w:rsidR="00C12E6F" w:rsidRDefault="00C12E6F">
          <w:pPr>
            <w:autoSpaceDE w:val="0"/>
            <w:autoSpaceDN w:val="0"/>
            <w:ind w:hanging="640"/>
            <w:divId w:val="1246692971"/>
            <w:rPr>
              <w:rFonts w:eastAsia="Times New Roman"/>
            </w:rPr>
          </w:pPr>
          <w:r>
            <w:rPr>
              <w:rFonts w:eastAsia="Times New Roman"/>
            </w:rPr>
            <w:t>21.</w:t>
          </w:r>
          <w:r>
            <w:rPr>
              <w:rFonts w:eastAsia="Times New Roman"/>
            </w:rPr>
            <w:tab/>
            <w:t xml:space="preserve">Pitt D, Nagelmeier IE, Wilson HC, Raine CS. Glutamate uptake by oligodendrocytes: Implications for excitotoxicity in multiple sclerosis. </w:t>
          </w:r>
          <w:r>
            <w:rPr>
              <w:rFonts w:eastAsia="Times New Roman"/>
              <w:i/>
              <w:iCs/>
            </w:rPr>
            <w:t>Neurology</w:t>
          </w:r>
          <w:r>
            <w:rPr>
              <w:rFonts w:eastAsia="Times New Roman"/>
            </w:rPr>
            <w:t>. 2003;61(8):1113-1120. doi:10.1212/01.WNL.0000090564.88719.37</w:t>
          </w:r>
        </w:p>
        <w:p w14:paraId="45EAF5AD" w14:textId="77777777" w:rsidR="00C12E6F" w:rsidRDefault="00C12E6F">
          <w:pPr>
            <w:autoSpaceDE w:val="0"/>
            <w:autoSpaceDN w:val="0"/>
            <w:ind w:hanging="640"/>
            <w:divId w:val="754864587"/>
            <w:rPr>
              <w:rFonts w:eastAsia="Times New Roman"/>
            </w:rPr>
          </w:pPr>
          <w:r>
            <w:rPr>
              <w:rFonts w:eastAsia="Times New Roman"/>
            </w:rPr>
            <w:t>22.</w:t>
          </w:r>
          <w:r>
            <w:rPr>
              <w:rFonts w:eastAsia="Times New Roman"/>
            </w:rPr>
            <w:tab/>
            <w:t xml:space="preserve">Chaumeil MM, Radoul M, Najac C, et al. Hyperpolarized 13C MR imaging detects no lactate production in mutant IDH1 gliomas: Implications for diagnosis and response monitoring. </w:t>
          </w:r>
          <w:r>
            <w:rPr>
              <w:rFonts w:eastAsia="Times New Roman"/>
              <w:i/>
              <w:iCs/>
            </w:rPr>
            <w:t>Neuroimage Clin</w:t>
          </w:r>
          <w:r>
            <w:rPr>
              <w:rFonts w:eastAsia="Times New Roman"/>
            </w:rPr>
            <w:t>. 2016;12. doi:10.1016/j.nicl.2016.06.018</w:t>
          </w:r>
        </w:p>
        <w:p w14:paraId="61DFBBB2" w14:textId="77777777" w:rsidR="00C12E6F" w:rsidRDefault="00C12E6F">
          <w:pPr>
            <w:autoSpaceDE w:val="0"/>
            <w:autoSpaceDN w:val="0"/>
            <w:ind w:hanging="640"/>
            <w:divId w:val="108553593"/>
            <w:rPr>
              <w:rFonts w:eastAsia="Times New Roman"/>
            </w:rPr>
          </w:pPr>
          <w:r>
            <w:rPr>
              <w:rFonts w:eastAsia="Times New Roman"/>
            </w:rPr>
            <w:lastRenderedPageBreak/>
            <w:t>23.</w:t>
          </w:r>
          <w:r>
            <w:rPr>
              <w:rFonts w:eastAsia="Times New Roman"/>
            </w:rPr>
            <w:tab/>
            <w:t xml:space="preserve">Jovanović M, Dragoj M, Zhukovsky D, et al. Novel TrxR1 Inhibitors Show Potential for Glioma Treatment by Suppressing the Invasion and Sensitizing Glioma Cells to Chemotherapy. </w:t>
          </w:r>
          <w:r>
            <w:rPr>
              <w:rFonts w:eastAsia="Times New Roman"/>
              <w:i/>
              <w:iCs/>
            </w:rPr>
            <w:t>Front Mol Biosci</w:t>
          </w:r>
          <w:r>
            <w:rPr>
              <w:rFonts w:eastAsia="Times New Roman"/>
            </w:rPr>
            <w:t>. 2020;7:281. doi:10.3389/FMOLB.2020.586146/BIBTEX</w:t>
          </w:r>
        </w:p>
        <w:p w14:paraId="5F30914D" w14:textId="77777777" w:rsidR="00C12E6F" w:rsidRDefault="00C12E6F">
          <w:pPr>
            <w:autoSpaceDE w:val="0"/>
            <w:autoSpaceDN w:val="0"/>
            <w:ind w:hanging="640"/>
            <w:divId w:val="352730269"/>
            <w:rPr>
              <w:rFonts w:eastAsia="Times New Roman"/>
            </w:rPr>
          </w:pPr>
          <w:r>
            <w:rPr>
              <w:rFonts w:eastAsia="Times New Roman"/>
            </w:rPr>
            <w:t>24.</w:t>
          </w:r>
          <w:r>
            <w:rPr>
              <w:rFonts w:eastAsia="Times New Roman"/>
            </w:rPr>
            <w:tab/>
            <w:t xml:space="preserve">Pires V, Bramatti I, Aschner M, Branco V, Carvalho C. Thioredoxin Reductase Inhibitors as Potential Antitumors: Mercury Compounds Efficacy in Glioma Cells. </w:t>
          </w:r>
          <w:r>
            <w:rPr>
              <w:rFonts w:eastAsia="Times New Roman"/>
              <w:i/>
              <w:iCs/>
            </w:rPr>
            <w:t>Front Mol Biosci</w:t>
          </w:r>
          <w:r>
            <w:rPr>
              <w:rFonts w:eastAsia="Times New Roman"/>
            </w:rPr>
            <w:t>. 2022;9. doi:10.3389/FMOLB.2022.889971</w:t>
          </w:r>
        </w:p>
        <w:p w14:paraId="6543178E" w14:textId="77777777" w:rsidR="00C12E6F" w:rsidRDefault="00C12E6F">
          <w:pPr>
            <w:autoSpaceDE w:val="0"/>
            <w:autoSpaceDN w:val="0"/>
            <w:ind w:hanging="640"/>
            <w:divId w:val="1221788386"/>
            <w:rPr>
              <w:rFonts w:eastAsia="Times New Roman"/>
            </w:rPr>
          </w:pPr>
          <w:r>
            <w:rPr>
              <w:rFonts w:eastAsia="Times New Roman"/>
            </w:rPr>
            <w:t>25.</w:t>
          </w:r>
          <w:r>
            <w:rPr>
              <w:rFonts w:eastAsia="Times New Roman"/>
            </w:rPr>
            <w:tab/>
            <w:t xml:space="preserve">Zhang Y, Chen F, Tai G, et al. TIGAR knockdown radiosensitizes TrxR1-overexpressing glioma in vitro and in vivo via inhibiting Trx1 nuclear transport. </w:t>
          </w:r>
          <w:r>
            <w:rPr>
              <w:rFonts w:eastAsia="Times New Roman"/>
              <w:i/>
              <w:iCs/>
            </w:rPr>
            <w:t>Scientific Reports 2017 7:1</w:t>
          </w:r>
          <w:r>
            <w:rPr>
              <w:rFonts w:eastAsia="Times New Roman"/>
            </w:rPr>
            <w:t>. 2017;7(1):1-13. doi:10.1038/srep42928</w:t>
          </w:r>
        </w:p>
        <w:p w14:paraId="59EB8198" w14:textId="77777777" w:rsidR="00C12E6F" w:rsidRDefault="00C12E6F">
          <w:pPr>
            <w:autoSpaceDE w:val="0"/>
            <w:autoSpaceDN w:val="0"/>
            <w:ind w:hanging="640"/>
            <w:divId w:val="1876696450"/>
            <w:rPr>
              <w:rFonts w:eastAsia="Times New Roman"/>
            </w:rPr>
          </w:pPr>
          <w:r>
            <w:rPr>
              <w:rFonts w:eastAsia="Times New Roman"/>
            </w:rPr>
            <w:t>26.</w:t>
          </w:r>
          <w:r>
            <w:rPr>
              <w:rFonts w:eastAsia="Times New Roman"/>
            </w:rPr>
            <w:tab/>
            <w:t xml:space="preserve">Haapasalo H, Kyläniemi M, Paunu N, Kinnula VL, Soini Y. Expression of Antioxidant Enzymes in Astrocytic Brain Tumors. </w:t>
          </w:r>
          <w:r>
            <w:rPr>
              <w:rFonts w:eastAsia="Times New Roman"/>
              <w:i/>
              <w:iCs/>
            </w:rPr>
            <w:t>Brain Pathology</w:t>
          </w:r>
          <w:r>
            <w:rPr>
              <w:rFonts w:eastAsia="Times New Roman"/>
            </w:rPr>
            <w:t>. 2003;13(2):155-164. doi:10.1111/J.1750-3639.2003.TB00015.X</w:t>
          </w:r>
        </w:p>
        <w:p w14:paraId="3AD78A59" w14:textId="77777777" w:rsidR="00C12E6F" w:rsidRDefault="00C12E6F">
          <w:pPr>
            <w:autoSpaceDE w:val="0"/>
            <w:autoSpaceDN w:val="0"/>
            <w:ind w:hanging="640"/>
            <w:divId w:val="1531072012"/>
            <w:rPr>
              <w:rFonts w:eastAsia="Times New Roman"/>
            </w:rPr>
          </w:pPr>
          <w:r>
            <w:rPr>
              <w:rFonts w:eastAsia="Times New Roman"/>
            </w:rPr>
            <w:t>27.</w:t>
          </w:r>
          <w:r>
            <w:rPr>
              <w:rFonts w:eastAsia="Times New Roman"/>
            </w:rPr>
            <w:tab/>
            <w:t xml:space="preserve">Hannu H, Helena B, Niina P, et al. Antioxidant enzymes in oligodendroglial brain tumors: Association with proliferation, apoptotic activity and survival. </w:t>
          </w:r>
          <w:r>
            <w:rPr>
              <w:rFonts w:eastAsia="Times New Roman"/>
              <w:i/>
              <w:iCs/>
            </w:rPr>
            <w:t>J Neurooncol</w:t>
          </w:r>
          <w:r>
            <w:rPr>
              <w:rFonts w:eastAsia="Times New Roman"/>
            </w:rPr>
            <w:t>. 2006;77(2):131-140. doi:10.1007/S11060-005-9030-Z/METRICS</w:t>
          </w:r>
        </w:p>
        <w:p w14:paraId="79E341E9" w14:textId="77777777" w:rsidR="00C12E6F" w:rsidRDefault="00C12E6F">
          <w:pPr>
            <w:autoSpaceDE w:val="0"/>
            <w:autoSpaceDN w:val="0"/>
            <w:ind w:hanging="640"/>
            <w:divId w:val="1582061313"/>
            <w:rPr>
              <w:rFonts w:eastAsia="Times New Roman"/>
            </w:rPr>
          </w:pPr>
          <w:r>
            <w:rPr>
              <w:rFonts w:eastAsia="Times New Roman"/>
            </w:rPr>
            <w:t>28.</w:t>
          </w:r>
          <w:r>
            <w:rPr>
              <w:rFonts w:eastAsia="Times New Roman"/>
            </w:rPr>
            <w:tab/>
            <w:t xml:space="preserve">Sun P, Xia S, Lal B, et al. Lipid metabolism enzyme ACSVL3 supports glioblastoma stem cell maintenance and tumorigenicity. </w:t>
          </w:r>
          <w:r>
            <w:rPr>
              <w:rFonts w:eastAsia="Times New Roman"/>
              <w:i/>
              <w:iCs/>
            </w:rPr>
            <w:t>BMC Cancer</w:t>
          </w:r>
          <w:r>
            <w:rPr>
              <w:rFonts w:eastAsia="Times New Roman"/>
            </w:rPr>
            <w:t>. 2014;14(1). doi:10.1186/1471-2407-14-401</w:t>
          </w:r>
        </w:p>
        <w:p w14:paraId="1E646FB9" w14:textId="77777777" w:rsidR="00C12E6F" w:rsidRDefault="00C12E6F">
          <w:pPr>
            <w:autoSpaceDE w:val="0"/>
            <w:autoSpaceDN w:val="0"/>
            <w:ind w:hanging="640"/>
            <w:divId w:val="762335472"/>
            <w:rPr>
              <w:rFonts w:eastAsia="Times New Roman"/>
            </w:rPr>
          </w:pPr>
          <w:r>
            <w:rPr>
              <w:rFonts w:eastAsia="Times New Roman"/>
            </w:rPr>
            <w:t>29.</w:t>
          </w:r>
          <w:r>
            <w:rPr>
              <w:rFonts w:eastAsia="Times New Roman"/>
            </w:rPr>
            <w:tab/>
            <w:t xml:space="preserve">Teng J, Hejazi S, Hiddingh L, et al. Recycling drug screen repurposes hydroxyurea as a sensitizer of glioblastomas to temozolomide targeting de novo DNA synthesis, irrespective of molecular subtype. </w:t>
          </w:r>
          <w:r>
            <w:rPr>
              <w:rFonts w:eastAsia="Times New Roman"/>
              <w:i/>
              <w:iCs/>
            </w:rPr>
            <w:t>Neuro Oncol</w:t>
          </w:r>
          <w:r>
            <w:rPr>
              <w:rFonts w:eastAsia="Times New Roman"/>
            </w:rPr>
            <w:t>. 2018;20(5):642-654. doi:10.1093/NEUONC/NOX198</w:t>
          </w:r>
        </w:p>
        <w:p w14:paraId="0E1ECB3A" w14:textId="77777777" w:rsidR="00C12E6F" w:rsidRDefault="00C12E6F">
          <w:pPr>
            <w:autoSpaceDE w:val="0"/>
            <w:autoSpaceDN w:val="0"/>
            <w:ind w:hanging="640"/>
            <w:divId w:val="1782415267"/>
            <w:rPr>
              <w:rFonts w:eastAsia="Times New Roman"/>
            </w:rPr>
          </w:pPr>
          <w:r>
            <w:rPr>
              <w:rFonts w:eastAsia="Times New Roman"/>
            </w:rPr>
            <w:t>30.</w:t>
          </w:r>
          <w:r>
            <w:rPr>
              <w:rFonts w:eastAsia="Times New Roman"/>
            </w:rPr>
            <w:tab/>
            <w:t xml:space="preserve">Ariey-Bonnet J, Berges R, Montero MP, et al. Combination drug screen targeting glioblastoma core vulnerabilities reveals pharmacological synergisms. </w:t>
          </w:r>
          <w:r>
            <w:rPr>
              <w:rFonts w:eastAsia="Times New Roman"/>
              <w:i/>
              <w:iCs/>
            </w:rPr>
            <w:t>EBioMedicine</w:t>
          </w:r>
          <w:r>
            <w:rPr>
              <w:rFonts w:eastAsia="Times New Roman"/>
            </w:rPr>
            <w:t>. 2023;95. doi:10.1016/j.ebiom.2023.104752</w:t>
          </w:r>
        </w:p>
        <w:p w14:paraId="4E671A54" w14:textId="77777777" w:rsidR="00C12E6F" w:rsidRDefault="00C12E6F">
          <w:pPr>
            <w:autoSpaceDE w:val="0"/>
            <w:autoSpaceDN w:val="0"/>
            <w:ind w:hanging="640"/>
            <w:divId w:val="243419786"/>
            <w:rPr>
              <w:rFonts w:eastAsia="Times New Roman"/>
            </w:rPr>
          </w:pPr>
          <w:r>
            <w:rPr>
              <w:rFonts w:eastAsia="Times New Roman"/>
            </w:rPr>
            <w:t>31.</w:t>
          </w:r>
          <w:r>
            <w:rPr>
              <w:rFonts w:eastAsia="Times New Roman"/>
            </w:rPr>
            <w:tab/>
            <w:t xml:space="preserve">Bernhart E, Damm S, Wintersperger A, et al. Interference with distinct steps of sphingolipid synthesis and signaling attenuates proliferation of U87MG glioma cells. </w:t>
          </w:r>
          <w:r>
            <w:rPr>
              <w:rFonts w:eastAsia="Times New Roman"/>
              <w:i/>
              <w:iCs/>
            </w:rPr>
            <w:t>Biochem Pharmacol</w:t>
          </w:r>
          <w:r>
            <w:rPr>
              <w:rFonts w:eastAsia="Times New Roman"/>
            </w:rPr>
            <w:t>. 2015;96(2):119-130. doi:10.1016/J.BCP.2015.05.007</w:t>
          </w:r>
        </w:p>
        <w:p w14:paraId="6469F370" w14:textId="77777777" w:rsidR="00C12E6F" w:rsidRDefault="00C12E6F">
          <w:pPr>
            <w:autoSpaceDE w:val="0"/>
            <w:autoSpaceDN w:val="0"/>
            <w:ind w:hanging="640"/>
            <w:divId w:val="1176991945"/>
            <w:rPr>
              <w:rFonts w:eastAsia="Times New Roman"/>
            </w:rPr>
          </w:pPr>
          <w:r>
            <w:rPr>
              <w:rFonts w:eastAsia="Times New Roman"/>
            </w:rPr>
            <w:t>32.</w:t>
          </w:r>
          <w:r>
            <w:rPr>
              <w:rFonts w:eastAsia="Times New Roman"/>
            </w:rPr>
            <w:tab/>
            <w:t xml:space="preserve">Chen A, Zhao W, Li X, et al. Comprehensive Oncogenic Features of Coronavirus Receptors in Glioblastoma Multiforme. </w:t>
          </w:r>
          <w:r>
            <w:rPr>
              <w:rFonts w:eastAsia="Times New Roman"/>
              <w:i/>
              <w:iCs/>
            </w:rPr>
            <w:t>Front Immunol</w:t>
          </w:r>
          <w:r>
            <w:rPr>
              <w:rFonts w:eastAsia="Times New Roman"/>
            </w:rPr>
            <w:t>. 2022;13. doi:10.3389/fimmu.2022.840785</w:t>
          </w:r>
        </w:p>
        <w:p w14:paraId="4FACF13E" w14:textId="77777777" w:rsidR="00C12E6F" w:rsidRDefault="00C12E6F">
          <w:pPr>
            <w:autoSpaceDE w:val="0"/>
            <w:autoSpaceDN w:val="0"/>
            <w:ind w:hanging="640"/>
            <w:divId w:val="1965385246"/>
            <w:rPr>
              <w:rFonts w:eastAsia="Times New Roman"/>
            </w:rPr>
          </w:pPr>
          <w:r>
            <w:rPr>
              <w:rFonts w:eastAsia="Times New Roman"/>
            </w:rPr>
            <w:t>33.</w:t>
          </w:r>
          <w:r>
            <w:rPr>
              <w:rFonts w:eastAsia="Times New Roman"/>
            </w:rPr>
            <w:tab/>
            <w:t xml:space="preserve">Pavlyk I, Rzhepetskyy Y, Jagielski AK, et al. Arginine deprivation affects glioblastoma cell adhesion, invasiveness and actin cytoskeleton organization by impairment of β-actin arginylation. </w:t>
          </w:r>
          <w:r>
            <w:rPr>
              <w:rFonts w:eastAsia="Times New Roman"/>
              <w:i/>
              <w:iCs/>
            </w:rPr>
            <w:t>Amino Acids</w:t>
          </w:r>
          <w:r>
            <w:rPr>
              <w:rFonts w:eastAsia="Times New Roman"/>
            </w:rPr>
            <w:t>. 2015;47(1). doi:10.1007/s00726-014-1857-1</w:t>
          </w:r>
        </w:p>
        <w:p w14:paraId="38AFC465" w14:textId="77777777" w:rsidR="00C12E6F" w:rsidRDefault="00C12E6F">
          <w:pPr>
            <w:autoSpaceDE w:val="0"/>
            <w:autoSpaceDN w:val="0"/>
            <w:ind w:hanging="640"/>
            <w:divId w:val="1815373924"/>
            <w:rPr>
              <w:rFonts w:eastAsia="Times New Roman"/>
            </w:rPr>
          </w:pPr>
          <w:r>
            <w:rPr>
              <w:rFonts w:eastAsia="Times New Roman"/>
            </w:rPr>
            <w:t>34.</w:t>
          </w:r>
          <w:r>
            <w:rPr>
              <w:rFonts w:eastAsia="Times New Roman"/>
            </w:rPr>
            <w:tab/>
            <w:t xml:space="preserve">Sun Y, Wang C, Wang L, Dai Z, Yang K. Arsenic trioxide induces apoptosis and the formation of reactive oxygen species in rat glioma cells. </w:t>
          </w:r>
          <w:r>
            <w:rPr>
              <w:rFonts w:eastAsia="Times New Roman"/>
              <w:i/>
              <w:iCs/>
            </w:rPr>
            <w:t>Cell Mol Biol Lett</w:t>
          </w:r>
          <w:r>
            <w:rPr>
              <w:rFonts w:eastAsia="Times New Roman"/>
            </w:rPr>
            <w:t>. 2018;23(1):1-10. doi:10.1186/S11658-018-0074-4/FIGURES/5</w:t>
          </w:r>
        </w:p>
        <w:p w14:paraId="4A0E2D9C" w14:textId="77777777" w:rsidR="00C12E6F" w:rsidRDefault="00C12E6F">
          <w:pPr>
            <w:autoSpaceDE w:val="0"/>
            <w:autoSpaceDN w:val="0"/>
            <w:ind w:hanging="640"/>
            <w:divId w:val="1976980719"/>
            <w:rPr>
              <w:rFonts w:eastAsia="Times New Roman"/>
            </w:rPr>
          </w:pPr>
          <w:r>
            <w:rPr>
              <w:rFonts w:eastAsia="Times New Roman"/>
            </w:rPr>
            <w:t>35.</w:t>
          </w:r>
          <w:r>
            <w:rPr>
              <w:rFonts w:eastAsia="Times New Roman"/>
            </w:rPr>
            <w:tab/>
            <w:t xml:space="preserve">Said HM, Hagemann C, Carta F, et al. Hypoxia induced CA9 inhibitory targeting by two different sulfonamide derivatives including Acetazolamide in human Glioblastoma. </w:t>
          </w:r>
          <w:r>
            <w:rPr>
              <w:rFonts w:eastAsia="Times New Roman"/>
              <w:i/>
              <w:iCs/>
            </w:rPr>
            <w:t>Bioorg Med Chem</w:t>
          </w:r>
          <w:r>
            <w:rPr>
              <w:rFonts w:eastAsia="Times New Roman"/>
            </w:rPr>
            <w:t>. 2013;21(13):3949-3957. doi:10.1016/J.BMC.2013.03.068</w:t>
          </w:r>
        </w:p>
        <w:p w14:paraId="1CF88820" w14:textId="77777777" w:rsidR="00C12E6F" w:rsidRDefault="00C12E6F">
          <w:pPr>
            <w:autoSpaceDE w:val="0"/>
            <w:autoSpaceDN w:val="0"/>
            <w:ind w:hanging="640"/>
            <w:divId w:val="397245353"/>
            <w:rPr>
              <w:rFonts w:eastAsia="Times New Roman"/>
            </w:rPr>
          </w:pPr>
          <w:r>
            <w:rPr>
              <w:rFonts w:eastAsia="Times New Roman"/>
            </w:rPr>
            <w:t>36.</w:t>
          </w:r>
          <w:r>
            <w:rPr>
              <w:rFonts w:eastAsia="Times New Roman"/>
            </w:rPr>
            <w:tab/>
            <w:t xml:space="preserve">Massi P, Vaccani A, Bianchessi S, Costa B, Macchi P, Parolaro D. The non-psychoactive cannabidiol triggers caspase activation and oxidative stress in human glioma cells. </w:t>
          </w:r>
          <w:r>
            <w:rPr>
              <w:rFonts w:eastAsia="Times New Roman"/>
              <w:i/>
              <w:iCs/>
            </w:rPr>
            <w:t>Cellular and Molecular Life Sciences</w:t>
          </w:r>
          <w:r>
            <w:rPr>
              <w:rFonts w:eastAsia="Times New Roman"/>
            </w:rPr>
            <w:t>. 2006;63(17). doi:10.1007/s00018-006-6156-x</w:t>
          </w:r>
        </w:p>
        <w:p w14:paraId="058AEDEC" w14:textId="77777777" w:rsidR="00C12E6F" w:rsidRDefault="00C12E6F">
          <w:pPr>
            <w:autoSpaceDE w:val="0"/>
            <w:autoSpaceDN w:val="0"/>
            <w:ind w:hanging="640"/>
            <w:divId w:val="1779179396"/>
            <w:rPr>
              <w:rFonts w:eastAsia="Times New Roman"/>
            </w:rPr>
          </w:pPr>
          <w:r>
            <w:rPr>
              <w:rFonts w:eastAsia="Times New Roman"/>
            </w:rPr>
            <w:t>37.</w:t>
          </w:r>
          <w:r>
            <w:rPr>
              <w:rFonts w:eastAsia="Times New Roman"/>
            </w:rPr>
            <w:tab/>
            <w:t xml:space="preserve">Khan A, Gamble LD, Upton DH, et al. Dual targeting of polyamine synthesis and uptake in diffuse intrinsic pontine gliomas. </w:t>
          </w:r>
          <w:r>
            <w:rPr>
              <w:rFonts w:eastAsia="Times New Roman"/>
              <w:i/>
              <w:iCs/>
            </w:rPr>
            <w:t>Nat Commun</w:t>
          </w:r>
          <w:r>
            <w:rPr>
              <w:rFonts w:eastAsia="Times New Roman"/>
            </w:rPr>
            <w:t>. 2021;12(1). doi:10.1038/s41467-021-20896-z</w:t>
          </w:r>
        </w:p>
        <w:p w14:paraId="3DD63659" w14:textId="77777777" w:rsidR="00C12E6F" w:rsidRDefault="00C12E6F">
          <w:pPr>
            <w:autoSpaceDE w:val="0"/>
            <w:autoSpaceDN w:val="0"/>
            <w:ind w:hanging="640"/>
            <w:divId w:val="680544469"/>
            <w:rPr>
              <w:rFonts w:eastAsia="Times New Roman"/>
            </w:rPr>
          </w:pPr>
          <w:r>
            <w:rPr>
              <w:rFonts w:eastAsia="Times New Roman"/>
            </w:rPr>
            <w:t>38.</w:t>
          </w:r>
          <w:r>
            <w:rPr>
              <w:rFonts w:eastAsia="Times New Roman"/>
            </w:rPr>
            <w:tab/>
            <w:t xml:space="preserve">Kishk A, Pacheco MP, Heurtaux T, et al. Review of Current Human Genome-Scale Metabolic Models for Brain Cancer and Neurodegenerative Diseases. </w:t>
          </w:r>
          <w:r>
            <w:rPr>
              <w:rFonts w:eastAsia="Times New Roman"/>
              <w:i/>
              <w:iCs/>
            </w:rPr>
            <w:t>Cells</w:t>
          </w:r>
          <w:r>
            <w:rPr>
              <w:rFonts w:eastAsia="Times New Roman"/>
            </w:rPr>
            <w:t>. 2022;11(16). doi:10.3390/CELLS11162486/S1</w:t>
          </w:r>
        </w:p>
        <w:p w14:paraId="5DEFD656" w14:textId="77777777" w:rsidR="00C12E6F" w:rsidRDefault="00C12E6F">
          <w:pPr>
            <w:autoSpaceDE w:val="0"/>
            <w:autoSpaceDN w:val="0"/>
            <w:ind w:hanging="640"/>
            <w:divId w:val="1163400076"/>
            <w:rPr>
              <w:rFonts w:eastAsia="Times New Roman"/>
            </w:rPr>
          </w:pPr>
          <w:r>
            <w:rPr>
              <w:rFonts w:eastAsia="Times New Roman"/>
            </w:rPr>
            <w:lastRenderedPageBreak/>
            <w:t>39.</w:t>
          </w:r>
          <w:r>
            <w:rPr>
              <w:rFonts w:eastAsia="Times New Roman"/>
            </w:rPr>
            <w:tab/>
            <w:t xml:space="preserve">Sjöstedt E, Zhong W, Fagerberg L, et al. An atlas of the protein-coding genes in the human, pig, and mouse brain. </w:t>
          </w:r>
          <w:r>
            <w:rPr>
              <w:rFonts w:eastAsia="Times New Roman"/>
              <w:i/>
              <w:iCs/>
            </w:rPr>
            <w:t>Science (1979)</w:t>
          </w:r>
          <w:r>
            <w:rPr>
              <w:rFonts w:eastAsia="Times New Roman"/>
            </w:rPr>
            <w:t>. 2020;367(6482). doi:10.1126/science.aay4106</w:t>
          </w:r>
        </w:p>
        <w:p w14:paraId="54FE918F" w14:textId="77777777" w:rsidR="00C12E6F" w:rsidRDefault="00C12E6F">
          <w:pPr>
            <w:autoSpaceDE w:val="0"/>
            <w:autoSpaceDN w:val="0"/>
            <w:ind w:hanging="640"/>
            <w:divId w:val="1588034509"/>
            <w:rPr>
              <w:rFonts w:eastAsia="Times New Roman"/>
            </w:rPr>
          </w:pPr>
          <w:r>
            <w:rPr>
              <w:rFonts w:eastAsia="Times New Roman"/>
            </w:rPr>
            <w:t>40.</w:t>
          </w:r>
          <w:r>
            <w:rPr>
              <w:rFonts w:eastAsia="Times New Roman"/>
            </w:rPr>
            <w:tab/>
            <w:t xml:space="preserve">Stathias V, Jermakowicz AM, Maloof ME, et al. Drug and disease signature integration identifies synergistic combinations in glioblastoma. </w:t>
          </w:r>
          <w:r>
            <w:rPr>
              <w:rFonts w:eastAsia="Times New Roman"/>
              <w:i/>
              <w:iCs/>
            </w:rPr>
            <w:t>Nature Communications 2018 9:1</w:t>
          </w:r>
          <w:r>
            <w:rPr>
              <w:rFonts w:eastAsia="Times New Roman"/>
            </w:rPr>
            <w:t>. 2018;9(1):1-13. doi:10.1038/s41467-018-07659-z</w:t>
          </w:r>
        </w:p>
        <w:p w14:paraId="4522FF81" w14:textId="77777777" w:rsidR="00C12E6F" w:rsidRDefault="00C12E6F">
          <w:pPr>
            <w:autoSpaceDE w:val="0"/>
            <w:autoSpaceDN w:val="0"/>
            <w:ind w:hanging="640"/>
            <w:divId w:val="625545155"/>
            <w:rPr>
              <w:rFonts w:eastAsia="Times New Roman"/>
            </w:rPr>
          </w:pPr>
          <w:r>
            <w:rPr>
              <w:rFonts w:eastAsia="Times New Roman"/>
            </w:rPr>
            <w:t>41.</w:t>
          </w:r>
          <w:r>
            <w:rPr>
              <w:rFonts w:eastAsia="Times New Roman"/>
            </w:rPr>
            <w:tab/>
            <w:t xml:space="preserve">Bell JB, Eckerdt F, Dhruv HD, et al. Differential response of glioma stem cells to arsenic trioxide therapy is regulated by MNK1 and mRNA translation. </w:t>
          </w:r>
          <w:r>
            <w:rPr>
              <w:rFonts w:eastAsia="Times New Roman"/>
              <w:i/>
              <w:iCs/>
            </w:rPr>
            <w:t>Molecular Cancer Research</w:t>
          </w:r>
          <w:r>
            <w:rPr>
              <w:rFonts w:eastAsia="Times New Roman"/>
            </w:rPr>
            <w:t>. 2018;16(1). doi:10.1158/1541-7786.MCR-17-0397</w:t>
          </w:r>
        </w:p>
        <w:p w14:paraId="6AB0C88F" w14:textId="77777777" w:rsidR="00C12E6F" w:rsidRDefault="00C12E6F">
          <w:pPr>
            <w:autoSpaceDE w:val="0"/>
            <w:autoSpaceDN w:val="0"/>
            <w:ind w:hanging="640"/>
            <w:divId w:val="463350490"/>
            <w:rPr>
              <w:rFonts w:eastAsia="Times New Roman"/>
            </w:rPr>
          </w:pPr>
          <w:r>
            <w:rPr>
              <w:rFonts w:eastAsia="Times New Roman"/>
            </w:rPr>
            <w:t>42.</w:t>
          </w:r>
          <w:r>
            <w:rPr>
              <w:rFonts w:eastAsia="Times New Roman"/>
            </w:rPr>
            <w:tab/>
            <w:t xml:space="preserve">Corsello SM, Nagari RT, Spangler RD, et al. Discovering the anti-cancer potential of non-oncology drugs by systematic viability profiling. </w:t>
          </w:r>
          <w:r>
            <w:rPr>
              <w:rFonts w:eastAsia="Times New Roman"/>
              <w:i/>
              <w:iCs/>
            </w:rPr>
            <w:t>Nat Cancer</w:t>
          </w:r>
          <w:r>
            <w:rPr>
              <w:rFonts w:eastAsia="Times New Roman"/>
            </w:rPr>
            <w:t>. 2020;1(2):235-248. doi:10.1038/s43018-019-0018-6</w:t>
          </w:r>
        </w:p>
        <w:p w14:paraId="1B0B07D8" w14:textId="77777777" w:rsidR="00C12E6F" w:rsidRDefault="00C12E6F">
          <w:pPr>
            <w:autoSpaceDE w:val="0"/>
            <w:autoSpaceDN w:val="0"/>
            <w:ind w:hanging="640"/>
            <w:divId w:val="1998528875"/>
            <w:rPr>
              <w:rFonts w:eastAsia="Times New Roman"/>
            </w:rPr>
          </w:pPr>
          <w:r>
            <w:rPr>
              <w:rFonts w:eastAsia="Times New Roman"/>
            </w:rPr>
            <w:t>43.</w:t>
          </w:r>
          <w:r>
            <w:rPr>
              <w:rFonts w:eastAsia="Times New Roman"/>
            </w:rPr>
            <w:tab/>
            <w:t xml:space="preserve">Nam HJ, Kim YE, Moon BS, et al. Azathioprine antagonizes aberrantly elevated lipid metabolism and induces apoptosis in glioblastoma. </w:t>
          </w:r>
          <w:r>
            <w:rPr>
              <w:rFonts w:eastAsia="Times New Roman"/>
              <w:i/>
              <w:iCs/>
            </w:rPr>
            <w:t>iScience</w:t>
          </w:r>
          <w:r>
            <w:rPr>
              <w:rFonts w:eastAsia="Times New Roman"/>
            </w:rPr>
            <w:t>. 2021;24(3). doi:10.1016/j.isci.2021.102238</w:t>
          </w:r>
        </w:p>
        <w:p w14:paraId="1138A08B" w14:textId="77777777" w:rsidR="00C12E6F" w:rsidRDefault="00C12E6F">
          <w:pPr>
            <w:autoSpaceDE w:val="0"/>
            <w:autoSpaceDN w:val="0"/>
            <w:ind w:hanging="640"/>
            <w:divId w:val="1715813758"/>
            <w:rPr>
              <w:rFonts w:eastAsia="Times New Roman"/>
            </w:rPr>
          </w:pPr>
          <w:r>
            <w:rPr>
              <w:rFonts w:eastAsia="Times New Roman"/>
            </w:rPr>
            <w:t>44.</w:t>
          </w:r>
          <w:r>
            <w:rPr>
              <w:rFonts w:eastAsia="Times New Roman"/>
            </w:rPr>
            <w:tab/>
            <w:t xml:space="preserve">Klijn C, Durinck S, Stawiski EW, et al. A comprehensive transcriptional portrait of human cancer cell lines. </w:t>
          </w:r>
          <w:r>
            <w:rPr>
              <w:rFonts w:eastAsia="Times New Roman"/>
              <w:i/>
              <w:iCs/>
            </w:rPr>
            <w:t>Nat Biotechnol</w:t>
          </w:r>
          <w:r>
            <w:rPr>
              <w:rFonts w:eastAsia="Times New Roman"/>
            </w:rPr>
            <w:t>. 2015;33(3). doi:10.1038/nbt.3080</w:t>
          </w:r>
        </w:p>
        <w:p w14:paraId="4473BB61" w14:textId="77777777" w:rsidR="00C12E6F" w:rsidRDefault="00C12E6F">
          <w:pPr>
            <w:autoSpaceDE w:val="0"/>
            <w:autoSpaceDN w:val="0"/>
            <w:ind w:hanging="640"/>
            <w:divId w:val="744379823"/>
            <w:rPr>
              <w:rFonts w:eastAsia="Times New Roman"/>
            </w:rPr>
          </w:pPr>
          <w:r>
            <w:rPr>
              <w:rFonts w:eastAsia="Times New Roman"/>
            </w:rPr>
            <w:t>45.</w:t>
          </w:r>
          <w:r>
            <w:rPr>
              <w:rFonts w:eastAsia="Times New Roman"/>
            </w:rPr>
            <w:tab/>
            <w:t xml:space="preserve">Yang W, Soares J, Greninger P, et al. Genomics of Drug Sensitivity in Cancer (GDSC): a resource for therapeutic biomarker discovery in cancer cells. </w:t>
          </w:r>
          <w:r>
            <w:rPr>
              <w:rFonts w:eastAsia="Times New Roman"/>
              <w:i/>
              <w:iCs/>
            </w:rPr>
            <w:t>Nucleic Acids Res</w:t>
          </w:r>
          <w:r>
            <w:rPr>
              <w:rFonts w:eastAsia="Times New Roman"/>
            </w:rPr>
            <w:t>. 2013;41(D1):D955—-D961. doi:10.1093/nar/gks1111</w:t>
          </w:r>
        </w:p>
        <w:p w14:paraId="26E84BA3" w14:textId="77777777" w:rsidR="00C12E6F" w:rsidRDefault="00C12E6F">
          <w:pPr>
            <w:autoSpaceDE w:val="0"/>
            <w:autoSpaceDN w:val="0"/>
            <w:ind w:hanging="640"/>
            <w:divId w:val="331378367"/>
            <w:rPr>
              <w:rFonts w:eastAsia="Times New Roman"/>
            </w:rPr>
          </w:pPr>
          <w:r>
            <w:rPr>
              <w:rFonts w:eastAsia="Times New Roman"/>
            </w:rPr>
            <w:t>46.</w:t>
          </w:r>
          <w:r>
            <w:rPr>
              <w:rFonts w:eastAsia="Times New Roman"/>
            </w:rPr>
            <w:tab/>
            <w:t xml:space="preserve">Weber G, Ichikawa S, Nagai M, Natsumeda Y. Azidothymidine inhibition of thymidine kinase and synergistic cytotoxicity with methotrexate and 5-fluorouracil in rat hepatoma and human colon cancer cells. </w:t>
          </w:r>
          <w:r>
            <w:rPr>
              <w:rFonts w:eastAsia="Times New Roman"/>
              <w:i/>
              <w:iCs/>
            </w:rPr>
            <w:t>Cancer Commun</w:t>
          </w:r>
          <w:r>
            <w:rPr>
              <w:rFonts w:eastAsia="Times New Roman"/>
            </w:rPr>
            <w:t>. 1990;2(4). doi:10.3727/095535490820874498</w:t>
          </w:r>
        </w:p>
        <w:p w14:paraId="38AA660F" w14:textId="77777777" w:rsidR="00C12E6F" w:rsidRDefault="00C12E6F">
          <w:pPr>
            <w:autoSpaceDE w:val="0"/>
            <w:autoSpaceDN w:val="0"/>
            <w:ind w:hanging="640"/>
            <w:divId w:val="773675467"/>
            <w:rPr>
              <w:rFonts w:eastAsia="Times New Roman"/>
            </w:rPr>
          </w:pPr>
          <w:r>
            <w:rPr>
              <w:rFonts w:eastAsia="Times New Roman"/>
            </w:rPr>
            <w:t>47.</w:t>
          </w:r>
          <w:r>
            <w:rPr>
              <w:rFonts w:eastAsia="Times New Roman"/>
            </w:rPr>
            <w:tab/>
            <w:t xml:space="preserve">Beitz JG, Damowski JW, Cummings FJ, et al. Phase I trial of high-dose infused zidovudine combined with leucovorin plus fluorouracil. </w:t>
          </w:r>
          <w:r>
            <w:rPr>
              <w:rFonts w:eastAsia="Times New Roman"/>
              <w:i/>
              <w:iCs/>
            </w:rPr>
            <w:t>Cancer Invest</w:t>
          </w:r>
          <w:r>
            <w:rPr>
              <w:rFonts w:eastAsia="Times New Roman"/>
            </w:rPr>
            <w:t>. 1995;13(5). doi:10.3109/07357909509024908</w:t>
          </w:r>
        </w:p>
        <w:p w14:paraId="7C1A2FFA" w14:textId="77777777" w:rsidR="00C12E6F" w:rsidRDefault="00C12E6F">
          <w:pPr>
            <w:autoSpaceDE w:val="0"/>
            <w:autoSpaceDN w:val="0"/>
            <w:ind w:hanging="640"/>
            <w:divId w:val="1348942547"/>
            <w:rPr>
              <w:rFonts w:eastAsia="Times New Roman"/>
            </w:rPr>
          </w:pPr>
          <w:r>
            <w:rPr>
              <w:rFonts w:eastAsia="Times New Roman"/>
            </w:rPr>
            <w:t>48.</w:t>
          </w:r>
          <w:r>
            <w:rPr>
              <w:rFonts w:eastAsia="Times New Roman"/>
            </w:rPr>
            <w:tab/>
            <w:t xml:space="preserve">Choi SM, Cho YS, Park G, Lee SK, Chun KS. Celecoxib induces apoptosis through Akt inhibition in 5-fluorouracil-resistant gastric cancer cells. </w:t>
          </w:r>
          <w:r>
            <w:rPr>
              <w:rFonts w:eastAsia="Times New Roman"/>
              <w:i/>
              <w:iCs/>
            </w:rPr>
            <w:t>Toxicol Res</w:t>
          </w:r>
          <w:r>
            <w:rPr>
              <w:rFonts w:eastAsia="Times New Roman"/>
            </w:rPr>
            <w:t>. 2021;37(1). doi:10.1007/s43188-020-00044-3</w:t>
          </w:r>
        </w:p>
        <w:p w14:paraId="13AF848E" w14:textId="77777777" w:rsidR="00C12E6F" w:rsidRDefault="00C12E6F">
          <w:pPr>
            <w:autoSpaceDE w:val="0"/>
            <w:autoSpaceDN w:val="0"/>
            <w:ind w:hanging="640"/>
            <w:divId w:val="2087989001"/>
            <w:rPr>
              <w:rFonts w:eastAsia="Times New Roman"/>
            </w:rPr>
          </w:pPr>
          <w:r>
            <w:rPr>
              <w:rFonts w:eastAsia="Times New Roman"/>
            </w:rPr>
            <w:t>49.</w:t>
          </w:r>
          <w:r>
            <w:rPr>
              <w:rFonts w:eastAsia="Times New Roman"/>
            </w:rPr>
            <w:tab/>
            <w:t xml:space="preserve">Meyerhardt JA, Shi Q, Fuchs CS, et al. Effect of Celecoxib vs Placebo Added to Standard Adjuvant Therapy on Disease-Free Survival among Patients with Stage III Colon Cancer: The CALGB/SWOG 80702 (Alliance) Randomized Clinical Trial. </w:t>
          </w:r>
          <w:r>
            <w:rPr>
              <w:rFonts w:eastAsia="Times New Roman"/>
              <w:i/>
              <w:iCs/>
            </w:rPr>
            <w:t>JAMA - Journal of the American Medical Association</w:t>
          </w:r>
          <w:r>
            <w:rPr>
              <w:rFonts w:eastAsia="Times New Roman"/>
            </w:rPr>
            <w:t>. 2021;325(13). doi:10.1001/jama.2021.2454</w:t>
          </w:r>
        </w:p>
        <w:p w14:paraId="4F7D0371" w14:textId="77777777" w:rsidR="00C12E6F" w:rsidRDefault="00C12E6F">
          <w:pPr>
            <w:autoSpaceDE w:val="0"/>
            <w:autoSpaceDN w:val="0"/>
            <w:ind w:hanging="640"/>
            <w:divId w:val="56706690"/>
            <w:rPr>
              <w:rFonts w:eastAsia="Times New Roman"/>
            </w:rPr>
          </w:pPr>
          <w:r>
            <w:rPr>
              <w:rFonts w:eastAsia="Times New Roman"/>
            </w:rPr>
            <w:t>50.</w:t>
          </w:r>
          <w:r>
            <w:rPr>
              <w:rFonts w:eastAsia="Times New Roman"/>
            </w:rPr>
            <w:tab/>
            <w:t xml:space="preserve">Chung SS, Dutta P, Austin D, Wang P, Awad A, Vadgama J V. Combination of resveratrol and 5-flurouracil enhanced antitelomerase activity and apoptosis by inhibiting STAT3 and Akt signaling pathways in human colorectal cancer cells. </w:t>
          </w:r>
          <w:r>
            <w:rPr>
              <w:rFonts w:eastAsia="Times New Roman"/>
              <w:i/>
              <w:iCs/>
            </w:rPr>
            <w:t>Oncotarget</w:t>
          </w:r>
          <w:r>
            <w:rPr>
              <w:rFonts w:eastAsia="Times New Roman"/>
            </w:rPr>
            <w:t>. 2018;9(68). doi:10.18632/oncotarget.25993</w:t>
          </w:r>
        </w:p>
        <w:p w14:paraId="09F9E750" w14:textId="77777777" w:rsidR="00C12E6F" w:rsidRDefault="00C12E6F">
          <w:pPr>
            <w:autoSpaceDE w:val="0"/>
            <w:autoSpaceDN w:val="0"/>
            <w:ind w:hanging="640"/>
            <w:divId w:val="680931393"/>
            <w:rPr>
              <w:rFonts w:eastAsia="Times New Roman"/>
            </w:rPr>
          </w:pPr>
          <w:r>
            <w:rPr>
              <w:rFonts w:eastAsia="Times New Roman"/>
            </w:rPr>
            <w:t>51.</w:t>
          </w:r>
          <w:r>
            <w:rPr>
              <w:rFonts w:eastAsia="Times New Roman"/>
            </w:rPr>
            <w:tab/>
            <w:t xml:space="preserve">Chen S, Tamaki N, Kudo Y, et al. Protective effects of resveratrol against 5-fluorouracil-induced oxidative stress and inflammatory responses in human keratinocytes. </w:t>
          </w:r>
          <w:r>
            <w:rPr>
              <w:rFonts w:eastAsia="Times New Roman"/>
              <w:i/>
              <w:iCs/>
            </w:rPr>
            <w:t>J Clin Biochem Nutr</w:t>
          </w:r>
          <w:r>
            <w:rPr>
              <w:rFonts w:eastAsia="Times New Roman"/>
            </w:rPr>
            <w:t>. 2021;69(3). doi:10.3164/jcbn.21-23</w:t>
          </w:r>
        </w:p>
        <w:p w14:paraId="118C6F3E" w14:textId="532B92B2" w:rsidR="1464D2FC" w:rsidRDefault="00C12E6F" w:rsidP="447888FB">
          <w:pPr>
            <w:rPr>
              <w:rFonts w:ascii="Calibri" w:eastAsia="Calibri" w:hAnsi="Calibri" w:cs="Calibri"/>
            </w:rPr>
          </w:pPr>
          <w:r>
            <w:rPr>
              <w:rFonts w:eastAsia="Times New Roman"/>
            </w:rPr>
            <w:t> </w:t>
          </w:r>
        </w:p>
      </w:sdtContent>
    </w:sdt>
    <w:sectPr w:rsidR="1464D2F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40814B" w14:textId="77777777" w:rsidR="00475A12" w:rsidRDefault="00475A12" w:rsidP="0002234F">
      <w:pPr>
        <w:spacing w:after="0" w:line="240" w:lineRule="auto"/>
      </w:pPr>
      <w:r>
        <w:separator/>
      </w:r>
    </w:p>
  </w:endnote>
  <w:endnote w:type="continuationSeparator" w:id="0">
    <w:p w14:paraId="110E36CE" w14:textId="77777777" w:rsidR="00475A12" w:rsidRDefault="00475A12" w:rsidP="00022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878398" w14:textId="77777777" w:rsidR="00475A12" w:rsidRDefault="00475A12" w:rsidP="0002234F">
      <w:pPr>
        <w:spacing w:after="0" w:line="240" w:lineRule="auto"/>
      </w:pPr>
      <w:r>
        <w:separator/>
      </w:r>
    </w:p>
  </w:footnote>
  <w:footnote w:type="continuationSeparator" w:id="0">
    <w:p w14:paraId="67C4AE7E" w14:textId="77777777" w:rsidR="00475A12" w:rsidRDefault="00475A12" w:rsidP="00022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911CE"/>
    <w:multiLevelType w:val="hybridMultilevel"/>
    <w:tmpl w:val="92381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4E2DD"/>
    <w:multiLevelType w:val="hybridMultilevel"/>
    <w:tmpl w:val="0BE0FA62"/>
    <w:lvl w:ilvl="0" w:tplc="2588558E">
      <w:start w:val="1"/>
      <w:numFmt w:val="decimal"/>
      <w:lvlText w:val="%1."/>
      <w:lvlJc w:val="left"/>
      <w:pPr>
        <w:ind w:left="720" w:hanging="360"/>
      </w:pPr>
    </w:lvl>
    <w:lvl w:ilvl="1" w:tplc="7898F64C">
      <w:start w:val="1"/>
      <w:numFmt w:val="lowerLetter"/>
      <w:lvlText w:val="%2."/>
      <w:lvlJc w:val="left"/>
      <w:pPr>
        <w:ind w:left="1440" w:hanging="360"/>
      </w:pPr>
    </w:lvl>
    <w:lvl w:ilvl="2" w:tplc="76BC780E">
      <w:start w:val="1"/>
      <w:numFmt w:val="lowerRoman"/>
      <w:lvlText w:val="%3."/>
      <w:lvlJc w:val="right"/>
      <w:pPr>
        <w:ind w:left="2160" w:hanging="180"/>
      </w:pPr>
    </w:lvl>
    <w:lvl w:ilvl="3" w:tplc="22DE1090">
      <w:start w:val="1"/>
      <w:numFmt w:val="decimal"/>
      <w:lvlText w:val="%4."/>
      <w:lvlJc w:val="left"/>
      <w:pPr>
        <w:ind w:left="2880" w:hanging="360"/>
      </w:pPr>
    </w:lvl>
    <w:lvl w:ilvl="4" w:tplc="C1D83842">
      <w:start w:val="1"/>
      <w:numFmt w:val="lowerLetter"/>
      <w:lvlText w:val="%5."/>
      <w:lvlJc w:val="left"/>
      <w:pPr>
        <w:ind w:left="3600" w:hanging="360"/>
      </w:pPr>
    </w:lvl>
    <w:lvl w:ilvl="5" w:tplc="8DAA28C4">
      <w:start w:val="1"/>
      <w:numFmt w:val="lowerRoman"/>
      <w:lvlText w:val="%6."/>
      <w:lvlJc w:val="right"/>
      <w:pPr>
        <w:ind w:left="4320" w:hanging="180"/>
      </w:pPr>
    </w:lvl>
    <w:lvl w:ilvl="6" w:tplc="35243714">
      <w:start w:val="1"/>
      <w:numFmt w:val="decimal"/>
      <w:lvlText w:val="%7."/>
      <w:lvlJc w:val="left"/>
      <w:pPr>
        <w:ind w:left="5040" w:hanging="360"/>
      </w:pPr>
    </w:lvl>
    <w:lvl w:ilvl="7" w:tplc="77D0C6DC">
      <w:start w:val="1"/>
      <w:numFmt w:val="lowerLetter"/>
      <w:lvlText w:val="%8."/>
      <w:lvlJc w:val="left"/>
      <w:pPr>
        <w:ind w:left="5760" w:hanging="360"/>
      </w:pPr>
    </w:lvl>
    <w:lvl w:ilvl="8" w:tplc="93CECDD4">
      <w:start w:val="1"/>
      <w:numFmt w:val="lowerRoman"/>
      <w:lvlText w:val="%9."/>
      <w:lvlJc w:val="right"/>
      <w:pPr>
        <w:ind w:left="6480" w:hanging="180"/>
      </w:pPr>
    </w:lvl>
  </w:abstractNum>
  <w:abstractNum w:abstractNumId="2" w15:restartNumberingAfterBreak="0">
    <w:nsid w:val="116C0574"/>
    <w:multiLevelType w:val="hybridMultilevel"/>
    <w:tmpl w:val="9FCCD98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EA2334"/>
    <w:multiLevelType w:val="hybridMultilevel"/>
    <w:tmpl w:val="AC8C2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6E8123"/>
    <w:multiLevelType w:val="hybridMultilevel"/>
    <w:tmpl w:val="2306ED50"/>
    <w:lvl w:ilvl="0" w:tplc="C6540EE0">
      <w:start w:val="1"/>
      <w:numFmt w:val="bullet"/>
      <w:lvlText w:val=""/>
      <w:lvlJc w:val="left"/>
      <w:pPr>
        <w:ind w:left="720" w:hanging="360"/>
      </w:pPr>
      <w:rPr>
        <w:rFonts w:ascii="Symbol" w:hAnsi="Symbol" w:hint="default"/>
      </w:rPr>
    </w:lvl>
    <w:lvl w:ilvl="1" w:tplc="ED185360">
      <w:start w:val="1"/>
      <w:numFmt w:val="bullet"/>
      <w:lvlText w:val="o"/>
      <w:lvlJc w:val="left"/>
      <w:pPr>
        <w:ind w:left="1440" w:hanging="360"/>
      </w:pPr>
      <w:rPr>
        <w:rFonts w:ascii="Courier New" w:hAnsi="Courier New" w:hint="default"/>
      </w:rPr>
    </w:lvl>
    <w:lvl w:ilvl="2" w:tplc="EA72CA92">
      <w:start w:val="1"/>
      <w:numFmt w:val="bullet"/>
      <w:lvlText w:val=""/>
      <w:lvlJc w:val="left"/>
      <w:pPr>
        <w:ind w:left="2160" w:hanging="360"/>
      </w:pPr>
      <w:rPr>
        <w:rFonts w:ascii="Wingdings" w:hAnsi="Wingdings" w:hint="default"/>
      </w:rPr>
    </w:lvl>
    <w:lvl w:ilvl="3" w:tplc="EF345FFC">
      <w:start w:val="1"/>
      <w:numFmt w:val="bullet"/>
      <w:lvlText w:val=""/>
      <w:lvlJc w:val="left"/>
      <w:pPr>
        <w:ind w:left="2880" w:hanging="360"/>
      </w:pPr>
      <w:rPr>
        <w:rFonts w:ascii="Symbol" w:hAnsi="Symbol" w:hint="default"/>
      </w:rPr>
    </w:lvl>
    <w:lvl w:ilvl="4" w:tplc="DA6CE57E">
      <w:start w:val="1"/>
      <w:numFmt w:val="bullet"/>
      <w:lvlText w:val="o"/>
      <w:lvlJc w:val="left"/>
      <w:pPr>
        <w:ind w:left="3600" w:hanging="360"/>
      </w:pPr>
      <w:rPr>
        <w:rFonts w:ascii="Courier New" w:hAnsi="Courier New" w:hint="default"/>
      </w:rPr>
    </w:lvl>
    <w:lvl w:ilvl="5" w:tplc="A7747D0E">
      <w:start w:val="1"/>
      <w:numFmt w:val="bullet"/>
      <w:lvlText w:val=""/>
      <w:lvlJc w:val="left"/>
      <w:pPr>
        <w:ind w:left="4320" w:hanging="360"/>
      </w:pPr>
      <w:rPr>
        <w:rFonts w:ascii="Wingdings" w:hAnsi="Wingdings" w:hint="default"/>
      </w:rPr>
    </w:lvl>
    <w:lvl w:ilvl="6" w:tplc="249CC270">
      <w:start w:val="1"/>
      <w:numFmt w:val="bullet"/>
      <w:lvlText w:val=""/>
      <w:lvlJc w:val="left"/>
      <w:pPr>
        <w:ind w:left="5040" w:hanging="360"/>
      </w:pPr>
      <w:rPr>
        <w:rFonts w:ascii="Symbol" w:hAnsi="Symbol" w:hint="default"/>
      </w:rPr>
    </w:lvl>
    <w:lvl w:ilvl="7" w:tplc="B96AB6A4">
      <w:start w:val="1"/>
      <w:numFmt w:val="bullet"/>
      <w:lvlText w:val="o"/>
      <w:lvlJc w:val="left"/>
      <w:pPr>
        <w:ind w:left="5760" w:hanging="360"/>
      </w:pPr>
      <w:rPr>
        <w:rFonts w:ascii="Courier New" w:hAnsi="Courier New" w:hint="default"/>
      </w:rPr>
    </w:lvl>
    <w:lvl w:ilvl="8" w:tplc="69787650">
      <w:start w:val="1"/>
      <w:numFmt w:val="bullet"/>
      <w:lvlText w:val=""/>
      <w:lvlJc w:val="left"/>
      <w:pPr>
        <w:ind w:left="6480" w:hanging="360"/>
      </w:pPr>
      <w:rPr>
        <w:rFonts w:ascii="Wingdings" w:hAnsi="Wingdings" w:hint="default"/>
      </w:rPr>
    </w:lvl>
  </w:abstractNum>
  <w:abstractNum w:abstractNumId="5" w15:restartNumberingAfterBreak="0">
    <w:nsid w:val="234D6E15"/>
    <w:multiLevelType w:val="hybridMultilevel"/>
    <w:tmpl w:val="672C82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004681"/>
    <w:multiLevelType w:val="hybridMultilevel"/>
    <w:tmpl w:val="A154A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88853A"/>
    <w:multiLevelType w:val="hybridMultilevel"/>
    <w:tmpl w:val="BCA83012"/>
    <w:lvl w:ilvl="0" w:tplc="73E23ECC">
      <w:start w:val="1"/>
      <w:numFmt w:val="bullet"/>
      <w:lvlText w:val=""/>
      <w:lvlJc w:val="left"/>
      <w:pPr>
        <w:ind w:left="720" w:hanging="360"/>
      </w:pPr>
      <w:rPr>
        <w:rFonts w:ascii="Symbol" w:hAnsi="Symbol" w:hint="default"/>
      </w:rPr>
    </w:lvl>
    <w:lvl w:ilvl="1" w:tplc="A0D0B2DC">
      <w:start w:val="1"/>
      <w:numFmt w:val="bullet"/>
      <w:lvlText w:val="o"/>
      <w:lvlJc w:val="left"/>
      <w:pPr>
        <w:ind w:left="1440" w:hanging="360"/>
      </w:pPr>
      <w:rPr>
        <w:rFonts w:ascii="Courier New" w:hAnsi="Courier New" w:hint="default"/>
      </w:rPr>
    </w:lvl>
    <w:lvl w:ilvl="2" w:tplc="4F84FA7C">
      <w:start w:val="1"/>
      <w:numFmt w:val="bullet"/>
      <w:lvlText w:val=""/>
      <w:lvlJc w:val="left"/>
      <w:pPr>
        <w:ind w:left="2160" w:hanging="360"/>
      </w:pPr>
      <w:rPr>
        <w:rFonts w:ascii="Wingdings" w:hAnsi="Wingdings" w:hint="default"/>
      </w:rPr>
    </w:lvl>
    <w:lvl w:ilvl="3" w:tplc="18DC1220">
      <w:start w:val="1"/>
      <w:numFmt w:val="bullet"/>
      <w:lvlText w:val=""/>
      <w:lvlJc w:val="left"/>
      <w:pPr>
        <w:ind w:left="2880" w:hanging="360"/>
      </w:pPr>
      <w:rPr>
        <w:rFonts w:ascii="Symbol" w:hAnsi="Symbol" w:hint="default"/>
      </w:rPr>
    </w:lvl>
    <w:lvl w:ilvl="4" w:tplc="D74C34C4">
      <w:start w:val="1"/>
      <w:numFmt w:val="bullet"/>
      <w:lvlText w:val="o"/>
      <w:lvlJc w:val="left"/>
      <w:pPr>
        <w:ind w:left="3600" w:hanging="360"/>
      </w:pPr>
      <w:rPr>
        <w:rFonts w:ascii="Courier New" w:hAnsi="Courier New" w:hint="default"/>
      </w:rPr>
    </w:lvl>
    <w:lvl w:ilvl="5" w:tplc="B704A582">
      <w:start w:val="1"/>
      <w:numFmt w:val="bullet"/>
      <w:lvlText w:val=""/>
      <w:lvlJc w:val="left"/>
      <w:pPr>
        <w:ind w:left="4320" w:hanging="360"/>
      </w:pPr>
      <w:rPr>
        <w:rFonts w:ascii="Wingdings" w:hAnsi="Wingdings" w:hint="default"/>
      </w:rPr>
    </w:lvl>
    <w:lvl w:ilvl="6" w:tplc="FCD4F3A0">
      <w:start w:val="1"/>
      <w:numFmt w:val="bullet"/>
      <w:lvlText w:val=""/>
      <w:lvlJc w:val="left"/>
      <w:pPr>
        <w:ind w:left="5040" w:hanging="360"/>
      </w:pPr>
      <w:rPr>
        <w:rFonts w:ascii="Symbol" w:hAnsi="Symbol" w:hint="default"/>
      </w:rPr>
    </w:lvl>
    <w:lvl w:ilvl="7" w:tplc="D682F544">
      <w:start w:val="1"/>
      <w:numFmt w:val="bullet"/>
      <w:lvlText w:val="o"/>
      <w:lvlJc w:val="left"/>
      <w:pPr>
        <w:ind w:left="5760" w:hanging="360"/>
      </w:pPr>
      <w:rPr>
        <w:rFonts w:ascii="Courier New" w:hAnsi="Courier New" w:hint="default"/>
      </w:rPr>
    </w:lvl>
    <w:lvl w:ilvl="8" w:tplc="F6945682">
      <w:start w:val="1"/>
      <w:numFmt w:val="bullet"/>
      <w:lvlText w:val=""/>
      <w:lvlJc w:val="left"/>
      <w:pPr>
        <w:ind w:left="6480" w:hanging="360"/>
      </w:pPr>
      <w:rPr>
        <w:rFonts w:ascii="Wingdings" w:hAnsi="Wingdings" w:hint="default"/>
      </w:rPr>
    </w:lvl>
  </w:abstractNum>
  <w:abstractNum w:abstractNumId="8" w15:restartNumberingAfterBreak="0">
    <w:nsid w:val="3F1F992A"/>
    <w:multiLevelType w:val="hybridMultilevel"/>
    <w:tmpl w:val="B88C5214"/>
    <w:lvl w:ilvl="0" w:tplc="638A3304">
      <w:start w:val="1"/>
      <w:numFmt w:val="bullet"/>
      <w:lvlText w:val=""/>
      <w:lvlJc w:val="left"/>
      <w:pPr>
        <w:ind w:left="720" w:hanging="360"/>
      </w:pPr>
      <w:rPr>
        <w:rFonts w:ascii="Symbol" w:hAnsi="Symbol" w:hint="default"/>
      </w:rPr>
    </w:lvl>
    <w:lvl w:ilvl="1" w:tplc="77403F82">
      <w:start w:val="1"/>
      <w:numFmt w:val="bullet"/>
      <w:lvlText w:val="o"/>
      <w:lvlJc w:val="left"/>
      <w:pPr>
        <w:ind w:left="1440" w:hanging="360"/>
      </w:pPr>
      <w:rPr>
        <w:rFonts w:ascii="Courier New" w:hAnsi="Courier New" w:hint="default"/>
      </w:rPr>
    </w:lvl>
    <w:lvl w:ilvl="2" w:tplc="ADC4D8D4">
      <w:start w:val="1"/>
      <w:numFmt w:val="bullet"/>
      <w:lvlText w:val=""/>
      <w:lvlJc w:val="left"/>
      <w:pPr>
        <w:ind w:left="2160" w:hanging="360"/>
      </w:pPr>
      <w:rPr>
        <w:rFonts w:ascii="Wingdings" w:hAnsi="Wingdings" w:hint="default"/>
      </w:rPr>
    </w:lvl>
    <w:lvl w:ilvl="3" w:tplc="DCA89584">
      <w:start w:val="1"/>
      <w:numFmt w:val="bullet"/>
      <w:lvlText w:val=""/>
      <w:lvlJc w:val="left"/>
      <w:pPr>
        <w:ind w:left="2880" w:hanging="360"/>
      </w:pPr>
      <w:rPr>
        <w:rFonts w:ascii="Symbol" w:hAnsi="Symbol" w:hint="default"/>
      </w:rPr>
    </w:lvl>
    <w:lvl w:ilvl="4" w:tplc="837A6AC0">
      <w:start w:val="1"/>
      <w:numFmt w:val="bullet"/>
      <w:lvlText w:val="o"/>
      <w:lvlJc w:val="left"/>
      <w:pPr>
        <w:ind w:left="3600" w:hanging="360"/>
      </w:pPr>
      <w:rPr>
        <w:rFonts w:ascii="Courier New" w:hAnsi="Courier New" w:hint="default"/>
      </w:rPr>
    </w:lvl>
    <w:lvl w:ilvl="5" w:tplc="A42C9FD6">
      <w:start w:val="1"/>
      <w:numFmt w:val="bullet"/>
      <w:lvlText w:val=""/>
      <w:lvlJc w:val="left"/>
      <w:pPr>
        <w:ind w:left="4320" w:hanging="360"/>
      </w:pPr>
      <w:rPr>
        <w:rFonts w:ascii="Wingdings" w:hAnsi="Wingdings" w:hint="default"/>
      </w:rPr>
    </w:lvl>
    <w:lvl w:ilvl="6" w:tplc="41D2AA10">
      <w:start w:val="1"/>
      <w:numFmt w:val="bullet"/>
      <w:lvlText w:val=""/>
      <w:lvlJc w:val="left"/>
      <w:pPr>
        <w:ind w:left="5040" w:hanging="360"/>
      </w:pPr>
      <w:rPr>
        <w:rFonts w:ascii="Symbol" w:hAnsi="Symbol" w:hint="default"/>
      </w:rPr>
    </w:lvl>
    <w:lvl w:ilvl="7" w:tplc="A34402CC">
      <w:start w:val="1"/>
      <w:numFmt w:val="bullet"/>
      <w:lvlText w:val="o"/>
      <w:lvlJc w:val="left"/>
      <w:pPr>
        <w:ind w:left="5760" w:hanging="360"/>
      </w:pPr>
      <w:rPr>
        <w:rFonts w:ascii="Courier New" w:hAnsi="Courier New" w:hint="default"/>
      </w:rPr>
    </w:lvl>
    <w:lvl w:ilvl="8" w:tplc="B66A8CAE">
      <w:start w:val="1"/>
      <w:numFmt w:val="bullet"/>
      <w:lvlText w:val=""/>
      <w:lvlJc w:val="left"/>
      <w:pPr>
        <w:ind w:left="6480" w:hanging="360"/>
      </w:pPr>
      <w:rPr>
        <w:rFonts w:ascii="Wingdings" w:hAnsi="Wingdings" w:hint="default"/>
      </w:rPr>
    </w:lvl>
  </w:abstractNum>
  <w:abstractNum w:abstractNumId="9" w15:restartNumberingAfterBreak="0">
    <w:nsid w:val="4721C6F4"/>
    <w:multiLevelType w:val="hybridMultilevel"/>
    <w:tmpl w:val="ED1C08BC"/>
    <w:lvl w:ilvl="0" w:tplc="5C86D732">
      <w:start w:val="1"/>
      <w:numFmt w:val="bullet"/>
      <w:lvlText w:val=""/>
      <w:lvlJc w:val="left"/>
      <w:pPr>
        <w:ind w:left="720" w:hanging="360"/>
      </w:pPr>
      <w:rPr>
        <w:rFonts w:ascii="Symbol" w:hAnsi="Symbol" w:hint="default"/>
      </w:rPr>
    </w:lvl>
    <w:lvl w:ilvl="1" w:tplc="34E0D57A">
      <w:start w:val="1"/>
      <w:numFmt w:val="bullet"/>
      <w:lvlText w:val="o"/>
      <w:lvlJc w:val="left"/>
      <w:pPr>
        <w:ind w:left="1440" w:hanging="360"/>
      </w:pPr>
      <w:rPr>
        <w:rFonts w:ascii="Courier New" w:hAnsi="Courier New" w:hint="default"/>
      </w:rPr>
    </w:lvl>
    <w:lvl w:ilvl="2" w:tplc="226A7E80">
      <w:start w:val="1"/>
      <w:numFmt w:val="bullet"/>
      <w:lvlText w:val=""/>
      <w:lvlJc w:val="left"/>
      <w:pPr>
        <w:ind w:left="2160" w:hanging="360"/>
      </w:pPr>
      <w:rPr>
        <w:rFonts w:ascii="Wingdings" w:hAnsi="Wingdings" w:hint="default"/>
      </w:rPr>
    </w:lvl>
    <w:lvl w:ilvl="3" w:tplc="559A4C16">
      <w:start w:val="1"/>
      <w:numFmt w:val="bullet"/>
      <w:lvlText w:val=""/>
      <w:lvlJc w:val="left"/>
      <w:pPr>
        <w:ind w:left="2880" w:hanging="360"/>
      </w:pPr>
      <w:rPr>
        <w:rFonts w:ascii="Symbol" w:hAnsi="Symbol" w:hint="default"/>
      </w:rPr>
    </w:lvl>
    <w:lvl w:ilvl="4" w:tplc="3A3425E4">
      <w:start w:val="1"/>
      <w:numFmt w:val="bullet"/>
      <w:lvlText w:val="o"/>
      <w:lvlJc w:val="left"/>
      <w:pPr>
        <w:ind w:left="3600" w:hanging="360"/>
      </w:pPr>
      <w:rPr>
        <w:rFonts w:ascii="Courier New" w:hAnsi="Courier New" w:hint="default"/>
      </w:rPr>
    </w:lvl>
    <w:lvl w:ilvl="5" w:tplc="DFDA4D2A">
      <w:start w:val="1"/>
      <w:numFmt w:val="bullet"/>
      <w:lvlText w:val=""/>
      <w:lvlJc w:val="left"/>
      <w:pPr>
        <w:ind w:left="4320" w:hanging="360"/>
      </w:pPr>
      <w:rPr>
        <w:rFonts w:ascii="Wingdings" w:hAnsi="Wingdings" w:hint="default"/>
      </w:rPr>
    </w:lvl>
    <w:lvl w:ilvl="6" w:tplc="9970D734">
      <w:start w:val="1"/>
      <w:numFmt w:val="bullet"/>
      <w:lvlText w:val=""/>
      <w:lvlJc w:val="left"/>
      <w:pPr>
        <w:ind w:left="5040" w:hanging="360"/>
      </w:pPr>
      <w:rPr>
        <w:rFonts w:ascii="Symbol" w:hAnsi="Symbol" w:hint="default"/>
      </w:rPr>
    </w:lvl>
    <w:lvl w:ilvl="7" w:tplc="95BAA0FA">
      <w:start w:val="1"/>
      <w:numFmt w:val="bullet"/>
      <w:lvlText w:val="o"/>
      <w:lvlJc w:val="left"/>
      <w:pPr>
        <w:ind w:left="5760" w:hanging="360"/>
      </w:pPr>
      <w:rPr>
        <w:rFonts w:ascii="Courier New" w:hAnsi="Courier New" w:hint="default"/>
      </w:rPr>
    </w:lvl>
    <w:lvl w:ilvl="8" w:tplc="1A9C5540">
      <w:start w:val="1"/>
      <w:numFmt w:val="bullet"/>
      <w:lvlText w:val=""/>
      <w:lvlJc w:val="left"/>
      <w:pPr>
        <w:ind w:left="6480" w:hanging="360"/>
      </w:pPr>
      <w:rPr>
        <w:rFonts w:ascii="Wingdings" w:hAnsi="Wingdings" w:hint="default"/>
      </w:rPr>
    </w:lvl>
  </w:abstractNum>
  <w:abstractNum w:abstractNumId="10" w15:restartNumberingAfterBreak="0">
    <w:nsid w:val="489D41E2"/>
    <w:multiLevelType w:val="hybridMultilevel"/>
    <w:tmpl w:val="27B468EC"/>
    <w:lvl w:ilvl="0" w:tplc="B7C240C0">
      <w:start w:val="1"/>
      <w:numFmt w:val="bullet"/>
      <w:lvlText w:val=""/>
      <w:lvlJc w:val="left"/>
      <w:pPr>
        <w:ind w:left="720" w:hanging="360"/>
      </w:pPr>
      <w:rPr>
        <w:rFonts w:ascii="Symbol" w:hAnsi="Symbol" w:hint="default"/>
      </w:rPr>
    </w:lvl>
    <w:lvl w:ilvl="1" w:tplc="578E5954">
      <w:start w:val="1"/>
      <w:numFmt w:val="bullet"/>
      <w:lvlText w:val="o"/>
      <w:lvlJc w:val="left"/>
      <w:pPr>
        <w:ind w:left="1440" w:hanging="360"/>
      </w:pPr>
      <w:rPr>
        <w:rFonts w:ascii="Courier New" w:hAnsi="Courier New" w:hint="default"/>
      </w:rPr>
    </w:lvl>
    <w:lvl w:ilvl="2" w:tplc="7A2A3226">
      <w:start w:val="1"/>
      <w:numFmt w:val="bullet"/>
      <w:lvlText w:val=""/>
      <w:lvlJc w:val="left"/>
      <w:pPr>
        <w:ind w:left="2160" w:hanging="360"/>
      </w:pPr>
      <w:rPr>
        <w:rFonts w:ascii="Wingdings" w:hAnsi="Wingdings" w:hint="default"/>
      </w:rPr>
    </w:lvl>
    <w:lvl w:ilvl="3" w:tplc="6C02253A">
      <w:start w:val="1"/>
      <w:numFmt w:val="bullet"/>
      <w:lvlText w:val=""/>
      <w:lvlJc w:val="left"/>
      <w:pPr>
        <w:ind w:left="2880" w:hanging="360"/>
      </w:pPr>
      <w:rPr>
        <w:rFonts w:ascii="Symbol" w:hAnsi="Symbol" w:hint="default"/>
      </w:rPr>
    </w:lvl>
    <w:lvl w:ilvl="4" w:tplc="6DAE0950">
      <w:start w:val="1"/>
      <w:numFmt w:val="bullet"/>
      <w:lvlText w:val="o"/>
      <w:lvlJc w:val="left"/>
      <w:pPr>
        <w:ind w:left="3600" w:hanging="360"/>
      </w:pPr>
      <w:rPr>
        <w:rFonts w:ascii="Courier New" w:hAnsi="Courier New" w:hint="default"/>
      </w:rPr>
    </w:lvl>
    <w:lvl w:ilvl="5" w:tplc="AD82D698">
      <w:start w:val="1"/>
      <w:numFmt w:val="bullet"/>
      <w:lvlText w:val=""/>
      <w:lvlJc w:val="left"/>
      <w:pPr>
        <w:ind w:left="4320" w:hanging="360"/>
      </w:pPr>
      <w:rPr>
        <w:rFonts w:ascii="Wingdings" w:hAnsi="Wingdings" w:hint="default"/>
      </w:rPr>
    </w:lvl>
    <w:lvl w:ilvl="6" w:tplc="158C184C">
      <w:start w:val="1"/>
      <w:numFmt w:val="bullet"/>
      <w:lvlText w:val=""/>
      <w:lvlJc w:val="left"/>
      <w:pPr>
        <w:ind w:left="5040" w:hanging="360"/>
      </w:pPr>
      <w:rPr>
        <w:rFonts w:ascii="Symbol" w:hAnsi="Symbol" w:hint="default"/>
      </w:rPr>
    </w:lvl>
    <w:lvl w:ilvl="7" w:tplc="8284A1D8">
      <w:start w:val="1"/>
      <w:numFmt w:val="bullet"/>
      <w:lvlText w:val="o"/>
      <w:lvlJc w:val="left"/>
      <w:pPr>
        <w:ind w:left="5760" w:hanging="360"/>
      </w:pPr>
      <w:rPr>
        <w:rFonts w:ascii="Courier New" w:hAnsi="Courier New" w:hint="default"/>
      </w:rPr>
    </w:lvl>
    <w:lvl w:ilvl="8" w:tplc="89A624FA">
      <w:start w:val="1"/>
      <w:numFmt w:val="bullet"/>
      <w:lvlText w:val=""/>
      <w:lvlJc w:val="left"/>
      <w:pPr>
        <w:ind w:left="6480" w:hanging="360"/>
      </w:pPr>
      <w:rPr>
        <w:rFonts w:ascii="Wingdings" w:hAnsi="Wingdings" w:hint="default"/>
      </w:rPr>
    </w:lvl>
  </w:abstractNum>
  <w:abstractNum w:abstractNumId="11" w15:restartNumberingAfterBreak="0">
    <w:nsid w:val="55B7FBFB"/>
    <w:multiLevelType w:val="hybridMultilevel"/>
    <w:tmpl w:val="CE32D6D0"/>
    <w:lvl w:ilvl="0" w:tplc="6A6E5AB6">
      <w:start w:val="1"/>
      <w:numFmt w:val="bullet"/>
      <w:lvlText w:val=""/>
      <w:lvlJc w:val="left"/>
      <w:pPr>
        <w:ind w:left="720" w:hanging="360"/>
      </w:pPr>
      <w:rPr>
        <w:rFonts w:ascii="Symbol" w:hAnsi="Symbol" w:hint="default"/>
      </w:rPr>
    </w:lvl>
    <w:lvl w:ilvl="1" w:tplc="7884DE5E">
      <w:start w:val="1"/>
      <w:numFmt w:val="bullet"/>
      <w:lvlText w:val="o"/>
      <w:lvlJc w:val="left"/>
      <w:pPr>
        <w:ind w:left="1440" w:hanging="360"/>
      </w:pPr>
      <w:rPr>
        <w:rFonts w:ascii="Courier New" w:hAnsi="Courier New" w:hint="default"/>
      </w:rPr>
    </w:lvl>
    <w:lvl w:ilvl="2" w:tplc="36F6D82A">
      <w:start w:val="1"/>
      <w:numFmt w:val="bullet"/>
      <w:lvlText w:val=""/>
      <w:lvlJc w:val="left"/>
      <w:pPr>
        <w:ind w:left="2160" w:hanging="360"/>
      </w:pPr>
      <w:rPr>
        <w:rFonts w:ascii="Wingdings" w:hAnsi="Wingdings" w:hint="default"/>
      </w:rPr>
    </w:lvl>
    <w:lvl w:ilvl="3" w:tplc="6B8C6B32">
      <w:start w:val="1"/>
      <w:numFmt w:val="bullet"/>
      <w:lvlText w:val=""/>
      <w:lvlJc w:val="left"/>
      <w:pPr>
        <w:ind w:left="2880" w:hanging="360"/>
      </w:pPr>
      <w:rPr>
        <w:rFonts w:ascii="Symbol" w:hAnsi="Symbol" w:hint="default"/>
      </w:rPr>
    </w:lvl>
    <w:lvl w:ilvl="4" w:tplc="E2EE5296">
      <w:start w:val="1"/>
      <w:numFmt w:val="bullet"/>
      <w:lvlText w:val="o"/>
      <w:lvlJc w:val="left"/>
      <w:pPr>
        <w:ind w:left="3600" w:hanging="360"/>
      </w:pPr>
      <w:rPr>
        <w:rFonts w:ascii="Courier New" w:hAnsi="Courier New" w:hint="default"/>
      </w:rPr>
    </w:lvl>
    <w:lvl w:ilvl="5" w:tplc="B6B23824">
      <w:start w:val="1"/>
      <w:numFmt w:val="bullet"/>
      <w:lvlText w:val=""/>
      <w:lvlJc w:val="left"/>
      <w:pPr>
        <w:ind w:left="4320" w:hanging="360"/>
      </w:pPr>
      <w:rPr>
        <w:rFonts w:ascii="Wingdings" w:hAnsi="Wingdings" w:hint="default"/>
      </w:rPr>
    </w:lvl>
    <w:lvl w:ilvl="6" w:tplc="429811E8">
      <w:start w:val="1"/>
      <w:numFmt w:val="bullet"/>
      <w:lvlText w:val=""/>
      <w:lvlJc w:val="left"/>
      <w:pPr>
        <w:ind w:left="5040" w:hanging="360"/>
      </w:pPr>
      <w:rPr>
        <w:rFonts w:ascii="Symbol" w:hAnsi="Symbol" w:hint="default"/>
      </w:rPr>
    </w:lvl>
    <w:lvl w:ilvl="7" w:tplc="62A2579E">
      <w:start w:val="1"/>
      <w:numFmt w:val="bullet"/>
      <w:lvlText w:val="o"/>
      <w:lvlJc w:val="left"/>
      <w:pPr>
        <w:ind w:left="5760" w:hanging="360"/>
      </w:pPr>
      <w:rPr>
        <w:rFonts w:ascii="Courier New" w:hAnsi="Courier New" w:hint="default"/>
      </w:rPr>
    </w:lvl>
    <w:lvl w:ilvl="8" w:tplc="A1C242BC">
      <w:start w:val="1"/>
      <w:numFmt w:val="bullet"/>
      <w:lvlText w:val=""/>
      <w:lvlJc w:val="left"/>
      <w:pPr>
        <w:ind w:left="6480" w:hanging="360"/>
      </w:pPr>
      <w:rPr>
        <w:rFonts w:ascii="Wingdings" w:hAnsi="Wingdings" w:hint="default"/>
      </w:rPr>
    </w:lvl>
  </w:abstractNum>
  <w:abstractNum w:abstractNumId="12" w15:restartNumberingAfterBreak="0">
    <w:nsid w:val="5AF9413B"/>
    <w:multiLevelType w:val="hybridMultilevel"/>
    <w:tmpl w:val="F754FEA8"/>
    <w:lvl w:ilvl="0" w:tplc="03809F38">
      <w:start w:val="1"/>
      <w:numFmt w:val="decimal"/>
      <w:lvlText w:val="%1."/>
      <w:lvlJc w:val="left"/>
      <w:pPr>
        <w:ind w:left="720" w:hanging="360"/>
      </w:pPr>
    </w:lvl>
    <w:lvl w:ilvl="1" w:tplc="BB58B032">
      <w:start w:val="1"/>
      <w:numFmt w:val="lowerLetter"/>
      <w:lvlText w:val="%2."/>
      <w:lvlJc w:val="left"/>
      <w:pPr>
        <w:ind w:left="1440" w:hanging="360"/>
      </w:pPr>
    </w:lvl>
    <w:lvl w:ilvl="2" w:tplc="F40C27A0">
      <w:start w:val="1"/>
      <w:numFmt w:val="lowerRoman"/>
      <w:lvlText w:val="%3."/>
      <w:lvlJc w:val="right"/>
      <w:pPr>
        <w:ind w:left="2160" w:hanging="180"/>
      </w:pPr>
    </w:lvl>
    <w:lvl w:ilvl="3" w:tplc="9BE641EE">
      <w:start w:val="1"/>
      <w:numFmt w:val="decimal"/>
      <w:lvlText w:val="%4."/>
      <w:lvlJc w:val="left"/>
      <w:pPr>
        <w:ind w:left="2880" w:hanging="360"/>
      </w:pPr>
    </w:lvl>
    <w:lvl w:ilvl="4" w:tplc="B8448CCE">
      <w:start w:val="1"/>
      <w:numFmt w:val="lowerLetter"/>
      <w:lvlText w:val="%5."/>
      <w:lvlJc w:val="left"/>
      <w:pPr>
        <w:ind w:left="3600" w:hanging="360"/>
      </w:pPr>
    </w:lvl>
    <w:lvl w:ilvl="5" w:tplc="3C12D7F6">
      <w:start w:val="1"/>
      <w:numFmt w:val="lowerRoman"/>
      <w:lvlText w:val="%6."/>
      <w:lvlJc w:val="right"/>
      <w:pPr>
        <w:ind w:left="4320" w:hanging="180"/>
      </w:pPr>
    </w:lvl>
    <w:lvl w:ilvl="6" w:tplc="7524895C">
      <w:start w:val="1"/>
      <w:numFmt w:val="decimal"/>
      <w:lvlText w:val="%7."/>
      <w:lvlJc w:val="left"/>
      <w:pPr>
        <w:ind w:left="5040" w:hanging="360"/>
      </w:pPr>
    </w:lvl>
    <w:lvl w:ilvl="7" w:tplc="EEFA7918">
      <w:start w:val="1"/>
      <w:numFmt w:val="lowerLetter"/>
      <w:lvlText w:val="%8."/>
      <w:lvlJc w:val="left"/>
      <w:pPr>
        <w:ind w:left="5760" w:hanging="360"/>
      </w:pPr>
    </w:lvl>
    <w:lvl w:ilvl="8" w:tplc="E9782650">
      <w:start w:val="1"/>
      <w:numFmt w:val="lowerRoman"/>
      <w:lvlText w:val="%9."/>
      <w:lvlJc w:val="right"/>
      <w:pPr>
        <w:ind w:left="6480" w:hanging="180"/>
      </w:pPr>
    </w:lvl>
  </w:abstractNum>
  <w:abstractNum w:abstractNumId="13" w15:restartNumberingAfterBreak="0">
    <w:nsid w:val="5E868F57"/>
    <w:multiLevelType w:val="hybridMultilevel"/>
    <w:tmpl w:val="8F2ACA54"/>
    <w:lvl w:ilvl="0" w:tplc="A62201DA">
      <w:start w:val="1"/>
      <w:numFmt w:val="lowerLetter"/>
      <w:lvlText w:val="%1)"/>
      <w:lvlJc w:val="left"/>
      <w:pPr>
        <w:ind w:left="720" w:hanging="360"/>
      </w:pPr>
    </w:lvl>
    <w:lvl w:ilvl="1" w:tplc="85ACB262">
      <w:start w:val="1"/>
      <w:numFmt w:val="lowerLetter"/>
      <w:lvlText w:val="%2."/>
      <w:lvlJc w:val="left"/>
      <w:pPr>
        <w:ind w:left="1440" w:hanging="360"/>
      </w:pPr>
    </w:lvl>
    <w:lvl w:ilvl="2" w:tplc="F1ACF5EA">
      <w:start w:val="1"/>
      <w:numFmt w:val="lowerRoman"/>
      <w:lvlText w:val="%3."/>
      <w:lvlJc w:val="right"/>
      <w:pPr>
        <w:ind w:left="2160" w:hanging="180"/>
      </w:pPr>
    </w:lvl>
    <w:lvl w:ilvl="3" w:tplc="B6EE65A6">
      <w:start w:val="1"/>
      <w:numFmt w:val="decimal"/>
      <w:lvlText w:val="%4."/>
      <w:lvlJc w:val="left"/>
      <w:pPr>
        <w:ind w:left="2880" w:hanging="360"/>
      </w:pPr>
    </w:lvl>
    <w:lvl w:ilvl="4" w:tplc="18002AD4">
      <w:start w:val="1"/>
      <w:numFmt w:val="lowerLetter"/>
      <w:lvlText w:val="%5."/>
      <w:lvlJc w:val="left"/>
      <w:pPr>
        <w:ind w:left="3600" w:hanging="360"/>
      </w:pPr>
    </w:lvl>
    <w:lvl w:ilvl="5" w:tplc="8A24077C">
      <w:start w:val="1"/>
      <w:numFmt w:val="lowerRoman"/>
      <w:lvlText w:val="%6."/>
      <w:lvlJc w:val="right"/>
      <w:pPr>
        <w:ind w:left="4320" w:hanging="180"/>
      </w:pPr>
    </w:lvl>
    <w:lvl w:ilvl="6" w:tplc="67ACC98E">
      <w:start w:val="1"/>
      <w:numFmt w:val="decimal"/>
      <w:lvlText w:val="%7."/>
      <w:lvlJc w:val="left"/>
      <w:pPr>
        <w:ind w:left="5040" w:hanging="360"/>
      </w:pPr>
    </w:lvl>
    <w:lvl w:ilvl="7" w:tplc="FF74B40E">
      <w:start w:val="1"/>
      <w:numFmt w:val="lowerLetter"/>
      <w:lvlText w:val="%8."/>
      <w:lvlJc w:val="left"/>
      <w:pPr>
        <w:ind w:left="5760" w:hanging="360"/>
      </w:pPr>
    </w:lvl>
    <w:lvl w:ilvl="8" w:tplc="097C2D52">
      <w:start w:val="1"/>
      <w:numFmt w:val="lowerRoman"/>
      <w:lvlText w:val="%9."/>
      <w:lvlJc w:val="right"/>
      <w:pPr>
        <w:ind w:left="6480" w:hanging="180"/>
      </w:pPr>
    </w:lvl>
  </w:abstractNum>
  <w:num w:numId="1" w16cid:durableId="626663220">
    <w:abstractNumId w:val="11"/>
  </w:num>
  <w:num w:numId="2" w16cid:durableId="2089304767">
    <w:abstractNumId w:val="10"/>
  </w:num>
  <w:num w:numId="3" w16cid:durableId="1278830779">
    <w:abstractNumId w:val="8"/>
  </w:num>
  <w:num w:numId="4" w16cid:durableId="231084430">
    <w:abstractNumId w:val="4"/>
  </w:num>
  <w:num w:numId="5" w16cid:durableId="481971936">
    <w:abstractNumId w:val="9"/>
  </w:num>
  <w:num w:numId="6" w16cid:durableId="78673369">
    <w:abstractNumId w:val="13"/>
  </w:num>
  <w:num w:numId="7" w16cid:durableId="310066801">
    <w:abstractNumId w:val="7"/>
  </w:num>
  <w:num w:numId="8" w16cid:durableId="1800755317">
    <w:abstractNumId w:val="12"/>
  </w:num>
  <w:num w:numId="9" w16cid:durableId="593394518">
    <w:abstractNumId w:val="1"/>
  </w:num>
  <w:num w:numId="10" w16cid:durableId="410977921">
    <w:abstractNumId w:val="5"/>
  </w:num>
  <w:num w:numId="11" w16cid:durableId="1141311934">
    <w:abstractNumId w:val="6"/>
  </w:num>
  <w:num w:numId="12" w16cid:durableId="1754088557">
    <w:abstractNumId w:val="2"/>
  </w:num>
  <w:num w:numId="13" w16cid:durableId="55014918">
    <w:abstractNumId w:val="0"/>
  </w:num>
  <w:num w:numId="14" w16cid:durableId="7565600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8"/>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C54CFB"/>
    <w:rsid w:val="00002838"/>
    <w:rsid w:val="00006DF7"/>
    <w:rsid w:val="00011672"/>
    <w:rsid w:val="0001361F"/>
    <w:rsid w:val="00014C40"/>
    <w:rsid w:val="000203CD"/>
    <w:rsid w:val="00021F90"/>
    <w:rsid w:val="0002234F"/>
    <w:rsid w:val="000238F6"/>
    <w:rsid w:val="00024247"/>
    <w:rsid w:val="00032BD5"/>
    <w:rsid w:val="000359F8"/>
    <w:rsid w:val="00037699"/>
    <w:rsid w:val="000409E4"/>
    <w:rsid w:val="00041F73"/>
    <w:rsid w:val="00043DEA"/>
    <w:rsid w:val="00044432"/>
    <w:rsid w:val="00045C8E"/>
    <w:rsid w:val="00050C0F"/>
    <w:rsid w:val="00061E52"/>
    <w:rsid w:val="00062191"/>
    <w:rsid w:val="0006599E"/>
    <w:rsid w:val="00067D19"/>
    <w:rsid w:val="0007788D"/>
    <w:rsid w:val="00080371"/>
    <w:rsid w:val="00085524"/>
    <w:rsid w:val="000855A6"/>
    <w:rsid w:val="00085DF6"/>
    <w:rsid w:val="000902EA"/>
    <w:rsid w:val="000A0538"/>
    <w:rsid w:val="000A2932"/>
    <w:rsid w:val="000A2BBD"/>
    <w:rsid w:val="000A66A7"/>
    <w:rsid w:val="000A66DA"/>
    <w:rsid w:val="000B64FC"/>
    <w:rsid w:val="000B7F3B"/>
    <w:rsid w:val="000C0607"/>
    <w:rsid w:val="000C0A38"/>
    <w:rsid w:val="000C2B96"/>
    <w:rsid w:val="000C4F68"/>
    <w:rsid w:val="000D52B4"/>
    <w:rsid w:val="000E249E"/>
    <w:rsid w:val="000E3EC3"/>
    <w:rsid w:val="000E44E8"/>
    <w:rsid w:val="000E7559"/>
    <w:rsid w:val="000F2FF6"/>
    <w:rsid w:val="000F4FBD"/>
    <w:rsid w:val="00101A20"/>
    <w:rsid w:val="00101D78"/>
    <w:rsid w:val="00102DD3"/>
    <w:rsid w:val="00110412"/>
    <w:rsid w:val="0011086A"/>
    <w:rsid w:val="00114DC3"/>
    <w:rsid w:val="00115F3C"/>
    <w:rsid w:val="001164A7"/>
    <w:rsid w:val="00117296"/>
    <w:rsid w:val="001243C7"/>
    <w:rsid w:val="00134801"/>
    <w:rsid w:val="00136AA7"/>
    <w:rsid w:val="00136DD3"/>
    <w:rsid w:val="0013F843"/>
    <w:rsid w:val="00141A90"/>
    <w:rsid w:val="00150B62"/>
    <w:rsid w:val="00150D23"/>
    <w:rsid w:val="0015324E"/>
    <w:rsid w:val="00153469"/>
    <w:rsid w:val="00155511"/>
    <w:rsid w:val="00160B08"/>
    <w:rsid w:val="00160BF5"/>
    <w:rsid w:val="00165819"/>
    <w:rsid w:val="00167372"/>
    <w:rsid w:val="00173319"/>
    <w:rsid w:val="00176959"/>
    <w:rsid w:val="0017724E"/>
    <w:rsid w:val="001775C8"/>
    <w:rsid w:val="00180C3B"/>
    <w:rsid w:val="00181A03"/>
    <w:rsid w:val="001825C7"/>
    <w:rsid w:val="00197827"/>
    <w:rsid w:val="001A4087"/>
    <w:rsid w:val="001C122B"/>
    <w:rsid w:val="001C35D0"/>
    <w:rsid w:val="001C47ED"/>
    <w:rsid w:val="001C7D97"/>
    <w:rsid w:val="001D0FE0"/>
    <w:rsid w:val="001D14F6"/>
    <w:rsid w:val="001D681A"/>
    <w:rsid w:val="001D7BA6"/>
    <w:rsid w:val="001E2187"/>
    <w:rsid w:val="001E2952"/>
    <w:rsid w:val="001E3C35"/>
    <w:rsid w:val="001E4452"/>
    <w:rsid w:val="001E6874"/>
    <w:rsid w:val="001E6B5A"/>
    <w:rsid w:val="001E7B65"/>
    <w:rsid w:val="001E7E52"/>
    <w:rsid w:val="001F0E78"/>
    <w:rsid w:val="001F5F73"/>
    <w:rsid w:val="00202F9A"/>
    <w:rsid w:val="0020502E"/>
    <w:rsid w:val="00205795"/>
    <w:rsid w:val="0020C75A"/>
    <w:rsid w:val="00210FF3"/>
    <w:rsid w:val="00211992"/>
    <w:rsid w:val="002224FF"/>
    <w:rsid w:val="002244B1"/>
    <w:rsid w:val="00232887"/>
    <w:rsid w:val="00233B6B"/>
    <w:rsid w:val="002362BB"/>
    <w:rsid w:val="0023F698"/>
    <w:rsid w:val="00241BD2"/>
    <w:rsid w:val="002465C9"/>
    <w:rsid w:val="002516EE"/>
    <w:rsid w:val="0025D7B7"/>
    <w:rsid w:val="002617C8"/>
    <w:rsid w:val="00262935"/>
    <w:rsid w:val="002634B3"/>
    <w:rsid w:val="0026361B"/>
    <w:rsid w:val="00264CDF"/>
    <w:rsid w:val="0026580A"/>
    <w:rsid w:val="0026729F"/>
    <w:rsid w:val="00270D72"/>
    <w:rsid w:val="00272D23"/>
    <w:rsid w:val="00274350"/>
    <w:rsid w:val="0027464D"/>
    <w:rsid w:val="00274C8A"/>
    <w:rsid w:val="00280131"/>
    <w:rsid w:val="00280FC9"/>
    <w:rsid w:val="002900B8"/>
    <w:rsid w:val="002901C9"/>
    <w:rsid w:val="00297FAE"/>
    <w:rsid w:val="002A192A"/>
    <w:rsid w:val="002A4281"/>
    <w:rsid w:val="002A645E"/>
    <w:rsid w:val="002A77FE"/>
    <w:rsid w:val="002B1089"/>
    <w:rsid w:val="002B320F"/>
    <w:rsid w:val="002B4997"/>
    <w:rsid w:val="002B6B74"/>
    <w:rsid w:val="002C287F"/>
    <w:rsid w:val="002C2F17"/>
    <w:rsid w:val="002C622E"/>
    <w:rsid w:val="002D3461"/>
    <w:rsid w:val="002D3596"/>
    <w:rsid w:val="002E0BC3"/>
    <w:rsid w:val="002E310A"/>
    <w:rsid w:val="002E3A81"/>
    <w:rsid w:val="002E68BC"/>
    <w:rsid w:val="002E6C03"/>
    <w:rsid w:val="002F4137"/>
    <w:rsid w:val="002F64F2"/>
    <w:rsid w:val="00300A37"/>
    <w:rsid w:val="00303B39"/>
    <w:rsid w:val="00304F18"/>
    <w:rsid w:val="00305274"/>
    <w:rsid w:val="00305614"/>
    <w:rsid w:val="003139C9"/>
    <w:rsid w:val="00315570"/>
    <w:rsid w:val="0032751B"/>
    <w:rsid w:val="00335071"/>
    <w:rsid w:val="003369E8"/>
    <w:rsid w:val="003462E5"/>
    <w:rsid w:val="003465CB"/>
    <w:rsid w:val="003477A9"/>
    <w:rsid w:val="00353461"/>
    <w:rsid w:val="0035364F"/>
    <w:rsid w:val="00354BCF"/>
    <w:rsid w:val="003578D6"/>
    <w:rsid w:val="00357E21"/>
    <w:rsid w:val="00361551"/>
    <w:rsid w:val="0036398F"/>
    <w:rsid w:val="003663BB"/>
    <w:rsid w:val="00367071"/>
    <w:rsid w:val="003700D2"/>
    <w:rsid w:val="003705D4"/>
    <w:rsid w:val="00371815"/>
    <w:rsid w:val="003730FD"/>
    <w:rsid w:val="00389901"/>
    <w:rsid w:val="00394564"/>
    <w:rsid w:val="003955F2"/>
    <w:rsid w:val="0039771D"/>
    <w:rsid w:val="003A4B2E"/>
    <w:rsid w:val="003A53F8"/>
    <w:rsid w:val="003C090E"/>
    <w:rsid w:val="003C2615"/>
    <w:rsid w:val="003C2AAE"/>
    <w:rsid w:val="003C396D"/>
    <w:rsid w:val="003D11A0"/>
    <w:rsid w:val="003D220A"/>
    <w:rsid w:val="003F4451"/>
    <w:rsid w:val="00404FBD"/>
    <w:rsid w:val="00416319"/>
    <w:rsid w:val="0041725A"/>
    <w:rsid w:val="00421905"/>
    <w:rsid w:val="00424E38"/>
    <w:rsid w:val="00425EDF"/>
    <w:rsid w:val="0043021B"/>
    <w:rsid w:val="0043070F"/>
    <w:rsid w:val="0043272F"/>
    <w:rsid w:val="00432F1F"/>
    <w:rsid w:val="00436647"/>
    <w:rsid w:val="00447262"/>
    <w:rsid w:val="004477FC"/>
    <w:rsid w:val="004510E5"/>
    <w:rsid w:val="004536F6"/>
    <w:rsid w:val="0046283E"/>
    <w:rsid w:val="0046341A"/>
    <w:rsid w:val="00467D81"/>
    <w:rsid w:val="00471590"/>
    <w:rsid w:val="00473F5A"/>
    <w:rsid w:val="00474232"/>
    <w:rsid w:val="0047436D"/>
    <w:rsid w:val="00475A12"/>
    <w:rsid w:val="00477D7D"/>
    <w:rsid w:val="0047ADB7"/>
    <w:rsid w:val="00485417"/>
    <w:rsid w:val="00485651"/>
    <w:rsid w:val="0049082A"/>
    <w:rsid w:val="00491519"/>
    <w:rsid w:val="00495F68"/>
    <w:rsid w:val="00496F31"/>
    <w:rsid w:val="004A3892"/>
    <w:rsid w:val="004A3B5A"/>
    <w:rsid w:val="004A51DD"/>
    <w:rsid w:val="004B04D5"/>
    <w:rsid w:val="004B1C67"/>
    <w:rsid w:val="004B2D03"/>
    <w:rsid w:val="004B3DF9"/>
    <w:rsid w:val="004B55DA"/>
    <w:rsid w:val="004B72A2"/>
    <w:rsid w:val="004C04CA"/>
    <w:rsid w:val="004C1BAA"/>
    <w:rsid w:val="004C40DE"/>
    <w:rsid w:val="004C6787"/>
    <w:rsid w:val="004D0231"/>
    <w:rsid w:val="004D28C7"/>
    <w:rsid w:val="004D4686"/>
    <w:rsid w:val="004D4700"/>
    <w:rsid w:val="004D6AA4"/>
    <w:rsid w:val="004D6B7F"/>
    <w:rsid w:val="004D7538"/>
    <w:rsid w:val="004D79F6"/>
    <w:rsid w:val="004E1BFC"/>
    <w:rsid w:val="004E6007"/>
    <w:rsid w:val="004F23DD"/>
    <w:rsid w:val="004F3452"/>
    <w:rsid w:val="004F47F7"/>
    <w:rsid w:val="00510498"/>
    <w:rsid w:val="00512792"/>
    <w:rsid w:val="00520A0F"/>
    <w:rsid w:val="005223F0"/>
    <w:rsid w:val="005242F9"/>
    <w:rsid w:val="005247BE"/>
    <w:rsid w:val="005312CC"/>
    <w:rsid w:val="0053188F"/>
    <w:rsid w:val="0053575C"/>
    <w:rsid w:val="005367EC"/>
    <w:rsid w:val="005379E2"/>
    <w:rsid w:val="00541B75"/>
    <w:rsid w:val="005456F6"/>
    <w:rsid w:val="00545DEA"/>
    <w:rsid w:val="0055409F"/>
    <w:rsid w:val="00554541"/>
    <w:rsid w:val="00554B9D"/>
    <w:rsid w:val="00562167"/>
    <w:rsid w:val="005626DD"/>
    <w:rsid w:val="005700AA"/>
    <w:rsid w:val="00580E68"/>
    <w:rsid w:val="00581505"/>
    <w:rsid w:val="00582146"/>
    <w:rsid w:val="00585EDE"/>
    <w:rsid w:val="0058646D"/>
    <w:rsid w:val="00590C3C"/>
    <w:rsid w:val="00593410"/>
    <w:rsid w:val="00595200"/>
    <w:rsid w:val="0059633B"/>
    <w:rsid w:val="005A145F"/>
    <w:rsid w:val="005A50DF"/>
    <w:rsid w:val="005B2635"/>
    <w:rsid w:val="005B334C"/>
    <w:rsid w:val="005B7C25"/>
    <w:rsid w:val="005C145F"/>
    <w:rsid w:val="005C1BE2"/>
    <w:rsid w:val="005C4FC0"/>
    <w:rsid w:val="005C6C2C"/>
    <w:rsid w:val="005D00B0"/>
    <w:rsid w:val="005D451B"/>
    <w:rsid w:val="005E4E38"/>
    <w:rsid w:val="005E6B41"/>
    <w:rsid w:val="0060145A"/>
    <w:rsid w:val="0060285A"/>
    <w:rsid w:val="0060754F"/>
    <w:rsid w:val="00610151"/>
    <w:rsid w:val="00612F89"/>
    <w:rsid w:val="00613E93"/>
    <w:rsid w:val="00625298"/>
    <w:rsid w:val="00631062"/>
    <w:rsid w:val="0063346D"/>
    <w:rsid w:val="0063728B"/>
    <w:rsid w:val="006414F7"/>
    <w:rsid w:val="00645415"/>
    <w:rsid w:val="00651032"/>
    <w:rsid w:val="00655161"/>
    <w:rsid w:val="00655D5E"/>
    <w:rsid w:val="00675C84"/>
    <w:rsid w:val="00676869"/>
    <w:rsid w:val="006778BC"/>
    <w:rsid w:val="006808EC"/>
    <w:rsid w:val="00685402"/>
    <w:rsid w:val="00687905"/>
    <w:rsid w:val="00687F78"/>
    <w:rsid w:val="00692184"/>
    <w:rsid w:val="00695E4F"/>
    <w:rsid w:val="006A1E0E"/>
    <w:rsid w:val="006A2053"/>
    <w:rsid w:val="006A53D9"/>
    <w:rsid w:val="006A691A"/>
    <w:rsid w:val="006B00AE"/>
    <w:rsid w:val="006B016B"/>
    <w:rsid w:val="006B0927"/>
    <w:rsid w:val="006B0C8E"/>
    <w:rsid w:val="006C45B2"/>
    <w:rsid w:val="006C5B26"/>
    <w:rsid w:val="006D1399"/>
    <w:rsid w:val="006D256F"/>
    <w:rsid w:val="006D2D19"/>
    <w:rsid w:val="006D3AC0"/>
    <w:rsid w:val="006D7832"/>
    <w:rsid w:val="006EF062"/>
    <w:rsid w:val="006F2062"/>
    <w:rsid w:val="006F377F"/>
    <w:rsid w:val="006F44B7"/>
    <w:rsid w:val="006F508B"/>
    <w:rsid w:val="007043E5"/>
    <w:rsid w:val="00707B87"/>
    <w:rsid w:val="00707CBC"/>
    <w:rsid w:val="0071010B"/>
    <w:rsid w:val="00710AE1"/>
    <w:rsid w:val="00712A65"/>
    <w:rsid w:val="00713C35"/>
    <w:rsid w:val="00720CAC"/>
    <w:rsid w:val="0072109A"/>
    <w:rsid w:val="00721950"/>
    <w:rsid w:val="0072567D"/>
    <w:rsid w:val="00725D45"/>
    <w:rsid w:val="007305F2"/>
    <w:rsid w:val="007342BE"/>
    <w:rsid w:val="00741532"/>
    <w:rsid w:val="00742F98"/>
    <w:rsid w:val="0074527F"/>
    <w:rsid w:val="007452F4"/>
    <w:rsid w:val="00746940"/>
    <w:rsid w:val="00746BBE"/>
    <w:rsid w:val="00750FEF"/>
    <w:rsid w:val="00764798"/>
    <w:rsid w:val="00765C38"/>
    <w:rsid w:val="007717AD"/>
    <w:rsid w:val="0077186B"/>
    <w:rsid w:val="00771DFE"/>
    <w:rsid w:val="00772F1F"/>
    <w:rsid w:val="007748FC"/>
    <w:rsid w:val="00774C8F"/>
    <w:rsid w:val="00777B9B"/>
    <w:rsid w:val="00780844"/>
    <w:rsid w:val="00786E94"/>
    <w:rsid w:val="00787B1F"/>
    <w:rsid w:val="00791D00"/>
    <w:rsid w:val="00793366"/>
    <w:rsid w:val="00796851"/>
    <w:rsid w:val="00796A5B"/>
    <w:rsid w:val="00796DD6"/>
    <w:rsid w:val="00797998"/>
    <w:rsid w:val="007A1B84"/>
    <w:rsid w:val="007A1E71"/>
    <w:rsid w:val="007A3D3B"/>
    <w:rsid w:val="007A526F"/>
    <w:rsid w:val="007A7F88"/>
    <w:rsid w:val="007B1A1C"/>
    <w:rsid w:val="007B3E0C"/>
    <w:rsid w:val="007B4452"/>
    <w:rsid w:val="007C0038"/>
    <w:rsid w:val="007C0A68"/>
    <w:rsid w:val="007C14F6"/>
    <w:rsid w:val="007C39A2"/>
    <w:rsid w:val="007C52D2"/>
    <w:rsid w:val="007D3592"/>
    <w:rsid w:val="007D69BA"/>
    <w:rsid w:val="007D6A30"/>
    <w:rsid w:val="007D71B0"/>
    <w:rsid w:val="007E4910"/>
    <w:rsid w:val="007E5278"/>
    <w:rsid w:val="007E7430"/>
    <w:rsid w:val="007F3BE1"/>
    <w:rsid w:val="007F74CE"/>
    <w:rsid w:val="0081184C"/>
    <w:rsid w:val="00813D5C"/>
    <w:rsid w:val="0082023B"/>
    <w:rsid w:val="00821E4E"/>
    <w:rsid w:val="00823859"/>
    <w:rsid w:val="008242F6"/>
    <w:rsid w:val="00825C03"/>
    <w:rsid w:val="0083412E"/>
    <w:rsid w:val="0083422E"/>
    <w:rsid w:val="00835B71"/>
    <w:rsid w:val="00835FB0"/>
    <w:rsid w:val="00837A2C"/>
    <w:rsid w:val="00844278"/>
    <w:rsid w:val="00847104"/>
    <w:rsid w:val="00847FF5"/>
    <w:rsid w:val="0084B027"/>
    <w:rsid w:val="00855369"/>
    <w:rsid w:val="0085735E"/>
    <w:rsid w:val="008579AA"/>
    <w:rsid w:val="00860418"/>
    <w:rsid w:val="008628A0"/>
    <w:rsid w:val="00862FAD"/>
    <w:rsid w:val="00865246"/>
    <w:rsid w:val="00866941"/>
    <w:rsid w:val="00870BCD"/>
    <w:rsid w:val="0087368D"/>
    <w:rsid w:val="008848CF"/>
    <w:rsid w:val="00885194"/>
    <w:rsid w:val="00886170"/>
    <w:rsid w:val="008922CF"/>
    <w:rsid w:val="008936F0"/>
    <w:rsid w:val="0089658B"/>
    <w:rsid w:val="008A0400"/>
    <w:rsid w:val="008A39A3"/>
    <w:rsid w:val="008A4B42"/>
    <w:rsid w:val="008A5480"/>
    <w:rsid w:val="008A54E9"/>
    <w:rsid w:val="008A63A1"/>
    <w:rsid w:val="008B3E4E"/>
    <w:rsid w:val="008B7105"/>
    <w:rsid w:val="008C322C"/>
    <w:rsid w:val="008C3EB3"/>
    <w:rsid w:val="008C6FFB"/>
    <w:rsid w:val="008D5B34"/>
    <w:rsid w:val="008D5C93"/>
    <w:rsid w:val="008D76FB"/>
    <w:rsid w:val="008E01CA"/>
    <w:rsid w:val="008E040E"/>
    <w:rsid w:val="008E0527"/>
    <w:rsid w:val="008E212A"/>
    <w:rsid w:val="008F0C06"/>
    <w:rsid w:val="008F1F47"/>
    <w:rsid w:val="008F6A8C"/>
    <w:rsid w:val="0090311B"/>
    <w:rsid w:val="0091070B"/>
    <w:rsid w:val="009170FA"/>
    <w:rsid w:val="009171B8"/>
    <w:rsid w:val="00922432"/>
    <w:rsid w:val="009255A3"/>
    <w:rsid w:val="00925876"/>
    <w:rsid w:val="00927A26"/>
    <w:rsid w:val="00940BC4"/>
    <w:rsid w:val="009420D8"/>
    <w:rsid w:val="00950DFF"/>
    <w:rsid w:val="00951B39"/>
    <w:rsid w:val="00952FFD"/>
    <w:rsid w:val="00957C33"/>
    <w:rsid w:val="00962E7C"/>
    <w:rsid w:val="00972180"/>
    <w:rsid w:val="00973EA6"/>
    <w:rsid w:val="009744A4"/>
    <w:rsid w:val="0097458B"/>
    <w:rsid w:val="00975869"/>
    <w:rsid w:val="009807F3"/>
    <w:rsid w:val="00991E74"/>
    <w:rsid w:val="009930F6"/>
    <w:rsid w:val="00993E8A"/>
    <w:rsid w:val="00997DE9"/>
    <w:rsid w:val="00997DF0"/>
    <w:rsid w:val="009A3023"/>
    <w:rsid w:val="009A468F"/>
    <w:rsid w:val="009B539A"/>
    <w:rsid w:val="009C0E7A"/>
    <w:rsid w:val="009C1DB3"/>
    <w:rsid w:val="009C2294"/>
    <w:rsid w:val="009D670C"/>
    <w:rsid w:val="009E13D3"/>
    <w:rsid w:val="009E67D9"/>
    <w:rsid w:val="009E769B"/>
    <w:rsid w:val="009F1F3D"/>
    <w:rsid w:val="009F2F69"/>
    <w:rsid w:val="009F3A66"/>
    <w:rsid w:val="00A02078"/>
    <w:rsid w:val="00A04AC0"/>
    <w:rsid w:val="00A069C1"/>
    <w:rsid w:val="00A11B0D"/>
    <w:rsid w:val="00A11E74"/>
    <w:rsid w:val="00A12281"/>
    <w:rsid w:val="00A14968"/>
    <w:rsid w:val="00A2024A"/>
    <w:rsid w:val="00A2475A"/>
    <w:rsid w:val="00A25509"/>
    <w:rsid w:val="00A340D1"/>
    <w:rsid w:val="00A379AE"/>
    <w:rsid w:val="00A37BC6"/>
    <w:rsid w:val="00A37DEF"/>
    <w:rsid w:val="00A40FA5"/>
    <w:rsid w:val="00A611BD"/>
    <w:rsid w:val="00A66403"/>
    <w:rsid w:val="00A6730B"/>
    <w:rsid w:val="00A67E1D"/>
    <w:rsid w:val="00A67EF8"/>
    <w:rsid w:val="00A77CC6"/>
    <w:rsid w:val="00A85213"/>
    <w:rsid w:val="00A96A6F"/>
    <w:rsid w:val="00AA0BC5"/>
    <w:rsid w:val="00AA2845"/>
    <w:rsid w:val="00AA3443"/>
    <w:rsid w:val="00AA64A3"/>
    <w:rsid w:val="00AB001D"/>
    <w:rsid w:val="00AB06B0"/>
    <w:rsid w:val="00AB08C8"/>
    <w:rsid w:val="00ABEF3E"/>
    <w:rsid w:val="00AC123A"/>
    <w:rsid w:val="00AC3A3D"/>
    <w:rsid w:val="00AC49C0"/>
    <w:rsid w:val="00AC4A0E"/>
    <w:rsid w:val="00AC4A9F"/>
    <w:rsid w:val="00AC60EA"/>
    <w:rsid w:val="00AC6803"/>
    <w:rsid w:val="00AD0D3D"/>
    <w:rsid w:val="00AD7B2A"/>
    <w:rsid w:val="00AE11AB"/>
    <w:rsid w:val="00AE21F5"/>
    <w:rsid w:val="00AF2BFF"/>
    <w:rsid w:val="00AF44A7"/>
    <w:rsid w:val="00AF504D"/>
    <w:rsid w:val="00AF50A8"/>
    <w:rsid w:val="00B0372D"/>
    <w:rsid w:val="00B03EC7"/>
    <w:rsid w:val="00B10644"/>
    <w:rsid w:val="00B1104F"/>
    <w:rsid w:val="00B1242A"/>
    <w:rsid w:val="00B15F0F"/>
    <w:rsid w:val="00B162F6"/>
    <w:rsid w:val="00B2048F"/>
    <w:rsid w:val="00B26ADF"/>
    <w:rsid w:val="00B41819"/>
    <w:rsid w:val="00B4617F"/>
    <w:rsid w:val="00B47726"/>
    <w:rsid w:val="00B502D0"/>
    <w:rsid w:val="00B5254B"/>
    <w:rsid w:val="00B55242"/>
    <w:rsid w:val="00B6357B"/>
    <w:rsid w:val="00B66843"/>
    <w:rsid w:val="00B7080D"/>
    <w:rsid w:val="00B717B2"/>
    <w:rsid w:val="00B73C2C"/>
    <w:rsid w:val="00B76762"/>
    <w:rsid w:val="00B86737"/>
    <w:rsid w:val="00B87167"/>
    <w:rsid w:val="00B95428"/>
    <w:rsid w:val="00B974F4"/>
    <w:rsid w:val="00BA3D77"/>
    <w:rsid w:val="00BA4C10"/>
    <w:rsid w:val="00BB3755"/>
    <w:rsid w:val="00BB3CA9"/>
    <w:rsid w:val="00BB3DFB"/>
    <w:rsid w:val="00BB6E33"/>
    <w:rsid w:val="00BC1770"/>
    <w:rsid w:val="00BC48A1"/>
    <w:rsid w:val="00BD248B"/>
    <w:rsid w:val="00BD2EC7"/>
    <w:rsid w:val="00BD37B9"/>
    <w:rsid w:val="00BD4524"/>
    <w:rsid w:val="00BD5057"/>
    <w:rsid w:val="00BD5807"/>
    <w:rsid w:val="00BE09EC"/>
    <w:rsid w:val="00BE139A"/>
    <w:rsid w:val="00BE5A00"/>
    <w:rsid w:val="00BE730B"/>
    <w:rsid w:val="00BE7BEE"/>
    <w:rsid w:val="00BF463B"/>
    <w:rsid w:val="00BF538E"/>
    <w:rsid w:val="00BF582B"/>
    <w:rsid w:val="00C07042"/>
    <w:rsid w:val="00C12E6F"/>
    <w:rsid w:val="00C16AAB"/>
    <w:rsid w:val="00C209E7"/>
    <w:rsid w:val="00C20BC9"/>
    <w:rsid w:val="00C2309B"/>
    <w:rsid w:val="00C27591"/>
    <w:rsid w:val="00C30E88"/>
    <w:rsid w:val="00C31E97"/>
    <w:rsid w:val="00C321D8"/>
    <w:rsid w:val="00C419E9"/>
    <w:rsid w:val="00C41A28"/>
    <w:rsid w:val="00C427D5"/>
    <w:rsid w:val="00C44A4F"/>
    <w:rsid w:val="00C45483"/>
    <w:rsid w:val="00C5292C"/>
    <w:rsid w:val="00C54351"/>
    <w:rsid w:val="00C62A3B"/>
    <w:rsid w:val="00C7068F"/>
    <w:rsid w:val="00C7225E"/>
    <w:rsid w:val="00C749BB"/>
    <w:rsid w:val="00C75BD2"/>
    <w:rsid w:val="00C77BDD"/>
    <w:rsid w:val="00C8143D"/>
    <w:rsid w:val="00C81AB3"/>
    <w:rsid w:val="00C85349"/>
    <w:rsid w:val="00C90A92"/>
    <w:rsid w:val="00C929FF"/>
    <w:rsid w:val="00CA20A2"/>
    <w:rsid w:val="00CA413C"/>
    <w:rsid w:val="00CA66B0"/>
    <w:rsid w:val="00CA74F3"/>
    <w:rsid w:val="00CB03DE"/>
    <w:rsid w:val="00CB7736"/>
    <w:rsid w:val="00CB7F60"/>
    <w:rsid w:val="00CC08F7"/>
    <w:rsid w:val="00CC2A2C"/>
    <w:rsid w:val="00CC3F00"/>
    <w:rsid w:val="00CC536B"/>
    <w:rsid w:val="00CC69F6"/>
    <w:rsid w:val="00CD09B9"/>
    <w:rsid w:val="00CD10C8"/>
    <w:rsid w:val="00CE30D0"/>
    <w:rsid w:val="00CE7949"/>
    <w:rsid w:val="00CF3FD0"/>
    <w:rsid w:val="00CF4FDA"/>
    <w:rsid w:val="00CF53D7"/>
    <w:rsid w:val="00CF7621"/>
    <w:rsid w:val="00D03312"/>
    <w:rsid w:val="00D037F2"/>
    <w:rsid w:val="00D06BF5"/>
    <w:rsid w:val="00D06EC9"/>
    <w:rsid w:val="00D134D7"/>
    <w:rsid w:val="00D13C48"/>
    <w:rsid w:val="00D14521"/>
    <w:rsid w:val="00D14571"/>
    <w:rsid w:val="00D159A4"/>
    <w:rsid w:val="00D20F6F"/>
    <w:rsid w:val="00D2247F"/>
    <w:rsid w:val="00D239B3"/>
    <w:rsid w:val="00D2500A"/>
    <w:rsid w:val="00D2732C"/>
    <w:rsid w:val="00D30F8D"/>
    <w:rsid w:val="00D3311D"/>
    <w:rsid w:val="00D44B68"/>
    <w:rsid w:val="00D456F5"/>
    <w:rsid w:val="00D461FE"/>
    <w:rsid w:val="00D52050"/>
    <w:rsid w:val="00D53978"/>
    <w:rsid w:val="00D56F1A"/>
    <w:rsid w:val="00D61880"/>
    <w:rsid w:val="00D66CD5"/>
    <w:rsid w:val="00D700B5"/>
    <w:rsid w:val="00D71E20"/>
    <w:rsid w:val="00D72A65"/>
    <w:rsid w:val="00D735A8"/>
    <w:rsid w:val="00D753CA"/>
    <w:rsid w:val="00D763D2"/>
    <w:rsid w:val="00D764CC"/>
    <w:rsid w:val="00D76922"/>
    <w:rsid w:val="00D76930"/>
    <w:rsid w:val="00D8267E"/>
    <w:rsid w:val="00D83694"/>
    <w:rsid w:val="00D914CD"/>
    <w:rsid w:val="00D958BA"/>
    <w:rsid w:val="00D95CD2"/>
    <w:rsid w:val="00D9675C"/>
    <w:rsid w:val="00D96867"/>
    <w:rsid w:val="00D979D6"/>
    <w:rsid w:val="00DA35A1"/>
    <w:rsid w:val="00DA4421"/>
    <w:rsid w:val="00DA615D"/>
    <w:rsid w:val="00DA6C7D"/>
    <w:rsid w:val="00DB482A"/>
    <w:rsid w:val="00DB50E2"/>
    <w:rsid w:val="00DB7852"/>
    <w:rsid w:val="00DD27C0"/>
    <w:rsid w:val="00DD5DD2"/>
    <w:rsid w:val="00DD7959"/>
    <w:rsid w:val="00DE3674"/>
    <w:rsid w:val="00DE418C"/>
    <w:rsid w:val="00DEC577"/>
    <w:rsid w:val="00DF36F6"/>
    <w:rsid w:val="00DF6CE4"/>
    <w:rsid w:val="00E02810"/>
    <w:rsid w:val="00E05A83"/>
    <w:rsid w:val="00E06F70"/>
    <w:rsid w:val="00E071A7"/>
    <w:rsid w:val="00E1059F"/>
    <w:rsid w:val="00E1192B"/>
    <w:rsid w:val="00E11D1B"/>
    <w:rsid w:val="00E12A42"/>
    <w:rsid w:val="00E1326B"/>
    <w:rsid w:val="00E15233"/>
    <w:rsid w:val="00E17F6E"/>
    <w:rsid w:val="00E20C97"/>
    <w:rsid w:val="00E21DB9"/>
    <w:rsid w:val="00E2239D"/>
    <w:rsid w:val="00E25EF3"/>
    <w:rsid w:val="00E3174E"/>
    <w:rsid w:val="00E31D3C"/>
    <w:rsid w:val="00E35E5D"/>
    <w:rsid w:val="00E478E4"/>
    <w:rsid w:val="00E525CF"/>
    <w:rsid w:val="00E60C3C"/>
    <w:rsid w:val="00E616F8"/>
    <w:rsid w:val="00E626C8"/>
    <w:rsid w:val="00E63013"/>
    <w:rsid w:val="00E6574B"/>
    <w:rsid w:val="00E666B4"/>
    <w:rsid w:val="00E667AC"/>
    <w:rsid w:val="00E70733"/>
    <w:rsid w:val="00E72A5F"/>
    <w:rsid w:val="00E743B3"/>
    <w:rsid w:val="00E7629A"/>
    <w:rsid w:val="00E76392"/>
    <w:rsid w:val="00E76DE6"/>
    <w:rsid w:val="00E815E7"/>
    <w:rsid w:val="00E8181B"/>
    <w:rsid w:val="00E81EED"/>
    <w:rsid w:val="00E846A6"/>
    <w:rsid w:val="00E85F8D"/>
    <w:rsid w:val="00E86A60"/>
    <w:rsid w:val="00E87B56"/>
    <w:rsid w:val="00E91FD3"/>
    <w:rsid w:val="00EA0BB8"/>
    <w:rsid w:val="00EA7636"/>
    <w:rsid w:val="00EA7A6E"/>
    <w:rsid w:val="00EB0E52"/>
    <w:rsid w:val="00EB1949"/>
    <w:rsid w:val="00EB2207"/>
    <w:rsid w:val="00EB2F4F"/>
    <w:rsid w:val="00EB3DBF"/>
    <w:rsid w:val="00EC0E66"/>
    <w:rsid w:val="00EC1A09"/>
    <w:rsid w:val="00EC450A"/>
    <w:rsid w:val="00EC75A3"/>
    <w:rsid w:val="00ED0201"/>
    <w:rsid w:val="00ED04F1"/>
    <w:rsid w:val="00ED74D5"/>
    <w:rsid w:val="00EE2766"/>
    <w:rsid w:val="00EE4081"/>
    <w:rsid w:val="00EF2F31"/>
    <w:rsid w:val="00EF4569"/>
    <w:rsid w:val="00EF58BB"/>
    <w:rsid w:val="00EF5BD4"/>
    <w:rsid w:val="00F01B5D"/>
    <w:rsid w:val="00F12896"/>
    <w:rsid w:val="00F1388E"/>
    <w:rsid w:val="00F140E6"/>
    <w:rsid w:val="00F16D4A"/>
    <w:rsid w:val="00F20AAA"/>
    <w:rsid w:val="00F229AD"/>
    <w:rsid w:val="00F27528"/>
    <w:rsid w:val="00F3158E"/>
    <w:rsid w:val="00F31D5C"/>
    <w:rsid w:val="00F33E4E"/>
    <w:rsid w:val="00F35E12"/>
    <w:rsid w:val="00F4081D"/>
    <w:rsid w:val="00F55588"/>
    <w:rsid w:val="00F55EA7"/>
    <w:rsid w:val="00F560FE"/>
    <w:rsid w:val="00F5644A"/>
    <w:rsid w:val="00F56E64"/>
    <w:rsid w:val="00F61772"/>
    <w:rsid w:val="00F631AC"/>
    <w:rsid w:val="00F63FB5"/>
    <w:rsid w:val="00F646DF"/>
    <w:rsid w:val="00F67720"/>
    <w:rsid w:val="00F7036A"/>
    <w:rsid w:val="00F70B25"/>
    <w:rsid w:val="00F729E7"/>
    <w:rsid w:val="00F739E8"/>
    <w:rsid w:val="00F74CB4"/>
    <w:rsid w:val="00F753E6"/>
    <w:rsid w:val="00F75422"/>
    <w:rsid w:val="00F75F28"/>
    <w:rsid w:val="00F779B0"/>
    <w:rsid w:val="00F77D2C"/>
    <w:rsid w:val="00F81107"/>
    <w:rsid w:val="00F81FE0"/>
    <w:rsid w:val="00F82D37"/>
    <w:rsid w:val="00F83C4F"/>
    <w:rsid w:val="00F84BEB"/>
    <w:rsid w:val="00F864B0"/>
    <w:rsid w:val="00F90921"/>
    <w:rsid w:val="00F93655"/>
    <w:rsid w:val="00F967EB"/>
    <w:rsid w:val="00F978E6"/>
    <w:rsid w:val="00FA1716"/>
    <w:rsid w:val="00FA1963"/>
    <w:rsid w:val="00FA4417"/>
    <w:rsid w:val="00FA73D7"/>
    <w:rsid w:val="00FA75BB"/>
    <w:rsid w:val="00FB5B3D"/>
    <w:rsid w:val="00FB5F5C"/>
    <w:rsid w:val="00FB7CD2"/>
    <w:rsid w:val="00FC0141"/>
    <w:rsid w:val="00FC5040"/>
    <w:rsid w:val="00FD3BE5"/>
    <w:rsid w:val="00FD41BE"/>
    <w:rsid w:val="00FD6F54"/>
    <w:rsid w:val="00FD7729"/>
    <w:rsid w:val="00FD7DF8"/>
    <w:rsid w:val="00FE09A1"/>
    <w:rsid w:val="00FE1708"/>
    <w:rsid w:val="00FE2065"/>
    <w:rsid w:val="00FE7A5B"/>
    <w:rsid w:val="00FF3A37"/>
    <w:rsid w:val="00FF65D1"/>
    <w:rsid w:val="00FFD11B"/>
    <w:rsid w:val="0108DE94"/>
    <w:rsid w:val="010E6705"/>
    <w:rsid w:val="0113B583"/>
    <w:rsid w:val="011C09C3"/>
    <w:rsid w:val="011C6B4B"/>
    <w:rsid w:val="011CB85E"/>
    <w:rsid w:val="0126A8BD"/>
    <w:rsid w:val="01338D8E"/>
    <w:rsid w:val="013EDF84"/>
    <w:rsid w:val="014F0C56"/>
    <w:rsid w:val="0150A2A2"/>
    <w:rsid w:val="0150C49E"/>
    <w:rsid w:val="01557DB5"/>
    <w:rsid w:val="0156E68F"/>
    <w:rsid w:val="015912FD"/>
    <w:rsid w:val="0177206A"/>
    <w:rsid w:val="0178E9B4"/>
    <w:rsid w:val="01950219"/>
    <w:rsid w:val="019D7B11"/>
    <w:rsid w:val="01AB49FA"/>
    <w:rsid w:val="01B00D28"/>
    <w:rsid w:val="01B75731"/>
    <w:rsid w:val="01B8D27E"/>
    <w:rsid w:val="01C9CCFF"/>
    <w:rsid w:val="01CDC662"/>
    <w:rsid w:val="01DDC366"/>
    <w:rsid w:val="01DE35EA"/>
    <w:rsid w:val="01DE99E0"/>
    <w:rsid w:val="01E134B1"/>
    <w:rsid w:val="01F1E7CB"/>
    <w:rsid w:val="01FDA4C2"/>
    <w:rsid w:val="01FF8E6B"/>
    <w:rsid w:val="020216BD"/>
    <w:rsid w:val="02043201"/>
    <w:rsid w:val="0214246B"/>
    <w:rsid w:val="022A1FE3"/>
    <w:rsid w:val="02336B8A"/>
    <w:rsid w:val="0257CB08"/>
    <w:rsid w:val="0261B13F"/>
    <w:rsid w:val="0268569D"/>
    <w:rsid w:val="026BDBF0"/>
    <w:rsid w:val="026F67BD"/>
    <w:rsid w:val="02757352"/>
    <w:rsid w:val="0277A730"/>
    <w:rsid w:val="0277CC3E"/>
    <w:rsid w:val="028CDDA8"/>
    <w:rsid w:val="029FF430"/>
    <w:rsid w:val="02B1AB6B"/>
    <w:rsid w:val="02D1EA34"/>
    <w:rsid w:val="02D2A1AB"/>
    <w:rsid w:val="02D88C6F"/>
    <w:rsid w:val="02EDDF5C"/>
    <w:rsid w:val="02EDE2DC"/>
    <w:rsid w:val="02FC1A43"/>
    <w:rsid w:val="0306411D"/>
    <w:rsid w:val="0311C98C"/>
    <w:rsid w:val="031BEE33"/>
    <w:rsid w:val="031CB578"/>
    <w:rsid w:val="0335FDA8"/>
    <w:rsid w:val="033E817C"/>
    <w:rsid w:val="0347FF0F"/>
    <w:rsid w:val="034D9C6F"/>
    <w:rsid w:val="03644635"/>
    <w:rsid w:val="0366C589"/>
    <w:rsid w:val="0367A7C2"/>
    <w:rsid w:val="03716C3D"/>
    <w:rsid w:val="037C09EE"/>
    <w:rsid w:val="03841173"/>
    <w:rsid w:val="03981840"/>
    <w:rsid w:val="039C788F"/>
    <w:rsid w:val="039E6635"/>
    <w:rsid w:val="03B1DB58"/>
    <w:rsid w:val="03B3260F"/>
    <w:rsid w:val="03DED859"/>
    <w:rsid w:val="03E12933"/>
    <w:rsid w:val="0406B32B"/>
    <w:rsid w:val="041D7230"/>
    <w:rsid w:val="0423F628"/>
    <w:rsid w:val="0429EAAE"/>
    <w:rsid w:val="0432A84E"/>
    <w:rsid w:val="0434FC6E"/>
    <w:rsid w:val="0437FDE7"/>
    <w:rsid w:val="043EA970"/>
    <w:rsid w:val="0448EC8F"/>
    <w:rsid w:val="046CE926"/>
    <w:rsid w:val="0473D147"/>
    <w:rsid w:val="0478054B"/>
    <w:rsid w:val="04798B60"/>
    <w:rsid w:val="048418CC"/>
    <w:rsid w:val="04863FEC"/>
    <w:rsid w:val="048B6A5F"/>
    <w:rsid w:val="049BA229"/>
    <w:rsid w:val="04A17F07"/>
    <w:rsid w:val="04A5C1DF"/>
    <w:rsid w:val="04B86543"/>
    <w:rsid w:val="04C9D2EC"/>
    <w:rsid w:val="04D44367"/>
    <w:rsid w:val="04DEA461"/>
    <w:rsid w:val="04E02A23"/>
    <w:rsid w:val="04EB15A8"/>
    <w:rsid w:val="04F93C84"/>
    <w:rsid w:val="04FD2D2D"/>
    <w:rsid w:val="05001696"/>
    <w:rsid w:val="051E7378"/>
    <w:rsid w:val="05266D9E"/>
    <w:rsid w:val="05269E48"/>
    <w:rsid w:val="0532B757"/>
    <w:rsid w:val="0533CC33"/>
    <w:rsid w:val="05358439"/>
    <w:rsid w:val="056552B0"/>
    <w:rsid w:val="056D2865"/>
    <w:rsid w:val="056EB901"/>
    <w:rsid w:val="0587D4F3"/>
    <w:rsid w:val="05959DF3"/>
    <w:rsid w:val="05A0E4D1"/>
    <w:rsid w:val="05AC1CD8"/>
    <w:rsid w:val="05B05B65"/>
    <w:rsid w:val="05B4AE97"/>
    <w:rsid w:val="05C00D87"/>
    <w:rsid w:val="05C2F584"/>
    <w:rsid w:val="05DD46BE"/>
    <w:rsid w:val="05E3CE71"/>
    <w:rsid w:val="05E81539"/>
    <w:rsid w:val="05F26B37"/>
    <w:rsid w:val="05FCA4C9"/>
    <w:rsid w:val="0621D747"/>
    <w:rsid w:val="06274D28"/>
    <w:rsid w:val="062BE9FB"/>
    <w:rsid w:val="062E5211"/>
    <w:rsid w:val="063F9907"/>
    <w:rsid w:val="064894E5"/>
    <w:rsid w:val="0670EC34"/>
    <w:rsid w:val="0671A601"/>
    <w:rsid w:val="0674795E"/>
    <w:rsid w:val="067C14A3"/>
    <w:rsid w:val="0688A59A"/>
    <w:rsid w:val="06ADDDF9"/>
    <w:rsid w:val="06B6996B"/>
    <w:rsid w:val="06C56B74"/>
    <w:rsid w:val="06DBE4EF"/>
    <w:rsid w:val="06E7BAE8"/>
    <w:rsid w:val="06F9F164"/>
    <w:rsid w:val="06FF7B2C"/>
    <w:rsid w:val="0702A29D"/>
    <w:rsid w:val="0702F335"/>
    <w:rsid w:val="070E11EC"/>
    <w:rsid w:val="071A50E2"/>
    <w:rsid w:val="0721475C"/>
    <w:rsid w:val="0722BA9B"/>
    <w:rsid w:val="0724CFDA"/>
    <w:rsid w:val="072E09BD"/>
    <w:rsid w:val="072F0993"/>
    <w:rsid w:val="07401A8D"/>
    <w:rsid w:val="0746993A"/>
    <w:rsid w:val="07537517"/>
    <w:rsid w:val="076D100D"/>
    <w:rsid w:val="076DA0B7"/>
    <w:rsid w:val="0771E481"/>
    <w:rsid w:val="078071E9"/>
    <w:rsid w:val="078DFA09"/>
    <w:rsid w:val="07A48AC7"/>
    <w:rsid w:val="07BB4201"/>
    <w:rsid w:val="07ED1913"/>
    <w:rsid w:val="07F74DC0"/>
    <w:rsid w:val="07FEF028"/>
    <w:rsid w:val="082477E7"/>
    <w:rsid w:val="08290278"/>
    <w:rsid w:val="082D89AA"/>
    <w:rsid w:val="083DC2FD"/>
    <w:rsid w:val="0849D49A"/>
    <w:rsid w:val="084FDB13"/>
    <w:rsid w:val="0858CFAA"/>
    <w:rsid w:val="086D6CC6"/>
    <w:rsid w:val="0877B550"/>
    <w:rsid w:val="087FEFB2"/>
    <w:rsid w:val="0890DDAD"/>
    <w:rsid w:val="08996167"/>
    <w:rsid w:val="08A659C3"/>
    <w:rsid w:val="08ACE883"/>
    <w:rsid w:val="08BA65AF"/>
    <w:rsid w:val="08C9D723"/>
    <w:rsid w:val="08CE5100"/>
    <w:rsid w:val="08DB8394"/>
    <w:rsid w:val="08DB9D12"/>
    <w:rsid w:val="08DF167C"/>
    <w:rsid w:val="08E5D99A"/>
    <w:rsid w:val="08E85606"/>
    <w:rsid w:val="090162DE"/>
    <w:rsid w:val="09023F8C"/>
    <w:rsid w:val="090CEDDC"/>
    <w:rsid w:val="091300E5"/>
    <w:rsid w:val="091CE1BB"/>
    <w:rsid w:val="0921E079"/>
    <w:rsid w:val="0924B136"/>
    <w:rsid w:val="092EABCB"/>
    <w:rsid w:val="094B766E"/>
    <w:rsid w:val="094B99E4"/>
    <w:rsid w:val="094C100D"/>
    <w:rsid w:val="0965D7B4"/>
    <w:rsid w:val="0971AE3E"/>
    <w:rsid w:val="09781647"/>
    <w:rsid w:val="097BCCE2"/>
    <w:rsid w:val="097CBB52"/>
    <w:rsid w:val="098AAB42"/>
    <w:rsid w:val="099F4AB0"/>
    <w:rsid w:val="09A0BFDF"/>
    <w:rsid w:val="09B128A0"/>
    <w:rsid w:val="09B3CFA8"/>
    <w:rsid w:val="09C5BC6D"/>
    <w:rsid w:val="09CCF8B4"/>
    <w:rsid w:val="09D1E5AB"/>
    <w:rsid w:val="09D6FDEC"/>
    <w:rsid w:val="09E87616"/>
    <w:rsid w:val="09EE486A"/>
    <w:rsid w:val="09F57551"/>
    <w:rsid w:val="09F9CAAE"/>
    <w:rsid w:val="09FD2A6E"/>
    <w:rsid w:val="09FFD333"/>
    <w:rsid w:val="0A03A08D"/>
    <w:rsid w:val="0A0E6955"/>
    <w:rsid w:val="0A10379D"/>
    <w:rsid w:val="0A1D4EF9"/>
    <w:rsid w:val="0A422A24"/>
    <w:rsid w:val="0A427225"/>
    <w:rsid w:val="0A44A494"/>
    <w:rsid w:val="0A4631A7"/>
    <w:rsid w:val="0A4AB21D"/>
    <w:rsid w:val="0A532A1A"/>
    <w:rsid w:val="0A544A34"/>
    <w:rsid w:val="0A5A614F"/>
    <w:rsid w:val="0A648DD1"/>
    <w:rsid w:val="0A64D376"/>
    <w:rsid w:val="0A6DF8B6"/>
    <w:rsid w:val="0A95B9A3"/>
    <w:rsid w:val="0A9FFCF4"/>
    <w:rsid w:val="0AADEAF4"/>
    <w:rsid w:val="0AB077B9"/>
    <w:rsid w:val="0AB283C5"/>
    <w:rsid w:val="0AB60676"/>
    <w:rsid w:val="0AB8B21C"/>
    <w:rsid w:val="0ABCFD82"/>
    <w:rsid w:val="0AC9CED4"/>
    <w:rsid w:val="0ACB35C3"/>
    <w:rsid w:val="0ACBD491"/>
    <w:rsid w:val="0AD11676"/>
    <w:rsid w:val="0AD5ED3E"/>
    <w:rsid w:val="0ADF2D68"/>
    <w:rsid w:val="0ADFB8C7"/>
    <w:rsid w:val="0AF0D8CA"/>
    <w:rsid w:val="0B00E592"/>
    <w:rsid w:val="0B063781"/>
    <w:rsid w:val="0B196419"/>
    <w:rsid w:val="0B289FB0"/>
    <w:rsid w:val="0B2DFF91"/>
    <w:rsid w:val="0B2F705B"/>
    <w:rsid w:val="0B3D60E1"/>
    <w:rsid w:val="0B43E552"/>
    <w:rsid w:val="0B45A2E5"/>
    <w:rsid w:val="0B66FBF4"/>
    <w:rsid w:val="0B6B3D63"/>
    <w:rsid w:val="0BB5EE89"/>
    <w:rsid w:val="0BC8C5E5"/>
    <w:rsid w:val="0BDE3F7A"/>
    <w:rsid w:val="0BF4176D"/>
    <w:rsid w:val="0BFD0F7A"/>
    <w:rsid w:val="0C09CD7F"/>
    <w:rsid w:val="0C228A99"/>
    <w:rsid w:val="0C22E6BD"/>
    <w:rsid w:val="0C2FA864"/>
    <w:rsid w:val="0C410A06"/>
    <w:rsid w:val="0C42D625"/>
    <w:rsid w:val="0C50A757"/>
    <w:rsid w:val="0C5E386B"/>
    <w:rsid w:val="0C6096CF"/>
    <w:rsid w:val="0C63B8CE"/>
    <w:rsid w:val="0C65DB45"/>
    <w:rsid w:val="0C764E0B"/>
    <w:rsid w:val="0C76BE5C"/>
    <w:rsid w:val="0CA0D8D0"/>
    <w:rsid w:val="0CA58A8F"/>
    <w:rsid w:val="0CA6BCBB"/>
    <w:rsid w:val="0CB9D62A"/>
    <w:rsid w:val="0CC07470"/>
    <w:rsid w:val="0CC5BD54"/>
    <w:rsid w:val="0CCD31FB"/>
    <w:rsid w:val="0CD22B3E"/>
    <w:rsid w:val="0CD9DE97"/>
    <w:rsid w:val="0CE62205"/>
    <w:rsid w:val="0CE9FADA"/>
    <w:rsid w:val="0CF0DB2C"/>
    <w:rsid w:val="0CF4FA4C"/>
    <w:rsid w:val="0D003A67"/>
    <w:rsid w:val="0D116323"/>
    <w:rsid w:val="0D1F1427"/>
    <w:rsid w:val="0D216F0A"/>
    <w:rsid w:val="0D25B5BB"/>
    <w:rsid w:val="0D289449"/>
    <w:rsid w:val="0D2D816C"/>
    <w:rsid w:val="0D2F6FDE"/>
    <w:rsid w:val="0D387204"/>
    <w:rsid w:val="0D582411"/>
    <w:rsid w:val="0D591469"/>
    <w:rsid w:val="0D67F118"/>
    <w:rsid w:val="0D685526"/>
    <w:rsid w:val="0D69770F"/>
    <w:rsid w:val="0D6C6ED2"/>
    <w:rsid w:val="0D777AE1"/>
    <w:rsid w:val="0DA76FDC"/>
    <w:rsid w:val="0DAC6616"/>
    <w:rsid w:val="0DB8CBDC"/>
    <w:rsid w:val="0DEEC242"/>
    <w:rsid w:val="0E186003"/>
    <w:rsid w:val="0E19227D"/>
    <w:rsid w:val="0E377B0C"/>
    <w:rsid w:val="0E3ED67A"/>
    <w:rsid w:val="0E4C041F"/>
    <w:rsid w:val="0E54FD87"/>
    <w:rsid w:val="0E562694"/>
    <w:rsid w:val="0E571D6F"/>
    <w:rsid w:val="0E6A9A5C"/>
    <w:rsid w:val="0E701A4A"/>
    <w:rsid w:val="0E8B9D6A"/>
    <w:rsid w:val="0E9619F3"/>
    <w:rsid w:val="0EB7E269"/>
    <w:rsid w:val="0EB8BDBA"/>
    <w:rsid w:val="0EC0F1D5"/>
    <w:rsid w:val="0EC3C2C1"/>
    <w:rsid w:val="0ED309C7"/>
    <w:rsid w:val="0EF49AD3"/>
    <w:rsid w:val="0EF6C6FC"/>
    <w:rsid w:val="0F00B826"/>
    <w:rsid w:val="0F11B440"/>
    <w:rsid w:val="0F1F6597"/>
    <w:rsid w:val="0F3A552A"/>
    <w:rsid w:val="0F3C1B92"/>
    <w:rsid w:val="0F460745"/>
    <w:rsid w:val="0F5F4C8F"/>
    <w:rsid w:val="0F6705C4"/>
    <w:rsid w:val="0F6E6BE8"/>
    <w:rsid w:val="0F726D0F"/>
    <w:rsid w:val="0F790DAB"/>
    <w:rsid w:val="0F80DD12"/>
    <w:rsid w:val="0F85ECFA"/>
    <w:rsid w:val="0F8DEECC"/>
    <w:rsid w:val="0F9CB72B"/>
    <w:rsid w:val="0FB2D436"/>
    <w:rsid w:val="0FBAB753"/>
    <w:rsid w:val="0FBF3F52"/>
    <w:rsid w:val="0FC1CFF3"/>
    <w:rsid w:val="0FD89D9C"/>
    <w:rsid w:val="0FDBFF0C"/>
    <w:rsid w:val="0FDCC85A"/>
    <w:rsid w:val="0FE528C8"/>
    <w:rsid w:val="0FE89EB4"/>
    <w:rsid w:val="0FE8A24E"/>
    <w:rsid w:val="0FEBF848"/>
    <w:rsid w:val="0FFD8AC8"/>
    <w:rsid w:val="10108F5F"/>
    <w:rsid w:val="10177DCF"/>
    <w:rsid w:val="10231ECC"/>
    <w:rsid w:val="103B8FE1"/>
    <w:rsid w:val="103DA356"/>
    <w:rsid w:val="103DDF99"/>
    <w:rsid w:val="103E7362"/>
    <w:rsid w:val="104AB6C3"/>
    <w:rsid w:val="106652FA"/>
    <w:rsid w:val="10674DB0"/>
    <w:rsid w:val="107F4F9A"/>
    <w:rsid w:val="10812D39"/>
    <w:rsid w:val="1083E41E"/>
    <w:rsid w:val="1088A06E"/>
    <w:rsid w:val="108F63C8"/>
    <w:rsid w:val="10994DF8"/>
    <w:rsid w:val="109DF873"/>
    <w:rsid w:val="109E2A80"/>
    <w:rsid w:val="10A2CB5F"/>
    <w:rsid w:val="10B6F356"/>
    <w:rsid w:val="10BCC8D7"/>
    <w:rsid w:val="10CEF784"/>
    <w:rsid w:val="110C0CB2"/>
    <w:rsid w:val="1121BD5B"/>
    <w:rsid w:val="113244B0"/>
    <w:rsid w:val="1150978B"/>
    <w:rsid w:val="115AE69B"/>
    <w:rsid w:val="115BFA8E"/>
    <w:rsid w:val="11671DB1"/>
    <w:rsid w:val="116BD08F"/>
    <w:rsid w:val="1171ED55"/>
    <w:rsid w:val="1180BE52"/>
    <w:rsid w:val="1184B224"/>
    <w:rsid w:val="1195BEC3"/>
    <w:rsid w:val="11B29CE0"/>
    <w:rsid w:val="11B6CA33"/>
    <w:rsid w:val="11D1CA71"/>
    <w:rsid w:val="11D2CE2D"/>
    <w:rsid w:val="11D334D6"/>
    <w:rsid w:val="11D465BA"/>
    <w:rsid w:val="11D7F1B3"/>
    <w:rsid w:val="11E9B8A4"/>
    <w:rsid w:val="11FEE7A7"/>
    <w:rsid w:val="1200C5F6"/>
    <w:rsid w:val="12053937"/>
    <w:rsid w:val="121343C5"/>
    <w:rsid w:val="1223EB76"/>
    <w:rsid w:val="12247062"/>
    <w:rsid w:val="122797B2"/>
    <w:rsid w:val="12286C71"/>
    <w:rsid w:val="124B8117"/>
    <w:rsid w:val="124D3F04"/>
    <w:rsid w:val="124FEDBB"/>
    <w:rsid w:val="1250345C"/>
    <w:rsid w:val="125A1850"/>
    <w:rsid w:val="125BAC6A"/>
    <w:rsid w:val="125C4CA2"/>
    <w:rsid w:val="125DA91C"/>
    <w:rsid w:val="1270D710"/>
    <w:rsid w:val="1279EC48"/>
    <w:rsid w:val="127EFB11"/>
    <w:rsid w:val="12874756"/>
    <w:rsid w:val="128E27C2"/>
    <w:rsid w:val="12906E06"/>
    <w:rsid w:val="1295F304"/>
    <w:rsid w:val="1297FB35"/>
    <w:rsid w:val="12A4993A"/>
    <w:rsid w:val="12A9F54B"/>
    <w:rsid w:val="12B1856E"/>
    <w:rsid w:val="12B63C29"/>
    <w:rsid w:val="12B8FCD9"/>
    <w:rsid w:val="12BA1D40"/>
    <w:rsid w:val="12BAB999"/>
    <w:rsid w:val="12BF3F08"/>
    <w:rsid w:val="12C80AF8"/>
    <w:rsid w:val="12CFF578"/>
    <w:rsid w:val="12D93057"/>
    <w:rsid w:val="12DDADA3"/>
    <w:rsid w:val="12E69F7E"/>
    <w:rsid w:val="12E8FD9C"/>
    <w:rsid w:val="12EADE49"/>
    <w:rsid w:val="12EFE9EB"/>
    <w:rsid w:val="130889FA"/>
    <w:rsid w:val="1309B698"/>
    <w:rsid w:val="130D04AB"/>
    <w:rsid w:val="131714B3"/>
    <w:rsid w:val="133051D1"/>
    <w:rsid w:val="1344FF28"/>
    <w:rsid w:val="134A1644"/>
    <w:rsid w:val="134E0045"/>
    <w:rsid w:val="134E4150"/>
    <w:rsid w:val="13625448"/>
    <w:rsid w:val="137C2386"/>
    <w:rsid w:val="137E56EC"/>
    <w:rsid w:val="138866A0"/>
    <w:rsid w:val="13895D7D"/>
    <w:rsid w:val="13A3026B"/>
    <w:rsid w:val="13A9FDAC"/>
    <w:rsid w:val="13B26272"/>
    <w:rsid w:val="13B56ECA"/>
    <w:rsid w:val="13CC6A30"/>
    <w:rsid w:val="13CF56D2"/>
    <w:rsid w:val="13DF99DB"/>
    <w:rsid w:val="13E2C082"/>
    <w:rsid w:val="13F743DC"/>
    <w:rsid w:val="13FEB685"/>
    <w:rsid w:val="140C0580"/>
    <w:rsid w:val="140DE6A9"/>
    <w:rsid w:val="1419326B"/>
    <w:rsid w:val="141E18A8"/>
    <w:rsid w:val="141E5159"/>
    <w:rsid w:val="142CD85F"/>
    <w:rsid w:val="1464D2FC"/>
    <w:rsid w:val="14683793"/>
    <w:rsid w:val="1469AEF7"/>
    <w:rsid w:val="146E95F9"/>
    <w:rsid w:val="147DB5CD"/>
    <w:rsid w:val="1481055E"/>
    <w:rsid w:val="148F5766"/>
    <w:rsid w:val="14A5D986"/>
    <w:rsid w:val="14A98E17"/>
    <w:rsid w:val="14CBFC28"/>
    <w:rsid w:val="14DD2836"/>
    <w:rsid w:val="14E0C1DE"/>
    <w:rsid w:val="14E512D3"/>
    <w:rsid w:val="14EBBAE2"/>
    <w:rsid w:val="14F0CE9B"/>
    <w:rsid w:val="15164DEA"/>
    <w:rsid w:val="151E27E6"/>
    <w:rsid w:val="152164A0"/>
    <w:rsid w:val="152F6D55"/>
    <w:rsid w:val="1546A76D"/>
    <w:rsid w:val="154ACC45"/>
    <w:rsid w:val="154C563E"/>
    <w:rsid w:val="154FB0C6"/>
    <w:rsid w:val="15791471"/>
    <w:rsid w:val="157B9D3A"/>
    <w:rsid w:val="157F09E1"/>
    <w:rsid w:val="1591534C"/>
    <w:rsid w:val="159306AA"/>
    <w:rsid w:val="15976603"/>
    <w:rsid w:val="15A73028"/>
    <w:rsid w:val="15B2EEDB"/>
    <w:rsid w:val="15B824C4"/>
    <w:rsid w:val="15BF27A3"/>
    <w:rsid w:val="15BFE563"/>
    <w:rsid w:val="15C16E88"/>
    <w:rsid w:val="15C1DA06"/>
    <w:rsid w:val="15C1EA2A"/>
    <w:rsid w:val="15D75598"/>
    <w:rsid w:val="15DCA8E9"/>
    <w:rsid w:val="15E1F00E"/>
    <w:rsid w:val="15F5B0DA"/>
    <w:rsid w:val="15F76BAF"/>
    <w:rsid w:val="1601BF92"/>
    <w:rsid w:val="160A0C82"/>
    <w:rsid w:val="161FDF22"/>
    <w:rsid w:val="16419FE0"/>
    <w:rsid w:val="164373B9"/>
    <w:rsid w:val="1665CC7E"/>
    <w:rsid w:val="16697D65"/>
    <w:rsid w:val="166E51EF"/>
    <w:rsid w:val="166F105D"/>
    <w:rsid w:val="167CC9CC"/>
    <w:rsid w:val="168C988D"/>
    <w:rsid w:val="1690B4FE"/>
    <w:rsid w:val="169465C3"/>
    <w:rsid w:val="169843BE"/>
    <w:rsid w:val="16A41E5C"/>
    <w:rsid w:val="16C49293"/>
    <w:rsid w:val="16D708DE"/>
    <w:rsid w:val="16E635E9"/>
    <w:rsid w:val="16F208B9"/>
    <w:rsid w:val="16FF9C4E"/>
    <w:rsid w:val="172FDB4A"/>
    <w:rsid w:val="1747960A"/>
    <w:rsid w:val="17482427"/>
    <w:rsid w:val="175A0B79"/>
    <w:rsid w:val="1761AA94"/>
    <w:rsid w:val="1765AEE5"/>
    <w:rsid w:val="1770812C"/>
    <w:rsid w:val="17972181"/>
    <w:rsid w:val="17A15EB6"/>
    <w:rsid w:val="17A2B17A"/>
    <w:rsid w:val="17A49A4A"/>
    <w:rsid w:val="17AA00F4"/>
    <w:rsid w:val="17ACDD17"/>
    <w:rsid w:val="17B88970"/>
    <w:rsid w:val="17C1E76A"/>
    <w:rsid w:val="17C31BCD"/>
    <w:rsid w:val="17CD7188"/>
    <w:rsid w:val="17D6ADAD"/>
    <w:rsid w:val="17E9A9A0"/>
    <w:rsid w:val="17E9B957"/>
    <w:rsid w:val="17E9DE10"/>
    <w:rsid w:val="17FB4AB8"/>
    <w:rsid w:val="1813572E"/>
    <w:rsid w:val="181F19D4"/>
    <w:rsid w:val="1820AAC7"/>
    <w:rsid w:val="18261DA4"/>
    <w:rsid w:val="18288551"/>
    <w:rsid w:val="18302A23"/>
    <w:rsid w:val="1841AFB6"/>
    <w:rsid w:val="18483E59"/>
    <w:rsid w:val="184D96B9"/>
    <w:rsid w:val="18533B52"/>
    <w:rsid w:val="185E18C8"/>
    <w:rsid w:val="186A4A41"/>
    <w:rsid w:val="187D193F"/>
    <w:rsid w:val="188C3F1E"/>
    <w:rsid w:val="1890CE2F"/>
    <w:rsid w:val="18D67D6A"/>
    <w:rsid w:val="18DDEF0C"/>
    <w:rsid w:val="18E9E12E"/>
    <w:rsid w:val="1916A352"/>
    <w:rsid w:val="1923C96A"/>
    <w:rsid w:val="1926C5D7"/>
    <w:rsid w:val="1929558D"/>
    <w:rsid w:val="1929FB1D"/>
    <w:rsid w:val="192E3175"/>
    <w:rsid w:val="192F1B1F"/>
    <w:rsid w:val="19396273"/>
    <w:rsid w:val="193C1907"/>
    <w:rsid w:val="19417F89"/>
    <w:rsid w:val="19514D51"/>
    <w:rsid w:val="1966D128"/>
    <w:rsid w:val="197CFF3A"/>
    <w:rsid w:val="19923FC8"/>
    <w:rsid w:val="19CAE626"/>
    <w:rsid w:val="19D28A7A"/>
    <w:rsid w:val="19D9D2B7"/>
    <w:rsid w:val="19EE3BBE"/>
    <w:rsid w:val="19F41005"/>
    <w:rsid w:val="1A0E914E"/>
    <w:rsid w:val="1A1D2318"/>
    <w:rsid w:val="1A1D933A"/>
    <w:rsid w:val="1A5A529F"/>
    <w:rsid w:val="1A664101"/>
    <w:rsid w:val="1A8388FE"/>
    <w:rsid w:val="1A8B7245"/>
    <w:rsid w:val="1A9B0B5A"/>
    <w:rsid w:val="1AA133DD"/>
    <w:rsid w:val="1AC3A059"/>
    <w:rsid w:val="1AD00C73"/>
    <w:rsid w:val="1AD2EF03"/>
    <w:rsid w:val="1AE7123F"/>
    <w:rsid w:val="1AE93AC6"/>
    <w:rsid w:val="1B041368"/>
    <w:rsid w:val="1B3D79B4"/>
    <w:rsid w:val="1B4001E9"/>
    <w:rsid w:val="1B430E06"/>
    <w:rsid w:val="1B4C073B"/>
    <w:rsid w:val="1B55D4B7"/>
    <w:rsid w:val="1B5908A2"/>
    <w:rsid w:val="1B5A00CA"/>
    <w:rsid w:val="1B5A6AE4"/>
    <w:rsid w:val="1B75F1E9"/>
    <w:rsid w:val="1B7A9D84"/>
    <w:rsid w:val="1B8B3000"/>
    <w:rsid w:val="1B9DB542"/>
    <w:rsid w:val="1BABB862"/>
    <w:rsid w:val="1BB98E71"/>
    <w:rsid w:val="1BB9F031"/>
    <w:rsid w:val="1BDCCC7D"/>
    <w:rsid w:val="1BE2BF35"/>
    <w:rsid w:val="1BF3F9D6"/>
    <w:rsid w:val="1BFF81C3"/>
    <w:rsid w:val="1C006F86"/>
    <w:rsid w:val="1C110055"/>
    <w:rsid w:val="1C18F92A"/>
    <w:rsid w:val="1C3D24F6"/>
    <w:rsid w:val="1C40ABB0"/>
    <w:rsid w:val="1C427AD3"/>
    <w:rsid w:val="1C548825"/>
    <w:rsid w:val="1C6E67E8"/>
    <w:rsid w:val="1C78B51E"/>
    <w:rsid w:val="1C793ED7"/>
    <w:rsid w:val="1C82E2A0"/>
    <w:rsid w:val="1C910990"/>
    <w:rsid w:val="1C921C6B"/>
    <w:rsid w:val="1C975FB1"/>
    <w:rsid w:val="1CA0228D"/>
    <w:rsid w:val="1CA4B3B6"/>
    <w:rsid w:val="1CAEC3A2"/>
    <w:rsid w:val="1CDCFAA8"/>
    <w:rsid w:val="1CECA69F"/>
    <w:rsid w:val="1CF13D21"/>
    <w:rsid w:val="1CF807E1"/>
    <w:rsid w:val="1CF8E138"/>
    <w:rsid w:val="1CFDC4FF"/>
    <w:rsid w:val="1D102933"/>
    <w:rsid w:val="1D18AEE1"/>
    <w:rsid w:val="1D18B915"/>
    <w:rsid w:val="1D1985C0"/>
    <w:rsid w:val="1D1BAC82"/>
    <w:rsid w:val="1D231848"/>
    <w:rsid w:val="1D23BEB4"/>
    <w:rsid w:val="1D2CF441"/>
    <w:rsid w:val="1D3354CF"/>
    <w:rsid w:val="1D456891"/>
    <w:rsid w:val="1D4799EB"/>
    <w:rsid w:val="1D4D2794"/>
    <w:rsid w:val="1D7FC667"/>
    <w:rsid w:val="1D8809E1"/>
    <w:rsid w:val="1D8C6CB6"/>
    <w:rsid w:val="1DA862EF"/>
    <w:rsid w:val="1DAC536B"/>
    <w:rsid w:val="1DB848BA"/>
    <w:rsid w:val="1DBF994B"/>
    <w:rsid w:val="1DC7EE55"/>
    <w:rsid w:val="1DD108EC"/>
    <w:rsid w:val="1DD6A389"/>
    <w:rsid w:val="1DDEC91C"/>
    <w:rsid w:val="1DEA74A9"/>
    <w:rsid w:val="1DF74C9F"/>
    <w:rsid w:val="1E055646"/>
    <w:rsid w:val="1E0A3849"/>
    <w:rsid w:val="1E1AB24F"/>
    <w:rsid w:val="1E1E9A28"/>
    <w:rsid w:val="1E33106C"/>
    <w:rsid w:val="1E374800"/>
    <w:rsid w:val="1E378BD4"/>
    <w:rsid w:val="1E4524F2"/>
    <w:rsid w:val="1E4BA199"/>
    <w:rsid w:val="1E5DDE09"/>
    <w:rsid w:val="1E670F69"/>
    <w:rsid w:val="1E6AE40E"/>
    <w:rsid w:val="1E6E1911"/>
    <w:rsid w:val="1E712A69"/>
    <w:rsid w:val="1E759E25"/>
    <w:rsid w:val="1E75CB64"/>
    <w:rsid w:val="1E98A072"/>
    <w:rsid w:val="1E9B7EC1"/>
    <w:rsid w:val="1EA14849"/>
    <w:rsid w:val="1EAD1C81"/>
    <w:rsid w:val="1EB2D245"/>
    <w:rsid w:val="1EB4D341"/>
    <w:rsid w:val="1EC3394E"/>
    <w:rsid w:val="1EC68892"/>
    <w:rsid w:val="1ED64A16"/>
    <w:rsid w:val="1ED8D964"/>
    <w:rsid w:val="1EDC5974"/>
    <w:rsid w:val="1EE401C4"/>
    <w:rsid w:val="1EFB9B7E"/>
    <w:rsid w:val="1F045BCD"/>
    <w:rsid w:val="1F092F89"/>
    <w:rsid w:val="1F096969"/>
    <w:rsid w:val="1F2B453B"/>
    <w:rsid w:val="1F405468"/>
    <w:rsid w:val="1F4E4EA4"/>
    <w:rsid w:val="1F4FA3CB"/>
    <w:rsid w:val="1F71DBE5"/>
    <w:rsid w:val="1F72465E"/>
    <w:rsid w:val="1F764507"/>
    <w:rsid w:val="1F7A3CE3"/>
    <w:rsid w:val="1F7FFB94"/>
    <w:rsid w:val="1F935000"/>
    <w:rsid w:val="1FA4181A"/>
    <w:rsid w:val="1FA74232"/>
    <w:rsid w:val="1FA8B4F4"/>
    <w:rsid w:val="1FAF1E73"/>
    <w:rsid w:val="1FBCBB08"/>
    <w:rsid w:val="1FBFA0E5"/>
    <w:rsid w:val="1FDA6A7F"/>
    <w:rsid w:val="1FEA40E3"/>
    <w:rsid w:val="1FF78276"/>
    <w:rsid w:val="1FFD9074"/>
    <w:rsid w:val="1FFE3D2E"/>
    <w:rsid w:val="202AB069"/>
    <w:rsid w:val="2033B3AE"/>
    <w:rsid w:val="203470D3"/>
    <w:rsid w:val="203700B3"/>
    <w:rsid w:val="2045B9F2"/>
    <w:rsid w:val="204E5485"/>
    <w:rsid w:val="207B383F"/>
    <w:rsid w:val="208521F5"/>
    <w:rsid w:val="20870B71"/>
    <w:rsid w:val="20A4BD10"/>
    <w:rsid w:val="20AA58A7"/>
    <w:rsid w:val="20B28D62"/>
    <w:rsid w:val="20BDDF7A"/>
    <w:rsid w:val="20D8162B"/>
    <w:rsid w:val="20E5DA81"/>
    <w:rsid w:val="20F5CD4A"/>
    <w:rsid w:val="210206AD"/>
    <w:rsid w:val="21111D82"/>
    <w:rsid w:val="21291E93"/>
    <w:rsid w:val="214243D8"/>
    <w:rsid w:val="21453DA2"/>
    <w:rsid w:val="21475213"/>
    <w:rsid w:val="2150DF4C"/>
    <w:rsid w:val="21525EFD"/>
    <w:rsid w:val="2154E417"/>
    <w:rsid w:val="21719914"/>
    <w:rsid w:val="21786110"/>
    <w:rsid w:val="2191A4D9"/>
    <w:rsid w:val="2193CD9B"/>
    <w:rsid w:val="219ECDB3"/>
    <w:rsid w:val="21A59C64"/>
    <w:rsid w:val="21B40710"/>
    <w:rsid w:val="21B4D5C8"/>
    <w:rsid w:val="21C07243"/>
    <w:rsid w:val="21C2105C"/>
    <w:rsid w:val="21C93576"/>
    <w:rsid w:val="21CCD6B6"/>
    <w:rsid w:val="21CD598E"/>
    <w:rsid w:val="21D111F9"/>
    <w:rsid w:val="21D16127"/>
    <w:rsid w:val="21D445C5"/>
    <w:rsid w:val="21E18A53"/>
    <w:rsid w:val="21ED4078"/>
    <w:rsid w:val="21F6F35A"/>
    <w:rsid w:val="21FACC83"/>
    <w:rsid w:val="21FB70C7"/>
    <w:rsid w:val="21FE9D99"/>
    <w:rsid w:val="21FEA2AC"/>
    <w:rsid w:val="221535EF"/>
    <w:rsid w:val="2218EB76"/>
    <w:rsid w:val="221CE3DB"/>
    <w:rsid w:val="22341D9C"/>
    <w:rsid w:val="223F3C5D"/>
    <w:rsid w:val="224FC4BD"/>
    <w:rsid w:val="22781FE8"/>
    <w:rsid w:val="227C1999"/>
    <w:rsid w:val="22AE8DD5"/>
    <w:rsid w:val="22B2AFBB"/>
    <w:rsid w:val="22BDF089"/>
    <w:rsid w:val="22C96700"/>
    <w:rsid w:val="22CEE5B4"/>
    <w:rsid w:val="22E63884"/>
    <w:rsid w:val="22E6C4E7"/>
    <w:rsid w:val="22EFB02B"/>
    <w:rsid w:val="22F39F61"/>
    <w:rsid w:val="230AEFBB"/>
    <w:rsid w:val="23161A3D"/>
    <w:rsid w:val="23187B84"/>
    <w:rsid w:val="231F7659"/>
    <w:rsid w:val="233FF303"/>
    <w:rsid w:val="2348B99E"/>
    <w:rsid w:val="235A4C7C"/>
    <w:rsid w:val="235DA5B3"/>
    <w:rsid w:val="235E6A48"/>
    <w:rsid w:val="23652116"/>
    <w:rsid w:val="2366A930"/>
    <w:rsid w:val="236CDC9F"/>
    <w:rsid w:val="237D5AB4"/>
    <w:rsid w:val="237FC925"/>
    <w:rsid w:val="238A825B"/>
    <w:rsid w:val="238F7560"/>
    <w:rsid w:val="23AEC1DE"/>
    <w:rsid w:val="23B1A8BF"/>
    <w:rsid w:val="23BA6C16"/>
    <w:rsid w:val="23BF50EA"/>
    <w:rsid w:val="23C68EEA"/>
    <w:rsid w:val="23CEB8FF"/>
    <w:rsid w:val="23E2F59A"/>
    <w:rsid w:val="23FEF665"/>
    <w:rsid w:val="24081755"/>
    <w:rsid w:val="240D2347"/>
    <w:rsid w:val="24165BDA"/>
    <w:rsid w:val="241BC023"/>
    <w:rsid w:val="241BF080"/>
    <w:rsid w:val="241C8971"/>
    <w:rsid w:val="242E6897"/>
    <w:rsid w:val="243101A1"/>
    <w:rsid w:val="243257CF"/>
    <w:rsid w:val="2433D6BE"/>
    <w:rsid w:val="243533EB"/>
    <w:rsid w:val="243D36AF"/>
    <w:rsid w:val="2445B7F0"/>
    <w:rsid w:val="2447CF9E"/>
    <w:rsid w:val="244D1350"/>
    <w:rsid w:val="244FD4B5"/>
    <w:rsid w:val="24651CE1"/>
    <w:rsid w:val="24660278"/>
    <w:rsid w:val="2467DE27"/>
    <w:rsid w:val="246821FD"/>
    <w:rsid w:val="246F4BDE"/>
    <w:rsid w:val="24798840"/>
    <w:rsid w:val="24824A75"/>
    <w:rsid w:val="248522A6"/>
    <w:rsid w:val="248709FD"/>
    <w:rsid w:val="2493D9F3"/>
    <w:rsid w:val="249F164B"/>
    <w:rsid w:val="24AAD5A7"/>
    <w:rsid w:val="24AB6F7D"/>
    <w:rsid w:val="24ADCF19"/>
    <w:rsid w:val="24C10BEF"/>
    <w:rsid w:val="24D57A98"/>
    <w:rsid w:val="24DE79B8"/>
    <w:rsid w:val="24E035B5"/>
    <w:rsid w:val="24E1460D"/>
    <w:rsid w:val="24E57AF3"/>
    <w:rsid w:val="24F03EA8"/>
    <w:rsid w:val="24FDD166"/>
    <w:rsid w:val="250E24D8"/>
    <w:rsid w:val="25192B15"/>
    <w:rsid w:val="251A073A"/>
    <w:rsid w:val="251C8B6B"/>
    <w:rsid w:val="252059B1"/>
    <w:rsid w:val="252D5A49"/>
    <w:rsid w:val="2541F8EE"/>
    <w:rsid w:val="2548DDDE"/>
    <w:rsid w:val="255CD412"/>
    <w:rsid w:val="256118A6"/>
    <w:rsid w:val="2568A939"/>
    <w:rsid w:val="256A8960"/>
    <w:rsid w:val="25759D32"/>
    <w:rsid w:val="257C254A"/>
    <w:rsid w:val="25803728"/>
    <w:rsid w:val="259A4C77"/>
    <w:rsid w:val="25B1CA4C"/>
    <w:rsid w:val="25B575FB"/>
    <w:rsid w:val="25B88636"/>
    <w:rsid w:val="25D1044C"/>
    <w:rsid w:val="25D2DD83"/>
    <w:rsid w:val="25D7B1D6"/>
    <w:rsid w:val="25D84095"/>
    <w:rsid w:val="25DAFD9C"/>
    <w:rsid w:val="25E06484"/>
    <w:rsid w:val="25E0F9C5"/>
    <w:rsid w:val="25E7B534"/>
    <w:rsid w:val="2618D6D1"/>
    <w:rsid w:val="26205062"/>
    <w:rsid w:val="26227166"/>
    <w:rsid w:val="263A02EA"/>
    <w:rsid w:val="2653B823"/>
    <w:rsid w:val="26601F15"/>
    <w:rsid w:val="2668C500"/>
    <w:rsid w:val="2669B58C"/>
    <w:rsid w:val="266D406B"/>
    <w:rsid w:val="266DC604"/>
    <w:rsid w:val="266F9E02"/>
    <w:rsid w:val="2681182F"/>
    <w:rsid w:val="2681DA49"/>
    <w:rsid w:val="26A05192"/>
    <w:rsid w:val="26A3421D"/>
    <w:rsid w:val="26ACF99F"/>
    <w:rsid w:val="26AE6619"/>
    <w:rsid w:val="26CF9A25"/>
    <w:rsid w:val="26D01C11"/>
    <w:rsid w:val="26D20CAE"/>
    <w:rsid w:val="26E11C8C"/>
    <w:rsid w:val="26E5ECDE"/>
    <w:rsid w:val="271ACEEA"/>
    <w:rsid w:val="272AB400"/>
    <w:rsid w:val="27329FAD"/>
    <w:rsid w:val="273E926C"/>
    <w:rsid w:val="273EF398"/>
    <w:rsid w:val="2749CF54"/>
    <w:rsid w:val="274B00F7"/>
    <w:rsid w:val="274EABC8"/>
    <w:rsid w:val="275C63AE"/>
    <w:rsid w:val="275F9BC1"/>
    <w:rsid w:val="276A0D83"/>
    <w:rsid w:val="2773400B"/>
    <w:rsid w:val="27753D11"/>
    <w:rsid w:val="27811B58"/>
    <w:rsid w:val="2791A4D1"/>
    <w:rsid w:val="279684D0"/>
    <w:rsid w:val="27A01289"/>
    <w:rsid w:val="27ADE827"/>
    <w:rsid w:val="27CB3556"/>
    <w:rsid w:val="27D7A22C"/>
    <w:rsid w:val="27D88C31"/>
    <w:rsid w:val="27E8D8F6"/>
    <w:rsid w:val="27FB8B98"/>
    <w:rsid w:val="281AB938"/>
    <w:rsid w:val="281E86B4"/>
    <w:rsid w:val="282EFBA6"/>
    <w:rsid w:val="2832782C"/>
    <w:rsid w:val="283AA5F2"/>
    <w:rsid w:val="283FB637"/>
    <w:rsid w:val="284022F9"/>
    <w:rsid w:val="284D5922"/>
    <w:rsid w:val="2852256F"/>
    <w:rsid w:val="285B9EF4"/>
    <w:rsid w:val="2864FB0B"/>
    <w:rsid w:val="28659C81"/>
    <w:rsid w:val="2868F8DD"/>
    <w:rsid w:val="286BF185"/>
    <w:rsid w:val="286DEBAA"/>
    <w:rsid w:val="2876D58D"/>
    <w:rsid w:val="2877E87D"/>
    <w:rsid w:val="2878B769"/>
    <w:rsid w:val="2885FDE8"/>
    <w:rsid w:val="288A5EF7"/>
    <w:rsid w:val="288E8042"/>
    <w:rsid w:val="28985901"/>
    <w:rsid w:val="28B56B1F"/>
    <w:rsid w:val="28B61859"/>
    <w:rsid w:val="28B922E1"/>
    <w:rsid w:val="28B92702"/>
    <w:rsid w:val="28CAB3D0"/>
    <w:rsid w:val="28DD028F"/>
    <w:rsid w:val="28DFDCFB"/>
    <w:rsid w:val="28ECF3D2"/>
    <w:rsid w:val="28F59F2C"/>
    <w:rsid w:val="2904FFA4"/>
    <w:rsid w:val="2905F089"/>
    <w:rsid w:val="2926AC64"/>
    <w:rsid w:val="292F9F46"/>
    <w:rsid w:val="293040CA"/>
    <w:rsid w:val="2981BAE4"/>
    <w:rsid w:val="2989521F"/>
    <w:rsid w:val="2992BDC3"/>
    <w:rsid w:val="29A278AE"/>
    <w:rsid w:val="29A2CE3A"/>
    <w:rsid w:val="29AC9B61"/>
    <w:rsid w:val="29B072BA"/>
    <w:rsid w:val="29B08ACA"/>
    <w:rsid w:val="29B36141"/>
    <w:rsid w:val="29D3255F"/>
    <w:rsid w:val="29D373DB"/>
    <w:rsid w:val="29D54B66"/>
    <w:rsid w:val="29D706F1"/>
    <w:rsid w:val="29E554E4"/>
    <w:rsid w:val="29E6A5AA"/>
    <w:rsid w:val="2A05B98D"/>
    <w:rsid w:val="2A0AF1C2"/>
    <w:rsid w:val="2A14814C"/>
    <w:rsid w:val="2A17FA79"/>
    <w:rsid w:val="2A19E474"/>
    <w:rsid w:val="2A25196E"/>
    <w:rsid w:val="2A255931"/>
    <w:rsid w:val="2A296A4C"/>
    <w:rsid w:val="2A30151C"/>
    <w:rsid w:val="2A31CE48"/>
    <w:rsid w:val="2A34CBF6"/>
    <w:rsid w:val="2A381290"/>
    <w:rsid w:val="2A3B34EC"/>
    <w:rsid w:val="2A4CB96E"/>
    <w:rsid w:val="2A60D144"/>
    <w:rsid w:val="2A681A7A"/>
    <w:rsid w:val="2A78C7B4"/>
    <w:rsid w:val="2A863C4A"/>
    <w:rsid w:val="2A8FEDA0"/>
    <w:rsid w:val="2AB08910"/>
    <w:rsid w:val="2AB15850"/>
    <w:rsid w:val="2AB2AE57"/>
    <w:rsid w:val="2AB75CA6"/>
    <w:rsid w:val="2AC2E989"/>
    <w:rsid w:val="2AC7205A"/>
    <w:rsid w:val="2AD5862F"/>
    <w:rsid w:val="2ADEC6EF"/>
    <w:rsid w:val="2AEA4BD9"/>
    <w:rsid w:val="2AF0B072"/>
    <w:rsid w:val="2AF8157C"/>
    <w:rsid w:val="2B02538C"/>
    <w:rsid w:val="2B026A63"/>
    <w:rsid w:val="2B04769A"/>
    <w:rsid w:val="2B0EE986"/>
    <w:rsid w:val="2B0EFDFB"/>
    <w:rsid w:val="2B233809"/>
    <w:rsid w:val="2B2A8E2F"/>
    <w:rsid w:val="2B2F9878"/>
    <w:rsid w:val="2B3E9308"/>
    <w:rsid w:val="2B57836B"/>
    <w:rsid w:val="2B582F7B"/>
    <w:rsid w:val="2B58623F"/>
    <w:rsid w:val="2B635074"/>
    <w:rsid w:val="2B636961"/>
    <w:rsid w:val="2B6B5AC4"/>
    <w:rsid w:val="2B71BB12"/>
    <w:rsid w:val="2B83B45C"/>
    <w:rsid w:val="2B8AACD8"/>
    <w:rsid w:val="2B8F01E4"/>
    <w:rsid w:val="2B90DF0E"/>
    <w:rsid w:val="2B936408"/>
    <w:rsid w:val="2B981FCA"/>
    <w:rsid w:val="2B995653"/>
    <w:rsid w:val="2BA3D423"/>
    <w:rsid w:val="2BA4F217"/>
    <w:rsid w:val="2BA74E85"/>
    <w:rsid w:val="2BBE1DDA"/>
    <w:rsid w:val="2BBF80A3"/>
    <w:rsid w:val="2BDB026A"/>
    <w:rsid w:val="2BDF2635"/>
    <w:rsid w:val="2BFAC20C"/>
    <w:rsid w:val="2C06EEDB"/>
    <w:rsid w:val="2C06F6A8"/>
    <w:rsid w:val="2C26D5B2"/>
    <w:rsid w:val="2C2EA614"/>
    <w:rsid w:val="2C2EE2A4"/>
    <w:rsid w:val="2C3CC033"/>
    <w:rsid w:val="2C4C95BF"/>
    <w:rsid w:val="2C53D029"/>
    <w:rsid w:val="2C59F6A8"/>
    <w:rsid w:val="2C619BBC"/>
    <w:rsid w:val="2C71145D"/>
    <w:rsid w:val="2C735604"/>
    <w:rsid w:val="2C7E27CA"/>
    <w:rsid w:val="2C7F3204"/>
    <w:rsid w:val="2C89C2DE"/>
    <w:rsid w:val="2C8C80D3"/>
    <w:rsid w:val="2CAC2588"/>
    <w:rsid w:val="2CD962B2"/>
    <w:rsid w:val="2CDB9CF1"/>
    <w:rsid w:val="2CDBC8D4"/>
    <w:rsid w:val="2CFA7C32"/>
    <w:rsid w:val="2CFAEE59"/>
    <w:rsid w:val="2CFC5B34"/>
    <w:rsid w:val="2D1632AA"/>
    <w:rsid w:val="2D22C2C4"/>
    <w:rsid w:val="2D23C84F"/>
    <w:rsid w:val="2D2D49FE"/>
    <w:rsid w:val="2D386C2E"/>
    <w:rsid w:val="2D44EF0D"/>
    <w:rsid w:val="2D478F94"/>
    <w:rsid w:val="2D48D52B"/>
    <w:rsid w:val="2D4DA2D9"/>
    <w:rsid w:val="2D53734A"/>
    <w:rsid w:val="2D5B5104"/>
    <w:rsid w:val="2D65B5B7"/>
    <w:rsid w:val="2D676391"/>
    <w:rsid w:val="2D6CB771"/>
    <w:rsid w:val="2D799623"/>
    <w:rsid w:val="2D8F8861"/>
    <w:rsid w:val="2D991F84"/>
    <w:rsid w:val="2D9978BA"/>
    <w:rsid w:val="2DA1FAD7"/>
    <w:rsid w:val="2DB140B3"/>
    <w:rsid w:val="2DB68EE8"/>
    <w:rsid w:val="2DBC830D"/>
    <w:rsid w:val="2DC3238C"/>
    <w:rsid w:val="2DCD7111"/>
    <w:rsid w:val="2DD67BA0"/>
    <w:rsid w:val="2DD9FE73"/>
    <w:rsid w:val="2DED3088"/>
    <w:rsid w:val="2E05E016"/>
    <w:rsid w:val="2E095EBB"/>
    <w:rsid w:val="2E09C40B"/>
    <w:rsid w:val="2E146E07"/>
    <w:rsid w:val="2E17A492"/>
    <w:rsid w:val="2E28C502"/>
    <w:rsid w:val="2E2C2F1A"/>
    <w:rsid w:val="2E2D1D11"/>
    <w:rsid w:val="2E452478"/>
    <w:rsid w:val="2E4D6BCA"/>
    <w:rsid w:val="2E510D47"/>
    <w:rsid w:val="2E60CCD6"/>
    <w:rsid w:val="2E69846B"/>
    <w:rsid w:val="2E768DD9"/>
    <w:rsid w:val="2E77518E"/>
    <w:rsid w:val="2E7A1D18"/>
    <w:rsid w:val="2E8E8FA6"/>
    <w:rsid w:val="2E98619B"/>
    <w:rsid w:val="2E9F7E44"/>
    <w:rsid w:val="2EABC1FD"/>
    <w:rsid w:val="2EBE9F98"/>
    <w:rsid w:val="2ECA65D5"/>
    <w:rsid w:val="2ED93FB1"/>
    <w:rsid w:val="2EEA2079"/>
    <w:rsid w:val="2EF32560"/>
    <w:rsid w:val="2EFFD839"/>
    <w:rsid w:val="2F047CE5"/>
    <w:rsid w:val="2F06D8BC"/>
    <w:rsid w:val="2F0C3536"/>
    <w:rsid w:val="2F13BC98"/>
    <w:rsid w:val="2F1B46AE"/>
    <w:rsid w:val="2F30AAFF"/>
    <w:rsid w:val="2F3FF97C"/>
    <w:rsid w:val="2F4DE334"/>
    <w:rsid w:val="2F52C799"/>
    <w:rsid w:val="2F5B1A07"/>
    <w:rsid w:val="2F6627BE"/>
    <w:rsid w:val="2F6D1CE5"/>
    <w:rsid w:val="2F7B6E1E"/>
    <w:rsid w:val="2F93C279"/>
    <w:rsid w:val="2FA53A0B"/>
    <w:rsid w:val="2FA68172"/>
    <w:rsid w:val="2FB5C88C"/>
    <w:rsid w:val="2FBD320B"/>
    <w:rsid w:val="2FC8BDD3"/>
    <w:rsid w:val="2FDC9E27"/>
    <w:rsid w:val="2FEC3F02"/>
    <w:rsid w:val="2FF37EF9"/>
    <w:rsid w:val="2FF4FD8D"/>
    <w:rsid w:val="2FFC40DA"/>
    <w:rsid w:val="2FFEC583"/>
    <w:rsid w:val="3003EE80"/>
    <w:rsid w:val="300A7B6F"/>
    <w:rsid w:val="302209E0"/>
    <w:rsid w:val="3035B04E"/>
    <w:rsid w:val="30371C6E"/>
    <w:rsid w:val="30379AEB"/>
    <w:rsid w:val="303CCAF3"/>
    <w:rsid w:val="30610803"/>
    <w:rsid w:val="30640424"/>
    <w:rsid w:val="30653F71"/>
    <w:rsid w:val="30700CF0"/>
    <w:rsid w:val="3075AE9E"/>
    <w:rsid w:val="307647A6"/>
    <w:rsid w:val="307A9FB8"/>
    <w:rsid w:val="3085399B"/>
    <w:rsid w:val="308FB903"/>
    <w:rsid w:val="30902BC7"/>
    <w:rsid w:val="3095CAEB"/>
    <w:rsid w:val="309787F2"/>
    <w:rsid w:val="309CD89C"/>
    <w:rsid w:val="30A5DB77"/>
    <w:rsid w:val="30ABA3E1"/>
    <w:rsid w:val="30B4B4C4"/>
    <w:rsid w:val="30B6B0A6"/>
    <w:rsid w:val="30B7B067"/>
    <w:rsid w:val="30B8FBB0"/>
    <w:rsid w:val="30BA1685"/>
    <w:rsid w:val="30C29AA3"/>
    <w:rsid w:val="30C874F6"/>
    <w:rsid w:val="30C8EF8B"/>
    <w:rsid w:val="30CA2520"/>
    <w:rsid w:val="30D28668"/>
    <w:rsid w:val="30D56066"/>
    <w:rsid w:val="30D6447E"/>
    <w:rsid w:val="30D7893D"/>
    <w:rsid w:val="30EE6B90"/>
    <w:rsid w:val="30EF8AE4"/>
    <w:rsid w:val="30F7C76C"/>
    <w:rsid w:val="30FD98B9"/>
    <w:rsid w:val="31018AB8"/>
    <w:rsid w:val="310DB3A9"/>
    <w:rsid w:val="31126DFB"/>
    <w:rsid w:val="311AA02A"/>
    <w:rsid w:val="311ED452"/>
    <w:rsid w:val="312BBD96"/>
    <w:rsid w:val="31448259"/>
    <w:rsid w:val="315CC5F8"/>
    <w:rsid w:val="31624601"/>
    <w:rsid w:val="3179EFF1"/>
    <w:rsid w:val="318D7C61"/>
    <w:rsid w:val="319A6B95"/>
    <w:rsid w:val="31A2FCDD"/>
    <w:rsid w:val="31AA12EB"/>
    <w:rsid w:val="31AB38B3"/>
    <w:rsid w:val="31AED0AB"/>
    <w:rsid w:val="31B5B777"/>
    <w:rsid w:val="31C4CBE1"/>
    <w:rsid w:val="31D2B21F"/>
    <w:rsid w:val="31D68B3F"/>
    <w:rsid w:val="31D7B116"/>
    <w:rsid w:val="31E6C977"/>
    <w:rsid w:val="31EEEE1B"/>
    <w:rsid w:val="31F874B0"/>
    <w:rsid w:val="3204BF2C"/>
    <w:rsid w:val="320F450F"/>
    <w:rsid w:val="32122524"/>
    <w:rsid w:val="3214ACE4"/>
    <w:rsid w:val="3225D09F"/>
    <w:rsid w:val="322812BE"/>
    <w:rsid w:val="322B7FB3"/>
    <w:rsid w:val="322DB52C"/>
    <w:rsid w:val="32337CE1"/>
    <w:rsid w:val="32348947"/>
    <w:rsid w:val="323778FB"/>
    <w:rsid w:val="323818E0"/>
    <w:rsid w:val="323958CC"/>
    <w:rsid w:val="32415CA2"/>
    <w:rsid w:val="326454A2"/>
    <w:rsid w:val="326AACC8"/>
    <w:rsid w:val="3270BB1F"/>
    <w:rsid w:val="327E1AA0"/>
    <w:rsid w:val="32810B97"/>
    <w:rsid w:val="32887AE7"/>
    <w:rsid w:val="328E646A"/>
    <w:rsid w:val="329ED4AE"/>
    <w:rsid w:val="329EE972"/>
    <w:rsid w:val="32A68515"/>
    <w:rsid w:val="32A86728"/>
    <w:rsid w:val="32B9120E"/>
    <w:rsid w:val="32C17649"/>
    <w:rsid w:val="32D8527F"/>
    <w:rsid w:val="32D87AC5"/>
    <w:rsid w:val="32D89A79"/>
    <w:rsid w:val="32DECBEC"/>
    <w:rsid w:val="32EC4AC2"/>
    <w:rsid w:val="32F72ABD"/>
    <w:rsid w:val="32F78452"/>
    <w:rsid w:val="3307ADEE"/>
    <w:rsid w:val="3318401C"/>
    <w:rsid w:val="3328D0FF"/>
    <w:rsid w:val="332C023E"/>
    <w:rsid w:val="332EDE61"/>
    <w:rsid w:val="33345C98"/>
    <w:rsid w:val="333D9515"/>
    <w:rsid w:val="33626B18"/>
    <w:rsid w:val="33654BC3"/>
    <w:rsid w:val="33752878"/>
    <w:rsid w:val="33797AEF"/>
    <w:rsid w:val="33994761"/>
    <w:rsid w:val="33997DBF"/>
    <w:rsid w:val="33A1DBE2"/>
    <w:rsid w:val="33ADA7D4"/>
    <w:rsid w:val="33BF38D3"/>
    <w:rsid w:val="33BF51E2"/>
    <w:rsid w:val="33C0228C"/>
    <w:rsid w:val="33C0279B"/>
    <w:rsid w:val="33C62132"/>
    <w:rsid w:val="33D28E40"/>
    <w:rsid w:val="33D4F73B"/>
    <w:rsid w:val="33FDFDEA"/>
    <w:rsid w:val="33FFF108"/>
    <w:rsid w:val="340AE39A"/>
    <w:rsid w:val="3436BC7B"/>
    <w:rsid w:val="343740C2"/>
    <w:rsid w:val="3442B042"/>
    <w:rsid w:val="3452963A"/>
    <w:rsid w:val="3452BB9A"/>
    <w:rsid w:val="3463E886"/>
    <w:rsid w:val="346522FD"/>
    <w:rsid w:val="346CD2DA"/>
    <w:rsid w:val="34B9C7AA"/>
    <w:rsid w:val="34C12E51"/>
    <w:rsid w:val="34C88B50"/>
    <w:rsid w:val="34CAAAA4"/>
    <w:rsid w:val="34D2AF08"/>
    <w:rsid w:val="34DC6C2D"/>
    <w:rsid w:val="34E3A705"/>
    <w:rsid w:val="34EAB593"/>
    <w:rsid w:val="34EDF951"/>
    <w:rsid w:val="34F3DDB4"/>
    <w:rsid w:val="34F9B1CD"/>
    <w:rsid w:val="34FAFF6C"/>
    <w:rsid w:val="350D05DE"/>
    <w:rsid w:val="350F4097"/>
    <w:rsid w:val="3516F961"/>
    <w:rsid w:val="351DA7A8"/>
    <w:rsid w:val="35239549"/>
    <w:rsid w:val="35253559"/>
    <w:rsid w:val="35327C25"/>
    <w:rsid w:val="3534E6E7"/>
    <w:rsid w:val="35384BF5"/>
    <w:rsid w:val="354EE3A1"/>
    <w:rsid w:val="3552E535"/>
    <w:rsid w:val="3553B385"/>
    <w:rsid w:val="35593027"/>
    <w:rsid w:val="355CD2E9"/>
    <w:rsid w:val="35602D7A"/>
    <w:rsid w:val="35627D4E"/>
    <w:rsid w:val="35681CEB"/>
    <w:rsid w:val="356DE92A"/>
    <w:rsid w:val="357CD782"/>
    <w:rsid w:val="35A0DEB1"/>
    <w:rsid w:val="35A124EA"/>
    <w:rsid w:val="35A9AADB"/>
    <w:rsid w:val="35ADA94D"/>
    <w:rsid w:val="35E8F240"/>
    <w:rsid w:val="35F82BD4"/>
    <w:rsid w:val="35FAF006"/>
    <w:rsid w:val="35FD9C77"/>
    <w:rsid w:val="35FE0BCF"/>
    <w:rsid w:val="35FE6858"/>
    <w:rsid w:val="3600D8EE"/>
    <w:rsid w:val="3603D8DE"/>
    <w:rsid w:val="360CF4D4"/>
    <w:rsid w:val="3612237D"/>
    <w:rsid w:val="3624E367"/>
    <w:rsid w:val="36357307"/>
    <w:rsid w:val="3653BBA9"/>
    <w:rsid w:val="365AF554"/>
    <w:rsid w:val="365DA111"/>
    <w:rsid w:val="367254EF"/>
    <w:rsid w:val="36A62B0E"/>
    <w:rsid w:val="36A6A8E8"/>
    <w:rsid w:val="36A70E85"/>
    <w:rsid w:val="36A79C58"/>
    <w:rsid w:val="36A92F0A"/>
    <w:rsid w:val="36C89955"/>
    <w:rsid w:val="36CC78D8"/>
    <w:rsid w:val="36CF1592"/>
    <w:rsid w:val="36DA8EA1"/>
    <w:rsid w:val="36DB7384"/>
    <w:rsid w:val="36DD8625"/>
    <w:rsid w:val="36E2996B"/>
    <w:rsid w:val="36E32C1E"/>
    <w:rsid w:val="36FE4ED4"/>
    <w:rsid w:val="36FEC67F"/>
    <w:rsid w:val="3700454C"/>
    <w:rsid w:val="370399AB"/>
    <w:rsid w:val="370B5253"/>
    <w:rsid w:val="370CE68B"/>
    <w:rsid w:val="371ABC65"/>
    <w:rsid w:val="371C9DC4"/>
    <w:rsid w:val="37232124"/>
    <w:rsid w:val="372433B1"/>
    <w:rsid w:val="374459A6"/>
    <w:rsid w:val="374E5C47"/>
    <w:rsid w:val="375BDDCC"/>
    <w:rsid w:val="37632A66"/>
    <w:rsid w:val="376708F0"/>
    <w:rsid w:val="3768C78E"/>
    <w:rsid w:val="376AD664"/>
    <w:rsid w:val="37939904"/>
    <w:rsid w:val="37997942"/>
    <w:rsid w:val="379C1C6F"/>
    <w:rsid w:val="37A3CC8C"/>
    <w:rsid w:val="37A84388"/>
    <w:rsid w:val="37ACD7D1"/>
    <w:rsid w:val="37ADE426"/>
    <w:rsid w:val="37BE8240"/>
    <w:rsid w:val="37C0DA71"/>
    <w:rsid w:val="37DA07E1"/>
    <w:rsid w:val="37DE745A"/>
    <w:rsid w:val="37E841F5"/>
    <w:rsid w:val="3806C52C"/>
    <w:rsid w:val="38099CCA"/>
    <w:rsid w:val="380AB90F"/>
    <w:rsid w:val="3822E4F1"/>
    <w:rsid w:val="38258270"/>
    <w:rsid w:val="3836393A"/>
    <w:rsid w:val="3842DEE6"/>
    <w:rsid w:val="384C7A48"/>
    <w:rsid w:val="38506AF5"/>
    <w:rsid w:val="38519C5F"/>
    <w:rsid w:val="3851BD70"/>
    <w:rsid w:val="385436BF"/>
    <w:rsid w:val="385F8EFB"/>
    <w:rsid w:val="386A518E"/>
    <w:rsid w:val="387DEF1B"/>
    <w:rsid w:val="38905FB9"/>
    <w:rsid w:val="3892862E"/>
    <w:rsid w:val="389FCE8F"/>
    <w:rsid w:val="38A3BCF8"/>
    <w:rsid w:val="38AE6626"/>
    <w:rsid w:val="38CE2EC8"/>
    <w:rsid w:val="38E2FD93"/>
    <w:rsid w:val="38E34409"/>
    <w:rsid w:val="38F43AD4"/>
    <w:rsid w:val="38FF1BD0"/>
    <w:rsid w:val="391E7BFF"/>
    <w:rsid w:val="392CF405"/>
    <w:rsid w:val="392F8F19"/>
    <w:rsid w:val="3941E130"/>
    <w:rsid w:val="394EAF80"/>
    <w:rsid w:val="395411DF"/>
    <w:rsid w:val="39578CBA"/>
    <w:rsid w:val="395EF605"/>
    <w:rsid w:val="397415CA"/>
    <w:rsid w:val="3977094A"/>
    <w:rsid w:val="3979F8EB"/>
    <w:rsid w:val="399F596D"/>
    <w:rsid w:val="39A3ABE0"/>
    <w:rsid w:val="39BBA7E9"/>
    <w:rsid w:val="39BBDBC9"/>
    <w:rsid w:val="39C27226"/>
    <w:rsid w:val="39CA0E01"/>
    <w:rsid w:val="39E01B20"/>
    <w:rsid w:val="39E3B756"/>
    <w:rsid w:val="39ED35DF"/>
    <w:rsid w:val="39F1A6E1"/>
    <w:rsid w:val="39F9B73B"/>
    <w:rsid w:val="3A045D1F"/>
    <w:rsid w:val="3A148B9D"/>
    <w:rsid w:val="3A227F85"/>
    <w:rsid w:val="3A265658"/>
    <w:rsid w:val="3A283F83"/>
    <w:rsid w:val="3A2EB145"/>
    <w:rsid w:val="3A4438BF"/>
    <w:rsid w:val="3A46912E"/>
    <w:rsid w:val="3A566D06"/>
    <w:rsid w:val="3A578661"/>
    <w:rsid w:val="3A64EDD3"/>
    <w:rsid w:val="3A66884B"/>
    <w:rsid w:val="3A674234"/>
    <w:rsid w:val="3A675D2B"/>
    <w:rsid w:val="3A69D683"/>
    <w:rsid w:val="3A6CA888"/>
    <w:rsid w:val="3A70392F"/>
    <w:rsid w:val="3A888905"/>
    <w:rsid w:val="3A917F9A"/>
    <w:rsid w:val="3A99634B"/>
    <w:rsid w:val="3AA9A6F4"/>
    <w:rsid w:val="3AAAD864"/>
    <w:rsid w:val="3AB2F27E"/>
    <w:rsid w:val="3ABBF564"/>
    <w:rsid w:val="3ABC8D49"/>
    <w:rsid w:val="3ACC1179"/>
    <w:rsid w:val="3ACDD291"/>
    <w:rsid w:val="3AD94024"/>
    <w:rsid w:val="3AD98907"/>
    <w:rsid w:val="3AF7A9F8"/>
    <w:rsid w:val="3AFD1F68"/>
    <w:rsid w:val="3B138B2D"/>
    <w:rsid w:val="3B175CB9"/>
    <w:rsid w:val="3B203437"/>
    <w:rsid w:val="3B282D92"/>
    <w:rsid w:val="3B356852"/>
    <w:rsid w:val="3B4962B1"/>
    <w:rsid w:val="3B54C4EA"/>
    <w:rsid w:val="3B781D94"/>
    <w:rsid w:val="3B92EF2B"/>
    <w:rsid w:val="3B9533CF"/>
    <w:rsid w:val="3B9BA9C5"/>
    <w:rsid w:val="3BBBC960"/>
    <w:rsid w:val="3BDAD7FF"/>
    <w:rsid w:val="3BDC3F03"/>
    <w:rsid w:val="3BDE230B"/>
    <w:rsid w:val="3BE7C02B"/>
    <w:rsid w:val="3BF1404D"/>
    <w:rsid w:val="3BF1731E"/>
    <w:rsid w:val="3BFF87DF"/>
    <w:rsid w:val="3C10E869"/>
    <w:rsid w:val="3C1EDF9E"/>
    <w:rsid w:val="3C43BF00"/>
    <w:rsid w:val="3C503E8C"/>
    <w:rsid w:val="3C51C1E9"/>
    <w:rsid w:val="3C59DEC8"/>
    <w:rsid w:val="3C607332"/>
    <w:rsid w:val="3C60A20D"/>
    <w:rsid w:val="3C61C37F"/>
    <w:rsid w:val="3C67E1DA"/>
    <w:rsid w:val="3C68A829"/>
    <w:rsid w:val="3C6F393D"/>
    <w:rsid w:val="3C7BA1CF"/>
    <w:rsid w:val="3C8569B1"/>
    <w:rsid w:val="3C95F4B7"/>
    <w:rsid w:val="3CB4B494"/>
    <w:rsid w:val="3CBA18E9"/>
    <w:rsid w:val="3CC6B0DF"/>
    <w:rsid w:val="3CCA0E57"/>
    <w:rsid w:val="3CCDC1FA"/>
    <w:rsid w:val="3CD5256A"/>
    <w:rsid w:val="3CDBC087"/>
    <w:rsid w:val="3CDBDE55"/>
    <w:rsid w:val="3CDCCD46"/>
    <w:rsid w:val="3CF712F8"/>
    <w:rsid w:val="3CF99DFC"/>
    <w:rsid w:val="3D0A78DE"/>
    <w:rsid w:val="3D2B909E"/>
    <w:rsid w:val="3D2D8DC1"/>
    <w:rsid w:val="3D3C8EFA"/>
    <w:rsid w:val="3D3E8F9A"/>
    <w:rsid w:val="3D3F63E6"/>
    <w:rsid w:val="3D67C8C9"/>
    <w:rsid w:val="3D690A29"/>
    <w:rsid w:val="3D6B3622"/>
    <w:rsid w:val="3D7555A5"/>
    <w:rsid w:val="3D83C707"/>
    <w:rsid w:val="3DACDFDF"/>
    <w:rsid w:val="3DBCA1AC"/>
    <w:rsid w:val="3DC1EA35"/>
    <w:rsid w:val="3DC59F48"/>
    <w:rsid w:val="3DE54EFE"/>
    <w:rsid w:val="3DE82C33"/>
    <w:rsid w:val="3E17A2FB"/>
    <w:rsid w:val="3E1D8DA5"/>
    <w:rsid w:val="3E1F9C1C"/>
    <w:rsid w:val="3E2A187E"/>
    <w:rsid w:val="3E2AFBAF"/>
    <w:rsid w:val="3E2F3002"/>
    <w:rsid w:val="3E301BF5"/>
    <w:rsid w:val="3E466284"/>
    <w:rsid w:val="3E52AAF5"/>
    <w:rsid w:val="3E52E7DF"/>
    <w:rsid w:val="3E5A9F21"/>
    <w:rsid w:val="3E5B3A2F"/>
    <w:rsid w:val="3E5E2082"/>
    <w:rsid w:val="3E6DB3FA"/>
    <w:rsid w:val="3E789DA7"/>
    <w:rsid w:val="3E88C4D1"/>
    <w:rsid w:val="3E9FDC7B"/>
    <w:rsid w:val="3EA0A19C"/>
    <w:rsid w:val="3EAF7F15"/>
    <w:rsid w:val="3EBF25B8"/>
    <w:rsid w:val="3EE683B0"/>
    <w:rsid w:val="3EEDD7BF"/>
    <w:rsid w:val="3EEF87A8"/>
    <w:rsid w:val="3EF55804"/>
    <w:rsid w:val="3EFD66BD"/>
    <w:rsid w:val="3EFFCCBE"/>
    <w:rsid w:val="3F0C3BF0"/>
    <w:rsid w:val="3F0D7C39"/>
    <w:rsid w:val="3F1532B5"/>
    <w:rsid w:val="3F156356"/>
    <w:rsid w:val="3F22F544"/>
    <w:rsid w:val="3F261027"/>
    <w:rsid w:val="3F2DF9EC"/>
    <w:rsid w:val="3F5517B1"/>
    <w:rsid w:val="3F716B70"/>
    <w:rsid w:val="3F75E66E"/>
    <w:rsid w:val="3F8E54FB"/>
    <w:rsid w:val="3F94638D"/>
    <w:rsid w:val="3F9673D4"/>
    <w:rsid w:val="3FA6BF15"/>
    <w:rsid w:val="3FAA07C6"/>
    <w:rsid w:val="3FB5A411"/>
    <w:rsid w:val="3FBCDEFD"/>
    <w:rsid w:val="3FC1BB87"/>
    <w:rsid w:val="3FC68E6F"/>
    <w:rsid w:val="3FCD5139"/>
    <w:rsid w:val="3FD40D09"/>
    <w:rsid w:val="3FD742EF"/>
    <w:rsid w:val="400E93E7"/>
    <w:rsid w:val="40146E08"/>
    <w:rsid w:val="401F7121"/>
    <w:rsid w:val="40216664"/>
    <w:rsid w:val="40251418"/>
    <w:rsid w:val="403B374C"/>
    <w:rsid w:val="4040C372"/>
    <w:rsid w:val="4047C17B"/>
    <w:rsid w:val="4050BEAE"/>
    <w:rsid w:val="40559F10"/>
    <w:rsid w:val="405A32C1"/>
    <w:rsid w:val="405AB302"/>
    <w:rsid w:val="4062653A"/>
    <w:rsid w:val="4063F8D1"/>
    <w:rsid w:val="406992B3"/>
    <w:rsid w:val="406CD485"/>
    <w:rsid w:val="40707170"/>
    <w:rsid w:val="40769701"/>
    <w:rsid w:val="40824941"/>
    <w:rsid w:val="408F3881"/>
    <w:rsid w:val="409102BE"/>
    <w:rsid w:val="4094AE9C"/>
    <w:rsid w:val="409514BA"/>
    <w:rsid w:val="409A2A68"/>
    <w:rsid w:val="40A902FE"/>
    <w:rsid w:val="40A95D7E"/>
    <w:rsid w:val="40BCF3C8"/>
    <w:rsid w:val="40C579D4"/>
    <w:rsid w:val="40C58651"/>
    <w:rsid w:val="40C9A3D2"/>
    <w:rsid w:val="40D9F606"/>
    <w:rsid w:val="40E8A44E"/>
    <w:rsid w:val="40FE0AD9"/>
    <w:rsid w:val="4104D447"/>
    <w:rsid w:val="410C7B2C"/>
    <w:rsid w:val="410DA46E"/>
    <w:rsid w:val="4114AB5E"/>
    <w:rsid w:val="412AA3D8"/>
    <w:rsid w:val="41324435"/>
    <w:rsid w:val="4140DB6B"/>
    <w:rsid w:val="414D2B38"/>
    <w:rsid w:val="415922CD"/>
    <w:rsid w:val="41599F53"/>
    <w:rsid w:val="4160C523"/>
    <w:rsid w:val="41660BDB"/>
    <w:rsid w:val="41710C5C"/>
    <w:rsid w:val="4173426A"/>
    <w:rsid w:val="4185CE15"/>
    <w:rsid w:val="4195194D"/>
    <w:rsid w:val="41AE0145"/>
    <w:rsid w:val="41B2EE35"/>
    <w:rsid w:val="41BE4172"/>
    <w:rsid w:val="41C34F6F"/>
    <w:rsid w:val="41E48159"/>
    <w:rsid w:val="41E6DAAC"/>
    <w:rsid w:val="41FB4E45"/>
    <w:rsid w:val="42032C5B"/>
    <w:rsid w:val="42066BEA"/>
    <w:rsid w:val="422F821B"/>
    <w:rsid w:val="42410C96"/>
    <w:rsid w:val="4243DCB2"/>
    <w:rsid w:val="42491D22"/>
    <w:rsid w:val="424A3226"/>
    <w:rsid w:val="424D83C9"/>
    <w:rsid w:val="425047D9"/>
    <w:rsid w:val="425B7FAA"/>
    <w:rsid w:val="42647DE0"/>
    <w:rsid w:val="426BD79E"/>
    <w:rsid w:val="426D54BF"/>
    <w:rsid w:val="426ED3DE"/>
    <w:rsid w:val="426F7FCD"/>
    <w:rsid w:val="4291F6A4"/>
    <w:rsid w:val="4298F4A1"/>
    <w:rsid w:val="429FF857"/>
    <w:rsid w:val="42A64844"/>
    <w:rsid w:val="42C2C40E"/>
    <w:rsid w:val="42CDDDA5"/>
    <w:rsid w:val="42D7235E"/>
    <w:rsid w:val="42E512DA"/>
    <w:rsid w:val="430B1A7E"/>
    <w:rsid w:val="430B794E"/>
    <w:rsid w:val="430BF74E"/>
    <w:rsid w:val="43171417"/>
    <w:rsid w:val="4323C605"/>
    <w:rsid w:val="432DA0BA"/>
    <w:rsid w:val="4339D9D7"/>
    <w:rsid w:val="43438B10"/>
    <w:rsid w:val="435BFE0A"/>
    <w:rsid w:val="43632B33"/>
    <w:rsid w:val="436AD595"/>
    <w:rsid w:val="43710754"/>
    <w:rsid w:val="43710D6A"/>
    <w:rsid w:val="4371BD5E"/>
    <w:rsid w:val="4386664E"/>
    <w:rsid w:val="43879C35"/>
    <w:rsid w:val="439BA42B"/>
    <w:rsid w:val="439C94FA"/>
    <w:rsid w:val="43D11441"/>
    <w:rsid w:val="43D24AD0"/>
    <w:rsid w:val="43D355E8"/>
    <w:rsid w:val="43ECC7B0"/>
    <w:rsid w:val="43F1CAFD"/>
    <w:rsid w:val="43F68E42"/>
    <w:rsid w:val="43FE6A6C"/>
    <w:rsid w:val="4404D9FB"/>
    <w:rsid w:val="442A50A7"/>
    <w:rsid w:val="442AC3AA"/>
    <w:rsid w:val="4445CB95"/>
    <w:rsid w:val="4472F3BF"/>
    <w:rsid w:val="447888FB"/>
    <w:rsid w:val="447B0E6B"/>
    <w:rsid w:val="447FFA62"/>
    <w:rsid w:val="44A548EA"/>
    <w:rsid w:val="44B97829"/>
    <w:rsid w:val="44B98BED"/>
    <w:rsid w:val="44C2EE4A"/>
    <w:rsid w:val="44C3EA69"/>
    <w:rsid w:val="44C49918"/>
    <w:rsid w:val="44CAA961"/>
    <w:rsid w:val="44D01DBE"/>
    <w:rsid w:val="44D0607F"/>
    <w:rsid w:val="44D1177C"/>
    <w:rsid w:val="44DF77A3"/>
    <w:rsid w:val="44E39439"/>
    <w:rsid w:val="44E5C862"/>
    <w:rsid w:val="44E942D4"/>
    <w:rsid w:val="44F0FCBA"/>
    <w:rsid w:val="44F4A8AC"/>
    <w:rsid w:val="44FB9C8B"/>
    <w:rsid w:val="44FF3480"/>
    <w:rsid w:val="450478CD"/>
    <w:rsid w:val="4505D77D"/>
    <w:rsid w:val="4517D8DF"/>
    <w:rsid w:val="45182D0D"/>
    <w:rsid w:val="452785AF"/>
    <w:rsid w:val="454DE5D5"/>
    <w:rsid w:val="454DFEC6"/>
    <w:rsid w:val="454E1A2C"/>
    <w:rsid w:val="4565293A"/>
    <w:rsid w:val="4567EEFF"/>
    <w:rsid w:val="457CB7DA"/>
    <w:rsid w:val="45921B91"/>
    <w:rsid w:val="45A2A80C"/>
    <w:rsid w:val="45AB2F65"/>
    <w:rsid w:val="45B5D383"/>
    <w:rsid w:val="45BC36F8"/>
    <w:rsid w:val="45BE256E"/>
    <w:rsid w:val="45D3CB54"/>
    <w:rsid w:val="45E27752"/>
    <w:rsid w:val="4601FE46"/>
    <w:rsid w:val="46095BB8"/>
    <w:rsid w:val="46098087"/>
    <w:rsid w:val="461AF9A9"/>
    <w:rsid w:val="461BB58C"/>
    <w:rsid w:val="46261F24"/>
    <w:rsid w:val="4640625F"/>
    <w:rsid w:val="46422696"/>
    <w:rsid w:val="464EC84B"/>
    <w:rsid w:val="4652728A"/>
    <w:rsid w:val="466A768F"/>
    <w:rsid w:val="467AAE59"/>
    <w:rsid w:val="467C23FC"/>
    <w:rsid w:val="468BCD48"/>
    <w:rsid w:val="468EC20F"/>
    <w:rsid w:val="46923F75"/>
    <w:rsid w:val="469A2C00"/>
    <w:rsid w:val="46B1E2FF"/>
    <w:rsid w:val="46BCCE65"/>
    <w:rsid w:val="46C2DE64"/>
    <w:rsid w:val="46C958F0"/>
    <w:rsid w:val="46CAE0CE"/>
    <w:rsid w:val="46D17C83"/>
    <w:rsid w:val="46D26EDB"/>
    <w:rsid w:val="46DFB5C7"/>
    <w:rsid w:val="46E8B1C6"/>
    <w:rsid w:val="470DBC9E"/>
    <w:rsid w:val="47119ECB"/>
    <w:rsid w:val="47122896"/>
    <w:rsid w:val="471A657D"/>
    <w:rsid w:val="471A93D0"/>
    <w:rsid w:val="471B8B93"/>
    <w:rsid w:val="472AA94D"/>
    <w:rsid w:val="4737CFFA"/>
    <w:rsid w:val="473A8642"/>
    <w:rsid w:val="474DD253"/>
    <w:rsid w:val="474FB042"/>
    <w:rsid w:val="475ED74C"/>
    <w:rsid w:val="476107FC"/>
    <w:rsid w:val="4769626B"/>
    <w:rsid w:val="476E426E"/>
    <w:rsid w:val="476F36F0"/>
    <w:rsid w:val="4782C21D"/>
    <w:rsid w:val="4798CF68"/>
    <w:rsid w:val="479B4F66"/>
    <w:rsid w:val="47A7B682"/>
    <w:rsid w:val="47C230E4"/>
    <w:rsid w:val="47C517E8"/>
    <w:rsid w:val="47C6B44C"/>
    <w:rsid w:val="47CBA969"/>
    <w:rsid w:val="47CD6D00"/>
    <w:rsid w:val="47D13D35"/>
    <w:rsid w:val="47D18B57"/>
    <w:rsid w:val="47D47979"/>
    <w:rsid w:val="47D621F8"/>
    <w:rsid w:val="47DCB764"/>
    <w:rsid w:val="47E388CE"/>
    <w:rsid w:val="47F21B26"/>
    <w:rsid w:val="47F4E1EE"/>
    <w:rsid w:val="47F9FD18"/>
    <w:rsid w:val="47FF0297"/>
    <w:rsid w:val="480A531E"/>
    <w:rsid w:val="480B2A3F"/>
    <w:rsid w:val="48278EFE"/>
    <w:rsid w:val="482B764C"/>
    <w:rsid w:val="48301218"/>
    <w:rsid w:val="4833D152"/>
    <w:rsid w:val="48379DFA"/>
    <w:rsid w:val="48395B3C"/>
    <w:rsid w:val="484DF5CE"/>
    <w:rsid w:val="4856275F"/>
    <w:rsid w:val="4857DF43"/>
    <w:rsid w:val="485C8A68"/>
    <w:rsid w:val="48754C2E"/>
    <w:rsid w:val="4886C18B"/>
    <w:rsid w:val="488A2B38"/>
    <w:rsid w:val="488BBD7A"/>
    <w:rsid w:val="489A4C56"/>
    <w:rsid w:val="489F73E6"/>
    <w:rsid w:val="48A1251F"/>
    <w:rsid w:val="48BD36DF"/>
    <w:rsid w:val="48C66B53"/>
    <w:rsid w:val="48CA33DC"/>
    <w:rsid w:val="48CAC12E"/>
    <w:rsid w:val="48CF0A26"/>
    <w:rsid w:val="48DEFE21"/>
    <w:rsid w:val="48F3BE3F"/>
    <w:rsid w:val="48F8C2FB"/>
    <w:rsid w:val="4909BFAB"/>
    <w:rsid w:val="490CCEDB"/>
    <w:rsid w:val="490F7E21"/>
    <w:rsid w:val="4915A38E"/>
    <w:rsid w:val="4930BC30"/>
    <w:rsid w:val="4941F75D"/>
    <w:rsid w:val="494664E2"/>
    <w:rsid w:val="49473E3E"/>
    <w:rsid w:val="494EA812"/>
    <w:rsid w:val="495377C9"/>
    <w:rsid w:val="495AB6CA"/>
    <w:rsid w:val="4971BA57"/>
    <w:rsid w:val="4972D3AF"/>
    <w:rsid w:val="497887C5"/>
    <w:rsid w:val="4989D49B"/>
    <w:rsid w:val="498E4347"/>
    <w:rsid w:val="4995973F"/>
    <w:rsid w:val="49A414A6"/>
    <w:rsid w:val="49BE21A6"/>
    <w:rsid w:val="49C63851"/>
    <w:rsid w:val="49D657CA"/>
    <w:rsid w:val="49D948A0"/>
    <w:rsid w:val="49DE1CD6"/>
    <w:rsid w:val="49F661C2"/>
    <w:rsid w:val="49FA314B"/>
    <w:rsid w:val="49FB4D9C"/>
    <w:rsid w:val="4A0BAEFD"/>
    <w:rsid w:val="4A1103F1"/>
    <w:rsid w:val="4A1D5A5D"/>
    <w:rsid w:val="4A226E6F"/>
    <w:rsid w:val="4A23FD07"/>
    <w:rsid w:val="4A2A59C2"/>
    <w:rsid w:val="4A2B0E2D"/>
    <w:rsid w:val="4A2CAF93"/>
    <w:rsid w:val="4A526C54"/>
    <w:rsid w:val="4A5908A5"/>
    <w:rsid w:val="4A624A0F"/>
    <w:rsid w:val="4A73C03A"/>
    <w:rsid w:val="4A7D24B2"/>
    <w:rsid w:val="4A7EA088"/>
    <w:rsid w:val="4A8D39F2"/>
    <w:rsid w:val="4A8FF0D6"/>
    <w:rsid w:val="4AAC5DDA"/>
    <w:rsid w:val="4AB74147"/>
    <w:rsid w:val="4AB91839"/>
    <w:rsid w:val="4ABCCB44"/>
    <w:rsid w:val="4ACB7702"/>
    <w:rsid w:val="4ADB5E13"/>
    <w:rsid w:val="4ADCBE66"/>
    <w:rsid w:val="4AE23543"/>
    <w:rsid w:val="4AE93EEB"/>
    <w:rsid w:val="4AF4D7FA"/>
    <w:rsid w:val="4AF84679"/>
    <w:rsid w:val="4AFA70D7"/>
    <w:rsid w:val="4B1109FD"/>
    <w:rsid w:val="4B14362D"/>
    <w:rsid w:val="4B1AD15C"/>
    <w:rsid w:val="4B1EFC93"/>
    <w:rsid w:val="4B26E966"/>
    <w:rsid w:val="4B28E752"/>
    <w:rsid w:val="4B2E441F"/>
    <w:rsid w:val="4B2EED06"/>
    <w:rsid w:val="4B347942"/>
    <w:rsid w:val="4B409FA1"/>
    <w:rsid w:val="4B450435"/>
    <w:rsid w:val="4B4D241B"/>
    <w:rsid w:val="4B4E1F7C"/>
    <w:rsid w:val="4B5072A8"/>
    <w:rsid w:val="4B51CFAA"/>
    <w:rsid w:val="4B671BF6"/>
    <w:rsid w:val="4B751901"/>
    <w:rsid w:val="4B7E10D0"/>
    <w:rsid w:val="4B805C2C"/>
    <w:rsid w:val="4B8A6A05"/>
    <w:rsid w:val="4B8B2636"/>
    <w:rsid w:val="4B8EAF51"/>
    <w:rsid w:val="4B8F83D5"/>
    <w:rsid w:val="4B9490CC"/>
    <w:rsid w:val="4B963CBA"/>
    <w:rsid w:val="4BA81504"/>
    <w:rsid w:val="4BB15A33"/>
    <w:rsid w:val="4BC178A6"/>
    <w:rsid w:val="4BC2DB47"/>
    <w:rsid w:val="4BD9D895"/>
    <w:rsid w:val="4BED726C"/>
    <w:rsid w:val="4C045059"/>
    <w:rsid w:val="4C17C156"/>
    <w:rsid w:val="4C18160C"/>
    <w:rsid w:val="4C1828B8"/>
    <w:rsid w:val="4C1AD590"/>
    <w:rsid w:val="4C1F3646"/>
    <w:rsid w:val="4C224BC1"/>
    <w:rsid w:val="4C24DDEA"/>
    <w:rsid w:val="4C2ECC46"/>
    <w:rsid w:val="4C31F302"/>
    <w:rsid w:val="4C46AF2F"/>
    <w:rsid w:val="4C7F4496"/>
    <w:rsid w:val="4C867C8D"/>
    <w:rsid w:val="4C88ACFE"/>
    <w:rsid w:val="4C900F24"/>
    <w:rsid w:val="4C95F499"/>
    <w:rsid w:val="4C9BE364"/>
    <w:rsid w:val="4CA4037A"/>
    <w:rsid w:val="4CBF634D"/>
    <w:rsid w:val="4CC00E12"/>
    <w:rsid w:val="4CC8BC37"/>
    <w:rsid w:val="4CCABD67"/>
    <w:rsid w:val="4D0708C4"/>
    <w:rsid w:val="4D1255C2"/>
    <w:rsid w:val="4D12D6B3"/>
    <w:rsid w:val="4D1B1B1D"/>
    <w:rsid w:val="4D1C94E3"/>
    <w:rsid w:val="4D2C00F5"/>
    <w:rsid w:val="4D2E6E86"/>
    <w:rsid w:val="4D3C51D8"/>
    <w:rsid w:val="4D3DCE31"/>
    <w:rsid w:val="4D3EAB81"/>
    <w:rsid w:val="4D40A34F"/>
    <w:rsid w:val="4D5AB141"/>
    <w:rsid w:val="4D7A1252"/>
    <w:rsid w:val="4D8364D6"/>
    <w:rsid w:val="4D90BF0D"/>
    <w:rsid w:val="4D959996"/>
    <w:rsid w:val="4D9B2A96"/>
    <w:rsid w:val="4DA4FA4C"/>
    <w:rsid w:val="4DA867E4"/>
    <w:rsid w:val="4DBC1F7B"/>
    <w:rsid w:val="4DC79E60"/>
    <w:rsid w:val="4DC89A98"/>
    <w:rsid w:val="4DCE5083"/>
    <w:rsid w:val="4E0979D9"/>
    <w:rsid w:val="4E167E9B"/>
    <w:rsid w:val="4E18D074"/>
    <w:rsid w:val="4E1F0FC8"/>
    <w:rsid w:val="4E24FFA1"/>
    <w:rsid w:val="4E3FFC57"/>
    <w:rsid w:val="4E458430"/>
    <w:rsid w:val="4E45C862"/>
    <w:rsid w:val="4E4FA115"/>
    <w:rsid w:val="4E5897D4"/>
    <w:rsid w:val="4E648C98"/>
    <w:rsid w:val="4E70C115"/>
    <w:rsid w:val="4E777C46"/>
    <w:rsid w:val="4E7D8B96"/>
    <w:rsid w:val="4E8A12A4"/>
    <w:rsid w:val="4E93F263"/>
    <w:rsid w:val="4E9434E4"/>
    <w:rsid w:val="4E977AC8"/>
    <w:rsid w:val="4EB40A2E"/>
    <w:rsid w:val="4EBAD972"/>
    <w:rsid w:val="4EC9C999"/>
    <w:rsid w:val="4ECA9B05"/>
    <w:rsid w:val="4ED1B2E3"/>
    <w:rsid w:val="4ED29DE1"/>
    <w:rsid w:val="4ED44B54"/>
    <w:rsid w:val="4EDC73B0"/>
    <w:rsid w:val="4EF83A9B"/>
    <w:rsid w:val="4F0DBCEE"/>
    <w:rsid w:val="4F3CBDE7"/>
    <w:rsid w:val="4F44CFCD"/>
    <w:rsid w:val="4F4A216F"/>
    <w:rsid w:val="4F628239"/>
    <w:rsid w:val="4F755DD0"/>
    <w:rsid w:val="4F75B914"/>
    <w:rsid w:val="4F80C962"/>
    <w:rsid w:val="4F82006B"/>
    <w:rsid w:val="4F8B6F5F"/>
    <w:rsid w:val="4F966C13"/>
    <w:rsid w:val="4FA4CFC4"/>
    <w:rsid w:val="4FBA5A66"/>
    <w:rsid w:val="4FBA9AFB"/>
    <w:rsid w:val="4FD74738"/>
    <w:rsid w:val="4FDD33E7"/>
    <w:rsid w:val="4FDEF278"/>
    <w:rsid w:val="4FEE8105"/>
    <w:rsid w:val="4FFB3D90"/>
    <w:rsid w:val="500B725A"/>
    <w:rsid w:val="5010D341"/>
    <w:rsid w:val="5017EC97"/>
    <w:rsid w:val="5026E9CA"/>
    <w:rsid w:val="50330535"/>
    <w:rsid w:val="503872F3"/>
    <w:rsid w:val="5039FF32"/>
    <w:rsid w:val="504A32B6"/>
    <w:rsid w:val="504E33D2"/>
    <w:rsid w:val="5053C53B"/>
    <w:rsid w:val="505F366C"/>
    <w:rsid w:val="505F59A5"/>
    <w:rsid w:val="5069B92D"/>
    <w:rsid w:val="506F2AD4"/>
    <w:rsid w:val="50784411"/>
    <w:rsid w:val="507FAD62"/>
    <w:rsid w:val="508F0B57"/>
    <w:rsid w:val="5094E9C9"/>
    <w:rsid w:val="50C3C517"/>
    <w:rsid w:val="50C72F9E"/>
    <w:rsid w:val="50C881B6"/>
    <w:rsid w:val="50CF8322"/>
    <w:rsid w:val="50D0752C"/>
    <w:rsid w:val="50D8B1C8"/>
    <w:rsid w:val="50D97D29"/>
    <w:rsid w:val="50FB9EDE"/>
    <w:rsid w:val="50FC8D47"/>
    <w:rsid w:val="5116EBFC"/>
    <w:rsid w:val="512712AC"/>
    <w:rsid w:val="5148462A"/>
    <w:rsid w:val="514A12B7"/>
    <w:rsid w:val="51594AB8"/>
    <w:rsid w:val="51720D73"/>
    <w:rsid w:val="51744F44"/>
    <w:rsid w:val="5179485A"/>
    <w:rsid w:val="5186F92A"/>
    <w:rsid w:val="5187BD9B"/>
    <w:rsid w:val="518A6E52"/>
    <w:rsid w:val="518D409D"/>
    <w:rsid w:val="519783E8"/>
    <w:rsid w:val="51B32B6C"/>
    <w:rsid w:val="51B79BDA"/>
    <w:rsid w:val="51B992BD"/>
    <w:rsid w:val="51D427D3"/>
    <w:rsid w:val="51DD06EB"/>
    <w:rsid w:val="51DE6B67"/>
    <w:rsid w:val="51E55D02"/>
    <w:rsid w:val="520B5A34"/>
    <w:rsid w:val="5214F013"/>
    <w:rsid w:val="52245FDA"/>
    <w:rsid w:val="5230BA2A"/>
    <w:rsid w:val="52350437"/>
    <w:rsid w:val="524F9F8D"/>
    <w:rsid w:val="52580743"/>
    <w:rsid w:val="525F4D1E"/>
    <w:rsid w:val="5267A9B9"/>
    <w:rsid w:val="5280F5AE"/>
    <w:rsid w:val="528F7E81"/>
    <w:rsid w:val="52918DBC"/>
    <w:rsid w:val="52977742"/>
    <w:rsid w:val="52A67F4F"/>
    <w:rsid w:val="52BBA2BA"/>
    <w:rsid w:val="52C4F56E"/>
    <w:rsid w:val="52C76583"/>
    <w:rsid w:val="52CEA7EE"/>
    <w:rsid w:val="52D1DCB7"/>
    <w:rsid w:val="52E0BDBB"/>
    <w:rsid w:val="52E54108"/>
    <w:rsid w:val="52EC3174"/>
    <w:rsid w:val="52F2EC14"/>
    <w:rsid w:val="52FAEBBC"/>
    <w:rsid w:val="52FCDD5B"/>
    <w:rsid w:val="531F5AE1"/>
    <w:rsid w:val="532431F8"/>
    <w:rsid w:val="5332DE52"/>
    <w:rsid w:val="5347F68A"/>
    <w:rsid w:val="53522CD2"/>
    <w:rsid w:val="5353816B"/>
    <w:rsid w:val="53569EC2"/>
    <w:rsid w:val="5357C39F"/>
    <w:rsid w:val="536F2C81"/>
    <w:rsid w:val="537D939E"/>
    <w:rsid w:val="53858870"/>
    <w:rsid w:val="53A5C322"/>
    <w:rsid w:val="53A83C40"/>
    <w:rsid w:val="53A9D33B"/>
    <w:rsid w:val="53AD56DF"/>
    <w:rsid w:val="53B29143"/>
    <w:rsid w:val="53B61CA5"/>
    <w:rsid w:val="53BA8085"/>
    <w:rsid w:val="53D7A763"/>
    <w:rsid w:val="53DD3FF4"/>
    <w:rsid w:val="53E5E8B4"/>
    <w:rsid w:val="53EDC740"/>
    <w:rsid w:val="53EFDC7A"/>
    <w:rsid w:val="53F24E68"/>
    <w:rsid w:val="53F7553A"/>
    <w:rsid w:val="53F9DE31"/>
    <w:rsid w:val="53FB789E"/>
    <w:rsid w:val="53FEFFC2"/>
    <w:rsid w:val="53FFFAA3"/>
    <w:rsid w:val="54058D01"/>
    <w:rsid w:val="540C40F7"/>
    <w:rsid w:val="54237841"/>
    <w:rsid w:val="542E4606"/>
    <w:rsid w:val="5433C0D3"/>
    <w:rsid w:val="5454B471"/>
    <w:rsid w:val="5454DBC4"/>
    <w:rsid w:val="5459AA86"/>
    <w:rsid w:val="545F8F6E"/>
    <w:rsid w:val="547B9165"/>
    <w:rsid w:val="547E0BC7"/>
    <w:rsid w:val="547E8A5E"/>
    <w:rsid w:val="54811C01"/>
    <w:rsid w:val="5499728B"/>
    <w:rsid w:val="54A02BB5"/>
    <w:rsid w:val="54A037C8"/>
    <w:rsid w:val="54CF609B"/>
    <w:rsid w:val="54D051DA"/>
    <w:rsid w:val="54DD6A4D"/>
    <w:rsid w:val="54F0A7FA"/>
    <w:rsid w:val="54F167BA"/>
    <w:rsid w:val="54F7885C"/>
    <w:rsid w:val="55007D78"/>
    <w:rsid w:val="550724A0"/>
    <w:rsid w:val="551B9BBD"/>
    <w:rsid w:val="55236F90"/>
    <w:rsid w:val="5536345F"/>
    <w:rsid w:val="5564C77A"/>
    <w:rsid w:val="558D7523"/>
    <w:rsid w:val="559063DA"/>
    <w:rsid w:val="55922D0A"/>
    <w:rsid w:val="55968C28"/>
    <w:rsid w:val="559AEBB4"/>
    <w:rsid w:val="55A3DD39"/>
    <w:rsid w:val="55AFBD67"/>
    <w:rsid w:val="55B250D0"/>
    <w:rsid w:val="55B525F5"/>
    <w:rsid w:val="55C6BAE4"/>
    <w:rsid w:val="55D65A0F"/>
    <w:rsid w:val="55DF2C43"/>
    <w:rsid w:val="55F0E067"/>
    <w:rsid w:val="55F9FBE2"/>
    <w:rsid w:val="55FE4C1F"/>
    <w:rsid w:val="55FEBE44"/>
    <w:rsid w:val="55FF99A4"/>
    <w:rsid w:val="5602BACC"/>
    <w:rsid w:val="560EC2BE"/>
    <w:rsid w:val="561851EB"/>
    <w:rsid w:val="561B7207"/>
    <w:rsid w:val="561F9EAA"/>
    <w:rsid w:val="562865BD"/>
    <w:rsid w:val="563A69E2"/>
    <w:rsid w:val="5642F978"/>
    <w:rsid w:val="565D5442"/>
    <w:rsid w:val="5674BDCA"/>
    <w:rsid w:val="567A4A8B"/>
    <w:rsid w:val="5689263F"/>
    <w:rsid w:val="568A8AB5"/>
    <w:rsid w:val="568F9F89"/>
    <w:rsid w:val="569469D9"/>
    <w:rsid w:val="5697002F"/>
    <w:rsid w:val="56A3AB02"/>
    <w:rsid w:val="56A9186D"/>
    <w:rsid w:val="56AD96F6"/>
    <w:rsid w:val="56B6F710"/>
    <w:rsid w:val="56BDBA15"/>
    <w:rsid w:val="56E2E21B"/>
    <w:rsid w:val="56E68DB5"/>
    <w:rsid w:val="56EDBD67"/>
    <w:rsid w:val="56FE5C82"/>
    <w:rsid w:val="57014063"/>
    <w:rsid w:val="570F9C15"/>
    <w:rsid w:val="5711C3A1"/>
    <w:rsid w:val="57152FD8"/>
    <w:rsid w:val="57186A0A"/>
    <w:rsid w:val="572E4D4F"/>
    <w:rsid w:val="5734B89A"/>
    <w:rsid w:val="576559AE"/>
    <w:rsid w:val="576696AB"/>
    <w:rsid w:val="5767C831"/>
    <w:rsid w:val="57933C8D"/>
    <w:rsid w:val="57950564"/>
    <w:rsid w:val="579E59BE"/>
    <w:rsid w:val="57A1C2F8"/>
    <w:rsid w:val="57B09D67"/>
    <w:rsid w:val="57B0ABA0"/>
    <w:rsid w:val="57B5E466"/>
    <w:rsid w:val="57C0A498"/>
    <w:rsid w:val="57D7CC77"/>
    <w:rsid w:val="57EA750A"/>
    <w:rsid w:val="57FD11A2"/>
    <w:rsid w:val="582682F3"/>
    <w:rsid w:val="582E3BD8"/>
    <w:rsid w:val="5832291A"/>
    <w:rsid w:val="58364A00"/>
    <w:rsid w:val="58389569"/>
    <w:rsid w:val="583CF889"/>
    <w:rsid w:val="585E5363"/>
    <w:rsid w:val="5860EDA5"/>
    <w:rsid w:val="5861730E"/>
    <w:rsid w:val="586454E6"/>
    <w:rsid w:val="586C5DE1"/>
    <w:rsid w:val="587244FE"/>
    <w:rsid w:val="587947F4"/>
    <w:rsid w:val="588355F6"/>
    <w:rsid w:val="5894E9EF"/>
    <w:rsid w:val="589B59B8"/>
    <w:rsid w:val="589F2AC3"/>
    <w:rsid w:val="58A3B87C"/>
    <w:rsid w:val="58BA36D3"/>
    <w:rsid w:val="58CCF120"/>
    <w:rsid w:val="58CF84A6"/>
    <w:rsid w:val="58DE975A"/>
    <w:rsid w:val="58E421B2"/>
    <w:rsid w:val="58E6B58E"/>
    <w:rsid w:val="58EB717E"/>
    <w:rsid w:val="58EBB42E"/>
    <w:rsid w:val="58F00A4C"/>
    <w:rsid w:val="58F6BBA9"/>
    <w:rsid w:val="58F82C77"/>
    <w:rsid w:val="58F8AEFE"/>
    <w:rsid w:val="58F9CB73"/>
    <w:rsid w:val="58FE116C"/>
    <w:rsid w:val="59071550"/>
    <w:rsid w:val="5914AC58"/>
    <w:rsid w:val="5919BCCC"/>
    <w:rsid w:val="592938F7"/>
    <w:rsid w:val="592E6BC6"/>
    <w:rsid w:val="592FC785"/>
    <w:rsid w:val="59372199"/>
    <w:rsid w:val="59392488"/>
    <w:rsid w:val="5940B409"/>
    <w:rsid w:val="59414364"/>
    <w:rsid w:val="5949C9C2"/>
    <w:rsid w:val="594BFFD9"/>
    <w:rsid w:val="594C05E7"/>
    <w:rsid w:val="59500A09"/>
    <w:rsid w:val="59776ED1"/>
    <w:rsid w:val="597C19E6"/>
    <w:rsid w:val="5986E2C7"/>
    <w:rsid w:val="5989EE85"/>
    <w:rsid w:val="5999C286"/>
    <w:rsid w:val="599E8D2A"/>
    <w:rsid w:val="59AE7D90"/>
    <w:rsid w:val="59BC21FA"/>
    <w:rsid w:val="59D87E8C"/>
    <w:rsid w:val="59EEB732"/>
    <w:rsid w:val="59FAD12F"/>
    <w:rsid w:val="5A0B95DD"/>
    <w:rsid w:val="5A0C2FC9"/>
    <w:rsid w:val="5A18031D"/>
    <w:rsid w:val="5A1C9699"/>
    <w:rsid w:val="5A234623"/>
    <w:rsid w:val="5A2F5C1D"/>
    <w:rsid w:val="5A3D426C"/>
    <w:rsid w:val="5A3D5F38"/>
    <w:rsid w:val="5A409562"/>
    <w:rsid w:val="5A53FB48"/>
    <w:rsid w:val="5A542EC3"/>
    <w:rsid w:val="5A66AA33"/>
    <w:rsid w:val="5A716940"/>
    <w:rsid w:val="5A7CFC48"/>
    <w:rsid w:val="5A882493"/>
    <w:rsid w:val="5ABF321E"/>
    <w:rsid w:val="5ACF6A63"/>
    <w:rsid w:val="5AD22F67"/>
    <w:rsid w:val="5ADA59E2"/>
    <w:rsid w:val="5ADB6408"/>
    <w:rsid w:val="5AE6621E"/>
    <w:rsid w:val="5AF2E2A3"/>
    <w:rsid w:val="5AFC9CD6"/>
    <w:rsid w:val="5B0513C8"/>
    <w:rsid w:val="5B0A80AD"/>
    <w:rsid w:val="5B18FA51"/>
    <w:rsid w:val="5B1C33D6"/>
    <w:rsid w:val="5B2B9DD8"/>
    <w:rsid w:val="5B397B44"/>
    <w:rsid w:val="5B51CAE1"/>
    <w:rsid w:val="5B7DA562"/>
    <w:rsid w:val="5B876E97"/>
    <w:rsid w:val="5B96D06E"/>
    <w:rsid w:val="5B9F5C5A"/>
    <w:rsid w:val="5BA9F5F4"/>
    <w:rsid w:val="5BC12E8A"/>
    <w:rsid w:val="5BCF861E"/>
    <w:rsid w:val="5BE8AF7D"/>
    <w:rsid w:val="5BF55392"/>
    <w:rsid w:val="5C009378"/>
    <w:rsid w:val="5C0491E2"/>
    <w:rsid w:val="5C0B81BF"/>
    <w:rsid w:val="5C1FAB66"/>
    <w:rsid w:val="5C2750FF"/>
    <w:rsid w:val="5C301DA2"/>
    <w:rsid w:val="5C44DB54"/>
    <w:rsid w:val="5C4E3222"/>
    <w:rsid w:val="5C5151DF"/>
    <w:rsid w:val="5C515D8E"/>
    <w:rsid w:val="5C5D4DF6"/>
    <w:rsid w:val="5C74CE80"/>
    <w:rsid w:val="5C85D4A0"/>
    <w:rsid w:val="5C8C8D04"/>
    <w:rsid w:val="5C964386"/>
    <w:rsid w:val="5C9A69C8"/>
    <w:rsid w:val="5CA25F5B"/>
    <w:rsid w:val="5CA63438"/>
    <w:rsid w:val="5CAB0276"/>
    <w:rsid w:val="5CAFE086"/>
    <w:rsid w:val="5CB02E4E"/>
    <w:rsid w:val="5CB494A9"/>
    <w:rsid w:val="5CC2D3C3"/>
    <w:rsid w:val="5CD7B7CE"/>
    <w:rsid w:val="5CD7E090"/>
    <w:rsid w:val="5CE184EE"/>
    <w:rsid w:val="5CE4741D"/>
    <w:rsid w:val="5CE57740"/>
    <w:rsid w:val="5CECF056"/>
    <w:rsid w:val="5CFB2147"/>
    <w:rsid w:val="5CFB56CE"/>
    <w:rsid w:val="5D0B0428"/>
    <w:rsid w:val="5D0B8C45"/>
    <w:rsid w:val="5D0FD178"/>
    <w:rsid w:val="5D106E69"/>
    <w:rsid w:val="5D10ADAA"/>
    <w:rsid w:val="5D11C627"/>
    <w:rsid w:val="5D23D9C8"/>
    <w:rsid w:val="5D241366"/>
    <w:rsid w:val="5D288370"/>
    <w:rsid w:val="5D312835"/>
    <w:rsid w:val="5D39DA10"/>
    <w:rsid w:val="5D45F0FD"/>
    <w:rsid w:val="5D4B863B"/>
    <w:rsid w:val="5D586760"/>
    <w:rsid w:val="5D5A97C8"/>
    <w:rsid w:val="5D749DCD"/>
    <w:rsid w:val="5D78C82D"/>
    <w:rsid w:val="5D8442BF"/>
    <w:rsid w:val="5D8D90AC"/>
    <w:rsid w:val="5D94DDCD"/>
    <w:rsid w:val="5DA72933"/>
    <w:rsid w:val="5DB224EE"/>
    <w:rsid w:val="5DBB9CFC"/>
    <w:rsid w:val="5DBE2717"/>
    <w:rsid w:val="5DC1194E"/>
    <w:rsid w:val="5DCED9B6"/>
    <w:rsid w:val="5E18268F"/>
    <w:rsid w:val="5E1B1DFD"/>
    <w:rsid w:val="5E2602AA"/>
    <w:rsid w:val="5E2EE45C"/>
    <w:rsid w:val="5E441DCC"/>
    <w:rsid w:val="5E45E169"/>
    <w:rsid w:val="5E4AAF03"/>
    <w:rsid w:val="5E541B5A"/>
    <w:rsid w:val="5E5D2384"/>
    <w:rsid w:val="5E67875B"/>
    <w:rsid w:val="5E6B76BB"/>
    <w:rsid w:val="5E71FE4D"/>
    <w:rsid w:val="5E80909D"/>
    <w:rsid w:val="5E92F3A1"/>
    <w:rsid w:val="5EA031D0"/>
    <w:rsid w:val="5EA4A94D"/>
    <w:rsid w:val="5EC958B2"/>
    <w:rsid w:val="5EF17F29"/>
    <w:rsid w:val="5EF1C962"/>
    <w:rsid w:val="5EF1E319"/>
    <w:rsid w:val="5EF7C5E9"/>
    <w:rsid w:val="5EFE60DD"/>
    <w:rsid w:val="5F18AFDB"/>
    <w:rsid w:val="5F191065"/>
    <w:rsid w:val="5F27358D"/>
    <w:rsid w:val="5F2CA58F"/>
    <w:rsid w:val="5F2F7BBD"/>
    <w:rsid w:val="5F42FBC4"/>
    <w:rsid w:val="5F43C07C"/>
    <w:rsid w:val="5F47819B"/>
    <w:rsid w:val="5F498EAB"/>
    <w:rsid w:val="5F556FC4"/>
    <w:rsid w:val="5F574C28"/>
    <w:rsid w:val="5F5C39BE"/>
    <w:rsid w:val="5F5E114A"/>
    <w:rsid w:val="5F6D2D2C"/>
    <w:rsid w:val="5F6E99A0"/>
    <w:rsid w:val="5F776895"/>
    <w:rsid w:val="5F7DA595"/>
    <w:rsid w:val="5F7E3D46"/>
    <w:rsid w:val="5F94D565"/>
    <w:rsid w:val="5F9A2B25"/>
    <w:rsid w:val="5FAC3D5E"/>
    <w:rsid w:val="5FB7DF17"/>
    <w:rsid w:val="5FE69DF2"/>
    <w:rsid w:val="5FF425F8"/>
    <w:rsid w:val="5FFB86CF"/>
    <w:rsid w:val="60032099"/>
    <w:rsid w:val="6015D554"/>
    <w:rsid w:val="601D36C3"/>
    <w:rsid w:val="603B045C"/>
    <w:rsid w:val="60433A34"/>
    <w:rsid w:val="604E1695"/>
    <w:rsid w:val="60637B9D"/>
    <w:rsid w:val="606ABF0A"/>
    <w:rsid w:val="6070FC7D"/>
    <w:rsid w:val="6071001D"/>
    <w:rsid w:val="60712F4A"/>
    <w:rsid w:val="6085A16E"/>
    <w:rsid w:val="6095105A"/>
    <w:rsid w:val="609B96D8"/>
    <w:rsid w:val="60AC5653"/>
    <w:rsid w:val="60B75A80"/>
    <w:rsid w:val="60BB2903"/>
    <w:rsid w:val="60CAD5B0"/>
    <w:rsid w:val="60D2B8C3"/>
    <w:rsid w:val="60D77ECF"/>
    <w:rsid w:val="60ED876C"/>
    <w:rsid w:val="60F80A1F"/>
    <w:rsid w:val="6100145F"/>
    <w:rsid w:val="611D14BD"/>
    <w:rsid w:val="61212178"/>
    <w:rsid w:val="61252712"/>
    <w:rsid w:val="61261F62"/>
    <w:rsid w:val="612B7ACE"/>
    <w:rsid w:val="6142F9C2"/>
    <w:rsid w:val="614B72D3"/>
    <w:rsid w:val="61517F9C"/>
    <w:rsid w:val="6151D24A"/>
    <w:rsid w:val="6154ED1C"/>
    <w:rsid w:val="6156EAE5"/>
    <w:rsid w:val="6156FF19"/>
    <w:rsid w:val="615D7112"/>
    <w:rsid w:val="616B8BD4"/>
    <w:rsid w:val="6183FB98"/>
    <w:rsid w:val="619BE9C6"/>
    <w:rsid w:val="619BF6E4"/>
    <w:rsid w:val="61A0AFF2"/>
    <w:rsid w:val="61A0D422"/>
    <w:rsid w:val="61A8BCC8"/>
    <w:rsid w:val="61A96CFE"/>
    <w:rsid w:val="61AEEE7B"/>
    <w:rsid w:val="61B09EFE"/>
    <w:rsid w:val="61B8E552"/>
    <w:rsid w:val="61C08DFC"/>
    <w:rsid w:val="61C82B37"/>
    <w:rsid w:val="61EDBACC"/>
    <w:rsid w:val="61F4EDD2"/>
    <w:rsid w:val="61F5E3C1"/>
    <w:rsid w:val="61F66708"/>
    <w:rsid w:val="61FFFEE7"/>
    <w:rsid w:val="620D3C1D"/>
    <w:rsid w:val="621435DB"/>
    <w:rsid w:val="62150D98"/>
    <w:rsid w:val="6226B971"/>
    <w:rsid w:val="623377EB"/>
    <w:rsid w:val="6239FC36"/>
    <w:rsid w:val="623AA4BB"/>
    <w:rsid w:val="6250E818"/>
    <w:rsid w:val="626A5F4A"/>
    <w:rsid w:val="626ACA23"/>
    <w:rsid w:val="626CDBA0"/>
    <w:rsid w:val="626E9318"/>
    <w:rsid w:val="62821325"/>
    <w:rsid w:val="6286ADC6"/>
    <w:rsid w:val="62938576"/>
    <w:rsid w:val="6297A9F1"/>
    <w:rsid w:val="62A74427"/>
    <w:rsid w:val="62AF16F7"/>
    <w:rsid w:val="62BD91C9"/>
    <w:rsid w:val="62BEE26E"/>
    <w:rsid w:val="62E12426"/>
    <w:rsid w:val="62EAB7C1"/>
    <w:rsid w:val="62EF21A4"/>
    <w:rsid w:val="62F2FB52"/>
    <w:rsid w:val="6304EF75"/>
    <w:rsid w:val="6319EB43"/>
    <w:rsid w:val="632452FE"/>
    <w:rsid w:val="63272FA6"/>
    <w:rsid w:val="633013AC"/>
    <w:rsid w:val="63515DDB"/>
    <w:rsid w:val="635F4C39"/>
    <w:rsid w:val="6384F5A4"/>
    <w:rsid w:val="6394147D"/>
    <w:rsid w:val="639B491E"/>
    <w:rsid w:val="63A3E5E4"/>
    <w:rsid w:val="63B88B47"/>
    <w:rsid w:val="63C317B6"/>
    <w:rsid w:val="63DB8F0E"/>
    <w:rsid w:val="63E54736"/>
    <w:rsid w:val="63E8A163"/>
    <w:rsid w:val="63F41826"/>
    <w:rsid w:val="63F9346B"/>
    <w:rsid w:val="63FBA7D7"/>
    <w:rsid w:val="640661BA"/>
    <w:rsid w:val="641510CC"/>
    <w:rsid w:val="64196E64"/>
    <w:rsid w:val="641C0091"/>
    <w:rsid w:val="6426C450"/>
    <w:rsid w:val="6446D07C"/>
    <w:rsid w:val="64476557"/>
    <w:rsid w:val="64553C19"/>
    <w:rsid w:val="64559843"/>
    <w:rsid w:val="645EE404"/>
    <w:rsid w:val="646CE9FA"/>
    <w:rsid w:val="64735439"/>
    <w:rsid w:val="6476B076"/>
    <w:rsid w:val="647721A4"/>
    <w:rsid w:val="647D4388"/>
    <w:rsid w:val="647D518A"/>
    <w:rsid w:val="6490073A"/>
    <w:rsid w:val="64953656"/>
    <w:rsid w:val="649C14C1"/>
    <w:rsid w:val="649CCF71"/>
    <w:rsid w:val="64B2A9DB"/>
    <w:rsid w:val="64B7FFD9"/>
    <w:rsid w:val="64BA0F15"/>
    <w:rsid w:val="64C7FF71"/>
    <w:rsid w:val="64CD2CBD"/>
    <w:rsid w:val="64D77877"/>
    <w:rsid w:val="64E3EE0F"/>
    <w:rsid w:val="64E48A12"/>
    <w:rsid w:val="64E7E556"/>
    <w:rsid w:val="64EE6451"/>
    <w:rsid w:val="64F9EAB5"/>
    <w:rsid w:val="65296560"/>
    <w:rsid w:val="6529CF34"/>
    <w:rsid w:val="652FB956"/>
    <w:rsid w:val="653AA7DA"/>
    <w:rsid w:val="654E8BD7"/>
    <w:rsid w:val="656315D0"/>
    <w:rsid w:val="6567B82F"/>
    <w:rsid w:val="6569E2BD"/>
    <w:rsid w:val="656FC9A8"/>
    <w:rsid w:val="65762F5D"/>
    <w:rsid w:val="658D2AD0"/>
    <w:rsid w:val="659386C5"/>
    <w:rsid w:val="65AC3EE4"/>
    <w:rsid w:val="65B68957"/>
    <w:rsid w:val="65B7D0F2"/>
    <w:rsid w:val="65BF1BB0"/>
    <w:rsid w:val="65CED418"/>
    <w:rsid w:val="65D5EDFA"/>
    <w:rsid w:val="65E1A0C8"/>
    <w:rsid w:val="65E4C5BB"/>
    <w:rsid w:val="65ECCAAA"/>
    <w:rsid w:val="65EFAF7B"/>
    <w:rsid w:val="65F0A126"/>
    <w:rsid w:val="65F0CF53"/>
    <w:rsid w:val="65F6AEDB"/>
    <w:rsid w:val="660059A7"/>
    <w:rsid w:val="6607038F"/>
    <w:rsid w:val="660FA270"/>
    <w:rsid w:val="6616897B"/>
    <w:rsid w:val="66217CD8"/>
    <w:rsid w:val="66399424"/>
    <w:rsid w:val="663CEB2D"/>
    <w:rsid w:val="66454722"/>
    <w:rsid w:val="664AE5C5"/>
    <w:rsid w:val="665068E8"/>
    <w:rsid w:val="66783DE6"/>
    <w:rsid w:val="6682E131"/>
    <w:rsid w:val="66841D79"/>
    <w:rsid w:val="668F0816"/>
    <w:rsid w:val="66A6CD8D"/>
    <w:rsid w:val="66ABC953"/>
    <w:rsid w:val="66B52995"/>
    <w:rsid w:val="66BE9CBB"/>
    <w:rsid w:val="66CACA00"/>
    <w:rsid w:val="66CE101B"/>
    <w:rsid w:val="66D8DE2C"/>
    <w:rsid w:val="66DBC7DA"/>
    <w:rsid w:val="67003CDC"/>
    <w:rsid w:val="670F62F8"/>
    <w:rsid w:val="671C30C5"/>
    <w:rsid w:val="6725A48F"/>
    <w:rsid w:val="672DCE04"/>
    <w:rsid w:val="6738E2D7"/>
    <w:rsid w:val="6740EC08"/>
    <w:rsid w:val="674DDF44"/>
    <w:rsid w:val="674EF706"/>
    <w:rsid w:val="6753A153"/>
    <w:rsid w:val="6760CD43"/>
    <w:rsid w:val="6785947B"/>
    <w:rsid w:val="678A5F97"/>
    <w:rsid w:val="67A96057"/>
    <w:rsid w:val="67CFA62A"/>
    <w:rsid w:val="67DD6375"/>
    <w:rsid w:val="67EB1991"/>
    <w:rsid w:val="67F0C2B2"/>
    <w:rsid w:val="67F36FDB"/>
    <w:rsid w:val="681D695D"/>
    <w:rsid w:val="6827D14A"/>
    <w:rsid w:val="68306C8A"/>
    <w:rsid w:val="68378363"/>
    <w:rsid w:val="6840F1FD"/>
    <w:rsid w:val="68449443"/>
    <w:rsid w:val="684A9FD6"/>
    <w:rsid w:val="684D4B1C"/>
    <w:rsid w:val="684E014D"/>
    <w:rsid w:val="68583332"/>
    <w:rsid w:val="685F7028"/>
    <w:rsid w:val="68648D64"/>
    <w:rsid w:val="686575BB"/>
    <w:rsid w:val="686AA429"/>
    <w:rsid w:val="687506BF"/>
    <w:rsid w:val="688B9506"/>
    <w:rsid w:val="68977BA4"/>
    <w:rsid w:val="68A45D6C"/>
    <w:rsid w:val="68A7F15D"/>
    <w:rsid w:val="68AFEDAC"/>
    <w:rsid w:val="68C95A49"/>
    <w:rsid w:val="68D3800E"/>
    <w:rsid w:val="68E615EC"/>
    <w:rsid w:val="68F6502A"/>
    <w:rsid w:val="68FE3C9B"/>
    <w:rsid w:val="68FEFB5B"/>
    <w:rsid w:val="6903BAAA"/>
    <w:rsid w:val="69189D0B"/>
    <w:rsid w:val="691BC6DC"/>
    <w:rsid w:val="6928C833"/>
    <w:rsid w:val="692944B4"/>
    <w:rsid w:val="6931739E"/>
    <w:rsid w:val="69354F36"/>
    <w:rsid w:val="694B156D"/>
    <w:rsid w:val="694C4999"/>
    <w:rsid w:val="695BE818"/>
    <w:rsid w:val="69657FCD"/>
    <w:rsid w:val="69681CAF"/>
    <w:rsid w:val="696D85CE"/>
    <w:rsid w:val="69749D18"/>
    <w:rsid w:val="697B814D"/>
    <w:rsid w:val="697EB7D9"/>
    <w:rsid w:val="69848275"/>
    <w:rsid w:val="698E2248"/>
    <w:rsid w:val="698FB7EB"/>
    <w:rsid w:val="69923A19"/>
    <w:rsid w:val="69980F4A"/>
    <w:rsid w:val="699AA650"/>
    <w:rsid w:val="699F1B43"/>
    <w:rsid w:val="69A0DD3E"/>
    <w:rsid w:val="69A1F6E2"/>
    <w:rsid w:val="69A4EE33"/>
    <w:rsid w:val="69B30A2C"/>
    <w:rsid w:val="69B5F639"/>
    <w:rsid w:val="69C2A14F"/>
    <w:rsid w:val="69CA8111"/>
    <w:rsid w:val="69DAAD21"/>
    <w:rsid w:val="69DB967F"/>
    <w:rsid w:val="69F3DC20"/>
    <w:rsid w:val="69F50290"/>
    <w:rsid w:val="69FFB36F"/>
    <w:rsid w:val="6A018385"/>
    <w:rsid w:val="6A1C5102"/>
    <w:rsid w:val="6A247216"/>
    <w:rsid w:val="6A3587B9"/>
    <w:rsid w:val="6A3FE07D"/>
    <w:rsid w:val="6A438EED"/>
    <w:rsid w:val="6A4ED29D"/>
    <w:rsid w:val="6A500B13"/>
    <w:rsid w:val="6A68415F"/>
    <w:rsid w:val="6A6AE7C9"/>
    <w:rsid w:val="6A6C6150"/>
    <w:rsid w:val="6A74AA54"/>
    <w:rsid w:val="6A8C06D3"/>
    <w:rsid w:val="6A982A2A"/>
    <w:rsid w:val="6AA7F66E"/>
    <w:rsid w:val="6AA88F08"/>
    <w:rsid w:val="6AA8EB20"/>
    <w:rsid w:val="6AAB23B0"/>
    <w:rsid w:val="6AAFE04A"/>
    <w:rsid w:val="6AC0F902"/>
    <w:rsid w:val="6AE8562C"/>
    <w:rsid w:val="6AE89395"/>
    <w:rsid w:val="6AF798A7"/>
    <w:rsid w:val="6B09DEF8"/>
    <w:rsid w:val="6B29F2A9"/>
    <w:rsid w:val="6B3153C2"/>
    <w:rsid w:val="6B5E877F"/>
    <w:rsid w:val="6B69AF8E"/>
    <w:rsid w:val="6B6CFA0F"/>
    <w:rsid w:val="6B7DB15F"/>
    <w:rsid w:val="6B912DE3"/>
    <w:rsid w:val="6BB80FDA"/>
    <w:rsid w:val="6BBC6B23"/>
    <w:rsid w:val="6BC5AA59"/>
    <w:rsid w:val="6BE94715"/>
    <w:rsid w:val="6BEFB70D"/>
    <w:rsid w:val="6BF2DC2B"/>
    <w:rsid w:val="6BF32529"/>
    <w:rsid w:val="6BFADAF3"/>
    <w:rsid w:val="6C0A0335"/>
    <w:rsid w:val="6C0C2577"/>
    <w:rsid w:val="6C1ED390"/>
    <w:rsid w:val="6C20E7AD"/>
    <w:rsid w:val="6C45AC99"/>
    <w:rsid w:val="6C581DE5"/>
    <w:rsid w:val="6C676145"/>
    <w:rsid w:val="6C6EAC97"/>
    <w:rsid w:val="6C72C4D2"/>
    <w:rsid w:val="6C7C8A6C"/>
    <w:rsid w:val="6C816501"/>
    <w:rsid w:val="6C924DFD"/>
    <w:rsid w:val="6CA11FC3"/>
    <w:rsid w:val="6CABB518"/>
    <w:rsid w:val="6CB8151F"/>
    <w:rsid w:val="6CD42843"/>
    <w:rsid w:val="6CD5142E"/>
    <w:rsid w:val="6CDC9700"/>
    <w:rsid w:val="6CF32408"/>
    <w:rsid w:val="6CF623BE"/>
    <w:rsid w:val="6CFC9EDA"/>
    <w:rsid w:val="6D0ABA6C"/>
    <w:rsid w:val="6D223AEE"/>
    <w:rsid w:val="6D244770"/>
    <w:rsid w:val="6D2CF0F2"/>
    <w:rsid w:val="6D3E7CC4"/>
    <w:rsid w:val="6D475EE1"/>
    <w:rsid w:val="6D5BFEDC"/>
    <w:rsid w:val="6D8361AE"/>
    <w:rsid w:val="6D86798D"/>
    <w:rsid w:val="6DA9BA7A"/>
    <w:rsid w:val="6DAB7D3C"/>
    <w:rsid w:val="6DBAF633"/>
    <w:rsid w:val="6DC6EC4C"/>
    <w:rsid w:val="6DC83191"/>
    <w:rsid w:val="6DCA7EF8"/>
    <w:rsid w:val="6DE19757"/>
    <w:rsid w:val="6DE7DED1"/>
    <w:rsid w:val="6DE9620C"/>
    <w:rsid w:val="6DEC47E1"/>
    <w:rsid w:val="6DF890AF"/>
    <w:rsid w:val="6E08FA9B"/>
    <w:rsid w:val="6E0F1FD6"/>
    <w:rsid w:val="6E147854"/>
    <w:rsid w:val="6E1BA5B2"/>
    <w:rsid w:val="6E27E415"/>
    <w:rsid w:val="6E44A61C"/>
    <w:rsid w:val="6E4E0F90"/>
    <w:rsid w:val="6E51518C"/>
    <w:rsid w:val="6E5FBF3E"/>
    <w:rsid w:val="6E700882"/>
    <w:rsid w:val="6E79F8FC"/>
    <w:rsid w:val="6E7DEE01"/>
    <w:rsid w:val="6E91B989"/>
    <w:rsid w:val="6E923114"/>
    <w:rsid w:val="6E9A8481"/>
    <w:rsid w:val="6E9DC58A"/>
    <w:rsid w:val="6EA1368E"/>
    <w:rsid w:val="6EBE41EB"/>
    <w:rsid w:val="6EBEA345"/>
    <w:rsid w:val="6ED43005"/>
    <w:rsid w:val="6ED77FC1"/>
    <w:rsid w:val="6EDC4EF8"/>
    <w:rsid w:val="6EDC4F62"/>
    <w:rsid w:val="6EDE353D"/>
    <w:rsid w:val="6EE46F65"/>
    <w:rsid w:val="6EE66652"/>
    <w:rsid w:val="6EF1360D"/>
    <w:rsid w:val="6EF60775"/>
    <w:rsid w:val="6EF6639F"/>
    <w:rsid w:val="6F0F523E"/>
    <w:rsid w:val="6F158282"/>
    <w:rsid w:val="6F37CC5B"/>
    <w:rsid w:val="6F3A93D0"/>
    <w:rsid w:val="6F42F832"/>
    <w:rsid w:val="6F4B9DD8"/>
    <w:rsid w:val="6F5A43F4"/>
    <w:rsid w:val="6F677D48"/>
    <w:rsid w:val="6F6A5BE1"/>
    <w:rsid w:val="6F6AAA33"/>
    <w:rsid w:val="6F8E93F3"/>
    <w:rsid w:val="6F92D94B"/>
    <w:rsid w:val="6F952BDF"/>
    <w:rsid w:val="6F9E482C"/>
    <w:rsid w:val="6FA26779"/>
    <w:rsid w:val="6FA56274"/>
    <w:rsid w:val="6FA8B83C"/>
    <w:rsid w:val="6FA9F500"/>
    <w:rsid w:val="6FB180AA"/>
    <w:rsid w:val="6FB548B2"/>
    <w:rsid w:val="6FB5A9A9"/>
    <w:rsid w:val="6FC97651"/>
    <w:rsid w:val="6FD2219B"/>
    <w:rsid w:val="6FEDAFC8"/>
    <w:rsid w:val="6FEF00E1"/>
    <w:rsid w:val="6FF62D11"/>
    <w:rsid w:val="7011D1D7"/>
    <w:rsid w:val="701984BF"/>
    <w:rsid w:val="70216C8E"/>
    <w:rsid w:val="702B3B47"/>
    <w:rsid w:val="70419040"/>
    <w:rsid w:val="706627F5"/>
    <w:rsid w:val="706C40A6"/>
    <w:rsid w:val="706D2E9C"/>
    <w:rsid w:val="707B6F7A"/>
    <w:rsid w:val="70838BAA"/>
    <w:rsid w:val="708EE004"/>
    <w:rsid w:val="70917F1B"/>
    <w:rsid w:val="709DE956"/>
    <w:rsid w:val="70AD8A80"/>
    <w:rsid w:val="70B96449"/>
    <w:rsid w:val="70BF69EE"/>
    <w:rsid w:val="70C01589"/>
    <w:rsid w:val="70CD5053"/>
    <w:rsid w:val="70CE62C0"/>
    <w:rsid w:val="70D5A9CF"/>
    <w:rsid w:val="70D718CD"/>
    <w:rsid w:val="70D7FF74"/>
    <w:rsid w:val="70DE7835"/>
    <w:rsid w:val="70E03CBE"/>
    <w:rsid w:val="70E0D377"/>
    <w:rsid w:val="70E6B4F3"/>
    <w:rsid w:val="70E80BA9"/>
    <w:rsid w:val="70EFE8E8"/>
    <w:rsid w:val="70FB608D"/>
    <w:rsid w:val="71092DAA"/>
    <w:rsid w:val="710A0D40"/>
    <w:rsid w:val="710D5F1A"/>
    <w:rsid w:val="7117B56B"/>
    <w:rsid w:val="711A38F2"/>
    <w:rsid w:val="7134012A"/>
    <w:rsid w:val="7135187B"/>
    <w:rsid w:val="714B5507"/>
    <w:rsid w:val="714E7C35"/>
    <w:rsid w:val="715C51A6"/>
    <w:rsid w:val="715D0018"/>
    <w:rsid w:val="716133FD"/>
    <w:rsid w:val="7164BACD"/>
    <w:rsid w:val="7170CB6A"/>
    <w:rsid w:val="71740DFC"/>
    <w:rsid w:val="71750129"/>
    <w:rsid w:val="71787D8D"/>
    <w:rsid w:val="7181B8DC"/>
    <w:rsid w:val="718C4F74"/>
    <w:rsid w:val="718ED840"/>
    <w:rsid w:val="71981455"/>
    <w:rsid w:val="71A23FA7"/>
    <w:rsid w:val="71AE8802"/>
    <w:rsid w:val="71B0BA76"/>
    <w:rsid w:val="71B43DD8"/>
    <w:rsid w:val="71BF5EFB"/>
    <w:rsid w:val="71C70BA8"/>
    <w:rsid w:val="71D0BB8B"/>
    <w:rsid w:val="71DCBA50"/>
    <w:rsid w:val="71F7B6DB"/>
    <w:rsid w:val="7206DB8B"/>
    <w:rsid w:val="7206EE0D"/>
    <w:rsid w:val="720F09CD"/>
    <w:rsid w:val="7219CB9D"/>
    <w:rsid w:val="722B1004"/>
    <w:rsid w:val="723574C6"/>
    <w:rsid w:val="7237C929"/>
    <w:rsid w:val="72398854"/>
    <w:rsid w:val="7241F6CB"/>
    <w:rsid w:val="7242F87A"/>
    <w:rsid w:val="724974C2"/>
    <w:rsid w:val="724D785A"/>
    <w:rsid w:val="725737AF"/>
    <w:rsid w:val="72624BBB"/>
    <w:rsid w:val="726EFB2F"/>
    <w:rsid w:val="7283C433"/>
    <w:rsid w:val="72864AA1"/>
    <w:rsid w:val="72896BBE"/>
    <w:rsid w:val="728E03B4"/>
    <w:rsid w:val="7291E4B6"/>
    <w:rsid w:val="72A2FD00"/>
    <w:rsid w:val="72A8251B"/>
    <w:rsid w:val="72AA5FC5"/>
    <w:rsid w:val="72B15A74"/>
    <w:rsid w:val="72BC0986"/>
    <w:rsid w:val="72C07FBA"/>
    <w:rsid w:val="72CEB2AB"/>
    <w:rsid w:val="72D026E9"/>
    <w:rsid w:val="72E2171A"/>
    <w:rsid w:val="72E22A3F"/>
    <w:rsid w:val="72E4D1F9"/>
    <w:rsid w:val="72F4D77A"/>
    <w:rsid w:val="72F8D182"/>
    <w:rsid w:val="73123C5E"/>
    <w:rsid w:val="731327FC"/>
    <w:rsid w:val="7317E175"/>
    <w:rsid w:val="7323D78A"/>
    <w:rsid w:val="732D3EC0"/>
    <w:rsid w:val="733F3596"/>
    <w:rsid w:val="7354ADE5"/>
    <w:rsid w:val="7374C173"/>
    <w:rsid w:val="73767050"/>
    <w:rsid w:val="7380DC2B"/>
    <w:rsid w:val="7381C277"/>
    <w:rsid w:val="738716FD"/>
    <w:rsid w:val="738E81B5"/>
    <w:rsid w:val="73A60111"/>
    <w:rsid w:val="73B7323D"/>
    <w:rsid w:val="73BAC4FA"/>
    <w:rsid w:val="73C6CD48"/>
    <w:rsid w:val="73CB4B2D"/>
    <w:rsid w:val="73CE6C29"/>
    <w:rsid w:val="73D148D6"/>
    <w:rsid w:val="73D8AACE"/>
    <w:rsid w:val="73E0757B"/>
    <w:rsid w:val="741163C2"/>
    <w:rsid w:val="742D1645"/>
    <w:rsid w:val="74312D38"/>
    <w:rsid w:val="7439C07C"/>
    <w:rsid w:val="743E8B47"/>
    <w:rsid w:val="7441AE02"/>
    <w:rsid w:val="744BE0AD"/>
    <w:rsid w:val="7456E2AC"/>
    <w:rsid w:val="74638D9C"/>
    <w:rsid w:val="746C897F"/>
    <w:rsid w:val="7484134A"/>
    <w:rsid w:val="748DC5FA"/>
    <w:rsid w:val="74A1E9BE"/>
    <w:rsid w:val="74A5BA28"/>
    <w:rsid w:val="74BF9B2A"/>
    <w:rsid w:val="74C3F036"/>
    <w:rsid w:val="74CA49D1"/>
    <w:rsid w:val="74D739E9"/>
    <w:rsid w:val="74E14E3A"/>
    <w:rsid w:val="75007922"/>
    <w:rsid w:val="7504F1AD"/>
    <w:rsid w:val="753915C0"/>
    <w:rsid w:val="754468FD"/>
    <w:rsid w:val="7568C57A"/>
    <w:rsid w:val="75893DBB"/>
    <w:rsid w:val="758C5FDC"/>
    <w:rsid w:val="758CF9D9"/>
    <w:rsid w:val="758E98FE"/>
    <w:rsid w:val="75A08E0C"/>
    <w:rsid w:val="75A602AF"/>
    <w:rsid w:val="75B5F89B"/>
    <w:rsid w:val="75B64E09"/>
    <w:rsid w:val="75BDA880"/>
    <w:rsid w:val="75C182F5"/>
    <w:rsid w:val="75D4F6B0"/>
    <w:rsid w:val="75DB574A"/>
    <w:rsid w:val="75DD105C"/>
    <w:rsid w:val="75DEABFF"/>
    <w:rsid w:val="75E9EB36"/>
    <w:rsid w:val="75EAA915"/>
    <w:rsid w:val="75F2F5F0"/>
    <w:rsid w:val="7604D47F"/>
    <w:rsid w:val="760657CC"/>
    <w:rsid w:val="7608FDDD"/>
    <w:rsid w:val="7632730F"/>
    <w:rsid w:val="76417DB7"/>
    <w:rsid w:val="765B6B8B"/>
    <w:rsid w:val="7666CB0B"/>
    <w:rsid w:val="767A3AF8"/>
    <w:rsid w:val="76874891"/>
    <w:rsid w:val="7693187B"/>
    <w:rsid w:val="76970E65"/>
    <w:rsid w:val="769E8B69"/>
    <w:rsid w:val="76A19396"/>
    <w:rsid w:val="76BF55FB"/>
    <w:rsid w:val="76DA3CF1"/>
    <w:rsid w:val="76DF0A6E"/>
    <w:rsid w:val="76EDD5DF"/>
    <w:rsid w:val="76F141BE"/>
    <w:rsid w:val="76F33882"/>
    <w:rsid w:val="76F76587"/>
    <w:rsid w:val="7707F543"/>
    <w:rsid w:val="7713E1BA"/>
    <w:rsid w:val="771A8F3D"/>
    <w:rsid w:val="771D7AB1"/>
    <w:rsid w:val="7742ADCD"/>
    <w:rsid w:val="774318D1"/>
    <w:rsid w:val="774414B7"/>
    <w:rsid w:val="774AA45B"/>
    <w:rsid w:val="774C7B5F"/>
    <w:rsid w:val="775FC633"/>
    <w:rsid w:val="776A54E7"/>
    <w:rsid w:val="7775655A"/>
    <w:rsid w:val="77806F5D"/>
    <w:rsid w:val="77854A08"/>
    <w:rsid w:val="779194BC"/>
    <w:rsid w:val="779FCB29"/>
    <w:rsid w:val="77AD5DC5"/>
    <w:rsid w:val="77BD1B36"/>
    <w:rsid w:val="77C83AF5"/>
    <w:rsid w:val="77D6273B"/>
    <w:rsid w:val="77E067B6"/>
    <w:rsid w:val="77F5919A"/>
    <w:rsid w:val="77F971A4"/>
    <w:rsid w:val="77FCAF67"/>
    <w:rsid w:val="77FD55E2"/>
    <w:rsid w:val="78061669"/>
    <w:rsid w:val="78092AE1"/>
    <w:rsid w:val="780F3784"/>
    <w:rsid w:val="782D5A72"/>
    <w:rsid w:val="783AEF2F"/>
    <w:rsid w:val="784092F2"/>
    <w:rsid w:val="785CF884"/>
    <w:rsid w:val="785F32AF"/>
    <w:rsid w:val="78655F0F"/>
    <w:rsid w:val="786A4C98"/>
    <w:rsid w:val="786F2ABE"/>
    <w:rsid w:val="786F4525"/>
    <w:rsid w:val="7884B500"/>
    <w:rsid w:val="789EAA71"/>
    <w:rsid w:val="789EE62E"/>
    <w:rsid w:val="78B1F788"/>
    <w:rsid w:val="78B36738"/>
    <w:rsid w:val="78B53329"/>
    <w:rsid w:val="78D31B7A"/>
    <w:rsid w:val="78D9F256"/>
    <w:rsid w:val="78F92E26"/>
    <w:rsid w:val="78FEE3B2"/>
    <w:rsid w:val="79029880"/>
    <w:rsid w:val="790937E9"/>
    <w:rsid w:val="79380D92"/>
    <w:rsid w:val="793DF88E"/>
    <w:rsid w:val="79735397"/>
    <w:rsid w:val="797A535D"/>
    <w:rsid w:val="799C9BF2"/>
    <w:rsid w:val="79B73B14"/>
    <w:rsid w:val="79BAB208"/>
    <w:rsid w:val="79BEDB3B"/>
    <w:rsid w:val="79C9797D"/>
    <w:rsid w:val="79FD446E"/>
    <w:rsid w:val="79FE2A9A"/>
    <w:rsid w:val="7A0935F4"/>
    <w:rsid w:val="7A1613B8"/>
    <w:rsid w:val="7A2F0649"/>
    <w:rsid w:val="7A37DC44"/>
    <w:rsid w:val="7A45F1DE"/>
    <w:rsid w:val="7A4C221D"/>
    <w:rsid w:val="7A560209"/>
    <w:rsid w:val="7A58D500"/>
    <w:rsid w:val="7A73CD38"/>
    <w:rsid w:val="7A760FF2"/>
    <w:rsid w:val="7A79E9E8"/>
    <w:rsid w:val="7A8DACA8"/>
    <w:rsid w:val="7A95925A"/>
    <w:rsid w:val="7A97BD8C"/>
    <w:rsid w:val="7A9A401A"/>
    <w:rsid w:val="7AA432FB"/>
    <w:rsid w:val="7AA89488"/>
    <w:rsid w:val="7ABC1098"/>
    <w:rsid w:val="7ACA2400"/>
    <w:rsid w:val="7ACB9453"/>
    <w:rsid w:val="7AD6892D"/>
    <w:rsid w:val="7AE8C01E"/>
    <w:rsid w:val="7AE99427"/>
    <w:rsid w:val="7AEB7844"/>
    <w:rsid w:val="7AEE5A3F"/>
    <w:rsid w:val="7AFAFA34"/>
    <w:rsid w:val="7AFB2B8A"/>
    <w:rsid w:val="7AFD9CD8"/>
    <w:rsid w:val="7B2898CF"/>
    <w:rsid w:val="7B2C9E9B"/>
    <w:rsid w:val="7B3331BA"/>
    <w:rsid w:val="7B58A05A"/>
    <w:rsid w:val="7B64D25D"/>
    <w:rsid w:val="7B687C88"/>
    <w:rsid w:val="7B6EDAD0"/>
    <w:rsid w:val="7B80217E"/>
    <w:rsid w:val="7B87D5F5"/>
    <w:rsid w:val="7B949574"/>
    <w:rsid w:val="7BA6E972"/>
    <w:rsid w:val="7BA77632"/>
    <w:rsid w:val="7BBFE934"/>
    <w:rsid w:val="7BCD945F"/>
    <w:rsid w:val="7BCEBB5A"/>
    <w:rsid w:val="7BDB3FFC"/>
    <w:rsid w:val="7BF568A6"/>
    <w:rsid w:val="7C06E7EA"/>
    <w:rsid w:val="7C109B30"/>
    <w:rsid w:val="7C1DD486"/>
    <w:rsid w:val="7C273511"/>
    <w:rsid w:val="7C3C7B77"/>
    <w:rsid w:val="7C3E5C58"/>
    <w:rsid w:val="7C4CBFE7"/>
    <w:rsid w:val="7C5404EE"/>
    <w:rsid w:val="7C5A880B"/>
    <w:rsid w:val="7C5B1653"/>
    <w:rsid w:val="7C615AA7"/>
    <w:rsid w:val="7C63C1DD"/>
    <w:rsid w:val="7C67639C"/>
    <w:rsid w:val="7C67E4E1"/>
    <w:rsid w:val="7C6D4508"/>
    <w:rsid w:val="7C6EA5FB"/>
    <w:rsid w:val="7C84DC59"/>
    <w:rsid w:val="7C8748A5"/>
    <w:rsid w:val="7C93CA25"/>
    <w:rsid w:val="7C941D5D"/>
    <w:rsid w:val="7C9C1624"/>
    <w:rsid w:val="7CA43E36"/>
    <w:rsid w:val="7CA45AF4"/>
    <w:rsid w:val="7CA86CE8"/>
    <w:rsid w:val="7CAF1450"/>
    <w:rsid w:val="7CB85366"/>
    <w:rsid w:val="7CCE7066"/>
    <w:rsid w:val="7CCF021B"/>
    <w:rsid w:val="7CE07B69"/>
    <w:rsid w:val="7CE3D45A"/>
    <w:rsid w:val="7CF68A15"/>
    <w:rsid w:val="7D0E2D0D"/>
    <w:rsid w:val="7D13B1BF"/>
    <w:rsid w:val="7D1F34F0"/>
    <w:rsid w:val="7D2029B9"/>
    <w:rsid w:val="7D31ABA4"/>
    <w:rsid w:val="7D3866EA"/>
    <w:rsid w:val="7D3AEA9B"/>
    <w:rsid w:val="7D45D9A1"/>
    <w:rsid w:val="7D498E32"/>
    <w:rsid w:val="7D539965"/>
    <w:rsid w:val="7D5E52CE"/>
    <w:rsid w:val="7D814F1A"/>
    <w:rsid w:val="7D81A307"/>
    <w:rsid w:val="7D8BFED6"/>
    <w:rsid w:val="7D9BDBE9"/>
    <w:rsid w:val="7D9D121E"/>
    <w:rsid w:val="7D9F5199"/>
    <w:rsid w:val="7DC1506A"/>
    <w:rsid w:val="7DC30572"/>
    <w:rsid w:val="7DCCEFE0"/>
    <w:rsid w:val="7DE5A2CF"/>
    <w:rsid w:val="7DE81562"/>
    <w:rsid w:val="7DED50DF"/>
    <w:rsid w:val="7E11CD33"/>
    <w:rsid w:val="7E1BF341"/>
    <w:rsid w:val="7E22D407"/>
    <w:rsid w:val="7E2916AD"/>
    <w:rsid w:val="7E2DD666"/>
    <w:rsid w:val="7E2FEDBE"/>
    <w:rsid w:val="7E368A8E"/>
    <w:rsid w:val="7E3D25D5"/>
    <w:rsid w:val="7E434B09"/>
    <w:rsid w:val="7E44071E"/>
    <w:rsid w:val="7E5F6F76"/>
    <w:rsid w:val="7E641DD1"/>
    <w:rsid w:val="7E73F0CA"/>
    <w:rsid w:val="7E74196E"/>
    <w:rsid w:val="7E742BD3"/>
    <w:rsid w:val="7E76CAA8"/>
    <w:rsid w:val="7E7EB196"/>
    <w:rsid w:val="7E925A76"/>
    <w:rsid w:val="7E9918A0"/>
    <w:rsid w:val="7EA7AD4D"/>
    <w:rsid w:val="7EB09427"/>
    <w:rsid w:val="7EBBD9CC"/>
    <w:rsid w:val="7EBE422E"/>
    <w:rsid w:val="7EC11CBB"/>
    <w:rsid w:val="7EC54CFB"/>
    <w:rsid w:val="7EDCC921"/>
    <w:rsid w:val="7EEA87C9"/>
    <w:rsid w:val="7EFCF654"/>
    <w:rsid w:val="7EFF7D74"/>
    <w:rsid w:val="7F0873F6"/>
    <w:rsid w:val="7F14615C"/>
    <w:rsid w:val="7F198C85"/>
    <w:rsid w:val="7F19D6ED"/>
    <w:rsid w:val="7F2D7442"/>
    <w:rsid w:val="7F45A056"/>
    <w:rsid w:val="7F50F178"/>
    <w:rsid w:val="7F5340F7"/>
    <w:rsid w:val="7F6395E8"/>
    <w:rsid w:val="7F65176E"/>
    <w:rsid w:val="7F6E8903"/>
    <w:rsid w:val="7F7DD962"/>
    <w:rsid w:val="7F7F0AE6"/>
    <w:rsid w:val="7F8B226E"/>
    <w:rsid w:val="7F8E479E"/>
    <w:rsid w:val="7FA931ED"/>
    <w:rsid w:val="7FAC8C78"/>
    <w:rsid w:val="7FAF99C0"/>
    <w:rsid w:val="7FB3C4DD"/>
    <w:rsid w:val="7FB45538"/>
    <w:rsid w:val="7FBF20ED"/>
    <w:rsid w:val="7FC3F978"/>
    <w:rsid w:val="7FDAAC8E"/>
    <w:rsid w:val="7FE2728E"/>
    <w:rsid w:val="7FF50D35"/>
    <w:rsid w:val="7FF5D8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54C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E6DB3FA"/>
  </w:style>
  <w:style w:type="paragraph" w:styleId="Heading1">
    <w:name w:val="heading 1"/>
    <w:basedOn w:val="Normal"/>
    <w:next w:val="Normal"/>
    <w:link w:val="Heading1Char"/>
    <w:uiPriority w:val="9"/>
    <w:qFormat/>
    <w:rsid w:val="3E6DB3FA"/>
    <w:pPr>
      <w:keepNext/>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3E6DB3FA"/>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3E6DB3FA"/>
    <w:pPr>
      <w:keepNext/>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3E6DB3FA"/>
    <w:pPr>
      <w:keepNext/>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3E6DB3FA"/>
    <w:pPr>
      <w:keepNext/>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3E6DB3FA"/>
    <w:pPr>
      <w:keepNext/>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3E6DB3FA"/>
    <w:pPr>
      <w:keepNext/>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3E6DB3FA"/>
    <w:pPr>
      <w:keepNext/>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3E6DB3FA"/>
    <w:pPr>
      <w:keepNext/>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3E6DB3FA"/>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3E6DB3FA"/>
    <w:rPr>
      <w:rFonts w:eastAsiaTheme="minorEastAsia"/>
      <w:color w:val="5A5A5A"/>
    </w:rPr>
  </w:style>
  <w:style w:type="paragraph" w:styleId="Quote">
    <w:name w:val="Quote"/>
    <w:basedOn w:val="Normal"/>
    <w:next w:val="Normal"/>
    <w:link w:val="QuoteChar"/>
    <w:uiPriority w:val="29"/>
    <w:qFormat/>
    <w:rsid w:val="3E6DB3FA"/>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3E6DB3FA"/>
    <w:pPr>
      <w:spacing w:before="360" w:after="360"/>
      <w:ind w:left="864" w:right="864"/>
      <w:jc w:val="center"/>
    </w:pPr>
    <w:rPr>
      <w:i/>
      <w:iCs/>
      <w:color w:val="4472C4" w:themeColor="accent1"/>
    </w:rPr>
  </w:style>
  <w:style w:type="paragraph" w:styleId="ListParagraph">
    <w:name w:val="List Paragraph"/>
    <w:basedOn w:val="Normal"/>
    <w:uiPriority w:val="34"/>
    <w:qFormat/>
    <w:rsid w:val="3E6DB3FA"/>
    <w:pPr>
      <w:ind w:left="720"/>
      <w:contextualSpacing/>
    </w:pPr>
  </w:style>
  <w:style w:type="character" w:customStyle="1" w:styleId="Heading1Char">
    <w:name w:val="Heading 1 Char"/>
    <w:basedOn w:val="DefaultParagraphFont"/>
    <w:link w:val="Heading1"/>
    <w:uiPriority w:val="9"/>
    <w:rsid w:val="24F03EA8"/>
    <w:rPr>
      <w:rFonts w:asciiTheme="majorHAnsi" w:eastAsiaTheme="majorEastAsia" w:hAnsiTheme="majorHAnsi" w:cstheme="majorBidi"/>
      <w:noProof w:val="0"/>
      <w:color w:val="2F5496" w:themeColor="accent1" w:themeShade="BF"/>
      <w:sz w:val="32"/>
      <w:szCs w:val="32"/>
      <w:lang w:val="en-US"/>
    </w:rPr>
  </w:style>
  <w:style w:type="character" w:customStyle="1" w:styleId="Heading2Char">
    <w:name w:val="Heading 2 Char"/>
    <w:basedOn w:val="DefaultParagraphFont"/>
    <w:link w:val="Heading2"/>
    <w:uiPriority w:val="9"/>
    <w:rsid w:val="24F03EA8"/>
    <w:rPr>
      <w:rFonts w:asciiTheme="majorHAnsi" w:eastAsiaTheme="majorEastAsia" w:hAnsiTheme="majorHAnsi" w:cstheme="majorBidi"/>
      <w:noProof w:val="0"/>
      <w:color w:val="2F5496" w:themeColor="accent1" w:themeShade="BF"/>
      <w:sz w:val="26"/>
      <w:szCs w:val="26"/>
      <w:lang w:val="en-US"/>
    </w:rPr>
  </w:style>
  <w:style w:type="character" w:customStyle="1" w:styleId="Heading3Char">
    <w:name w:val="Heading 3 Char"/>
    <w:basedOn w:val="DefaultParagraphFont"/>
    <w:link w:val="Heading3"/>
    <w:uiPriority w:val="9"/>
    <w:rsid w:val="24F03EA8"/>
    <w:rPr>
      <w:rFonts w:asciiTheme="majorHAnsi" w:eastAsiaTheme="majorEastAsia" w:hAnsiTheme="majorHAnsi" w:cstheme="majorBidi"/>
      <w:noProof w:val="0"/>
      <w:color w:val="1F3763"/>
      <w:sz w:val="24"/>
      <w:szCs w:val="24"/>
      <w:lang w:val="en-US"/>
    </w:rPr>
  </w:style>
  <w:style w:type="character" w:customStyle="1" w:styleId="Heading4Char">
    <w:name w:val="Heading 4 Char"/>
    <w:basedOn w:val="DefaultParagraphFont"/>
    <w:link w:val="Heading4"/>
    <w:uiPriority w:val="9"/>
    <w:rsid w:val="24F03EA8"/>
    <w:rPr>
      <w:rFonts w:asciiTheme="majorHAnsi" w:eastAsiaTheme="majorEastAsia" w:hAnsiTheme="majorHAnsi" w:cstheme="majorBidi"/>
      <w:i/>
      <w:iCs/>
      <w:noProof w:val="0"/>
      <w:color w:val="2F5496" w:themeColor="accent1" w:themeShade="BF"/>
      <w:lang w:val="en-US"/>
    </w:rPr>
  </w:style>
  <w:style w:type="character" w:customStyle="1" w:styleId="Heading5Char">
    <w:name w:val="Heading 5 Char"/>
    <w:basedOn w:val="DefaultParagraphFont"/>
    <w:link w:val="Heading5"/>
    <w:uiPriority w:val="9"/>
    <w:rsid w:val="24F03EA8"/>
    <w:rPr>
      <w:rFonts w:asciiTheme="majorHAnsi" w:eastAsiaTheme="majorEastAsia" w:hAnsiTheme="majorHAnsi" w:cstheme="majorBidi"/>
      <w:noProof w:val="0"/>
      <w:color w:val="2F5496" w:themeColor="accent1" w:themeShade="BF"/>
      <w:lang w:val="en-US"/>
    </w:rPr>
  </w:style>
  <w:style w:type="character" w:customStyle="1" w:styleId="Heading6Char">
    <w:name w:val="Heading 6 Char"/>
    <w:basedOn w:val="DefaultParagraphFont"/>
    <w:link w:val="Heading6"/>
    <w:uiPriority w:val="9"/>
    <w:rsid w:val="24F03EA8"/>
    <w:rPr>
      <w:rFonts w:asciiTheme="majorHAnsi" w:eastAsiaTheme="majorEastAsia" w:hAnsiTheme="majorHAnsi" w:cstheme="majorBidi"/>
      <w:noProof w:val="0"/>
      <w:color w:val="1F3763"/>
      <w:lang w:val="en-US"/>
    </w:rPr>
  </w:style>
  <w:style w:type="character" w:customStyle="1" w:styleId="Heading7Char">
    <w:name w:val="Heading 7 Char"/>
    <w:basedOn w:val="DefaultParagraphFont"/>
    <w:link w:val="Heading7"/>
    <w:uiPriority w:val="9"/>
    <w:rsid w:val="24F03EA8"/>
    <w:rPr>
      <w:rFonts w:asciiTheme="majorHAnsi" w:eastAsiaTheme="majorEastAsia" w:hAnsiTheme="majorHAnsi" w:cstheme="majorBidi"/>
      <w:i/>
      <w:iCs/>
      <w:noProof w:val="0"/>
      <w:color w:val="1F3763"/>
      <w:lang w:val="en-US"/>
    </w:rPr>
  </w:style>
  <w:style w:type="character" w:customStyle="1" w:styleId="Heading8Char">
    <w:name w:val="Heading 8 Char"/>
    <w:basedOn w:val="DefaultParagraphFont"/>
    <w:link w:val="Heading8"/>
    <w:uiPriority w:val="9"/>
    <w:rsid w:val="24F03EA8"/>
    <w:rPr>
      <w:rFonts w:asciiTheme="majorHAnsi" w:eastAsiaTheme="majorEastAsia" w:hAnsiTheme="majorHAnsi" w:cstheme="majorBidi"/>
      <w:noProof w:val="0"/>
      <w:color w:val="272727"/>
      <w:sz w:val="21"/>
      <w:szCs w:val="21"/>
      <w:lang w:val="en-US"/>
    </w:rPr>
  </w:style>
  <w:style w:type="character" w:customStyle="1" w:styleId="Heading9Char">
    <w:name w:val="Heading 9 Char"/>
    <w:basedOn w:val="DefaultParagraphFont"/>
    <w:link w:val="Heading9"/>
    <w:uiPriority w:val="9"/>
    <w:rsid w:val="24F03EA8"/>
    <w:rPr>
      <w:rFonts w:asciiTheme="majorHAnsi" w:eastAsiaTheme="majorEastAsia" w:hAnsiTheme="majorHAnsi" w:cstheme="majorBidi"/>
      <w:i/>
      <w:iCs/>
      <w:noProof w:val="0"/>
      <w:color w:val="272727"/>
      <w:sz w:val="21"/>
      <w:szCs w:val="21"/>
      <w:lang w:val="en-US"/>
    </w:rPr>
  </w:style>
  <w:style w:type="character" w:customStyle="1" w:styleId="TitleChar">
    <w:name w:val="Title Char"/>
    <w:basedOn w:val="DefaultParagraphFont"/>
    <w:link w:val="Title"/>
    <w:uiPriority w:val="10"/>
    <w:rsid w:val="24F03EA8"/>
    <w:rPr>
      <w:rFonts w:asciiTheme="majorHAnsi" w:eastAsiaTheme="majorEastAsia" w:hAnsiTheme="majorHAnsi" w:cstheme="majorBidi"/>
      <w:noProof w:val="0"/>
      <w:sz w:val="56"/>
      <w:szCs w:val="56"/>
      <w:lang w:val="en-US"/>
    </w:rPr>
  </w:style>
  <w:style w:type="character" w:customStyle="1" w:styleId="SubtitleChar">
    <w:name w:val="Subtitle Char"/>
    <w:basedOn w:val="DefaultParagraphFont"/>
    <w:link w:val="Subtitle"/>
    <w:uiPriority w:val="11"/>
    <w:rsid w:val="24F03EA8"/>
    <w:rPr>
      <w:rFonts w:asciiTheme="minorHAnsi" w:eastAsiaTheme="minorEastAsia" w:hAnsiTheme="minorHAnsi" w:cstheme="minorBidi"/>
      <w:noProof w:val="0"/>
      <w:color w:val="5A5A5A"/>
      <w:lang w:val="en-US"/>
    </w:rPr>
  </w:style>
  <w:style w:type="character" w:customStyle="1" w:styleId="QuoteChar">
    <w:name w:val="Quote Char"/>
    <w:basedOn w:val="DefaultParagraphFont"/>
    <w:link w:val="Quote"/>
    <w:uiPriority w:val="29"/>
    <w:rsid w:val="24F03EA8"/>
    <w:rPr>
      <w:i/>
      <w:iCs/>
      <w:noProof w:val="0"/>
      <w:color w:val="404040" w:themeColor="text1" w:themeTint="BF"/>
      <w:lang w:val="en-US"/>
    </w:rPr>
  </w:style>
  <w:style w:type="character" w:customStyle="1" w:styleId="IntenseQuoteChar">
    <w:name w:val="Intense Quote Char"/>
    <w:basedOn w:val="DefaultParagraphFont"/>
    <w:link w:val="IntenseQuote"/>
    <w:uiPriority w:val="30"/>
    <w:rsid w:val="24F03EA8"/>
    <w:rPr>
      <w:i/>
      <w:iCs/>
      <w:noProof w:val="0"/>
      <w:color w:val="4472C4" w:themeColor="accent1"/>
      <w:lang w:val="en-US"/>
    </w:rPr>
  </w:style>
  <w:style w:type="paragraph" w:styleId="TOC1">
    <w:name w:val="toc 1"/>
    <w:basedOn w:val="Normal"/>
    <w:next w:val="Normal"/>
    <w:uiPriority w:val="39"/>
    <w:unhideWhenUsed/>
    <w:rsid w:val="3E6DB3FA"/>
    <w:pPr>
      <w:spacing w:after="100"/>
    </w:pPr>
  </w:style>
  <w:style w:type="paragraph" w:styleId="TOC2">
    <w:name w:val="toc 2"/>
    <w:basedOn w:val="Normal"/>
    <w:next w:val="Normal"/>
    <w:uiPriority w:val="39"/>
    <w:unhideWhenUsed/>
    <w:rsid w:val="3E6DB3FA"/>
    <w:pPr>
      <w:spacing w:after="100"/>
      <w:ind w:left="220"/>
    </w:pPr>
  </w:style>
  <w:style w:type="paragraph" w:styleId="TOC3">
    <w:name w:val="toc 3"/>
    <w:basedOn w:val="Normal"/>
    <w:next w:val="Normal"/>
    <w:uiPriority w:val="39"/>
    <w:unhideWhenUsed/>
    <w:rsid w:val="3E6DB3FA"/>
    <w:pPr>
      <w:spacing w:after="100"/>
      <w:ind w:left="440"/>
    </w:pPr>
  </w:style>
  <w:style w:type="paragraph" w:styleId="TOC4">
    <w:name w:val="toc 4"/>
    <w:basedOn w:val="Normal"/>
    <w:next w:val="Normal"/>
    <w:uiPriority w:val="39"/>
    <w:unhideWhenUsed/>
    <w:rsid w:val="3E6DB3FA"/>
    <w:pPr>
      <w:spacing w:after="100"/>
      <w:ind w:left="660"/>
    </w:pPr>
  </w:style>
  <w:style w:type="paragraph" w:styleId="TOC5">
    <w:name w:val="toc 5"/>
    <w:basedOn w:val="Normal"/>
    <w:next w:val="Normal"/>
    <w:uiPriority w:val="39"/>
    <w:unhideWhenUsed/>
    <w:rsid w:val="3E6DB3FA"/>
    <w:pPr>
      <w:spacing w:after="100"/>
      <w:ind w:left="880"/>
    </w:pPr>
  </w:style>
  <w:style w:type="paragraph" w:styleId="TOC6">
    <w:name w:val="toc 6"/>
    <w:basedOn w:val="Normal"/>
    <w:next w:val="Normal"/>
    <w:uiPriority w:val="39"/>
    <w:unhideWhenUsed/>
    <w:rsid w:val="3E6DB3FA"/>
    <w:pPr>
      <w:spacing w:after="100"/>
      <w:ind w:left="1100"/>
    </w:pPr>
  </w:style>
  <w:style w:type="paragraph" w:styleId="TOC7">
    <w:name w:val="toc 7"/>
    <w:basedOn w:val="Normal"/>
    <w:next w:val="Normal"/>
    <w:uiPriority w:val="39"/>
    <w:unhideWhenUsed/>
    <w:rsid w:val="3E6DB3FA"/>
    <w:pPr>
      <w:spacing w:after="100"/>
      <w:ind w:left="1320"/>
    </w:pPr>
  </w:style>
  <w:style w:type="paragraph" w:styleId="TOC8">
    <w:name w:val="toc 8"/>
    <w:basedOn w:val="Normal"/>
    <w:next w:val="Normal"/>
    <w:uiPriority w:val="39"/>
    <w:unhideWhenUsed/>
    <w:rsid w:val="3E6DB3FA"/>
    <w:pPr>
      <w:spacing w:after="100"/>
      <w:ind w:left="1540"/>
    </w:pPr>
  </w:style>
  <w:style w:type="paragraph" w:styleId="TOC9">
    <w:name w:val="toc 9"/>
    <w:basedOn w:val="Normal"/>
    <w:next w:val="Normal"/>
    <w:uiPriority w:val="39"/>
    <w:unhideWhenUsed/>
    <w:rsid w:val="3E6DB3FA"/>
    <w:pPr>
      <w:spacing w:after="100"/>
      <w:ind w:left="1760"/>
    </w:pPr>
  </w:style>
  <w:style w:type="paragraph" w:styleId="EndnoteText">
    <w:name w:val="endnote text"/>
    <w:basedOn w:val="Normal"/>
    <w:link w:val="EndnoteTextChar"/>
    <w:uiPriority w:val="99"/>
    <w:semiHidden/>
    <w:unhideWhenUsed/>
    <w:rsid w:val="3E6DB3FA"/>
    <w:pPr>
      <w:spacing w:after="0"/>
    </w:pPr>
    <w:rPr>
      <w:sz w:val="20"/>
      <w:szCs w:val="20"/>
    </w:rPr>
  </w:style>
  <w:style w:type="character" w:customStyle="1" w:styleId="EndnoteTextChar">
    <w:name w:val="Endnote Text Char"/>
    <w:basedOn w:val="DefaultParagraphFont"/>
    <w:link w:val="EndnoteText"/>
    <w:uiPriority w:val="99"/>
    <w:semiHidden/>
    <w:rsid w:val="24F03EA8"/>
    <w:rPr>
      <w:noProof w:val="0"/>
      <w:sz w:val="20"/>
      <w:szCs w:val="20"/>
      <w:lang w:val="en-US"/>
    </w:rPr>
  </w:style>
  <w:style w:type="paragraph" w:styleId="Footer">
    <w:name w:val="footer"/>
    <w:basedOn w:val="Normal"/>
    <w:link w:val="FooterChar"/>
    <w:uiPriority w:val="99"/>
    <w:unhideWhenUsed/>
    <w:rsid w:val="3E6DB3FA"/>
    <w:pPr>
      <w:tabs>
        <w:tab w:val="center" w:pos="4680"/>
        <w:tab w:val="right" w:pos="9360"/>
      </w:tabs>
      <w:spacing w:after="0"/>
    </w:pPr>
  </w:style>
  <w:style w:type="character" w:customStyle="1" w:styleId="FooterChar">
    <w:name w:val="Footer Char"/>
    <w:basedOn w:val="DefaultParagraphFont"/>
    <w:link w:val="Footer"/>
    <w:uiPriority w:val="99"/>
    <w:rsid w:val="24F03EA8"/>
    <w:rPr>
      <w:noProof w:val="0"/>
      <w:lang w:val="en-US"/>
    </w:rPr>
  </w:style>
  <w:style w:type="paragraph" w:styleId="FootnoteText">
    <w:name w:val="footnote text"/>
    <w:basedOn w:val="Normal"/>
    <w:link w:val="FootnoteTextChar"/>
    <w:uiPriority w:val="99"/>
    <w:semiHidden/>
    <w:unhideWhenUsed/>
    <w:rsid w:val="3E6DB3FA"/>
    <w:pPr>
      <w:spacing w:after="0"/>
    </w:pPr>
    <w:rPr>
      <w:sz w:val="20"/>
      <w:szCs w:val="20"/>
    </w:rPr>
  </w:style>
  <w:style w:type="character" w:customStyle="1" w:styleId="FootnoteTextChar">
    <w:name w:val="Footnote Text Char"/>
    <w:basedOn w:val="DefaultParagraphFont"/>
    <w:link w:val="FootnoteText"/>
    <w:uiPriority w:val="99"/>
    <w:semiHidden/>
    <w:rsid w:val="24F03EA8"/>
    <w:rPr>
      <w:noProof w:val="0"/>
      <w:sz w:val="20"/>
      <w:szCs w:val="20"/>
      <w:lang w:val="en-US"/>
    </w:rPr>
  </w:style>
  <w:style w:type="paragraph" w:styleId="Header">
    <w:name w:val="header"/>
    <w:basedOn w:val="Normal"/>
    <w:link w:val="HeaderChar"/>
    <w:uiPriority w:val="99"/>
    <w:unhideWhenUsed/>
    <w:rsid w:val="3E6DB3FA"/>
    <w:pPr>
      <w:tabs>
        <w:tab w:val="center" w:pos="4680"/>
        <w:tab w:val="right" w:pos="9360"/>
      </w:tabs>
      <w:spacing w:after="0"/>
    </w:pPr>
  </w:style>
  <w:style w:type="character" w:customStyle="1" w:styleId="HeaderChar">
    <w:name w:val="Header Char"/>
    <w:basedOn w:val="DefaultParagraphFont"/>
    <w:link w:val="Header"/>
    <w:uiPriority w:val="99"/>
    <w:rsid w:val="24F03EA8"/>
    <w:rPr>
      <w:noProof w:val="0"/>
      <w:lang w:val="en-U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8F6A8C"/>
    <w:rPr>
      <w:color w:val="808080"/>
    </w:rPr>
  </w:style>
  <w:style w:type="paragraph" w:styleId="NormalWeb">
    <w:name w:val="Normal (Web)"/>
    <w:basedOn w:val="Normal"/>
    <w:uiPriority w:val="99"/>
    <w:semiHidden/>
    <w:unhideWhenUsed/>
    <w:rsid w:val="3E6DB3FA"/>
    <w:pPr>
      <w:spacing w:beforeAutospacing="1"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A54E9"/>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9675C"/>
    <w:pPr>
      <w:spacing w:after="0" w:line="240" w:lineRule="auto"/>
    </w:pPr>
  </w:style>
  <w:style w:type="character" w:styleId="Mention">
    <w:name w:val="Mention"/>
    <w:basedOn w:val="DefaultParagraphFont"/>
    <w:uiPriority w:val="99"/>
    <w:unhideWhenUsed/>
    <w:rsid w:val="009807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94535">
      <w:bodyDiv w:val="1"/>
      <w:marLeft w:val="0"/>
      <w:marRight w:val="0"/>
      <w:marTop w:val="0"/>
      <w:marBottom w:val="0"/>
      <w:divBdr>
        <w:top w:val="none" w:sz="0" w:space="0" w:color="auto"/>
        <w:left w:val="none" w:sz="0" w:space="0" w:color="auto"/>
        <w:bottom w:val="none" w:sz="0" w:space="0" w:color="auto"/>
        <w:right w:val="none" w:sz="0" w:space="0" w:color="auto"/>
      </w:divBdr>
      <w:divsChild>
        <w:div w:id="123550909">
          <w:marLeft w:val="640"/>
          <w:marRight w:val="0"/>
          <w:marTop w:val="0"/>
          <w:marBottom w:val="0"/>
          <w:divBdr>
            <w:top w:val="none" w:sz="0" w:space="0" w:color="auto"/>
            <w:left w:val="none" w:sz="0" w:space="0" w:color="auto"/>
            <w:bottom w:val="none" w:sz="0" w:space="0" w:color="auto"/>
            <w:right w:val="none" w:sz="0" w:space="0" w:color="auto"/>
          </w:divBdr>
        </w:div>
        <w:div w:id="133380219">
          <w:marLeft w:val="640"/>
          <w:marRight w:val="0"/>
          <w:marTop w:val="0"/>
          <w:marBottom w:val="0"/>
          <w:divBdr>
            <w:top w:val="none" w:sz="0" w:space="0" w:color="auto"/>
            <w:left w:val="none" w:sz="0" w:space="0" w:color="auto"/>
            <w:bottom w:val="none" w:sz="0" w:space="0" w:color="auto"/>
            <w:right w:val="none" w:sz="0" w:space="0" w:color="auto"/>
          </w:divBdr>
        </w:div>
        <w:div w:id="134567375">
          <w:marLeft w:val="640"/>
          <w:marRight w:val="0"/>
          <w:marTop w:val="0"/>
          <w:marBottom w:val="0"/>
          <w:divBdr>
            <w:top w:val="none" w:sz="0" w:space="0" w:color="auto"/>
            <w:left w:val="none" w:sz="0" w:space="0" w:color="auto"/>
            <w:bottom w:val="none" w:sz="0" w:space="0" w:color="auto"/>
            <w:right w:val="none" w:sz="0" w:space="0" w:color="auto"/>
          </w:divBdr>
        </w:div>
        <w:div w:id="196504124">
          <w:marLeft w:val="640"/>
          <w:marRight w:val="0"/>
          <w:marTop w:val="0"/>
          <w:marBottom w:val="0"/>
          <w:divBdr>
            <w:top w:val="none" w:sz="0" w:space="0" w:color="auto"/>
            <w:left w:val="none" w:sz="0" w:space="0" w:color="auto"/>
            <w:bottom w:val="none" w:sz="0" w:space="0" w:color="auto"/>
            <w:right w:val="none" w:sz="0" w:space="0" w:color="auto"/>
          </w:divBdr>
        </w:div>
        <w:div w:id="199098781">
          <w:marLeft w:val="640"/>
          <w:marRight w:val="0"/>
          <w:marTop w:val="0"/>
          <w:marBottom w:val="0"/>
          <w:divBdr>
            <w:top w:val="none" w:sz="0" w:space="0" w:color="auto"/>
            <w:left w:val="none" w:sz="0" w:space="0" w:color="auto"/>
            <w:bottom w:val="none" w:sz="0" w:space="0" w:color="auto"/>
            <w:right w:val="none" w:sz="0" w:space="0" w:color="auto"/>
          </w:divBdr>
        </w:div>
        <w:div w:id="296834942">
          <w:marLeft w:val="640"/>
          <w:marRight w:val="0"/>
          <w:marTop w:val="0"/>
          <w:marBottom w:val="0"/>
          <w:divBdr>
            <w:top w:val="none" w:sz="0" w:space="0" w:color="auto"/>
            <w:left w:val="none" w:sz="0" w:space="0" w:color="auto"/>
            <w:bottom w:val="none" w:sz="0" w:space="0" w:color="auto"/>
            <w:right w:val="none" w:sz="0" w:space="0" w:color="auto"/>
          </w:divBdr>
        </w:div>
        <w:div w:id="316804007">
          <w:marLeft w:val="640"/>
          <w:marRight w:val="0"/>
          <w:marTop w:val="0"/>
          <w:marBottom w:val="0"/>
          <w:divBdr>
            <w:top w:val="none" w:sz="0" w:space="0" w:color="auto"/>
            <w:left w:val="none" w:sz="0" w:space="0" w:color="auto"/>
            <w:bottom w:val="none" w:sz="0" w:space="0" w:color="auto"/>
            <w:right w:val="none" w:sz="0" w:space="0" w:color="auto"/>
          </w:divBdr>
        </w:div>
        <w:div w:id="340737844">
          <w:marLeft w:val="640"/>
          <w:marRight w:val="0"/>
          <w:marTop w:val="0"/>
          <w:marBottom w:val="0"/>
          <w:divBdr>
            <w:top w:val="none" w:sz="0" w:space="0" w:color="auto"/>
            <w:left w:val="none" w:sz="0" w:space="0" w:color="auto"/>
            <w:bottom w:val="none" w:sz="0" w:space="0" w:color="auto"/>
            <w:right w:val="none" w:sz="0" w:space="0" w:color="auto"/>
          </w:divBdr>
        </w:div>
        <w:div w:id="464586738">
          <w:marLeft w:val="640"/>
          <w:marRight w:val="0"/>
          <w:marTop w:val="0"/>
          <w:marBottom w:val="0"/>
          <w:divBdr>
            <w:top w:val="none" w:sz="0" w:space="0" w:color="auto"/>
            <w:left w:val="none" w:sz="0" w:space="0" w:color="auto"/>
            <w:bottom w:val="none" w:sz="0" w:space="0" w:color="auto"/>
            <w:right w:val="none" w:sz="0" w:space="0" w:color="auto"/>
          </w:divBdr>
        </w:div>
        <w:div w:id="490291584">
          <w:marLeft w:val="640"/>
          <w:marRight w:val="0"/>
          <w:marTop w:val="0"/>
          <w:marBottom w:val="0"/>
          <w:divBdr>
            <w:top w:val="none" w:sz="0" w:space="0" w:color="auto"/>
            <w:left w:val="none" w:sz="0" w:space="0" w:color="auto"/>
            <w:bottom w:val="none" w:sz="0" w:space="0" w:color="auto"/>
            <w:right w:val="none" w:sz="0" w:space="0" w:color="auto"/>
          </w:divBdr>
        </w:div>
        <w:div w:id="528227578">
          <w:marLeft w:val="640"/>
          <w:marRight w:val="0"/>
          <w:marTop w:val="0"/>
          <w:marBottom w:val="0"/>
          <w:divBdr>
            <w:top w:val="none" w:sz="0" w:space="0" w:color="auto"/>
            <w:left w:val="none" w:sz="0" w:space="0" w:color="auto"/>
            <w:bottom w:val="none" w:sz="0" w:space="0" w:color="auto"/>
            <w:right w:val="none" w:sz="0" w:space="0" w:color="auto"/>
          </w:divBdr>
        </w:div>
        <w:div w:id="530070061">
          <w:marLeft w:val="640"/>
          <w:marRight w:val="0"/>
          <w:marTop w:val="0"/>
          <w:marBottom w:val="0"/>
          <w:divBdr>
            <w:top w:val="none" w:sz="0" w:space="0" w:color="auto"/>
            <w:left w:val="none" w:sz="0" w:space="0" w:color="auto"/>
            <w:bottom w:val="none" w:sz="0" w:space="0" w:color="auto"/>
            <w:right w:val="none" w:sz="0" w:space="0" w:color="auto"/>
          </w:divBdr>
        </w:div>
        <w:div w:id="599871788">
          <w:marLeft w:val="640"/>
          <w:marRight w:val="0"/>
          <w:marTop w:val="0"/>
          <w:marBottom w:val="0"/>
          <w:divBdr>
            <w:top w:val="none" w:sz="0" w:space="0" w:color="auto"/>
            <w:left w:val="none" w:sz="0" w:space="0" w:color="auto"/>
            <w:bottom w:val="none" w:sz="0" w:space="0" w:color="auto"/>
            <w:right w:val="none" w:sz="0" w:space="0" w:color="auto"/>
          </w:divBdr>
        </w:div>
        <w:div w:id="634876729">
          <w:marLeft w:val="640"/>
          <w:marRight w:val="0"/>
          <w:marTop w:val="0"/>
          <w:marBottom w:val="0"/>
          <w:divBdr>
            <w:top w:val="none" w:sz="0" w:space="0" w:color="auto"/>
            <w:left w:val="none" w:sz="0" w:space="0" w:color="auto"/>
            <w:bottom w:val="none" w:sz="0" w:space="0" w:color="auto"/>
            <w:right w:val="none" w:sz="0" w:space="0" w:color="auto"/>
          </w:divBdr>
        </w:div>
        <w:div w:id="638808925">
          <w:marLeft w:val="640"/>
          <w:marRight w:val="0"/>
          <w:marTop w:val="0"/>
          <w:marBottom w:val="0"/>
          <w:divBdr>
            <w:top w:val="none" w:sz="0" w:space="0" w:color="auto"/>
            <w:left w:val="none" w:sz="0" w:space="0" w:color="auto"/>
            <w:bottom w:val="none" w:sz="0" w:space="0" w:color="auto"/>
            <w:right w:val="none" w:sz="0" w:space="0" w:color="auto"/>
          </w:divBdr>
        </w:div>
        <w:div w:id="646399570">
          <w:marLeft w:val="640"/>
          <w:marRight w:val="0"/>
          <w:marTop w:val="0"/>
          <w:marBottom w:val="0"/>
          <w:divBdr>
            <w:top w:val="none" w:sz="0" w:space="0" w:color="auto"/>
            <w:left w:val="none" w:sz="0" w:space="0" w:color="auto"/>
            <w:bottom w:val="none" w:sz="0" w:space="0" w:color="auto"/>
            <w:right w:val="none" w:sz="0" w:space="0" w:color="auto"/>
          </w:divBdr>
        </w:div>
        <w:div w:id="708603816">
          <w:marLeft w:val="640"/>
          <w:marRight w:val="0"/>
          <w:marTop w:val="0"/>
          <w:marBottom w:val="0"/>
          <w:divBdr>
            <w:top w:val="none" w:sz="0" w:space="0" w:color="auto"/>
            <w:left w:val="none" w:sz="0" w:space="0" w:color="auto"/>
            <w:bottom w:val="none" w:sz="0" w:space="0" w:color="auto"/>
            <w:right w:val="none" w:sz="0" w:space="0" w:color="auto"/>
          </w:divBdr>
        </w:div>
        <w:div w:id="714425251">
          <w:marLeft w:val="640"/>
          <w:marRight w:val="0"/>
          <w:marTop w:val="0"/>
          <w:marBottom w:val="0"/>
          <w:divBdr>
            <w:top w:val="none" w:sz="0" w:space="0" w:color="auto"/>
            <w:left w:val="none" w:sz="0" w:space="0" w:color="auto"/>
            <w:bottom w:val="none" w:sz="0" w:space="0" w:color="auto"/>
            <w:right w:val="none" w:sz="0" w:space="0" w:color="auto"/>
          </w:divBdr>
        </w:div>
        <w:div w:id="739641676">
          <w:marLeft w:val="640"/>
          <w:marRight w:val="0"/>
          <w:marTop w:val="0"/>
          <w:marBottom w:val="0"/>
          <w:divBdr>
            <w:top w:val="none" w:sz="0" w:space="0" w:color="auto"/>
            <w:left w:val="none" w:sz="0" w:space="0" w:color="auto"/>
            <w:bottom w:val="none" w:sz="0" w:space="0" w:color="auto"/>
            <w:right w:val="none" w:sz="0" w:space="0" w:color="auto"/>
          </w:divBdr>
        </w:div>
        <w:div w:id="751661031">
          <w:marLeft w:val="640"/>
          <w:marRight w:val="0"/>
          <w:marTop w:val="0"/>
          <w:marBottom w:val="0"/>
          <w:divBdr>
            <w:top w:val="none" w:sz="0" w:space="0" w:color="auto"/>
            <w:left w:val="none" w:sz="0" w:space="0" w:color="auto"/>
            <w:bottom w:val="none" w:sz="0" w:space="0" w:color="auto"/>
            <w:right w:val="none" w:sz="0" w:space="0" w:color="auto"/>
          </w:divBdr>
        </w:div>
        <w:div w:id="850797817">
          <w:marLeft w:val="640"/>
          <w:marRight w:val="0"/>
          <w:marTop w:val="0"/>
          <w:marBottom w:val="0"/>
          <w:divBdr>
            <w:top w:val="none" w:sz="0" w:space="0" w:color="auto"/>
            <w:left w:val="none" w:sz="0" w:space="0" w:color="auto"/>
            <w:bottom w:val="none" w:sz="0" w:space="0" w:color="auto"/>
            <w:right w:val="none" w:sz="0" w:space="0" w:color="auto"/>
          </w:divBdr>
        </w:div>
        <w:div w:id="863129645">
          <w:marLeft w:val="640"/>
          <w:marRight w:val="0"/>
          <w:marTop w:val="0"/>
          <w:marBottom w:val="0"/>
          <w:divBdr>
            <w:top w:val="none" w:sz="0" w:space="0" w:color="auto"/>
            <w:left w:val="none" w:sz="0" w:space="0" w:color="auto"/>
            <w:bottom w:val="none" w:sz="0" w:space="0" w:color="auto"/>
            <w:right w:val="none" w:sz="0" w:space="0" w:color="auto"/>
          </w:divBdr>
        </w:div>
        <w:div w:id="905451886">
          <w:marLeft w:val="640"/>
          <w:marRight w:val="0"/>
          <w:marTop w:val="0"/>
          <w:marBottom w:val="0"/>
          <w:divBdr>
            <w:top w:val="none" w:sz="0" w:space="0" w:color="auto"/>
            <w:left w:val="none" w:sz="0" w:space="0" w:color="auto"/>
            <w:bottom w:val="none" w:sz="0" w:space="0" w:color="auto"/>
            <w:right w:val="none" w:sz="0" w:space="0" w:color="auto"/>
          </w:divBdr>
        </w:div>
        <w:div w:id="1226991945">
          <w:marLeft w:val="640"/>
          <w:marRight w:val="0"/>
          <w:marTop w:val="0"/>
          <w:marBottom w:val="0"/>
          <w:divBdr>
            <w:top w:val="none" w:sz="0" w:space="0" w:color="auto"/>
            <w:left w:val="none" w:sz="0" w:space="0" w:color="auto"/>
            <w:bottom w:val="none" w:sz="0" w:space="0" w:color="auto"/>
            <w:right w:val="none" w:sz="0" w:space="0" w:color="auto"/>
          </w:divBdr>
        </w:div>
        <w:div w:id="1298534550">
          <w:marLeft w:val="640"/>
          <w:marRight w:val="0"/>
          <w:marTop w:val="0"/>
          <w:marBottom w:val="0"/>
          <w:divBdr>
            <w:top w:val="none" w:sz="0" w:space="0" w:color="auto"/>
            <w:left w:val="none" w:sz="0" w:space="0" w:color="auto"/>
            <w:bottom w:val="none" w:sz="0" w:space="0" w:color="auto"/>
            <w:right w:val="none" w:sz="0" w:space="0" w:color="auto"/>
          </w:divBdr>
        </w:div>
        <w:div w:id="1351909292">
          <w:marLeft w:val="640"/>
          <w:marRight w:val="0"/>
          <w:marTop w:val="0"/>
          <w:marBottom w:val="0"/>
          <w:divBdr>
            <w:top w:val="none" w:sz="0" w:space="0" w:color="auto"/>
            <w:left w:val="none" w:sz="0" w:space="0" w:color="auto"/>
            <w:bottom w:val="none" w:sz="0" w:space="0" w:color="auto"/>
            <w:right w:val="none" w:sz="0" w:space="0" w:color="auto"/>
          </w:divBdr>
        </w:div>
        <w:div w:id="1420713823">
          <w:marLeft w:val="640"/>
          <w:marRight w:val="0"/>
          <w:marTop w:val="0"/>
          <w:marBottom w:val="0"/>
          <w:divBdr>
            <w:top w:val="none" w:sz="0" w:space="0" w:color="auto"/>
            <w:left w:val="none" w:sz="0" w:space="0" w:color="auto"/>
            <w:bottom w:val="none" w:sz="0" w:space="0" w:color="auto"/>
            <w:right w:val="none" w:sz="0" w:space="0" w:color="auto"/>
          </w:divBdr>
        </w:div>
        <w:div w:id="1564366521">
          <w:marLeft w:val="640"/>
          <w:marRight w:val="0"/>
          <w:marTop w:val="0"/>
          <w:marBottom w:val="0"/>
          <w:divBdr>
            <w:top w:val="none" w:sz="0" w:space="0" w:color="auto"/>
            <w:left w:val="none" w:sz="0" w:space="0" w:color="auto"/>
            <w:bottom w:val="none" w:sz="0" w:space="0" w:color="auto"/>
            <w:right w:val="none" w:sz="0" w:space="0" w:color="auto"/>
          </w:divBdr>
        </w:div>
        <w:div w:id="1574659051">
          <w:marLeft w:val="640"/>
          <w:marRight w:val="0"/>
          <w:marTop w:val="0"/>
          <w:marBottom w:val="0"/>
          <w:divBdr>
            <w:top w:val="none" w:sz="0" w:space="0" w:color="auto"/>
            <w:left w:val="none" w:sz="0" w:space="0" w:color="auto"/>
            <w:bottom w:val="none" w:sz="0" w:space="0" w:color="auto"/>
            <w:right w:val="none" w:sz="0" w:space="0" w:color="auto"/>
          </w:divBdr>
        </w:div>
        <w:div w:id="1584873830">
          <w:marLeft w:val="640"/>
          <w:marRight w:val="0"/>
          <w:marTop w:val="0"/>
          <w:marBottom w:val="0"/>
          <w:divBdr>
            <w:top w:val="none" w:sz="0" w:space="0" w:color="auto"/>
            <w:left w:val="none" w:sz="0" w:space="0" w:color="auto"/>
            <w:bottom w:val="none" w:sz="0" w:space="0" w:color="auto"/>
            <w:right w:val="none" w:sz="0" w:space="0" w:color="auto"/>
          </w:divBdr>
        </w:div>
        <w:div w:id="1601373384">
          <w:marLeft w:val="640"/>
          <w:marRight w:val="0"/>
          <w:marTop w:val="0"/>
          <w:marBottom w:val="0"/>
          <w:divBdr>
            <w:top w:val="none" w:sz="0" w:space="0" w:color="auto"/>
            <w:left w:val="none" w:sz="0" w:space="0" w:color="auto"/>
            <w:bottom w:val="none" w:sz="0" w:space="0" w:color="auto"/>
            <w:right w:val="none" w:sz="0" w:space="0" w:color="auto"/>
          </w:divBdr>
        </w:div>
        <w:div w:id="1628508510">
          <w:marLeft w:val="640"/>
          <w:marRight w:val="0"/>
          <w:marTop w:val="0"/>
          <w:marBottom w:val="0"/>
          <w:divBdr>
            <w:top w:val="none" w:sz="0" w:space="0" w:color="auto"/>
            <w:left w:val="none" w:sz="0" w:space="0" w:color="auto"/>
            <w:bottom w:val="none" w:sz="0" w:space="0" w:color="auto"/>
            <w:right w:val="none" w:sz="0" w:space="0" w:color="auto"/>
          </w:divBdr>
        </w:div>
        <w:div w:id="1638338735">
          <w:marLeft w:val="640"/>
          <w:marRight w:val="0"/>
          <w:marTop w:val="0"/>
          <w:marBottom w:val="0"/>
          <w:divBdr>
            <w:top w:val="none" w:sz="0" w:space="0" w:color="auto"/>
            <w:left w:val="none" w:sz="0" w:space="0" w:color="auto"/>
            <w:bottom w:val="none" w:sz="0" w:space="0" w:color="auto"/>
            <w:right w:val="none" w:sz="0" w:space="0" w:color="auto"/>
          </w:divBdr>
        </w:div>
        <w:div w:id="1693071414">
          <w:marLeft w:val="640"/>
          <w:marRight w:val="0"/>
          <w:marTop w:val="0"/>
          <w:marBottom w:val="0"/>
          <w:divBdr>
            <w:top w:val="none" w:sz="0" w:space="0" w:color="auto"/>
            <w:left w:val="none" w:sz="0" w:space="0" w:color="auto"/>
            <w:bottom w:val="none" w:sz="0" w:space="0" w:color="auto"/>
            <w:right w:val="none" w:sz="0" w:space="0" w:color="auto"/>
          </w:divBdr>
        </w:div>
        <w:div w:id="1766917439">
          <w:marLeft w:val="640"/>
          <w:marRight w:val="0"/>
          <w:marTop w:val="0"/>
          <w:marBottom w:val="0"/>
          <w:divBdr>
            <w:top w:val="none" w:sz="0" w:space="0" w:color="auto"/>
            <w:left w:val="none" w:sz="0" w:space="0" w:color="auto"/>
            <w:bottom w:val="none" w:sz="0" w:space="0" w:color="auto"/>
            <w:right w:val="none" w:sz="0" w:space="0" w:color="auto"/>
          </w:divBdr>
        </w:div>
        <w:div w:id="1817139709">
          <w:marLeft w:val="640"/>
          <w:marRight w:val="0"/>
          <w:marTop w:val="0"/>
          <w:marBottom w:val="0"/>
          <w:divBdr>
            <w:top w:val="none" w:sz="0" w:space="0" w:color="auto"/>
            <w:left w:val="none" w:sz="0" w:space="0" w:color="auto"/>
            <w:bottom w:val="none" w:sz="0" w:space="0" w:color="auto"/>
            <w:right w:val="none" w:sz="0" w:space="0" w:color="auto"/>
          </w:divBdr>
        </w:div>
        <w:div w:id="1879782142">
          <w:marLeft w:val="640"/>
          <w:marRight w:val="0"/>
          <w:marTop w:val="0"/>
          <w:marBottom w:val="0"/>
          <w:divBdr>
            <w:top w:val="none" w:sz="0" w:space="0" w:color="auto"/>
            <w:left w:val="none" w:sz="0" w:space="0" w:color="auto"/>
            <w:bottom w:val="none" w:sz="0" w:space="0" w:color="auto"/>
            <w:right w:val="none" w:sz="0" w:space="0" w:color="auto"/>
          </w:divBdr>
        </w:div>
        <w:div w:id="1900555658">
          <w:marLeft w:val="640"/>
          <w:marRight w:val="0"/>
          <w:marTop w:val="0"/>
          <w:marBottom w:val="0"/>
          <w:divBdr>
            <w:top w:val="none" w:sz="0" w:space="0" w:color="auto"/>
            <w:left w:val="none" w:sz="0" w:space="0" w:color="auto"/>
            <w:bottom w:val="none" w:sz="0" w:space="0" w:color="auto"/>
            <w:right w:val="none" w:sz="0" w:space="0" w:color="auto"/>
          </w:divBdr>
        </w:div>
        <w:div w:id="1910144733">
          <w:marLeft w:val="640"/>
          <w:marRight w:val="0"/>
          <w:marTop w:val="0"/>
          <w:marBottom w:val="0"/>
          <w:divBdr>
            <w:top w:val="none" w:sz="0" w:space="0" w:color="auto"/>
            <w:left w:val="none" w:sz="0" w:space="0" w:color="auto"/>
            <w:bottom w:val="none" w:sz="0" w:space="0" w:color="auto"/>
            <w:right w:val="none" w:sz="0" w:space="0" w:color="auto"/>
          </w:divBdr>
        </w:div>
        <w:div w:id="1944069800">
          <w:marLeft w:val="640"/>
          <w:marRight w:val="0"/>
          <w:marTop w:val="0"/>
          <w:marBottom w:val="0"/>
          <w:divBdr>
            <w:top w:val="none" w:sz="0" w:space="0" w:color="auto"/>
            <w:left w:val="none" w:sz="0" w:space="0" w:color="auto"/>
            <w:bottom w:val="none" w:sz="0" w:space="0" w:color="auto"/>
            <w:right w:val="none" w:sz="0" w:space="0" w:color="auto"/>
          </w:divBdr>
        </w:div>
        <w:div w:id="2032997968">
          <w:marLeft w:val="640"/>
          <w:marRight w:val="0"/>
          <w:marTop w:val="0"/>
          <w:marBottom w:val="0"/>
          <w:divBdr>
            <w:top w:val="none" w:sz="0" w:space="0" w:color="auto"/>
            <w:left w:val="none" w:sz="0" w:space="0" w:color="auto"/>
            <w:bottom w:val="none" w:sz="0" w:space="0" w:color="auto"/>
            <w:right w:val="none" w:sz="0" w:space="0" w:color="auto"/>
          </w:divBdr>
        </w:div>
        <w:div w:id="2092388558">
          <w:marLeft w:val="640"/>
          <w:marRight w:val="0"/>
          <w:marTop w:val="0"/>
          <w:marBottom w:val="0"/>
          <w:divBdr>
            <w:top w:val="none" w:sz="0" w:space="0" w:color="auto"/>
            <w:left w:val="none" w:sz="0" w:space="0" w:color="auto"/>
            <w:bottom w:val="none" w:sz="0" w:space="0" w:color="auto"/>
            <w:right w:val="none" w:sz="0" w:space="0" w:color="auto"/>
          </w:divBdr>
        </w:div>
        <w:div w:id="2093312061">
          <w:marLeft w:val="640"/>
          <w:marRight w:val="0"/>
          <w:marTop w:val="0"/>
          <w:marBottom w:val="0"/>
          <w:divBdr>
            <w:top w:val="none" w:sz="0" w:space="0" w:color="auto"/>
            <w:left w:val="none" w:sz="0" w:space="0" w:color="auto"/>
            <w:bottom w:val="none" w:sz="0" w:space="0" w:color="auto"/>
            <w:right w:val="none" w:sz="0" w:space="0" w:color="auto"/>
          </w:divBdr>
        </w:div>
      </w:divsChild>
    </w:div>
    <w:div w:id="28453301">
      <w:bodyDiv w:val="1"/>
      <w:marLeft w:val="0"/>
      <w:marRight w:val="0"/>
      <w:marTop w:val="0"/>
      <w:marBottom w:val="0"/>
      <w:divBdr>
        <w:top w:val="none" w:sz="0" w:space="0" w:color="auto"/>
        <w:left w:val="none" w:sz="0" w:space="0" w:color="auto"/>
        <w:bottom w:val="none" w:sz="0" w:space="0" w:color="auto"/>
        <w:right w:val="none" w:sz="0" w:space="0" w:color="auto"/>
      </w:divBdr>
      <w:divsChild>
        <w:div w:id="7828196">
          <w:marLeft w:val="640"/>
          <w:marRight w:val="0"/>
          <w:marTop w:val="0"/>
          <w:marBottom w:val="0"/>
          <w:divBdr>
            <w:top w:val="none" w:sz="0" w:space="0" w:color="auto"/>
            <w:left w:val="none" w:sz="0" w:space="0" w:color="auto"/>
            <w:bottom w:val="none" w:sz="0" w:space="0" w:color="auto"/>
            <w:right w:val="none" w:sz="0" w:space="0" w:color="auto"/>
          </w:divBdr>
        </w:div>
        <w:div w:id="184290354">
          <w:marLeft w:val="640"/>
          <w:marRight w:val="0"/>
          <w:marTop w:val="0"/>
          <w:marBottom w:val="0"/>
          <w:divBdr>
            <w:top w:val="none" w:sz="0" w:space="0" w:color="auto"/>
            <w:left w:val="none" w:sz="0" w:space="0" w:color="auto"/>
            <w:bottom w:val="none" w:sz="0" w:space="0" w:color="auto"/>
            <w:right w:val="none" w:sz="0" w:space="0" w:color="auto"/>
          </w:divBdr>
        </w:div>
        <w:div w:id="201796607">
          <w:marLeft w:val="640"/>
          <w:marRight w:val="0"/>
          <w:marTop w:val="0"/>
          <w:marBottom w:val="0"/>
          <w:divBdr>
            <w:top w:val="none" w:sz="0" w:space="0" w:color="auto"/>
            <w:left w:val="none" w:sz="0" w:space="0" w:color="auto"/>
            <w:bottom w:val="none" w:sz="0" w:space="0" w:color="auto"/>
            <w:right w:val="none" w:sz="0" w:space="0" w:color="auto"/>
          </w:divBdr>
        </w:div>
        <w:div w:id="226261539">
          <w:marLeft w:val="640"/>
          <w:marRight w:val="0"/>
          <w:marTop w:val="0"/>
          <w:marBottom w:val="0"/>
          <w:divBdr>
            <w:top w:val="none" w:sz="0" w:space="0" w:color="auto"/>
            <w:left w:val="none" w:sz="0" w:space="0" w:color="auto"/>
            <w:bottom w:val="none" w:sz="0" w:space="0" w:color="auto"/>
            <w:right w:val="none" w:sz="0" w:space="0" w:color="auto"/>
          </w:divBdr>
        </w:div>
        <w:div w:id="265504313">
          <w:marLeft w:val="640"/>
          <w:marRight w:val="0"/>
          <w:marTop w:val="0"/>
          <w:marBottom w:val="0"/>
          <w:divBdr>
            <w:top w:val="none" w:sz="0" w:space="0" w:color="auto"/>
            <w:left w:val="none" w:sz="0" w:space="0" w:color="auto"/>
            <w:bottom w:val="none" w:sz="0" w:space="0" w:color="auto"/>
            <w:right w:val="none" w:sz="0" w:space="0" w:color="auto"/>
          </w:divBdr>
        </w:div>
        <w:div w:id="308752287">
          <w:marLeft w:val="640"/>
          <w:marRight w:val="0"/>
          <w:marTop w:val="0"/>
          <w:marBottom w:val="0"/>
          <w:divBdr>
            <w:top w:val="none" w:sz="0" w:space="0" w:color="auto"/>
            <w:left w:val="none" w:sz="0" w:space="0" w:color="auto"/>
            <w:bottom w:val="none" w:sz="0" w:space="0" w:color="auto"/>
            <w:right w:val="none" w:sz="0" w:space="0" w:color="auto"/>
          </w:divBdr>
        </w:div>
        <w:div w:id="428476013">
          <w:marLeft w:val="640"/>
          <w:marRight w:val="0"/>
          <w:marTop w:val="0"/>
          <w:marBottom w:val="0"/>
          <w:divBdr>
            <w:top w:val="none" w:sz="0" w:space="0" w:color="auto"/>
            <w:left w:val="none" w:sz="0" w:space="0" w:color="auto"/>
            <w:bottom w:val="none" w:sz="0" w:space="0" w:color="auto"/>
            <w:right w:val="none" w:sz="0" w:space="0" w:color="auto"/>
          </w:divBdr>
        </w:div>
        <w:div w:id="433522758">
          <w:marLeft w:val="640"/>
          <w:marRight w:val="0"/>
          <w:marTop w:val="0"/>
          <w:marBottom w:val="0"/>
          <w:divBdr>
            <w:top w:val="none" w:sz="0" w:space="0" w:color="auto"/>
            <w:left w:val="none" w:sz="0" w:space="0" w:color="auto"/>
            <w:bottom w:val="none" w:sz="0" w:space="0" w:color="auto"/>
            <w:right w:val="none" w:sz="0" w:space="0" w:color="auto"/>
          </w:divBdr>
        </w:div>
        <w:div w:id="505249478">
          <w:marLeft w:val="640"/>
          <w:marRight w:val="0"/>
          <w:marTop w:val="0"/>
          <w:marBottom w:val="0"/>
          <w:divBdr>
            <w:top w:val="none" w:sz="0" w:space="0" w:color="auto"/>
            <w:left w:val="none" w:sz="0" w:space="0" w:color="auto"/>
            <w:bottom w:val="none" w:sz="0" w:space="0" w:color="auto"/>
            <w:right w:val="none" w:sz="0" w:space="0" w:color="auto"/>
          </w:divBdr>
        </w:div>
        <w:div w:id="520902191">
          <w:marLeft w:val="640"/>
          <w:marRight w:val="0"/>
          <w:marTop w:val="0"/>
          <w:marBottom w:val="0"/>
          <w:divBdr>
            <w:top w:val="none" w:sz="0" w:space="0" w:color="auto"/>
            <w:left w:val="none" w:sz="0" w:space="0" w:color="auto"/>
            <w:bottom w:val="none" w:sz="0" w:space="0" w:color="auto"/>
            <w:right w:val="none" w:sz="0" w:space="0" w:color="auto"/>
          </w:divBdr>
        </w:div>
        <w:div w:id="669018066">
          <w:marLeft w:val="640"/>
          <w:marRight w:val="0"/>
          <w:marTop w:val="0"/>
          <w:marBottom w:val="0"/>
          <w:divBdr>
            <w:top w:val="none" w:sz="0" w:space="0" w:color="auto"/>
            <w:left w:val="none" w:sz="0" w:space="0" w:color="auto"/>
            <w:bottom w:val="none" w:sz="0" w:space="0" w:color="auto"/>
            <w:right w:val="none" w:sz="0" w:space="0" w:color="auto"/>
          </w:divBdr>
        </w:div>
        <w:div w:id="725881107">
          <w:marLeft w:val="640"/>
          <w:marRight w:val="0"/>
          <w:marTop w:val="0"/>
          <w:marBottom w:val="0"/>
          <w:divBdr>
            <w:top w:val="none" w:sz="0" w:space="0" w:color="auto"/>
            <w:left w:val="none" w:sz="0" w:space="0" w:color="auto"/>
            <w:bottom w:val="none" w:sz="0" w:space="0" w:color="auto"/>
            <w:right w:val="none" w:sz="0" w:space="0" w:color="auto"/>
          </w:divBdr>
        </w:div>
        <w:div w:id="804086501">
          <w:marLeft w:val="640"/>
          <w:marRight w:val="0"/>
          <w:marTop w:val="0"/>
          <w:marBottom w:val="0"/>
          <w:divBdr>
            <w:top w:val="none" w:sz="0" w:space="0" w:color="auto"/>
            <w:left w:val="none" w:sz="0" w:space="0" w:color="auto"/>
            <w:bottom w:val="none" w:sz="0" w:space="0" w:color="auto"/>
            <w:right w:val="none" w:sz="0" w:space="0" w:color="auto"/>
          </w:divBdr>
        </w:div>
        <w:div w:id="867838969">
          <w:marLeft w:val="640"/>
          <w:marRight w:val="0"/>
          <w:marTop w:val="0"/>
          <w:marBottom w:val="0"/>
          <w:divBdr>
            <w:top w:val="none" w:sz="0" w:space="0" w:color="auto"/>
            <w:left w:val="none" w:sz="0" w:space="0" w:color="auto"/>
            <w:bottom w:val="none" w:sz="0" w:space="0" w:color="auto"/>
            <w:right w:val="none" w:sz="0" w:space="0" w:color="auto"/>
          </w:divBdr>
        </w:div>
        <w:div w:id="915675039">
          <w:marLeft w:val="640"/>
          <w:marRight w:val="0"/>
          <w:marTop w:val="0"/>
          <w:marBottom w:val="0"/>
          <w:divBdr>
            <w:top w:val="none" w:sz="0" w:space="0" w:color="auto"/>
            <w:left w:val="none" w:sz="0" w:space="0" w:color="auto"/>
            <w:bottom w:val="none" w:sz="0" w:space="0" w:color="auto"/>
            <w:right w:val="none" w:sz="0" w:space="0" w:color="auto"/>
          </w:divBdr>
        </w:div>
        <w:div w:id="950010536">
          <w:marLeft w:val="640"/>
          <w:marRight w:val="0"/>
          <w:marTop w:val="0"/>
          <w:marBottom w:val="0"/>
          <w:divBdr>
            <w:top w:val="none" w:sz="0" w:space="0" w:color="auto"/>
            <w:left w:val="none" w:sz="0" w:space="0" w:color="auto"/>
            <w:bottom w:val="none" w:sz="0" w:space="0" w:color="auto"/>
            <w:right w:val="none" w:sz="0" w:space="0" w:color="auto"/>
          </w:divBdr>
        </w:div>
        <w:div w:id="1045567411">
          <w:marLeft w:val="640"/>
          <w:marRight w:val="0"/>
          <w:marTop w:val="0"/>
          <w:marBottom w:val="0"/>
          <w:divBdr>
            <w:top w:val="none" w:sz="0" w:space="0" w:color="auto"/>
            <w:left w:val="none" w:sz="0" w:space="0" w:color="auto"/>
            <w:bottom w:val="none" w:sz="0" w:space="0" w:color="auto"/>
            <w:right w:val="none" w:sz="0" w:space="0" w:color="auto"/>
          </w:divBdr>
        </w:div>
        <w:div w:id="1343816826">
          <w:marLeft w:val="640"/>
          <w:marRight w:val="0"/>
          <w:marTop w:val="0"/>
          <w:marBottom w:val="0"/>
          <w:divBdr>
            <w:top w:val="none" w:sz="0" w:space="0" w:color="auto"/>
            <w:left w:val="none" w:sz="0" w:space="0" w:color="auto"/>
            <w:bottom w:val="none" w:sz="0" w:space="0" w:color="auto"/>
            <w:right w:val="none" w:sz="0" w:space="0" w:color="auto"/>
          </w:divBdr>
        </w:div>
        <w:div w:id="1528131669">
          <w:marLeft w:val="640"/>
          <w:marRight w:val="0"/>
          <w:marTop w:val="0"/>
          <w:marBottom w:val="0"/>
          <w:divBdr>
            <w:top w:val="none" w:sz="0" w:space="0" w:color="auto"/>
            <w:left w:val="none" w:sz="0" w:space="0" w:color="auto"/>
            <w:bottom w:val="none" w:sz="0" w:space="0" w:color="auto"/>
            <w:right w:val="none" w:sz="0" w:space="0" w:color="auto"/>
          </w:divBdr>
        </w:div>
        <w:div w:id="1658462253">
          <w:marLeft w:val="640"/>
          <w:marRight w:val="0"/>
          <w:marTop w:val="0"/>
          <w:marBottom w:val="0"/>
          <w:divBdr>
            <w:top w:val="none" w:sz="0" w:space="0" w:color="auto"/>
            <w:left w:val="none" w:sz="0" w:space="0" w:color="auto"/>
            <w:bottom w:val="none" w:sz="0" w:space="0" w:color="auto"/>
            <w:right w:val="none" w:sz="0" w:space="0" w:color="auto"/>
          </w:divBdr>
        </w:div>
        <w:div w:id="1659766817">
          <w:marLeft w:val="640"/>
          <w:marRight w:val="0"/>
          <w:marTop w:val="0"/>
          <w:marBottom w:val="0"/>
          <w:divBdr>
            <w:top w:val="none" w:sz="0" w:space="0" w:color="auto"/>
            <w:left w:val="none" w:sz="0" w:space="0" w:color="auto"/>
            <w:bottom w:val="none" w:sz="0" w:space="0" w:color="auto"/>
            <w:right w:val="none" w:sz="0" w:space="0" w:color="auto"/>
          </w:divBdr>
        </w:div>
        <w:div w:id="1734740734">
          <w:marLeft w:val="640"/>
          <w:marRight w:val="0"/>
          <w:marTop w:val="0"/>
          <w:marBottom w:val="0"/>
          <w:divBdr>
            <w:top w:val="none" w:sz="0" w:space="0" w:color="auto"/>
            <w:left w:val="none" w:sz="0" w:space="0" w:color="auto"/>
            <w:bottom w:val="none" w:sz="0" w:space="0" w:color="auto"/>
            <w:right w:val="none" w:sz="0" w:space="0" w:color="auto"/>
          </w:divBdr>
        </w:div>
        <w:div w:id="1738162504">
          <w:marLeft w:val="640"/>
          <w:marRight w:val="0"/>
          <w:marTop w:val="0"/>
          <w:marBottom w:val="0"/>
          <w:divBdr>
            <w:top w:val="none" w:sz="0" w:space="0" w:color="auto"/>
            <w:left w:val="none" w:sz="0" w:space="0" w:color="auto"/>
            <w:bottom w:val="none" w:sz="0" w:space="0" w:color="auto"/>
            <w:right w:val="none" w:sz="0" w:space="0" w:color="auto"/>
          </w:divBdr>
        </w:div>
        <w:div w:id="1844541752">
          <w:marLeft w:val="640"/>
          <w:marRight w:val="0"/>
          <w:marTop w:val="0"/>
          <w:marBottom w:val="0"/>
          <w:divBdr>
            <w:top w:val="none" w:sz="0" w:space="0" w:color="auto"/>
            <w:left w:val="none" w:sz="0" w:space="0" w:color="auto"/>
            <w:bottom w:val="none" w:sz="0" w:space="0" w:color="auto"/>
            <w:right w:val="none" w:sz="0" w:space="0" w:color="auto"/>
          </w:divBdr>
        </w:div>
        <w:div w:id="1887714638">
          <w:marLeft w:val="640"/>
          <w:marRight w:val="0"/>
          <w:marTop w:val="0"/>
          <w:marBottom w:val="0"/>
          <w:divBdr>
            <w:top w:val="none" w:sz="0" w:space="0" w:color="auto"/>
            <w:left w:val="none" w:sz="0" w:space="0" w:color="auto"/>
            <w:bottom w:val="none" w:sz="0" w:space="0" w:color="auto"/>
            <w:right w:val="none" w:sz="0" w:space="0" w:color="auto"/>
          </w:divBdr>
        </w:div>
        <w:div w:id="1906062115">
          <w:marLeft w:val="640"/>
          <w:marRight w:val="0"/>
          <w:marTop w:val="0"/>
          <w:marBottom w:val="0"/>
          <w:divBdr>
            <w:top w:val="none" w:sz="0" w:space="0" w:color="auto"/>
            <w:left w:val="none" w:sz="0" w:space="0" w:color="auto"/>
            <w:bottom w:val="none" w:sz="0" w:space="0" w:color="auto"/>
            <w:right w:val="none" w:sz="0" w:space="0" w:color="auto"/>
          </w:divBdr>
        </w:div>
        <w:div w:id="1908875811">
          <w:marLeft w:val="640"/>
          <w:marRight w:val="0"/>
          <w:marTop w:val="0"/>
          <w:marBottom w:val="0"/>
          <w:divBdr>
            <w:top w:val="none" w:sz="0" w:space="0" w:color="auto"/>
            <w:left w:val="none" w:sz="0" w:space="0" w:color="auto"/>
            <w:bottom w:val="none" w:sz="0" w:space="0" w:color="auto"/>
            <w:right w:val="none" w:sz="0" w:space="0" w:color="auto"/>
          </w:divBdr>
        </w:div>
        <w:div w:id="1918395899">
          <w:marLeft w:val="640"/>
          <w:marRight w:val="0"/>
          <w:marTop w:val="0"/>
          <w:marBottom w:val="0"/>
          <w:divBdr>
            <w:top w:val="none" w:sz="0" w:space="0" w:color="auto"/>
            <w:left w:val="none" w:sz="0" w:space="0" w:color="auto"/>
            <w:bottom w:val="none" w:sz="0" w:space="0" w:color="auto"/>
            <w:right w:val="none" w:sz="0" w:space="0" w:color="auto"/>
          </w:divBdr>
        </w:div>
        <w:div w:id="1958943762">
          <w:marLeft w:val="640"/>
          <w:marRight w:val="0"/>
          <w:marTop w:val="0"/>
          <w:marBottom w:val="0"/>
          <w:divBdr>
            <w:top w:val="none" w:sz="0" w:space="0" w:color="auto"/>
            <w:left w:val="none" w:sz="0" w:space="0" w:color="auto"/>
            <w:bottom w:val="none" w:sz="0" w:space="0" w:color="auto"/>
            <w:right w:val="none" w:sz="0" w:space="0" w:color="auto"/>
          </w:divBdr>
        </w:div>
      </w:divsChild>
    </w:div>
    <w:div w:id="35661130">
      <w:bodyDiv w:val="1"/>
      <w:marLeft w:val="0"/>
      <w:marRight w:val="0"/>
      <w:marTop w:val="0"/>
      <w:marBottom w:val="0"/>
      <w:divBdr>
        <w:top w:val="none" w:sz="0" w:space="0" w:color="auto"/>
        <w:left w:val="none" w:sz="0" w:space="0" w:color="auto"/>
        <w:bottom w:val="none" w:sz="0" w:space="0" w:color="auto"/>
        <w:right w:val="none" w:sz="0" w:space="0" w:color="auto"/>
      </w:divBdr>
      <w:divsChild>
        <w:div w:id="23287204">
          <w:marLeft w:val="640"/>
          <w:marRight w:val="0"/>
          <w:marTop w:val="0"/>
          <w:marBottom w:val="0"/>
          <w:divBdr>
            <w:top w:val="none" w:sz="0" w:space="0" w:color="auto"/>
            <w:left w:val="none" w:sz="0" w:space="0" w:color="auto"/>
            <w:bottom w:val="none" w:sz="0" w:space="0" w:color="auto"/>
            <w:right w:val="none" w:sz="0" w:space="0" w:color="auto"/>
          </w:divBdr>
        </w:div>
        <w:div w:id="60637098">
          <w:marLeft w:val="640"/>
          <w:marRight w:val="0"/>
          <w:marTop w:val="0"/>
          <w:marBottom w:val="0"/>
          <w:divBdr>
            <w:top w:val="none" w:sz="0" w:space="0" w:color="auto"/>
            <w:left w:val="none" w:sz="0" w:space="0" w:color="auto"/>
            <w:bottom w:val="none" w:sz="0" w:space="0" w:color="auto"/>
            <w:right w:val="none" w:sz="0" w:space="0" w:color="auto"/>
          </w:divBdr>
        </w:div>
        <w:div w:id="66420071">
          <w:marLeft w:val="640"/>
          <w:marRight w:val="0"/>
          <w:marTop w:val="0"/>
          <w:marBottom w:val="0"/>
          <w:divBdr>
            <w:top w:val="none" w:sz="0" w:space="0" w:color="auto"/>
            <w:left w:val="none" w:sz="0" w:space="0" w:color="auto"/>
            <w:bottom w:val="none" w:sz="0" w:space="0" w:color="auto"/>
            <w:right w:val="none" w:sz="0" w:space="0" w:color="auto"/>
          </w:divBdr>
        </w:div>
        <w:div w:id="79789560">
          <w:marLeft w:val="640"/>
          <w:marRight w:val="0"/>
          <w:marTop w:val="0"/>
          <w:marBottom w:val="0"/>
          <w:divBdr>
            <w:top w:val="none" w:sz="0" w:space="0" w:color="auto"/>
            <w:left w:val="none" w:sz="0" w:space="0" w:color="auto"/>
            <w:bottom w:val="none" w:sz="0" w:space="0" w:color="auto"/>
            <w:right w:val="none" w:sz="0" w:space="0" w:color="auto"/>
          </w:divBdr>
        </w:div>
        <w:div w:id="124349417">
          <w:marLeft w:val="640"/>
          <w:marRight w:val="0"/>
          <w:marTop w:val="0"/>
          <w:marBottom w:val="0"/>
          <w:divBdr>
            <w:top w:val="none" w:sz="0" w:space="0" w:color="auto"/>
            <w:left w:val="none" w:sz="0" w:space="0" w:color="auto"/>
            <w:bottom w:val="none" w:sz="0" w:space="0" w:color="auto"/>
            <w:right w:val="none" w:sz="0" w:space="0" w:color="auto"/>
          </w:divBdr>
        </w:div>
        <w:div w:id="175507063">
          <w:marLeft w:val="640"/>
          <w:marRight w:val="0"/>
          <w:marTop w:val="0"/>
          <w:marBottom w:val="0"/>
          <w:divBdr>
            <w:top w:val="none" w:sz="0" w:space="0" w:color="auto"/>
            <w:left w:val="none" w:sz="0" w:space="0" w:color="auto"/>
            <w:bottom w:val="none" w:sz="0" w:space="0" w:color="auto"/>
            <w:right w:val="none" w:sz="0" w:space="0" w:color="auto"/>
          </w:divBdr>
        </w:div>
        <w:div w:id="176509127">
          <w:marLeft w:val="640"/>
          <w:marRight w:val="0"/>
          <w:marTop w:val="0"/>
          <w:marBottom w:val="0"/>
          <w:divBdr>
            <w:top w:val="none" w:sz="0" w:space="0" w:color="auto"/>
            <w:left w:val="none" w:sz="0" w:space="0" w:color="auto"/>
            <w:bottom w:val="none" w:sz="0" w:space="0" w:color="auto"/>
            <w:right w:val="none" w:sz="0" w:space="0" w:color="auto"/>
          </w:divBdr>
        </w:div>
        <w:div w:id="281350374">
          <w:marLeft w:val="640"/>
          <w:marRight w:val="0"/>
          <w:marTop w:val="0"/>
          <w:marBottom w:val="0"/>
          <w:divBdr>
            <w:top w:val="none" w:sz="0" w:space="0" w:color="auto"/>
            <w:left w:val="none" w:sz="0" w:space="0" w:color="auto"/>
            <w:bottom w:val="none" w:sz="0" w:space="0" w:color="auto"/>
            <w:right w:val="none" w:sz="0" w:space="0" w:color="auto"/>
          </w:divBdr>
        </w:div>
        <w:div w:id="335158517">
          <w:marLeft w:val="640"/>
          <w:marRight w:val="0"/>
          <w:marTop w:val="0"/>
          <w:marBottom w:val="0"/>
          <w:divBdr>
            <w:top w:val="none" w:sz="0" w:space="0" w:color="auto"/>
            <w:left w:val="none" w:sz="0" w:space="0" w:color="auto"/>
            <w:bottom w:val="none" w:sz="0" w:space="0" w:color="auto"/>
            <w:right w:val="none" w:sz="0" w:space="0" w:color="auto"/>
          </w:divBdr>
        </w:div>
        <w:div w:id="417561037">
          <w:marLeft w:val="640"/>
          <w:marRight w:val="0"/>
          <w:marTop w:val="0"/>
          <w:marBottom w:val="0"/>
          <w:divBdr>
            <w:top w:val="none" w:sz="0" w:space="0" w:color="auto"/>
            <w:left w:val="none" w:sz="0" w:space="0" w:color="auto"/>
            <w:bottom w:val="none" w:sz="0" w:space="0" w:color="auto"/>
            <w:right w:val="none" w:sz="0" w:space="0" w:color="auto"/>
          </w:divBdr>
        </w:div>
        <w:div w:id="433938304">
          <w:marLeft w:val="640"/>
          <w:marRight w:val="0"/>
          <w:marTop w:val="0"/>
          <w:marBottom w:val="0"/>
          <w:divBdr>
            <w:top w:val="none" w:sz="0" w:space="0" w:color="auto"/>
            <w:left w:val="none" w:sz="0" w:space="0" w:color="auto"/>
            <w:bottom w:val="none" w:sz="0" w:space="0" w:color="auto"/>
            <w:right w:val="none" w:sz="0" w:space="0" w:color="auto"/>
          </w:divBdr>
        </w:div>
        <w:div w:id="442195424">
          <w:marLeft w:val="640"/>
          <w:marRight w:val="0"/>
          <w:marTop w:val="0"/>
          <w:marBottom w:val="0"/>
          <w:divBdr>
            <w:top w:val="none" w:sz="0" w:space="0" w:color="auto"/>
            <w:left w:val="none" w:sz="0" w:space="0" w:color="auto"/>
            <w:bottom w:val="none" w:sz="0" w:space="0" w:color="auto"/>
            <w:right w:val="none" w:sz="0" w:space="0" w:color="auto"/>
          </w:divBdr>
        </w:div>
        <w:div w:id="632560034">
          <w:marLeft w:val="640"/>
          <w:marRight w:val="0"/>
          <w:marTop w:val="0"/>
          <w:marBottom w:val="0"/>
          <w:divBdr>
            <w:top w:val="none" w:sz="0" w:space="0" w:color="auto"/>
            <w:left w:val="none" w:sz="0" w:space="0" w:color="auto"/>
            <w:bottom w:val="none" w:sz="0" w:space="0" w:color="auto"/>
            <w:right w:val="none" w:sz="0" w:space="0" w:color="auto"/>
          </w:divBdr>
        </w:div>
        <w:div w:id="657731336">
          <w:marLeft w:val="640"/>
          <w:marRight w:val="0"/>
          <w:marTop w:val="0"/>
          <w:marBottom w:val="0"/>
          <w:divBdr>
            <w:top w:val="none" w:sz="0" w:space="0" w:color="auto"/>
            <w:left w:val="none" w:sz="0" w:space="0" w:color="auto"/>
            <w:bottom w:val="none" w:sz="0" w:space="0" w:color="auto"/>
            <w:right w:val="none" w:sz="0" w:space="0" w:color="auto"/>
          </w:divBdr>
        </w:div>
        <w:div w:id="672491493">
          <w:marLeft w:val="640"/>
          <w:marRight w:val="0"/>
          <w:marTop w:val="0"/>
          <w:marBottom w:val="0"/>
          <w:divBdr>
            <w:top w:val="none" w:sz="0" w:space="0" w:color="auto"/>
            <w:left w:val="none" w:sz="0" w:space="0" w:color="auto"/>
            <w:bottom w:val="none" w:sz="0" w:space="0" w:color="auto"/>
            <w:right w:val="none" w:sz="0" w:space="0" w:color="auto"/>
          </w:divBdr>
        </w:div>
        <w:div w:id="703796800">
          <w:marLeft w:val="640"/>
          <w:marRight w:val="0"/>
          <w:marTop w:val="0"/>
          <w:marBottom w:val="0"/>
          <w:divBdr>
            <w:top w:val="none" w:sz="0" w:space="0" w:color="auto"/>
            <w:left w:val="none" w:sz="0" w:space="0" w:color="auto"/>
            <w:bottom w:val="none" w:sz="0" w:space="0" w:color="auto"/>
            <w:right w:val="none" w:sz="0" w:space="0" w:color="auto"/>
          </w:divBdr>
        </w:div>
        <w:div w:id="844126065">
          <w:marLeft w:val="640"/>
          <w:marRight w:val="0"/>
          <w:marTop w:val="0"/>
          <w:marBottom w:val="0"/>
          <w:divBdr>
            <w:top w:val="none" w:sz="0" w:space="0" w:color="auto"/>
            <w:left w:val="none" w:sz="0" w:space="0" w:color="auto"/>
            <w:bottom w:val="none" w:sz="0" w:space="0" w:color="auto"/>
            <w:right w:val="none" w:sz="0" w:space="0" w:color="auto"/>
          </w:divBdr>
        </w:div>
        <w:div w:id="924220715">
          <w:marLeft w:val="640"/>
          <w:marRight w:val="0"/>
          <w:marTop w:val="0"/>
          <w:marBottom w:val="0"/>
          <w:divBdr>
            <w:top w:val="none" w:sz="0" w:space="0" w:color="auto"/>
            <w:left w:val="none" w:sz="0" w:space="0" w:color="auto"/>
            <w:bottom w:val="none" w:sz="0" w:space="0" w:color="auto"/>
            <w:right w:val="none" w:sz="0" w:space="0" w:color="auto"/>
          </w:divBdr>
        </w:div>
        <w:div w:id="1052269245">
          <w:marLeft w:val="640"/>
          <w:marRight w:val="0"/>
          <w:marTop w:val="0"/>
          <w:marBottom w:val="0"/>
          <w:divBdr>
            <w:top w:val="none" w:sz="0" w:space="0" w:color="auto"/>
            <w:left w:val="none" w:sz="0" w:space="0" w:color="auto"/>
            <w:bottom w:val="none" w:sz="0" w:space="0" w:color="auto"/>
            <w:right w:val="none" w:sz="0" w:space="0" w:color="auto"/>
          </w:divBdr>
        </w:div>
        <w:div w:id="1091849321">
          <w:marLeft w:val="640"/>
          <w:marRight w:val="0"/>
          <w:marTop w:val="0"/>
          <w:marBottom w:val="0"/>
          <w:divBdr>
            <w:top w:val="none" w:sz="0" w:space="0" w:color="auto"/>
            <w:left w:val="none" w:sz="0" w:space="0" w:color="auto"/>
            <w:bottom w:val="none" w:sz="0" w:space="0" w:color="auto"/>
            <w:right w:val="none" w:sz="0" w:space="0" w:color="auto"/>
          </w:divBdr>
        </w:div>
        <w:div w:id="1118262028">
          <w:marLeft w:val="640"/>
          <w:marRight w:val="0"/>
          <w:marTop w:val="0"/>
          <w:marBottom w:val="0"/>
          <w:divBdr>
            <w:top w:val="none" w:sz="0" w:space="0" w:color="auto"/>
            <w:left w:val="none" w:sz="0" w:space="0" w:color="auto"/>
            <w:bottom w:val="none" w:sz="0" w:space="0" w:color="auto"/>
            <w:right w:val="none" w:sz="0" w:space="0" w:color="auto"/>
          </w:divBdr>
        </w:div>
        <w:div w:id="1171871393">
          <w:marLeft w:val="640"/>
          <w:marRight w:val="0"/>
          <w:marTop w:val="0"/>
          <w:marBottom w:val="0"/>
          <w:divBdr>
            <w:top w:val="none" w:sz="0" w:space="0" w:color="auto"/>
            <w:left w:val="none" w:sz="0" w:space="0" w:color="auto"/>
            <w:bottom w:val="none" w:sz="0" w:space="0" w:color="auto"/>
            <w:right w:val="none" w:sz="0" w:space="0" w:color="auto"/>
          </w:divBdr>
        </w:div>
        <w:div w:id="1254781717">
          <w:marLeft w:val="640"/>
          <w:marRight w:val="0"/>
          <w:marTop w:val="0"/>
          <w:marBottom w:val="0"/>
          <w:divBdr>
            <w:top w:val="none" w:sz="0" w:space="0" w:color="auto"/>
            <w:left w:val="none" w:sz="0" w:space="0" w:color="auto"/>
            <w:bottom w:val="none" w:sz="0" w:space="0" w:color="auto"/>
            <w:right w:val="none" w:sz="0" w:space="0" w:color="auto"/>
          </w:divBdr>
        </w:div>
        <w:div w:id="1311640503">
          <w:marLeft w:val="640"/>
          <w:marRight w:val="0"/>
          <w:marTop w:val="0"/>
          <w:marBottom w:val="0"/>
          <w:divBdr>
            <w:top w:val="none" w:sz="0" w:space="0" w:color="auto"/>
            <w:left w:val="none" w:sz="0" w:space="0" w:color="auto"/>
            <w:bottom w:val="none" w:sz="0" w:space="0" w:color="auto"/>
            <w:right w:val="none" w:sz="0" w:space="0" w:color="auto"/>
          </w:divBdr>
        </w:div>
        <w:div w:id="1326973589">
          <w:marLeft w:val="640"/>
          <w:marRight w:val="0"/>
          <w:marTop w:val="0"/>
          <w:marBottom w:val="0"/>
          <w:divBdr>
            <w:top w:val="none" w:sz="0" w:space="0" w:color="auto"/>
            <w:left w:val="none" w:sz="0" w:space="0" w:color="auto"/>
            <w:bottom w:val="none" w:sz="0" w:space="0" w:color="auto"/>
            <w:right w:val="none" w:sz="0" w:space="0" w:color="auto"/>
          </w:divBdr>
        </w:div>
        <w:div w:id="1345400973">
          <w:marLeft w:val="640"/>
          <w:marRight w:val="0"/>
          <w:marTop w:val="0"/>
          <w:marBottom w:val="0"/>
          <w:divBdr>
            <w:top w:val="none" w:sz="0" w:space="0" w:color="auto"/>
            <w:left w:val="none" w:sz="0" w:space="0" w:color="auto"/>
            <w:bottom w:val="none" w:sz="0" w:space="0" w:color="auto"/>
            <w:right w:val="none" w:sz="0" w:space="0" w:color="auto"/>
          </w:divBdr>
        </w:div>
        <w:div w:id="1426420994">
          <w:marLeft w:val="640"/>
          <w:marRight w:val="0"/>
          <w:marTop w:val="0"/>
          <w:marBottom w:val="0"/>
          <w:divBdr>
            <w:top w:val="none" w:sz="0" w:space="0" w:color="auto"/>
            <w:left w:val="none" w:sz="0" w:space="0" w:color="auto"/>
            <w:bottom w:val="none" w:sz="0" w:space="0" w:color="auto"/>
            <w:right w:val="none" w:sz="0" w:space="0" w:color="auto"/>
          </w:divBdr>
        </w:div>
        <w:div w:id="1614901521">
          <w:marLeft w:val="640"/>
          <w:marRight w:val="0"/>
          <w:marTop w:val="0"/>
          <w:marBottom w:val="0"/>
          <w:divBdr>
            <w:top w:val="none" w:sz="0" w:space="0" w:color="auto"/>
            <w:left w:val="none" w:sz="0" w:space="0" w:color="auto"/>
            <w:bottom w:val="none" w:sz="0" w:space="0" w:color="auto"/>
            <w:right w:val="none" w:sz="0" w:space="0" w:color="auto"/>
          </w:divBdr>
        </w:div>
        <w:div w:id="1675834750">
          <w:marLeft w:val="640"/>
          <w:marRight w:val="0"/>
          <w:marTop w:val="0"/>
          <w:marBottom w:val="0"/>
          <w:divBdr>
            <w:top w:val="none" w:sz="0" w:space="0" w:color="auto"/>
            <w:left w:val="none" w:sz="0" w:space="0" w:color="auto"/>
            <w:bottom w:val="none" w:sz="0" w:space="0" w:color="auto"/>
            <w:right w:val="none" w:sz="0" w:space="0" w:color="auto"/>
          </w:divBdr>
        </w:div>
        <w:div w:id="1712415503">
          <w:marLeft w:val="640"/>
          <w:marRight w:val="0"/>
          <w:marTop w:val="0"/>
          <w:marBottom w:val="0"/>
          <w:divBdr>
            <w:top w:val="none" w:sz="0" w:space="0" w:color="auto"/>
            <w:left w:val="none" w:sz="0" w:space="0" w:color="auto"/>
            <w:bottom w:val="none" w:sz="0" w:space="0" w:color="auto"/>
            <w:right w:val="none" w:sz="0" w:space="0" w:color="auto"/>
          </w:divBdr>
        </w:div>
        <w:div w:id="1717075169">
          <w:marLeft w:val="640"/>
          <w:marRight w:val="0"/>
          <w:marTop w:val="0"/>
          <w:marBottom w:val="0"/>
          <w:divBdr>
            <w:top w:val="none" w:sz="0" w:space="0" w:color="auto"/>
            <w:left w:val="none" w:sz="0" w:space="0" w:color="auto"/>
            <w:bottom w:val="none" w:sz="0" w:space="0" w:color="auto"/>
            <w:right w:val="none" w:sz="0" w:space="0" w:color="auto"/>
          </w:divBdr>
        </w:div>
        <w:div w:id="1721395172">
          <w:marLeft w:val="640"/>
          <w:marRight w:val="0"/>
          <w:marTop w:val="0"/>
          <w:marBottom w:val="0"/>
          <w:divBdr>
            <w:top w:val="none" w:sz="0" w:space="0" w:color="auto"/>
            <w:left w:val="none" w:sz="0" w:space="0" w:color="auto"/>
            <w:bottom w:val="none" w:sz="0" w:space="0" w:color="auto"/>
            <w:right w:val="none" w:sz="0" w:space="0" w:color="auto"/>
          </w:divBdr>
        </w:div>
        <w:div w:id="1858033433">
          <w:marLeft w:val="640"/>
          <w:marRight w:val="0"/>
          <w:marTop w:val="0"/>
          <w:marBottom w:val="0"/>
          <w:divBdr>
            <w:top w:val="none" w:sz="0" w:space="0" w:color="auto"/>
            <w:left w:val="none" w:sz="0" w:space="0" w:color="auto"/>
            <w:bottom w:val="none" w:sz="0" w:space="0" w:color="auto"/>
            <w:right w:val="none" w:sz="0" w:space="0" w:color="auto"/>
          </w:divBdr>
        </w:div>
        <w:div w:id="1859004074">
          <w:marLeft w:val="640"/>
          <w:marRight w:val="0"/>
          <w:marTop w:val="0"/>
          <w:marBottom w:val="0"/>
          <w:divBdr>
            <w:top w:val="none" w:sz="0" w:space="0" w:color="auto"/>
            <w:left w:val="none" w:sz="0" w:space="0" w:color="auto"/>
            <w:bottom w:val="none" w:sz="0" w:space="0" w:color="auto"/>
            <w:right w:val="none" w:sz="0" w:space="0" w:color="auto"/>
          </w:divBdr>
        </w:div>
        <w:div w:id="1931161743">
          <w:marLeft w:val="640"/>
          <w:marRight w:val="0"/>
          <w:marTop w:val="0"/>
          <w:marBottom w:val="0"/>
          <w:divBdr>
            <w:top w:val="none" w:sz="0" w:space="0" w:color="auto"/>
            <w:left w:val="none" w:sz="0" w:space="0" w:color="auto"/>
            <w:bottom w:val="none" w:sz="0" w:space="0" w:color="auto"/>
            <w:right w:val="none" w:sz="0" w:space="0" w:color="auto"/>
          </w:divBdr>
        </w:div>
        <w:div w:id="1960987532">
          <w:marLeft w:val="640"/>
          <w:marRight w:val="0"/>
          <w:marTop w:val="0"/>
          <w:marBottom w:val="0"/>
          <w:divBdr>
            <w:top w:val="none" w:sz="0" w:space="0" w:color="auto"/>
            <w:left w:val="none" w:sz="0" w:space="0" w:color="auto"/>
            <w:bottom w:val="none" w:sz="0" w:space="0" w:color="auto"/>
            <w:right w:val="none" w:sz="0" w:space="0" w:color="auto"/>
          </w:divBdr>
        </w:div>
        <w:div w:id="2048947402">
          <w:marLeft w:val="640"/>
          <w:marRight w:val="0"/>
          <w:marTop w:val="0"/>
          <w:marBottom w:val="0"/>
          <w:divBdr>
            <w:top w:val="none" w:sz="0" w:space="0" w:color="auto"/>
            <w:left w:val="none" w:sz="0" w:space="0" w:color="auto"/>
            <w:bottom w:val="none" w:sz="0" w:space="0" w:color="auto"/>
            <w:right w:val="none" w:sz="0" w:space="0" w:color="auto"/>
          </w:divBdr>
        </w:div>
        <w:div w:id="2131974282">
          <w:marLeft w:val="640"/>
          <w:marRight w:val="0"/>
          <w:marTop w:val="0"/>
          <w:marBottom w:val="0"/>
          <w:divBdr>
            <w:top w:val="none" w:sz="0" w:space="0" w:color="auto"/>
            <w:left w:val="none" w:sz="0" w:space="0" w:color="auto"/>
            <w:bottom w:val="none" w:sz="0" w:space="0" w:color="auto"/>
            <w:right w:val="none" w:sz="0" w:space="0" w:color="auto"/>
          </w:divBdr>
        </w:div>
      </w:divsChild>
    </w:div>
    <w:div w:id="159933237">
      <w:bodyDiv w:val="1"/>
      <w:marLeft w:val="0"/>
      <w:marRight w:val="0"/>
      <w:marTop w:val="0"/>
      <w:marBottom w:val="0"/>
      <w:divBdr>
        <w:top w:val="none" w:sz="0" w:space="0" w:color="auto"/>
        <w:left w:val="none" w:sz="0" w:space="0" w:color="auto"/>
        <w:bottom w:val="none" w:sz="0" w:space="0" w:color="auto"/>
        <w:right w:val="none" w:sz="0" w:space="0" w:color="auto"/>
      </w:divBdr>
      <w:divsChild>
        <w:div w:id="1445421148">
          <w:marLeft w:val="640"/>
          <w:marRight w:val="0"/>
          <w:marTop w:val="0"/>
          <w:marBottom w:val="0"/>
          <w:divBdr>
            <w:top w:val="none" w:sz="0" w:space="0" w:color="auto"/>
            <w:left w:val="none" w:sz="0" w:space="0" w:color="auto"/>
            <w:bottom w:val="none" w:sz="0" w:space="0" w:color="auto"/>
            <w:right w:val="none" w:sz="0" w:space="0" w:color="auto"/>
          </w:divBdr>
        </w:div>
        <w:div w:id="2038500639">
          <w:marLeft w:val="640"/>
          <w:marRight w:val="0"/>
          <w:marTop w:val="0"/>
          <w:marBottom w:val="0"/>
          <w:divBdr>
            <w:top w:val="none" w:sz="0" w:space="0" w:color="auto"/>
            <w:left w:val="none" w:sz="0" w:space="0" w:color="auto"/>
            <w:bottom w:val="none" w:sz="0" w:space="0" w:color="auto"/>
            <w:right w:val="none" w:sz="0" w:space="0" w:color="auto"/>
          </w:divBdr>
        </w:div>
        <w:div w:id="725646902">
          <w:marLeft w:val="640"/>
          <w:marRight w:val="0"/>
          <w:marTop w:val="0"/>
          <w:marBottom w:val="0"/>
          <w:divBdr>
            <w:top w:val="none" w:sz="0" w:space="0" w:color="auto"/>
            <w:left w:val="none" w:sz="0" w:space="0" w:color="auto"/>
            <w:bottom w:val="none" w:sz="0" w:space="0" w:color="auto"/>
            <w:right w:val="none" w:sz="0" w:space="0" w:color="auto"/>
          </w:divBdr>
        </w:div>
        <w:div w:id="498617318">
          <w:marLeft w:val="640"/>
          <w:marRight w:val="0"/>
          <w:marTop w:val="0"/>
          <w:marBottom w:val="0"/>
          <w:divBdr>
            <w:top w:val="none" w:sz="0" w:space="0" w:color="auto"/>
            <w:left w:val="none" w:sz="0" w:space="0" w:color="auto"/>
            <w:bottom w:val="none" w:sz="0" w:space="0" w:color="auto"/>
            <w:right w:val="none" w:sz="0" w:space="0" w:color="auto"/>
          </w:divBdr>
        </w:div>
        <w:div w:id="1841500358">
          <w:marLeft w:val="640"/>
          <w:marRight w:val="0"/>
          <w:marTop w:val="0"/>
          <w:marBottom w:val="0"/>
          <w:divBdr>
            <w:top w:val="none" w:sz="0" w:space="0" w:color="auto"/>
            <w:left w:val="none" w:sz="0" w:space="0" w:color="auto"/>
            <w:bottom w:val="none" w:sz="0" w:space="0" w:color="auto"/>
            <w:right w:val="none" w:sz="0" w:space="0" w:color="auto"/>
          </w:divBdr>
        </w:div>
        <w:div w:id="247808271">
          <w:marLeft w:val="640"/>
          <w:marRight w:val="0"/>
          <w:marTop w:val="0"/>
          <w:marBottom w:val="0"/>
          <w:divBdr>
            <w:top w:val="none" w:sz="0" w:space="0" w:color="auto"/>
            <w:left w:val="none" w:sz="0" w:space="0" w:color="auto"/>
            <w:bottom w:val="none" w:sz="0" w:space="0" w:color="auto"/>
            <w:right w:val="none" w:sz="0" w:space="0" w:color="auto"/>
          </w:divBdr>
        </w:div>
        <w:div w:id="367997388">
          <w:marLeft w:val="640"/>
          <w:marRight w:val="0"/>
          <w:marTop w:val="0"/>
          <w:marBottom w:val="0"/>
          <w:divBdr>
            <w:top w:val="none" w:sz="0" w:space="0" w:color="auto"/>
            <w:left w:val="none" w:sz="0" w:space="0" w:color="auto"/>
            <w:bottom w:val="none" w:sz="0" w:space="0" w:color="auto"/>
            <w:right w:val="none" w:sz="0" w:space="0" w:color="auto"/>
          </w:divBdr>
        </w:div>
        <w:div w:id="1991396059">
          <w:marLeft w:val="640"/>
          <w:marRight w:val="0"/>
          <w:marTop w:val="0"/>
          <w:marBottom w:val="0"/>
          <w:divBdr>
            <w:top w:val="none" w:sz="0" w:space="0" w:color="auto"/>
            <w:left w:val="none" w:sz="0" w:space="0" w:color="auto"/>
            <w:bottom w:val="none" w:sz="0" w:space="0" w:color="auto"/>
            <w:right w:val="none" w:sz="0" w:space="0" w:color="auto"/>
          </w:divBdr>
        </w:div>
        <w:div w:id="1450273883">
          <w:marLeft w:val="640"/>
          <w:marRight w:val="0"/>
          <w:marTop w:val="0"/>
          <w:marBottom w:val="0"/>
          <w:divBdr>
            <w:top w:val="none" w:sz="0" w:space="0" w:color="auto"/>
            <w:left w:val="none" w:sz="0" w:space="0" w:color="auto"/>
            <w:bottom w:val="none" w:sz="0" w:space="0" w:color="auto"/>
            <w:right w:val="none" w:sz="0" w:space="0" w:color="auto"/>
          </w:divBdr>
        </w:div>
        <w:div w:id="547644403">
          <w:marLeft w:val="640"/>
          <w:marRight w:val="0"/>
          <w:marTop w:val="0"/>
          <w:marBottom w:val="0"/>
          <w:divBdr>
            <w:top w:val="none" w:sz="0" w:space="0" w:color="auto"/>
            <w:left w:val="none" w:sz="0" w:space="0" w:color="auto"/>
            <w:bottom w:val="none" w:sz="0" w:space="0" w:color="auto"/>
            <w:right w:val="none" w:sz="0" w:space="0" w:color="auto"/>
          </w:divBdr>
        </w:div>
        <w:div w:id="1303383046">
          <w:marLeft w:val="640"/>
          <w:marRight w:val="0"/>
          <w:marTop w:val="0"/>
          <w:marBottom w:val="0"/>
          <w:divBdr>
            <w:top w:val="none" w:sz="0" w:space="0" w:color="auto"/>
            <w:left w:val="none" w:sz="0" w:space="0" w:color="auto"/>
            <w:bottom w:val="none" w:sz="0" w:space="0" w:color="auto"/>
            <w:right w:val="none" w:sz="0" w:space="0" w:color="auto"/>
          </w:divBdr>
        </w:div>
        <w:div w:id="1419982937">
          <w:marLeft w:val="640"/>
          <w:marRight w:val="0"/>
          <w:marTop w:val="0"/>
          <w:marBottom w:val="0"/>
          <w:divBdr>
            <w:top w:val="none" w:sz="0" w:space="0" w:color="auto"/>
            <w:left w:val="none" w:sz="0" w:space="0" w:color="auto"/>
            <w:bottom w:val="none" w:sz="0" w:space="0" w:color="auto"/>
            <w:right w:val="none" w:sz="0" w:space="0" w:color="auto"/>
          </w:divBdr>
        </w:div>
        <w:div w:id="1654677070">
          <w:marLeft w:val="640"/>
          <w:marRight w:val="0"/>
          <w:marTop w:val="0"/>
          <w:marBottom w:val="0"/>
          <w:divBdr>
            <w:top w:val="none" w:sz="0" w:space="0" w:color="auto"/>
            <w:left w:val="none" w:sz="0" w:space="0" w:color="auto"/>
            <w:bottom w:val="none" w:sz="0" w:space="0" w:color="auto"/>
            <w:right w:val="none" w:sz="0" w:space="0" w:color="auto"/>
          </w:divBdr>
        </w:div>
        <w:div w:id="7102718">
          <w:marLeft w:val="640"/>
          <w:marRight w:val="0"/>
          <w:marTop w:val="0"/>
          <w:marBottom w:val="0"/>
          <w:divBdr>
            <w:top w:val="none" w:sz="0" w:space="0" w:color="auto"/>
            <w:left w:val="none" w:sz="0" w:space="0" w:color="auto"/>
            <w:bottom w:val="none" w:sz="0" w:space="0" w:color="auto"/>
            <w:right w:val="none" w:sz="0" w:space="0" w:color="auto"/>
          </w:divBdr>
        </w:div>
        <w:div w:id="491599628">
          <w:marLeft w:val="640"/>
          <w:marRight w:val="0"/>
          <w:marTop w:val="0"/>
          <w:marBottom w:val="0"/>
          <w:divBdr>
            <w:top w:val="none" w:sz="0" w:space="0" w:color="auto"/>
            <w:left w:val="none" w:sz="0" w:space="0" w:color="auto"/>
            <w:bottom w:val="none" w:sz="0" w:space="0" w:color="auto"/>
            <w:right w:val="none" w:sz="0" w:space="0" w:color="auto"/>
          </w:divBdr>
        </w:div>
        <w:div w:id="906378819">
          <w:marLeft w:val="640"/>
          <w:marRight w:val="0"/>
          <w:marTop w:val="0"/>
          <w:marBottom w:val="0"/>
          <w:divBdr>
            <w:top w:val="none" w:sz="0" w:space="0" w:color="auto"/>
            <w:left w:val="none" w:sz="0" w:space="0" w:color="auto"/>
            <w:bottom w:val="none" w:sz="0" w:space="0" w:color="auto"/>
            <w:right w:val="none" w:sz="0" w:space="0" w:color="auto"/>
          </w:divBdr>
        </w:div>
        <w:div w:id="46027778">
          <w:marLeft w:val="640"/>
          <w:marRight w:val="0"/>
          <w:marTop w:val="0"/>
          <w:marBottom w:val="0"/>
          <w:divBdr>
            <w:top w:val="none" w:sz="0" w:space="0" w:color="auto"/>
            <w:left w:val="none" w:sz="0" w:space="0" w:color="auto"/>
            <w:bottom w:val="none" w:sz="0" w:space="0" w:color="auto"/>
            <w:right w:val="none" w:sz="0" w:space="0" w:color="auto"/>
          </w:divBdr>
        </w:div>
        <w:div w:id="463961090">
          <w:marLeft w:val="640"/>
          <w:marRight w:val="0"/>
          <w:marTop w:val="0"/>
          <w:marBottom w:val="0"/>
          <w:divBdr>
            <w:top w:val="none" w:sz="0" w:space="0" w:color="auto"/>
            <w:left w:val="none" w:sz="0" w:space="0" w:color="auto"/>
            <w:bottom w:val="none" w:sz="0" w:space="0" w:color="auto"/>
            <w:right w:val="none" w:sz="0" w:space="0" w:color="auto"/>
          </w:divBdr>
        </w:div>
        <w:div w:id="1909799776">
          <w:marLeft w:val="640"/>
          <w:marRight w:val="0"/>
          <w:marTop w:val="0"/>
          <w:marBottom w:val="0"/>
          <w:divBdr>
            <w:top w:val="none" w:sz="0" w:space="0" w:color="auto"/>
            <w:left w:val="none" w:sz="0" w:space="0" w:color="auto"/>
            <w:bottom w:val="none" w:sz="0" w:space="0" w:color="auto"/>
            <w:right w:val="none" w:sz="0" w:space="0" w:color="auto"/>
          </w:divBdr>
        </w:div>
        <w:div w:id="242105532">
          <w:marLeft w:val="640"/>
          <w:marRight w:val="0"/>
          <w:marTop w:val="0"/>
          <w:marBottom w:val="0"/>
          <w:divBdr>
            <w:top w:val="none" w:sz="0" w:space="0" w:color="auto"/>
            <w:left w:val="none" w:sz="0" w:space="0" w:color="auto"/>
            <w:bottom w:val="none" w:sz="0" w:space="0" w:color="auto"/>
            <w:right w:val="none" w:sz="0" w:space="0" w:color="auto"/>
          </w:divBdr>
        </w:div>
        <w:div w:id="1246692971">
          <w:marLeft w:val="640"/>
          <w:marRight w:val="0"/>
          <w:marTop w:val="0"/>
          <w:marBottom w:val="0"/>
          <w:divBdr>
            <w:top w:val="none" w:sz="0" w:space="0" w:color="auto"/>
            <w:left w:val="none" w:sz="0" w:space="0" w:color="auto"/>
            <w:bottom w:val="none" w:sz="0" w:space="0" w:color="auto"/>
            <w:right w:val="none" w:sz="0" w:space="0" w:color="auto"/>
          </w:divBdr>
        </w:div>
        <w:div w:id="754864587">
          <w:marLeft w:val="640"/>
          <w:marRight w:val="0"/>
          <w:marTop w:val="0"/>
          <w:marBottom w:val="0"/>
          <w:divBdr>
            <w:top w:val="none" w:sz="0" w:space="0" w:color="auto"/>
            <w:left w:val="none" w:sz="0" w:space="0" w:color="auto"/>
            <w:bottom w:val="none" w:sz="0" w:space="0" w:color="auto"/>
            <w:right w:val="none" w:sz="0" w:space="0" w:color="auto"/>
          </w:divBdr>
        </w:div>
        <w:div w:id="108553593">
          <w:marLeft w:val="640"/>
          <w:marRight w:val="0"/>
          <w:marTop w:val="0"/>
          <w:marBottom w:val="0"/>
          <w:divBdr>
            <w:top w:val="none" w:sz="0" w:space="0" w:color="auto"/>
            <w:left w:val="none" w:sz="0" w:space="0" w:color="auto"/>
            <w:bottom w:val="none" w:sz="0" w:space="0" w:color="auto"/>
            <w:right w:val="none" w:sz="0" w:space="0" w:color="auto"/>
          </w:divBdr>
        </w:div>
        <w:div w:id="352730269">
          <w:marLeft w:val="640"/>
          <w:marRight w:val="0"/>
          <w:marTop w:val="0"/>
          <w:marBottom w:val="0"/>
          <w:divBdr>
            <w:top w:val="none" w:sz="0" w:space="0" w:color="auto"/>
            <w:left w:val="none" w:sz="0" w:space="0" w:color="auto"/>
            <w:bottom w:val="none" w:sz="0" w:space="0" w:color="auto"/>
            <w:right w:val="none" w:sz="0" w:space="0" w:color="auto"/>
          </w:divBdr>
        </w:div>
        <w:div w:id="1221788386">
          <w:marLeft w:val="640"/>
          <w:marRight w:val="0"/>
          <w:marTop w:val="0"/>
          <w:marBottom w:val="0"/>
          <w:divBdr>
            <w:top w:val="none" w:sz="0" w:space="0" w:color="auto"/>
            <w:left w:val="none" w:sz="0" w:space="0" w:color="auto"/>
            <w:bottom w:val="none" w:sz="0" w:space="0" w:color="auto"/>
            <w:right w:val="none" w:sz="0" w:space="0" w:color="auto"/>
          </w:divBdr>
        </w:div>
        <w:div w:id="1876696450">
          <w:marLeft w:val="640"/>
          <w:marRight w:val="0"/>
          <w:marTop w:val="0"/>
          <w:marBottom w:val="0"/>
          <w:divBdr>
            <w:top w:val="none" w:sz="0" w:space="0" w:color="auto"/>
            <w:left w:val="none" w:sz="0" w:space="0" w:color="auto"/>
            <w:bottom w:val="none" w:sz="0" w:space="0" w:color="auto"/>
            <w:right w:val="none" w:sz="0" w:space="0" w:color="auto"/>
          </w:divBdr>
        </w:div>
        <w:div w:id="1531072012">
          <w:marLeft w:val="640"/>
          <w:marRight w:val="0"/>
          <w:marTop w:val="0"/>
          <w:marBottom w:val="0"/>
          <w:divBdr>
            <w:top w:val="none" w:sz="0" w:space="0" w:color="auto"/>
            <w:left w:val="none" w:sz="0" w:space="0" w:color="auto"/>
            <w:bottom w:val="none" w:sz="0" w:space="0" w:color="auto"/>
            <w:right w:val="none" w:sz="0" w:space="0" w:color="auto"/>
          </w:divBdr>
        </w:div>
        <w:div w:id="1582061313">
          <w:marLeft w:val="640"/>
          <w:marRight w:val="0"/>
          <w:marTop w:val="0"/>
          <w:marBottom w:val="0"/>
          <w:divBdr>
            <w:top w:val="none" w:sz="0" w:space="0" w:color="auto"/>
            <w:left w:val="none" w:sz="0" w:space="0" w:color="auto"/>
            <w:bottom w:val="none" w:sz="0" w:space="0" w:color="auto"/>
            <w:right w:val="none" w:sz="0" w:space="0" w:color="auto"/>
          </w:divBdr>
        </w:div>
        <w:div w:id="762335472">
          <w:marLeft w:val="640"/>
          <w:marRight w:val="0"/>
          <w:marTop w:val="0"/>
          <w:marBottom w:val="0"/>
          <w:divBdr>
            <w:top w:val="none" w:sz="0" w:space="0" w:color="auto"/>
            <w:left w:val="none" w:sz="0" w:space="0" w:color="auto"/>
            <w:bottom w:val="none" w:sz="0" w:space="0" w:color="auto"/>
            <w:right w:val="none" w:sz="0" w:space="0" w:color="auto"/>
          </w:divBdr>
        </w:div>
        <w:div w:id="1782415267">
          <w:marLeft w:val="640"/>
          <w:marRight w:val="0"/>
          <w:marTop w:val="0"/>
          <w:marBottom w:val="0"/>
          <w:divBdr>
            <w:top w:val="none" w:sz="0" w:space="0" w:color="auto"/>
            <w:left w:val="none" w:sz="0" w:space="0" w:color="auto"/>
            <w:bottom w:val="none" w:sz="0" w:space="0" w:color="auto"/>
            <w:right w:val="none" w:sz="0" w:space="0" w:color="auto"/>
          </w:divBdr>
        </w:div>
        <w:div w:id="243419786">
          <w:marLeft w:val="640"/>
          <w:marRight w:val="0"/>
          <w:marTop w:val="0"/>
          <w:marBottom w:val="0"/>
          <w:divBdr>
            <w:top w:val="none" w:sz="0" w:space="0" w:color="auto"/>
            <w:left w:val="none" w:sz="0" w:space="0" w:color="auto"/>
            <w:bottom w:val="none" w:sz="0" w:space="0" w:color="auto"/>
            <w:right w:val="none" w:sz="0" w:space="0" w:color="auto"/>
          </w:divBdr>
        </w:div>
        <w:div w:id="1176991945">
          <w:marLeft w:val="640"/>
          <w:marRight w:val="0"/>
          <w:marTop w:val="0"/>
          <w:marBottom w:val="0"/>
          <w:divBdr>
            <w:top w:val="none" w:sz="0" w:space="0" w:color="auto"/>
            <w:left w:val="none" w:sz="0" w:space="0" w:color="auto"/>
            <w:bottom w:val="none" w:sz="0" w:space="0" w:color="auto"/>
            <w:right w:val="none" w:sz="0" w:space="0" w:color="auto"/>
          </w:divBdr>
        </w:div>
        <w:div w:id="1965385246">
          <w:marLeft w:val="640"/>
          <w:marRight w:val="0"/>
          <w:marTop w:val="0"/>
          <w:marBottom w:val="0"/>
          <w:divBdr>
            <w:top w:val="none" w:sz="0" w:space="0" w:color="auto"/>
            <w:left w:val="none" w:sz="0" w:space="0" w:color="auto"/>
            <w:bottom w:val="none" w:sz="0" w:space="0" w:color="auto"/>
            <w:right w:val="none" w:sz="0" w:space="0" w:color="auto"/>
          </w:divBdr>
        </w:div>
        <w:div w:id="1815373924">
          <w:marLeft w:val="640"/>
          <w:marRight w:val="0"/>
          <w:marTop w:val="0"/>
          <w:marBottom w:val="0"/>
          <w:divBdr>
            <w:top w:val="none" w:sz="0" w:space="0" w:color="auto"/>
            <w:left w:val="none" w:sz="0" w:space="0" w:color="auto"/>
            <w:bottom w:val="none" w:sz="0" w:space="0" w:color="auto"/>
            <w:right w:val="none" w:sz="0" w:space="0" w:color="auto"/>
          </w:divBdr>
        </w:div>
        <w:div w:id="1976980719">
          <w:marLeft w:val="640"/>
          <w:marRight w:val="0"/>
          <w:marTop w:val="0"/>
          <w:marBottom w:val="0"/>
          <w:divBdr>
            <w:top w:val="none" w:sz="0" w:space="0" w:color="auto"/>
            <w:left w:val="none" w:sz="0" w:space="0" w:color="auto"/>
            <w:bottom w:val="none" w:sz="0" w:space="0" w:color="auto"/>
            <w:right w:val="none" w:sz="0" w:space="0" w:color="auto"/>
          </w:divBdr>
        </w:div>
        <w:div w:id="397245353">
          <w:marLeft w:val="640"/>
          <w:marRight w:val="0"/>
          <w:marTop w:val="0"/>
          <w:marBottom w:val="0"/>
          <w:divBdr>
            <w:top w:val="none" w:sz="0" w:space="0" w:color="auto"/>
            <w:left w:val="none" w:sz="0" w:space="0" w:color="auto"/>
            <w:bottom w:val="none" w:sz="0" w:space="0" w:color="auto"/>
            <w:right w:val="none" w:sz="0" w:space="0" w:color="auto"/>
          </w:divBdr>
        </w:div>
        <w:div w:id="1779179396">
          <w:marLeft w:val="640"/>
          <w:marRight w:val="0"/>
          <w:marTop w:val="0"/>
          <w:marBottom w:val="0"/>
          <w:divBdr>
            <w:top w:val="none" w:sz="0" w:space="0" w:color="auto"/>
            <w:left w:val="none" w:sz="0" w:space="0" w:color="auto"/>
            <w:bottom w:val="none" w:sz="0" w:space="0" w:color="auto"/>
            <w:right w:val="none" w:sz="0" w:space="0" w:color="auto"/>
          </w:divBdr>
        </w:div>
        <w:div w:id="680544469">
          <w:marLeft w:val="640"/>
          <w:marRight w:val="0"/>
          <w:marTop w:val="0"/>
          <w:marBottom w:val="0"/>
          <w:divBdr>
            <w:top w:val="none" w:sz="0" w:space="0" w:color="auto"/>
            <w:left w:val="none" w:sz="0" w:space="0" w:color="auto"/>
            <w:bottom w:val="none" w:sz="0" w:space="0" w:color="auto"/>
            <w:right w:val="none" w:sz="0" w:space="0" w:color="auto"/>
          </w:divBdr>
        </w:div>
        <w:div w:id="1163400076">
          <w:marLeft w:val="640"/>
          <w:marRight w:val="0"/>
          <w:marTop w:val="0"/>
          <w:marBottom w:val="0"/>
          <w:divBdr>
            <w:top w:val="none" w:sz="0" w:space="0" w:color="auto"/>
            <w:left w:val="none" w:sz="0" w:space="0" w:color="auto"/>
            <w:bottom w:val="none" w:sz="0" w:space="0" w:color="auto"/>
            <w:right w:val="none" w:sz="0" w:space="0" w:color="auto"/>
          </w:divBdr>
        </w:div>
        <w:div w:id="1588034509">
          <w:marLeft w:val="640"/>
          <w:marRight w:val="0"/>
          <w:marTop w:val="0"/>
          <w:marBottom w:val="0"/>
          <w:divBdr>
            <w:top w:val="none" w:sz="0" w:space="0" w:color="auto"/>
            <w:left w:val="none" w:sz="0" w:space="0" w:color="auto"/>
            <w:bottom w:val="none" w:sz="0" w:space="0" w:color="auto"/>
            <w:right w:val="none" w:sz="0" w:space="0" w:color="auto"/>
          </w:divBdr>
        </w:div>
        <w:div w:id="625545155">
          <w:marLeft w:val="640"/>
          <w:marRight w:val="0"/>
          <w:marTop w:val="0"/>
          <w:marBottom w:val="0"/>
          <w:divBdr>
            <w:top w:val="none" w:sz="0" w:space="0" w:color="auto"/>
            <w:left w:val="none" w:sz="0" w:space="0" w:color="auto"/>
            <w:bottom w:val="none" w:sz="0" w:space="0" w:color="auto"/>
            <w:right w:val="none" w:sz="0" w:space="0" w:color="auto"/>
          </w:divBdr>
        </w:div>
        <w:div w:id="463350490">
          <w:marLeft w:val="640"/>
          <w:marRight w:val="0"/>
          <w:marTop w:val="0"/>
          <w:marBottom w:val="0"/>
          <w:divBdr>
            <w:top w:val="none" w:sz="0" w:space="0" w:color="auto"/>
            <w:left w:val="none" w:sz="0" w:space="0" w:color="auto"/>
            <w:bottom w:val="none" w:sz="0" w:space="0" w:color="auto"/>
            <w:right w:val="none" w:sz="0" w:space="0" w:color="auto"/>
          </w:divBdr>
        </w:div>
        <w:div w:id="1998528875">
          <w:marLeft w:val="640"/>
          <w:marRight w:val="0"/>
          <w:marTop w:val="0"/>
          <w:marBottom w:val="0"/>
          <w:divBdr>
            <w:top w:val="none" w:sz="0" w:space="0" w:color="auto"/>
            <w:left w:val="none" w:sz="0" w:space="0" w:color="auto"/>
            <w:bottom w:val="none" w:sz="0" w:space="0" w:color="auto"/>
            <w:right w:val="none" w:sz="0" w:space="0" w:color="auto"/>
          </w:divBdr>
        </w:div>
        <w:div w:id="1715813758">
          <w:marLeft w:val="640"/>
          <w:marRight w:val="0"/>
          <w:marTop w:val="0"/>
          <w:marBottom w:val="0"/>
          <w:divBdr>
            <w:top w:val="none" w:sz="0" w:space="0" w:color="auto"/>
            <w:left w:val="none" w:sz="0" w:space="0" w:color="auto"/>
            <w:bottom w:val="none" w:sz="0" w:space="0" w:color="auto"/>
            <w:right w:val="none" w:sz="0" w:space="0" w:color="auto"/>
          </w:divBdr>
        </w:div>
        <w:div w:id="744379823">
          <w:marLeft w:val="640"/>
          <w:marRight w:val="0"/>
          <w:marTop w:val="0"/>
          <w:marBottom w:val="0"/>
          <w:divBdr>
            <w:top w:val="none" w:sz="0" w:space="0" w:color="auto"/>
            <w:left w:val="none" w:sz="0" w:space="0" w:color="auto"/>
            <w:bottom w:val="none" w:sz="0" w:space="0" w:color="auto"/>
            <w:right w:val="none" w:sz="0" w:space="0" w:color="auto"/>
          </w:divBdr>
        </w:div>
        <w:div w:id="331378367">
          <w:marLeft w:val="640"/>
          <w:marRight w:val="0"/>
          <w:marTop w:val="0"/>
          <w:marBottom w:val="0"/>
          <w:divBdr>
            <w:top w:val="none" w:sz="0" w:space="0" w:color="auto"/>
            <w:left w:val="none" w:sz="0" w:space="0" w:color="auto"/>
            <w:bottom w:val="none" w:sz="0" w:space="0" w:color="auto"/>
            <w:right w:val="none" w:sz="0" w:space="0" w:color="auto"/>
          </w:divBdr>
        </w:div>
        <w:div w:id="773675467">
          <w:marLeft w:val="640"/>
          <w:marRight w:val="0"/>
          <w:marTop w:val="0"/>
          <w:marBottom w:val="0"/>
          <w:divBdr>
            <w:top w:val="none" w:sz="0" w:space="0" w:color="auto"/>
            <w:left w:val="none" w:sz="0" w:space="0" w:color="auto"/>
            <w:bottom w:val="none" w:sz="0" w:space="0" w:color="auto"/>
            <w:right w:val="none" w:sz="0" w:space="0" w:color="auto"/>
          </w:divBdr>
        </w:div>
        <w:div w:id="1348942547">
          <w:marLeft w:val="640"/>
          <w:marRight w:val="0"/>
          <w:marTop w:val="0"/>
          <w:marBottom w:val="0"/>
          <w:divBdr>
            <w:top w:val="none" w:sz="0" w:space="0" w:color="auto"/>
            <w:left w:val="none" w:sz="0" w:space="0" w:color="auto"/>
            <w:bottom w:val="none" w:sz="0" w:space="0" w:color="auto"/>
            <w:right w:val="none" w:sz="0" w:space="0" w:color="auto"/>
          </w:divBdr>
        </w:div>
        <w:div w:id="2087989001">
          <w:marLeft w:val="640"/>
          <w:marRight w:val="0"/>
          <w:marTop w:val="0"/>
          <w:marBottom w:val="0"/>
          <w:divBdr>
            <w:top w:val="none" w:sz="0" w:space="0" w:color="auto"/>
            <w:left w:val="none" w:sz="0" w:space="0" w:color="auto"/>
            <w:bottom w:val="none" w:sz="0" w:space="0" w:color="auto"/>
            <w:right w:val="none" w:sz="0" w:space="0" w:color="auto"/>
          </w:divBdr>
        </w:div>
        <w:div w:id="56706690">
          <w:marLeft w:val="640"/>
          <w:marRight w:val="0"/>
          <w:marTop w:val="0"/>
          <w:marBottom w:val="0"/>
          <w:divBdr>
            <w:top w:val="none" w:sz="0" w:space="0" w:color="auto"/>
            <w:left w:val="none" w:sz="0" w:space="0" w:color="auto"/>
            <w:bottom w:val="none" w:sz="0" w:space="0" w:color="auto"/>
            <w:right w:val="none" w:sz="0" w:space="0" w:color="auto"/>
          </w:divBdr>
        </w:div>
        <w:div w:id="680931393">
          <w:marLeft w:val="640"/>
          <w:marRight w:val="0"/>
          <w:marTop w:val="0"/>
          <w:marBottom w:val="0"/>
          <w:divBdr>
            <w:top w:val="none" w:sz="0" w:space="0" w:color="auto"/>
            <w:left w:val="none" w:sz="0" w:space="0" w:color="auto"/>
            <w:bottom w:val="none" w:sz="0" w:space="0" w:color="auto"/>
            <w:right w:val="none" w:sz="0" w:space="0" w:color="auto"/>
          </w:divBdr>
        </w:div>
      </w:divsChild>
    </w:div>
    <w:div w:id="162354896">
      <w:bodyDiv w:val="1"/>
      <w:marLeft w:val="0"/>
      <w:marRight w:val="0"/>
      <w:marTop w:val="0"/>
      <w:marBottom w:val="0"/>
      <w:divBdr>
        <w:top w:val="none" w:sz="0" w:space="0" w:color="auto"/>
        <w:left w:val="none" w:sz="0" w:space="0" w:color="auto"/>
        <w:bottom w:val="none" w:sz="0" w:space="0" w:color="auto"/>
        <w:right w:val="none" w:sz="0" w:space="0" w:color="auto"/>
      </w:divBdr>
      <w:divsChild>
        <w:div w:id="171605071">
          <w:marLeft w:val="640"/>
          <w:marRight w:val="0"/>
          <w:marTop w:val="0"/>
          <w:marBottom w:val="0"/>
          <w:divBdr>
            <w:top w:val="none" w:sz="0" w:space="0" w:color="auto"/>
            <w:left w:val="none" w:sz="0" w:space="0" w:color="auto"/>
            <w:bottom w:val="none" w:sz="0" w:space="0" w:color="auto"/>
            <w:right w:val="none" w:sz="0" w:space="0" w:color="auto"/>
          </w:divBdr>
        </w:div>
        <w:div w:id="332686439">
          <w:marLeft w:val="640"/>
          <w:marRight w:val="0"/>
          <w:marTop w:val="0"/>
          <w:marBottom w:val="0"/>
          <w:divBdr>
            <w:top w:val="none" w:sz="0" w:space="0" w:color="auto"/>
            <w:left w:val="none" w:sz="0" w:space="0" w:color="auto"/>
            <w:bottom w:val="none" w:sz="0" w:space="0" w:color="auto"/>
            <w:right w:val="none" w:sz="0" w:space="0" w:color="auto"/>
          </w:divBdr>
        </w:div>
        <w:div w:id="335963642">
          <w:marLeft w:val="640"/>
          <w:marRight w:val="0"/>
          <w:marTop w:val="0"/>
          <w:marBottom w:val="0"/>
          <w:divBdr>
            <w:top w:val="none" w:sz="0" w:space="0" w:color="auto"/>
            <w:left w:val="none" w:sz="0" w:space="0" w:color="auto"/>
            <w:bottom w:val="none" w:sz="0" w:space="0" w:color="auto"/>
            <w:right w:val="none" w:sz="0" w:space="0" w:color="auto"/>
          </w:divBdr>
        </w:div>
        <w:div w:id="339553325">
          <w:marLeft w:val="640"/>
          <w:marRight w:val="0"/>
          <w:marTop w:val="0"/>
          <w:marBottom w:val="0"/>
          <w:divBdr>
            <w:top w:val="none" w:sz="0" w:space="0" w:color="auto"/>
            <w:left w:val="none" w:sz="0" w:space="0" w:color="auto"/>
            <w:bottom w:val="none" w:sz="0" w:space="0" w:color="auto"/>
            <w:right w:val="none" w:sz="0" w:space="0" w:color="auto"/>
          </w:divBdr>
        </w:div>
        <w:div w:id="349376241">
          <w:marLeft w:val="640"/>
          <w:marRight w:val="0"/>
          <w:marTop w:val="0"/>
          <w:marBottom w:val="0"/>
          <w:divBdr>
            <w:top w:val="none" w:sz="0" w:space="0" w:color="auto"/>
            <w:left w:val="none" w:sz="0" w:space="0" w:color="auto"/>
            <w:bottom w:val="none" w:sz="0" w:space="0" w:color="auto"/>
            <w:right w:val="none" w:sz="0" w:space="0" w:color="auto"/>
          </w:divBdr>
        </w:div>
        <w:div w:id="384643593">
          <w:marLeft w:val="640"/>
          <w:marRight w:val="0"/>
          <w:marTop w:val="0"/>
          <w:marBottom w:val="0"/>
          <w:divBdr>
            <w:top w:val="none" w:sz="0" w:space="0" w:color="auto"/>
            <w:left w:val="none" w:sz="0" w:space="0" w:color="auto"/>
            <w:bottom w:val="none" w:sz="0" w:space="0" w:color="auto"/>
            <w:right w:val="none" w:sz="0" w:space="0" w:color="auto"/>
          </w:divBdr>
        </w:div>
        <w:div w:id="391000222">
          <w:marLeft w:val="640"/>
          <w:marRight w:val="0"/>
          <w:marTop w:val="0"/>
          <w:marBottom w:val="0"/>
          <w:divBdr>
            <w:top w:val="none" w:sz="0" w:space="0" w:color="auto"/>
            <w:left w:val="none" w:sz="0" w:space="0" w:color="auto"/>
            <w:bottom w:val="none" w:sz="0" w:space="0" w:color="auto"/>
            <w:right w:val="none" w:sz="0" w:space="0" w:color="auto"/>
          </w:divBdr>
        </w:div>
        <w:div w:id="418867178">
          <w:marLeft w:val="640"/>
          <w:marRight w:val="0"/>
          <w:marTop w:val="0"/>
          <w:marBottom w:val="0"/>
          <w:divBdr>
            <w:top w:val="none" w:sz="0" w:space="0" w:color="auto"/>
            <w:left w:val="none" w:sz="0" w:space="0" w:color="auto"/>
            <w:bottom w:val="none" w:sz="0" w:space="0" w:color="auto"/>
            <w:right w:val="none" w:sz="0" w:space="0" w:color="auto"/>
          </w:divBdr>
        </w:div>
        <w:div w:id="450590050">
          <w:marLeft w:val="640"/>
          <w:marRight w:val="0"/>
          <w:marTop w:val="0"/>
          <w:marBottom w:val="0"/>
          <w:divBdr>
            <w:top w:val="none" w:sz="0" w:space="0" w:color="auto"/>
            <w:left w:val="none" w:sz="0" w:space="0" w:color="auto"/>
            <w:bottom w:val="none" w:sz="0" w:space="0" w:color="auto"/>
            <w:right w:val="none" w:sz="0" w:space="0" w:color="auto"/>
          </w:divBdr>
        </w:div>
        <w:div w:id="495652766">
          <w:marLeft w:val="640"/>
          <w:marRight w:val="0"/>
          <w:marTop w:val="0"/>
          <w:marBottom w:val="0"/>
          <w:divBdr>
            <w:top w:val="none" w:sz="0" w:space="0" w:color="auto"/>
            <w:left w:val="none" w:sz="0" w:space="0" w:color="auto"/>
            <w:bottom w:val="none" w:sz="0" w:space="0" w:color="auto"/>
            <w:right w:val="none" w:sz="0" w:space="0" w:color="auto"/>
          </w:divBdr>
        </w:div>
        <w:div w:id="521747386">
          <w:marLeft w:val="640"/>
          <w:marRight w:val="0"/>
          <w:marTop w:val="0"/>
          <w:marBottom w:val="0"/>
          <w:divBdr>
            <w:top w:val="none" w:sz="0" w:space="0" w:color="auto"/>
            <w:left w:val="none" w:sz="0" w:space="0" w:color="auto"/>
            <w:bottom w:val="none" w:sz="0" w:space="0" w:color="auto"/>
            <w:right w:val="none" w:sz="0" w:space="0" w:color="auto"/>
          </w:divBdr>
        </w:div>
        <w:div w:id="523401769">
          <w:marLeft w:val="640"/>
          <w:marRight w:val="0"/>
          <w:marTop w:val="0"/>
          <w:marBottom w:val="0"/>
          <w:divBdr>
            <w:top w:val="none" w:sz="0" w:space="0" w:color="auto"/>
            <w:left w:val="none" w:sz="0" w:space="0" w:color="auto"/>
            <w:bottom w:val="none" w:sz="0" w:space="0" w:color="auto"/>
            <w:right w:val="none" w:sz="0" w:space="0" w:color="auto"/>
          </w:divBdr>
        </w:div>
        <w:div w:id="561796434">
          <w:marLeft w:val="640"/>
          <w:marRight w:val="0"/>
          <w:marTop w:val="0"/>
          <w:marBottom w:val="0"/>
          <w:divBdr>
            <w:top w:val="none" w:sz="0" w:space="0" w:color="auto"/>
            <w:left w:val="none" w:sz="0" w:space="0" w:color="auto"/>
            <w:bottom w:val="none" w:sz="0" w:space="0" w:color="auto"/>
            <w:right w:val="none" w:sz="0" w:space="0" w:color="auto"/>
          </w:divBdr>
        </w:div>
        <w:div w:id="681473187">
          <w:marLeft w:val="640"/>
          <w:marRight w:val="0"/>
          <w:marTop w:val="0"/>
          <w:marBottom w:val="0"/>
          <w:divBdr>
            <w:top w:val="none" w:sz="0" w:space="0" w:color="auto"/>
            <w:left w:val="none" w:sz="0" w:space="0" w:color="auto"/>
            <w:bottom w:val="none" w:sz="0" w:space="0" w:color="auto"/>
            <w:right w:val="none" w:sz="0" w:space="0" w:color="auto"/>
          </w:divBdr>
        </w:div>
        <w:div w:id="775175368">
          <w:marLeft w:val="640"/>
          <w:marRight w:val="0"/>
          <w:marTop w:val="0"/>
          <w:marBottom w:val="0"/>
          <w:divBdr>
            <w:top w:val="none" w:sz="0" w:space="0" w:color="auto"/>
            <w:left w:val="none" w:sz="0" w:space="0" w:color="auto"/>
            <w:bottom w:val="none" w:sz="0" w:space="0" w:color="auto"/>
            <w:right w:val="none" w:sz="0" w:space="0" w:color="auto"/>
          </w:divBdr>
        </w:div>
        <w:div w:id="786892516">
          <w:marLeft w:val="640"/>
          <w:marRight w:val="0"/>
          <w:marTop w:val="0"/>
          <w:marBottom w:val="0"/>
          <w:divBdr>
            <w:top w:val="none" w:sz="0" w:space="0" w:color="auto"/>
            <w:left w:val="none" w:sz="0" w:space="0" w:color="auto"/>
            <w:bottom w:val="none" w:sz="0" w:space="0" w:color="auto"/>
            <w:right w:val="none" w:sz="0" w:space="0" w:color="auto"/>
          </w:divBdr>
        </w:div>
        <w:div w:id="803085566">
          <w:marLeft w:val="640"/>
          <w:marRight w:val="0"/>
          <w:marTop w:val="0"/>
          <w:marBottom w:val="0"/>
          <w:divBdr>
            <w:top w:val="none" w:sz="0" w:space="0" w:color="auto"/>
            <w:left w:val="none" w:sz="0" w:space="0" w:color="auto"/>
            <w:bottom w:val="none" w:sz="0" w:space="0" w:color="auto"/>
            <w:right w:val="none" w:sz="0" w:space="0" w:color="auto"/>
          </w:divBdr>
        </w:div>
        <w:div w:id="828637662">
          <w:marLeft w:val="640"/>
          <w:marRight w:val="0"/>
          <w:marTop w:val="0"/>
          <w:marBottom w:val="0"/>
          <w:divBdr>
            <w:top w:val="none" w:sz="0" w:space="0" w:color="auto"/>
            <w:left w:val="none" w:sz="0" w:space="0" w:color="auto"/>
            <w:bottom w:val="none" w:sz="0" w:space="0" w:color="auto"/>
            <w:right w:val="none" w:sz="0" w:space="0" w:color="auto"/>
          </w:divBdr>
        </w:div>
        <w:div w:id="835388116">
          <w:marLeft w:val="640"/>
          <w:marRight w:val="0"/>
          <w:marTop w:val="0"/>
          <w:marBottom w:val="0"/>
          <w:divBdr>
            <w:top w:val="none" w:sz="0" w:space="0" w:color="auto"/>
            <w:left w:val="none" w:sz="0" w:space="0" w:color="auto"/>
            <w:bottom w:val="none" w:sz="0" w:space="0" w:color="auto"/>
            <w:right w:val="none" w:sz="0" w:space="0" w:color="auto"/>
          </w:divBdr>
        </w:div>
        <w:div w:id="919412251">
          <w:marLeft w:val="640"/>
          <w:marRight w:val="0"/>
          <w:marTop w:val="0"/>
          <w:marBottom w:val="0"/>
          <w:divBdr>
            <w:top w:val="none" w:sz="0" w:space="0" w:color="auto"/>
            <w:left w:val="none" w:sz="0" w:space="0" w:color="auto"/>
            <w:bottom w:val="none" w:sz="0" w:space="0" w:color="auto"/>
            <w:right w:val="none" w:sz="0" w:space="0" w:color="auto"/>
          </w:divBdr>
        </w:div>
        <w:div w:id="1013652845">
          <w:marLeft w:val="640"/>
          <w:marRight w:val="0"/>
          <w:marTop w:val="0"/>
          <w:marBottom w:val="0"/>
          <w:divBdr>
            <w:top w:val="none" w:sz="0" w:space="0" w:color="auto"/>
            <w:left w:val="none" w:sz="0" w:space="0" w:color="auto"/>
            <w:bottom w:val="none" w:sz="0" w:space="0" w:color="auto"/>
            <w:right w:val="none" w:sz="0" w:space="0" w:color="auto"/>
          </w:divBdr>
        </w:div>
        <w:div w:id="1172143573">
          <w:marLeft w:val="640"/>
          <w:marRight w:val="0"/>
          <w:marTop w:val="0"/>
          <w:marBottom w:val="0"/>
          <w:divBdr>
            <w:top w:val="none" w:sz="0" w:space="0" w:color="auto"/>
            <w:left w:val="none" w:sz="0" w:space="0" w:color="auto"/>
            <w:bottom w:val="none" w:sz="0" w:space="0" w:color="auto"/>
            <w:right w:val="none" w:sz="0" w:space="0" w:color="auto"/>
          </w:divBdr>
        </w:div>
        <w:div w:id="1195727545">
          <w:marLeft w:val="640"/>
          <w:marRight w:val="0"/>
          <w:marTop w:val="0"/>
          <w:marBottom w:val="0"/>
          <w:divBdr>
            <w:top w:val="none" w:sz="0" w:space="0" w:color="auto"/>
            <w:left w:val="none" w:sz="0" w:space="0" w:color="auto"/>
            <w:bottom w:val="none" w:sz="0" w:space="0" w:color="auto"/>
            <w:right w:val="none" w:sz="0" w:space="0" w:color="auto"/>
          </w:divBdr>
        </w:div>
        <w:div w:id="1214732207">
          <w:marLeft w:val="640"/>
          <w:marRight w:val="0"/>
          <w:marTop w:val="0"/>
          <w:marBottom w:val="0"/>
          <w:divBdr>
            <w:top w:val="none" w:sz="0" w:space="0" w:color="auto"/>
            <w:left w:val="none" w:sz="0" w:space="0" w:color="auto"/>
            <w:bottom w:val="none" w:sz="0" w:space="0" w:color="auto"/>
            <w:right w:val="none" w:sz="0" w:space="0" w:color="auto"/>
          </w:divBdr>
        </w:div>
        <w:div w:id="1292400903">
          <w:marLeft w:val="640"/>
          <w:marRight w:val="0"/>
          <w:marTop w:val="0"/>
          <w:marBottom w:val="0"/>
          <w:divBdr>
            <w:top w:val="none" w:sz="0" w:space="0" w:color="auto"/>
            <w:left w:val="none" w:sz="0" w:space="0" w:color="auto"/>
            <w:bottom w:val="none" w:sz="0" w:space="0" w:color="auto"/>
            <w:right w:val="none" w:sz="0" w:space="0" w:color="auto"/>
          </w:divBdr>
        </w:div>
        <w:div w:id="1339043772">
          <w:marLeft w:val="640"/>
          <w:marRight w:val="0"/>
          <w:marTop w:val="0"/>
          <w:marBottom w:val="0"/>
          <w:divBdr>
            <w:top w:val="none" w:sz="0" w:space="0" w:color="auto"/>
            <w:left w:val="none" w:sz="0" w:space="0" w:color="auto"/>
            <w:bottom w:val="none" w:sz="0" w:space="0" w:color="auto"/>
            <w:right w:val="none" w:sz="0" w:space="0" w:color="auto"/>
          </w:divBdr>
        </w:div>
        <w:div w:id="1395158322">
          <w:marLeft w:val="640"/>
          <w:marRight w:val="0"/>
          <w:marTop w:val="0"/>
          <w:marBottom w:val="0"/>
          <w:divBdr>
            <w:top w:val="none" w:sz="0" w:space="0" w:color="auto"/>
            <w:left w:val="none" w:sz="0" w:space="0" w:color="auto"/>
            <w:bottom w:val="none" w:sz="0" w:space="0" w:color="auto"/>
            <w:right w:val="none" w:sz="0" w:space="0" w:color="auto"/>
          </w:divBdr>
        </w:div>
        <w:div w:id="1423994100">
          <w:marLeft w:val="640"/>
          <w:marRight w:val="0"/>
          <w:marTop w:val="0"/>
          <w:marBottom w:val="0"/>
          <w:divBdr>
            <w:top w:val="none" w:sz="0" w:space="0" w:color="auto"/>
            <w:left w:val="none" w:sz="0" w:space="0" w:color="auto"/>
            <w:bottom w:val="none" w:sz="0" w:space="0" w:color="auto"/>
            <w:right w:val="none" w:sz="0" w:space="0" w:color="auto"/>
          </w:divBdr>
        </w:div>
        <w:div w:id="1437167847">
          <w:marLeft w:val="640"/>
          <w:marRight w:val="0"/>
          <w:marTop w:val="0"/>
          <w:marBottom w:val="0"/>
          <w:divBdr>
            <w:top w:val="none" w:sz="0" w:space="0" w:color="auto"/>
            <w:left w:val="none" w:sz="0" w:space="0" w:color="auto"/>
            <w:bottom w:val="none" w:sz="0" w:space="0" w:color="auto"/>
            <w:right w:val="none" w:sz="0" w:space="0" w:color="auto"/>
          </w:divBdr>
        </w:div>
        <w:div w:id="1475951783">
          <w:marLeft w:val="640"/>
          <w:marRight w:val="0"/>
          <w:marTop w:val="0"/>
          <w:marBottom w:val="0"/>
          <w:divBdr>
            <w:top w:val="none" w:sz="0" w:space="0" w:color="auto"/>
            <w:left w:val="none" w:sz="0" w:space="0" w:color="auto"/>
            <w:bottom w:val="none" w:sz="0" w:space="0" w:color="auto"/>
            <w:right w:val="none" w:sz="0" w:space="0" w:color="auto"/>
          </w:divBdr>
        </w:div>
        <w:div w:id="1499228965">
          <w:marLeft w:val="640"/>
          <w:marRight w:val="0"/>
          <w:marTop w:val="0"/>
          <w:marBottom w:val="0"/>
          <w:divBdr>
            <w:top w:val="none" w:sz="0" w:space="0" w:color="auto"/>
            <w:left w:val="none" w:sz="0" w:space="0" w:color="auto"/>
            <w:bottom w:val="none" w:sz="0" w:space="0" w:color="auto"/>
            <w:right w:val="none" w:sz="0" w:space="0" w:color="auto"/>
          </w:divBdr>
        </w:div>
        <w:div w:id="1516574817">
          <w:marLeft w:val="640"/>
          <w:marRight w:val="0"/>
          <w:marTop w:val="0"/>
          <w:marBottom w:val="0"/>
          <w:divBdr>
            <w:top w:val="none" w:sz="0" w:space="0" w:color="auto"/>
            <w:left w:val="none" w:sz="0" w:space="0" w:color="auto"/>
            <w:bottom w:val="none" w:sz="0" w:space="0" w:color="auto"/>
            <w:right w:val="none" w:sz="0" w:space="0" w:color="auto"/>
          </w:divBdr>
        </w:div>
        <w:div w:id="1521357957">
          <w:marLeft w:val="640"/>
          <w:marRight w:val="0"/>
          <w:marTop w:val="0"/>
          <w:marBottom w:val="0"/>
          <w:divBdr>
            <w:top w:val="none" w:sz="0" w:space="0" w:color="auto"/>
            <w:left w:val="none" w:sz="0" w:space="0" w:color="auto"/>
            <w:bottom w:val="none" w:sz="0" w:space="0" w:color="auto"/>
            <w:right w:val="none" w:sz="0" w:space="0" w:color="auto"/>
          </w:divBdr>
        </w:div>
        <w:div w:id="1579945674">
          <w:marLeft w:val="640"/>
          <w:marRight w:val="0"/>
          <w:marTop w:val="0"/>
          <w:marBottom w:val="0"/>
          <w:divBdr>
            <w:top w:val="none" w:sz="0" w:space="0" w:color="auto"/>
            <w:left w:val="none" w:sz="0" w:space="0" w:color="auto"/>
            <w:bottom w:val="none" w:sz="0" w:space="0" w:color="auto"/>
            <w:right w:val="none" w:sz="0" w:space="0" w:color="auto"/>
          </w:divBdr>
        </w:div>
        <w:div w:id="1631009204">
          <w:marLeft w:val="640"/>
          <w:marRight w:val="0"/>
          <w:marTop w:val="0"/>
          <w:marBottom w:val="0"/>
          <w:divBdr>
            <w:top w:val="none" w:sz="0" w:space="0" w:color="auto"/>
            <w:left w:val="none" w:sz="0" w:space="0" w:color="auto"/>
            <w:bottom w:val="none" w:sz="0" w:space="0" w:color="auto"/>
            <w:right w:val="none" w:sz="0" w:space="0" w:color="auto"/>
          </w:divBdr>
        </w:div>
        <w:div w:id="1632783088">
          <w:marLeft w:val="640"/>
          <w:marRight w:val="0"/>
          <w:marTop w:val="0"/>
          <w:marBottom w:val="0"/>
          <w:divBdr>
            <w:top w:val="none" w:sz="0" w:space="0" w:color="auto"/>
            <w:left w:val="none" w:sz="0" w:space="0" w:color="auto"/>
            <w:bottom w:val="none" w:sz="0" w:space="0" w:color="auto"/>
            <w:right w:val="none" w:sz="0" w:space="0" w:color="auto"/>
          </w:divBdr>
        </w:div>
        <w:div w:id="1683630810">
          <w:marLeft w:val="640"/>
          <w:marRight w:val="0"/>
          <w:marTop w:val="0"/>
          <w:marBottom w:val="0"/>
          <w:divBdr>
            <w:top w:val="none" w:sz="0" w:space="0" w:color="auto"/>
            <w:left w:val="none" w:sz="0" w:space="0" w:color="auto"/>
            <w:bottom w:val="none" w:sz="0" w:space="0" w:color="auto"/>
            <w:right w:val="none" w:sz="0" w:space="0" w:color="auto"/>
          </w:divBdr>
        </w:div>
        <w:div w:id="1685396586">
          <w:marLeft w:val="640"/>
          <w:marRight w:val="0"/>
          <w:marTop w:val="0"/>
          <w:marBottom w:val="0"/>
          <w:divBdr>
            <w:top w:val="none" w:sz="0" w:space="0" w:color="auto"/>
            <w:left w:val="none" w:sz="0" w:space="0" w:color="auto"/>
            <w:bottom w:val="none" w:sz="0" w:space="0" w:color="auto"/>
            <w:right w:val="none" w:sz="0" w:space="0" w:color="auto"/>
          </w:divBdr>
        </w:div>
        <w:div w:id="1743334960">
          <w:marLeft w:val="640"/>
          <w:marRight w:val="0"/>
          <w:marTop w:val="0"/>
          <w:marBottom w:val="0"/>
          <w:divBdr>
            <w:top w:val="none" w:sz="0" w:space="0" w:color="auto"/>
            <w:left w:val="none" w:sz="0" w:space="0" w:color="auto"/>
            <w:bottom w:val="none" w:sz="0" w:space="0" w:color="auto"/>
            <w:right w:val="none" w:sz="0" w:space="0" w:color="auto"/>
          </w:divBdr>
        </w:div>
        <w:div w:id="1781021938">
          <w:marLeft w:val="640"/>
          <w:marRight w:val="0"/>
          <w:marTop w:val="0"/>
          <w:marBottom w:val="0"/>
          <w:divBdr>
            <w:top w:val="none" w:sz="0" w:space="0" w:color="auto"/>
            <w:left w:val="none" w:sz="0" w:space="0" w:color="auto"/>
            <w:bottom w:val="none" w:sz="0" w:space="0" w:color="auto"/>
            <w:right w:val="none" w:sz="0" w:space="0" w:color="auto"/>
          </w:divBdr>
        </w:div>
        <w:div w:id="1857037520">
          <w:marLeft w:val="640"/>
          <w:marRight w:val="0"/>
          <w:marTop w:val="0"/>
          <w:marBottom w:val="0"/>
          <w:divBdr>
            <w:top w:val="none" w:sz="0" w:space="0" w:color="auto"/>
            <w:left w:val="none" w:sz="0" w:space="0" w:color="auto"/>
            <w:bottom w:val="none" w:sz="0" w:space="0" w:color="auto"/>
            <w:right w:val="none" w:sz="0" w:space="0" w:color="auto"/>
          </w:divBdr>
        </w:div>
        <w:div w:id="1917125679">
          <w:marLeft w:val="640"/>
          <w:marRight w:val="0"/>
          <w:marTop w:val="0"/>
          <w:marBottom w:val="0"/>
          <w:divBdr>
            <w:top w:val="none" w:sz="0" w:space="0" w:color="auto"/>
            <w:left w:val="none" w:sz="0" w:space="0" w:color="auto"/>
            <w:bottom w:val="none" w:sz="0" w:space="0" w:color="auto"/>
            <w:right w:val="none" w:sz="0" w:space="0" w:color="auto"/>
          </w:divBdr>
        </w:div>
        <w:div w:id="1940259010">
          <w:marLeft w:val="640"/>
          <w:marRight w:val="0"/>
          <w:marTop w:val="0"/>
          <w:marBottom w:val="0"/>
          <w:divBdr>
            <w:top w:val="none" w:sz="0" w:space="0" w:color="auto"/>
            <w:left w:val="none" w:sz="0" w:space="0" w:color="auto"/>
            <w:bottom w:val="none" w:sz="0" w:space="0" w:color="auto"/>
            <w:right w:val="none" w:sz="0" w:space="0" w:color="auto"/>
          </w:divBdr>
        </w:div>
        <w:div w:id="1983801347">
          <w:marLeft w:val="640"/>
          <w:marRight w:val="0"/>
          <w:marTop w:val="0"/>
          <w:marBottom w:val="0"/>
          <w:divBdr>
            <w:top w:val="none" w:sz="0" w:space="0" w:color="auto"/>
            <w:left w:val="none" w:sz="0" w:space="0" w:color="auto"/>
            <w:bottom w:val="none" w:sz="0" w:space="0" w:color="auto"/>
            <w:right w:val="none" w:sz="0" w:space="0" w:color="auto"/>
          </w:divBdr>
        </w:div>
        <w:div w:id="2039576710">
          <w:marLeft w:val="640"/>
          <w:marRight w:val="0"/>
          <w:marTop w:val="0"/>
          <w:marBottom w:val="0"/>
          <w:divBdr>
            <w:top w:val="none" w:sz="0" w:space="0" w:color="auto"/>
            <w:left w:val="none" w:sz="0" w:space="0" w:color="auto"/>
            <w:bottom w:val="none" w:sz="0" w:space="0" w:color="auto"/>
            <w:right w:val="none" w:sz="0" w:space="0" w:color="auto"/>
          </w:divBdr>
        </w:div>
        <w:div w:id="2045212189">
          <w:marLeft w:val="640"/>
          <w:marRight w:val="0"/>
          <w:marTop w:val="0"/>
          <w:marBottom w:val="0"/>
          <w:divBdr>
            <w:top w:val="none" w:sz="0" w:space="0" w:color="auto"/>
            <w:left w:val="none" w:sz="0" w:space="0" w:color="auto"/>
            <w:bottom w:val="none" w:sz="0" w:space="0" w:color="auto"/>
            <w:right w:val="none" w:sz="0" w:space="0" w:color="auto"/>
          </w:divBdr>
        </w:div>
        <w:div w:id="2051225909">
          <w:marLeft w:val="640"/>
          <w:marRight w:val="0"/>
          <w:marTop w:val="0"/>
          <w:marBottom w:val="0"/>
          <w:divBdr>
            <w:top w:val="none" w:sz="0" w:space="0" w:color="auto"/>
            <w:left w:val="none" w:sz="0" w:space="0" w:color="auto"/>
            <w:bottom w:val="none" w:sz="0" w:space="0" w:color="auto"/>
            <w:right w:val="none" w:sz="0" w:space="0" w:color="auto"/>
          </w:divBdr>
        </w:div>
      </w:divsChild>
    </w:div>
    <w:div w:id="164832574">
      <w:bodyDiv w:val="1"/>
      <w:marLeft w:val="0"/>
      <w:marRight w:val="0"/>
      <w:marTop w:val="0"/>
      <w:marBottom w:val="0"/>
      <w:divBdr>
        <w:top w:val="none" w:sz="0" w:space="0" w:color="auto"/>
        <w:left w:val="none" w:sz="0" w:space="0" w:color="auto"/>
        <w:bottom w:val="none" w:sz="0" w:space="0" w:color="auto"/>
        <w:right w:val="none" w:sz="0" w:space="0" w:color="auto"/>
      </w:divBdr>
      <w:divsChild>
        <w:div w:id="8995639">
          <w:marLeft w:val="640"/>
          <w:marRight w:val="0"/>
          <w:marTop w:val="0"/>
          <w:marBottom w:val="0"/>
          <w:divBdr>
            <w:top w:val="none" w:sz="0" w:space="0" w:color="auto"/>
            <w:left w:val="none" w:sz="0" w:space="0" w:color="auto"/>
            <w:bottom w:val="none" w:sz="0" w:space="0" w:color="auto"/>
            <w:right w:val="none" w:sz="0" w:space="0" w:color="auto"/>
          </w:divBdr>
        </w:div>
        <w:div w:id="29889166">
          <w:marLeft w:val="640"/>
          <w:marRight w:val="0"/>
          <w:marTop w:val="0"/>
          <w:marBottom w:val="0"/>
          <w:divBdr>
            <w:top w:val="none" w:sz="0" w:space="0" w:color="auto"/>
            <w:left w:val="none" w:sz="0" w:space="0" w:color="auto"/>
            <w:bottom w:val="none" w:sz="0" w:space="0" w:color="auto"/>
            <w:right w:val="none" w:sz="0" w:space="0" w:color="auto"/>
          </w:divBdr>
        </w:div>
        <w:div w:id="30036130">
          <w:marLeft w:val="640"/>
          <w:marRight w:val="0"/>
          <w:marTop w:val="0"/>
          <w:marBottom w:val="0"/>
          <w:divBdr>
            <w:top w:val="none" w:sz="0" w:space="0" w:color="auto"/>
            <w:left w:val="none" w:sz="0" w:space="0" w:color="auto"/>
            <w:bottom w:val="none" w:sz="0" w:space="0" w:color="auto"/>
            <w:right w:val="none" w:sz="0" w:space="0" w:color="auto"/>
          </w:divBdr>
        </w:div>
        <w:div w:id="81076006">
          <w:marLeft w:val="640"/>
          <w:marRight w:val="0"/>
          <w:marTop w:val="0"/>
          <w:marBottom w:val="0"/>
          <w:divBdr>
            <w:top w:val="none" w:sz="0" w:space="0" w:color="auto"/>
            <w:left w:val="none" w:sz="0" w:space="0" w:color="auto"/>
            <w:bottom w:val="none" w:sz="0" w:space="0" w:color="auto"/>
            <w:right w:val="none" w:sz="0" w:space="0" w:color="auto"/>
          </w:divBdr>
        </w:div>
        <w:div w:id="223106518">
          <w:marLeft w:val="640"/>
          <w:marRight w:val="0"/>
          <w:marTop w:val="0"/>
          <w:marBottom w:val="0"/>
          <w:divBdr>
            <w:top w:val="none" w:sz="0" w:space="0" w:color="auto"/>
            <w:left w:val="none" w:sz="0" w:space="0" w:color="auto"/>
            <w:bottom w:val="none" w:sz="0" w:space="0" w:color="auto"/>
            <w:right w:val="none" w:sz="0" w:space="0" w:color="auto"/>
          </w:divBdr>
        </w:div>
        <w:div w:id="259484209">
          <w:marLeft w:val="640"/>
          <w:marRight w:val="0"/>
          <w:marTop w:val="0"/>
          <w:marBottom w:val="0"/>
          <w:divBdr>
            <w:top w:val="none" w:sz="0" w:space="0" w:color="auto"/>
            <w:left w:val="none" w:sz="0" w:space="0" w:color="auto"/>
            <w:bottom w:val="none" w:sz="0" w:space="0" w:color="auto"/>
            <w:right w:val="none" w:sz="0" w:space="0" w:color="auto"/>
          </w:divBdr>
        </w:div>
        <w:div w:id="286398009">
          <w:marLeft w:val="640"/>
          <w:marRight w:val="0"/>
          <w:marTop w:val="0"/>
          <w:marBottom w:val="0"/>
          <w:divBdr>
            <w:top w:val="none" w:sz="0" w:space="0" w:color="auto"/>
            <w:left w:val="none" w:sz="0" w:space="0" w:color="auto"/>
            <w:bottom w:val="none" w:sz="0" w:space="0" w:color="auto"/>
            <w:right w:val="none" w:sz="0" w:space="0" w:color="auto"/>
          </w:divBdr>
        </w:div>
        <w:div w:id="329337803">
          <w:marLeft w:val="640"/>
          <w:marRight w:val="0"/>
          <w:marTop w:val="0"/>
          <w:marBottom w:val="0"/>
          <w:divBdr>
            <w:top w:val="none" w:sz="0" w:space="0" w:color="auto"/>
            <w:left w:val="none" w:sz="0" w:space="0" w:color="auto"/>
            <w:bottom w:val="none" w:sz="0" w:space="0" w:color="auto"/>
            <w:right w:val="none" w:sz="0" w:space="0" w:color="auto"/>
          </w:divBdr>
        </w:div>
        <w:div w:id="343091790">
          <w:marLeft w:val="640"/>
          <w:marRight w:val="0"/>
          <w:marTop w:val="0"/>
          <w:marBottom w:val="0"/>
          <w:divBdr>
            <w:top w:val="none" w:sz="0" w:space="0" w:color="auto"/>
            <w:left w:val="none" w:sz="0" w:space="0" w:color="auto"/>
            <w:bottom w:val="none" w:sz="0" w:space="0" w:color="auto"/>
            <w:right w:val="none" w:sz="0" w:space="0" w:color="auto"/>
          </w:divBdr>
        </w:div>
        <w:div w:id="419523002">
          <w:marLeft w:val="640"/>
          <w:marRight w:val="0"/>
          <w:marTop w:val="0"/>
          <w:marBottom w:val="0"/>
          <w:divBdr>
            <w:top w:val="none" w:sz="0" w:space="0" w:color="auto"/>
            <w:left w:val="none" w:sz="0" w:space="0" w:color="auto"/>
            <w:bottom w:val="none" w:sz="0" w:space="0" w:color="auto"/>
            <w:right w:val="none" w:sz="0" w:space="0" w:color="auto"/>
          </w:divBdr>
        </w:div>
        <w:div w:id="429395144">
          <w:marLeft w:val="640"/>
          <w:marRight w:val="0"/>
          <w:marTop w:val="0"/>
          <w:marBottom w:val="0"/>
          <w:divBdr>
            <w:top w:val="none" w:sz="0" w:space="0" w:color="auto"/>
            <w:left w:val="none" w:sz="0" w:space="0" w:color="auto"/>
            <w:bottom w:val="none" w:sz="0" w:space="0" w:color="auto"/>
            <w:right w:val="none" w:sz="0" w:space="0" w:color="auto"/>
          </w:divBdr>
        </w:div>
        <w:div w:id="492263245">
          <w:marLeft w:val="640"/>
          <w:marRight w:val="0"/>
          <w:marTop w:val="0"/>
          <w:marBottom w:val="0"/>
          <w:divBdr>
            <w:top w:val="none" w:sz="0" w:space="0" w:color="auto"/>
            <w:left w:val="none" w:sz="0" w:space="0" w:color="auto"/>
            <w:bottom w:val="none" w:sz="0" w:space="0" w:color="auto"/>
            <w:right w:val="none" w:sz="0" w:space="0" w:color="auto"/>
          </w:divBdr>
        </w:div>
        <w:div w:id="503714130">
          <w:marLeft w:val="640"/>
          <w:marRight w:val="0"/>
          <w:marTop w:val="0"/>
          <w:marBottom w:val="0"/>
          <w:divBdr>
            <w:top w:val="none" w:sz="0" w:space="0" w:color="auto"/>
            <w:left w:val="none" w:sz="0" w:space="0" w:color="auto"/>
            <w:bottom w:val="none" w:sz="0" w:space="0" w:color="auto"/>
            <w:right w:val="none" w:sz="0" w:space="0" w:color="auto"/>
          </w:divBdr>
        </w:div>
        <w:div w:id="574559403">
          <w:marLeft w:val="640"/>
          <w:marRight w:val="0"/>
          <w:marTop w:val="0"/>
          <w:marBottom w:val="0"/>
          <w:divBdr>
            <w:top w:val="none" w:sz="0" w:space="0" w:color="auto"/>
            <w:left w:val="none" w:sz="0" w:space="0" w:color="auto"/>
            <w:bottom w:val="none" w:sz="0" w:space="0" w:color="auto"/>
            <w:right w:val="none" w:sz="0" w:space="0" w:color="auto"/>
          </w:divBdr>
        </w:div>
        <w:div w:id="591743248">
          <w:marLeft w:val="640"/>
          <w:marRight w:val="0"/>
          <w:marTop w:val="0"/>
          <w:marBottom w:val="0"/>
          <w:divBdr>
            <w:top w:val="none" w:sz="0" w:space="0" w:color="auto"/>
            <w:left w:val="none" w:sz="0" w:space="0" w:color="auto"/>
            <w:bottom w:val="none" w:sz="0" w:space="0" w:color="auto"/>
            <w:right w:val="none" w:sz="0" w:space="0" w:color="auto"/>
          </w:divBdr>
        </w:div>
        <w:div w:id="653988639">
          <w:marLeft w:val="640"/>
          <w:marRight w:val="0"/>
          <w:marTop w:val="0"/>
          <w:marBottom w:val="0"/>
          <w:divBdr>
            <w:top w:val="none" w:sz="0" w:space="0" w:color="auto"/>
            <w:left w:val="none" w:sz="0" w:space="0" w:color="auto"/>
            <w:bottom w:val="none" w:sz="0" w:space="0" w:color="auto"/>
            <w:right w:val="none" w:sz="0" w:space="0" w:color="auto"/>
          </w:divBdr>
        </w:div>
        <w:div w:id="654725583">
          <w:marLeft w:val="640"/>
          <w:marRight w:val="0"/>
          <w:marTop w:val="0"/>
          <w:marBottom w:val="0"/>
          <w:divBdr>
            <w:top w:val="none" w:sz="0" w:space="0" w:color="auto"/>
            <w:left w:val="none" w:sz="0" w:space="0" w:color="auto"/>
            <w:bottom w:val="none" w:sz="0" w:space="0" w:color="auto"/>
            <w:right w:val="none" w:sz="0" w:space="0" w:color="auto"/>
          </w:divBdr>
        </w:div>
        <w:div w:id="721909598">
          <w:marLeft w:val="640"/>
          <w:marRight w:val="0"/>
          <w:marTop w:val="0"/>
          <w:marBottom w:val="0"/>
          <w:divBdr>
            <w:top w:val="none" w:sz="0" w:space="0" w:color="auto"/>
            <w:left w:val="none" w:sz="0" w:space="0" w:color="auto"/>
            <w:bottom w:val="none" w:sz="0" w:space="0" w:color="auto"/>
            <w:right w:val="none" w:sz="0" w:space="0" w:color="auto"/>
          </w:divBdr>
        </w:div>
        <w:div w:id="734085625">
          <w:marLeft w:val="640"/>
          <w:marRight w:val="0"/>
          <w:marTop w:val="0"/>
          <w:marBottom w:val="0"/>
          <w:divBdr>
            <w:top w:val="none" w:sz="0" w:space="0" w:color="auto"/>
            <w:left w:val="none" w:sz="0" w:space="0" w:color="auto"/>
            <w:bottom w:val="none" w:sz="0" w:space="0" w:color="auto"/>
            <w:right w:val="none" w:sz="0" w:space="0" w:color="auto"/>
          </w:divBdr>
        </w:div>
        <w:div w:id="765153343">
          <w:marLeft w:val="640"/>
          <w:marRight w:val="0"/>
          <w:marTop w:val="0"/>
          <w:marBottom w:val="0"/>
          <w:divBdr>
            <w:top w:val="none" w:sz="0" w:space="0" w:color="auto"/>
            <w:left w:val="none" w:sz="0" w:space="0" w:color="auto"/>
            <w:bottom w:val="none" w:sz="0" w:space="0" w:color="auto"/>
            <w:right w:val="none" w:sz="0" w:space="0" w:color="auto"/>
          </w:divBdr>
        </w:div>
        <w:div w:id="873734769">
          <w:marLeft w:val="640"/>
          <w:marRight w:val="0"/>
          <w:marTop w:val="0"/>
          <w:marBottom w:val="0"/>
          <w:divBdr>
            <w:top w:val="none" w:sz="0" w:space="0" w:color="auto"/>
            <w:left w:val="none" w:sz="0" w:space="0" w:color="auto"/>
            <w:bottom w:val="none" w:sz="0" w:space="0" w:color="auto"/>
            <w:right w:val="none" w:sz="0" w:space="0" w:color="auto"/>
          </w:divBdr>
        </w:div>
        <w:div w:id="928121307">
          <w:marLeft w:val="640"/>
          <w:marRight w:val="0"/>
          <w:marTop w:val="0"/>
          <w:marBottom w:val="0"/>
          <w:divBdr>
            <w:top w:val="none" w:sz="0" w:space="0" w:color="auto"/>
            <w:left w:val="none" w:sz="0" w:space="0" w:color="auto"/>
            <w:bottom w:val="none" w:sz="0" w:space="0" w:color="auto"/>
            <w:right w:val="none" w:sz="0" w:space="0" w:color="auto"/>
          </w:divBdr>
        </w:div>
        <w:div w:id="987973476">
          <w:marLeft w:val="640"/>
          <w:marRight w:val="0"/>
          <w:marTop w:val="0"/>
          <w:marBottom w:val="0"/>
          <w:divBdr>
            <w:top w:val="none" w:sz="0" w:space="0" w:color="auto"/>
            <w:left w:val="none" w:sz="0" w:space="0" w:color="auto"/>
            <w:bottom w:val="none" w:sz="0" w:space="0" w:color="auto"/>
            <w:right w:val="none" w:sz="0" w:space="0" w:color="auto"/>
          </w:divBdr>
        </w:div>
        <w:div w:id="1053384417">
          <w:marLeft w:val="640"/>
          <w:marRight w:val="0"/>
          <w:marTop w:val="0"/>
          <w:marBottom w:val="0"/>
          <w:divBdr>
            <w:top w:val="none" w:sz="0" w:space="0" w:color="auto"/>
            <w:left w:val="none" w:sz="0" w:space="0" w:color="auto"/>
            <w:bottom w:val="none" w:sz="0" w:space="0" w:color="auto"/>
            <w:right w:val="none" w:sz="0" w:space="0" w:color="auto"/>
          </w:divBdr>
        </w:div>
        <w:div w:id="1117876172">
          <w:marLeft w:val="640"/>
          <w:marRight w:val="0"/>
          <w:marTop w:val="0"/>
          <w:marBottom w:val="0"/>
          <w:divBdr>
            <w:top w:val="none" w:sz="0" w:space="0" w:color="auto"/>
            <w:left w:val="none" w:sz="0" w:space="0" w:color="auto"/>
            <w:bottom w:val="none" w:sz="0" w:space="0" w:color="auto"/>
            <w:right w:val="none" w:sz="0" w:space="0" w:color="auto"/>
          </w:divBdr>
        </w:div>
        <w:div w:id="1278292788">
          <w:marLeft w:val="640"/>
          <w:marRight w:val="0"/>
          <w:marTop w:val="0"/>
          <w:marBottom w:val="0"/>
          <w:divBdr>
            <w:top w:val="none" w:sz="0" w:space="0" w:color="auto"/>
            <w:left w:val="none" w:sz="0" w:space="0" w:color="auto"/>
            <w:bottom w:val="none" w:sz="0" w:space="0" w:color="auto"/>
            <w:right w:val="none" w:sz="0" w:space="0" w:color="auto"/>
          </w:divBdr>
        </w:div>
        <w:div w:id="1363819104">
          <w:marLeft w:val="640"/>
          <w:marRight w:val="0"/>
          <w:marTop w:val="0"/>
          <w:marBottom w:val="0"/>
          <w:divBdr>
            <w:top w:val="none" w:sz="0" w:space="0" w:color="auto"/>
            <w:left w:val="none" w:sz="0" w:space="0" w:color="auto"/>
            <w:bottom w:val="none" w:sz="0" w:space="0" w:color="auto"/>
            <w:right w:val="none" w:sz="0" w:space="0" w:color="auto"/>
          </w:divBdr>
        </w:div>
        <w:div w:id="1393193502">
          <w:marLeft w:val="640"/>
          <w:marRight w:val="0"/>
          <w:marTop w:val="0"/>
          <w:marBottom w:val="0"/>
          <w:divBdr>
            <w:top w:val="none" w:sz="0" w:space="0" w:color="auto"/>
            <w:left w:val="none" w:sz="0" w:space="0" w:color="auto"/>
            <w:bottom w:val="none" w:sz="0" w:space="0" w:color="auto"/>
            <w:right w:val="none" w:sz="0" w:space="0" w:color="auto"/>
          </w:divBdr>
        </w:div>
        <w:div w:id="1427731172">
          <w:marLeft w:val="640"/>
          <w:marRight w:val="0"/>
          <w:marTop w:val="0"/>
          <w:marBottom w:val="0"/>
          <w:divBdr>
            <w:top w:val="none" w:sz="0" w:space="0" w:color="auto"/>
            <w:left w:val="none" w:sz="0" w:space="0" w:color="auto"/>
            <w:bottom w:val="none" w:sz="0" w:space="0" w:color="auto"/>
            <w:right w:val="none" w:sz="0" w:space="0" w:color="auto"/>
          </w:divBdr>
        </w:div>
        <w:div w:id="1542208479">
          <w:marLeft w:val="640"/>
          <w:marRight w:val="0"/>
          <w:marTop w:val="0"/>
          <w:marBottom w:val="0"/>
          <w:divBdr>
            <w:top w:val="none" w:sz="0" w:space="0" w:color="auto"/>
            <w:left w:val="none" w:sz="0" w:space="0" w:color="auto"/>
            <w:bottom w:val="none" w:sz="0" w:space="0" w:color="auto"/>
            <w:right w:val="none" w:sz="0" w:space="0" w:color="auto"/>
          </w:divBdr>
        </w:div>
        <w:div w:id="1594047584">
          <w:marLeft w:val="640"/>
          <w:marRight w:val="0"/>
          <w:marTop w:val="0"/>
          <w:marBottom w:val="0"/>
          <w:divBdr>
            <w:top w:val="none" w:sz="0" w:space="0" w:color="auto"/>
            <w:left w:val="none" w:sz="0" w:space="0" w:color="auto"/>
            <w:bottom w:val="none" w:sz="0" w:space="0" w:color="auto"/>
            <w:right w:val="none" w:sz="0" w:space="0" w:color="auto"/>
          </w:divBdr>
        </w:div>
        <w:div w:id="1617298469">
          <w:marLeft w:val="640"/>
          <w:marRight w:val="0"/>
          <w:marTop w:val="0"/>
          <w:marBottom w:val="0"/>
          <w:divBdr>
            <w:top w:val="none" w:sz="0" w:space="0" w:color="auto"/>
            <w:left w:val="none" w:sz="0" w:space="0" w:color="auto"/>
            <w:bottom w:val="none" w:sz="0" w:space="0" w:color="auto"/>
            <w:right w:val="none" w:sz="0" w:space="0" w:color="auto"/>
          </w:divBdr>
        </w:div>
        <w:div w:id="1654989640">
          <w:marLeft w:val="640"/>
          <w:marRight w:val="0"/>
          <w:marTop w:val="0"/>
          <w:marBottom w:val="0"/>
          <w:divBdr>
            <w:top w:val="none" w:sz="0" w:space="0" w:color="auto"/>
            <w:left w:val="none" w:sz="0" w:space="0" w:color="auto"/>
            <w:bottom w:val="none" w:sz="0" w:space="0" w:color="auto"/>
            <w:right w:val="none" w:sz="0" w:space="0" w:color="auto"/>
          </w:divBdr>
        </w:div>
        <w:div w:id="1658221882">
          <w:marLeft w:val="640"/>
          <w:marRight w:val="0"/>
          <w:marTop w:val="0"/>
          <w:marBottom w:val="0"/>
          <w:divBdr>
            <w:top w:val="none" w:sz="0" w:space="0" w:color="auto"/>
            <w:left w:val="none" w:sz="0" w:space="0" w:color="auto"/>
            <w:bottom w:val="none" w:sz="0" w:space="0" w:color="auto"/>
            <w:right w:val="none" w:sz="0" w:space="0" w:color="auto"/>
          </w:divBdr>
        </w:div>
        <w:div w:id="1659771219">
          <w:marLeft w:val="640"/>
          <w:marRight w:val="0"/>
          <w:marTop w:val="0"/>
          <w:marBottom w:val="0"/>
          <w:divBdr>
            <w:top w:val="none" w:sz="0" w:space="0" w:color="auto"/>
            <w:left w:val="none" w:sz="0" w:space="0" w:color="auto"/>
            <w:bottom w:val="none" w:sz="0" w:space="0" w:color="auto"/>
            <w:right w:val="none" w:sz="0" w:space="0" w:color="auto"/>
          </w:divBdr>
        </w:div>
        <w:div w:id="1706983405">
          <w:marLeft w:val="640"/>
          <w:marRight w:val="0"/>
          <w:marTop w:val="0"/>
          <w:marBottom w:val="0"/>
          <w:divBdr>
            <w:top w:val="none" w:sz="0" w:space="0" w:color="auto"/>
            <w:left w:val="none" w:sz="0" w:space="0" w:color="auto"/>
            <w:bottom w:val="none" w:sz="0" w:space="0" w:color="auto"/>
            <w:right w:val="none" w:sz="0" w:space="0" w:color="auto"/>
          </w:divBdr>
        </w:div>
        <w:div w:id="1813794001">
          <w:marLeft w:val="640"/>
          <w:marRight w:val="0"/>
          <w:marTop w:val="0"/>
          <w:marBottom w:val="0"/>
          <w:divBdr>
            <w:top w:val="none" w:sz="0" w:space="0" w:color="auto"/>
            <w:left w:val="none" w:sz="0" w:space="0" w:color="auto"/>
            <w:bottom w:val="none" w:sz="0" w:space="0" w:color="auto"/>
            <w:right w:val="none" w:sz="0" w:space="0" w:color="auto"/>
          </w:divBdr>
        </w:div>
        <w:div w:id="1830124838">
          <w:marLeft w:val="640"/>
          <w:marRight w:val="0"/>
          <w:marTop w:val="0"/>
          <w:marBottom w:val="0"/>
          <w:divBdr>
            <w:top w:val="none" w:sz="0" w:space="0" w:color="auto"/>
            <w:left w:val="none" w:sz="0" w:space="0" w:color="auto"/>
            <w:bottom w:val="none" w:sz="0" w:space="0" w:color="auto"/>
            <w:right w:val="none" w:sz="0" w:space="0" w:color="auto"/>
          </w:divBdr>
        </w:div>
        <w:div w:id="1886528252">
          <w:marLeft w:val="640"/>
          <w:marRight w:val="0"/>
          <w:marTop w:val="0"/>
          <w:marBottom w:val="0"/>
          <w:divBdr>
            <w:top w:val="none" w:sz="0" w:space="0" w:color="auto"/>
            <w:left w:val="none" w:sz="0" w:space="0" w:color="auto"/>
            <w:bottom w:val="none" w:sz="0" w:space="0" w:color="auto"/>
            <w:right w:val="none" w:sz="0" w:space="0" w:color="auto"/>
          </w:divBdr>
        </w:div>
        <w:div w:id="1896619961">
          <w:marLeft w:val="640"/>
          <w:marRight w:val="0"/>
          <w:marTop w:val="0"/>
          <w:marBottom w:val="0"/>
          <w:divBdr>
            <w:top w:val="none" w:sz="0" w:space="0" w:color="auto"/>
            <w:left w:val="none" w:sz="0" w:space="0" w:color="auto"/>
            <w:bottom w:val="none" w:sz="0" w:space="0" w:color="auto"/>
            <w:right w:val="none" w:sz="0" w:space="0" w:color="auto"/>
          </w:divBdr>
        </w:div>
        <w:div w:id="1976981623">
          <w:marLeft w:val="640"/>
          <w:marRight w:val="0"/>
          <w:marTop w:val="0"/>
          <w:marBottom w:val="0"/>
          <w:divBdr>
            <w:top w:val="none" w:sz="0" w:space="0" w:color="auto"/>
            <w:left w:val="none" w:sz="0" w:space="0" w:color="auto"/>
            <w:bottom w:val="none" w:sz="0" w:space="0" w:color="auto"/>
            <w:right w:val="none" w:sz="0" w:space="0" w:color="auto"/>
          </w:divBdr>
        </w:div>
        <w:div w:id="2051614795">
          <w:marLeft w:val="640"/>
          <w:marRight w:val="0"/>
          <w:marTop w:val="0"/>
          <w:marBottom w:val="0"/>
          <w:divBdr>
            <w:top w:val="none" w:sz="0" w:space="0" w:color="auto"/>
            <w:left w:val="none" w:sz="0" w:space="0" w:color="auto"/>
            <w:bottom w:val="none" w:sz="0" w:space="0" w:color="auto"/>
            <w:right w:val="none" w:sz="0" w:space="0" w:color="auto"/>
          </w:divBdr>
        </w:div>
        <w:div w:id="2054838835">
          <w:marLeft w:val="640"/>
          <w:marRight w:val="0"/>
          <w:marTop w:val="0"/>
          <w:marBottom w:val="0"/>
          <w:divBdr>
            <w:top w:val="none" w:sz="0" w:space="0" w:color="auto"/>
            <w:left w:val="none" w:sz="0" w:space="0" w:color="auto"/>
            <w:bottom w:val="none" w:sz="0" w:space="0" w:color="auto"/>
            <w:right w:val="none" w:sz="0" w:space="0" w:color="auto"/>
          </w:divBdr>
        </w:div>
        <w:div w:id="2086299930">
          <w:marLeft w:val="640"/>
          <w:marRight w:val="0"/>
          <w:marTop w:val="0"/>
          <w:marBottom w:val="0"/>
          <w:divBdr>
            <w:top w:val="none" w:sz="0" w:space="0" w:color="auto"/>
            <w:left w:val="none" w:sz="0" w:space="0" w:color="auto"/>
            <w:bottom w:val="none" w:sz="0" w:space="0" w:color="auto"/>
            <w:right w:val="none" w:sz="0" w:space="0" w:color="auto"/>
          </w:divBdr>
        </w:div>
        <w:div w:id="2099059191">
          <w:marLeft w:val="640"/>
          <w:marRight w:val="0"/>
          <w:marTop w:val="0"/>
          <w:marBottom w:val="0"/>
          <w:divBdr>
            <w:top w:val="none" w:sz="0" w:space="0" w:color="auto"/>
            <w:left w:val="none" w:sz="0" w:space="0" w:color="auto"/>
            <w:bottom w:val="none" w:sz="0" w:space="0" w:color="auto"/>
            <w:right w:val="none" w:sz="0" w:space="0" w:color="auto"/>
          </w:divBdr>
        </w:div>
        <w:div w:id="2103211512">
          <w:marLeft w:val="640"/>
          <w:marRight w:val="0"/>
          <w:marTop w:val="0"/>
          <w:marBottom w:val="0"/>
          <w:divBdr>
            <w:top w:val="none" w:sz="0" w:space="0" w:color="auto"/>
            <w:left w:val="none" w:sz="0" w:space="0" w:color="auto"/>
            <w:bottom w:val="none" w:sz="0" w:space="0" w:color="auto"/>
            <w:right w:val="none" w:sz="0" w:space="0" w:color="auto"/>
          </w:divBdr>
        </w:div>
        <w:div w:id="2106684869">
          <w:marLeft w:val="640"/>
          <w:marRight w:val="0"/>
          <w:marTop w:val="0"/>
          <w:marBottom w:val="0"/>
          <w:divBdr>
            <w:top w:val="none" w:sz="0" w:space="0" w:color="auto"/>
            <w:left w:val="none" w:sz="0" w:space="0" w:color="auto"/>
            <w:bottom w:val="none" w:sz="0" w:space="0" w:color="auto"/>
            <w:right w:val="none" w:sz="0" w:space="0" w:color="auto"/>
          </w:divBdr>
        </w:div>
      </w:divsChild>
    </w:div>
    <w:div w:id="192614053">
      <w:bodyDiv w:val="1"/>
      <w:marLeft w:val="0"/>
      <w:marRight w:val="0"/>
      <w:marTop w:val="0"/>
      <w:marBottom w:val="0"/>
      <w:divBdr>
        <w:top w:val="none" w:sz="0" w:space="0" w:color="auto"/>
        <w:left w:val="none" w:sz="0" w:space="0" w:color="auto"/>
        <w:bottom w:val="none" w:sz="0" w:space="0" w:color="auto"/>
        <w:right w:val="none" w:sz="0" w:space="0" w:color="auto"/>
      </w:divBdr>
      <w:divsChild>
        <w:div w:id="1587582">
          <w:marLeft w:val="640"/>
          <w:marRight w:val="0"/>
          <w:marTop w:val="0"/>
          <w:marBottom w:val="0"/>
          <w:divBdr>
            <w:top w:val="none" w:sz="0" w:space="0" w:color="auto"/>
            <w:left w:val="none" w:sz="0" w:space="0" w:color="auto"/>
            <w:bottom w:val="none" w:sz="0" w:space="0" w:color="auto"/>
            <w:right w:val="none" w:sz="0" w:space="0" w:color="auto"/>
          </w:divBdr>
        </w:div>
        <w:div w:id="41443059">
          <w:marLeft w:val="640"/>
          <w:marRight w:val="0"/>
          <w:marTop w:val="0"/>
          <w:marBottom w:val="0"/>
          <w:divBdr>
            <w:top w:val="none" w:sz="0" w:space="0" w:color="auto"/>
            <w:left w:val="none" w:sz="0" w:space="0" w:color="auto"/>
            <w:bottom w:val="none" w:sz="0" w:space="0" w:color="auto"/>
            <w:right w:val="none" w:sz="0" w:space="0" w:color="auto"/>
          </w:divBdr>
        </w:div>
        <w:div w:id="58401987">
          <w:marLeft w:val="640"/>
          <w:marRight w:val="0"/>
          <w:marTop w:val="0"/>
          <w:marBottom w:val="0"/>
          <w:divBdr>
            <w:top w:val="none" w:sz="0" w:space="0" w:color="auto"/>
            <w:left w:val="none" w:sz="0" w:space="0" w:color="auto"/>
            <w:bottom w:val="none" w:sz="0" w:space="0" w:color="auto"/>
            <w:right w:val="none" w:sz="0" w:space="0" w:color="auto"/>
          </w:divBdr>
        </w:div>
        <w:div w:id="254630802">
          <w:marLeft w:val="640"/>
          <w:marRight w:val="0"/>
          <w:marTop w:val="0"/>
          <w:marBottom w:val="0"/>
          <w:divBdr>
            <w:top w:val="none" w:sz="0" w:space="0" w:color="auto"/>
            <w:left w:val="none" w:sz="0" w:space="0" w:color="auto"/>
            <w:bottom w:val="none" w:sz="0" w:space="0" w:color="auto"/>
            <w:right w:val="none" w:sz="0" w:space="0" w:color="auto"/>
          </w:divBdr>
        </w:div>
        <w:div w:id="294142880">
          <w:marLeft w:val="640"/>
          <w:marRight w:val="0"/>
          <w:marTop w:val="0"/>
          <w:marBottom w:val="0"/>
          <w:divBdr>
            <w:top w:val="none" w:sz="0" w:space="0" w:color="auto"/>
            <w:left w:val="none" w:sz="0" w:space="0" w:color="auto"/>
            <w:bottom w:val="none" w:sz="0" w:space="0" w:color="auto"/>
            <w:right w:val="none" w:sz="0" w:space="0" w:color="auto"/>
          </w:divBdr>
        </w:div>
        <w:div w:id="313072837">
          <w:marLeft w:val="640"/>
          <w:marRight w:val="0"/>
          <w:marTop w:val="0"/>
          <w:marBottom w:val="0"/>
          <w:divBdr>
            <w:top w:val="none" w:sz="0" w:space="0" w:color="auto"/>
            <w:left w:val="none" w:sz="0" w:space="0" w:color="auto"/>
            <w:bottom w:val="none" w:sz="0" w:space="0" w:color="auto"/>
            <w:right w:val="none" w:sz="0" w:space="0" w:color="auto"/>
          </w:divBdr>
        </w:div>
        <w:div w:id="373698035">
          <w:marLeft w:val="640"/>
          <w:marRight w:val="0"/>
          <w:marTop w:val="0"/>
          <w:marBottom w:val="0"/>
          <w:divBdr>
            <w:top w:val="none" w:sz="0" w:space="0" w:color="auto"/>
            <w:left w:val="none" w:sz="0" w:space="0" w:color="auto"/>
            <w:bottom w:val="none" w:sz="0" w:space="0" w:color="auto"/>
            <w:right w:val="none" w:sz="0" w:space="0" w:color="auto"/>
          </w:divBdr>
        </w:div>
        <w:div w:id="375664526">
          <w:marLeft w:val="640"/>
          <w:marRight w:val="0"/>
          <w:marTop w:val="0"/>
          <w:marBottom w:val="0"/>
          <w:divBdr>
            <w:top w:val="none" w:sz="0" w:space="0" w:color="auto"/>
            <w:left w:val="none" w:sz="0" w:space="0" w:color="auto"/>
            <w:bottom w:val="none" w:sz="0" w:space="0" w:color="auto"/>
            <w:right w:val="none" w:sz="0" w:space="0" w:color="auto"/>
          </w:divBdr>
        </w:div>
        <w:div w:id="442966819">
          <w:marLeft w:val="640"/>
          <w:marRight w:val="0"/>
          <w:marTop w:val="0"/>
          <w:marBottom w:val="0"/>
          <w:divBdr>
            <w:top w:val="none" w:sz="0" w:space="0" w:color="auto"/>
            <w:left w:val="none" w:sz="0" w:space="0" w:color="auto"/>
            <w:bottom w:val="none" w:sz="0" w:space="0" w:color="auto"/>
            <w:right w:val="none" w:sz="0" w:space="0" w:color="auto"/>
          </w:divBdr>
        </w:div>
        <w:div w:id="466119480">
          <w:marLeft w:val="640"/>
          <w:marRight w:val="0"/>
          <w:marTop w:val="0"/>
          <w:marBottom w:val="0"/>
          <w:divBdr>
            <w:top w:val="none" w:sz="0" w:space="0" w:color="auto"/>
            <w:left w:val="none" w:sz="0" w:space="0" w:color="auto"/>
            <w:bottom w:val="none" w:sz="0" w:space="0" w:color="auto"/>
            <w:right w:val="none" w:sz="0" w:space="0" w:color="auto"/>
          </w:divBdr>
        </w:div>
        <w:div w:id="514802873">
          <w:marLeft w:val="640"/>
          <w:marRight w:val="0"/>
          <w:marTop w:val="0"/>
          <w:marBottom w:val="0"/>
          <w:divBdr>
            <w:top w:val="none" w:sz="0" w:space="0" w:color="auto"/>
            <w:left w:val="none" w:sz="0" w:space="0" w:color="auto"/>
            <w:bottom w:val="none" w:sz="0" w:space="0" w:color="auto"/>
            <w:right w:val="none" w:sz="0" w:space="0" w:color="auto"/>
          </w:divBdr>
        </w:div>
        <w:div w:id="517544292">
          <w:marLeft w:val="640"/>
          <w:marRight w:val="0"/>
          <w:marTop w:val="0"/>
          <w:marBottom w:val="0"/>
          <w:divBdr>
            <w:top w:val="none" w:sz="0" w:space="0" w:color="auto"/>
            <w:left w:val="none" w:sz="0" w:space="0" w:color="auto"/>
            <w:bottom w:val="none" w:sz="0" w:space="0" w:color="auto"/>
            <w:right w:val="none" w:sz="0" w:space="0" w:color="auto"/>
          </w:divBdr>
        </w:div>
        <w:div w:id="547182697">
          <w:marLeft w:val="640"/>
          <w:marRight w:val="0"/>
          <w:marTop w:val="0"/>
          <w:marBottom w:val="0"/>
          <w:divBdr>
            <w:top w:val="none" w:sz="0" w:space="0" w:color="auto"/>
            <w:left w:val="none" w:sz="0" w:space="0" w:color="auto"/>
            <w:bottom w:val="none" w:sz="0" w:space="0" w:color="auto"/>
            <w:right w:val="none" w:sz="0" w:space="0" w:color="auto"/>
          </w:divBdr>
        </w:div>
        <w:div w:id="585457004">
          <w:marLeft w:val="640"/>
          <w:marRight w:val="0"/>
          <w:marTop w:val="0"/>
          <w:marBottom w:val="0"/>
          <w:divBdr>
            <w:top w:val="none" w:sz="0" w:space="0" w:color="auto"/>
            <w:left w:val="none" w:sz="0" w:space="0" w:color="auto"/>
            <w:bottom w:val="none" w:sz="0" w:space="0" w:color="auto"/>
            <w:right w:val="none" w:sz="0" w:space="0" w:color="auto"/>
          </w:divBdr>
        </w:div>
        <w:div w:id="739714853">
          <w:marLeft w:val="640"/>
          <w:marRight w:val="0"/>
          <w:marTop w:val="0"/>
          <w:marBottom w:val="0"/>
          <w:divBdr>
            <w:top w:val="none" w:sz="0" w:space="0" w:color="auto"/>
            <w:left w:val="none" w:sz="0" w:space="0" w:color="auto"/>
            <w:bottom w:val="none" w:sz="0" w:space="0" w:color="auto"/>
            <w:right w:val="none" w:sz="0" w:space="0" w:color="auto"/>
          </w:divBdr>
        </w:div>
        <w:div w:id="766273019">
          <w:marLeft w:val="640"/>
          <w:marRight w:val="0"/>
          <w:marTop w:val="0"/>
          <w:marBottom w:val="0"/>
          <w:divBdr>
            <w:top w:val="none" w:sz="0" w:space="0" w:color="auto"/>
            <w:left w:val="none" w:sz="0" w:space="0" w:color="auto"/>
            <w:bottom w:val="none" w:sz="0" w:space="0" w:color="auto"/>
            <w:right w:val="none" w:sz="0" w:space="0" w:color="auto"/>
          </w:divBdr>
        </w:div>
        <w:div w:id="779490094">
          <w:marLeft w:val="640"/>
          <w:marRight w:val="0"/>
          <w:marTop w:val="0"/>
          <w:marBottom w:val="0"/>
          <w:divBdr>
            <w:top w:val="none" w:sz="0" w:space="0" w:color="auto"/>
            <w:left w:val="none" w:sz="0" w:space="0" w:color="auto"/>
            <w:bottom w:val="none" w:sz="0" w:space="0" w:color="auto"/>
            <w:right w:val="none" w:sz="0" w:space="0" w:color="auto"/>
          </w:divBdr>
        </w:div>
        <w:div w:id="918757155">
          <w:marLeft w:val="640"/>
          <w:marRight w:val="0"/>
          <w:marTop w:val="0"/>
          <w:marBottom w:val="0"/>
          <w:divBdr>
            <w:top w:val="none" w:sz="0" w:space="0" w:color="auto"/>
            <w:left w:val="none" w:sz="0" w:space="0" w:color="auto"/>
            <w:bottom w:val="none" w:sz="0" w:space="0" w:color="auto"/>
            <w:right w:val="none" w:sz="0" w:space="0" w:color="auto"/>
          </w:divBdr>
        </w:div>
        <w:div w:id="966547509">
          <w:marLeft w:val="640"/>
          <w:marRight w:val="0"/>
          <w:marTop w:val="0"/>
          <w:marBottom w:val="0"/>
          <w:divBdr>
            <w:top w:val="none" w:sz="0" w:space="0" w:color="auto"/>
            <w:left w:val="none" w:sz="0" w:space="0" w:color="auto"/>
            <w:bottom w:val="none" w:sz="0" w:space="0" w:color="auto"/>
            <w:right w:val="none" w:sz="0" w:space="0" w:color="auto"/>
          </w:divBdr>
        </w:div>
        <w:div w:id="967206426">
          <w:marLeft w:val="640"/>
          <w:marRight w:val="0"/>
          <w:marTop w:val="0"/>
          <w:marBottom w:val="0"/>
          <w:divBdr>
            <w:top w:val="none" w:sz="0" w:space="0" w:color="auto"/>
            <w:left w:val="none" w:sz="0" w:space="0" w:color="auto"/>
            <w:bottom w:val="none" w:sz="0" w:space="0" w:color="auto"/>
            <w:right w:val="none" w:sz="0" w:space="0" w:color="auto"/>
          </w:divBdr>
        </w:div>
        <w:div w:id="1035272346">
          <w:marLeft w:val="640"/>
          <w:marRight w:val="0"/>
          <w:marTop w:val="0"/>
          <w:marBottom w:val="0"/>
          <w:divBdr>
            <w:top w:val="none" w:sz="0" w:space="0" w:color="auto"/>
            <w:left w:val="none" w:sz="0" w:space="0" w:color="auto"/>
            <w:bottom w:val="none" w:sz="0" w:space="0" w:color="auto"/>
            <w:right w:val="none" w:sz="0" w:space="0" w:color="auto"/>
          </w:divBdr>
        </w:div>
        <w:div w:id="1142579999">
          <w:marLeft w:val="640"/>
          <w:marRight w:val="0"/>
          <w:marTop w:val="0"/>
          <w:marBottom w:val="0"/>
          <w:divBdr>
            <w:top w:val="none" w:sz="0" w:space="0" w:color="auto"/>
            <w:left w:val="none" w:sz="0" w:space="0" w:color="auto"/>
            <w:bottom w:val="none" w:sz="0" w:space="0" w:color="auto"/>
            <w:right w:val="none" w:sz="0" w:space="0" w:color="auto"/>
          </w:divBdr>
        </w:div>
        <w:div w:id="1296831080">
          <w:marLeft w:val="640"/>
          <w:marRight w:val="0"/>
          <w:marTop w:val="0"/>
          <w:marBottom w:val="0"/>
          <w:divBdr>
            <w:top w:val="none" w:sz="0" w:space="0" w:color="auto"/>
            <w:left w:val="none" w:sz="0" w:space="0" w:color="auto"/>
            <w:bottom w:val="none" w:sz="0" w:space="0" w:color="auto"/>
            <w:right w:val="none" w:sz="0" w:space="0" w:color="auto"/>
          </w:divBdr>
        </w:div>
        <w:div w:id="1297950031">
          <w:marLeft w:val="640"/>
          <w:marRight w:val="0"/>
          <w:marTop w:val="0"/>
          <w:marBottom w:val="0"/>
          <w:divBdr>
            <w:top w:val="none" w:sz="0" w:space="0" w:color="auto"/>
            <w:left w:val="none" w:sz="0" w:space="0" w:color="auto"/>
            <w:bottom w:val="none" w:sz="0" w:space="0" w:color="auto"/>
            <w:right w:val="none" w:sz="0" w:space="0" w:color="auto"/>
          </w:divBdr>
        </w:div>
        <w:div w:id="1326398748">
          <w:marLeft w:val="640"/>
          <w:marRight w:val="0"/>
          <w:marTop w:val="0"/>
          <w:marBottom w:val="0"/>
          <w:divBdr>
            <w:top w:val="none" w:sz="0" w:space="0" w:color="auto"/>
            <w:left w:val="none" w:sz="0" w:space="0" w:color="auto"/>
            <w:bottom w:val="none" w:sz="0" w:space="0" w:color="auto"/>
            <w:right w:val="none" w:sz="0" w:space="0" w:color="auto"/>
          </w:divBdr>
        </w:div>
        <w:div w:id="1398816719">
          <w:marLeft w:val="640"/>
          <w:marRight w:val="0"/>
          <w:marTop w:val="0"/>
          <w:marBottom w:val="0"/>
          <w:divBdr>
            <w:top w:val="none" w:sz="0" w:space="0" w:color="auto"/>
            <w:left w:val="none" w:sz="0" w:space="0" w:color="auto"/>
            <w:bottom w:val="none" w:sz="0" w:space="0" w:color="auto"/>
            <w:right w:val="none" w:sz="0" w:space="0" w:color="auto"/>
          </w:divBdr>
        </w:div>
        <w:div w:id="1427724934">
          <w:marLeft w:val="640"/>
          <w:marRight w:val="0"/>
          <w:marTop w:val="0"/>
          <w:marBottom w:val="0"/>
          <w:divBdr>
            <w:top w:val="none" w:sz="0" w:space="0" w:color="auto"/>
            <w:left w:val="none" w:sz="0" w:space="0" w:color="auto"/>
            <w:bottom w:val="none" w:sz="0" w:space="0" w:color="auto"/>
            <w:right w:val="none" w:sz="0" w:space="0" w:color="auto"/>
          </w:divBdr>
        </w:div>
        <w:div w:id="1497500797">
          <w:marLeft w:val="640"/>
          <w:marRight w:val="0"/>
          <w:marTop w:val="0"/>
          <w:marBottom w:val="0"/>
          <w:divBdr>
            <w:top w:val="none" w:sz="0" w:space="0" w:color="auto"/>
            <w:left w:val="none" w:sz="0" w:space="0" w:color="auto"/>
            <w:bottom w:val="none" w:sz="0" w:space="0" w:color="auto"/>
            <w:right w:val="none" w:sz="0" w:space="0" w:color="auto"/>
          </w:divBdr>
        </w:div>
        <w:div w:id="1504710239">
          <w:marLeft w:val="640"/>
          <w:marRight w:val="0"/>
          <w:marTop w:val="0"/>
          <w:marBottom w:val="0"/>
          <w:divBdr>
            <w:top w:val="none" w:sz="0" w:space="0" w:color="auto"/>
            <w:left w:val="none" w:sz="0" w:space="0" w:color="auto"/>
            <w:bottom w:val="none" w:sz="0" w:space="0" w:color="auto"/>
            <w:right w:val="none" w:sz="0" w:space="0" w:color="auto"/>
          </w:divBdr>
        </w:div>
        <w:div w:id="1596326456">
          <w:marLeft w:val="640"/>
          <w:marRight w:val="0"/>
          <w:marTop w:val="0"/>
          <w:marBottom w:val="0"/>
          <w:divBdr>
            <w:top w:val="none" w:sz="0" w:space="0" w:color="auto"/>
            <w:left w:val="none" w:sz="0" w:space="0" w:color="auto"/>
            <w:bottom w:val="none" w:sz="0" w:space="0" w:color="auto"/>
            <w:right w:val="none" w:sz="0" w:space="0" w:color="auto"/>
          </w:divBdr>
        </w:div>
        <w:div w:id="1736735935">
          <w:marLeft w:val="640"/>
          <w:marRight w:val="0"/>
          <w:marTop w:val="0"/>
          <w:marBottom w:val="0"/>
          <w:divBdr>
            <w:top w:val="none" w:sz="0" w:space="0" w:color="auto"/>
            <w:left w:val="none" w:sz="0" w:space="0" w:color="auto"/>
            <w:bottom w:val="none" w:sz="0" w:space="0" w:color="auto"/>
            <w:right w:val="none" w:sz="0" w:space="0" w:color="auto"/>
          </w:divBdr>
        </w:div>
        <w:div w:id="1752115785">
          <w:marLeft w:val="640"/>
          <w:marRight w:val="0"/>
          <w:marTop w:val="0"/>
          <w:marBottom w:val="0"/>
          <w:divBdr>
            <w:top w:val="none" w:sz="0" w:space="0" w:color="auto"/>
            <w:left w:val="none" w:sz="0" w:space="0" w:color="auto"/>
            <w:bottom w:val="none" w:sz="0" w:space="0" w:color="auto"/>
            <w:right w:val="none" w:sz="0" w:space="0" w:color="auto"/>
          </w:divBdr>
        </w:div>
        <w:div w:id="1755468278">
          <w:marLeft w:val="640"/>
          <w:marRight w:val="0"/>
          <w:marTop w:val="0"/>
          <w:marBottom w:val="0"/>
          <w:divBdr>
            <w:top w:val="none" w:sz="0" w:space="0" w:color="auto"/>
            <w:left w:val="none" w:sz="0" w:space="0" w:color="auto"/>
            <w:bottom w:val="none" w:sz="0" w:space="0" w:color="auto"/>
            <w:right w:val="none" w:sz="0" w:space="0" w:color="auto"/>
          </w:divBdr>
        </w:div>
        <w:div w:id="1841693884">
          <w:marLeft w:val="640"/>
          <w:marRight w:val="0"/>
          <w:marTop w:val="0"/>
          <w:marBottom w:val="0"/>
          <w:divBdr>
            <w:top w:val="none" w:sz="0" w:space="0" w:color="auto"/>
            <w:left w:val="none" w:sz="0" w:space="0" w:color="auto"/>
            <w:bottom w:val="none" w:sz="0" w:space="0" w:color="auto"/>
            <w:right w:val="none" w:sz="0" w:space="0" w:color="auto"/>
          </w:divBdr>
        </w:div>
        <w:div w:id="1923223401">
          <w:marLeft w:val="640"/>
          <w:marRight w:val="0"/>
          <w:marTop w:val="0"/>
          <w:marBottom w:val="0"/>
          <w:divBdr>
            <w:top w:val="none" w:sz="0" w:space="0" w:color="auto"/>
            <w:left w:val="none" w:sz="0" w:space="0" w:color="auto"/>
            <w:bottom w:val="none" w:sz="0" w:space="0" w:color="auto"/>
            <w:right w:val="none" w:sz="0" w:space="0" w:color="auto"/>
          </w:divBdr>
        </w:div>
        <w:div w:id="1940866891">
          <w:marLeft w:val="640"/>
          <w:marRight w:val="0"/>
          <w:marTop w:val="0"/>
          <w:marBottom w:val="0"/>
          <w:divBdr>
            <w:top w:val="none" w:sz="0" w:space="0" w:color="auto"/>
            <w:left w:val="none" w:sz="0" w:space="0" w:color="auto"/>
            <w:bottom w:val="none" w:sz="0" w:space="0" w:color="auto"/>
            <w:right w:val="none" w:sz="0" w:space="0" w:color="auto"/>
          </w:divBdr>
        </w:div>
        <w:div w:id="1973517819">
          <w:marLeft w:val="640"/>
          <w:marRight w:val="0"/>
          <w:marTop w:val="0"/>
          <w:marBottom w:val="0"/>
          <w:divBdr>
            <w:top w:val="none" w:sz="0" w:space="0" w:color="auto"/>
            <w:left w:val="none" w:sz="0" w:space="0" w:color="auto"/>
            <w:bottom w:val="none" w:sz="0" w:space="0" w:color="auto"/>
            <w:right w:val="none" w:sz="0" w:space="0" w:color="auto"/>
          </w:divBdr>
        </w:div>
        <w:div w:id="1975330819">
          <w:marLeft w:val="640"/>
          <w:marRight w:val="0"/>
          <w:marTop w:val="0"/>
          <w:marBottom w:val="0"/>
          <w:divBdr>
            <w:top w:val="none" w:sz="0" w:space="0" w:color="auto"/>
            <w:left w:val="none" w:sz="0" w:space="0" w:color="auto"/>
            <w:bottom w:val="none" w:sz="0" w:space="0" w:color="auto"/>
            <w:right w:val="none" w:sz="0" w:space="0" w:color="auto"/>
          </w:divBdr>
        </w:div>
        <w:div w:id="2040931194">
          <w:marLeft w:val="640"/>
          <w:marRight w:val="0"/>
          <w:marTop w:val="0"/>
          <w:marBottom w:val="0"/>
          <w:divBdr>
            <w:top w:val="none" w:sz="0" w:space="0" w:color="auto"/>
            <w:left w:val="none" w:sz="0" w:space="0" w:color="auto"/>
            <w:bottom w:val="none" w:sz="0" w:space="0" w:color="auto"/>
            <w:right w:val="none" w:sz="0" w:space="0" w:color="auto"/>
          </w:divBdr>
        </w:div>
      </w:divsChild>
    </w:div>
    <w:div w:id="227111321">
      <w:bodyDiv w:val="1"/>
      <w:marLeft w:val="0"/>
      <w:marRight w:val="0"/>
      <w:marTop w:val="0"/>
      <w:marBottom w:val="0"/>
      <w:divBdr>
        <w:top w:val="none" w:sz="0" w:space="0" w:color="auto"/>
        <w:left w:val="none" w:sz="0" w:space="0" w:color="auto"/>
        <w:bottom w:val="none" w:sz="0" w:space="0" w:color="auto"/>
        <w:right w:val="none" w:sz="0" w:space="0" w:color="auto"/>
      </w:divBdr>
      <w:divsChild>
        <w:div w:id="121577334">
          <w:marLeft w:val="640"/>
          <w:marRight w:val="0"/>
          <w:marTop w:val="0"/>
          <w:marBottom w:val="0"/>
          <w:divBdr>
            <w:top w:val="none" w:sz="0" w:space="0" w:color="auto"/>
            <w:left w:val="none" w:sz="0" w:space="0" w:color="auto"/>
            <w:bottom w:val="none" w:sz="0" w:space="0" w:color="auto"/>
            <w:right w:val="none" w:sz="0" w:space="0" w:color="auto"/>
          </w:divBdr>
        </w:div>
        <w:div w:id="129978097">
          <w:marLeft w:val="640"/>
          <w:marRight w:val="0"/>
          <w:marTop w:val="0"/>
          <w:marBottom w:val="0"/>
          <w:divBdr>
            <w:top w:val="none" w:sz="0" w:space="0" w:color="auto"/>
            <w:left w:val="none" w:sz="0" w:space="0" w:color="auto"/>
            <w:bottom w:val="none" w:sz="0" w:space="0" w:color="auto"/>
            <w:right w:val="none" w:sz="0" w:space="0" w:color="auto"/>
          </w:divBdr>
        </w:div>
        <w:div w:id="235094905">
          <w:marLeft w:val="640"/>
          <w:marRight w:val="0"/>
          <w:marTop w:val="0"/>
          <w:marBottom w:val="0"/>
          <w:divBdr>
            <w:top w:val="none" w:sz="0" w:space="0" w:color="auto"/>
            <w:left w:val="none" w:sz="0" w:space="0" w:color="auto"/>
            <w:bottom w:val="none" w:sz="0" w:space="0" w:color="auto"/>
            <w:right w:val="none" w:sz="0" w:space="0" w:color="auto"/>
          </w:divBdr>
        </w:div>
        <w:div w:id="315425231">
          <w:marLeft w:val="640"/>
          <w:marRight w:val="0"/>
          <w:marTop w:val="0"/>
          <w:marBottom w:val="0"/>
          <w:divBdr>
            <w:top w:val="none" w:sz="0" w:space="0" w:color="auto"/>
            <w:left w:val="none" w:sz="0" w:space="0" w:color="auto"/>
            <w:bottom w:val="none" w:sz="0" w:space="0" w:color="auto"/>
            <w:right w:val="none" w:sz="0" w:space="0" w:color="auto"/>
          </w:divBdr>
        </w:div>
        <w:div w:id="319503408">
          <w:marLeft w:val="640"/>
          <w:marRight w:val="0"/>
          <w:marTop w:val="0"/>
          <w:marBottom w:val="0"/>
          <w:divBdr>
            <w:top w:val="none" w:sz="0" w:space="0" w:color="auto"/>
            <w:left w:val="none" w:sz="0" w:space="0" w:color="auto"/>
            <w:bottom w:val="none" w:sz="0" w:space="0" w:color="auto"/>
            <w:right w:val="none" w:sz="0" w:space="0" w:color="auto"/>
          </w:divBdr>
        </w:div>
        <w:div w:id="358287956">
          <w:marLeft w:val="640"/>
          <w:marRight w:val="0"/>
          <w:marTop w:val="0"/>
          <w:marBottom w:val="0"/>
          <w:divBdr>
            <w:top w:val="none" w:sz="0" w:space="0" w:color="auto"/>
            <w:left w:val="none" w:sz="0" w:space="0" w:color="auto"/>
            <w:bottom w:val="none" w:sz="0" w:space="0" w:color="auto"/>
            <w:right w:val="none" w:sz="0" w:space="0" w:color="auto"/>
          </w:divBdr>
        </w:div>
        <w:div w:id="380519023">
          <w:marLeft w:val="640"/>
          <w:marRight w:val="0"/>
          <w:marTop w:val="0"/>
          <w:marBottom w:val="0"/>
          <w:divBdr>
            <w:top w:val="none" w:sz="0" w:space="0" w:color="auto"/>
            <w:left w:val="none" w:sz="0" w:space="0" w:color="auto"/>
            <w:bottom w:val="none" w:sz="0" w:space="0" w:color="auto"/>
            <w:right w:val="none" w:sz="0" w:space="0" w:color="auto"/>
          </w:divBdr>
        </w:div>
        <w:div w:id="384138148">
          <w:marLeft w:val="640"/>
          <w:marRight w:val="0"/>
          <w:marTop w:val="0"/>
          <w:marBottom w:val="0"/>
          <w:divBdr>
            <w:top w:val="none" w:sz="0" w:space="0" w:color="auto"/>
            <w:left w:val="none" w:sz="0" w:space="0" w:color="auto"/>
            <w:bottom w:val="none" w:sz="0" w:space="0" w:color="auto"/>
            <w:right w:val="none" w:sz="0" w:space="0" w:color="auto"/>
          </w:divBdr>
        </w:div>
        <w:div w:id="407119026">
          <w:marLeft w:val="640"/>
          <w:marRight w:val="0"/>
          <w:marTop w:val="0"/>
          <w:marBottom w:val="0"/>
          <w:divBdr>
            <w:top w:val="none" w:sz="0" w:space="0" w:color="auto"/>
            <w:left w:val="none" w:sz="0" w:space="0" w:color="auto"/>
            <w:bottom w:val="none" w:sz="0" w:space="0" w:color="auto"/>
            <w:right w:val="none" w:sz="0" w:space="0" w:color="auto"/>
          </w:divBdr>
        </w:div>
        <w:div w:id="410352315">
          <w:marLeft w:val="640"/>
          <w:marRight w:val="0"/>
          <w:marTop w:val="0"/>
          <w:marBottom w:val="0"/>
          <w:divBdr>
            <w:top w:val="none" w:sz="0" w:space="0" w:color="auto"/>
            <w:left w:val="none" w:sz="0" w:space="0" w:color="auto"/>
            <w:bottom w:val="none" w:sz="0" w:space="0" w:color="auto"/>
            <w:right w:val="none" w:sz="0" w:space="0" w:color="auto"/>
          </w:divBdr>
        </w:div>
        <w:div w:id="416901463">
          <w:marLeft w:val="640"/>
          <w:marRight w:val="0"/>
          <w:marTop w:val="0"/>
          <w:marBottom w:val="0"/>
          <w:divBdr>
            <w:top w:val="none" w:sz="0" w:space="0" w:color="auto"/>
            <w:left w:val="none" w:sz="0" w:space="0" w:color="auto"/>
            <w:bottom w:val="none" w:sz="0" w:space="0" w:color="auto"/>
            <w:right w:val="none" w:sz="0" w:space="0" w:color="auto"/>
          </w:divBdr>
        </w:div>
        <w:div w:id="441656036">
          <w:marLeft w:val="640"/>
          <w:marRight w:val="0"/>
          <w:marTop w:val="0"/>
          <w:marBottom w:val="0"/>
          <w:divBdr>
            <w:top w:val="none" w:sz="0" w:space="0" w:color="auto"/>
            <w:left w:val="none" w:sz="0" w:space="0" w:color="auto"/>
            <w:bottom w:val="none" w:sz="0" w:space="0" w:color="auto"/>
            <w:right w:val="none" w:sz="0" w:space="0" w:color="auto"/>
          </w:divBdr>
        </w:div>
        <w:div w:id="480655009">
          <w:marLeft w:val="640"/>
          <w:marRight w:val="0"/>
          <w:marTop w:val="0"/>
          <w:marBottom w:val="0"/>
          <w:divBdr>
            <w:top w:val="none" w:sz="0" w:space="0" w:color="auto"/>
            <w:left w:val="none" w:sz="0" w:space="0" w:color="auto"/>
            <w:bottom w:val="none" w:sz="0" w:space="0" w:color="auto"/>
            <w:right w:val="none" w:sz="0" w:space="0" w:color="auto"/>
          </w:divBdr>
        </w:div>
        <w:div w:id="530605431">
          <w:marLeft w:val="640"/>
          <w:marRight w:val="0"/>
          <w:marTop w:val="0"/>
          <w:marBottom w:val="0"/>
          <w:divBdr>
            <w:top w:val="none" w:sz="0" w:space="0" w:color="auto"/>
            <w:left w:val="none" w:sz="0" w:space="0" w:color="auto"/>
            <w:bottom w:val="none" w:sz="0" w:space="0" w:color="auto"/>
            <w:right w:val="none" w:sz="0" w:space="0" w:color="auto"/>
          </w:divBdr>
        </w:div>
        <w:div w:id="542986554">
          <w:marLeft w:val="640"/>
          <w:marRight w:val="0"/>
          <w:marTop w:val="0"/>
          <w:marBottom w:val="0"/>
          <w:divBdr>
            <w:top w:val="none" w:sz="0" w:space="0" w:color="auto"/>
            <w:left w:val="none" w:sz="0" w:space="0" w:color="auto"/>
            <w:bottom w:val="none" w:sz="0" w:space="0" w:color="auto"/>
            <w:right w:val="none" w:sz="0" w:space="0" w:color="auto"/>
          </w:divBdr>
        </w:div>
        <w:div w:id="608855168">
          <w:marLeft w:val="640"/>
          <w:marRight w:val="0"/>
          <w:marTop w:val="0"/>
          <w:marBottom w:val="0"/>
          <w:divBdr>
            <w:top w:val="none" w:sz="0" w:space="0" w:color="auto"/>
            <w:left w:val="none" w:sz="0" w:space="0" w:color="auto"/>
            <w:bottom w:val="none" w:sz="0" w:space="0" w:color="auto"/>
            <w:right w:val="none" w:sz="0" w:space="0" w:color="auto"/>
          </w:divBdr>
        </w:div>
        <w:div w:id="609624414">
          <w:marLeft w:val="640"/>
          <w:marRight w:val="0"/>
          <w:marTop w:val="0"/>
          <w:marBottom w:val="0"/>
          <w:divBdr>
            <w:top w:val="none" w:sz="0" w:space="0" w:color="auto"/>
            <w:left w:val="none" w:sz="0" w:space="0" w:color="auto"/>
            <w:bottom w:val="none" w:sz="0" w:space="0" w:color="auto"/>
            <w:right w:val="none" w:sz="0" w:space="0" w:color="auto"/>
          </w:divBdr>
        </w:div>
        <w:div w:id="640159377">
          <w:marLeft w:val="640"/>
          <w:marRight w:val="0"/>
          <w:marTop w:val="0"/>
          <w:marBottom w:val="0"/>
          <w:divBdr>
            <w:top w:val="none" w:sz="0" w:space="0" w:color="auto"/>
            <w:left w:val="none" w:sz="0" w:space="0" w:color="auto"/>
            <w:bottom w:val="none" w:sz="0" w:space="0" w:color="auto"/>
            <w:right w:val="none" w:sz="0" w:space="0" w:color="auto"/>
          </w:divBdr>
        </w:div>
        <w:div w:id="807479978">
          <w:marLeft w:val="640"/>
          <w:marRight w:val="0"/>
          <w:marTop w:val="0"/>
          <w:marBottom w:val="0"/>
          <w:divBdr>
            <w:top w:val="none" w:sz="0" w:space="0" w:color="auto"/>
            <w:left w:val="none" w:sz="0" w:space="0" w:color="auto"/>
            <w:bottom w:val="none" w:sz="0" w:space="0" w:color="auto"/>
            <w:right w:val="none" w:sz="0" w:space="0" w:color="auto"/>
          </w:divBdr>
        </w:div>
        <w:div w:id="842741041">
          <w:marLeft w:val="640"/>
          <w:marRight w:val="0"/>
          <w:marTop w:val="0"/>
          <w:marBottom w:val="0"/>
          <w:divBdr>
            <w:top w:val="none" w:sz="0" w:space="0" w:color="auto"/>
            <w:left w:val="none" w:sz="0" w:space="0" w:color="auto"/>
            <w:bottom w:val="none" w:sz="0" w:space="0" w:color="auto"/>
            <w:right w:val="none" w:sz="0" w:space="0" w:color="auto"/>
          </w:divBdr>
        </w:div>
        <w:div w:id="850950441">
          <w:marLeft w:val="640"/>
          <w:marRight w:val="0"/>
          <w:marTop w:val="0"/>
          <w:marBottom w:val="0"/>
          <w:divBdr>
            <w:top w:val="none" w:sz="0" w:space="0" w:color="auto"/>
            <w:left w:val="none" w:sz="0" w:space="0" w:color="auto"/>
            <w:bottom w:val="none" w:sz="0" w:space="0" w:color="auto"/>
            <w:right w:val="none" w:sz="0" w:space="0" w:color="auto"/>
          </w:divBdr>
        </w:div>
        <w:div w:id="922688716">
          <w:marLeft w:val="640"/>
          <w:marRight w:val="0"/>
          <w:marTop w:val="0"/>
          <w:marBottom w:val="0"/>
          <w:divBdr>
            <w:top w:val="none" w:sz="0" w:space="0" w:color="auto"/>
            <w:left w:val="none" w:sz="0" w:space="0" w:color="auto"/>
            <w:bottom w:val="none" w:sz="0" w:space="0" w:color="auto"/>
            <w:right w:val="none" w:sz="0" w:space="0" w:color="auto"/>
          </w:divBdr>
        </w:div>
        <w:div w:id="947352784">
          <w:marLeft w:val="640"/>
          <w:marRight w:val="0"/>
          <w:marTop w:val="0"/>
          <w:marBottom w:val="0"/>
          <w:divBdr>
            <w:top w:val="none" w:sz="0" w:space="0" w:color="auto"/>
            <w:left w:val="none" w:sz="0" w:space="0" w:color="auto"/>
            <w:bottom w:val="none" w:sz="0" w:space="0" w:color="auto"/>
            <w:right w:val="none" w:sz="0" w:space="0" w:color="auto"/>
          </w:divBdr>
        </w:div>
        <w:div w:id="974719206">
          <w:marLeft w:val="640"/>
          <w:marRight w:val="0"/>
          <w:marTop w:val="0"/>
          <w:marBottom w:val="0"/>
          <w:divBdr>
            <w:top w:val="none" w:sz="0" w:space="0" w:color="auto"/>
            <w:left w:val="none" w:sz="0" w:space="0" w:color="auto"/>
            <w:bottom w:val="none" w:sz="0" w:space="0" w:color="auto"/>
            <w:right w:val="none" w:sz="0" w:space="0" w:color="auto"/>
          </w:divBdr>
        </w:div>
        <w:div w:id="1029448941">
          <w:marLeft w:val="640"/>
          <w:marRight w:val="0"/>
          <w:marTop w:val="0"/>
          <w:marBottom w:val="0"/>
          <w:divBdr>
            <w:top w:val="none" w:sz="0" w:space="0" w:color="auto"/>
            <w:left w:val="none" w:sz="0" w:space="0" w:color="auto"/>
            <w:bottom w:val="none" w:sz="0" w:space="0" w:color="auto"/>
            <w:right w:val="none" w:sz="0" w:space="0" w:color="auto"/>
          </w:divBdr>
        </w:div>
        <w:div w:id="1042630139">
          <w:marLeft w:val="640"/>
          <w:marRight w:val="0"/>
          <w:marTop w:val="0"/>
          <w:marBottom w:val="0"/>
          <w:divBdr>
            <w:top w:val="none" w:sz="0" w:space="0" w:color="auto"/>
            <w:left w:val="none" w:sz="0" w:space="0" w:color="auto"/>
            <w:bottom w:val="none" w:sz="0" w:space="0" w:color="auto"/>
            <w:right w:val="none" w:sz="0" w:space="0" w:color="auto"/>
          </w:divBdr>
        </w:div>
        <w:div w:id="1063990423">
          <w:marLeft w:val="640"/>
          <w:marRight w:val="0"/>
          <w:marTop w:val="0"/>
          <w:marBottom w:val="0"/>
          <w:divBdr>
            <w:top w:val="none" w:sz="0" w:space="0" w:color="auto"/>
            <w:left w:val="none" w:sz="0" w:space="0" w:color="auto"/>
            <w:bottom w:val="none" w:sz="0" w:space="0" w:color="auto"/>
            <w:right w:val="none" w:sz="0" w:space="0" w:color="auto"/>
          </w:divBdr>
        </w:div>
        <w:div w:id="1083186649">
          <w:marLeft w:val="640"/>
          <w:marRight w:val="0"/>
          <w:marTop w:val="0"/>
          <w:marBottom w:val="0"/>
          <w:divBdr>
            <w:top w:val="none" w:sz="0" w:space="0" w:color="auto"/>
            <w:left w:val="none" w:sz="0" w:space="0" w:color="auto"/>
            <w:bottom w:val="none" w:sz="0" w:space="0" w:color="auto"/>
            <w:right w:val="none" w:sz="0" w:space="0" w:color="auto"/>
          </w:divBdr>
        </w:div>
        <w:div w:id="1191796028">
          <w:marLeft w:val="640"/>
          <w:marRight w:val="0"/>
          <w:marTop w:val="0"/>
          <w:marBottom w:val="0"/>
          <w:divBdr>
            <w:top w:val="none" w:sz="0" w:space="0" w:color="auto"/>
            <w:left w:val="none" w:sz="0" w:space="0" w:color="auto"/>
            <w:bottom w:val="none" w:sz="0" w:space="0" w:color="auto"/>
            <w:right w:val="none" w:sz="0" w:space="0" w:color="auto"/>
          </w:divBdr>
        </w:div>
        <w:div w:id="1196114730">
          <w:marLeft w:val="640"/>
          <w:marRight w:val="0"/>
          <w:marTop w:val="0"/>
          <w:marBottom w:val="0"/>
          <w:divBdr>
            <w:top w:val="none" w:sz="0" w:space="0" w:color="auto"/>
            <w:left w:val="none" w:sz="0" w:space="0" w:color="auto"/>
            <w:bottom w:val="none" w:sz="0" w:space="0" w:color="auto"/>
            <w:right w:val="none" w:sz="0" w:space="0" w:color="auto"/>
          </w:divBdr>
        </w:div>
        <w:div w:id="1277785010">
          <w:marLeft w:val="640"/>
          <w:marRight w:val="0"/>
          <w:marTop w:val="0"/>
          <w:marBottom w:val="0"/>
          <w:divBdr>
            <w:top w:val="none" w:sz="0" w:space="0" w:color="auto"/>
            <w:left w:val="none" w:sz="0" w:space="0" w:color="auto"/>
            <w:bottom w:val="none" w:sz="0" w:space="0" w:color="auto"/>
            <w:right w:val="none" w:sz="0" w:space="0" w:color="auto"/>
          </w:divBdr>
        </w:div>
        <w:div w:id="1371799843">
          <w:marLeft w:val="640"/>
          <w:marRight w:val="0"/>
          <w:marTop w:val="0"/>
          <w:marBottom w:val="0"/>
          <w:divBdr>
            <w:top w:val="none" w:sz="0" w:space="0" w:color="auto"/>
            <w:left w:val="none" w:sz="0" w:space="0" w:color="auto"/>
            <w:bottom w:val="none" w:sz="0" w:space="0" w:color="auto"/>
            <w:right w:val="none" w:sz="0" w:space="0" w:color="auto"/>
          </w:divBdr>
        </w:div>
        <w:div w:id="1391415188">
          <w:marLeft w:val="640"/>
          <w:marRight w:val="0"/>
          <w:marTop w:val="0"/>
          <w:marBottom w:val="0"/>
          <w:divBdr>
            <w:top w:val="none" w:sz="0" w:space="0" w:color="auto"/>
            <w:left w:val="none" w:sz="0" w:space="0" w:color="auto"/>
            <w:bottom w:val="none" w:sz="0" w:space="0" w:color="auto"/>
            <w:right w:val="none" w:sz="0" w:space="0" w:color="auto"/>
          </w:divBdr>
        </w:div>
        <w:div w:id="1396197602">
          <w:marLeft w:val="640"/>
          <w:marRight w:val="0"/>
          <w:marTop w:val="0"/>
          <w:marBottom w:val="0"/>
          <w:divBdr>
            <w:top w:val="none" w:sz="0" w:space="0" w:color="auto"/>
            <w:left w:val="none" w:sz="0" w:space="0" w:color="auto"/>
            <w:bottom w:val="none" w:sz="0" w:space="0" w:color="auto"/>
            <w:right w:val="none" w:sz="0" w:space="0" w:color="auto"/>
          </w:divBdr>
        </w:div>
        <w:div w:id="1436055352">
          <w:marLeft w:val="640"/>
          <w:marRight w:val="0"/>
          <w:marTop w:val="0"/>
          <w:marBottom w:val="0"/>
          <w:divBdr>
            <w:top w:val="none" w:sz="0" w:space="0" w:color="auto"/>
            <w:left w:val="none" w:sz="0" w:space="0" w:color="auto"/>
            <w:bottom w:val="none" w:sz="0" w:space="0" w:color="auto"/>
            <w:right w:val="none" w:sz="0" w:space="0" w:color="auto"/>
          </w:divBdr>
        </w:div>
        <w:div w:id="1529299523">
          <w:marLeft w:val="640"/>
          <w:marRight w:val="0"/>
          <w:marTop w:val="0"/>
          <w:marBottom w:val="0"/>
          <w:divBdr>
            <w:top w:val="none" w:sz="0" w:space="0" w:color="auto"/>
            <w:left w:val="none" w:sz="0" w:space="0" w:color="auto"/>
            <w:bottom w:val="none" w:sz="0" w:space="0" w:color="auto"/>
            <w:right w:val="none" w:sz="0" w:space="0" w:color="auto"/>
          </w:divBdr>
        </w:div>
        <w:div w:id="1554269904">
          <w:marLeft w:val="640"/>
          <w:marRight w:val="0"/>
          <w:marTop w:val="0"/>
          <w:marBottom w:val="0"/>
          <w:divBdr>
            <w:top w:val="none" w:sz="0" w:space="0" w:color="auto"/>
            <w:left w:val="none" w:sz="0" w:space="0" w:color="auto"/>
            <w:bottom w:val="none" w:sz="0" w:space="0" w:color="auto"/>
            <w:right w:val="none" w:sz="0" w:space="0" w:color="auto"/>
          </w:divBdr>
        </w:div>
        <w:div w:id="1555964097">
          <w:marLeft w:val="640"/>
          <w:marRight w:val="0"/>
          <w:marTop w:val="0"/>
          <w:marBottom w:val="0"/>
          <w:divBdr>
            <w:top w:val="none" w:sz="0" w:space="0" w:color="auto"/>
            <w:left w:val="none" w:sz="0" w:space="0" w:color="auto"/>
            <w:bottom w:val="none" w:sz="0" w:space="0" w:color="auto"/>
            <w:right w:val="none" w:sz="0" w:space="0" w:color="auto"/>
          </w:divBdr>
        </w:div>
        <w:div w:id="1621961273">
          <w:marLeft w:val="640"/>
          <w:marRight w:val="0"/>
          <w:marTop w:val="0"/>
          <w:marBottom w:val="0"/>
          <w:divBdr>
            <w:top w:val="none" w:sz="0" w:space="0" w:color="auto"/>
            <w:left w:val="none" w:sz="0" w:space="0" w:color="auto"/>
            <w:bottom w:val="none" w:sz="0" w:space="0" w:color="auto"/>
            <w:right w:val="none" w:sz="0" w:space="0" w:color="auto"/>
          </w:divBdr>
        </w:div>
        <w:div w:id="1682856043">
          <w:marLeft w:val="640"/>
          <w:marRight w:val="0"/>
          <w:marTop w:val="0"/>
          <w:marBottom w:val="0"/>
          <w:divBdr>
            <w:top w:val="none" w:sz="0" w:space="0" w:color="auto"/>
            <w:left w:val="none" w:sz="0" w:space="0" w:color="auto"/>
            <w:bottom w:val="none" w:sz="0" w:space="0" w:color="auto"/>
            <w:right w:val="none" w:sz="0" w:space="0" w:color="auto"/>
          </w:divBdr>
        </w:div>
        <w:div w:id="1723016842">
          <w:marLeft w:val="640"/>
          <w:marRight w:val="0"/>
          <w:marTop w:val="0"/>
          <w:marBottom w:val="0"/>
          <w:divBdr>
            <w:top w:val="none" w:sz="0" w:space="0" w:color="auto"/>
            <w:left w:val="none" w:sz="0" w:space="0" w:color="auto"/>
            <w:bottom w:val="none" w:sz="0" w:space="0" w:color="auto"/>
            <w:right w:val="none" w:sz="0" w:space="0" w:color="auto"/>
          </w:divBdr>
        </w:div>
        <w:div w:id="1797675106">
          <w:marLeft w:val="640"/>
          <w:marRight w:val="0"/>
          <w:marTop w:val="0"/>
          <w:marBottom w:val="0"/>
          <w:divBdr>
            <w:top w:val="none" w:sz="0" w:space="0" w:color="auto"/>
            <w:left w:val="none" w:sz="0" w:space="0" w:color="auto"/>
            <w:bottom w:val="none" w:sz="0" w:space="0" w:color="auto"/>
            <w:right w:val="none" w:sz="0" w:space="0" w:color="auto"/>
          </w:divBdr>
        </w:div>
        <w:div w:id="1816408533">
          <w:marLeft w:val="640"/>
          <w:marRight w:val="0"/>
          <w:marTop w:val="0"/>
          <w:marBottom w:val="0"/>
          <w:divBdr>
            <w:top w:val="none" w:sz="0" w:space="0" w:color="auto"/>
            <w:left w:val="none" w:sz="0" w:space="0" w:color="auto"/>
            <w:bottom w:val="none" w:sz="0" w:space="0" w:color="auto"/>
            <w:right w:val="none" w:sz="0" w:space="0" w:color="auto"/>
          </w:divBdr>
        </w:div>
        <w:div w:id="1896042787">
          <w:marLeft w:val="640"/>
          <w:marRight w:val="0"/>
          <w:marTop w:val="0"/>
          <w:marBottom w:val="0"/>
          <w:divBdr>
            <w:top w:val="none" w:sz="0" w:space="0" w:color="auto"/>
            <w:left w:val="none" w:sz="0" w:space="0" w:color="auto"/>
            <w:bottom w:val="none" w:sz="0" w:space="0" w:color="auto"/>
            <w:right w:val="none" w:sz="0" w:space="0" w:color="auto"/>
          </w:divBdr>
        </w:div>
        <w:div w:id="1954089178">
          <w:marLeft w:val="640"/>
          <w:marRight w:val="0"/>
          <w:marTop w:val="0"/>
          <w:marBottom w:val="0"/>
          <w:divBdr>
            <w:top w:val="none" w:sz="0" w:space="0" w:color="auto"/>
            <w:left w:val="none" w:sz="0" w:space="0" w:color="auto"/>
            <w:bottom w:val="none" w:sz="0" w:space="0" w:color="auto"/>
            <w:right w:val="none" w:sz="0" w:space="0" w:color="auto"/>
          </w:divBdr>
        </w:div>
        <w:div w:id="1979912339">
          <w:marLeft w:val="640"/>
          <w:marRight w:val="0"/>
          <w:marTop w:val="0"/>
          <w:marBottom w:val="0"/>
          <w:divBdr>
            <w:top w:val="none" w:sz="0" w:space="0" w:color="auto"/>
            <w:left w:val="none" w:sz="0" w:space="0" w:color="auto"/>
            <w:bottom w:val="none" w:sz="0" w:space="0" w:color="auto"/>
            <w:right w:val="none" w:sz="0" w:space="0" w:color="auto"/>
          </w:divBdr>
        </w:div>
        <w:div w:id="2090150275">
          <w:marLeft w:val="640"/>
          <w:marRight w:val="0"/>
          <w:marTop w:val="0"/>
          <w:marBottom w:val="0"/>
          <w:divBdr>
            <w:top w:val="none" w:sz="0" w:space="0" w:color="auto"/>
            <w:left w:val="none" w:sz="0" w:space="0" w:color="auto"/>
            <w:bottom w:val="none" w:sz="0" w:space="0" w:color="auto"/>
            <w:right w:val="none" w:sz="0" w:space="0" w:color="auto"/>
          </w:divBdr>
        </w:div>
      </w:divsChild>
    </w:div>
    <w:div w:id="229580921">
      <w:bodyDiv w:val="1"/>
      <w:marLeft w:val="0"/>
      <w:marRight w:val="0"/>
      <w:marTop w:val="0"/>
      <w:marBottom w:val="0"/>
      <w:divBdr>
        <w:top w:val="none" w:sz="0" w:space="0" w:color="auto"/>
        <w:left w:val="none" w:sz="0" w:space="0" w:color="auto"/>
        <w:bottom w:val="none" w:sz="0" w:space="0" w:color="auto"/>
        <w:right w:val="none" w:sz="0" w:space="0" w:color="auto"/>
      </w:divBdr>
      <w:divsChild>
        <w:div w:id="629435948">
          <w:marLeft w:val="640"/>
          <w:marRight w:val="0"/>
          <w:marTop w:val="0"/>
          <w:marBottom w:val="0"/>
          <w:divBdr>
            <w:top w:val="none" w:sz="0" w:space="0" w:color="auto"/>
            <w:left w:val="none" w:sz="0" w:space="0" w:color="auto"/>
            <w:bottom w:val="none" w:sz="0" w:space="0" w:color="auto"/>
            <w:right w:val="none" w:sz="0" w:space="0" w:color="auto"/>
          </w:divBdr>
        </w:div>
        <w:div w:id="1940598153">
          <w:marLeft w:val="640"/>
          <w:marRight w:val="0"/>
          <w:marTop w:val="0"/>
          <w:marBottom w:val="0"/>
          <w:divBdr>
            <w:top w:val="none" w:sz="0" w:space="0" w:color="auto"/>
            <w:left w:val="none" w:sz="0" w:space="0" w:color="auto"/>
            <w:bottom w:val="none" w:sz="0" w:space="0" w:color="auto"/>
            <w:right w:val="none" w:sz="0" w:space="0" w:color="auto"/>
          </w:divBdr>
        </w:div>
        <w:div w:id="584730021">
          <w:marLeft w:val="640"/>
          <w:marRight w:val="0"/>
          <w:marTop w:val="0"/>
          <w:marBottom w:val="0"/>
          <w:divBdr>
            <w:top w:val="none" w:sz="0" w:space="0" w:color="auto"/>
            <w:left w:val="none" w:sz="0" w:space="0" w:color="auto"/>
            <w:bottom w:val="none" w:sz="0" w:space="0" w:color="auto"/>
            <w:right w:val="none" w:sz="0" w:space="0" w:color="auto"/>
          </w:divBdr>
        </w:div>
        <w:div w:id="1423795049">
          <w:marLeft w:val="640"/>
          <w:marRight w:val="0"/>
          <w:marTop w:val="0"/>
          <w:marBottom w:val="0"/>
          <w:divBdr>
            <w:top w:val="none" w:sz="0" w:space="0" w:color="auto"/>
            <w:left w:val="none" w:sz="0" w:space="0" w:color="auto"/>
            <w:bottom w:val="none" w:sz="0" w:space="0" w:color="auto"/>
            <w:right w:val="none" w:sz="0" w:space="0" w:color="auto"/>
          </w:divBdr>
        </w:div>
        <w:div w:id="57440200">
          <w:marLeft w:val="640"/>
          <w:marRight w:val="0"/>
          <w:marTop w:val="0"/>
          <w:marBottom w:val="0"/>
          <w:divBdr>
            <w:top w:val="none" w:sz="0" w:space="0" w:color="auto"/>
            <w:left w:val="none" w:sz="0" w:space="0" w:color="auto"/>
            <w:bottom w:val="none" w:sz="0" w:space="0" w:color="auto"/>
            <w:right w:val="none" w:sz="0" w:space="0" w:color="auto"/>
          </w:divBdr>
        </w:div>
        <w:div w:id="590704244">
          <w:marLeft w:val="640"/>
          <w:marRight w:val="0"/>
          <w:marTop w:val="0"/>
          <w:marBottom w:val="0"/>
          <w:divBdr>
            <w:top w:val="none" w:sz="0" w:space="0" w:color="auto"/>
            <w:left w:val="none" w:sz="0" w:space="0" w:color="auto"/>
            <w:bottom w:val="none" w:sz="0" w:space="0" w:color="auto"/>
            <w:right w:val="none" w:sz="0" w:space="0" w:color="auto"/>
          </w:divBdr>
        </w:div>
        <w:div w:id="1947494603">
          <w:marLeft w:val="640"/>
          <w:marRight w:val="0"/>
          <w:marTop w:val="0"/>
          <w:marBottom w:val="0"/>
          <w:divBdr>
            <w:top w:val="none" w:sz="0" w:space="0" w:color="auto"/>
            <w:left w:val="none" w:sz="0" w:space="0" w:color="auto"/>
            <w:bottom w:val="none" w:sz="0" w:space="0" w:color="auto"/>
            <w:right w:val="none" w:sz="0" w:space="0" w:color="auto"/>
          </w:divBdr>
        </w:div>
        <w:div w:id="1061053942">
          <w:marLeft w:val="640"/>
          <w:marRight w:val="0"/>
          <w:marTop w:val="0"/>
          <w:marBottom w:val="0"/>
          <w:divBdr>
            <w:top w:val="none" w:sz="0" w:space="0" w:color="auto"/>
            <w:left w:val="none" w:sz="0" w:space="0" w:color="auto"/>
            <w:bottom w:val="none" w:sz="0" w:space="0" w:color="auto"/>
            <w:right w:val="none" w:sz="0" w:space="0" w:color="auto"/>
          </w:divBdr>
        </w:div>
        <w:div w:id="1040324679">
          <w:marLeft w:val="640"/>
          <w:marRight w:val="0"/>
          <w:marTop w:val="0"/>
          <w:marBottom w:val="0"/>
          <w:divBdr>
            <w:top w:val="none" w:sz="0" w:space="0" w:color="auto"/>
            <w:left w:val="none" w:sz="0" w:space="0" w:color="auto"/>
            <w:bottom w:val="none" w:sz="0" w:space="0" w:color="auto"/>
            <w:right w:val="none" w:sz="0" w:space="0" w:color="auto"/>
          </w:divBdr>
        </w:div>
        <w:div w:id="96600299">
          <w:marLeft w:val="640"/>
          <w:marRight w:val="0"/>
          <w:marTop w:val="0"/>
          <w:marBottom w:val="0"/>
          <w:divBdr>
            <w:top w:val="none" w:sz="0" w:space="0" w:color="auto"/>
            <w:left w:val="none" w:sz="0" w:space="0" w:color="auto"/>
            <w:bottom w:val="none" w:sz="0" w:space="0" w:color="auto"/>
            <w:right w:val="none" w:sz="0" w:space="0" w:color="auto"/>
          </w:divBdr>
        </w:div>
        <w:div w:id="372924732">
          <w:marLeft w:val="640"/>
          <w:marRight w:val="0"/>
          <w:marTop w:val="0"/>
          <w:marBottom w:val="0"/>
          <w:divBdr>
            <w:top w:val="none" w:sz="0" w:space="0" w:color="auto"/>
            <w:left w:val="none" w:sz="0" w:space="0" w:color="auto"/>
            <w:bottom w:val="none" w:sz="0" w:space="0" w:color="auto"/>
            <w:right w:val="none" w:sz="0" w:space="0" w:color="auto"/>
          </w:divBdr>
        </w:div>
        <w:div w:id="1967616240">
          <w:marLeft w:val="640"/>
          <w:marRight w:val="0"/>
          <w:marTop w:val="0"/>
          <w:marBottom w:val="0"/>
          <w:divBdr>
            <w:top w:val="none" w:sz="0" w:space="0" w:color="auto"/>
            <w:left w:val="none" w:sz="0" w:space="0" w:color="auto"/>
            <w:bottom w:val="none" w:sz="0" w:space="0" w:color="auto"/>
            <w:right w:val="none" w:sz="0" w:space="0" w:color="auto"/>
          </w:divBdr>
        </w:div>
        <w:div w:id="3439499">
          <w:marLeft w:val="640"/>
          <w:marRight w:val="0"/>
          <w:marTop w:val="0"/>
          <w:marBottom w:val="0"/>
          <w:divBdr>
            <w:top w:val="none" w:sz="0" w:space="0" w:color="auto"/>
            <w:left w:val="none" w:sz="0" w:space="0" w:color="auto"/>
            <w:bottom w:val="none" w:sz="0" w:space="0" w:color="auto"/>
            <w:right w:val="none" w:sz="0" w:space="0" w:color="auto"/>
          </w:divBdr>
        </w:div>
        <w:div w:id="1446925069">
          <w:marLeft w:val="640"/>
          <w:marRight w:val="0"/>
          <w:marTop w:val="0"/>
          <w:marBottom w:val="0"/>
          <w:divBdr>
            <w:top w:val="none" w:sz="0" w:space="0" w:color="auto"/>
            <w:left w:val="none" w:sz="0" w:space="0" w:color="auto"/>
            <w:bottom w:val="none" w:sz="0" w:space="0" w:color="auto"/>
            <w:right w:val="none" w:sz="0" w:space="0" w:color="auto"/>
          </w:divBdr>
        </w:div>
        <w:div w:id="416249518">
          <w:marLeft w:val="640"/>
          <w:marRight w:val="0"/>
          <w:marTop w:val="0"/>
          <w:marBottom w:val="0"/>
          <w:divBdr>
            <w:top w:val="none" w:sz="0" w:space="0" w:color="auto"/>
            <w:left w:val="none" w:sz="0" w:space="0" w:color="auto"/>
            <w:bottom w:val="none" w:sz="0" w:space="0" w:color="auto"/>
            <w:right w:val="none" w:sz="0" w:space="0" w:color="auto"/>
          </w:divBdr>
        </w:div>
        <w:div w:id="414547965">
          <w:marLeft w:val="640"/>
          <w:marRight w:val="0"/>
          <w:marTop w:val="0"/>
          <w:marBottom w:val="0"/>
          <w:divBdr>
            <w:top w:val="none" w:sz="0" w:space="0" w:color="auto"/>
            <w:left w:val="none" w:sz="0" w:space="0" w:color="auto"/>
            <w:bottom w:val="none" w:sz="0" w:space="0" w:color="auto"/>
            <w:right w:val="none" w:sz="0" w:space="0" w:color="auto"/>
          </w:divBdr>
        </w:div>
        <w:div w:id="2064677339">
          <w:marLeft w:val="640"/>
          <w:marRight w:val="0"/>
          <w:marTop w:val="0"/>
          <w:marBottom w:val="0"/>
          <w:divBdr>
            <w:top w:val="none" w:sz="0" w:space="0" w:color="auto"/>
            <w:left w:val="none" w:sz="0" w:space="0" w:color="auto"/>
            <w:bottom w:val="none" w:sz="0" w:space="0" w:color="auto"/>
            <w:right w:val="none" w:sz="0" w:space="0" w:color="auto"/>
          </w:divBdr>
        </w:div>
        <w:div w:id="1236941196">
          <w:marLeft w:val="640"/>
          <w:marRight w:val="0"/>
          <w:marTop w:val="0"/>
          <w:marBottom w:val="0"/>
          <w:divBdr>
            <w:top w:val="none" w:sz="0" w:space="0" w:color="auto"/>
            <w:left w:val="none" w:sz="0" w:space="0" w:color="auto"/>
            <w:bottom w:val="none" w:sz="0" w:space="0" w:color="auto"/>
            <w:right w:val="none" w:sz="0" w:space="0" w:color="auto"/>
          </w:divBdr>
        </w:div>
        <w:div w:id="1865705950">
          <w:marLeft w:val="640"/>
          <w:marRight w:val="0"/>
          <w:marTop w:val="0"/>
          <w:marBottom w:val="0"/>
          <w:divBdr>
            <w:top w:val="none" w:sz="0" w:space="0" w:color="auto"/>
            <w:left w:val="none" w:sz="0" w:space="0" w:color="auto"/>
            <w:bottom w:val="none" w:sz="0" w:space="0" w:color="auto"/>
            <w:right w:val="none" w:sz="0" w:space="0" w:color="auto"/>
          </w:divBdr>
        </w:div>
        <w:div w:id="99187184">
          <w:marLeft w:val="640"/>
          <w:marRight w:val="0"/>
          <w:marTop w:val="0"/>
          <w:marBottom w:val="0"/>
          <w:divBdr>
            <w:top w:val="none" w:sz="0" w:space="0" w:color="auto"/>
            <w:left w:val="none" w:sz="0" w:space="0" w:color="auto"/>
            <w:bottom w:val="none" w:sz="0" w:space="0" w:color="auto"/>
            <w:right w:val="none" w:sz="0" w:space="0" w:color="auto"/>
          </w:divBdr>
        </w:div>
        <w:div w:id="578952954">
          <w:marLeft w:val="640"/>
          <w:marRight w:val="0"/>
          <w:marTop w:val="0"/>
          <w:marBottom w:val="0"/>
          <w:divBdr>
            <w:top w:val="none" w:sz="0" w:space="0" w:color="auto"/>
            <w:left w:val="none" w:sz="0" w:space="0" w:color="auto"/>
            <w:bottom w:val="none" w:sz="0" w:space="0" w:color="auto"/>
            <w:right w:val="none" w:sz="0" w:space="0" w:color="auto"/>
          </w:divBdr>
        </w:div>
        <w:div w:id="1220626086">
          <w:marLeft w:val="640"/>
          <w:marRight w:val="0"/>
          <w:marTop w:val="0"/>
          <w:marBottom w:val="0"/>
          <w:divBdr>
            <w:top w:val="none" w:sz="0" w:space="0" w:color="auto"/>
            <w:left w:val="none" w:sz="0" w:space="0" w:color="auto"/>
            <w:bottom w:val="none" w:sz="0" w:space="0" w:color="auto"/>
            <w:right w:val="none" w:sz="0" w:space="0" w:color="auto"/>
          </w:divBdr>
        </w:div>
        <w:div w:id="428698492">
          <w:marLeft w:val="640"/>
          <w:marRight w:val="0"/>
          <w:marTop w:val="0"/>
          <w:marBottom w:val="0"/>
          <w:divBdr>
            <w:top w:val="none" w:sz="0" w:space="0" w:color="auto"/>
            <w:left w:val="none" w:sz="0" w:space="0" w:color="auto"/>
            <w:bottom w:val="none" w:sz="0" w:space="0" w:color="auto"/>
            <w:right w:val="none" w:sz="0" w:space="0" w:color="auto"/>
          </w:divBdr>
        </w:div>
        <w:div w:id="1169559023">
          <w:marLeft w:val="640"/>
          <w:marRight w:val="0"/>
          <w:marTop w:val="0"/>
          <w:marBottom w:val="0"/>
          <w:divBdr>
            <w:top w:val="none" w:sz="0" w:space="0" w:color="auto"/>
            <w:left w:val="none" w:sz="0" w:space="0" w:color="auto"/>
            <w:bottom w:val="none" w:sz="0" w:space="0" w:color="auto"/>
            <w:right w:val="none" w:sz="0" w:space="0" w:color="auto"/>
          </w:divBdr>
        </w:div>
        <w:div w:id="2018851101">
          <w:marLeft w:val="640"/>
          <w:marRight w:val="0"/>
          <w:marTop w:val="0"/>
          <w:marBottom w:val="0"/>
          <w:divBdr>
            <w:top w:val="none" w:sz="0" w:space="0" w:color="auto"/>
            <w:left w:val="none" w:sz="0" w:space="0" w:color="auto"/>
            <w:bottom w:val="none" w:sz="0" w:space="0" w:color="auto"/>
            <w:right w:val="none" w:sz="0" w:space="0" w:color="auto"/>
          </w:divBdr>
        </w:div>
        <w:div w:id="501890580">
          <w:marLeft w:val="640"/>
          <w:marRight w:val="0"/>
          <w:marTop w:val="0"/>
          <w:marBottom w:val="0"/>
          <w:divBdr>
            <w:top w:val="none" w:sz="0" w:space="0" w:color="auto"/>
            <w:left w:val="none" w:sz="0" w:space="0" w:color="auto"/>
            <w:bottom w:val="none" w:sz="0" w:space="0" w:color="auto"/>
            <w:right w:val="none" w:sz="0" w:space="0" w:color="auto"/>
          </w:divBdr>
        </w:div>
        <w:div w:id="1717312471">
          <w:marLeft w:val="640"/>
          <w:marRight w:val="0"/>
          <w:marTop w:val="0"/>
          <w:marBottom w:val="0"/>
          <w:divBdr>
            <w:top w:val="none" w:sz="0" w:space="0" w:color="auto"/>
            <w:left w:val="none" w:sz="0" w:space="0" w:color="auto"/>
            <w:bottom w:val="none" w:sz="0" w:space="0" w:color="auto"/>
            <w:right w:val="none" w:sz="0" w:space="0" w:color="auto"/>
          </w:divBdr>
        </w:div>
        <w:div w:id="2034648154">
          <w:marLeft w:val="640"/>
          <w:marRight w:val="0"/>
          <w:marTop w:val="0"/>
          <w:marBottom w:val="0"/>
          <w:divBdr>
            <w:top w:val="none" w:sz="0" w:space="0" w:color="auto"/>
            <w:left w:val="none" w:sz="0" w:space="0" w:color="auto"/>
            <w:bottom w:val="none" w:sz="0" w:space="0" w:color="auto"/>
            <w:right w:val="none" w:sz="0" w:space="0" w:color="auto"/>
          </w:divBdr>
        </w:div>
        <w:div w:id="1117723768">
          <w:marLeft w:val="640"/>
          <w:marRight w:val="0"/>
          <w:marTop w:val="0"/>
          <w:marBottom w:val="0"/>
          <w:divBdr>
            <w:top w:val="none" w:sz="0" w:space="0" w:color="auto"/>
            <w:left w:val="none" w:sz="0" w:space="0" w:color="auto"/>
            <w:bottom w:val="none" w:sz="0" w:space="0" w:color="auto"/>
            <w:right w:val="none" w:sz="0" w:space="0" w:color="auto"/>
          </w:divBdr>
        </w:div>
        <w:div w:id="1717270927">
          <w:marLeft w:val="640"/>
          <w:marRight w:val="0"/>
          <w:marTop w:val="0"/>
          <w:marBottom w:val="0"/>
          <w:divBdr>
            <w:top w:val="none" w:sz="0" w:space="0" w:color="auto"/>
            <w:left w:val="none" w:sz="0" w:space="0" w:color="auto"/>
            <w:bottom w:val="none" w:sz="0" w:space="0" w:color="auto"/>
            <w:right w:val="none" w:sz="0" w:space="0" w:color="auto"/>
          </w:divBdr>
        </w:div>
        <w:div w:id="415516155">
          <w:marLeft w:val="640"/>
          <w:marRight w:val="0"/>
          <w:marTop w:val="0"/>
          <w:marBottom w:val="0"/>
          <w:divBdr>
            <w:top w:val="none" w:sz="0" w:space="0" w:color="auto"/>
            <w:left w:val="none" w:sz="0" w:space="0" w:color="auto"/>
            <w:bottom w:val="none" w:sz="0" w:space="0" w:color="auto"/>
            <w:right w:val="none" w:sz="0" w:space="0" w:color="auto"/>
          </w:divBdr>
        </w:div>
        <w:div w:id="1956212025">
          <w:marLeft w:val="640"/>
          <w:marRight w:val="0"/>
          <w:marTop w:val="0"/>
          <w:marBottom w:val="0"/>
          <w:divBdr>
            <w:top w:val="none" w:sz="0" w:space="0" w:color="auto"/>
            <w:left w:val="none" w:sz="0" w:space="0" w:color="auto"/>
            <w:bottom w:val="none" w:sz="0" w:space="0" w:color="auto"/>
            <w:right w:val="none" w:sz="0" w:space="0" w:color="auto"/>
          </w:divBdr>
        </w:div>
        <w:div w:id="928269800">
          <w:marLeft w:val="640"/>
          <w:marRight w:val="0"/>
          <w:marTop w:val="0"/>
          <w:marBottom w:val="0"/>
          <w:divBdr>
            <w:top w:val="none" w:sz="0" w:space="0" w:color="auto"/>
            <w:left w:val="none" w:sz="0" w:space="0" w:color="auto"/>
            <w:bottom w:val="none" w:sz="0" w:space="0" w:color="auto"/>
            <w:right w:val="none" w:sz="0" w:space="0" w:color="auto"/>
          </w:divBdr>
        </w:div>
        <w:div w:id="2128693418">
          <w:marLeft w:val="640"/>
          <w:marRight w:val="0"/>
          <w:marTop w:val="0"/>
          <w:marBottom w:val="0"/>
          <w:divBdr>
            <w:top w:val="none" w:sz="0" w:space="0" w:color="auto"/>
            <w:left w:val="none" w:sz="0" w:space="0" w:color="auto"/>
            <w:bottom w:val="none" w:sz="0" w:space="0" w:color="auto"/>
            <w:right w:val="none" w:sz="0" w:space="0" w:color="auto"/>
          </w:divBdr>
        </w:div>
        <w:div w:id="1368606499">
          <w:marLeft w:val="640"/>
          <w:marRight w:val="0"/>
          <w:marTop w:val="0"/>
          <w:marBottom w:val="0"/>
          <w:divBdr>
            <w:top w:val="none" w:sz="0" w:space="0" w:color="auto"/>
            <w:left w:val="none" w:sz="0" w:space="0" w:color="auto"/>
            <w:bottom w:val="none" w:sz="0" w:space="0" w:color="auto"/>
            <w:right w:val="none" w:sz="0" w:space="0" w:color="auto"/>
          </w:divBdr>
        </w:div>
        <w:div w:id="1070229246">
          <w:marLeft w:val="640"/>
          <w:marRight w:val="0"/>
          <w:marTop w:val="0"/>
          <w:marBottom w:val="0"/>
          <w:divBdr>
            <w:top w:val="none" w:sz="0" w:space="0" w:color="auto"/>
            <w:left w:val="none" w:sz="0" w:space="0" w:color="auto"/>
            <w:bottom w:val="none" w:sz="0" w:space="0" w:color="auto"/>
            <w:right w:val="none" w:sz="0" w:space="0" w:color="auto"/>
          </w:divBdr>
        </w:div>
        <w:div w:id="1552883910">
          <w:marLeft w:val="640"/>
          <w:marRight w:val="0"/>
          <w:marTop w:val="0"/>
          <w:marBottom w:val="0"/>
          <w:divBdr>
            <w:top w:val="none" w:sz="0" w:space="0" w:color="auto"/>
            <w:left w:val="none" w:sz="0" w:space="0" w:color="auto"/>
            <w:bottom w:val="none" w:sz="0" w:space="0" w:color="auto"/>
            <w:right w:val="none" w:sz="0" w:space="0" w:color="auto"/>
          </w:divBdr>
        </w:div>
        <w:div w:id="1643929250">
          <w:marLeft w:val="640"/>
          <w:marRight w:val="0"/>
          <w:marTop w:val="0"/>
          <w:marBottom w:val="0"/>
          <w:divBdr>
            <w:top w:val="none" w:sz="0" w:space="0" w:color="auto"/>
            <w:left w:val="none" w:sz="0" w:space="0" w:color="auto"/>
            <w:bottom w:val="none" w:sz="0" w:space="0" w:color="auto"/>
            <w:right w:val="none" w:sz="0" w:space="0" w:color="auto"/>
          </w:divBdr>
        </w:div>
        <w:div w:id="232856129">
          <w:marLeft w:val="640"/>
          <w:marRight w:val="0"/>
          <w:marTop w:val="0"/>
          <w:marBottom w:val="0"/>
          <w:divBdr>
            <w:top w:val="none" w:sz="0" w:space="0" w:color="auto"/>
            <w:left w:val="none" w:sz="0" w:space="0" w:color="auto"/>
            <w:bottom w:val="none" w:sz="0" w:space="0" w:color="auto"/>
            <w:right w:val="none" w:sz="0" w:space="0" w:color="auto"/>
          </w:divBdr>
        </w:div>
        <w:div w:id="869029398">
          <w:marLeft w:val="640"/>
          <w:marRight w:val="0"/>
          <w:marTop w:val="0"/>
          <w:marBottom w:val="0"/>
          <w:divBdr>
            <w:top w:val="none" w:sz="0" w:space="0" w:color="auto"/>
            <w:left w:val="none" w:sz="0" w:space="0" w:color="auto"/>
            <w:bottom w:val="none" w:sz="0" w:space="0" w:color="auto"/>
            <w:right w:val="none" w:sz="0" w:space="0" w:color="auto"/>
          </w:divBdr>
        </w:div>
        <w:div w:id="1199053566">
          <w:marLeft w:val="640"/>
          <w:marRight w:val="0"/>
          <w:marTop w:val="0"/>
          <w:marBottom w:val="0"/>
          <w:divBdr>
            <w:top w:val="none" w:sz="0" w:space="0" w:color="auto"/>
            <w:left w:val="none" w:sz="0" w:space="0" w:color="auto"/>
            <w:bottom w:val="none" w:sz="0" w:space="0" w:color="auto"/>
            <w:right w:val="none" w:sz="0" w:space="0" w:color="auto"/>
          </w:divBdr>
        </w:div>
        <w:div w:id="87385799">
          <w:marLeft w:val="640"/>
          <w:marRight w:val="0"/>
          <w:marTop w:val="0"/>
          <w:marBottom w:val="0"/>
          <w:divBdr>
            <w:top w:val="none" w:sz="0" w:space="0" w:color="auto"/>
            <w:left w:val="none" w:sz="0" w:space="0" w:color="auto"/>
            <w:bottom w:val="none" w:sz="0" w:space="0" w:color="auto"/>
            <w:right w:val="none" w:sz="0" w:space="0" w:color="auto"/>
          </w:divBdr>
        </w:div>
        <w:div w:id="729574503">
          <w:marLeft w:val="640"/>
          <w:marRight w:val="0"/>
          <w:marTop w:val="0"/>
          <w:marBottom w:val="0"/>
          <w:divBdr>
            <w:top w:val="none" w:sz="0" w:space="0" w:color="auto"/>
            <w:left w:val="none" w:sz="0" w:space="0" w:color="auto"/>
            <w:bottom w:val="none" w:sz="0" w:space="0" w:color="auto"/>
            <w:right w:val="none" w:sz="0" w:space="0" w:color="auto"/>
          </w:divBdr>
        </w:div>
        <w:div w:id="2110849896">
          <w:marLeft w:val="640"/>
          <w:marRight w:val="0"/>
          <w:marTop w:val="0"/>
          <w:marBottom w:val="0"/>
          <w:divBdr>
            <w:top w:val="none" w:sz="0" w:space="0" w:color="auto"/>
            <w:left w:val="none" w:sz="0" w:space="0" w:color="auto"/>
            <w:bottom w:val="none" w:sz="0" w:space="0" w:color="auto"/>
            <w:right w:val="none" w:sz="0" w:space="0" w:color="auto"/>
          </w:divBdr>
        </w:div>
        <w:div w:id="1394111601">
          <w:marLeft w:val="640"/>
          <w:marRight w:val="0"/>
          <w:marTop w:val="0"/>
          <w:marBottom w:val="0"/>
          <w:divBdr>
            <w:top w:val="none" w:sz="0" w:space="0" w:color="auto"/>
            <w:left w:val="none" w:sz="0" w:space="0" w:color="auto"/>
            <w:bottom w:val="none" w:sz="0" w:space="0" w:color="auto"/>
            <w:right w:val="none" w:sz="0" w:space="0" w:color="auto"/>
          </w:divBdr>
        </w:div>
        <w:div w:id="2104107823">
          <w:marLeft w:val="640"/>
          <w:marRight w:val="0"/>
          <w:marTop w:val="0"/>
          <w:marBottom w:val="0"/>
          <w:divBdr>
            <w:top w:val="none" w:sz="0" w:space="0" w:color="auto"/>
            <w:left w:val="none" w:sz="0" w:space="0" w:color="auto"/>
            <w:bottom w:val="none" w:sz="0" w:space="0" w:color="auto"/>
            <w:right w:val="none" w:sz="0" w:space="0" w:color="auto"/>
          </w:divBdr>
        </w:div>
        <w:div w:id="2018579970">
          <w:marLeft w:val="640"/>
          <w:marRight w:val="0"/>
          <w:marTop w:val="0"/>
          <w:marBottom w:val="0"/>
          <w:divBdr>
            <w:top w:val="none" w:sz="0" w:space="0" w:color="auto"/>
            <w:left w:val="none" w:sz="0" w:space="0" w:color="auto"/>
            <w:bottom w:val="none" w:sz="0" w:space="0" w:color="auto"/>
            <w:right w:val="none" w:sz="0" w:space="0" w:color="auto"/>
          </w:divBdr>
        </w:div>
        <w:div w:id="1859275306">
          <w:marLeft w:val="640"/>
          <w:marRight w:val="0"/>
          <w:marTop w:val="0"/>
          <w:marBottom w:val="0"/>
          <w:divBdr>
            <w:top w:val="none" w:sz="0" w:space="0" w:color="auto"/>
            <w:left w:val="none" w:sz="0" w:space="0" w:color="auto"/>
            <w:bottom w:val="none" w:sz="0" w:space="0" w:color="auto"/>
            <w:right w:val="none" w:sz="0" w:space="0" w:color="auto"/>
          </w:divBdr>
        </w:div>
        <w:div w:id="418990408">
          <w:marLeft w:val="640"/>
          <w:marRight w:val="0"/>
          <w:marTop w:val="0"/>
          <w:marBottom w:val="0"/>
          <w:divBdr>
            <w:top w:val="none" w:sz="0" w:space="0" w:color="auto"/>
            <w:left w:val="none" w:sz="0" w:space="0" w:color="auto"/>
            <w:bottom w:val="none" w:sz="0" w:space="0" w:color="auto"/>
            <w:right w:val="none" w:sz="0" w:space="0" w:color="auto"/>
          </w:divBdr>
        </w:div>
        <w:div w:id="977995150">
          <w:marLeft w:val="640"/>
          <w:marRight w:val="0"/>
          <w:marTop w:val="0"/>
          <w:marBottom w:val="0"/>
          <w:divBdr>
            <w:top w:val="none" w:sz="0" w:space="0" w:color="auto"/>
            <w:left w:val="none" w:sz="0" w:space="0" w:color="auto"/>
            <w:bottom w:val="none" w:sz="0" w:space="0" w:color="auto"/>
            <w:right w:val="none" w:sz="0" w:space="0" w:color="auto"/>
          </w:divBdr>
        </w:div>
      </w:divsChild>
    </w:div>
    <w:div w:id="285477869">
      <w:bodyDiv w:val="1"/>
      <w:marLeft w:val="0"/>
      <w:marRight w:val="0"/>
      <w:marTop w:val="0"/>
      <w:marBottom w:val="0"/>
      <w:divBdr>
        <w:top w:val="none" w:sz="0" w:space="0" w:color="auto"/>
        <w:left w:val="none" w:sz="0" w:space="0" w:color="auto"/>
        <w:bottom w:val="none" w:sz="0" w:space="0" w:color="auto"/>
        <w:right w:val="none" w:sz="0" w:space="0" w:color="auto"/>
      </w:divBdr>
      <w:divsChild>
        <w:div w:id="741491">
          <w:marLeft w:val="640"/>
          <w:marRight w:val="0"/>
          <w:marTop w:val="0"/>
          <w:marBottom w:val="0"/>
          <w:divBdr>
            <w:top w:val="none" w:sz="0" w:space="0" w:color="auto"/>
            <w:left w:val="none" w:sz="0" w:space="0" w:color="auto"/>
            <w:bottom w:val="none" w:sz="0" w:space="0" w:color="auto"/>
            <w:right w:val="none" w:sz="0" w:space="0" w:color="auto"/>
          </w:divBdr>
        </w:div>
        <w:div w:id="16583219">
          <w:marLeft w:val="640"/>
          <w:marRight w:val="0"/>
          <w:marTop w:val="0"/>
          <w:marBottom w:val="0"/>
          <w:divBdr>
            <w:top w:val="none" w:sz="0" w:space="0" w:color="auto"/>
            <w:left w:val="none" w:sz="0" w:space="0" w:color="auto"/>
            <w:bottom w:val="none" w:sz="0" w:space="0" w:color="auto"/>
            <w:right w:val="none" w:sz="0" w:space="0" w:color="auto"/>
          </w:divBdr>
        </w:div>
        <w:div w:id="39406921">
          <w:marLeft w:val="640"/>
          <w:marRight w:val="0"/>
          <w:marTop w:val="0"/>
          <w:marBottom w:val="0"/>
          <w:divBdr>
            <w:top w:val="none" w:sz="0" w:space="0" w:color="auto"/>
            <w:left w:val="none" w:sz="0" w:space="0" w:color="auto"/>
            <w:bottom w:val="none" w:sz="0" w:space="0" w:color="auto"/>
            <w:right w:val="none" w:sz="0" w:space="0" w:color="auto"/>
          </w:divBdr>
        </w:div>
        <w:div w:id="74016395">
          <w:marLeft w:val="640"/>
          <w:marRight w:val="0"/>
          <w:marTop w:val="0"/>
          <w:marBottom w:val="0"/>
          <w:divBdr>
            <w:top w:val="none" w:sz="0" w:space="0" w:color="auto"/>
            <w:left w:val="none" w:sz="0" w:space="0" w:color="auto"/>
            <w:bottom w:val="none" w:sz="0" w:space="0" w:color="auto"/>
            <w:right w:val="none" w:sz="0" w:space="0" w:color="auto"/>
          </w:divBdr>
        </w:div>
        <w:div w:id="79761929">
          <w:marLeft w:val="640"/>
          <w:marRight w:val="0"/>
          <w:marTop w:val="0"/>
          <w:marBottom w:val="0"/>
          <w:divBdr>
            <w:top w:val="none" w:sz="0" w:space="0" w:color="auto"/>
            <w:left w:val="none" w:sz="0" w:space="0" w:color="auto"/>
            <w:bottom w:val="none" w:sz="0" w:space="0" w:color="auto"/>
            <w:right w:val="none" w:sz="0" w:space="0" w:color="auto"/>
          </w:divBdr>
        </w:div>
        <w:div w:id="97216197">
          <w:marLeft w:val="640"/>
          <w:marRight w:val="0"/>
          <w:marTop w:val="0"/>
          <w:marBottom w:val="0"/>
          <w:divBdr>
            <w:top w:val="none" w:sz="0" w:space="0" w:color="auto"/>
            <w:left w:val="none" w:sz="0" w:space="0" w:color="auto"/>
            <w:bottom w:val="none" w:sz="0" w:space="0" w:color="auto"/>
            <w:right w:val="none" w:sz="0" w:space="0" w:color="auto"/>
          </w:divBdr>
        </w:div>
        <w:div w:id="129055842">
          <w:marLeft w:val="640"/>
          <w:marRight w:val="0"/>
          <w:marTop w:val="0"/>
          <w:marBottom w:val="0"/>
          <w:divBdr>
            <w:top w:val="none" w:sz="0" w:space="0" w:color="auto"/>
            <w:left w:val="none" w:sz="0" w:space="0" w:color="auto"/>
            <w:bottom w:val="none" w:sz="0" w:space="0" w:color="auto"/>
            <w:right w:val="none" w:sz="0" w:space="0" w:color="auto"/>
          </w:divBdr>
        </w:div>
        <w:div w:id="144666376">
          <w:marLeft w:val="640"/>
          <w:marRight w:val="0"/>
          <w:marTop w:val="0"/>
          <w:marBottom w:val="0"/>
          <w:divBdr>
            <w:top w:val="none" w:sz="0" w:space="0" w:color="auto"/>
            <w:left w:val="none" w:sz="0" w:space="0" w:color="auto"/>
            <w:bottom w:val="none" w:sz="0" w:space="0" w:color="auto"/>
            <w:right w:val="none" w:sz="0" w:space="0" w:color="auto"/>
          </w:divBdr>
        </w:div>
        <w:div w:id="150946557">
          <w:marLeft w:val="640"/>
          <w:marRight w:val="0"/>
          <w:marTop w:val="0"/>
          <w:marBottom w:val="0"/>
          <w:divBdr>
            <w:top w:val="none" w:sz="0" w:space="0" w:color="auto"/>
            <w:left w:val="none" w:sz="0" w:space="0" w:color="auto"/>
            <w:bottom w:val="none" w:sz="0" w:space="0" w:color="auto"/>
            <w:right w:val="none" w:sz="0" w:space="0" w:color="auto"/>
          </w:divBdr>
        </w:div>
        <w:div w:id="157188060">
          <w:marLeft w:val="640"/>
          <w:marRight w:val="0"/>
          <w:marTop w:val="0"/>
          <w:marBottom w:val="0"/>
          <w:divBdr>
            <w:top w:val="none" w:sz="0" w:space="0" w:color="auto"/>
            <w:left w:val="none" w:sz="0" w:space="0" w:color="auto"/>
            <w:bottom w:val="none" w:sz="0" w:space="0" w:color="auto"/>
            <w:right w:val="none" w:sz="0" w:space="0" w:color="auto"/>
          </w:divBdr>
        </w:div>
        <w:div w:id="235552420">
          <w:marLeft w:val="640"/>
          <w:marRight w:val="0"/>
          <w:marTop w:val="0"/>
          <w:marBottom w:val="0"/>
          <w:divBdr>
            <w:top w:val="none" w:sz="0" w:space="0" w:color="auto"/>
            <w:left w:val="none" w:sz="0" w:space="0" w:color="auto"/>
            <w:bottom w:val="none" w:sz="0" w:space="0" w:color="auto"/>
            <w:right w:val="none" w:sz="0" w:space="0" w:color="auto"/>
          </w:divBdr>
        </w:div>
        <w:div w:id="257369267">
          <w:marLeft w:val="640"/>
          <w:marRight w:val="0"/>
          <w:marTop w:val="0"/>
          <w:marBottom w:val="0"/>
          <w:divBdr>
            <w:top w:val="none" w:sz="0" w:space="0" w:color="auto"/>
            <w:left w:val="none" w:sz="0" w:space="0" w:color="auto"/>
            <w:bottom w:val="none" w:sz="0" w:space="0" w:color="auto"/>
            <w:right w:val="none" w:sz="0" w:space="0" w:color="auto"/>
          </w:divBdr>
        </w:div>
        <w:div w:id="283971371">
          <w:marLeft w:val="640"/>
          <w:marRight w:val="0"/>
          <w:marTop w:val="0"/>
          <w:marBottom w:val="0"/>
          <w:divBdr>
            <w:top w:val="none" w:sz="0" w:space="0" w:color="auto"/>
            <w:left w:val="none" w:sz="0" w:space="0" w:color="auto"/>
            <w:bottom w:val="none" w:sz="0" w:space="0" w:color="auto"/>
            <w:right w:val="none" w:sz="0" w:space="0" w:color="auto"/>
          </w:divBdr>
        </w:div>
        <w:div w:id="325861159">
          <w:marLeft w:val="640"/>
          <w:marRight w:val="0"/>
          <w:marTop w:val="0"/>
          <w:marBottom w:val="0"/>
          <w:divBdr>
            <w:top w:val="none" w:sz="0" w:space="0" w:color="auto"/>
            <w:left w:val="none" w:sz="0" w:space="0" w:color="auto"/>
            <w:bottom w:val="none" w:sz="0" w:space="0" w:color="auto"/>
            <w:right w:val="none" w:sz="0" w:space="0" w:color="auto"/>
          </w:divBdr>
        </w:div>
        <w:div w:id="373162648">
          <w:marLeft w:val="640"/>
          <w:marRight w:val="0"/>
          <w:marTop w:val="0"/>
          <w:marBottom w:val="0"/>
          <w:divBdr>
            <w:top w:val="none" w:sz="0" w:space="0" w:color="auto"/>
            <w:left w:val="none" w:sz="0" w:space="0" w:color="auto"/>
            <w:bottom w:val="none" w:sz="0" w:space="0" w:color="auto"/>
            <w:right w:val="none" w:sz="0" w:space="0" w:color="auto"/>
          </w:divBdr>
        </w:div>
        <w:div w:id="409275803">
          <w:marLeft w:val="640"/>
          <w:marRight w:val="0"/>
          <w:marTop w:val="0"/>
          <w:marBottom w:val="0"/>
          <w:divBdr>
            <w:top w:val="none" w:sz="0" w:space="0" w:color="auto"/>
            <w:left w:val="none" w:sz="0" w:space="0" w:color="auto"/>
            <w:bottom w:val="none" w:sz="0" w:space="0" w:color="auto"/>
            <w:right w:val="none" w:sz="0" w:space="0" w:color="auto"/>
          </w:divBdr>
        </w:div>
        <w:div w:id="609817658">
          <w:marLeft w:val="640"/>
          <w:marRight w:val="0"/>
          <w:marTop w:val="0"/>
          <w:marBottom w:val="0"/>
          <w:divBdr>
            <w:top w:val="none" w:sz="0" w:space="0" w:color="auto"/>
            <w:left w:val="none" w:sz="0" w:space="0" w:color="auto"/>
            <w:bottom w:val="none" w:sz="0" w:space="0" w:color="auto"/>
            <w:right w:val="none" w:sz="0" w:space="0" w:color="auto"/>
          </w:divBdr>
        </w:div>
        <w:div w:id="643051481">
          <w:marLeft w:val="640"/>
          <w:marRight w:val="0"/>
          <w:marTop w:val="0"/>
          <w:marBottom w:val="0"/>
          <w:divBdr>
            <w:top w:val="none" w:sz="0" w:space="0" w:color="auto"/>
            <w:left w:val="none" w:sz="0" w:space="0" w:color="auto"/>
            <w:bottom w:val="none" w:sz="0" w:space="0" w:color="auto"/>
            <w:right w:val="none" w:sz="0" w:space="0" w:color="auto"/>
          </w:divBdr>
        </w:div>
        <w:div w:id="713774443">
          <w:marLeft w:val="640"/>
          <w:marRight w:val="0"/>
          <w:marTop w:val="0"/>
          <w:marBottom w:val="0"/>
          <w:divBdr>
            <w:top w:val="none" w:sz="0" w:space="0" w:color="auto"/>
            <w:left w:val="none" w:sz="0" w:space="0" w:color="auto"/>
            <w:bottom w:val="none" w:sz="0" w:space="0" w:color="auto"/>
            <w:right w:val="none" w:sz="0" w:space="0" w:color="auto"/>
          </w:divBdr>
        </w:div>
        <w:div w:id="903024975">
          <w:marLeft w:val="640"/>
          <w:marRight w:val="0"/>
          <w:marTop w:val="0"/>
          <w:marBottom w:val="0"/>
          <w:divBdr>
            <w:top w:val="none" w:sz="0" w:space="0" w:color="auto"/>
            <w:left w:val="none" w:sz="0" w:space="0" w:color="auto"/>
            <w:bottom w:val="none" w:sz="0" w:space="0" w:color="auto"/>
            <w:right w:val="none" w:sz="0" w:space="0" w:color="auto"/>
          </w:divBdr>
        </w:div>
        <w:div w:id="922955960">
          <w:marLeft w:val="640"/>
          <w:marRight w:val="0"/>
          <w:marTop w:val="0"/>
          <w:marBottom w:val="0"/>
          <w:divBdr>
            <w:top w:val="none" w:sz="0" w:space="0" w:color="auto"/>
            <w:left w:val="none" w:sz="0" w:space="0" w:color="auto"/>
            <w:bottom w:val="none" w:sz="0" w:space="0" w:color="auto"/>
            <w:right w:val="none" w:sz="0" w:space="0" w:color="auto"/>
          </w:divBdr>
        </w:div>
        <w:div w:id="952437692">
          <w:marLeft w:val="640"/>
          <w:marRight w:val="0"/>
          <w:marTop w:val="0"/>
          <w:marBottom w:val="0"/>
          <w:divBdr>
            <w:top w:val="none" w:sz="0" w:space="0" w:color="auto"/>
            <w:left w:val="none" w:sz="0" w:space="0" w:color="auto"/>
            <w:bottom w:val="none" w:sz="0" w:space="0" w:color="auto"/>
            <w:right w:val="none" w:sz="0" w:space="0" w:color="auto"/>
          </w:divBdr>
        </w:div>
        <w:div w:id="958727636">
          <w:marLeft w:val="640"/>
          <w:marRight w:val="0"/>
          <w:marTop w:val="0"/>
          <w:marBottom w:val="0"/>
          <w:divBdr>
            <w:top w:val="none" w:sz="0" w:space="0" w:color="auto"/>
            <w:left w:val="none" w:sz="0" w:space="0" w:color="auto"/>
            <w:bottom w:val="none" w:sz="0" w:space="0" w:color="auto"/>
            <w:right w:val="none" w:sz="0" w:space="0" w:color="auto"/>
          </w:divBdr>
        </w:div>
        <w:div w:id="1059329118">
          <w:marLeft w:val="640"/>
          <w:marRight w:val="0"/>
          <w:marTop w:val="0"/>
          <w:marBottom w:val="0"/>
          <w:divBdr>
            <w:top w:val="none" w:sz="0" w:space="0" w:color="auto"/>
            <w:left w:val="none" w:sz="0" w:space="0" w:color="auto"/>
            <w:bottom w:val="none" w:sz="0" w:space="0" w:color="auto"/>
            <w:right w:val="none" w:sz="0" w:space="0" w:color="auto"/>
          </w:divBdr>
        </w:div>
        <w:div w:id="1063913165">
          <w:marLeft w:val="640"/>
          <w:marRight w:val="0"/>
          <w:marTop w:val="0"/>
          <w:marBottom w:val="0"/>
          <w:divBdr>
            <w:top w:val="none" w:sz="0" w:space="0" w:color="auto"/>
            <w:left w:val="none" w:sz="0" w:space="0" w:color="auto"/>
            <w:bottom w:val="none" w:sz="0" w:space="0" w:color="auto"/>
            <w:right w:val="none" w:sz="0" w:space="0" w:color="auto"/>
          </w:divBdr>
        </w:div>
        <w:div w:id="1168442261">
          <w:marLeft w:val="640"/>
          <w:marRight w:val="0"/>
          <w:marTop w:val="0"/>
          <w:marBottom w:val="0"/>
          <w:divBdr>
            <w:top w:val="none" w:sz="0" w:space="0" w:color="auto"/>
            <w:left w:val="none" w:sz="0" w:space="0" w:color="auto"/>
            <w:bottom w:val="none" w:sz="0" w:space="0" w:color="auto"/>
            <w:right w:val="none" w:sz="0" w:space="0" w:color="auto"/>
          </w:divBdr>
        </w:div>
        <w:div w:id="1198589126">
          <w:marLeft w:val="640"/>
          <w:marRight w:val="0"/>
          <w:marTop w:val="0"/>
          <w:marBottom w:val="0"/>
          <w:divBdr>
            <w:top w:val="none" w:sz="0" w:space="0" w:color="auto"/>
            <w:left w:val="none" w:sz="0" w:space="0" w:color="auto"/>
            <w:bottom w:val="none" w:sz="0" w:space="0" w:color="auto"/>
            <w:right w:val="none" w:sz="0" w:space="0" w:color="auto"/>
          </w:divBdr>
        </w:div>
        <w:div w:id="1250625014">
          <w:marLeft w:val="640"/>
          <w:marRight w:val="0"/>
          <w:marTop w:val="0"/>
          <w:marBottom w:val="0"/>
          <w:divBdr>
            <w:top w:val="none" w:sz="0" w:space="0" w:color="auto"/>
            <w:left w:val="none" w:sz="0" w:space="0" w:color="auto"/>
            <w:bottom w:val="none" w:sz="0" w:space="0" w:color="auto"/>
            <w:right w:val="none" w:sz="0" w:space="0" w:color="auto"/>
          </w:divBdr>
        </w:div>
        <w:div w:id="1298880292">
          <w:marLeft w:val="640"/>
          <w:marRight w:val="0"/>
          <w:marTop w:val="0"/>
          <w:marBottom w:val="0"/>
          <w:divBdr>
            <w:top w:val="none" w:sz="0" w:space="0" w:color="auto"/>
            <w:left w:val="none" w:sz="0" w:space="0" w:color="auto"/>
            <w:bottom w:val="none" w:sz="0" w:space="0" w:color="auto"/>
            <w:right w:val="none" w:sz="0" w:space="0" w:color="auto"/>
          </w:divBdr>
        </w:div>
        <w:div w:id="1400904005">
          <w:marLeft w:val="640"/>
          <w:marRight w:val="0"/>
          <w:marTop w:val="0"/>
          <w:marBottom w:val="0"/>
          <w:divBdr>
            <w:top w:val="none" w:sz="0" w:space="0" w:color="auto"/>
            <w:left w:val="none" w:sz="0" w:space="0" w:color="auto"/>
            <w:bottom w:val="none" w:sz="0" w:space="0" w:color="auto"/>
            <w:right w:val="none" w:sz="0" w:space="0" w:color="auto"/>
          </w:divBdr>
        </w:div>
        <w:div w:id="1404835711">
          <w:marLeft w:val="640"/>
          <w:marRight w:val="0"/>
          <w:marTop w:val="0"/>
          <w:marBottom w:val="0"/>
          <w:divBdr>
            <w:top w:val="none" w:sz="0" w:space="0" w:color="auto"/>
            <w:left w:val="none" w:sz="0" w:space="0" w:color="auto"/>
            <w:bottom w:val="none" w:sz="0" w:space="0" w:color="auto"/>
            <w:right w:val="none" w:sz="0" w:space="0" w:color="auto"/>
          </w:divBdr>
        </w:div>
        <w:div w:id="1454012011">
          <w:marLeft w:val="640"/>
          <w:marRight w:val="0"/>
          <w:marTop w:val="0"/>
          <w:marBottom w:val="0"/>
          <w:divBdr>
            <w:top w:val="none" w:sz="0" w:space="0" w:color="auto"/>
            <w:left w:val="none" w:sz="0" w:space="0" w:color="auto"/>
            <w:bottom w:val="none" w:sz="0" w:space="0" w:color="auto"/>
            <w:right w:val="none" w:sz="0" w:space="0" w:color="auto"/>
          </w:divBdr>
        </w:div>
        <w:div w:id="1549953177">
          <w:marLeft w:val="640"/>
          <w:marRight w:val="0"/>
          <w:marTop w:val="0"/>
          <w:marBottom w:val="0"/>
          <w:divBdr>
            <w:top w:val="none" w:sz="0" w:space="0" w:color="auto"/>
            <w:left w:val="none" w:sz="0" w:space="0" w:color="auto"/>
            <w:bottom w:val="none" w:sz="0" w:space="0" w:color="auto"/>
            <w:right w:val="none" w:sz="0" w:space="0" w:color="auto"/>
          </w:divBdr>
        </w:div>
        <w:div w:id="1639217599">
          <w:marLeft w:val="640"/>
          <w:marRight w:val="0"/>
          <w:marTop w:val="0"/>
          <w:marBottom w:val="0"/>
          <w:divBdr>
            <w:top w:val="none" w:sz="0" w:space="0" w:color="auto"/>
            <w:left w:val="none" w:sz="0" w:space="0" w:color="auto"/>
            <w:bottom w:val="none" w:sz="0" w:space="0" w:color="auto"/>
            <w:right w:val="none" w:sz="0" w:space="0" w:color="auto"/>
          </w:divBdr>
        </w:div>
        <w:div w:id="1647320969">
          <w:marLeft w:val="640"/>
          <w:marRight w:val="0"/>
          <w:marTop w:val="0"/>
          <w:marBottom w:val="0"/>
          <w:divBdr>
            <w:top w:val="none" w:sz="0" w:space="0" w:color="auto"/>
            <w:left w:val="none" w:sz="0" w:space="0" w:color="auto"/>
            <w:bottom w:val="none" w:sz="0" w:space="0" w:color="auto"/>
            <w:right w:val="none" w:sz="0" w:space="0" w:color="auto"/>
          </w:divBdr>
        </w:div>
        <w:div w:id="1654481215">
          <w:marLeft w:val="640"/>
          <w:marRight w:val="0"/>
          <w:marTop w:val="0"/>
          <w:marBottom w:val="0"/>
          <w:divBdr>
            <w:top w:val="none" w:sz="0" w:space="0" w:color="auto"/>
            <w:left w:val="none" w:sz="0" w:space="0" w:color="auto"/>
            <w:bottom w:val="none" w:sz="0" w:space="0" w:color="auto"/>
            <w:right w:val="none" w:sz="0" w:space="0" w:color="auto"/>
          </w:divBdr>
        </w:div>
        <w:div w:id="1751847168">
          <w:marLeft w:val="640"/>
          <w:marRight w:val="0"/>
          <w:marTop w:val="0"/>
          <w:marBottom w:val="0"/>
          <w:divBdr>
            <w:top w:val="none" w:sz="0" w:space="0" w:color="auto"/>
            <w:left w:val="none" w:sz="0" w:space="0" w:color="auto"/>
            <w:bottom w:val="none" w:sz="0" w:space="0" w:color="auto"/>
            <w:right w:val="none" w:sz="0" w:space="0" w:color="auto"/>
          </w:divBdr>
        </w:div>
        <w:div w:id="1866093573">
          <w:marLeft w:val="640"/>
          <w:marRight w:val="0"/>
          <w:marTop w:val="0"/>
          <w:marBottom w:val="0"/>
          <w:divBdr>
            <w:top w:val="none" w:sz="0" w:space="0" w:color="auto"/>
            <w:left w:val="none" w:sz="0" w:space="0" w:color="auto"/>
            <w:bottom w:val="none" w:sz="0" w:space="0" w:color="auto"/>
            <w:right w:val="none" w:sz="0" w:space="0" w:color="auto"/>
          </w:divBdr>
        </w:div>
        <w:div w:id="1905793640">
          <w:marLeft w:val="640"/>
          <w:marRight w:val="0"/>
          <w:marTop w:val="0"/>
          <w:marBottom w:val="0"/>
          <w:divBdr>
            <w:top w:val="none" w:sz="0" w:space="0" w:color="auto"/>
            <w:left w:val="none" w:sz="0" w:space="0" w:color="auto"/>
            <w:bottom w:val="none" w:sz="0" w:space="0" w:color="auto"/>
            <w:right w:val="none" w:sz="0" w:space="0" w:color="auto"/>
          </w:divBdr>
        </w:div>
        <w:div w:id="1962492521">
          <w:marLeft w:val="640"/>
          <w:marRight w:val="0"/>
          <w:marTop w:val="0"/>
          <w:marBottom w:val="0"/>
          <w:divBdr>
            <w:top w:val="none" w:sz="0" w:space="0" w:color="auto"/>
            <w:left w:val="none" w:sz="0" w:space="0" w:color="auto"/>
            <w:bottom w:val="none" w:sz="0" w:space="0" w:color="auto"/>
            <w:right w:val="none" w:sz="0" w:space="0" w:color="auto"/>
          </w:divBdr>
        </w:div>
        <w:div w:id="2017223933">
          <w:marLeft w:val="640"/>
          <w:marRight w:val="0"/>
          <w:marTop w:val="0"/>
          <w:marBottom w:val="0"/>
          <w:divBdr>
            <w:top w:val="none" w:sz="0" w:space="0" w:color="auto"/>
            <w:left w:val="none" w:sz="0" w:space="0" w:color="auto"/>
            <w:bottom w:val="none" w:sz="0" w:space="0" w:color="auto"/>
            <w:right w:val="none" w:sz="0" w:space="0" w:color="auto"/>
          </w:divBdr>
        </w:div>
        <w:div w:id="2027752242">
          <w:marLeft w:val="640"/>
          <w:marRight w:val="0"/>
          <w:marTop w:val="0"/>
          <w:marBottom w:val="0"/>
          <w:divBdr>
            <w:top w:val="none" w:sz="0" w:space="0" w:color="auto"/>
            <w:left w:val="none" w:sz="0" w:space="0" w:color="auto"/>
            <w:bottom w:val="none" w:sz="0" w:space="0" w:color="auto"/>
            <w:right w:val="none" w:sz="0" w:space="0" w:color="auto"/>
          </w:divBdr>
        </w:div>
        <w:div w:id="2042439496">
          <w:marLeft w:val="640"/>
          <w:marRight w:val="0"/>
          <w:marTop w:val="0"/>
          <w:marBottom w:val="0"/>
          <w:divBdr>
            <w:top w:val="none" w:sz="0" w:space="0" w:color="auto"/>
            <w:left w:val="none" w:sz="0" w:space="0" w:color="auto"/>
            <w:bottom w:val="none" w:sz="0" w:space="0" w:color="auto"/>
            <w:right w:val="none" w:sz="0" w:space="0" w:color="auto"/>
          </w:divBdr>
        </w:div>
        <w:div w:id="2051566483">
          <w:marLeft w:val="640"/>
          <w:marRight w:val="0"/>
          <w:marTop w:val="0"/>
          <w:marBottom w:val="0"/>
          <w:divBdr>
            <w:top w:val="none" w:sz="0" w:space="0" w:color="auto"/>
            <w:left w:val="none" w:sz="0" w:space="0" w:color="auto"/>
            <w:bottom w:val="none" w:sz="0" w:space="0" w:color="auto"/>
            <w:right w:val="none" w:sz="0" w:space="0" w:color="auto"/>
          </w:divBdr>
        </w:div>
        <w:div w:id="2088454710">
          <w:marLeft w:val="640"/>
          <w:marRight w:val="0"/>
          <w:marTop w:val="0"/>
          <w:marBottom w:val="0"/>
          <w:divBdr>
            <w:top w:val="none" w:sz="0" w:space="0" w:color="auto"/>
            <w:left w:val="none" w:sz="0" w:space="0" w:color="auto"/>
            <w:bottom w:val="none" w:sz="0" w:space="0" w:color="auto"/>
            <w:right w:val="none" w:sz="0" w:space="0" w:color="auto"/>
          </w:divBdr>
        </w:div>
        <w:div w:id="2090492582">
          <w:marLeft w:val="640"/>
          <w:marRight w:val="0"/>
          <w:marTop w:val="0"/>
          <w:marBottom w:val="0"/>
          <w:divBdr>
            <w:top w:val="none" w:sz="0" w:space="0" w:color="auto"/>
            <w:left w:val="none" w:sz="0" w:space="0" w:color="auto"/>
            <w:bottom w:val="none" w:sz="0" w:space="0" w:color="auto"/>
            <w:right w:val="none" w:sz="0" w:space="0" w:color="auto"/>
          </w:divBdr>
        </w:div>
        <w:div w:id="2146464393">
          <w:marLeft w:val="640"/>
          <w:marRight w:val="0"/>
          <w:marTop w:val="0"/>
          <w:marBottom w:val="0"/>
          <w:divBdr>
            <w:top w:val="none" w:sz="0" w:space="0" w:color="auto"/>
            <w:left w:val="none" w:sz="0" w:space="0" w:color="auto"/>
            <w:bottom w:val="none" w:sz="0" w:space="0" w:color="auto"/>
            <w:right w:val="none" w:sz="0" w:space="0" w:color="auto"/>
          </w:divBdr>
        </w:div>
      </w:divsChild>
    </w:div>
    <w:div w:id="323238222">
      <w:bodyDiv w:val="1"/>
      <w:marLeft w:val="0"/>
      <w:marRight w:val="0"/>
      <w:marTop w:val="0"/>
      <w:marBottom w:val="0"/>
      <w:divBdr>
        <w:top w:val="none" w:sz="0" w:space="0" w:color="auto"/>
        <w:left w:val="none" w:sz="0" w:space="0" w:color="auto"/>
        <w:bottom w:val="none" w:sz="0" w:space="0" w:color="auto"/>
        <w:right w:val="none" w:sz="0" w:space="0" w:color="auto"/>
      </w:divBdr>
      <w:divsChild>
        <w:div w:id="111290538">
          <w:marLeft w:val="640"/>
          <w:marRight w:val="0"/>
          <w:marTop w:val="0"/>
          <w:marBottom w:val="0"/>
          <w:divBdr>
            <w:top w:val="none" w:sz="0" w:space="0" w:color="auto"/>
            <w:left w:val="none" w:sz="0" w:space="0" w:color="auto"/>
            <w:bottom w:val="none" w:sz="0" w:space="0" w:color="auto"/>
            <w:right w:val="none" w:sz="0" w:space="0" w:color="auto"/>
          </w:divBdr>
        </w:div>
        <w:div w:id="160391566">
          <w:marLeft w:val="640"/>
          <w:marRight w:val="0"/>
          <w:marTop w:val="0"/>
          <w:marBottom w:val="0"/>
          <w:divBdr>
            <w:top w:val="none" w:sz="0" w:space="0" w:color="auto"/>
            <w:left w:val="none" w:sz="0" w:space="0" w:color="auto"/>
            <w:bottom w:val="none" w:sz="0" w:space="0" w:color="auto"/>
            <w:right w:val="none" w:sz="0" w:space="0" w:color="auto"/>
          </w:divBdr>
        </w:div>
        <w:div w:id="177626639">
          <w:marLeft w:val="640"/>
          <w:marRight w:val="0"/>
          <w:marTop w:val="0"/>
          <w:marBottom w:val="0"/>
          <w:divBdr>
            <w:top w:val="none" w:sz="0" w:space="0" w:color="auto"/>
            <w:left w:val="none" w:sz="0" w:space="0" w:color="auto"/>
            <w:bottom w:val="none" w:sz="0" w:space="0" w:color="auto"/>
            <w:right w:val="none" w:sz="0" w:space="0" w:color="auto"/>
          </w:divBdr>
        </w:div>
        <w:div w:id="210967319">
          <w:marLeft w:val="640"/>
          <w:marRight w:val="0"/>
          <w:marTop w:val="0"/>
          <w:marBottom w:val="0"/>
          <w:divBdr>
            <w:top w:val="none" w:sz="0" w:space="0" w:color="auto"/>
            <w:left w:val="none" w:sz="0" w:space="0" w:color="auto"/>
            <w:bottom w:val="none" w:sz="0" w:space="0" w:color="auto"/>
            <w:right w:val="none" w:sz="0" w:space="0" w:color="auto"/>
          </w:divBdr>
        </w:div>
        <w:div w:id="222063631">
          <w:marLeft w:val="640"/>
          <w:marRight w:val="0"/>
          <w:marTop w:val="0"/>
          <w:marBottom w:val="0"/>
          <w:divBdr>
            <w:top w:val="none" w:sz="0" w:space="0" w:color="auto"/>
            <w:left w:val="none" w:sz="0" w:space="0" w:color="auto"/>
            <w:bottom w:val="none" w:sz="0" w:space="0" w:color="auto"/>
            <w:right w:val="none" w:sz="0" w:space="0" w:color="auto"/>
          </w:divBdr>
        </w:div>
        <w:div w:id="233199143">
          <w:marLeft w:val="640"/>
          <w:marRight w:val="0"/>
          <w:marTop w:val="0"/>
          <w:marBottom w:val="0"/>
          <w:divBdr>
            <w:top w:val="none" w:sz="0" w:space="0" w:color="auto"/>
            <w:left w:val="none" w:sz="0" w:space="0" w:color="auto"/>
            <w:bottom w:val="none" w:sz="0" w:space="0" w:color="auto"/>
            <w:right w:val="none" w:sz="0" w:space="0" w:color="auto"/>
          </w:divBdr>
        </w:div>
        <w:div w:id="260190365">
          <w:marLeft w:val="640"/>
          <w:marRight w:val="0"/>
          <w:marTop w:val="0"/>
          <w:marBottom w:val="0"/>
          <w:divBdr>
            <w:top w:val="none" w:sz="0" w:space="0" w:color="auto"/>
            <w:left w:val="none" w:sz="0" w:space="0" w:color="auto"/>
            <w:bottom w:val="none" w:sz="0" w:space="0" w:color="auto"/>
            <w:right w:val="none" w:sz="0" w:space="0" w:color="auto"/>
          </w:divBdr>
        </w:div>
        <w:div w:id="264776944">
          <w:marLeft w:val="640"/>
          <w:marRight w:val="0"/>
          <w:marTop w:val="0"/>
          <w:marBottom w:val="0"/>
          <w:divBdr>
            <w:top w:val="none" w:sz="0" w:space="0" w:color="auto"/>
            <w:left w:val="none" w:sz="0" w:space="0" w:color="auto"/>
            <w:bottom w:val="none" w:sz="0" w:space="0" w:color="auto"/>
            <w:right w:val="none" w:sz="0" w:space="0" w:color="auto"/>
          </w:divBdr>
        </w:div>
        <w:div w:id="277223844">
          <w:marLeft w:val="640"/>
          <w:marRight w:val="0"/>
          <w:marTop w:val="0"/>
          <w:marBottom w:val="0"/>
          <w:divBdr>
            <w:top w:val="none" w:sz="0" w:space="0" w:color="auto"/>
            <w:left w:val="none" w:sz="0" w:space="0" w:color="auto"/>
            <w:bottom w:val="none" w:sz="0" w:space="0" w:color="auto"/>
            <w:right w:val="none" w:sz="0" w:space="0" w:color="auto"/>
          </w:divBdr>
        </w:div>
        <w:div w:id="293681917">
          <w:marLeft w:val="640"/>
          <w:marRight w:val="0"/>
          <w:marTop w:val="0"/>
          <w:marBottom w:val="0"/>
          <w:divBdr>
            <w:top w:val="none" w:sz="0" w:space="0" w:color="auto"/>
            <w:left w:val="none" w:sz="0" w:space="0" w:color="auto"/>
            <w:bottom w:val="none" w:sz="0" w:space="0" w:color="auto"/>
            <w:right w:val="none" w:sz="0" w:space="0" w:color="auto"/>
          </w:divBdr>
        </w:div>
        <w:div w:id="409691288">
          <w:marLeft w:val="640"/>
          <w:marRight w:val="0"/>
          <w:marTop w:val="0"/>
          <w:marBottom w:val="0"/>
          <w:divBdr>
            <w:top w:val="none" w:sz="0" w:space="0" w:color="auto"/>
            <w:left w:val="none" w:sz="0" w:space="0" w:color="auto"/>
            <w:bottom w:val="none" w:sz="0" w:space="0" w:color="auto"/>
            <w:right w:val="none" w:sz="0" w:space="0" w:color="auto"/>
          </w:divBdr>
        </w:div>
        <w:div w:id="474177102">
          <w:marLeft w:val="640"/>
          <w:marRight w:val="0"/>
          <w:marTop w:val="0"/>
          <w:marBottom w:val="0"/>
          <w:divBdr>
            <w:top w:val="none" w:sz="0" w:space="0" w:color="auto"/>
            <w:left w:val="none" w:sz="0" w:space="0" w:color="auto"/>
            <w:bottom w:val="none" w:sz="0" w:space="0" w:color="auto"/>
            <w:right w:val="none" w:sz="0" w:space="0" w:color="auto"/>
          </w:divBdr>
        </w:div>
        <w:div w:id="583491589">
          <w:marLeft w:val="640"/>
          <w:marRight w:val="0"/>
          <w:marTop w:val="0"/>
          <w:marBottom w:val="0"/>
          <w:divBdr>
            <w:top w:val="none" w:sz="0" w:space="0" w:color="auto"/>
            <w:left w:val="none" w:sz="0" w:space="0" w:color="auto"/>
            <w:bottom w:val="none" w:sz="0" w:space="0" w:color="auto"/>
            <w:right w:val="none" w:sz="0" w:space="0" w:color="auto"/>
          </w:divBdr>
        </w:div>
        <w:div w:id="614795458">
          <w:marLeft w:val="640"/>
          <w:marRight w:val="0"/>
          <w:marTop w:val="0"/>
          <w:marBottom w:val="0"/>
          <w:divBdr>
            <w:top w:val="none" w:sz="0" w:space="0" w:color="auto"/>
            <w:left w:val="none" w:sz="0" w:space="0" w:color="auto"/>
            <w:bottom w:val="none" w:sz="0" w:space="0" w:color="auto"/>
            <w:right w:val="none" w:sz="0" w:space="0" w:color="auto"/>
          </w:divBdr>
        </w:div>
        <w:div w:id="824592034">
          <w:marLeft w:val="640"/>
          <w:marRight w:val="0"/>
          <w:marTop w:val="0"/>
          <w:marBottom w:val="0"/>
          <w:divBdr>
            <w:top w:val="none" w:sz="0" w:space="0" w:color="auto"/>
            <w:left w:val="none" w:sz="0" w:space="0" w:color="auto"/>
            <w:bottom w:val="none" w:sz="0" w:space="0" w:color="auto"/>
            <w:right w:val="none" w:sz="0" w:space="0" w:color="auto"/>
          </w:divBdr>
        </w:div>
        <w:div w:id="867991126">
          <w:marLeft w:val="640"/>
          <w:marRight w:val="0"/>
          <w:marTop w:val="0"/>
          <w:marBottom w:val="0"/>
          <w:divBdr>
            <w:top w:val="none" w:sz="0" w:space="0" w:color="auto"/>
            <w:left w:val="none" w:sz="0" w:space="0" w:color="auto"/>
            <w:bottom w:val="none" w:sz="0" w:space="0" w:color="auto"/>
            <w:right w:val="none" w:sz="0" w:space="0" w:color="auto"/>
          </w:divBdr>
        </w:div>
        <w:div w:id="961155268">
          <w:marLeft w:val="640"/>
          <w:marRight w:val="0"/>
          <w:marTop w:val="0"/>
          <w:marBottom w:val="0"/>
          <w:divBdr>
            <w:top w:val="none" w:sz="0" w:space="0" w:color="auto"/>
            <w:left w:val="none" w:sz="0" w:space="0" w:color="auto"/>
            <w:bottom w:val="none" w:sz="0" w:space="0" w:color="auto"/>
            <w:right w:val="none" w:sz="0" w:space="0" w:color="auto"/>
          </w:divBdr>
        </w:div>
        <w:div w:id="962736619">
          <w:marLeft w:val="640"/>
          <w:marRight w:val="0"/>
          <w:marTop w:val="0"/>
          <w:marBottom w:val="0"/>
          <w:divBdr>
            <w:top w:val="none" w:sz="0" w:space="0" w:color="auto"/>
            <w:left w:val="none" w:sz="0" w:space="0" w:color="auto"/>
            <w:bottom w:val="none" w:sz="0" w:space="0" w:color="auto"/>
            <w:right w:val="none" w:sz="0" w:space="0" w:color="auto"/>
          </w:divBdr>
        </w:div>
        <w:div w:id="982351560">
          <w:marLeft w:val="640"/>
          <w:marRight w:val="0"/>
          <w:marTop w:val="0"/>
          <w:marBottom w:val="0"/>
          <w:divBdr>
            <w:top w:val="none" w:sz="0" w:space="0" w:color="auto"/>
            <w:left w:val="none" w:sz="0" w:space="0" w:color="auto"/>
            <w:bottom w:val="none" w:sz="0" w:space="0" w:color="auto"/>
            <w:right w:val="none" w:sz="0" w:space="0" w:color="auto"/>
          </w:divBdr>
        </w:div>
        <w:div w:id="1015493885">
          <w:marLeft w:val="640"/>
          <w:marRight w:val="0"/>
          <w:marTop w:val="0"/>
          <w:marBottom w:val="0"/>
          <w:divBdr>
            <w:top w:val="none" w:sz="0" w:space="0" w:color="auto"/>
            <w:left w:val="none" w:sz="0" w:space="0" w:color="auto"/>
            <w:bottom w:val="none" w:sz="0" w:space="0" w:color="auto"/>
            <w:right w:val="none" w:sz="0" w:space="0" w:color="auto"/>
          </w:divBdr>
        </w:div>
        <w:div w:id="1070349329">
          <w:marLeft w:val="640"/>
          <w:marRight w:val="0"/>
          <w:marTop w:val="0"/>
          <w:marBottom w:val="0"/>
          <w:divBdr>
            <w:top w:val="none" w:sz="0" w:space="0" w:color="auto"/>
            <w:left w:val="none" w:sz="0" w:space="0" w:color="auto"/>
            <w:bottom w:val="none" w:sz="0" w:space="0" w:color="auto"/>
            <w:right w:val="none" w:sz="0" w:space="0" w:color="auto"/>
          </w:divBdr>
        </w:div>
        <w:div w:id="1128740371">
          <w:marLeft w:val="640"/>
          <w:marRight w:val="0"/>
          <w:marTop w:val="0"/>
          <w:marBottom w:val="0"/>
          <w:divBdr>
            <w:top w:val="none" w:sz="0" w:space="0" w:color="auto"/>
            <w:left w:val="none" w:sz="0" w:space="0" w:color="auto"/>
            <w:bottom w:val="none" w:sz="0" w:space="0" w:color="auto"/>
            <w:right w:val="none" w:sz="0" w:space="0" w:color="auto"/>
          </w:divBdr>
        </w:div>
        <w:div w:id="1146245935">
          <w:marLeft w:val="640"/>
          <w:marRight w:val="0"/>
          <w:marTop w:val="0"/>
          <w:marBottom w:val="0"/>
          <w:divBdr>
            <w:top w:val="none" w:sz="0" w:space="0" w:color="auto"/>
            <w:left w:val="none" w:sz="0" w:space="0" w:color="auto"/>
            <w:bottom w:val="none" w:sz="0" w:space="0" w:color="auto"/>
            <w:right w:val="none" w:sz="0" w:space="0" w:color="auto"/>
          </w:divBdr>
        </w:div>
        <w:div w:id="1181621875">
          <w:marLeft w:val="640"/>
          <w:marRight w:val="0"/>
          <w:marTop w:val="0"/>
          <w:marBottom w:val="0"/>
          <w:divBdr>
            <w:top w:val="none" w:sz="0" w:space="0" w:color="auto"/>
            <w:left w:val="none" w:sz="0" w:space="0" w:color="auto"/>
            <w:bottom w:val="none" w:sz="0" w:space="0" w:color="auto"/>
            <w:right w:val="none" w:sz="0" w:space="0" w:color="auto"/>
          </w:divBdr>
        </w:div>
        <w:div w:id="1279528739">
          <w:marLeft w:val="640"/>
          <w:marRight w:val="0"/>
          <w:marTop w:val="0"/>
          <w:marBottom w:val="0"/>
          <w:divBdr>
            <w:top w:val="none" w:sz="0" w:space="0" w:color="auto"/>
            <w:left w:val="none" w:sz="0" w:space="0" w:color="auto"/>
            <w:bottom w:val="none" w:sz="0" w:space="0" w:color="auto"/>
            <w:right w:val="none" w:sz="0" w:space="0" w:color="auto"/>
          </w:divBdr>
        </w:div>
        <w:div w:id="1314917688">
          <w:marLeft w:val="640"/>
          <w:marRight w:val="0"/>
          <w:marTop w:val="0"/>
          <w:marBottom w:val="0"/>
          <w:divBdr>
            <w:top w:val="none" w:sz="0" w:space="0" w:color="auto"/>
            <w:left w:val="none" w:sz="0" w:space="0" w:color="auto"/>
            <w:bottom w:val="none" w:sz="0" w:space="0" w:color="auto"/>
            <w:right w:val="none" w:sz="0" w:space="0" w:color="auto"/>
          </w:divBdr>
        </w:div>
        <w:div w:id="1359157389">
          <w:marLeft w:val="640"/>
          <w:marRight w:val="0"/>
          <w:marTop w:val="0"/>
          <w:marBottom w:val="0"/>
          <w:divBdr>
            <w:top w:val="none" w:sz="0" w:space="0" w:color="auto"/>
            <w:left w:val="none" w:sz="0" w:space="0" w:color="auto"/>
            <w:bottom w:val="none" w:sz="0" w:space="0" w:color="auto"/>
            <w:right w:val="none" w:sz="0" w:space="0" w:color="auto"/>
          </w:divBdr>
        </w:div>
        <w:div w:id="1441607779">
          <w:marLeft w:val="640"/>
          <w:marRight w:val="0"/>
          <w:marTop w:val="0"/>
          <w:marBottom w:val="0"/>
          <w:divBdr>
            <w:top w:val="none" w:sz="0" w:space="0" w:color="auto"/>
            <w:left w:val="none" w:sz="0" w:space="0" w:color="auto"/>
            <w:bottom w:val="none" w:sz="0" w:space="0" w:color="auto"/>
            <w:right w:val="none" w:sz="0" w:space="0" w:color="auto"/>
          </w:divBdr>
        </w:div>
        <w:div w:id="1480994557">
          <w:marLeft w:val="640"/>
          <w:marRight w:val="0"/>
          <w:marTop w:val="0"/>
          <w:marBottom w:val="0"/>
          <w:divBdr>
            <w:top w:val="none" w:sz="0" w:space="0" w:color="auto"/>
            <w:left w:val="none" w:sz="0" w:space="0" w:color="auto"/>
            <w:bottom w:val="none" w:sz="0" w:space="0" w:color="auto"/>
            <w:right w:val="none" w:sz="0" w:space="0" w:color="auto"/>
          </w:divBdr>
        </w:div>
        <w:div w:id="1588463697">
          <w:marLeft w:val="640"/>
          <w:marRight w:val="0"/>
          <w:marTop w:val="0"/>
          <w:marBottom w:val="0"/>
          <w:divBdr>
            <w:top w:val="none" w:sz="0" w:space="0" w:color="auto"/>
            <w:left w:val="none" w:sz="0" w:space="0" w:color="auto"/>
            <w:bottom w:val="none" w:sz="0" w:space="0" w:color="auto"/>
            <w:right w:val="none" w:sz="0" w:space="0" w:color="auto"/>
          </w:divBdr>
        </w:div>
        <w:div w:id="1613631870">
          <w:marLeft w:val="640"/>
          <w:marRight w:val="0"/>
          <w:marTop w:val="0"/>
          <w:marBottom w:val="0"/>
          <w:divBdr>
            <w:top w:val="none" w:sz="0" w:space="0" w:color="auto"/>
            <w:left w:val="none" w:sz="0" w:space="0" w:color="auto"/>
            <w:bottom w:val="none" w:sz="0" w:space="0" w:color="auto"/>
            <w:right w:val="none" w:sz="0" w:space="0" w:color="auto"/>
          </w:divBdr>
        </w:div>
        <w:div w:id="1617718380">
          <w:marLeft w:val="640"/>
          <w:marRight w:val="0"/>
          <w:marTop w:val="0"/>
          <w:marBottom w:val="0"/>
          <w:divBdr>
            <w:top w:val="none" w:sz="0" w:space="0" w:color="auto"/>
            <w:left w:val="none" w:sz="0" w:space="0" w:color="auto"/>
            <w:bottom w:val="none" w:sz="0" w:space="0" w:color="auto"/>
            <w:right w:val="none" w:sz="0" w:space="0" w:color="auto"/>
          </w:divBdr>
        </w:div>
        <w:div w:id="1711761838">
          <w:marLeft w:val="640"/>
          <w:marRight w:val="0"/>
          <w:marTop w:val="0"/>
          <w:marBottom w:val="0"/>
          <w:divBdr>
            <w:top w:val="none" w:sz="0" w:space="0" w:color="auto"/>
            <w:left w:val="none" w:sz="0" w:space="0" w:color="auto"/>
            <w:bottom w:val="none" w:sz="0" w:space="0" w:color="auto"/>
            <w:right w:val="none" w:sz="0" w:space="0" w:color="auto"/>
          </w:divBdr>
        </w:div>
        <w:div w:id="1754888215">
          <w:marLeft w:val="640"/>
          <w:marRight w:val="0"/>
          <w:marTop w:val="0"/>
          <w:marBottom w:val="0"/>
          <w:divBdr>
            <w:top w:val="none" w:sz="0" w:space="0" w:color="auto"/>
            <w:left w:val="none" w:sz="0" w:space="0" w:color="auto"/>
            <w:bottom w:val="none" w:sz="0" w:space="0" w:color="auto"/>
            <w:right w:val="none" w:sz="0" w:space="0" w:color="auto"/>
          </w:divBdr>
        </w:div>
        <w:div w:id="1778014838">
          <w:marLeft w:val="640"/>
          <w:marRight w:val="0"/>
          <w:marTop w:val="0"/>
          <w:marBottom w:val="0"/>
          <w:divBdr>
            <w:top w:val="none" w:sz="0" w:space="0" w:color="auto"/>
            <w:left w:val="none" w:sz="0" w:space="0" w:color="auto"/>
            <w:bottom w:val="none" w:sz="0" w:space="0" w:color="auto"/>
            <w:right w:val="none" w:sz="0" w:space="0" w:color="auto"/>
          </w:divBdr>
        </w:div>
        <w:div w:id="1898204255">
          <w:marLeft w:val="640"/>
          <w:marRight w:val="0"/>
          <w:marTop w:val="0"/>
          <w:marBottom w:val="0"/>
          <w:divBdr>
            <w:top w:val="none" w:sz="0" w:space="0" w:color="auto"/>
            <w:left w:val="none" w:sz="0" w:space="0" w:color="auto"/>
            <w:bottom w:val="none" w:sz="0" w:space="0" w:color="auto"/>
            <w:right w:val="none" w:sz="0" w:space="0" w:color="auto"/>
          </w:divBdr>
        </w:div>
        <w:div w:id="1917745973">
          <w:marLeft w:val="640"/>
          <w:marRight w:val="0"/>
          <w:marTop w:val="0"/>
          <w:marBottom w:val="0"/>
          <w:divBdr>
            <w:top w:val="none" w:sz="0" w:space="0" w:color="auto"/>
            <w:left w:val="none" w:sz="0" w:space="0" w:color="auto"/>
            <w:bottom w:val="none" w:sz="0" w:space="0" w:color="auto"/>
            <w:right w:val="none" w:sz="0" w:space="0" w:color="auto"/>
          </w:divBdr>
        </w:div>
        <w:div w:id="1994135163">
          <w:marLeft w:val="640"/>
          <w:marRight w:val="0"/>
          <w:marTop w:val="0"/>
          <w:marBottom w:val="0"/>
          <w:divBdr>
            <w:top w:val="none" w:sz="0" w:space="0" w:color="auto"/>
            <w:left w:val="none" w:sz="0" w:space="0" w:color="auto"/>
            <w:bottom w:val="none" w:sz="0" w:space="0" w:color="auto"/>
            <w:right w:val="none" w:sz="0" w:space="0" w:color="auto"/>
          </w:divBdr>
        </w:div>
        <w:div w:id="2000377090">
          <w:marLeft w:val="640"/>
          <w:marRight w:val="0"/>
          <w:marTop w:val="0"/>
          <w:marBottom w:val="0"/>
          <w:divBdr>
            <w:top w:val="none" w:sz="0" w:space="0" w:color="auto"/>
            <w:left w:val="none" w:sz="0" w:space="0" w:color="auto"/>
            <w:bottom w:val="none" w:sz="0" w:space="0" w:color="auto"/>
            <w:right w:val="none" w:sz="0" w:space="0" w:color="auto"/>
          </w:divBdr>
        </w:div>
        <w:div w:id="2066752335">
          <w:marLeft w:val="640"/>
          <w:marRight w:val="0"/>
          <w:marTop w:val="0"/>
          <w:marBottom w:val="0"/>
          <w:divBdr>
            <w:top w:val="none" w:sz="0" w:space="0" w:color="auto"/>
            <w:left w:val="none" w:sz="0" w:space="0" w:color="auto"/>
            <w:bottom w:val="none" w:sz="0" w:space="0" w:color="auto"/>
            <w:right w:val="none" w:sz="0" w:space="0" w:color="auto"/>
          </w:divBdr>
        </w:div>
      </w:divsChild>
    </w:div>
    <w:div w:id="366873717">
      <w:bodyDiv w:val="1"/>
      <w:marLeft w:val="0"/>
      <w:marRight w:val="0"/>
      <w:marTop w:val="0"/>
      <w:marBottom w:val="0"/>
      <w:divBdr>
        <w:top w:val="none" w:sz="0" w:space="0" w:color="auto"/>
        <w:left w:val="none" w:sz="0" w:space="0" w:color="auto"/>
        <w:bottom w:val="none" w:sz="0" w:space="0" w:color="auto"/>
        <w:right w:val="none" w:sz="0" w:space="0" w:color="auto"/>
      </w:divBdr>
      <w:divsChild>
        <w:div w:id="54282500">
          <w:marLeft w:val="640"/>
          <w:marRight w:val="0"/>
          <w:marTop w:val="0"/>
          <w:marBottom w:val="0"/>
          <w:divBdr>
            <w:top w:val="none" w:sz="0" w:space="0" w:color="auto"/>
            <w:left w:val="none" w:sz="0" w:space="0" w:color="auto"/>
            <w:bottom w:val="none" w:sz="0" w:space="0" w:color="auto"/>
            <w:right w:val="none" w:sz="0" w:space="0" w:color="auto"/>
          </w:divBdr>
        </w:div>
        <w:div w:id="218135302">
          <w:marLeft w:val="640"/>
          <w:marRight w:val="0"/>
          <w:marTop w:val="0"/>
          <w:marBottom w:val="0"/>
          <w:divBdr>
            <w:top w:val="none" w:sz="0" w:space="0" w:color="auto"/>
            <w:left w:val="none" w:sz="0" w:space="0" w:color="auto"/>
            <w:bottom w:val="none" w:sz="0" w:space="0" w:color="auto"/>
            <w:right w:val="none" w:sz="0" w:space="0" w:color="auto"/>
          </w:divBdr>
        </w:div>
        <w:div w:id="356125769">
          <w:marLeft w:val="640"/>
          <w:marRight w:val="0"/>
          <w:marTop w:val="0"/>
          <w:marBottom w:val="0"/>
          <w:divBdr>
            <w:top w:val="none" w:sz="0" w:space="0" w:color="auto"/>
            <w:left w:val="none" w:sz="0" w:space="0" w:color="auto"/>
            <w:bottom w:val="none" w:sz="0" w:space="0" w:color="auto"/>
            <w:right w:val="none" w:sz="0" w:space="0" w:color="auto"/>
          </w:divBdr>
        </w:div>
        <w:div w:id="381754843">
          <w:marLeft w:val="640"/>
          <w:marRight w:val="0"/>
          <w:marTop w:val="0"/>
          <w:marBottom w:val="0"/>
          <w:divBdr>
            <w:top w:val="none" w:sz="0" w:space="0" w:color="auto"/>
            <w:left w:val="none" w:sz="0" w:space="0" w:color="auto"/>
            <w:bottom w:val="none" w:sz="0" w:space="0" w:color="auto"/>
            <w:right w:val="none" w:sz="0" w:space="0" w:color="auto"/>
          </w:divBdr>
        </w:div>
        <w:div w:id="436143201">
          <w:marLeft w:val="640"/>
          <w:marRight w:val="0"/>
          <w:marTop w:val="0"/>
          <w:marBottom w:val="0"/>
          <w:divBdr>
            <w:top w:val="none" w:sz="0" w:space="0" w:color="auto"/>
            <w:left w:val="none" w:sz="0" w:space="0" w:color="auto"/>
            <w:bottom w:val="none" w:sz="0" w:space="0" w:color="auto"/>
            <w:right w:val="none" w:sz="0" w:space="0" w:color="auto"/>
          </w:divBdr>
        </w:div>
        <w:div w:id="450629920">
          <w:marLeft w:val="640"/>
          <w:marRight w:val="0"/>
          <w:marTop w:val="0"/>
          <w:marBottom w:val="0"/>
          <w:divBdr>
            <w:top w:val="none" w:sz="0" w:space="0" w:color="auto"/>
            <w:left w:val="none" w:sz="0" w:space="0" w:color="auto"/>
            <w:bottom w:val="none" w:sz="0" w:space="0" w:color="auto"/>
            <w:right w:val="none" w:sz="0" w:space="0" w:color="auto"/>
          </w:divBdr>
        </w:div>
        <w:div w:id="573441096">
          <w:marLeft w:val="640"/>
          <w:marRight w:val="0"/>
          <w:marTop w:val="0"/>
          <w:marBottom w:val="0"/>
          <w:divBdr>
            <w:top w:val="none" w:sz="0" w:space="0" w:color="auto"/>
            <w:left w:val="none" w:sz="0" w:space="0" w:color="auto"/>
            <w:bottom w:val="none" w:sz="0" w:space="0" w:color="auto"/>
            <w:right w:val="none" w:sz="0" w:space="0" w:color="auto"/>
          </w:divBdr>
        </w:div>
        <w:div w:id="618219664">
          <w:marLeft w:val="640"/>
          <w:marRight w:val="0"/>
          <w:marTop w:val="0"/>
          <w:marBottom w:val="0"/>
          <w:divBdr>
            <w:top w:val="none" w:sz="0" w:space="0" w:color="auto"/>
            <w:left w:val="none" w:sz="0" w:space="0" w:color="auto"/>
            <w:bottom w:val="none" w:sz="0" w:space="0" w:color="auto"/>
            <w:right w:val="none" w:sz="0" w:space="0" w:color="auto"/>
          </w:divBdr>
        </w:div>
        <w:div w:id="635598422">
          <w:marLeft w:val="640"/>
          <w:marRight w:val="0"/>
          <w:marTop w:val="0"/>
          <w:marBottom w:val="0"/>
          <w:divBdr>
            <w:top w:val="none" w:sz="0" w:space="0" w:color="auto"/>
            <w:left w:val="none" w:sz="0" w:space="0" w:color="auto"/>
            <w:bottom w:val="none" w:sz="0" w:space="0" w:color="auto"/>
            <w:right w:val="none" w:sz="0" w:space="0" w:color="auto"/>
          </w:divBdr>
        </w:div>
        <w:div w:id="904073150">
          <w:marLeft w:val="640"/>
          <w:marRight w:val="0"/>
          <w:marTop w:val="0"/>
          <w:marBottom w:val="0"/>
          <w:divBdr>
            <w:top w:val="none" w:sz="0" w:space="0" w:color="auto"/>
            <w:left w:val="none" w:sz="0" w:space="0" w:color="auto"/>
            <w:bottom w:val="none" w:sz="0" w:space="0" w:color="auto"/>
            <w:right w:val="none" w:sz="0" w:space="0" w:color="auto"/>
          </w:divBdr>
        </w:div>
        <w:div w:id="980842420">
          <w:marLeft w:val="640"/>
          <w:marRight w:val="0"/>
          <w:marTop w:val="0"/>
          <w:marBottom w:val="0"/>
          <w:divBdr>
            <w:top w:val="none" w:sz="0" w:space="0" w:color="auto"/>
            <w:left w:val="none" w:sz="0" w:space="0" w:color="auto"/>
            <w:bottom w:val="none" w:sz="0" w:space="0" w:color="auto"/>
            <w:right w:val="none" w:sz="0" w:space="0" w:color="auto"/>
          </w:divBdr>
        </w:div>
        <w:div w:id="1006522574">
          <w:marLeft w:val="640"/>
          <w:marRight w:val="0"/>
          <w:marTop w:val="0"/>
          <w:marBottom w:val="0"/>
          <w:divBdr>
            <w:top w:val="none" w:sz="0" w:space="0" w:color="auto"/>
            <w:left w:val="none" w:sz="0" w:space="0" w:color="auto"/>
            <w:bottom w:val="none" w:sz="0" w:space="0" w:color="auto"/>
            <w:right w:val="none" w:sz="0" w:space="0" w:color="auto"/>
          </w:divBdr>
        </w:div>
        <w:div w:id="1090084329">
          <w:marLeft w:val="640"/>
          <w:marRight w:val="0"/>
          <w:marTop w:val="0"/>
          <w:marBottom w:val="0"/>
          <w:divBdr>
            <w:top w:val="none" w:sz="0" w:space="0" w:color="auto"/>
            <w:left w:val="none" w:sz="0" w:space="0" w:color="auto"/>
            <w:bottom w:val="none" w:sz="0" w:space="0" w:color="auto"/>
            <w:right w:val="none" w:sz="0" w:space="0" w:color="auto"/>
          </w:divBdr>
        </w:div>
        <w:div w:id="1251044243">
          <w:marLeft w:val="640"/>
          <w:marRight w:val="0"/>
          <w:marTop w:val="0"/>
          <w:marBottom w:val="0"/>
          <w:divBdr>
            <w:top w:val="none" w:sz="0" w:space="0" w:color="auto"/>
            <w:left w:val="none" w:sz="0" w:space="0" w:color="auto"/>
            <w:bottom w:val="none" w:sz="0" w:space="0" w:color="auto"/>
            <w:right w:val="none" w:sz="0" w:space="0" w:color="auto"/>
          </w:divBdr>
        </w:div>
        <w:div w:id="1251355028">
          <w:marLeft w:val="640"/>
          <w:marRight w:val="0"/>
          <w:marTop w:val="0"/>
          <w:marBottom w:val="0"/>
          <w:divBdr>
            <w:top w:val="none" w:sz="0" w:space="0" w:color="auto"/>
            <w:left w:val="none" w:sz="0" w:space="0" w:color="auto"/>
            <w:bottom w:val="none" w:sz="0" w:space="0" w:color="auto"/>
            <w:right w:val="none" w:sz="0" w:space="0" w:color="auto"/>
          </w:divBdr>
        </w:div>
        <w:div w:id="1273316553">
          <w:marLeft w:val="640"/>
          <w:marRight w:val="0"/>
          <w:marTop w:val="0"/>
          <w:marBottom w:val="0"/>
          <w:divBdr>
            <w:top w:val="none" w:sz="0" w:space="0" w:color="auto"/>
            <w:left w:val="none" w:sz="0" w:space="0" w:color="auto"/>
            <w:bottom w:val="none" w:sz="0" w:space="0" w:color="auto"/>
            <w:right w:val="none" w:sz="0" w:space="0" w:color="auto"/>
          </w:divBdr>
        </w:div>
        <w:div w:id="1276987735">
          <w:marLeft w:val="640"/>
          <w:marRight w:val="0"/>
          <w:marTop w:val="0"/>
          <w:marBottom w:val="0"/>
          <w:divBdr>
            <w:top w:val="none" w:sz="0" w:space="0" w:color="auto"/>
            <w:left w:val="none" w:sz="0" w:space="0" w:color="auto"/>
            <w:bottom w:val="none" w:sz="0" w:space="0" w:color="auto"/>
            <w:right w:val="none" w:sz="0" w:space="0" w:color="auto"/>
          </w:divBdr>
        </w:div>
        <w:div w:id="1366491572">
          <w:marLeft w:val="640"/>
          <w:marRight w:val="0"/>
          <w:marTop w:val="0"/>
          <w:marBottom w:val="0"/>
          <w:divBdr>
            <w:top w:val="none" w:sz="0" w:space="0" w:color="auto"/>
            <w:left w:val="none" w:sz="0" w:space="0" w:color="auto"/>
            <w:bottom w:val="none" w:sz="0" w:space="0" w:color="auto"/>
            <w:right w:val="none" w:sz="0" w:space="0" w:color="auto"/>
          </w:divBdr>
        </w:div>
        <w:div w:id="1373070526">
          <w:marLeft w:val="640"/>
          <w:marRight w:val="0"/>
          <w:marTop w:val="0"/>
          <w:marBottom w:val="0"/>
          <w:divBdr>
            <w:top w:val="none" w:sz="0" w:space="0" w:color="auto"/>
            <w:left w:val="none" w:sz="0" w:space="0" w:color="auto"/>
            <w:bottom w:val="none" w:sz="0" w:space="0" w:color="auto"/>
            <w:right w:val="none" w:sz="0" w:space="0" w:color="auto"/>
          </w:divBdr>
        </w:div>
        <w:div w:id="1419327298">
          <w:marLeft w:val="640"/>
          <w:marRight w:val="0"/>
          <w:marTop w:val="0"/>
          <w:marBottom w:val="0"/>
          <w:divBdr>
            <w:top w:val="none" w:sz="0" w:space="0" w:color="auto"/>
            <w:left w:val="none" w:sz="0" w:space="0" w:color="auto"/>
            <w:bottom w:val="none" w:sz="0" w:space="0" w:color="auto"/>
            <w:right w:val="none" w:sz="0" w:space="0" w:color="auto"/>
          </w:divBdr>
        </w:div>
        <w:div w:id="1478380279">
          <w:marLeft w:val="640"/>
          <w:marRight w:val="0"/>
          <w:marTop w:val="0"/>
          <w:marBottom w:val="0"/>
          <w:divBdr>
            <w:top w:val="none" w:sz="0" w:space="0" w:color="auto"/>
            <w:left w:val="none" w:sz="0" w:space="0" w:color="auto"/>
            <w:bottom w:val="none" w:sz="0" w:space="0" w:color="auto"/>
            <w:right w:val="none" w:sz="0" w:space="0" w:color="auto"/>
          </w:divBdr>
        </w:div>
        <w:div w:id="1481382529">
          <w:marLeft w:val="640"/>
          <w:marRight w:val="0"/>
          <w:marTop w:val="0"/>
          <w:marBottom w:val="0"/>
          <w:divBdr>
            <w:top w:val="none" w:sz="0" w:space="0" w:color="auto"/>
            <w:left w:val="none" w:sz="0" w:space="0" w:color="auto"/>
            <w:bottom w:val="none" w:sz="0" w:space="0" w:color="auto"/>
            <w:right w:val="none" w:sz="0" w:space="0" w:color="auto"/>
          </w:divBdr>
        </w:div>
        <w:div w:id="1564683315">
          <w:marLeft w:val="640"/>
          <w:marRight w:val="0"/>
          <w:marTop w:val="0"/>
          <w:marBottom w:val="0"/>
          <w:divBdr>
            <w:top w:val="none" w:sz="0" w:space="0" w:color="auto"/>
            <w:left w:val="none" w:sz="0" w:space="0" w:color="auto"/>
            <w:bottom w:val="none" w:sz="0" w:space="0" w:color="auto"/>
            <w:right w:val="none" w:sz="0" w:space="0" w:color="auto"/>
          </w:divBdr>
        </w:div>
        <w:div w:id="1568104829">
          <w:marLeft w:val="640"/>
          <w:marRight w:val="0"/>
          <w:marTop w:val="0"/>
          <w:marBottom w:val="0"/>
          <w:divBdr>
            <w:top w:val="none" w:sz="0" w:space="0" w:color="auto"/>
            <w:left w:val="none" w:sz="0" w:space="0" w:color="auto"/>
            <w:bottom w:val="none" w:sz="0" w:space="0" w:color="auto"/>
            <w:right w:val="none" w:sz="0" w:space="0" w:color="auto"/>
          </w:divBdr>
        </w:div>
        <w:div w:id="1571772538">
          <w:marLeft w:val="640"/>
          <w:marRight w:val="0"/>
          <w:marTop w:val="0"/>
          <w:marBottom w:val="0"/>
          <w:divBdr>
            <w:top w:val="none" w:sz="0" w:space="0" w:color="auto"/>
            <w:left w:val="none" w:sz="0" w:space="0" w:color="auto"/>
            <w:bottom w:val="none" w:sz="0" w:space="0" w:color="auto"/>
            <w:right w:val="none" w:sz="0" w:space="0" w:color="auto"/>
          </w:divBdr>
        </w:div>
        <w:div w:id="1717391961">
          <w:marLeft w:val="640"/>
          <w:marRight w:val="0"/>
          <w:marTop w:val="0"/>
          <w:marBottom w:val="0"/>
          <w:divBdr>
            <w:top w:val="none" w:sz="0" w:space="0" w:color="auto"/>
            <w:left w:val="none" w:sz="0" w:space="0" w:color="auto"/>
            <w:bottom w:val="none" w:sz="0" w:space="0" w:color="auto"/>
            <w:right w:val="none" w:sz="0" w:space="0" w:color="auto"/>
          </w:divBdr>
        </w:div>
        <w:div w:id="1852601902">
          <w:marLeft w:val="640"/>
          <w:marRight w:val="0"/>
          <w:marTop w:val="0"/>
          <w:marBottom w:val="0"/>
          <w:divBdr>
            <w:top w:val="none" w:sz="0" w:space="0" w:color="auto"/>
            <w:left w:val="none" w:sz="0" w:space="0" w:color="auto"/>
            <w:bottom w:val="none" w:sz="0" w:space="0" w:color="auto"/>
            <w:right w:val="none" w:sz="0" w:space="0" w:color="auto"/>
          </w:divBdr>
        </w:div>
        <w:div w:id="1882862947">
          <w:marLeft w:val="640"/>
          <w:marRight w:val="0"/>
          <w:marTop w:val="0"/>
          <w:marBottom w:val="0"/>
          <w:divBdr>
            <w:top w:val="none" w:sz="0" w:space="0" w:color="auto"/>
            <w:left w:val="none" w:sz="0" w:space="0" w:color="auto"/>
            <w:bottom w:val="none" w:sz="0" w:space="0" w:color="auto"/>
            <w:right w:val="none" w:sz="0" w:space="0" w:color="auto"/>
          </w:divBdr>
        </w:div>
        <w:div w:id="1899586656">
          <w:marLeft w:val="640"/>
          <w:marRight w:val="0"/>
          <w:marTop w:val="0"/>
          <w:marBottom w:val="0"/>
          <w:divBdr>
            <w:top w:val="none" w:sz="0" w:space="0" w:color="auto"/>
            <w:left w:val="none" w:sz="0" w:space="0" w:color="auto"/>
            <w:bottom w:val="none" w:sz="0" w:space="0" w:color="auto"/>
            <w:right w:val="none" w:sz="0" w:space="0" w:color="auto"/>
          </w:divBdr>
        </w:div>
        <w:div w:id="1908611886">
          <w:marLeft w:val="640"/>
          <w:marRight w:val="0"/>
          <w:marTop w:val="0"/>
          <w:marBottom w:val="0"/>
          <w:divBdr>
            <w:top w:val="none" w:sz="0" w:space="0" w:color="auto"/>
            <w:left w:val="none" w:sz="0" w:space="0" w:color="auto"/>
            <w:bottom w:val="none" w:sz="0" w:space="0" w:color="auto"/>
            <w:right w:val="none" w:sz="0" w:space="0" w:color="auto"/>
          </w:divBdr>
        </w:div>
        <w:div w:id="2032029441">
          <w:marLeft w:val="640"/>
          <w:marRight w:val="0"/>
          <w:marTop w:val="0"/>
          <w:marBottom w:val="0"/>
          <w:divBdr>
            <w:top w:val="none" w:sz="0" w:space="0" w:color="auto"/>
            <w:left w:val="none" w:sz="0" w:space="0" w:color="auto"/>
            <w:bottom w:val="none" w:sz="0" w:space="0" w:color="auto"/>
            <w:right w:val="none" w:sz="0" w:space="0" w:color="auto"/>
          </w:divBdr>
        </w:div>
        <w:div w:id="2034990926">
          <w:marLeft w:val="640"/>
          <w:marRight w:val="0"/>
          <w:marTop w:val="0"/>
          <w:marBottom w:val="0"/>
          <w:divBdr>
            <w:top w:val="none" w:sz="0" w:space="0" w:color="auto"/>
            <w:left w:val="none" w:sz="0" w:space="0" w:color="auto"/>
            <w:bottom w:val="none" w:sz="0" w:space="0" w:color="auto"/>
            <w:right w:val="none" w:sz="0" w:space="0" w:color="auto"/>
          </w:divBdr>
        </w:div>
        <w:div w:id="2101171180">
          <w:marLeft w:val="640"/>
          <w:marRight w:val="0"/>
          <w:marTop w:val="0"/>
          <w:marBottom w:val="0"/>
          <w:divBdr>
            <w:top w:val="none" w:sz="0" w:space="0" w:color="auto"/>
            <w:left w:val="none" w:sz="0" w:space="0" w:color="auto"/>
            <w:bottom w:val="none" w:sz="0" w:space="0" w:color="auto"/>
            <w:right w:val="none" w:sz="0" w:space="0" w:color="auto"/>
          </w:divBdr>
        </w:div>
        <w:div w:id="2124231494">
          <w:marLeft w:val="640"/>
          <w:marRight w:val="0"/>
          <w:marTop w:val="0"/>
          <w:marBottom w:val="0"/>
          <w:divBdr>
            <w:top w:val="none" w:sz="0" w:space="0" w:color="auto"/>
            <w:left w:val="none" w:sz="0" w:space="0" w:color="auto"/>
            <w:bottom w:val="none" w:sz="0" w:space="0" w:color="auto"/>
            <w:right w:val="none" w:sz="0" w:space="0" w:color="auto"/>
          </w:divBdr>
        </w:div>
        <w:div w:id="2141681187">
          <w:marLeft w:val="640"/>
          <w:marRight w:val="0"/>
          <w:marTop w:val="0"/>
          <w:marBottom w:val="0"/>
          <w:divBdr>
            <w:top w:val="none" w:sz="0" w:space="0" w:color="auto"/>
            <w:left w:val="none" w:sz="0" w:space="0" w:color="auto"/>
            <w:bottom w:val="none" w:sz="0" w:space="0" w:color="auto"/>
            <w:right w:val="none" w:sz="0" w:space="0" w:color="auto"/>
          </w:divBdr>
        </w:div>
      </w:divsChild>
    </w:div>
    <w:div w:id="380136967">
      <w:bodyDiv w:val="1"/>
      <w:marLeft w:val="0"/>
      <w:marRight w:val="0"/>
      <w:marTop w:val="0"/>
      <w:marBottom w:val="0"/>
      <w:divBdr>
        <w:top w:val="none" w:sz="0" w:space="0" w:color="auto"/>
        <w:left w:val="none" w:sz="0" w:space="0" w:color="auto"/>
        <w:bottom w:val="none" w:sz="0" w:space="0" w:color="auto"/>
        <w:right w:val="none" w:sz="0" w:space="0" w:color="auto"/>
      </w:divBdr>
      <w:divsChild>
        <w:div w:id="22632094">
          <w:marLeft w:val="640"/>
          <w:marRight w:val="0"/>
          <w:marTop w:val="0"/>
          <w:marBottom w:val="0"/>
          <w:divBdr>
            <w:top w:val="none" w:sz="0" w:space="0" w:color="auto"/>
            <w:left w:val="none" w:sz="0" w:space="0" w:color="auto"/>
            <w:bottom w:val="none" w:sz="0" w:space="0" w:color="auto"/>
            <w:right w:val="none" w:sz="0" w:space="0" w:color="auto"/>
          </w:divBdr>
        </w:div>
        <w:div w:id="47851256">
          <w:marLeft w:val="640"/>
          <w:marRight w:val="0"/>
          <w:marTop w:val="0"/>
          <w:marBottom w:val="0"/>
          <w:divBdr>
            <w:top w:val="none" w:sz="0" w:space="0" w:color="auto"/>
            <w:left w:val="none" w:sz="0" w:space="0" w:color="auto"/>
            <w:bottom w:val="none" w:sz="0" w:space="0" w:color="auto"/>
            <w:right w:val="none" w:sz="0" w:space="0" w:color="auto"/>
          </w:divBdr>
        </w:div>
        <w:div w:id="236673394">
          <w:marLeft w:val="640"/>
          <w:marRight w:val="0"/>
          <w:marTop w:val="0"/>
          <w:marBottom w:val="0"/>
          <w:divBdr>
            <w:top w:val="none" w:sz="0" w:space="0" w:color="auto"/>
            <w:left w:val="none" w:sz="0" w:space="0" w:color="auto"/>
            <w:bottom w:val="none" w:sz="0" w:space="0" w:color="auto"/>
            <w:right w:val="none" w:sz="0" w:space="0" w:color="auto"/>
          </w:divBdr>
        </w:div>
        <w:div w:id="362439990">
          <w:marLeft w:val="640"/>
          <w:marRight w:val="0"/>
          <w:marTop w:val="0"/>
          <w:marBottom w:val="0"/>
          <w:divBdr>
            <w:top w:val="none" w:sz="0" w:space="0" w:color="auto"/>
            <w:left w:val="none" w:sz="0" w:space="0" w:color="auto"/>
            <w:bottom w:val="none" w:sz="0" w:space="0" w:color="auto"/>
            <w:right w:val="none" w:sz="0" w:space="0" w:color="auto"/>
          </w:divBdr>
        </w:div>
        <w:div w:id="397019295">
          <w:marLeft w:val="640"/>
          <w:marRight w:val="0"/>
          <w:marTop w:val="0"/>
          <w:marBottom w:val="0"/>
          <w:divBdr>
            <w:top w:val="none" w:sz="0" w:space="0" w:color="auto"/>
            <w:left w:val="none" w:sz="0" w:space="0" w:color="auto"/>
            <w:bottom w:val="none" w:sz="0" w:space="0" w:color="auto"/>
            <w:right w:val="none" w:sz="0" w:space="0" w:color="auto"/>
          </w:divBdr>
        </w:div>
        <w:div w:id="417168737">
          <w:marLeft w:val="640"/>
          <w:marRight w:val="0"/>
          <w:marTop w:val="0"/>
          <w:marBottom w:val="0"/>
          <w:divBdr>
            <w:top w:val="none" w:sz="0" w:space="0" w:color="auto"/>
            <w:left w:val="none" w:sz="0" w:space="0" w:color="auto"/>
            <w:bottom w:val="none" w:sz="0" w:space="0" w:color="auto"/>
            <w:right w:val="none" w:sz="0" w:space="0" w:color="auto"/>
          </w:divBdr>
        </w:div>
        <w:div w:id="649288817">
          <w:marLeft w:val="640"/>
          <w:marRight w:val="0"/>
          <w:marTop w:val="0"/>
          <w:marBottom w:val="0"/>
          <w:divBdr>
            <w:top w:val="none" w:sz="0" w:space="0" w:color="auto"/>
            <w:left w:val="none" w:sz="0" w:space="0" w:color="auto"/>
            <w:bottom w:val="none" w:sz="0" w:space="0" w:color="auto"/>
            <w:right w:val="none" w:sz="0" w:space="0" w:color="auto"/>
          </w:divBdr>
        </w:div>
        <w:div w:id="659767960">
          <w:marLeft w:val="640"/>
          <w:marRight w:val="0"/>
          <w:marTop w:val="0"/>
          <w:marBottom w:val="0"/>
          <w:divBdr>
            <w:top w:val="none" w:sz="0" w:space="0" w:color="auto"/>
            <w:left w:val="none" w:sz="0" w:space="0" w:color="auto"/>
            <w:bottom w:val="none" w:sz="0" w:space="0" w:color="auto"/>
            <w:right w:val="none" w:sz="0" w:space="0" w:color="auto"/>
          </w:divBdr>
        </w:div>
        <w:div w:id="705835528">
          <w:marLeft w:val="640"/>
          <w:marRight w:val="0"/>
          <w:marTop w:val="0"/>
          <w:marBottom w:val="0"/>
          <w:divBdr>
            <w:top w:val="none" w:sz="0" w:space="0" w:color="auto"/>
            <w:left w:val="none" w:sz="0" w:space="0" w:color="auto"/>
            <w:bottom w:val="none" w:sz="0" w:space="0" w:color="auto"/>
            <w:right w:val="none" w:sz="0" w:space="0" w:color="auto"/>
          </w:divBdr>
        </w:div>
        <w:div w:id="712733812">
          <w:marLeft w:val="640"/>
          <w:marRight w:val="0"/>
          <w:marTop w:val="0"/>
          <w:marBottom w:val="0"/>
          <w:divBdr>
            <w:top w:val="none" w:sz="0" w:space="0" w:color="auto"/>
            <w:left w:val="none" w:sz="0" w:space="0" w:color="auto"/>
            <w:bottom w:val="none" w:sz="0" w:space="0" w:color="auto"/>
            <w:right w:val="none" w:sz="0" w:space="0" w:color="auto"/>
          </w:divBdr>
        </w:div>
        <w:div w:id="713189231">
          <w:marLeft w:val="640"/>
          <w:marRight w:val="0"/>
          <w:marTop w:val="0"/>
          <w:marBottom w:val="0"/>
          <w:divBdr>
            <w:top w:val="none" w:sz="0" w:space="0" w:color="auto"/>
            <w:left w:val="none" w:sz="0" w:space="0" w:color="auto"/>
            <w:bottom w:val="none" w:sz="0" w:space="0" w:color="auto"/>
            <w:right w:val="none" w:sz="0" w:space="0" w:color="auto"/>
          </w:divBdr>
        </w:div>
        <w:div w:id="732776874">
          <w:marLeft w:val="640"/>
          <w:marRight w:val="0"/>
          <w:marTop w:val="0"/>
          <w:marBottom w:val="0"/>
          <w:divBdr>
            <w:top w:val="none" w:sz="0" w:space="0" w:color="auto"/>
            <w:left w:val="none" w:sz="0" w:space="0" w:color="auto"/>
            <w:bottom w:val="none" w:sz="0" w:space="0" w:color="auto"/>
            <w:right w:val="none" w:sz="0" w:space="0" w:color="auto"/>
          </w:divBdr>
        </w:div>
        <w:div w:id="755784179">
          <w:marLeft w:val="640"/>
          <w:marRight w:val="0"/>
          <w:marTop w:val="0"/>
          <w:marBottom w:val="0"/>
          <w:divBdr>
            <w:top w:val="none" w:sz="0" w:space="0" w:color="auto"/>
            <w:left w:val="none" w:sz="0" w:space="0" w:color="auto"/>
            <w:bottom w:val="none" w:sz="0" w:space="0" w:color="auto"/>
            <w:right w:val="none" w:sz="0" w:space="0" w:color="auto"/>
          </w:divBdr>
        </w:div>
        <w:div w:id="775323627">
          <w:marLeft w:val="640"/>
          <w:marRight w:val="0"/>
          <w:marTop w:val="0"/>
          <w:marBottom w:val="0"/>
          <w:divBdr>
            <w:top w:val="none" w:sz="0" w:space="0" w:color="auto"/>
            <w:left w:val="none" w:sz="0" w:space="0" w:color="auto"/>
            <w:bottom w:val="none" w:sz="0" w:space="0" w:color="auto"/>
            <w:right w:val="none" w:sz="0" w:space="0" w:color="auto"/>
          </w:divBdr>
        </w:div>
        <w:div w:id="780952417">
          <w:marLeft w:val="640"/>
          <w:marRight w:val="0"/>
          <w:marTop w:val="0"/>
          <w:marBottom w:val="0"/>
          <w:divBdr>
            <w:top w:val="none" w:sz="0" w:space="0" w:color="auto"/>
            <w:left w:val="none" w:sz="0" w:space="0" w:color="auto"/>
            <w:bottom w:val="none" w:sz="0" w:space="0" w:color="auto"/>
            <w:right w:val="none" w:sz="0" w:space="0" w:color="auto"/>
          </w:divBdr>
        </w:div>
        <w:div w:id="807822996">
          <w:marLeft w:val="640"/>
          <w:marRight w:val="0"/>
          <w:marTop w:val="0"/>
          <w:marBottom w:val="0"/>
          <w:divBdr>
            <w:top w:val="none" w:sz="0" w:space="0" w:color="auto"/>
            <w:left w:val="none" w:sz="0" w:space="0" w:color="auto"/>
            <w:bottom w:val="none" w:sz="0" w:space="0" w:color="auto"/>
            <w:right w:val="none" w:sz="0" w:space="0" w:color="auto"/>
          </w:divBdr>
        </w:div>
        <w:div w:id="919824690">
          <w:marLeft w:val="640"/>
          <w:marRight w:val="0"/>
          <w:marTop w:val="0"/>
          <w:marBottom w:val="0"/>
          <w:divBdr>
            <w:top w:val="none" w:sz="0" w:space="0" w:color="auto"/>
            <w:left w:val="none" w:sz="0" w:space="0" w:color="auto"/>
            <w:bottom w:val="none" w:sz="0" w:space="0" w:color="auto"/>
            <w:right w:val="none" w:sz="0" w:space="0" w:color="auto"/>
          </w:divBdr>
        </w:div>
        <w:div w:id="1078943963">
          <w:marLeft w:val="640"/>
          <w:marRight w:val="0"/>
          <w:marTop w:val="0"/>
          <w:marBottom w:val="0"/>
          <w:divBdr>
            <w:top w:val="none" w:sz="0" w:space="0" w:color="auto"/>
            <w:left w:val="none" w:sz="0" w:space="0" w:color="auto"/>
            <w:bottom w:val="none" w:sz="0" w:space="0" w:color="auto"/>
            <w:right w:val="none" w:sz="0" w:space="0" w:color="auto"/>
          </w:divBdr>
        </w:div>
        <w:div w:id="1086344276">
          <w:marLeft w:val="640"/>
          <w:marRight w:val="0"/>
          <w:marTop w:val="0"/>
          <w:marBottom w:val="0"/>
          <w:divBdr>
            <w:top w:val="none" w:sz="0" w:space="0" w:color="auto"/>
            <w:left w:val="none" w:sz="0" w:space="0" w:color="auto"/>
            <w:bottom w:val="none" w:sz="0" w:space="0" w:color="auto"/>
            <w:right w:val="none" w:sz="0" w:space="0" w:color="auto"/>
          </w:divBdr>
        </w:div>
        <w:div w:id="1157188669">
          <w:marLeft w:val="640"/>
          <w:marRight w:val="0"/>
          <w:marTop w:val="0"/>
          <w:marBottom w:val="0"/>
          <w:divBdr>
            <w:top w:val="none" w:sz="0" w:space="0" w:color="auto"/>
            <w:left w:val="none" w:sz="0" w:space="0" w:color="auto"/>
            <w:bottom w:val="none" w:sz="0" w:space="0" w:color="auto"/>
            <w:right w:val="none" w:sz="0" w:space="0" w:color="auto"/>
          </w:divBdr>
        </w:div>
        <w:div w:id="1208496596">
          <w:marLeft w:val="640"/>
          <w:marRight w:val="0"/>
          <w:marTop w:val="0"/>
          <w:marBottom w:val="0"/>
          <w:divBdr>
            <w:top w:val="none" w:sz="0" w:space="0" w:color="auto"/>
            <w:left w:val="none" w:sz="0" w:space="0" w:color="auto"/>
            <w:bottom w:val="none" w:sz="0" w:space="0" w:color="auto"/>
            <w:right w:val="none" w:sz="0" w:space="0" w:color="auto"/>
          </w:divBdr>
        </w:div>
        <w:div w:id="1256403690">
          <w:marLeft w:val="640"/>
          <w:marRight w:val="0"/>
          <w:marTop w:val="0"/>
          <w:marBottom w:val="0"/>
          <w:divBdr>
            <w:top w:val="none" w:sz="0" w:space="0" w:color="auto"/>
            <w:left w:val="none" w:sz="0" w:space="0" w:color="auto"/>
            <w:bottom w:val="none" w:sz="0" w:space="0" w:color="auto"/>
            <w:right w:val="none" w:sz="0" w:space="0" w:color="auto"/>
          </w:divBdr>
        </w:div>
        <w:div w:id="1355378328">
          <w:marLeft w:val="640"/>
          <w:marRight w:val="0"/>
          <w:marTop w:val="0"/>
          <w:marBottom w:val="0"/>
          <w:divBdr>
            <w:top w:val="none" w:sz="0" w:space="0" w:color="auto"/>
            <w:left w:val="none" w:sz="0" w:space="0" w:color="auto"/>
            <w:bottom w:val="none" w:sz="0" w:space="0" w:color="auto"/>
            <w:right w:val="none" w:sz="0" w:space="0" w:color="auto"/>
          </w:divBdr>
        </w:div>
        <w:div w:id="1415591457">
          <w:marLeft w:val="640"/>
          <w:marRight w:val="0"/>
          <w:marTop w:val="0"/>
          <w:marBottom w:val="0"/>
          <w:divBdr>
            <w:top w:val="none" w:sz="0" w:space="0" w:color="auto"/>
            <w:left w:val="none" w:sz="0" w:space="0" w:color="auto"/>
            <w:bottom w:val="none" w:sz="0" w:space="0" w:color="auto"/>
            <w:right w:val="none" w:sz="0" w:space="0" w:color="auto"/>
          </w:divBdr>
        </w:div>
        <w:div w:id="1425611672">
          <w:marLeft w:val="640"/>
          <w:marRight w:val="0"/>
          <w:marTop w:val="0"/>
          <w:marBottom w:val="0"/>
          <w:divBdr>
            <w:top w:val="none" w:sz="0" w:space="0" w:color="auto"/>
            <w:left w:val="none" w:sz="0" w:space="0" w:color="auto"/>
            <w:bottom w:val="none" w:sz="0" w:space="0" w:color="auto"/>
            <w:right w:val="none" w:sz="0" w:space="0" w:color="auto"/>
          </w:divBdr>
        </w:div>
        <w:div w:id="1448046392">
          <w:marLeft w:val="640"/>
          <w:marRight w:val="0"/>
          <w:marTop w:val="0"/>
          <w:marBottom w:val="0"/>
          <w:divBdr>
            <w:top w:val="none" w:sz="0" w:space="0" w:color="auto"/>
            <w:left w:val="none" w:sz="0" w:space="0" w:color="auto"/>
            <w:bottom w:val="none" w:sz="0" w:space="0" w:color="auto"/>
            <w:right w:val="none" w:sz="0" w:space="0" w:color="auto"/>
          </w:divBdr>
        </w:div>
        <w:div w:id="1448621299">
          <w:marLeft w:val="640"/>
          <w:marRight w:val="0"/>
          <w:marTop w:val="0"/>
          <w:marBottom w:val="0"/>
          <w:divBdr>
            <w:top w:val="none" w:sz="0" w:space="0" w:color="auto"/>
            <w:left w:val="none" w:sz="0" w:space="0" w:color="auto"/>
            <w:bottom w:val="none" w:sz="0" w:space="0" w:color="auto"/>
            <w:right w:val="none" w:sz="0" w:space="0" w:color="auto"/>
          </w:divBdr>
        </w:div>
        <w:div w:id="1543397611">
          <w:marLeft w:val="640"/>
          <w:marRight w:val="0"/>
          <w:marTop w:val="0"/>
          <w:marBottom w:val="0"/>
          <w:divBdr>
            <w:top w:val="none" w:sz="0" w:space="0" w:color="auto"/>
            <w:left w:val="none" w:sz="0" w:space="0" w:color="auto"/>
            <w:bottom w:val="none" w:sz="0" w:space="0" w:color="auto"/>
            <w:right w:val="none" w:sz="0" w:space="0" w:color="auto"/>
          </w:divBdr>
        </w:div>
        <w:div w:id="1711302196">
          <w:marLeft w:val="640"/>
          <w:marRight w:val="0"/>
          <w:marTop w:val="0"/>
          <w:marBottom w:val="0"/>
          <w:divBdr>
            <w:top w:val="none" w:sz="0" w:space="0" w:color="auto"/>
            <w:left w:val="none" w:sz="0" w:space="0" w:color="auto"/>
            <w:bottom w:val="none" w:sz="0" w:space="0" w:color="auto"/>
            <w:right w:val="none" w:sz="0" w:space="0" w:color="auto"/>
          </w:divBdr>
        </w:div>
        <w:div w:id="1762295234">
          <w:marLeft w:val="640"/>
          <w:marRight w:val="0"/>
          <w:marTop w:val="0"/>
          <w:marBottom w:val="0"/>
          <w:divBdr>
            <w:top w:val="none" w:sz="0" w:space="0" w:color="auto"/>
            <w:left w:val="none" w:sz="0" w:space="0" w:color="auto"/>
            <w:bottom w:val="none" w:sz="0" w:space="0" w:color="auto"/>
            <w:right w:val="none" w:sz="0" w:space="0" w:color="auto"/>
          </w:divBdr>
        </w:div>
        <w:div w:id="1787889089">
          <w:marLeft w:val="640"/>
          <w:marRight w:val="0"/>
          <w:marTop w:val="0"/>
          <w:marBottom w:val="0"/>
          <w:divBdr>
            <w:top w:val="none" w:sz="0" w:space="0" w:color="auto"/>
            <w:left w:val="none" w:sz="0" w:space="0" w:color="auto"/>
            <w:bottom w:val="none" w:sz="0" w:space="0" w:color="auto"/>
            <w:right w:val="none" w:sz="0" w:space="0" w:color="auto"/>
          </w:divBdr>
        </w:div>
        <w:div w:id="1792018578">
          <w:marLeft w:val="640"/>
          <w:marRight w:val="0"/>
          <w:marTop w:val="0"/>
          <w:marBottom w:val="0"/>
          <w:divBdr>
            <w:top w:val="none" w:sz="0" w:space="0" w:color="auto"/>
            <w:left w:val="none" w:sz="0" w:space="0" w:color="auto"/>
            <w:bottom w:val="none" w:sz="0" w:space="0" w:color="auto"/>
            <w:right w:val="none" w:sz="0" w:space="0" w:color="auto"/>
          </w:divBdr>
        </w:div>
        <w:div w:id="1818304965">
          <w:marLeft w:val="640"/>
          <w:marRight w:val="0"/>
          <w:marTop w:val="0"/>
          <w:marBottom w:val="0"/>
          <w:divBdr>
            <w:top w:val="none" w:sz="0" w:space="0" w:color="auto"/>
            <w:left w:val="none" w:sz="0" w:space="0" w:color="auto"/>
            <w:bottom w:val="none" w:sz="0" w:space="0" w:color="auto"/>
            <w:right w:val="none" w:sz="0" w:space="0" w:color="auto"/>
          </w:divBdr>
        </w:div>
        <w:div w:id="1882744865">
          <w:marLeft w:val="640"/>
          <w:marRight w:val="0"/>
          <w:marTop w:val="0"/>
          <w:marBottom w:val="0"/>
          <w:divBdr>
            <w:top w:val="none" w:sz="0" w:space="0" w:color="auto"/>
            <w:left w:val="none" w:sz="0" w:space="0" w:color="auto"/>
            <w:bottom w:val="none" w:sz="0" w:space="0" w:color="auto"/>
            <w:right w:val="none" w:sz="0" w:space="0" w:color="auto"/>
          </w:divBdr>
        </w:div>
        <w:div w:id="1886944711">
          <w:marLeft w:val="640"/>
          <w:marRight w:val="0"/>
          <w:marTop w:val="0"/>
          <w:marBottom w:val="0"/>
          <w:divBdr>
            <w:top w:val="none" w:sz="0" w:space="0" w:color="auto"/>
            <w:left w:val="none" w:sz="0" w:space="0" w:color="auto"/>
            <w:bottom w:val="none" w:sz="0" w:space="0" w:color="auto"/>
            <w:right w:val="none" w:sz="0" w:space="0" w:color="auto"/>
          </w:divBdr>
        </w:div>
        <w:div w:id="1924219101">
          <w:marLeft w:val="640"/>
          <w:marRight w:val="0"/>
          <w:marTop w:val="0"/>
          <w:marBottom w:val="0"/>
          <w:divBdr>
            <w:top w:val="none" w:sz="0" w:space="0" w:color="auto"/>
            <w:left w:val="none" w:sz="0" w:space="0" w:color="auto"/>
            <w:bottom w:val="none" w:sz="0" w:space="0" w:color="auto"/>
            <w:right w:val="none" w:sz="0" w:space="0" w:color="auto"/>
          </w:divBdr>
        </w:div>
        <w:div w:id="1958368564">
          <w:marLeft w:val="640"/>
          <w:marRight w:val="0"/>
          <w:marTop w:val="0"/>
          <w:marBottom w:val="0"/>
          <w:divBdr>
            <w:top w:val="none" w:sz="0" w:space="0" w:color="auto"/>
            <w:left w:val="none" w:sz="0" w:space="0" w:color="auto"/>
            <w:bottom w:val="none" w:sz="0" w:space="0" w:color="auto"/>
            <w:right w:val="none" w:sz="0" w:space="0" w:color="auto"/>
          </w:divBdr>
        </w:div>
        <w:div w:id="2115588009">
          <w:marLeft w:val="640"/>
          <w:marRight w:val="0"/>
          <w:marTop w:val="0"/>
          <w:marBottom w:val="0"/>
          <w:divBdr>
            <w:top w:val="none" w:sz="0" w:space="0" w:color="auto"/>
            <w:left w:val="none" w:sz="0" w:space="0" w:color="auto"/>
            <w:bottom w:val="none" w:sz="0" w:space="0" w:color="auto"/>
            <w:right w:val="none" w:sz="0" w:space="0" w:color="auto"/>
          </w:divBdr>
        </w:div>
        <w:div w:id="2120448844">
          <w:marLeft w:val="640"/>
          <w:marRight w:val="0"/>
          <w:marTop w:val="0"/>
          <w:marBottom w:val="0"/>
          <w:divBdr>
            <w:top w:val="none" w:sz="0" w:space="0" w:color="auto"/>
            <w:left w:val="none" w:sz="0" w:space="0" w:color="auto"/>
            <w:bottom w:val="none" w:sz="0" w:space="0" w:color="auto"/>
            <w:right w:val="none" w:sz="0" w:space="0" w:color="auto"/>
          </w:divBdr>
        </w:div>
      </w:divsChild>
    </w:div>
    <w:div w:id="382337805">
      <w:bodyDiv w:val="1"/>
      <w:marLeft w:val="0"/>
      <w:marRight w:val="0"/>
      <w:marTop w:val="0"/>
      <w:marBottom w:val="0"/>
      <w:divBdr>
        <w:top w:val="none" w:sz="0" w:space="0" w:color="auto"/>
        <w:left w:val="none" w:sz="0" w:space="0" w:color="auto"/>
        <w:bottom w:val="none" w:sz="0" w:space="0" w:color="auto"/>
        <w:right w:val="none" w:sz="0" w:space="0" w:color="auto"/>
      </w:divBdr>
      <w:divsChild>
        <w:div w:id="185952229">
          <w:marLeft w:val="640"/>
          <w:marRight w:val="0"/>
          <w:marTop w:val="0"/>
          <w:marBottom w:val="0"/>
          <w:divBdr>
            <w:top w:val="none" w:sz="0" w:space="0" w:color="auto"/>
            <w:left w:val="none" w:sz="0" w:space="0" w:color="auto"/>
            <w:bottom w:val="none" w:sz="0" w:space="0" w:color="auto"/>
            <w:right w:val="none" w:sz="0" w:space="0" w:color="auto"/>
          </w:divBdr>
        </w:div>
        <w:div w:id="187573565">
          <w:marLeft w:val="640"/>
          <w:marRight w:val="0"/>
          <w:marTop w:val="0"/>
          <w:marBottom w:val="0"/>
          <w:divBdr>
            <w:top w:val="none" w:sz="0" w:space="0" w:color="auto"/>
            <w:left w:val="none" w:sz="0" w:space="0" w:color="auto"/>
            <w:bottom w:val="none" w:sz="0" w:space="0" w:color="auto"/>
            <w:right w:val="none" w:sz="0" w:space="0" w:color="auto"/>
          </w:divBdr>
        </w:div>
        <w:div w:id="292098546">
          <w:marLeft w:val="640"/>
          <w:marRight w:val="0"/>
          <w:marTop w:val="0"/>
          <w:marBottom w:val="0"/>
          <w:divBdr>
            <w:top w:val="none" w:sz="0" w:space="0" w:color="auto"/>
            <w:left w:val="none" w:sz="0" w:space="0" w:color="auto"/>
            <w:bottom w:val="none" w:sz="0" w:space="0" w:color="auto"/>
            <w:right w:val="none" w:sz="0" w:space="0" w:color="auto"/>
          </w:divBdr>
        </w:div>
        <w:div w:id="408162003">
          <w:marLeft w:val="640"/>
          <w:marRight w:val="0"/>
          <w:marTop w:val="0"/>
          <w:marBottom w:val="0"/>
          <w:divBdr>
            <w:top w:val="none" w:sz="0" w:space="0" w:color="auto"/>
            <w:left w:val="none" w:sz="0" w:space="0" w:color="auto"/>
            <w:bottom w:val="none" w:sz="0" w:space="0" w:color="auto"/>
            <w:right w:val="none" w:sz="0" w:space="0" w:color="auto"/>
          </w:divBdr>
        </w:div>
        <w:div w:id="507255329">
          <w:marLeft w:val="640"/>
          <w:marRight w:val="0"/>
          <w:marTop w:val="0"/>
          <w:marBottom w:val="0"/>
          <w:divBdr>
            <w:top w:val="none" w:sz="0" w:space="0" w:color="auto"/>
            <w:left w:val="none" w:sz="0" w:space="0" w:color="auto"/>
            <w:bottom w:val="none" w:sz="0" w:space="0" w:color="auto"/>
            <w:right w:val="none" w:sz="0" w:space="0" w:color="auto"/>
          </w:divBdr>
        </w:div>
        <w:div w:id="520629267">
          <w:marLeft w:val="640"/>
          <w:marRight w:val="0"/>
          <w:marTop w:val="0"/>
          <w:marBottom w:val="0"/>
          <w:divBdr>
            <w:top w:val="none" w:sz="0" w:space="0" w:color="auto"/>
            <w:left w:val="none" w:sz="0" w:space="0" w:color="auto"/>
            <w:bottom w:val="none" w:sz="0" w:space="0" w:color="auto"/>
            <w:right w:val="none" w:sz="0" w:space="0" w:color="auto"/>
          </w:divBdr>
        </w:div>
        <w:div w:id="541140967">
          <w:marLeft w:val="640"/>
          <w:marRight w:val="0"/>
          <w:marTop w:val="0"/>
          <w:marBottom w:val="0"/>
          <w:divBdr>
            <w:top w:val="none" w:sz="0" w:space="0" w:color="auto"/>
            <w:left w:val="none" w:sz="0" w:space="0" w:color="auto"/>
            <w:bottom w:val="none" w:sz="0" w:space="0" w:color="auto"/>
            <w:right w:val="none" w:sz="0" w:space="0" w:color="auto"/>
          </w:divBdr>
        </w:div>
        <w:div w:id="558563866">
          <w:marLeft w:val="640"/>
          <w:marRight w:val="0"/>
          <w:marTop w:val="0"/>
          <w:marBottom w:val="0"/>
          <w:divBdr>
            <w:top w:val="none" w:sz="0" w:space="0" w:color="auto"/>
            <w:left w:val="none" w:sz="0" w:space="0" w:color="auto"/>
            <w:bottom w:val="none" w:sz="0" w:space="0" w:color="auto"/>
            <w:right w:val="none" w:sz="0" w:space="0" w:color="auto"/>
          </w:divBdr>
        </w:div>
        <w:div w:id="576133692">
          <w:marLeft w:val="640"/>
          <w:marRight w:val="0"/>
          <w:marTop w:val="0"/>
          <w:marBottom w:val="0"/>
          <w:divBdr>
            <w:top w:val="none" w:sz="0" w:space="0" w:color="auto"/>
            <w:left w:val="none" w:sz="0" w:space="0" w:color="auto"/>
            <w:bottom w:val="none" w:sz="0" w:space="0" w:color="auto"/>
            <w:right w:val="none" w:sz="0" w:space="0" w:color="auto"/>
          </w:divBdr>
        </w:div>
        <w:div w:id="685985255">
          <w:marLeft w:val="640"/>
          <w:marRight w:val="0"/>
          <w:marTop w:val="0"/>
          <w:marBottom w:val="0"/>
          <w:divBdr>
            <w:top w:val="none" w:sz="0" w:space="0" w:color="auto"/>
            <w:left w:val="none" w:sz="0" w:space="0" w:color="auto"/>
            <w:bottom w:val="none" w:sz="0" w:space="0" w:color="auto"/>
            <w:right w:val="none" w:sz="0" w:space="0" w:color="auto"/>
          </w:divBdr>
        </w:div>
        <w:div w:id="740786039">
          <w:marLeft w:val="640"/>
          <w:marRight w:val="0"/>
          <w:marTop w:val="0"/>
          <w:marBottom w:val="0"/>
          <w:divBdr>
            <w:top w:val="none" w:sz="0" w:space="0" w:color="auto"/>
            <w:left w:val="none" w:sz="0" w:space="0" w:color="auto"/>
            <w:bottom w:val="none" w:sz="0" w:space="0" w:color="auto"/>
            <w:right w:val="none" w:sz="0" w:space="0" w:color="auto"/>
          </w:divBdr>
        </w:div>
        <w:div w:id="805662479">
          <w:marLeft w:val="640"/>
          <w:marRight w:val="0"/>
          <w:marTop w:val="0"/>
          <w:marBottom w:val="0"/>
          <w:divBdr>
            <w:top w:val="none" w:sz="0" w:space="0" w:color="auto"/>
            <w:left w:val="none" w:sz="0" w:space="0" w:color="auto"/>
            <w:bottom w:val="none" w:sz="0" w:space="0" w:color="auto"/>
            <w:right w:val="none" w:sz="0" w:space="0" w:color="auto"/>
          </w:divBdr>
        </w:div>
        <w:div w:id="841701416">
          <w:marLeft w:val="640"/>
          <w:marRight w:val="0"/>
          <w:marTop w:val="0"/>
          <w:marBottom w:val="0"/>
          <w:divBdr>
            <w:top w:val="none" w:sz="0" w:space="0" w:color="auto"/>
            <w:left w:val="none" w:sz="0" w:space="0" w:color="auto"/>
            <w:bottom w:val="none" w:sz="0" w:space="0" w:color="auto"/>
            <w:right w:val="none" w:sz="0" w:space="0" w:color="auto"/>
          </w:divBdr>
        </w:div>
        <w:div w:id="858662021">
          <w:marLeft w:val="640"/>
          <w:marRight w:val="0"/>
          <w:marTop w:val="0"/>
          <w:marBottom w:val="0"/>
          <w:divBdr>
            <w:top w:val="none" w:sz="0" w:space="0" w:color="auto"/>
            <w:left w:val="none" w:sz="0" w:space="0" w:color="auto"/>
            <w:bottom w:val="none" w:sz="0" w:space="0" w:color="auto"/>
            <w:right w:val="none" w:sz="0" w:space="0" w:color="auto"/>
          </w:divBdr>
        </w:div>
        <w:div w:id="911039861">
          <w:marLeft w:val="640"/>
          <w:marRight w:val="0"/>
          <w:marTop w:val="0"/>
          <w:marBottom w:val="0"/>
          <w:divBdr>
            <w:top w:val="none" w:sz="0" w:space="0" w:color="auto"/>
            <w:left w:val="none" w:sz="0" w:space="0" w:color="auto"/>
            <w:bottom w:val="none" w:sz="0" w:space="0" w:color="auto"/>
            <w:right w:val="none" w:sz="0" w:space="0" w:color="auto"/>
          </w:divBdr>
        </w:div>
        <w:div w:id="1024332668">
          <w:marLeft w:val="640"/>
          <w:marRight w:val="0"/>
          <w:marTop w:val="0"/>
          <w:marBottom w:val="0"/>
          <w:divBdr>
            <w:top w:val="none" w:sz="0" w:space="0" w:color="auto"/>
            <w:left w:val="none" w:sz="0" w:space="0" w:color="auto"/>
            <w:bottom w:val="none" w:sz="0" w:space="0" w:color="auto"/>
            <w:right w:val="none" w:sz="0" w:space="0" w:color="auto"/>
          </w:divBdr>
        </w:div>
        <w:div w:id="1064453470">
          <w:marLeft w:val="640"/>
          <w:marRight w:val="0"/>
          <w:marTop w:val="0"/>
          <w:marBottom w:val="0"/>
          <w:divBdr>
            <w:top w:val="none" w:sz="0" w:space="0" w:color="auto"/>
            <w:left w:val="none" w:sz="0" w:space="0" w:color="auto"/>
            <w:bottom w:val="none" w:sz="0" w:space="0" w:color="auto"/>
            <w:right w:val="none" w:sz="0" w:space="0" w:color="auto"/>
          </w:divBdr>
        </w:div>
        <w:div w:id="1065759381">
          <w:marLeft w:val="640"/>
          <w:marRight w:val="0"/>
          <w:marTop w:val="0"/>
          <w:marBottom w:val="0"/>
          <w:divBdr>
            <w:top w:val="none" w:sz="0" w:space="0" w:color="auto"/>
            <w:left w:val="none" w:sz="0" w:space="0" w:color="auto"/>
            <w:bottom w:val="none" w:sz="0" w:space="0" w:color="auto"/>
            <w:right w:val="none" w:sz="0" w:space="0" w:color="auto"/>
          </w:divBdr>
        </w:div>
        <w:div w:id="1134787407">
          <w:marLeft w:val="640"/>
          <w:marRight w:val="0"/>
          <w:marTop w:val="0"/>
          <w:marBottom w:val="0"/>
          <w:divBdr>
            <w:top w:val="none" w:sz="0" w:space="0" w:color="auto"/>
            <w:left w:val="none" w:sz="0" w:space="0" w:color="auto"/>
            <w:bottom w:val="none" w:sz="0" w:space="0" w:color="auto"/>
            <w:right w:val="none" w:sz="0" w:space="0" w:color="auto"/>
          </w:divBdr>
        </w:div>
        <w:div w:id="1140608244">
          <w:marLeft w:val="640"/>
          <w:marRight w:val="0"/>
          <w:marTop w:val="0"/>
          <w:marBottom w:val="0"/>
          <w:divBdr>
            <w:top w:val="none" w:sz="0" w:space="0" w:color="auto"/>
            <w:left w:val="none" w:sz="0" w:space="0" w:color="auto"/>
            <w:bottom w:val="none" w:sz="0" w:space="0" w:color="auto"/>
            <w:right w:val="none" w:sz="0" w:space="0" w:color="auto"/>
          </w:divBdr>
        </w:div>
        <w:div w:id="1165438071">
          <w:marLeft w:val="640"/>
          <w:marRight w:val="0"/>
          <w:marTop w:val="0"/>
          <w:marBottom w:val="0"/>
          <w:divBdr>
            <w:top w:val="none" w:sz="0" w:space="0" w:color="auto"/>
            <w:left w:val="none" w:sz="0" w:space="0" w:color="auto"/>
            <w:bottom w:val="none" w:sz="0" w:space="0" w:color="auto"/>
            <w:right w:val="none" w:sz="0" w:space="0" w:color="auto"/>
          </w:divBdr>
        </w:div>
        <w:div w:id="1294364169">
          <w:marLeft w:val="640"/>
          <w:marRight w:val="0"/>
          <w:marTop w:val="0"/>
          <w:marBottom w:val="0"/>
          <w:divBdr>
            <w:top w:val="none" w:sz="0" w:space="0" w:color="auto"/>
            <w:left w:val="none" w:sz="0" w:space="0" w:color="auto"/>
            <w:bottom w:val="none" w:sz="0" w:space="0" w:color="auto"/>
            <w:right w:val="none" w:sz="0" w:space="0" w:color="auto"/>
          </w:divBdr>
        </w:div>
        <w:div w:id="1360938308">
          <w:marLeft w:val="640"/>
          <w:marRight w:val="0"/>
          <w:marTop w:val="0"/>
          <w:marBottom w:val="0"/>
          <w:divBdr>
            <w:top w:val="none" w:sz="0" w:space="0" w:color="auto"/>
            <w:left w:val="none" w:sz="0" w:space="0" w:color="auto"/>
            <w:bottom w:val="none" w:sz="0" w:space="0" w:color="auto"/>
            <w:right w:val="none" w:sz="0" w:space="0" w:color="auto"/>
          </w:divBdr>
        </w:div>
        <w:div w:id="1391660510">
          <w:marLeft w:val="640"/>
          <w:marRight w:val="0"/>
          <w:marTop w:val="0"/>
          <w:marBottom w:val="0"/>
          <w:divBdr>
            <w:top w:val="none" w:sz="0" w:space="0" w:color="auto"/>
            <w:left w:val="none" w:sz="0" w:space="0" w:color="auto"/>
            <w:bottom w:val="none" w:sz="0" w:space="0" w:color="auto"/>
            <w:right w:val="none" w:sz="0" w:space="0" w:color="auto"/>
          </w:divBdr>
        </w:div>
        <w:div w:id="1472668713">
          <w:marLeft w:val="640"/>
          <w:marRight w:val="0"/>
          <w:marTop w:val="0"/>
          <w:marBottom w:val="0"/>
          <w:divBdr>
            <w:top w:val="none" w:sz="0" w:space="0" w:color="auto"/>
            <w:left w:val="none" w:sz="0" w:space="0" w:color="auto"/>
            <w:bottom w:val="none" w:sz="0" w:space="0" w:color="auto"/>
            <w:right w:val="none" w:sz="0" w:space="0" w:color="auto"/>
          </w:divBdr>
        </w:div>
        <w:div w:id="1512185799">
          <w:marLeft w:val="640"/>
          <w:marRight w:val="0"/>
          <w:marTop w:val="0"/>
          <w:marBottom w:val="0"/>
          <w:divBdr>
            <w:top w:val="none" w:sz="0" w:space="0" w:color="auto"/>
            <w:left w:val="none" w:sz="0" w:space="0" w:color="auto"/>
            <w:bottom w:val="none" w:sz="0" w:space="0" w:color="auto"/>
            <w:right w:val="none" w:sz="0" w:space="0" w:color="auto"/>
          </w:divBdr>
        </w:div>
        <w:div w:id="1567495634">
          <w:marLeft w:val="640"/>
          <w:marRight w:val="0"/>
          <w:marTop w:val="0"/>
          <w:marBottom w:val="0"/>
          <w:divBdr>
            <w:top w:val="none" w:sz="0" w:space="0" w:color="auto"/>
            <w:left w:val="none" w:sz="0" w:space="0" w:color="auto"/>
            <w:bottom w:val="none" w:sz="0" w:space="0" w:color="auto"/>
            <w:right w:val="none" w:sz="0" w:space="0" w:color="auto"/>
          </w:divBdr>
        </w:div>
        <w:div w:id="1692947123">
          <w:marLeft w:val="640"/>
          <w:marRight w:val="0"/>
          <w:marTop w:val="0"/>
          <w:marBottom w:val="0"/>
          <w:divBdr>
            <w:top w:val="none" w:sz="0" w:space="0" w:color="auto"/>
            <w:left w:val="none" w:sz="0" w:space="0" w:color="auto"/>
            <w:bottom w:val="none" w:sz="0" w:space="0" w:color="auto"/>
            <w:right w:val="none" w:sz="0" w:space="0" w:color="auto"/>
          </w:divBdr>
        </w:div>
        <w:div w:id="1695183325">
          <w:marLeft w:val="640"/>
          <w:marRight w:val="0"/>
          <w:marTop w:val="0"/>
          <w:marBottom w:val="0"/>
          <w:divBdr>
            <w:top w:val="none" w:sz="0" w:space="0" w:color="auto"/>
            <w:left w:val="none" w:sz="0" w:space="0" w:color="auto"/>
            <w:bottom w:val="none" w:sz="0" w:space="0" w:color="auto"/>
            <w:right w:val="none" w:sz="0" w:space="0" w:color="auto"/>
          </w:divBdr>
        </w:div>
        <w:div w:id="1761440920">
          <w:marLeft w:val="640"/>
          <w:marRight w:val="0"/>
          <w:marTop w:val="0"/>
          <w:marBottom w:val="0"/>
          <w:divBdr>
            <w:top w:val="none" w:sz="0" w:space="0" w:color="auto"/>
            <w:left w:val="none" w:sz="0" w:space="0" w:color="auto"/>
            <w:bottom w:val="none" w:sz="0" w:space="0" w:color="auto"/>
            <w:right w:val="none" w:sz="0" w:space="0" w:color="auto"/>
          </w:divBdr>
        </w:div>
        <w:div w:id="1762526908">
          <w:marLeft w:val="640"/>
          <w:marRight w:val="0"/>
          <w:marTop w:val="0"/>
          <w:marBottom w:val="0"/>
          <w:divBdr>
            <w:top w:val="none" w:sz="0" w:space="0" w:color="auto"/>
            <w:left w:val="none" w:sz="0" w:space="0" w:color="auto"/>
            <w:bottom w:val="none" w:sz="0" w:space="0" w:color="auto"/>
            <w:right w:val="none" w:sz="0" w:space="0" w:color="auto"/>
          </w:divBdr>
        </w:div>
        <w:div w:id="1807091366">
          <w:marLeft w:val="640"/>
          <w:marRight w:val="0"/>
          <w:marTop w:val="0"/>
          <w:marBottom w:val="0"/>
          <w:divBdr>
            <w:top w:val="none" w:sz="0" w:space="0" w:color="auto"/>
            <w:left w:val="none" w:sz="0" w:space="0" w:color="auto"/>
            <w:bottom w:val="none" w:sz="0" w:space="0" w:color="auto"/>
            <w:right w:val="none" w:sz="0" w:space="0" w:color="auto"/>
          </w:divBdr>
        </w:div>
        <w:div w:id="1875800907">
          <w:marLeft w:val="640"/>
          <w:marRight w:val="0"/>
          <w:marTop w:val="0"/>
          <w:marBottom w:val="0"/>
          <w:divBdr>
            <w:top w:val="none" w:sz="0" w:space="0" w:color="auto"/>
            <w:left w:val="none" w:sz="0" w:space="0" w:color="auto"/>
            <w:bottom w:val="none" w:sz="0" w:space="0" w:color="auto"/>
            <w:right w:val="none" w:sz="0" w:space="0" w:color="auto"/>
          </w:divBdr>
        </w:div>
        <w:div w:id="1908956771">
          <w:marLeft w:val="640"/>
          <w:marRight w:val="0"/>
          <w:marTop w:val="0"/>
          <w:marBottom w:val="0"/>
          <w:divBdr>
            <w:top w:val="none" w:sz="0" w:space="0" w:color="auto"/>
            <w:left w:val="none" w:sz="0" w:space="0" w:color="auto"/>
            <w:bottom w:val="none" w:sz="0" w:space="0" w:color="auto"/>
            <w:right w:val="none" w:sz="0" w:space="0" w:color="auto"/>
          </w:divBdr>
        </w:div>
        <w:div w:id="1916696873">
          <w:marLeft w:val="640"/>
          <w:marRight w:val="0"/>
          <w:marTop w:val="0"/>
          <w:marBottom w:val="0"/>
          <w:divBdr>
            <w:top w:val="none" w:sz="0" w:space="0" w:color="auto"/>
            <w:left w:val="none" w:sz="0" w:space="0" w:color="auto"/>
            <w:bottom w:val="none" w:sz="0" w:space="0" w:color="auto"/>
            <w:right w:val="none" w:sz="0" w:space="0" w:color="auto"/>
          </w:divBdr>
        </w:div>
        <w:div w:id="1969240693">
          <w:marLeft w:val="640"/>
          <w:marRight w:val="0"/>
          <w:marTop w:val="0"/>
          <w:marBottom w:val="0"/>
          <w:divBdr>
            <w:top w:val="none" w:sz="0" w:space="0" w:color="auto"/>
            <w:left w:val="none" w:sz="0" w:space="0" w:color="auto"/>
            <w:bottom w:val="none" w:sz="0" w:space="0" w:color="auto"/>
            <w:right w:val="none" w:sz="0" w:space="0" w:color="auto"/>
          </w:divBdr>
        </w:div>
        <w:div w:id="2045714972">
          <w:marLeft w:val="640"/>
          <w:marRight w:val="0"/>
          <w:marTop w:val="0"/>
          <w:marBottom w:val="0"/>
          <w:divBdr>
            <w:top w:val="none" w:sz="0" w:space="0" w:color="auto"/>
            <w:left w:val="none" w:sz="0" w:space="0" w:color="auto"/>
            <w:bottom w:val="none" w:sz="0" w:space="0" w:color="auto"/>
            <w:right w:val="none" w:sz="0" w:space="0" w:color="auto"/>
          </w:divBdr>
        </w:div>
        <w:div w:id="2139107507">
          <w:marLeft w:val="640"/>
          <w:marRight w:val="0"/>
          <w:marTop w:val="0"/>
          <w:marBottom w:val="0"/>
          <w:divBdr>
            <w:top w:val="none" w:sz="0" w:space="0" w:color="auto"/>
            <w:left w:val="none" w:sz="0" w:space="0" w:color="auto"/>
            <w:bottom w:val="none" w:sz="0" w:space="0" w:color="auto"/>
            <w:right w:val="none" w:sz="0" w:space="0" w:color="auto"/>
          </w:divBdr>
        </w:div>
        <w:div w:id="2147161678">
          <w:marLeft w:val="640"/>
          <w:marRight w:val="0"/>
          <w:marTop w:val="0"/>
          <w:marBottom w:val="0"/>
          <w:divBdr>
            <w:top w:val="none" w:sz="0" w:space="0" w:color="auto"/>
            <w:left w:val="none" w:sz="0" w:space="0" w:color="auto"/>
            <w:bottom w:val="none" w:sz="0" w:space="0" w:color="auto"/>
            <w:right w:val="none" w:sz="0" w:space="0" w:color="auto"/>
          </w:divBdr>
        </w:div>
      </w:divsChild>
    </w:div>
    <w:div w:id="407192415">
      <w:bodyDiv w:val="1"/>
      <w:marLeft w:val="0"/>
      <w:marRight w:val="0"/>
      <w:marTop w:val="0"/>
      <w:marBottom w:val="0"/>
      <w:divBdr>
        <w:top w:val="none" w:sz="0" w:space="0" w:color="auto"/>
        <w:left w:val="none" w:sz="0" w:space="0" w:color="auto"/>
        <w:bottom w:val="none" w:sz="0" w:space="0" w:color="auto"/>
        <w:right w:val="none" w:sz="0" w:space="0" w:color="auto"/>
      </w:divBdr>
      <w:divsChild>
        <w:div w:id="45758890">
          <w:marLeft w:val="640"/>
          <w:marRight w:val="0"/>
          <w:marTop w:val="0"/>
          <w:marBottom w:val="0"/>
          <w:divBdr>
            <w:top w:val="none" w:sz="0" w:space="0" w:color="auto"/>
            <w:left w:val="none" w:sz="0" w:space="0" w:color="auto"/>
            <w:bottom w:val="none" w:sz="0" w:space="0" w:color="auto"/>
            <w:right w:val="none" w:sz="0" w:space="0" w:color="auto"/>
          </w:divBdr>
        </w:div>
        <w:div w:id="89594241">
          <w:marLeft w:val="640"/>
          <w:marRight w:val="0"/>
          <w:marTop w:val="0"/>
          <w:marBottom w:val="0"/>
          <w:divBdr>
            <w:top w:val="none" w:sz="0" w:space="0" w:color="auto"/>
            <w:left w:val="none" w:sz="0" w:space="0" w:color="auto"/>
            <w:bottom w:val="none" w:sz="0" w:space="0" w:color="auto"/>
            <w:right w:val="none" w:sz="0" w:space="0" w:color="auto"/>
          </w:divBdr>
        </w:div>
        <w:div w:id="135608192">
          <w:marLeft w:val="640"/>
          <w:marRight w:val="0"/>
          <w:marTop w:val="0"/>
          <w:marBottom w:val="0"/>
          <w:divBdr>
            <w:top w:val="none" w:sz="0" w:space="0" w:color="auto"/>
            <w:left w:val="none" w:sz="0" w:space="0" w:color="auto"/>
            <w:bottom w:val="none" w:sz="0" w:space="0" w:color="auto"/>
            <w:right w:val="none" w:sz="0" w:space="0" w:color="auto"/>
          </w:divBdr>
        </w:div>
        <w:div w:id="169876440">
          <w:marLeft w:val="640"/>
          <w:marRight w:val="0"/>
          <w:marTop w:val="0"/>
          <w:marBottom w:val="0"/>
          <w:divBdr>
            <w:top w:val="none" w:sz="0" w:space="0" w:color="auto"/>
            <w:left w:val="none" w:sz="0" w:space="0" w:color="auto"/>
            <w:bottom w:val="none" w:sz="0" w:space="0" w:color="auto"/>
            <w:right w:val="none" w:sz="0" w:space="0" w:color="auto"/>
          </w:divBdr>
        </w:div>
        <w:div w:id="253899162">
          <w:marLeft w:val="640"/>
          <w:marRight w:val="0"/>
          <w:marTop w:val="0"/>
          <w:marBottom w:val="0"/>
          <w:divBdr>
            <w:top w:val="none" w:sz="0" w:space="0" w:color="auto"/>
            <w:left w:val="none" w:sz="0" w:space="0" w:color="auto"/>
            <w:bottom w:val="none" w:sz="0" w:space="0" w:color="auto"/>
            <w:right w:val="none" w:sz="0" w:space="0" w:color="auto"/>
          </w:divBdr>
        </w:div>
        <w:div w:id="262885864">
          <w:marLeft w:val="640"/>
          <w:marRight w:val="0"/>
          <w:marTop w:val="0"/>
          <w:marBottom w:val="0"/>
          <w:divBdr>
            <w:top w:val="none" w:sz="0" w:space="0" w:color="auto"/>
            <w:left w:val="none" w:sz="0" w:space="0" w:color="auto"/>
            <w:bottom w:val="none" w:sz="0" w:space="0" w:color="auto"/>
            <w:right w:val="none" w:sz="0" w:space="0" w:color="auto"/>
          </w:divBdr>
        </w:div>
        <w:div w:id="324213519">
          <w:marLeft w:val="640"/>
          <w:marRight w:val="0"/>
          <w:marTop w:val="0"/>
          <w:marBottom w:val="0"/>
          <w:divBdr>
            <w:top w:val="none" w:sz="0" w:space="0" w:color="auto"/>
            <w:left w:val="none" w:sz="0" w:space="0" w:color="auto"/>
            <w:bottom w:val="none" w:sz="0" w:space="0" w:color="auto"/>
            <w:right w:val="none" w:sz="0" w:space="0" w:color="auto"/>
          </w:divBdr>
        </w:div>
        <w:div w:id="327754466">
          <w:marLeft w:val="640"/>
          <w:marRight w:val="0"/>
          <w:marTop w:val="0"/>
          <w:marBottom w:val="0"/>
          <w:divBdr>
            <w:top w:val="none" w:sz="0" w:space="0" w:color="auto"/>
            <w:left w:val="none" w:sz="0" w:space="0" w:color="auto"/>
            <w:bottom w:val="none" w:sz="0" w:space="0" w:color="auto"/>
            <w:right w:val="none" w:sz="0" w:space="0" w:color="auto"/>
          </w:divBdr>
        </w:div>
        <w:div w:id="335616928">
          <w:marLeft w:val="640"/>
          <w:marRight w:val="0"/>
          <w:marTop w:val="0"/>
          <w:marBottom w:val="0"/>
          <w:divBdr>
            <w:top w:val="none" w:sz="0" w:space="0" w:color="auto"/>
            <w:left w:val="none" w:sz="0" w:space="0" w:color="auto"/>
            <w:bottom w:val="none" w:sz="0" w:space="0" w:color="auto"/>
            <w:right w:val="none" w:sz="0" w:space="0" w:color="auto"/>
          </w:divBdr>
        </w:div>
        <w:div w:id="358164603">
          <w:marLeft w:val="640"/>
          <w:marRight w:val="0"/>
          <w:marTop w:val="0"/>
          <w:marBottom w:val="0"/>
          <w:divBdr>
            <w:top w:val="none" w:sz="0" w:space="0" w:color="auto"/>
            <w:left w:val="none" w:sz="0" w:space="0" w:color="auto"/>
            <w:bottom w:val="none" w:sz="0" w:space="0" w:color="auto"/>
            <w:right w:val="none" w:sz="0" w:space="0" w:color="auto"/>
          </w:divBdr>
        </w:div>
        <w:div w:id="417486185">
          <w:marLeft w:val="640"/>
          <w:marRight w:val="0"/>
          <w:marTop w:val="0"/>
          <w:marBottom w:val="0"/>
          <w:divBdr>
            <w:top w:val="none" w:sz="0" w:space="0" w:color="auto"/>
            <w:left w:val="none" w:sz="0" w:space="0" w:color="auto"/>
            <w:bottom w:val="none" w:sz="0" w:space="0" w:color="auto"/>
            <w:right w:val="none" w:sz="0" w:space="0" w:color="auto"/>
          </w:divBdr>
        </w:div>
        <w:div w:id="434794166">
          <w:marLeft w:val="640"/>
          <w:marRight w:val="0"/>
          <w:marTop w:val="0"/>
          <w:marBottom w:val="0"/>
          <w:divBdr>
            <w:top w:val="none" w:sz="0" w:space="0" w:color="auto"/>
            <w:left w:val="none" w:sz="0" w:space="0" w:color="auto"/>
            <w:bottom w:val="none" w:sz="0" w:space="0" w:color="auto"/>
            <w:right w:val="none" w:sz="0" w:space="0" w:color="auto"/>
          </w:divBdr>
        </w:div>
        <w:div w:id="453528028">
          <w:marLeft w:val="640"/>
          <w:marRight w:val="0"/>
          <w:marTop w:val="0"/>
          <w:marBottom w:val="0"/>
          <w:divBdr>
            <w:top w:val="none" w:sz="0" w:space="0" w:color="auto"/>
            <w:left w:val="none" w:sz="0" w:space="0" w:color="auto"/>
            <w:bottom w:val="none" w:sz="0" w:space="0" w:color="auto"/>
            <w:right w:val="none" w:sz="0" w:space="0" w:color="auto"/>
          </w:divBdr>
        </w:div>
        <w:div w:id="474032512">
          <w:marLeft w:val="640"/>
          <w:marRight w:val="0"/>
          <w:marTop w:val="0"/>
          <w:marBottom w:val="0"/>
          <w:divBdr>
            <w:top w:val="none" w:sz="0" w:space="0" w:color="auto"/>
            <w:left w:val="none" w:sz="0" w:space="0" w:color="auto"/>
            <w:bottom w:val="none" w:sz="0" w:space="0" w:color="auto"/>
            <w:right w:val="none" w:sz="0" w:space="0" w:color="auto"/>
          </w:divBdr>
        </w:div>
        <w:div w:id="561865552">
          <w:marLeft w:val="640"/>
          <w:marRight w:val="0"/>
          <w:marTop w:val="0"/>
          <w:marBottom w:val="0"/>
          <w:divBdr>
            <w:top w:val="none" w:sz="0" w:space="0" w:color="auto"/>
            <w:left w:val="none" w:sz="0" w:space="0" w:color="auto"/>
            <w:bottom w:val="none" w:sz="0" w:space="0" w:color="auto"/>
            <w:right w:val="none" w:sz="0" w:space="0" w:color="auto"/>
          </w:divBdr>
        </w:div>
        <w:div w:id="566573402">
          <w:marLeft w:val="640"/>
          <w:marRight w:val="0"/>
          <w:marTop w:val="0"/>
          <w:marBottom w:val="0"/>
          <w:divBdr>
            <w:top w:val="none" w:sz="0" w:space="0" w:color="auto"/>
            <w:left w:val="none" w:sz="0" w:space="0" w:color="auto"/>
            <w:bottom w:val="none" w:sz="0" w:space="0" w:color="auto"/>
            <w:right w:val="none" w:sz="0" w:space="0" w:color="auto"/>
          </w:divBdr>
        </w:div>
        <w:div w:id="682169138">
          <w:marLeft w:val="640"/>
          <w:marRight w:val="0"/>
          <w:marTop w:val="0"/>
          <w:marBottom w:val="0"/>
          <w:divBdr>
            <w:top w:val="none" w:sz="0" w:space="0" w:color="auto"/>
            <w:left w:val="none" w:sz="0" w:space="0" w:color="auto"/>
            <w:bottom w:val="none" w:sz="0" w:space="0" w:color="auto"/>
            <w:right w:val="none" w:sz="0" w:space="0" w:color="auto"/>
          </w:divBdr>
        </w:div>
        <w:div w:id="896285921">
          <w:marLeft w:val="640"/>
          <w:marRight w:val="0"/>
          <w:marTop w:val="0"/>
          <w:marBottom w:val="0"/>
          <w:divBdr>
            <w:top w:val="none" w:sz="0" w:space="0" w:color="auto"/>
            <w:left w:val="none" w:sz="0" w:space="0" w:color="auto"/>
            <w:bottom w:val="none" w:sz="0" w:space="0" w:color="auto"/>
            <w:right w:val="none" w:sz="0" w:space="0" w:color="auto"/>
          </w:divBdr>
        </w:div>
        <w:div w:id="933782858">
          <w:marLeft w:val="640"/>
          <w:marRight w:val="0"/>
          <w:marTop w:val="0"/>
          <w:marBottom w:val="0"/>
          <w:divBdr>
            <w:top w:val="none" w:sz="0" w:space="0" w:color="auto"/>
            <w:left w:val="none" w:sz="0" w:space="0" w:color="auto"/>
            <w:bottom w:val="none" w:sz="0" w:space="0" w:color="auto"/>
            <w:right w:val="none" w:sz="0" w:space="0" w:color="auto"/>
          </w:divBdr>
        </w:div>
        <w:div w:id="979111003">
          <w:marLeft w:val="640"/>
          <w:marRight w:val="0"/>
          <w:marTop w:val="0"/>
          <w:marBottom w:val="0"/>
          <w:divBdr>
            <w:top w:val="none" w:sz="0" w:space="0" w:color="auto"/>
            <w:left w:val="none" w:sz="0" w:space="0" w:color="auto"/>
            <w:bottom w:val="none" w:sz="0" w:space="0" w:color="auto"/>
            <w:right w:val="none" w:sz="0" w:space="0" w:color="auto"/>
          </w:divBdr>
        </w:div>
        <w:div w:id="1017586492">
          <w:marLeft w:val="640"/>
          <w:marRight w:val="0"/>
          <w:marTop w:val="0"/>
          <w:marBottom w:val="0"/>
          <w:divBdr>
            <w:top w:val="none" w:sz="0" w:space="0" w:color="auto"/>
            <w:left w:val="none" w:sz="0" w:space="0" w:color="auto"/>
            <w:bottom w:val="none" w:sz="0" w:space="0" w:color="auto"/>
            <w:right w:val="none" w:sz="0" w:space="0" w:color="auto"/>
          </w:divBdr>
        </w:div>
        <w:div w:id="1063144663">
          <w:marLeft w:val="640"/>
          <w:marRight w:val="0"/>
          <w:marTop w:val="0"/>
          <w:marBottom w:val="0"/>
          <w:divBdr>
            <w:top w:val="none" w:sz="0" w:space="0" w:color="auto"/>
            <w:left w:val="none" w:sz="0" w:space="0" w:color="auto"/>
            <w:bottom w:val="none" w:sz="0" w:space="0" w:color="auto"/>
            <w:right w:val="none" w:sz="0" w:space="0" w:color="auto"/>
          </w:divBdr>
        </w:div>
        <w:div w:id="1096635868">
          <w:marLeft w:val="640"/>
          <w:marRight w:val="0"/>
          <w:marTop w:val="0"/>
          <w:marBottom w:val="0"/>
          <w:divBdr>
            <w:top w:val="none" w:sz="0" w:space="0" w:color="auto"/>
            <w:left w:val="none" w:sz="0" w:space="0" w:color="auto"/>
            <w:bottom w:val="none" w:sz="0" w:space="0" w:color="auto"/>
            <w:right w:val="none" w:sz="0" w:space="0" w:color="auto"/>
          </w:divBdr>
        </w:div>
        <w:div w:id="1180705922">
          <w:marLeft w:val="640"/>
          <w:marRight w:val="0"/>
          <w:marTop w:val="0"/>
          <w:marBottom w:val="0"/>
          <w:divBdr>
            <w:top w:val="none" w:sz="0" w:space="0" w:color="auto"/>
            <w:left w:val="none" w:sz="0" w:space="0" w:color="auto"/>
            <w:bottom w:val="none" w:sz="0" w:space="0" w:color="auto"/>
            <w:right w:val="none" w:sz="0" w:space="0" w:color="auto"/>
          </w:divBdr>
        </w:div>
        <w:div w:id="1209876588">
          <w:marLeft w:val="640"/>
          <w:marRight w:val="0"/>
          <w:marTop w:val="0"/>
          <w:marBottom w:val="0"/>
          <w:divBdr>
            <w:top w:val="none" w:sz="0" w:space="0" w:color="auto"/>
            <w:left w:val="none" w:sz="0" w:space="0" w:color="auto"/>
            <w:bottom w:val="none" w:sz="0" w:space="0" w:color="auto"/>
            <w:right w:val="none" w:sz="0" w:space="0" w:color="auto"/>
          </w:divBdr>
        </w:div>
        <w:div w:id="1234438428">
          <w:marLeft w:val="640"/>
          <w:marRight w:val="0"/>
          <w:marTop w:val="0"/>
          <w:marBottom w:val="0"/>
          <w:divBdr>
            <w:top w:val="none" w:sz="0" w:space="0" w:color="auto"/>
            <w:left w:val="none" w:sz="0" w:space="0" w:color="auto"/>
            <w:bottom w:val="none" w:sz="0" w:space="0" w:color="auto"/>
            <w:right w:val="none" w:sz="0" w:space="0" w:color="auto"/>
          </w:divBdr>
        </w:div>
        <w:div w:id="1260142885">
          <w:marLeft w:val="640"/>
          <w:marRight w:val="0"/>
          <w:marTop w:val="0"/>
          <w:marBottom w:val="0"/>
          <w:divBdr>
            <w:top w:val="none" w:sz="0" w:space="0" w:color="auto"/>
            <w:left w:val="none" w:sz="0" w:space="0" w:color="auto"/>
            <w:bottom w:val="none" w:sz="0" w:space="0" w:color="auto"/>
            <w:right w:val="none" w:sz="0" w:space="0" w:color="auto"/>
          </w:divBdr>
        </w:div>
        <w:div w:id="1290208065">
          <w:marLeft w:val="640"/>
          <w:marRight w:val="0"/>
          <w:marTop w:val="0"/>
          <w:marBottom w:val="0"/>
          <w:divBdr>
            <w:top w:val="none" w:sz="0" w:space="0" w:color="auto"/>
            <w:left w:val="none" w:sz="0" w:space="0" w:color="auto"/>
            <w:bottom w:val="none" w:sz="0" w:space="0" w:color="auto"/>
            <w:right w:val="none" w:sz="0" w:space="0" w:color="auto"/>
          </w:divBdr>
        </w:div>
        <w:div w:id="1317106448">
          <w:marLeft w:val="640"/>
          <w:marRight w:val="0"/>
          <w:marTop w:val="0"/>
          <w:marBottom w:val="0"/>
          <w:divBdr>
            <w:top w:val="none" w:sz="0" w:space="0" w:color="auto"/>
            <w:left w:val="none" w:sz="0" w:space="0" w:color="auto"/>
            <w:bottom w:val="none" w:sz="0" w:space="0" w:color="auto"/>
            <w:right w:val="none" w:sz="0" w:space="0" w:color="auto"/>
          </w:divBdr>
        </w:div>
        <w:div w:id="1348411893">
          <w:marLeft w:val="640"/>
          <w:marRight w:val="0"/>
          <w:marTop w:val="0"/>
          <w:marBottom w:val="0"/>
          <w:divBdr>
            <w:top w:val="none" w:sz="0" w:space="0" w:color="auto"/>
            <w:left w:val="none" w:sz="0" w:space="0" w:color="auto"/>
            <w:bottom w:val="none" w:sz="0" w:space="0" w:color="auto"/>
            <w:right w:val="none" w:sz="0" w:space="0" w:color="auto"/>
          </w:divBdr>
        </w:div>
        <w:div w:id="1375538931">
          <w:marLeft w:val="640"/>
          <w:marRight w:val="0"/>
          <w:marTop w:val="0"/>
          <w:marBottom w:val="0"/>
          <w:divBdr>
            <w:top w:val="none" w:sz="0" w:space="0" w:color="auto"/>
            <w:left w:val="none" w:sz="0" w:space="0" w:color="auto"/>
            <w:bottom w:val="none" w:sz="0" w:space="0" w:color="auto"/>
            <w:right w:val="none" w:sz="0" w:space="0" w:color="auto"/>
          </w:divBdr>
        </w:div>
        <w:div w:id="1393037795">
          <w:marLeft w:val="640"/>
          <w:marRight w:val="0"/>
          <w:marTop w:val="0"/>
          <w:marBottom w:val="0"/>
          <w:divBdr>
            <w:top w:val="none" w:sz="0" w:space="0" w:color="auto"/>
            <w:left w:val="none" w:sz="0" w:space="0" w:color="auto"/>
            <w:bottom w:val="none" w:sz="0" w:space="0" w:color="auto"/>
            <w:right w:val="none" w:sz="0" w:space="0" w:color="auto"/>
          </w:divBdr>
        </w:div>
        <w:div w:id="1395160419">
          <w:marLeft w:val="640"/>
          <w:marRight w:val="0"/>
          <w:marTop w:val="0"/>
          <w:marBottom w:val="0"/>
          <w:divBdr>
            <w:top w:val="none" w:sz="0" w:space="0" w:color="auto"/>
            <w:left w:val="none" w:sz="0" w:space="0" w:color="auto"/>
            <w:bottom w:val="none" w:sz="0" w:space="0" w:color="auto"/>
            <w:right w:val="none" w:sz="0" w:space="0" w:color="auto"/>
          </w:divBdr>
        </w:div>
        <w:div w:id="1477062149">
          <w:marLeft w:val="640"/>
          <w:marRight w:val="0"/>
          <w:marTop w:val="0"/>
          <w:marBottom w:val="0"/>
          <w:divBdr>
            <w:top w:val="none" w:sz="0" w:space="0" w:color="auto"/>
            <w:left w:val="none" w:sz="0" w:space="0" w:color="auto"/>
            <w:bottom w:val="none" w:sz="0" w:space="0" w:color="auto"/>
            <w:right w:val="none" w:sz="0" w:space="0" w:color="auto"/>
          </w:divBdr>
        </w:div>
        <w:div w:id="1494877634">
          <w:marLeft w:val="640"/>
          <w:marRight w:val="0"/>
          <w:marTop w:val="0"/>
          <w:marBottom w:val="0"/>
          <w:divBdr>
            <w:top w:val="none" w:sz="0" w:space="0" w:color="auto"/>
            <w:left w:val="none" w:sz="0" w:space="0" w:color="auto"/>
            <w:bottom w:val="none" w:sz="0" w:space="0" w:color="auto"/>
            <w:right w:val="none" w:sz="0" w:space="0" w:color="auto"/>
          </w:divBdr>
        </w:div>
        <w:div w:id="1553228826">
          <w:marLeft w:val="640"/>
          <w:marRight w:val="0"/>
          <w:marTop w:val="0"/>
          <w:marBottom w:val="0"/>
          <w:divBdr>
            <w:top w:val="none" w:sz="0" w:space="0" w:color="auto"/>
            <w:left w:val="none" w:sz="0" w:space="0" w:color="auto"/>
            <w:bottom w:val="none" w:sz="0" w:space="0" w:color="auto"/>
            <w:right w:val="none" w:sz="0" w:space="0" w:color="auto"/>
          </w:divBdr>
        </w:div>
        <w:div w:id="1559583295">
          <w:marLeft w:val="640"/>
          <w:marRight w:val="0"/>
          <w:marTop w:val="0"/>
          <w:marBottom w:val="0"/>
          <w:divBdr>
            <w:top w:val="none" w:sz="0" w:space="0" w:color="auto"/>
            <w:left w:val="none" w:sz="0" w:space="0" w:color="auto"/>
            <w:bottom w:val="none" w:sz="0" w:space="0" w:color="auto"/>
            <w:right w:val="none" w:sz="0" w:space="0" w:color="auto"/>
          </w:divBdr>
        </w:div>
        <w:div w:id="1586643690">
          <w:marLeft w:val="640"/>
          <w:marRight w:val="0"/>
          <w:marTop w:val="0"/>
          <w:marBottom w:val="0"/>
          <w:divBdr>
            <w:top w:val="none" w:sz="0" w:space="0" w:color="auto"/>
            <w:left w:val="none" w:sz="0" w:space="0" w:color="auto"/>
            <w:bottom w:val="none" w:sz="0" w:space="0" w:color="auto"/>
            <w:right w:val="none" w:sz="0" w:space="0" w:color="auto"/>
          </w:divBdr>
        </w:div>
        <w:div w:id="1769545303">
          <w:marLeft w:val="640"/>
          <w:marRight w:val="0"/>
          <w:marTop w:val="0"/>
          <w:marBottom w:val="0"/>
          <w:divBdr>
            <w:top w:val="none" w:sz="0" w:space="0" w:color="auto"/>
            <w:left w:val="none" w:sz="0" w:space="0" w:color="auto"/>
            <w:bottom w:val="none" w:sz="0" w:space="0" w:color="auto"/>
            <w:right w:val="none" w:sz="0" w:space="0" w:color="auto"/>
          </w:divBdr>
        </w:div>
        <w:div w:id="1789618967">
          <w:marLeft w:val="640"/>
          <w:marRight w:val="0"/>
          <w:marTop w:val="0"/>
          <w:marBottom w:val="0"/>
          <w:divBdr>
            <w:top w:val="none" w:sz="0" w:space="0" w:color="auto"/>
            <w:left w:val="none" w:sz="0" w:space="0" w:color="auto"/>
            <w:bottom w:val="none" w:sz="0" w:space="0" w:color="auto"/>
            <w:right w:val="none" w:sz="0" w:space="0" w:color="auto"/>
          </w:divBdr>
        </w:div>
        <w:div w:id="1855067209">
          <w:marLeft w:val="640"/>
          <w:marRight w:val="0"/>
          <w:marTop w:val="0"/>
          <w:marBottom w:val="0"/>
          <w:divBdr>
            <w:top w:val="none" w:sz="0" w:space="0" w:color="auto"/>
            <w:left w:val="none" w:sz="0" w:space="0" w:color="auto"/>
            <w:bottom w:val="none" w:sz="0" w:space="0" w:color="auto"/>
            <w:right w:val="none" w:sz="0" w:space="0" w:color="auto"/>
          </w:divBdr>
        </w:div>
        <w:div w:id="1860854716">
          <w:marLeft w:val="640"/>
          <w:marRight w:val="0"/>
          <w:marTop w:val="0"/>
          <w:marBottom w:val="0"/>
          <w:divBdr>
            <w:top w:val="none" w:sz="0" w:space="0" w:color="auto"/>
            <w:left w:val="none" w:sz="0" w:space="0" w:color="auto"/>
            <w:bottom w:val="none" w:sz="0" w:space="0" w:color="auto"/>
            <w:right w:val="none" w:sz="0" w:space="0" w:color="auto"/>
          </w:divBdr>
        </w:div>
        <w:div w:id="1953122962">
          <w:marLeft w:val="640"/>
          <w:marRight w:val="0"/>
          <w:marTop w:val="0"/>
          <w:marBottom w:val="0"/>
          <w:divBdr>
            <w:top w:val="none" w:sz="0" w:space="0" w:color="auto"/>
            <w:left w:val="none" w:sz="0" w:space="0" w:color="auto"/>
            <w:bottom w:val="none" w:sz="0" w:space="0" w:color="auto"/>
            <w:right w:val="none" w:sz="0" w:space="0" w:color="auto"/>
          </w:divBdr>
        </w:div>
        <w:div w:id="1998335237">
          <w:marLeft w:val="640"/>
          <w:marRight w:val="0"/>
          <w:marTop w:val="0"/>
          <w:marBottom w:val="0"/>
          <w:divBdr>
            <w:top w:val="none" w:sz="0" w:space="0" w:color="auto"/>
            <w:left w:val="none" w:sz="0" w:space="0" w:color="auto"/>
            <w:bottom w:val="none" w:sz="0" w:space="0" w:color="auto"/>
            <w:right w:val="none" w:sz="0" w:space="0" w:color="auto"/>
          </w:divBdr>
        </w:div>
        <w:div w:id="2028753803">
          <w:marLeft w:val="640"/>
          <w:marRight w:val="0"/>
          <w:marTop w:val="0"/>
          <w:marBottom w:val="0"/>
          <w:divBdr>
            <w:top w:val="none" w:sz="0" w:space="0" w:color="auto"/>
            <w:left w:val="none" w:sz="0" w:space="0" w:color="auto"/>
            <w:bottom w:val="none" w:sz="0" w:space="0" w:color="auto"/>
            <w:right w:val="none" w:sz="0" w:space="0" w:color="auto"/>
          </w:divBdr>
        </w:div>
        <w:div w:id="2038844897">
          <w:marLeft w:val="640"/>
          <w:marRight w:val="0"/>
          <w:marTop w:val="0"/>
          <w:marBottom w:val="0"/>
          <w:divBdr>
            <w:top w:val="none" w:sz="0" w:space="0" w:color="auto"/>
            <w:left w:val="none" w:sz="0" w:space="0" w:color="auto"/>
            <w:bottom w:val="none" w:sz="0" w:space="0" w:color="auto"/>
            <w:right w:val="none" w:sz="0" w:space="0" w:color="auto"/>
          </w:divBdr>
        </w:div>
        <w:div w:id="2045904266">
          <w:marLeft w:val="640"/>
          <w:marRight w:val="0"/>
          <w:marTop w:val="0"/>
          <w:marBottom w:val="0"/>
          <w:divBdr>
            <w:top w:val="none" w:sz="0" w:space="0" w:color="auto"/>
            <w:left w:val="none" w:sz="0" w:space="0" w:color="auto"/>
            <w:bottom w:val="none" w:sz="0" w:space="0" w:color="auto"/>
            <w:right w:val="none" w:sz="0" w:space="0" w:color="auto"/>
          </w:divBdr>
        </w:div>
        <w:div w:id="2066638593">
          <w:marLeft w:val="640"/>
          <w:marRight w:val="0"/>
          <w:marTop w:val="0"/>
          <w:marBottom w:val="0"/>
          <w:divBdr>
            <w:top w:val="none" w:sz="0" w:space="0" w:color="auto"/>
            <w:left w:val="none" w:sz="0" w:space="0" w:color="auto"/>
            <w:bottom w:val="none" w:sz="0" w:space="0" w:color="auto"/>
            <w:right w:val="none" w:sz="0" w:space="0" w:color="auto"/>
          </w:divBdr>
        </w:div>
      </w:divsChild>
    </w:div>
    <w:div w:id="412240746">
      <w:bodyDiv w:val="1"/>
      <w:marLeft w:val="0"/>
      <w:marRight w:val="0"/>
      <w:marTop w:val="0"/>
      <w:marBottom w:val="0"/>
      <w:divBdr>
        <w:top w:val="none" w:sz="0" w:space="0" w:color="auto"/>
        <w:left w:val="none" w:sz="0" w:space="0" w:color="auto"/>
        <w:bottom w:val="none" w:sz="0" w:space="0" w:color="auto"/>
        <w:right w:val="none" w:sz="0" w:space="0" w:color="auto"/>
      </w:divBdr>
      <w:divsChild>
        <w:div w:id="174811238">
          <w:marLeft w:val="640"/>
          <w:marRight w:val="0"/>
          <w:marTop w:val="0"/>
          <w:marBottom w:val="0"/>
          <w:divBdr>
            <w:top w:val="none" w:sz="0" w:space="0" w:color="auto"/>
            <w:left w:val="none" w:sz="0" w:space="0" w:color="auto"/>
            <w:bottom w:val="none" w:sz="0" w:space="0" w:color="auto"/>
            <w:right w:val="none" w:sz="0" w:space="0" w:color="auto"/>
          </w:divBdr>
        </w:div>
        <w:div w:id="235819609">
          <w:marLeft w:val="640"/>
          <w:marRight w:val="0"/>
          <w:marTop w:val="0"/>
          <w:marBottom w:val="0"/>
          <w:divBdr>
            <w:top w:val="none" w:sz="0" w:space="0" w:color="auto"/>
            <w:left w:val="none" w:sz="0" w:space="0" w:color="auto"/>
            <w:bottom w:val="none" w:sz="0" w:space="0" w:color="auto"/>
            <w:right w:val="none" w:sz="0" w:space="0" w:color="auto"/>
          </w:divBdr>
        </w:div>
        <w:div w:id="306860166">
          <w:marLeft w:val="640"/>
          <w:marRight w:val="0"/>
          <w:marTop w:val="0"/>
          <w:marBottom w:val="0"/>
          <w:divBdr>
            <w:top w:val="none" w:sz="0" w:space="0" w:color="auto"/>
            <w:left w:val="none" w:sz="0" w:space="0" w:color="auto"/>
            <w:bottom w:val="none" w:sz="0" w:space="0" w:color="auto"/>
            <w:right w:val="none" w:sz="0" w:space="0" w:color="auto"/>
          </w:divBdr>
        </w:div>
        <w:div w:id="364328606">
          <w:marLeft w:val="640"/>
          <w:marRight w:val="0"/>
          <w:marTop w:val="0"/>
          <w:marBottom w:val="0"/>
          <w:divBdr>
            <w:top w:val="none" w:sz="0" w:space="0" w:color="auto"/>
            <w:left w:val="none" w:sz="0" w:space="0" w:color="auto"/>
            <w:bottom w:val="none" w:sz="0" w:space="0" w:color="auto"/>
            <w:right w:val="none" w:sz="0" w:space="0" w:color="auto"/>
          </w:divBdr>
        </w:div>
        <w:div w:id="369916318">
          <w:marLeft w:val="640"/>
          <w:marRight w:val="0"/>
          <w:marTop w:val="0"/>
          <w:marBottom w:val="0"/>
          <w:divBdr>
            <w:top w:val="none" w:sz="0" w:space="0" w:color="auto"/>
            <w:left w:val="none" w:sz="0" w:space="0" w:color="auto"/>
            <w:bottom w:val="none" w:sz="0" w:space="0" w:color="auto"/>
            <w:right w:val="none" w:sz="0" w:space="0" w:color="auto"/>
          </w:divBdr>
        </w:div>
        <w:div w:id="395326588">
          <w:marLeft w:val="640"/>
          <w:marRight w:val="0"/>
          <w:marTop w:val="0"/>
          <w:marBottom w:val="0"/>
          <w:divBdr>
            <w:top w:val="none" w:sz="0" w:space="0" w:color="auto"/>
            <w:left w:val="none" w:sz="0" w:space="0" w:color="auto"/>
            <w:bottom w:val="none" w:sz="0" w:space="0" w:color="auto"/>
            <w:right w:val="none" w:sz="0" w:space="0" w:color="auto"/>
          </w:divBdr>
        </w:div>
        <w:div w:id="472407191">
          <w:marLeft w:val="640"/>
          <w:marRight w:val="0"/>
          <w:marTop w:val="0"/>
          <w:marBottom w:val="0"/>
          <w:divBdr>
            <w:top w:val="none" w:sz="0" w:space="0" w:color="auto"/>
            <w:left w:val="none" w:sz="0" w:space="0" w:color="auto"/>
            <w:bottom w:val="none" w:sz="0" w:space="0" w:color="auto"/>
            <w:right w:val="none" w:sz="0" w:space="0" w:color="auto"/>
          </w:divBdr>
        </w:div>
        <w:div w:id="593634601">
          <w:marLeft w:val="640"/>
          <w:marRight w:val="0"/>
          <w:marTop w:val="0"/>
          <w:marBottom w:val="0"/>
          <w:divBdr>
            <w:top w:val="none" w:sz="0" w:space="0" w:color="auto"/>
            <w:left w:val="none" w:sz="0" w:space="0" w:color="auto"/>
            <w:bottom w:val="none" w:sz="0" w:space="0" w:color="auto"/>
            <w:right w:val="none" w:sz="0" w:space="0" w:color="auto"/>
          </w:divBdr>
        </w:div>
        <w:div w:id="626157017">
          <w:marLeft w:val="640"/>
          <w:marRight w:val="0"/>
          <w:marTop w:val="0"/>
          <w:marBottom w:val="0"/>
          <w:divBdr>
            <w:top w:val="none" w:sz="0" w:space="0" w:color="auto"/>
            <w:left w:val="none" w:sz="0" w:space="0" w:color="auto"/>
            <w:bottom w:val="none" w:sz="0" w:space="0" w:color="auto"/>
            <w:right w:val="none" w:sz="0" w:space="0" w:color="auto"/>
          </w:divBdr>
        </w:div>
        <w:div w:id="628513494">
          <w:marLeft w:val="640"/>
          <w:marRight w:val="0"/>
          <w:marTop w:val="0"/>
          <w:marBottom w:val="0"/>
          <w:divBdr>
            <w:top w:val="none" w:sz="0" w:space="0" w:color="auto"/>
            <w:left w:val="none" w:sz="0" w:space="0" w:color="auto"/>
            <w:bottom w:val="none" w:sz="0" w:space="0" w:color="auto"/>
            <w:right w:val="none" w:sz="0" w:space="0" w:color="auto"/>
          </w:divBdr>
        </w:div>
        <w:div w:id="635140499">
          <w:marLeft w:val="640"/>
          <w:marRight w:val="0"/>
          <w:marTop w:val="0"/>
          <w:marBottom w:val="0"/>
          <w:divBdr>
            <w:top w:val="none" w:sz="0" w:space="0" w:color="auto"/>
            <w:left w:val="none" w:sz="0" w:space="0" w:color="auto"/>
            <w:bottom w:val="none" w:sz="0" w:space="0" w:color="auto"/>
            <w:right w:val="none" w:sz="0" w:space="0" w:color="auto"/>
          </w:divBdr>
        </w:div>
        <w:div w:id="715468203">
          <w:marLeft w:val="640"/>
          <w:marRight w:val="0"/>
          <w:marTop w:val="0"/>
          <w:marBottom w:val="0"/>
          <w:divBdr>
            <w:top w:val="none" w:sz="0" w:space="0" w:color="auto"/>
            <w:left w:val="none" w:sz="0" w:space="0" w:color="auto"/>
            <w:bottom w:val="none" w:sz="0" w:space="0" w:color="auto"/>
            <w:right w:val="none" w:sz="0" w:space="0" w:color="auto"/>
          </w:divBdr>
        </w:div>
        <w:div w:id="732044743">
          <w:marLeft w:val="640"/>
          <w:marRight w:val="0"/>
          <w:marTop w:val="0"/>
          <w:marBottom w:val="0"/>
          <w:divBdr>
            <w:top w:val="none" w:sz="0" w:space="0" w:color="auto"/>
            <w:left w:val="none" w:sz="0" w:space="0" w:color="auto"/>
            <w:bottom w:val="none" w:sz="0" w:space="0" w:color="auto"/>
            <w:right w:val="none" w:sz="0" w:space="0" w:color="auto"/>
          </w:divBdr>
        </w:div>
        <w:div w:id="743258885">
          <w:marLeft w:val="640"/>
          <w:marRight w:val="0"/>
          <w:marTop w:val="0"/>
          <w:marBottom w:val="0"/>
          <w:divBdr>
            <w:top w:val="none" w:sz="0" w:space="0" w:color="auto"/>
            <w:left w:val="none" w:sz="0" w:space="0" w:color="auto"/>
            <w:bottom w:val="none" w:sz="0" w:space="0" w:color="auto"/>
            <w:right w:val="none" w:sz="0" w:space="0" w:color="auto"/>
          </w:divBdr>
        </w:div>
        <w:div w:id="874460208">
          <w:marLeft w:val="640"/>
          <w:marRight w:val="0"/>
          <w:marTop w:val="0"/>
          <w:marBottom w:val="0"/>
          <w:divBdr>
            <w:top w:val="none" w:sz="0" w:space="0" w:color="auto"/>
            <w:left w:val="none" w:sz="0" w:space="0" w:color="auto"/>
            <w:bottom w:val="none" w:sz="0" w:space="0" w:color="auto"/>
            <w:right w:val="none" w:sz="0" w:space="0" w:color="auto"/>
          </w:divBdr>
        </w:div>
        <w:div w:id="883909152">
          <w:marLeft w:val="640"/>
          <w:marRight w:val="0"/>
          <w:marTop w:val="0"/>
          <w:marBottom w:val="0"/>
          <w:divBdr>
            <w:top w:val="none" w:sz="0" w:space="0" w:color="auto"/>
            <w:left w:val="none" w:sz="0" w:space="0" w:color="auto"/>
            <w:bottom w:val="none" w:sz="0" w:space="0" w:color="auto"/>
            <w:right w:val="none" w:sz="0" w:space="0" w:color="auto"/>
          </w:divBdr>
        </w:div>
        <w:div w:id="930428349">
          <w:marLeft w:val="640"/>
          <w:marRight w:val="0"/>
          <w:marTop w:val="0"/>
          <w:marBottom w:val="0"/>
          <w:divBdr>
            <w:top w:val="none" w:sz="0" w:space="0" w:color="auto"/>
            <w:left w:val="none" w:sz="0" w:space="0" w:color="auto"/>
            <w:bottom w:val="none" w:sz="0" w:space="0" w:color="auto"/>
            <w:right w:val="none" w:sz="0" w:space="0" w:color="auto"/>
          </w:divBdr>
        </w:div>
        <w:div w:id="987250167">
          <w:marLeft w:val="640"/>
          <w:marRight w:val="0"/>
          <w:marTop w:val="0"/>
          <w:marBottom w:val="0"/>
          <w:divBdr>
            <w:top w:val="none" w:sz="0" w:space="0" w:color="auto"/>
            <w:left w:val="none" w:sz="0" w:space="0" w:color="auto"/>
            <w:bottom w:val="none" w:sz="0" w:space="0" w:color="auto"/>
            <w:right w:val="none" w:sz="0" w:space="0" w:color="auto"/>
          </w:divBdr>
        </w:div>
        <w:div w:id="1023282675">
          <w:marLeft w:val="640"/>
          <w:marRight w:val="0"/>
          <w:marTop w:val="0"/>
          <w:marBottom w:val="0"/>
          <w:divBdr>
            <w:top w:val="none" w:sz="0" w:space="0" w:color="auto"/>
            <w:left w:val="none" w:sz="0" w:space="0" w:color="auto"/>
            <w:bottom w:val="none" w:sz="0" w:space="0" w:color="auto"/>
            <w:right w:val="none" w:sz="0" w:space="0" w:color="auto"/>
          </w:divBdr>
        </w:div>
        <w:div w:id="1061249128">
          <w:marLeft w:val="640"/>
          <w:marRight w:val="0"/>
          <w:marTop w:val="0"/>
          <w:marBottom w:val="0"/>
          <w:divBdr>
            <w:top w:val="none" w:sz="0" w:space="0" w:color="auto"/>
            <w:left w:val="none" w:sz="0" w:space="0" w:color="auto"/>
            <w:bottom w:val="none" w:sz="0" w:space="0" w:color="auto"/>
            <w:right w:val="none" w:sz="0" w:space="0" w:color="auto"/>
          </w:divBdr>
        </w:div>
        <w:div w:id="1066492706">
          <w:marLeft w:val="640"/>
          <w:marRight w:val="0"/>
          <w:marTop w:val="0"/>
          <w:marBottom w:val="0"/>
          <w:divBdr>
            <w:top w:val="none" w:sz="0" w:space="0" w:color="auto"/>
            <w:left w:val="none" w:sz="0" w:space="0" w:color="auto"/>
            <w:bottom w:val="none" w:sz="0" w:space="0" w:color="auto"/>
            <w:right w:val="none" w:sz="0" w:space="0" w:color="auto"/>
          </w:divBdr>
        </w:div>
        <w:div w:id="1082525252">
          <w:marLeft w:val="640"/>
          <w:marRight w:val="0"/>
          <w:marTop w:val="0"/>
          <w:marBottom w:val="0"/>
          <w:divBdr>
            <w:top w:val="none" w:sz="0" w:space="0" w:color="auto"/>
            <w:left w:val="none" w:sz="0" w:space="0" w:color="auto"/>
            <w:bottom w:val="none" w:sz="0" w:space="0" w:color="auto"/>
            <w:right w:val="none" w:sz="0" w:space="0" w:color="auto"/>
          </w:divBdr>
        </w:div>
        <w:div w:id="1136487029">
          <w:marLeft w:val="640"/>
          <w:marRight w:val="0"/>
          <w:marTop w:val="0"/>
          <w:marBottom w:val="0"/>
          <w:divBdr>
            <w:top w:val="none" w:sz="0" w:space="0" w:color="auto"/>
            <w:left w:val="none" w:sz="0" w:space="0" w:color="auto"/>
            <w:bottom w:val="none" w:sz="0" w:space="0" w:color="auto"/>
            <w:right w:val="none" w:sz="0" w:space="0" w:color="auto"/>
          </w:divBdr>
        </w:div>
        <w:div w:id="1183546151">
          <w:marLeft w:val="640"/>
          <w:marRight w:val="0"/>
          <w:marTop w:val="0"/>
          <w:marBottom w:val="0"/>
          <w:divBdr>
            <w:top w:val="none" w:sz="0" w:space="0" w:color="auto"/>
            <w:left w:val="none" w:sz="0" w:space="0" w:color="auto"/>
            <w:bottom w:val="none" w:sz="0" w:space="0" w:color="auto"/>
            <w:right w:val="none" w:sz="0" w:space="0" w:color="auto"/>
          </w:divBdr>
        </w:div>
        <w:div w:id="1204712777">
          <w:marLeft w:val="640"/>
          <w:marRight w:val="0"/>
          <w:marTop w:val="0"/>
          <w:marBottom w:val="0"/>
          <w:divBdr>
            <w:top w:val="none" w:sz="0" w:space="0" w:color="auto"/>
            <w:left w:val="none" w:sz="0" w:space="0" w:color="auto"/>
            <w:bottom w:val="none" w:sz="0" w:space="0" w:color="auto"/>
            <w:right w:val="none" w:sz="0" w:space="0" w:color="auto"/>
          </w:divBdr>
        </w:div>
        <w:div w:id="1220702197">
          <w:marLeft w:val="640"/>
          <w:marRight w:val="0"/>
          <w:marTop w:val="0"/>
          <w:marBottom w:val="0"/>
          <w:divBdr>
            <w:top w:val="none" w:sz="0" w:space="0" w:color="auto"/>
            <w:left w:val="none" w:sz="0" w:space="0" w:color="auto"/>
            <w:bottom w:val="none" w:sz="0" w:space="0" w:color="auto"/>
            <w:right w:val="none" w:sz="0" w:space="0" w:color="auto"/>
          </w:divBdr>
        </w:div>
        <w:div w:id="1367021856">
          <w:marLeft w:val="640"/>
          <w:marRight w:val="0"/>
          <w:marTop w:val="0"/>
          <w:marBottom w:val="0"/>
          <w:divBdr>
            <w:top w:val="none" w:sz="0" w:space="0" w:color="auto"/>
            <w:left w:val="none" w:sz="0" w:space="0" w:color="auto"/>
            <w:bottom w:val="none" w:sz="0" w:space="0" w:color="auto"/>
            <w:right w:val="none" w:sz="0" w:space="0" w:color="auto"/>
          </w:divBdr>
        </w:div>
        <w:div w:id="1377698166">
          <w:marLeft w:val="640"/>
          <w:marRight w:val="0"/>
          <w:marTop w:val="0"/>
          <w:marBottom w:val="0"/>
          <w:divBdr>
            <w:top w:val="none" w:sz="0" w:space="0" w:color="auto"/>
            <w:left w:val="none" w:sz="0" w:space="0" w:color="auto"/>
            <w:bottom w:val="none" w:sz="0" w:space="0" w:color="auto"/>
            <w:right w:val="none" w:sz="0" w:space="0" w:color="auto"/>
          </w:divBdr>
        </w:div>
        <w:div w:id="1461069391">
          <w:marLeft w:val="640"/>
          <w:marRight w:val="0"/>
          <w:marTop w:val="0"/>
          <w:marBottom w:val="0"/>
          <w:divBdr>
            <w:top w:val="none" w:sz="0" w:space="0" w:color="auto"/>
            <w:left w:val="none" w:sz="0" w:space="0" w:color="auto"/>
            <w:bottom w:val="none" w:sz="0" w:space="0" w:color="auto"/>
            <w:right w:val="none" w:sz="0" w:space="0" w:color="auto"/>
          </w:divBdr>
        </w:div>
        <w:div w:id="1628389044">
          <w:marLeft w:val="640"/>
          <w:marRight w:val="0"/>
          <w:marTop w:val="0"/>
          <w:marBottom w:val="0"/>
          <w:divBdr>
            <w:top w:val="none" w:sz="0" w:space="0" w:color="auto"/>
            <w:left w:val="none" w:sz="0" w:space="0" w:color="auto"/>
            <w:bottom w:val="none" w:sz="0" w:space="0" w:color="auto"/>
            <w:right w:val="none" w:sz="0" w:space="0" w:color="auto"/>
          </w:divBdr>
        </w:div>
        <w:div w:id="1657102052">
          <w:marLeft w:val="640"/>
          <w:marRight w:val="0"/>
          <w:marTop w:val="0"/>
          <w:marBottom w:val="0"/>
          <w:divBdr>
            <w:top w:val="none" w:sz="0" w:space="0" w:color="auto"/>
            <w:left w:val="none" w:sz="0" w:space="0" w:color="auto"/>
            <w:bottom w:val="none" w:sz="0" w:space="0" w:color="auto"/>
            <w:right w:val="none" w:sz="0" w:space="0" w:color="auto"/>
          </w:divBdr>
        </w:div>
        <w:div w:id="1717965958">
          <w:marLeft w:val="640"/>
          <w:marRight w:val="0"/>
          <w:marTop w:val="0"/>
          <w:marBottom w:val="0"/>
          <w:divBdr>
            <w:top w:val="none" w:sz="0" w:space="0" w:color="auto"/>
            <w:left w:val="none" w:sz="0" w:space="0" w:color="auto"/>
            <w:bottom w:val="none" w:sz="0" w:space="0" w:color="auto"/>
            <w:right w:val="none" w:sz="0" w:space="0" w:color="auto"/>
          </w:divBdr>
        </w:div>
        <w:div w:id="1724909418">
          <w:marLeft w:val="640"/>
          <w:marRight w:val="0"/>
          <w:marTop w:val="0"/>
          <w:marBottom w:val="0"/>
          <w:divBdr>
            <w:top w:val="none" w:sz="0" w:space="0" w:color="auto"/>
            <w:left w:val="none" w:sz="0" w:space="0" w:color="auto"/>
            <w:bottom w:val="none" w:sz="0" w:space="0" w:color="auto"/>
            <w:right w:val="none" w:sz="0" w:space="0" w:color="auto"/>
          </w:divBdr>
        </w:div>
        <w:div w:id="1726099980">
          <w:marLeft w:val="640"/>
          <w:marRight w:val="0"/>
          <w:marTop w:val="0"/>
          <w:marBottom w:val="0"/>
          <w:divBdr>
            <w:top w:val="none" w:sz="0" w:space="0" w:color="auto"/>
            <w:left w:val="none" w:sz="0" w:space="0" w:color="auto"/>
            <w:bottom w:val="none" w:sz="0" w:space="0" w:color="auto"/>
            <w:right w:val="none" w:sz="0" w:space="0" w:color="auto"/>
          </w:divBdr>
        </w:div>
        <w:div w:id="1737119036">
          <w:marLeft w:val="640"/>
          <w:marRight w:val="0"/>
          <w:marTop w:val="0"/>
          <w:marBottom w:val="0"/>
          <w:divBdr>
            <w:top w:val="none" w:sz="0" w:space="0" w:color="auto"/>
            <w:left w:val="none" w:sz="0" w:space="0" w:color="auto"/>
            <w:bottom w:val="none" w:sz="0" w:space="0" w:color="auto"/>
            <w:right w:val="none" w:sz="0" w:space="0" w:color="auto"/>
          </w:divBdr>
        </w:div>
        <w:div w:id="1750729562">
          <w:marLeft w:val="640"/>
          <w:marRight w:val="0"/>
          <w:marTop w:val="0"/>
          <w:marBottom w:val="0"/>
          <w:divBdr>
            <w:top w:val="none" w:sz="0" w:space="0" w:color="auto"/>
            <w:left w:val="none" w:sz="0" w:space="0" w:color="auto"/>
            <w:bottom w:val="none" w:sz="0" w:space="0" w:color="auto"/>
            <w:right w:val="none" w:sz="0" w:space="0" w:color="auto"/>
          </w:divBdr>
        </w:div>
        <w:div w:id="1753579302">
          <w:marLeft w:val="640"/>
          <w:marRight w:val="0"/>
          <w:marTop w:val="0"/>
          <w:marBottom w:val="0"/>
          <w:divBdr>
            <w:top w:val="none" w:sz="0" w:space="0" w:color="auto"/>
            <w:left w:val="none" w:sz="0" w:space="0" w:color="auto"/>
            <w:bottom w:val="none" w:sz="0" w:space="0" w:color="auto"/>
            <w:right w:val="none" w:sz="0" w:space="0" w:color="auto"/>
          </w:divBdr>
        </w:div>
        <w:div w:id="1762876647">
          <w:marLeft w:val="640"/>
          <w:marRight w:val="0"/>
          <w:marTop w:val="0"/>
          <w:marBottom w:val="0"/>
          <w:divBdr>
            <w:top w:val="none" w:sz="0" w:space="0" w:color="auto"/>
            <w:left w:val="none" w:sz="0" w:space="0" w:color="auto"/>
            <w:bottom w:val="none" w:sz="0" w:space="0" w:color="auto"/>
            <w:right w:val="none" w:sz="0" w:space="0" w:color="auto"/>
          </w:divBdr>
        </w:div>
        <w:div w:id="1772236689">
          <w:marLeft w:val="640"/>
          <w:marRight w:val="0"/>
          <w:marTop w:val="0"/>
          <w:marBottom w:val="0"/>
          <w:divBdr>
            <w:top w:val="none" w:sz="0" w:space="0" w:color="auto"/>
            <w:left w:val="none" w:sz="0" w:space="0" w:color="auto"/>
            <w:bottom w:val="none" w:sz="0" w:space="0" w:color="auto"/>
            <w:right w:val="none" w:sz="0" w:space="0" w:color="auto"/>
          </w:divBdr>
        </w:div>
        <w:div w:id="1792624217">
          <w:marLeft w:val="640"/>
          <w:marRight w:val="0"/>
          <w:marTop w:val="0"/>
          <w:marBottom w:val="0"/>
          <w:divBdr>
            <w:top w:val="none" w:sz="0" w:space="0" w:color="auto"/>
            <w:left w:val="none" w:sz="0" w:space="0" w:color="auto"/>
            <w:bottom w:val="none" w:sz="0" w:space="0" w:color="auto"/>
            <w:right w:val="none" w:sz="0" w:space="0" w:color="auto"/>
          </w:divBdr>
        </w:div>
        <w:div w:id="1880244041">
          <w:marLeft w:val="640"/>
          <w:marRight w:val="0"/>
          <w:marTop w:val="0"/>
          <w:marBottom w:val="0"/>
          <w:divBdr>
            <w:top w:val="none" w:sz="0" w:space="0" w:color="auto"/>
            <w:left w:val="none" w:sz="0" w:space="0" w:color="auto"/>
            <w:bottom w:val="none" w:sz="0" w:space="0" w:color="auto"/>
            <w:right w:val="none" w:sz="0" w:space="0" w:color="auto"/>
          </w:divBdr>
        </w:div>
        <w:div w:id="1887712556">
          <w:marLeft w:val="640"/>
          <w:marRight w:val="0"/>
          <w:marTop w:val="0"/>
          <w:marBottom w:val="0"/>
          <w:divBdr>
            <w:top w:val="none" w:sz="0" w:space="0" w:color="auto"/>
            <w:left w:val="none" w:sz="0" w:space="0" w:color="auto"/>
            <w:bottom w:val="none" w:sz="0" w:space="0" w:color="auto"/>
            <w:right w:val="none" w:sz="0" w:space="0" w:color="auto"/>
          </w:divBdr>
        </w:div>
        <w:div w:id="1905876000">
          <w:marLeft w:val="640"/>
          <w:marRight w:val="0"/>
          <w:marTop w:val="0"/>
          <w:marBottom w:val="0"/>
          <w:divBdr>
            <w:top w:val="none" w:sz="0" w:space="0" w:color="auto"/>
            <w:left w:val="none" w:sz="0" w:space="0" w:color="auto"/>
            <w:bottom w:val="none" w:sz="0" w:space="0" w:color="auto"/>
            <w:right w:val="none" w:sz="0" w:space="0" w:color="auto"/>
          </w:divBdr>
        </w:div>
        <w:div w:id="1910336351">
          <w:marLeft w:val="640"/>
          <w:marRight w:val="0"/>
          <w:marTop w:val="0"/>
          <w:marBottom w:val="0"/>
          <w:divBdr>
            <w:top w:val="none" w:sz="0" w:space="0" w:color="auto"/>
            <w:left w:val="none" w:sz="0" w:space="0" w:color="auto"/>
            <w:bottom w:val="none" w:sz="0" w:space="0" w:color="auto"/>
            <w:right w:val="none" w:sz="0" w:space="0" w:color="auto"/>
          </w:divBdr>
        </w:div>
        <w:div w:id="1922987579">
          <w:marLeft w:val="640"/>
          <w:marRight w:val="0"/>
          <w:marTop w:val="0"/>
          <w:marBottom w:val="0"/>
          <w:divBdr>
            <w:top w:val="none" w:sz="0" w:space="0" w:color="auto"/>
            <w:left w:val="none" w:sz="0" w:space="0" w:color="auto"/>
            <w:bottom w:val="none" w:sz="0" w:space="0" w:color="auto"/>
            <w:right w:val="none" w:sz="0" w:space="0" w:color="auto"/>
          </w:divBdr>
        </w:div>
        <w:div w:id="2042511746">
          <w:marLeft w:val="640"/>
          <w:marRight w:val="0"/>
          <w:marTop w:val="0"/>
          <w:marBottom w:val="0"/>
          <w:divBdr>
            <w:top w:val="none" w:sz="0" w:space="0" w:color="auto"/>
            <w:left w:val="none" w:sz="0" w:space="0" w:color="auto"/>
            <w:bottom w:val="none" w:sz="0" w:space="0" w:color="auto"/>
            <w:right w:val="none" w:sz="0" w:space="0" w:color="auto"/>
          </w:divBdr>
        </w:div>
        <w:div w:id="2064255149">
          <w:marLeft w:val="640"/>
          <w:marRight w:val="0"/>
          <w:marTop w:val="0"/>
          <w:marBottom w:val="0"/>
          <w:divBdr>
            <w:top w:val="none" w:sz="0" w:space="0" w:color="auto"/>
            <w:left w:val="none" w:sz="0" w:space="0" w:color="auto"/>
            <w:bottom w:val="none" w:sz="0" w:space="0" w:color="auto"/>
            <w:right w:val="none" w:sz="0" w:space="0" w:color="auto"/>
          </w:divBdr>
        </w:div>
        <w:div w:id="2106462172">
          <w:marLeft w:val="640"/>
          <w:marRight w:val="0"/>
          <w:marTop w:val="0"/>
          <w:marBottom w:val="0"/>
          <w:divBdr>
            <w:top w:val="none" w:sz="0" w:space="0" w:color="auto"/>
            <w:left w:val="none" w:sz="0" w:space="0" w:color="auto"/>
            <w:bottom w:val="none" w:sz="0" w:space="0" w:color="auto"/>
            <w:right w:val="none" w:sz="0" w:space="0" w:color="auto"/>
          </w:divBdr>
        </w:div>
      </w:divsChild>
    </w:div>
    <w:div w:id="447117304">
      <w:bodyDiv w:val="1"/>
      <w:marLeft w:val="0"/>
      <w:marRight w:val="0"/>
      <w:marTop w:val="0"/>
      <w:marBottom w:val="0"/>
      <w:divBdr>
        <w:top w:val="none" w:sz="0" w:space="0" w:color="auto"/>
        <w:left w:val="none" w:sz="0" w:space="0" w:color="auto"/>
        <w:bottom w:val="none" w:sz="0" w:space="0" w:color="auto"/>
        <w:right w:val="none" w:sz="0" w:space="0" w:color="auto"/>
      </w:divBdr>
      <w:divsChild>
        <w:div w:id="100996386">
          <w:marLeft w:val="640"/>
          <w:marRight w:val="0"/>
          <w:marTop w:val="0"/>
          <w:marBottom w:val="0"/>
          <w:divBdr>
            <w:top w:val="none" w:sz="0" w:space="0" w:color="auto"/>
            <w:left w:val="none" w:sz="0" w:space="0" w:color="auto"/>
            <w:bottom w:val="none" w:sz="0" w:space="0" w:color="auto"/>
            <w:right w:val="none" w:sz="0" w:space="0" w:color="auto"/>
          </w:divBdr>
        </w:div>
        <w:div w:id="137571457">
          <w:marLeft w:val="640"/>
          <w:marRight w:val="0"/>
          <w:marTop w:val="0"/>
          <w:marBottom w:val="0"/>
          <w:divBdr>
            <w:top w:val="none" w:sz="0" w:space="0" w:color="auto"/>
            <w:left w:val="none" w:sz="0" w:space="0" w:color="auto"/>
            <w:bottom w:val="none" w:sz="0" w:space="0" w:color="auto"/>
            <w:right w:val="none" w:sz="0" w:space="0" w:color="auto"/>
          </w:divBdr>
        </w:div>
        <w:div w:id="156115220">
          <w:marLeft w:val="640"/>
          <w:marRight w:val="0"/>
          <w:marTop w:val="0"/>
          <w:marBottom w:val="0"/>
          <w:divBdr>
            <w:top w:val="none" w:sz="0" w:space="0" w:color="auto"/>
            <w:left w:val="none" w:sz="0" w:space="0" w:color="auto"/>
            <w:bottom w:val="none" w:sz="0" w:space="0" w:color="auto"/>
            <w:right w:val="none" w:sz="0" w:space="0" w:color="auto"/>
          </w:divBdr>
        </w:div>
        <w:div w:id="173617725">
          <w:marLeft w:val="640"/>
          <w:marRight w:val="0"/>
          <w:marTop w:val="0"/>
          <w:marBottom w:val="0"/>
          <w:divBdr>
            <w:top w:val="none" w:sz="0" w:space="0" w:color="auto"/>
            <w:left w:val="none" w:sz="0" w:space="0" w:color="auto"/>
            <w:bottom w:val="none" w:sz="0" w:space="0" w:color="auto"/>
            <w:right w:val="none" w:sz="0" w:space="0" w:color="auto"/>
          </w:divBdr>
        </w:div>
        <w:div w:id="176693812">
          <w:marLeft w:val="640"/>
          <w:marRight w:val="0"/>
          <w:marTop w:val="0"/>
          <w:marBottom w:val="0"/>
          <w:divBdr>
            <w:top w:val="none" w:sz="0" w:space="0" w:color="auto"/>
            <w:left w:val="none" w:sz="0" w:space="0" w:color="auto"/>
            <w:bottom w:val="none" w:sz="0" w:space="0" w:color="auto"/>
            <w:right w:val="none" w:sz="0" w:space="0" w:color="auto"/>
          </w:divBdr>
        </w:div>
        <w:div w:id="177741179">
          <w:marLeft w:val="640"/>
          <w:marRight w:val="0"/>
          <w:marTop w:val="0"/>
          <w:marBottom w:val="0"/>
          <w:divBdr>
            <w:top w:val="none" w:sz="0" w:space="0" w:color="auto"/>
            <w:left w:val="none" w:sz="0" w:space="0" w:color="auto"/>
            <w:bottom w:val="none" w:sz="0" w:space="0" w:color="auto"/>
            <w:right w:val="none" w:sz="0" w:space="0" w:color="auto"/>
          </w:divBdr>
        </w:div>
        <w:div w:id="221209454">
          <w:marLeft w:val="640"/>
          <w:marRight w:val="0"/>
          <w:marTop w:val="0"/>
          <w:marBottom w:val="0"/>
          <w:divBdr>
            <w:top w:val="none" w:sz="0" w:space="0" w:color="auto"/>
            <w:left w:val="none" w:sz="0" w:space="0" w:color="auto"/>
            <w:bottom w:val="none" w:sz="0" w:space="0" w:color="auto"/>
            <w:right w:val="none" w:sz="0" w:space="0" w:color="auto"/>
          </w:divBdr>
        </w:div>
        <w:div w:id="238759734">
          <w:marLeft w:val="640"/>
          <w:marRight w:val="0"/>
          <w:marTop w:val="0"/>
          <w:marBottom w:val="0"/>
          <w:divBdr>
            <w:top w:val="none" w:sz="0" w:space="0" w:color="auto"/>
            <w:left w:val="none" w:sz="0" w:space="0" w:color="auto"/>
            <w:bottom w:val="none" w:sz="0" w:space="0" w:color="auto"/>
            <w:right w:val="none" w:sz="0" w:space="0" w:color="auto"/>
          </w:divBdr>
        </w:div>
        <w:div w:id="307711942">
          <w:marLeft w:val="640"/>
          <w:marRight w:val="0"/>
          <w:marTop w:val="0"/>
          <w:marBottom w:val="0"/>
          <w:divBdr>
            <w:top w:val="none" w:sz="0" w:space="0" w:color="auto"/>
            <w:left w:val="none" w:sz="0" w:space="0" w:color="auto"/>
            <w:bottom w:val="none" w:sz="0" w:space="0" w:color="auto"/>
            <w:right w:val="none" w:sz="0" w:space="0" w:color="auto"/>
          </w:divBdr>
        </w:div>
        <w:div w:id="314384840">
          <w:marLeft w:val="640"/>
          <w:marRight w:val="0"/>
          <w:marTop w:val="0"/>
          <w:marBottom w:val="0"/>
          <w:divBdr>
            <w:top w:val="none" w:sz="0" w:space="0" w:color="auto"/>
            <w:left w:val="none" w:sz="0" w:space="0" w:color="auto"/>
            <w:bottom w:val="none" w:sz="0" w:space="0" w:color="auto"/>
            <w:right w:val="none" w:sz="0" w:space="0" w:color="auto"/>
          </w:divBdr>
        </w:div>
        <w:div w:id="331494640">
          <w:marLeft w:val="640"/>
          <w:marRight w:val="0"/>
          <w:marTop w:val="0"/>
          <w:marBottom w:val="0"/>
          <w:divBdr>
            <w:top w:val="none" w:sz="0" w:space="0" w:color="auto"/>
            <w:left w:val="none" w:sz="0" w:space="0" w:color="auto"/>
            <w:bottom w:val="none" w:sz="0" w:space="0" w:color="auto"/>
            <w:right w:val="none" w:sz="0" w:space="0" w:color="auto"/>
          </w:divBdr>
        </w:div>
        <w:div w:id="490751720">
          <w:marLeft w:val="640"/>
          <w:marRight w:val="0"/>
          <w:marTop w:val="0"/>
          <w:marBottom w:val="0"/>
          <w:divBdr>
            <w:top w:val="none" w:sz="0" w:space="0" w:color="auto"/>
            <w:left w:val="none" w:sz="0" w:space="0" w:color="auto"/>
            <w:bottom w:val="none" w:sz="0" w:space="0" w:color="auto"/>
            <w:right w:val="none" w:sz="0" w:space="0" w:color="auto"/>
          </w:divBdr>
        </w:div>
        <w:div w:id="541093144">
          <w:marLeft w:val="640"/>
          <w:marRight w:val="0"/>
          <w:marTop w:val="0"/>
          <w:marBottom w:val="0"/>
          <w:divBdr>
            <w:top w:val="none" w:sz="0" w:space="0" w:color="auto"/>
            <w:left w:val="none" w:sz="0" w:space="0" w:color="auto"/>
            <w:bottom w:val="none" w:sz="0" w:space="0" w:color="auto"/>
            <w:right w:val="none" w:sz="0" w:space="0" w:color="auto"/>
          </w:divBdr>
        </w:div>
        <w:div w:id="576207124">
          <w:marLeft w:val="640"/>
          <w:marRight w:val="0"/>
          <w:marTop w:val="0"/>
          <w:marBottom w:val="0"/>
          <w:divBdr>
            <w:top w:val="none" w:sz="0" w:space="0" w:color="auto"/>
            <w:left w:val="none" w:sz="0" w:space="0" w:color="auto"/>
            <w:bottom w:val="none" w:sz="0" w:space="0" w:color="auto"/>
            <w:right w:val="none" w:sz="0" w:space="0" w:color="auto"/>
          </w:divBdr>
        </w:div>
        <w:div w:id="582644200">
          <w:marLeft w:val="640"/>
          <w:marRight w:val="0"/>
          <w:marTop w:val="0"/>
          <w:marBottom w:val="0"/>
          <w:divBdr>
            <w:top w:val="none" w:sz="0" w:space="0" w:color="auto"/>
            <w:left w:val="none" w:sz="0" w:space="0" w:color="auto"/>
            <w:bottom w:val="none" w:sz="0" w:space="0" w:color="auto"/>
            <w:right w:val="none" w:sz="0" w:space="0" w:color="auto"/>
          </w:divBdr>
        </w:div>
        <w:div w:id="587231379">
          <w:marLeft w:val="640"/>
          <w:marRight w:val="0"/>
          <w:marTop w:val="0"/>
          <w:marBottom w:val="0"/>
          <w:divBdr>
            <w:top w:val="none" w:sz="0" w:space="0" w:color="auto"/>
            <w:left w:val="none" w:sz="0" w:space="0" w:color="auto"/>
            <w:bottom w:val="none" w:sz="0" w:space="0" w:color="auto"/>
            <w:right w:val="none" w:sz="0" w:space="0" w:color="auto"/>
          </w:divBdr>
        </w:div>
        <w:div w:id="762386140">
          <w:marLeft w:val="640"/>
          <w:marRight w:val="0"/>
          <w:marTop w:val="0"/>
          <w:marBottom w:val="0"/>
          <w:divBdr>
            <w:top w:val="none" w:sz="0" w:space="0" w:color="auto"/>
            <w:left w:val="none" w:sz="0" w:space="0" w:color="auto"/>
            <w:bottom w:val="none" w:sz="0" w:space="0" w:color="auto"/>
            <w:right w:val="none" w:sz="0" w:space="0" w:color="auto"/>
          </w:divBdr>
        </w:div>
        <w:div w:id="807820968">
          <w:marLeft w:val="640"/>
          <w:marRight w:val="0"/>
          <w:marTop w:val="0"/>
          <w:marBottom w:val="0"/>
          <w:divBdr>
            <w:top w:val="none" w:sz="0" w:space="0" w:color="auto"/>
            <w:left w:val="none" w:sz="0" w:space="0" w:color="auto"/>
            <w:bottom w:val="none" w:sz="0" w:space="0" w:color="auto"/>
            <w:right w:val="none" w:sz="0" w:space="0" w:color="auto"/>
          </w:divBdr>
        </w:div>
        <w:div w:id="900290012">
          <w:marLeft w:val="640"/>
          <w:marRight w:val="0"/>
          <w:marTop w:val="0"/>
          <w:marBottom w:val="0"/>
          <w:divBdr>
            <w:top w:val="none" w:sz="0" w:space="0" w:color="auto"/>
            <w:left w:val="none" w:sz="0" w:space="0" w:color="auto"/>
            <w:bottom w:val="none" w:sz="0" w:space="0" w:color="auto"/>
            <w:right w:val="none" w:sz="0" w:space="0" w:color="auto"/>
          </w:divBdr>
        </w:div>
        <w:div w:id="938877905">
          <w:marLeft w:val="640"/>
          <w:marRight w:val="0"/>
          <w:marTop w:val="0"/>
          <w:marBottom w:val="0"/>
          <w:divBdr>
            <w:top w:val="none" w:sz="0" w:space="0" w:color="auto"/>
            <w:left w:val="none" w:sz="0" w:space="0" w:color="auto"/>
            <w:bottom w:val="none" w:sz="0" w:space="0" w:color="auto"/>
            <w:right w:val="none" w:sz="0" w:space="0" w:color="auto"/>
          </w:divBdr>
        </w:div>
        <w:div w:id="948004927">
          <w:marLeft w:val="640"/>
          <w:marRight w:val="0"/>
          <w:marTop w:val="0"/>
          <w:marBottom w:val="0"/>
          <w:divBdr>
            <w:top w:val="none" w:sz="0" w:space="0" w:color="auto"/>
            <w:left w:val="none" w:sz="0" w:space="0" w:color="auto"/>
            <w:bottom w:val="none" w:sz="0" w:space="0" w:color="auto"/>
            <w:right w:val="none" w:sz="0" w:space="0" w:color="auto"/>
          </w:divBdr>
        </w:div>
        <w:div w:id="969439449">
          <w:marLeft w:val="640"/>
          <w:marRight w:val="0"/>
          <w:marTop w:val="0"/>
          <w:marBottom w:val="0"/>
          <w:divBdr>
            <w:top w:val="none" w:sz="0" w:space="0" w:color="auto"/>
            <w:left w:val="none" w:sz="0" w:space="0" w:color="auto"/>
            <w:bottom w:val="none" w:sz="0" w:space="0" w:color="auto"/>
            <w:right w:val="none" w:sz="0" w:space="0" w:color="auto"/>
          </w:divBdr>
        </w:div>
        <w:div w:id="981155287">
          <w:marLeft w:val="640"/>
          <w:marRight w:val="0"/>
          <w:marTop w:val="0"/>
          <w:marBottom w:val="0"/>
          <w:divBdr>
            <w:top w:val="none" w:sz="0" w:space="0" w:color="auto"/>
            <w:left w:val="none" w:sz="0" w:space="0" w:color="auto"/>
            <w:bottom w:val="none" w:sz="0" w:space="0" w:color="auto"/>
            <w:right w:val="none" w:sz="0" w:space="0" w:color="auto"/>
          </w:divBdr>
        </w:div>
        <w:div w:id="1024398879">
          <w:marLeft w:val="640"/>
          <w:marRight w:val="0"/>
          <w:marTop w:val="0"/>
          <w:marBottom w:val="0"/>
          <w:divBdr>
            <w:top w:val="none" w:sz="0" w:space="0" w:color="auto"/>
            <w:left w:val="none" w:sz="0" w:space="0" w:color="auto"/>
            <w:bottom w:val="none" w:sz="0" w:space="0" w:color="auto"/>
            <w:right w:val="none" w:sz="0" w:space="0" w:color="auto"/>
          </w:divBdr>
        </w:div>
        <w:div w:id="1061363035">
          <w:marLeft w:val="640"/>
          <w:marRight w:val="0"/>
          <w:marTop w:val="0"/>
          <w:marBottom w:val="0"/>
          <w:divBdr>
            <w:top w:val="none" w:sz="0" w:space="0" w:color="auto"/>
            <w:left w:val="none" w:sz="0" w:space="0" w:color="auto"/>
            <w:bottom w:val="none" w:sz="0" w:space="0" w:color="auto"/>
            <w:right w:val="none" w:sz="0" w:space="0" w:color="auto"/>
          </w:divBdr>
        </w:div>
        <w:div w:id="1081147476">
          <w:marLeft w:val="640"/>
          <w:marRight w:val="0"/>
          <w:marTop w:val="0"/>
          <w:marBottom w:val="0"/>
          <w:divBdr>
            <w:top w:val="none" w:sz="0" w:space="0" w:color="auto"/>
            <w:left w:val="none" w:sz="0" w:space="0" w:color="auto"/>
            <w:bottom w:val="none" w:sz="0" w:space="0" w:color="auto"/>
            <w:right w:val="none" w:sz="0" w:space="0" w:color="auto"/>
          </w:divBdr>
        </w:div>
        <w:div w:id="1141389331">
          <w:marLeft w:val="640"/>
          <w:marRight w:val="0"/>
          <w:marTop w:val="0"/>
          <w:marBottom w:val="0"/>
          <w:divBdr>
            <w:top w:val="none" w:sz="0" w:space="0" w:color="auto"/>
            <w:left w:val="none" w:sz="0" w:space="0" w:color="auto"/>
            <w:bottom w:val="none" w:sz="0" w:space="0" w:color="auto"/>
            <w:right w:val="none" w:sz="0" w:space="0" w:color="auto"/>
          </w:divBdr>
        </w:div>
        <w:div w:id="1179932742">
          <w:marLeft w:val="640"/>
          <w:marRight w:val="0"/>
          <w:marTop w:val="0"/>
          <w:marBottom w:val="0"/>
          <w:divBdr>
            <w:top w:val="none" w:sz="0" w:space="0" w:color="auto"/>
            <w:left w:val="none" w:sz="0" w:space="0" w:color="auto"/>
            <w:bottom w:val="none" w:sz="0" w:space="0" w:color="auto"/>
            <w:right w:val="none" w:sz="0" w:space="0" w:color="auto"/>
          </w:divBdr>
        </w:div>
        <w:div w:id="1195387047">
          <w:marLeft w:val="640"/>
          <w:marRight w:val="0"/>
          <w:marTop w:val="0"/>
          <w:marBottom w:val="0"/>
          <w:divBdr>
            <w:top w:val="none" w:sz="0" w:space="0" w:color="auto"/>
            <w:left w:val="none" w:sz="0" w:space="0" w:color="auto"/>
            <w:bottom w:val="none" w:sz="0" w:space="0" w:color="auto"/>
            <w:right w:val="none" w:sz="0" w:space="0" w:color="auto"/>
          </w:divBdr>
        </w:div>
        <w:div w:id="1200362339">
          <w:marLeft w:val="640"/>
          <w:marRight w:val="0"/>
          <w:marTop w:val="0"/>
          <w:marBottom w:val="0"/>
          <w:divBdr>
            <w:top w:val="none" w:sz="0" w:space="0" w:color="auto"/>
            <w:left w:val="none" w:sz="0" w:space="0" w:color="auto"/>
            <w:bottom w:val="none" w:sz="0" w:space="0" w:color="auto"/>
            <w:right w:val="none" w:sz="0" w:space="0" w:color="auto"/>
          </w:divBdr>
        </w:div>
        <w:div w:id="1229876739">
          <w:marLeft w:val="640"/>
          <w:marRight w:val="0"/>
          <w:marTop w:val="0"/>
          <w:marBottom w:val="0"/>
          <w:divBdr>
            <w:top w:val="none" w:sz="0" w:space="0" w:color="auto"/>
            <w:left w:val="none" w:sz="0" w:space="0" w:color="auto"/>
            <w:bottom w:val="none" w:sz="0" w:space="0" w:color="auto"/>
            <w:right w:val="none" w:sz="0" w:space="0" w:color="auto"/>
          </w:divBdr>
        </w:div>
        <w:div w:id="1314140693">
          <w:marLeft w:val="640"/>
          <w:marRight w:val="0"/>
          <w:marTop w:val="0"/>
          <w:marBottom w:val="0"/>
          <w:divBdr>
            <w:top w:val="none" w:sz="0" w:space="0" w:color="auto"/>
            <w:left w:val="none" w:sz="0" w:space="0" w:color="auto"/>
            <w:bottom w:val="none" w:sz="0" w:space="0" w:color="auto"/>
            <w:right w:val="none" w:sz="0" w:space="0" w:color="auto"/>
          </w:divBdr>
        </w:div>
        <w:div w:id="1354263075">
          <w:marLeft w:val="640"/>
          <w:marRight w:val="0"/>
          <w:marTop w:val="0"/>
          <w:marBottom w:val="0"/>
          <w:divBdr>
            <w:top w:val="none" w:sz="0" w:space="0" w:color="auto"/>
            <w:left w:val="none" w:sz="0" w:space="0" w:color="auto"/>
            <w:bottom w:val="none" w:sz="0" w:space="0" w:color="auto"/>
            <w:right w:val="none" w:sz="0" w:space="0" w:color="auto"/>
          </w:divBdr>
        </w:div>
        <w:div w:id="1455708454">
          <w:marLeft w:val="640"/>
          <w:marRight w:val="0"/>
          <w:marTop w:val="0"/>
          <w:marBottom w:val="0"/>
          <w:divBdr>
            <w:top w:val="none" w:sz="0" w:space="0" w:color="auto"/>
            <w:left w:val="none" w:sz="0" w:space="0" w:color="auto"/>
            <w:bottom w:val="none" w:sz="0" w:space="0" w:color="auto"/>
            <w:right w:val="none" w:sz="0" w:space="0" w:color="auto"/>
          </w:divBdr>
        </w:div>
        <w:div w:id="1480800760">
          <w:marLeft w:val="640"/>
          <w:marRight w:val="0"/>
          <w:marTop w:val="0"/>
          <w:marBottom w:val="0"/>
          <w:divBdr>
            <w:top w:val="none" w:sz="0" w:space="0" w:color="auto"/>
            <w:left w:val="none" w:sz="0" w:space="0" w:color="auto"/>
            <w:bottom w:val="none" w:sz="0" w:space="0" w:color="auto"/>
            <w:right w:val="none" w:sz="0" w:space="0" w:color="auto"/>
          </w:divBdr>
        </w:div>
        <w:div w:id="1497307556">
          <w:marLeft w:val="640"/>
          <w:marRight w:val="0"/>
          <w:marTop w:val="0"/>
          <w:marBottom w:val="0"/>
          <w:divBdr>
            <w:top w:val="none" w:sz="0" w:space="0" w:color="auto"/>
            <w:left w:val="none" w:sz="0" w:space="0" w:color="auto"/>
            <w:bottom w:val="none" w:sz="0" w:space="0" w:color="auto"/>
            <w:right w:val="none" w:sz="0" w:space="0" w:color="auto"/>
          </w:divBdr>
        </w:div>
        <w:div w:id="1631936906">
          <w:marLeft w:val="640"/>
          <w:marRight w:val="0"/>
          <w:marTop w:val="0"/>
          <w:marBottom w:val="0"/>
          <w:divBdr>
            <w:top w:val="none" w:sz="0" w:space="0" w:color="auto"/>
            <w:left w:val="none" w:sz="0" w:space="0" w:color="auto"/>
            <w:bottom w:val="none" w:sz="0" w:space="0" w:color="auto"/>
            <w:right w:val="none" w:sz="0" w:space="0" w:color="auto"/>
          </w:divBdr>
        </w:div>
        <w:div w:id="1683166595">
          <w:marLeft w:val="640"/>
          <w:marRight w:val="0"/>
          <w:marTop w:val="0"/>
          <w:marBottom w:val="0"/>
          <w:divBdr>
            <w:top w:val="none" w:sz="0" w:space="0" w:color="auto"/>
            <w:left w:val="none" w:sz="0" w:space="0" w:color="auto"/>
            <w:bottom w:val="none" w:sz="0" w:space="0" w:color="auto"/>
            <w:right w:val="none" w:sz="0" w:space="0" w:color="auto"/>
          </w:divBdr>
        </w:div>
        <w:div w:id="1694577279">
          <w:marLeft w:val="640"/>
          <w:marRight w:val="0"/>
          <w:marTop w:val="0"/>
          <w:marBottom w:val="0"/>
          <w:divBdr>
            <w:top w:val="none" w:sz="0" w:space="0" w:color="auto"/>
            <w:left w:val="none" w:sz="0" w:space="0" w:color="auto"/>
            <w:bottom w:val="none" w:sz="0" w:space="0" w:color="auto"/>
            <w:right w:val="none" w:sz="0" w:space="0" w:color="auto"/>
          </w:divBdr>
        </w:div>
        <w:div w:id="1705446741">
          <w:marLeft w:val="640"/>
          <w:marRight w:val="0"/>
          <w:marTop w:val="0"/>
          <w:marBottom w:val="0"/>
          <w:divBdr>
            <w:top w:val="none" w:sz="0" w:space="0" w:color="auto"/>
            <w:left w:val="none" w:sz="0" w:space="0" w:color="auto"/>
            <w:bottom w:val="none" w:sz="0" w:space="0" w:color="auto"/>
            <w:right w:val="none" w:sz="0" w:space="0" w:color="auto"/>
          </w:divBdr>
        </w:div>
        <w:div w:id="1732774397">
          <w:marLeft w:val="640"/>
          <w:marRight w:val="0"/>
          <w:marTop w:val="0"/>
          <w:marBottom w:val="0"/>
          <w:divBdr>
            <w:top w:val="none" w:sz="0" w:space="0" w:color="auto"/>
            <w:left w:val="none" w:sz="0" w:space="0" w:color="auto"/>
            <w:bottom w:val="none" w:sz="0" w:space="0" w:color="auto"/>
            <w:right w:val="none" w:sz="0" w:space="0" w:color="auto"/>
          </w:divBdr>
        </w:div>
        <w:div w:id="1858423406">
          <w:marLeft w:val="640"/>
          <w:marRight w:val="0"/>
          <w:marTop w:val="0"/>
          <w:marBottom w:val="0"/>
          <w:divBdr>
            <w:top w:val="none" w:sz="0" w:space="0" w:color="auto"/>
            <w:left w:val="none" w:sz="0" w:space="0" w:color="auto"/>
            <w:bottom w:val="none" w:sz="0" w:space="0" w:color="auto"/>
            <w:right w:val="none" w:sz="0" w:space="0" w:color="auto"/>
          </w:divBdr>
        </w:div>
        <w:div w:id="1860774439">
          <w:marLeft w:val="640"/>
          <w:marRight w:val="0"/>
          <w:marTop w:val="0"/>
          <w:marBottom w:val="0"/>
          <w:divBdr>
            <w:top w:val="none" w:sz="0" w:space="0" w:color="auto"/>
            <w:left w:val="none" w:sz="0" w:space="0" w:color="auto"/>
            <w:bottom w:val="none" w:sz="0" w:space="0" w:color="auto"/>
            <w:right w:val="none" w:sz="0" w:space="0" w:color="auto"/>
          </w:divBdr>
        </w:div>
        <w:div w:id="1886332273">
          <w:marLeft w:val="640"/>
          <w:marRight w:val="0"/>
          <w:marTop w:val="0"/>
          <w:marBottom w:val="0"/>
          <w:divBdr>
            <w:top w:val="none" w:sz="0" w:space="0" w:color="auto"/>
            <w:left w:val="none" w:sz="0" w:space="0" w:color="auto"/>
            <w:bottom w:val="none" w:sz="0" w:space="0" w:color="auto"/>
            <w:right w:val="none" w:sz="0" w:space="0" w:color="auto"/>
          </w:divBdr>
        </w:div>
        <w:div w:id="1981767297">
          <w:marLeft w:val="640"/>
          <w:marRight w:val="0"/>
          <w:marTop w:val="0"/>
          <w:marBottom w:val="0"/>
          <w:divBdr>
            <w:top w:val="none" w:sz="0" w:space="0" w:color="auto"/>
            <w:left w:val="none" w:sz="0" w:space="0" w:color="auto"/>
            <w:bottom w:val="none" w:sz="0" w:space="0" w:color="auto"/>
            <w:right w:val="none" w:sz="0" w:space="0" w:color="auto"/>
          </w:divBdr>
        </w:div>
        <w:div w:id="1991863135">
          <w:marLeft w:val="640"/>
          <w:marRight w:val="0"/>
          <w:marTop w:val="0"/>
          <w:marBottom w:val="0"/>
          <w:divBdr>
            <w:top w:val="none" w:sz="0" w:space="0" w:color="auto"/>
            <w:left w:val="none" w:sz="0" w:space="0" w:color="auto"/>
            <w:bottom w:val="none" w:sz="0" w:space="0" w:color="auto"/>
            <w:right w:val="none" w:sz="0" w:space="0" w:color="auto"/>
          </w:divBdr>
        </w:div>
        <w:div w:id="2052919804">
          <w:marLeft w:val="640"/>
          <w:marRight w:val="0"/>
          <w:marTop w:val="0"/>
          <w:marBottom w:val="0"/>
          <w:divBdr>
            <w:top w:val="none" w:sz="0" w:space="0" w:color="auto"/>
            <w:left w:val="none" w:sz="0" w:space="0" w:color="auto"/>
            <w:bottom w:val="none" w:sz="0" w:space="0" w:color="auto"/>
            <w:right w:val="none" w:sz="0" w:space="0" w:color="auto"/>
          </w:divBdr>
        </w:div>
        <w:div w:id="2072653708">
          <w:marLeft w:val="640"/>
          <w:marRight w:val="0"/>
          <w:marTop w:val="0"/>
          <w:marBottom w:val="0"/>
          <w:divBdr>
            <w:top w:val="none" w:sz="0" w:space="0" w:color="auto"/>
            <w:left w:val="none" w:sz="0" w:space="0" w:color="auto"/>
            <w:bottom w:val="none" w:sz="0" w:space="0" w:color="auto"/>
            <w:right w:val="none" w:sz="0" w:space="0" w:color="auto"/>
          </w:divBdr>
        </w:div>
      </w:divsChild>
    </w:div>
    <w:div w:id="451096428">
      <w:bodyDiv w:val="1"/>
      <w:marLeft w:val="0"/>
      <w:marRight w:val="0"/>
      <w:marTop w:val="0"/>
      <w:marBottom w:val="0"/>
      <w:divBdr>
        <w:top w:val="none" w:sz="0" w:space="0" w:color="auto"/>
        <w:left w:val="none" w:sz="0" w:space="0" w:color="auto"/>
        <w:bottom w:val="none" w:sz="0" w:space="0" w:color="auto"/>
        <w:right w:val="none" w:sz="0" w:space="0" w:color="auto"/>
      </w:divBdr>
      <w:divsChild>
        <w:div w:id="1111053067">
          <w:marLeft w:val="640"/>
          <w:marRight w:val="0"/>
          <w:marTop w:val="0"/>
          <w:marBottom w:val="0"/>
          <w:divBdr>
            <w:top w:val="none" w:sz="0" w:space="0" w:color="auto"/>
            <w:left w:val="none" w:sz="0" w:space="0" w:color="auto"/>
            <w:bottom w:val="none" w:sz="0" w:space="0" w:color="auto"/>
            <w:right w:val="none" w:sz="0" w:space="0" w:color="auto"/>
          </w:divBdr>
        </w:div>
        <w:div w:id="1877230593">
          <w:marLeft w:val="640"/>
          <w:marRight w:val="0"/>
          <w:marTop w:val="0"/>
          <w:marBottom w:val="0"/>
          <w:divBdr>
            <w:top w:val="none" w:sz="0" w:space="0" w:color="auto"/>
            <w:left w:val="none" w:sz="0" w:space="0" w:color="auto"/>
            <w:bottom w:val="none" w:sz="0" w:space="0" w:color="auto"/>
            <w:right w:val="none" w:sz="0" w:space="0" w:color="auto"/>
          </w:divBdr>
        </w:div>
        <w:div w:id="1151171126">
          <w:marLeft w:val="640"/>
          <w:marRight w:val="0"/>
          <w:marTop w:val="0"/>
          <w:marBottom w:val="0"/>
          <w:divBdr>
            <w:top w:val="none" w:sz="0" w:space="0" w:color="auto"/>
            <w:left w:val="none" w:sz="0" w:space="0" w:color="auto"/>
            <w:bottom w:val="none" w:sz="0" w:space="0" w:color="auto"/>
            <w:right w:val="none" w:sz="0" w:space="0" w:color="auto"/>
          </w:divBdr>
        </w:div>
        <w:div w:id="964121134">
          <w:marLeft w:val="640"/>
          <w:marRight w:val="0"/>
          <w:marTop w:val="0"/>
          <w:marBottom w:val="0"/>
          <w:divBdr>
            <w:top w:val="none" w:sz="0" w:space="0" w:color="auto"/>
            <w:left w:val="none" w:sz="0" w:space="0" w:color="auto"/>
            <w:bottom w:val="none" w:sz="0" w:space="0" w:color="auto"/>
            <w:right w:val="none" w:sz="0" w:space="0" w:color="auto"/>
          </w:divBdr>
        </w:div>
        <w:div w:id="1025907448">
          <w:marLeft w:val="640"/>
          <w:marRight w:val="0"/>
          <w:marTop w:val="0"/>
          <w:marBottom w:val="0"/>
          <w:divBdr>
            <w:top w:val="none" w:sz="0" w:space="0" w:color="auto"/>
            <w:left w:val="none" w:sz="0" w:space="0" w:color="auto"/>
            <w:bottom w:val="none" w:sz="0" w:space="0" w:color="auto"/>
            <w:right w:val="none" w:sz="0" w:space="0" w:color="auto"/>
          </w:divBdr>
        </w:div>
        <w:div w:id="2101949949">
          <w:marLeft w:val="640"/>
          <w:marRight w:val="0"/>
          <w:marTop w:val="0"/>
          <w:marBottom w:val="0"/>
          <w:divBdr>
            <w:top w:val="none" w:sz="0" w:space="0" w:color="auto"/>
            <w:left w:val="none" w:sz="0" w:space="0" w:color="auto"/>
            <w:bottom w:val="none" w:sz="0" w:space="0" w:color="auto"/>
            <w:right w:val="none" w:sz="0" w:space="0" w:color="auto"/>
          </w:divBdr>
        </w:div>
        <w:div w:id="1496065400">
          <w:marLeft w:val="640"/>
          <w:marRight w:val="0"/>
          <w:marTop w:val="0"/>
          <w:marBottom w:val="0"/>
          <w:divBdr>
            <w:top w:val="none" w:sz="0" w:space="0" w:color="auto"/>
            <w:left w:val="none" w:sz="0" w:space="0" w:color="auto"/>
            <w:bottom w:val="none" w:sz="0" w:space="0" w:color="auto"/>
            <w:right w:val="none" w:sz="0" w:space="0" w:color="auto"/>
          </w:divBdr>
        </w:div>
        <w:div w:id="399719384">
          <w:marLeft w:val="640"/>
          <w:marRight w:val="0"/>
          <w:marTop w:val="0"/>
          <w:marBottom w:val="0"/>
          <w:divBdr>
            <w:top w:val="none" w:sz="0" w:space="0" w:color="auto"/>
            <w:left w:val="none" w:sz="0" w:space="0" w:color="auto"/>
            <w:bottom w:val="none" w:sz="0" w:space="0" w:color="auto"/>
            <w:right w:val="none" w:sz="0" w:space="0" w:color="auto"/>
          </w:divBdr>
        </w:div>
        <w:div w:id="821048527">
          <w:marLeft w:val="640"/>
          <w:marRight w:val="0"/>
          <w:marTop w:val="0"/>
          <w:marBottom w:val="0"/>
          <w:divBdr>
            <w:top w:val="none" w:sz="0" w:space="0" w:color="auto"/>
            <w:left w:val="none" w:sz="0" w:space="0" w:color="auto"/>
            <w:bottom w:val="none" w:sz="0" w:space="0" w:color="auto"/>
            <w:right w:val="none" w:sz="0" w:space="0" w:color="auto"/>
          </w:divBdr>
        </w:div>
        <w:div w:id="1360282858">
          <w:marLeft w:val="640"/>
          <w:marRight w:val="0"/>
          <w:marTop w:val="0"/>
          <w:marBottom w:val="0"/>
          <w:divBdr>
            <w:top w:val="none" w:sz="0" w:space="0" w:color="auto"/>
            <w:left w:val="none" w:sz="0" w:space="0" w:color="auto"/>
            <w:bottom w:val="none" w:sz="0" w:space="0" w:color="auto"/>
            <w:right w:val="none" w:sz="0" w:space="0" w:color="auto"/>
          </w:divBdr>
        </w:div>
        <w:div w:id="1696342142">
          <w:marLeft w:val="640"/>
          <w:marRight w:val="0"/>
          <w:marTop w:val="0"/>
          <w:marBottom w:val="0"/>
          <w:divBdr>
            <w:top w:val="none" w:sz="0" w:space="0" w:color="auto"/>
            <w:left w:val="none" w:sz="0" w:space="0" w:color="auto"/>
            <w:bottom w:val="none" w:sz="0" w:space="0" w:color="auto"/>
            <w:right w:val="none" w:sz="0" w:space="0" w:color="auto"/>
          </w:divBdr>
        </w:div>
        <w:div w:id="1090420614">
          <w:marLeft w:val="640"/>
          <w:marRight w:val="0"/>
          <w:marTop w:val="0"/>
          <w:marBottom w:val="0"/>
          <w:divBdr>
            <w:top w:val="none" w:sz="0" w:space="0" w:color="auto"/>
            <w:left w:val="none" w:sz="0" w:space="0" w:color="auto"/>
            <w:bottom w:val="none" w:sz="0" w:space="0" w:color="auto"/>
            <w:right w:val="none" w:sz="0" w:space="0" w:color="auto"/>
          </w:divBdr>
        </w:div>
        <w:div w:id="167989582">
          <w:marLeft w:val="640"/>
          <w:marRight w:val="0"/>
          <w:marTop w:val="0"/>
          <w:marBottom w:val="0"/>
          <w:divBdr>
            <w:top w:val="none" w:sz="0" w:space="0" w:color="auto"/>
            <w:left w:val="none" w:sz="0" w:space="0" w:color="auto"/>
            <w:bottom w:val="none" w:sz="0" w:space="0" w:color="auto"/>
            <w:right w:val="none" w:sz="0" w:space="0" w:color="auto"/>
          </w:divBdr>
        </w:div>
        <w:div w:id="731775082">
          <w:marLeft w:val="640"/>
          <w:marRight w:val="0"/>
          <w:marTop w:val="0"/>
          <w:marBottom w:val="0"/>
          <w:divBdr>
            <w:top w:val="none" w:sz="0" w:space="0" w:color="auto"/>
            <w:left w:val="none" w:sz="0" w:space="0" w:color="auto"/>
            <w:bottom w:val="none" w:sz="0" w:space="0" w:color="auto"/>
            <w:right w:val="none" w:sz="0" w:space="0" w:color="auto"/>
          </w:divBdr>
        </w:div>
        <w:div w:id="1383091152">
          <w:marLeft w:val="640"/>
          <w:marRight w:val="0"/>
          <w:marTop w:val="0"/>
          <w:marBottom w:val="0"/>
          <w:divBdr>
            <w:top w:val="none" w:sz="0" w:space="0" w:color="auto"/>
            <w:left w:val="none" w:sz="0" w:space="0" w:color="auto"/>
            <w:bottom w:val="none" w:sz="0" w:space="0" w:color="auto"/>
            <w:right w:val="none" w:sz="0" w:space="0" w:color="auto"/>
          </w:divBdr>
        </w:div>
        <w:div w:id="1434325633">
          <w:marLeft w:val="640"/>
          <w:marRight w:val="0"/>
          <w:marTop w:val="0"/>
          <w:marBottom w:val="0"/>
          <w:divBdr>
            <w:top w:val="none" w:sz="0" w:space="0" w:color="auto"/>
            <w:left w:val="none" w:sz="0" w:space="0" w:color="auto"/>
            <w:bottom w:val="none" w:sz="0" w:space="0" w:color="auto"/>
            <w:right w:val="none" w:sz="0" w:space="0" w:color="auto"/>
          </w:divBdr>
        </w:div>
        <w:div w:id="741292031">
          <w:marLeft w:val="640"/>
          <w:marRight w:val="0"/>
          <w:marTop w:val="0"/>
          <w:marBottom w:val="0"/>
          <w:divBdr>
            <w:top w:val="none" w:sz="0" w:space="0" w:color="auto"/>
            <w:left w:val="none" w:sz="0" w:space="0" w:color="auto"/>
            <w:bottom w:val="none" w:sz="0" w:space="0" w:color="auto"/>
            <w:right w:val="none" w:sz="0" w:space="0" w:color="auto"/>
          </w:divBdr>
        </w:div>
        <w:div w:id="416678374">
          <w:marLeft w:val="640"/>
          <w:marRight w:val="0"/>
          <w:marTop w:val="0"/>
          <w:marBottom w:val="0"/>
          <w:divBdr>
            <w:top w:val="none" w:sz="0" w:space="0" w:color="auto"/>
            <w:left w:val="none" w:sz="0" w:space="0" w:color="auto"/>
            <w:bottom w:val="none" w:sz="0" w:space="0" w:color="auto"/>
            <w:right w:val="none" w:sz="0" w:space="0" w:color="auto"/>
          </w:divBdr>
        </w:div>
        <w:div w:id="878396115">
          <w:marLeft w:val="640"/>
          <w:marRight w:val="0"/>
          <w:marTop w:val="0"/>
          <w:marBottom w:val="0"/>
          <w:divBdr>
            <w:top w:val="none" w:sz="0" w:space="0" w:color="auto"/>
            <w:left w:val="none" w:sz="0" w:space="0" w:color="auto"/>
            <w:bottom w:val="none" w:sz="0" w:space="0" w:color="auto"/>
            <w:right w:val="none" w:sz="0" w:space="0" w:color="auto"/>
          </w:divBdr>
        </w:div>
        <w:div w:id="2059163621">
          <w:marLeft w:val="640"/>
          <w:marRight w:val="0"/>
          <w:marTop w:val="0"/>
          <w:marBottom w:val="0"/>
          <w:divBdr>
            <w:top w:val="none" w:sz="0" w:space="0" w:color="auto"/>
            <w:left w:val="none" w:sz="0" w:space="0" w:color="auto"/>
            <w:bottom w:val="none" w:sz="0" w:space="0" w:color="auto"/>
            <w:right w:val="none" w:sz="0" w:space="0" w:color="auto"/>
          </w:divBdr>
        </w:div>
        <w:div w:id="1608391990">
          <w:marLeft w:val="640"/>
          <w:marRight w:val="0"/>
          <w:marTop w:val="0"/>
          <w:marBottom w:val="0"/>
          <w:divBdr>
            <w:top w:val="none" w:sz="0" w:space="0" w:color="auto"/>
            <w:left w:val="none" w:sz="0" w:space="0" w:color="auto"/>
            <w:bottom w:val="none" w:sz="0" w:space="0" w:color="auto"/>
            <w:right w:val="none" w:sz="0" w:space="0" w:color="auto"/>
          </w:divBdr>
        </w:div>
        <w:div w:id="1635599730">
          <w:marLeft w:val="640"/>
          <w:marRight w:val="0"/>
          <w:marTop w:val="0"/>
          <w:marBottom w:val="0"/>
          <w:divBdr>
            <w:top w:val="none" w:sz="0" w:space="0" w:color="auto"/>
            <w:left w:val="none" w:sz="0" w:space="0" w:color="auto"/>
            <w:bottom w:val="none" w:sz="0" w:space="0" w:color="auto"/>
            <w:right w:val="none" w:sz="0" w:space="0" w:color="auto"/>
          </w:divBdr>
        </w:div>
        <w:div w:id="1281305953">
          <w:marLeft w:val="640"/>
          <w:marRight w:val="0"/>
          <w:marTop w:val="0"/>
          <w:marBottom w:val="0"/>
          <w:divBdr>
            <w:top w:val="none" w:sz="0" w:space="0" w:color="auto"/>
            <w:left w:val="none" w:sz="0" w:space="0" w:color="auto"/>
            <w:bottom w:val="none" w:sz="0" w:space="0" w:color="auto"/>
            <w:right w:val="none" w:sz="0" w:space="0" w:color="auto"/>
          </w:divBdr>
        </w:div>
        <w:div w:id="1465852314">
          <w:marLeft w:val="640"/>
          <w:marRight w:val="0"/>
          <w:marTop w:val="0"/>
          <w:marBottom w:val="0"/>
          <w:divBdr>
            <w:top w:val="none" w:sz="0" w:space="0" w:color="auto"/>
            <w:left w:val="none" w:sz="0" w:space="0" w:color="auto"/>
            <w:bottom w:val="none" w:sz="0" w:space="0" w:color="auto"/>
            <w:right w:val="none" w:sz="0" w:space="0" w:color="auto"/>
          </w:divBdr>
        </w:div>
        <w:div w:id="2104453451">
          <w:marLeft w:val="640"/>
          <w:marRight w:val="0"/>
          <w:marTop w:val="0"/>
          <w:marBottom w:val="0"/>
          <w:divBdr>
            <w:top w:val="none" w:sz="0" w:space="0" w:color="auto"/>
            <w:left w:val="none" w:sz="0" w:space="0" w:color="auto"/>
            <w:bottom w:val="none" w:sz="0" w:space="0" w:color="auto"/>
            <w:right w:val="none" w:sz="0" w:space="0" w:color="auto"/>
          </w:divBdr>
        </w:div>
        <w:div w:id="1661107707">
          <w:marLeft w:val="640"/>
          <w:marRight w:val="0"/>
          <w:marTop w:val="0"/>
          <w:marBottom w:val="0"/>
          <w:divBdr>
            <w:top w:val="none" w:sz="0" w:space="0" w:color="auto"/>
            <w:left w:val="none" w:sz="0" w:space="0" w:color="auto"/>
            <w:bottom w:val="none" w:sz="0" w:space="0" w:color="auto"/>
            <w:right w:val="none" w:sz="0" w:space="0" w:color="auto"/>
          </w:divBdr>
        </w:div>
        <w:div w:id="349650943">
          <w:marLeft w:val="640"/>
          <w:marRight w:val="0"/>
          <w:marTop w:val="0"/>
          <w:marBottom w:val="0"/>
          <w:divBdr>
            <w:top w:val="none" w:sz="0" w:space="0" w:color="auto"/>
            <w:left w:val="none" w:sz="0" w:space="0" w:color="auto"/>
            <w:bottom w:val="none" w:sz="0" w:space="0" w:color="auto"/>
            <w:right w:val="none" w:sz="0" w:space="0" w:color="auto"/>
          </w:divBdr>
        </w:div>
        <w:div w:id="949891557">
          <w:marLeft w:val="640"/>
          <w:marRight w:val="0"/>
          <w:marTop w:val="0"/>
          <w:marBottom w:val="0"/>
          <w:divBdr>
            <w:top w:val="none" w:sz="0" w:space="0" w:color="auto"/>
            <w:left w:val="none" w:sz="0" w:space="0" w:color="auto"/>
            <w:bottom w:val="none" w:sz="0" w:space="0" w:color="auto"/>
            <w:right w:val="none" w:sz="0" w:space="0" w:color="auto"/>
          </w:divBdr>
        </w:div>
        <w:div w:id="766658588">
          <w:marLeft w:val="640"/>
          <w:marRight w:val="0"/>
          <w:marTop w:val="0"/>
          <w:marBottom w:val="0"/>
          <w:divBdr>
            <w:top w:val="none" w:sz="0" w:space="0" w:color="auto"/>
            <w:left w:val="none" w:sz="0" w:space="0" w:color="auto"/>
            <w:bottom w:val="none" w:sz="0" w:space="0" w:color="auto"/>
            <w:right w:val="none" w:sz="0" w:space="0" w:color="auto"/>
          </w:divBdr>
        </w:div>
        <w:div w:id="1474830414">
          <w:marLeft w:val="640"/>
          <w:marRight w:val="0"/>
          <w:marTop w:val="0"/>
          <w:marBottom w:val="0"/>
          <w:divBdr>
            <w:top w:val="none" w:sz="0" w:space="0" w:color="auto"/>
            <w:left w:val="none" w:sz="0" w:space="0" w:color="auto"/>
            <w:bottom w:val="none" w:sz="0" w:space="0" w:color="auto"/>
            <w:right w:val="none" w:sz="0" w:space="0" w:color="auto"/>
          </w:divBdr>
        </w:div>
        <w:div w:id="1273895855">
          <w:marLeft w:val="640"/>
          <w:marRight w:val="0"/>
          <w:marTop w:val="0"/>
          <w:marBottom w:val="0"/>
          <w:divBdr>
            <w:top w:val="none" w:sz="0" w:space="0" w:color="auto"/>
            <w:left w:val="none" w:sz="0" w:space="0" w:color="auto"/>
            <w:bottom w:val="none" w:sz="0" w:space="0" w:color="auto"/>
            <w:right w:val="none" w:sz="0" w:space="0" w:color="auto"/>
          </w:divBdr>
        </w:div>
        <w:div w:id="2001040096">
          <w:marLeft w:val="640"/>
          <w:marRight w:val="0"/>
          <w:marTop w:val="0"/>
          <w:marBottom w:val="0"/>
          <w:divBdr>
            <w:top w:val="none" w:sz="0" w:space="0" w:color="auto"/>
            <w:left w:val="none" w:sz="0" w:space="0" w:color="auto"/>
            <w:bottom w:val="none" w:sz="0" w:space="0" w:color="auto"/>
            <w:right w:val="none" w:sz="0" w:space="0" w:color="auto"/>
          </w:divBdr>
        </w:div>
        <w:div w:id="846289807">
          <w:marLeft w:val="640"/>
          <w:marRight w:val="0"/>
          <w:marTop w:val="0"/>
          <w:marBottom w:val="0"/>
          <w:divBdr>
            <w:top w:val="none" w:sz="0" w:space="0" w:color="auto"/>
            <w:left w:val="none" w:sz="0" w:space="0" w:color="auto"/>
            <w:bottom w:val="none" w:sz="0" w:space="0" w:color="auto"/>
            <w:right w:val="none" w:sz="0" w:space="0" w:color="auto"/>
          </w:divBdr>
        </w:div>
        <w:div w:id="233899501">
          <w:marLeft w:val="640"/>
          <w:marRight w:val="0"/>
          <w:marTop w:val="0"/>
          <w:marBottom w:val="0"/>
          <w:divBdr>
            <w:top w:val="none" w:sz="0" w:space="0" w:color="auto"/>
            <w:left w:val="none" w:sz="0" w:space="0" w:color="auto"/>
            <w:bottom w:val="none" w:sz="0" w:space="0" w:color="auto"/>
            <w:right w:val="none" w:sz="0" w:space="0" w:color="auto"/>
          </w:divBdr>
        </w:div>
        <w:div w:id="815146541">
          <w:marLeft w:val="640"/>
          <w:marRight w:val="0"/>
          <w:marTop w:val="0"/>
          <w:marBottom w:val="0"/>
          <w:divBdr>
            <w:top w:val="none" w:sz="0" w:space="0" w:color="auto"/>
            <w:left w:val="none" w:sz="0" w:space="0" w:color="auto"/>
            <w:bottom w:val="none" w:sz="0" w:space="0" w:color="auto"/>
            <w:right w:val="none" w:sz="0" w:space="0" w:color="auto"/>
          </w:divBdr>
        </w:div>
        <w:div w:id="365953434">
          <w:marLeft w:val="640"/>
          <w:marRight w:val="0"/>
          <w:marTop w:val="0"/>
          <w:marBottom w:val="0"/>
          <w:divBdr>
            <w:top w:val="none" w:sz="0" w:space="0" w:color="auto"/>
            <w:left w:val="none" w:sz="0" w:space="0" w:color="auto"/>
            <w:bottom w:val="none" w:sz="0" w:space="0" w:color="auto"/>
            <w:right w:val="none" w:sz="0" w:space="0" w:color="auto"/>
          </w:divBdr>
        </w:div>
        <w:div w:id="2009550599">
          <w:marLeft w:val="640"/>
          <w:marRight w:val="0"/>
          <w:marTop w:val="0"/>
          <w:marBottom w:val="0"/>
          <w:divBdr>
            <w:top w:val="none" w:sz="0" w:space="0" w:color="auto"/>
            <w:left w:val="none" w:sz="0" w:space="0" w:color="auto"/>
            <w:bottom w:val="none" w:sz="0" w:space="0" w:color="auto"/>
            <w:right w:val="none" w:sz="0" w:space="0" w:color="auto"/>
          </w:divBdr>
        </w:div>
        <w:div w:id="1443720070">
          <w:marLeft w:val="640"/>
          <w:marRight w:val="0"/>
          <w:marTop w:val="0"/>
          <w:marBottom w:val="0"/>
          <w:divBdr>
            <w:top w:val="none" w:sz="0" w:space="0" w:color="auto"/>
            <w:left w:val="none" w:sz="0" w:space="0" w:color="auto"/>
            <w:bottom w:val="none" w:sz="0" w:space="0" w:color="auto"/>
            <w:right w:val="none" w:sz="0" w:space="0" w:color="auto"/>
          </w:divBdr>
        </w:div>
        <w:div w:id="689994796">
          <w:marLeft w:val="640"/>
          <w:marRight w:val="0"/>
          <w:marTop w:val="0"/>
          <w:marBottom w:val="0"/>
          <w:divBdr>
            <w:top w:val="none" w:sz="0" w:space="0" w:color="auto"/>
            <w:left w:val="none" w:sz="0" w:space="0" w:color="auto"/>
            <w:bottom w:val="none" w:sz="0" w:space="0" w:color="auto"/>
            <w:right w:val="none" w:sz="0" w:space="0" w:color="auto"/>
          </w:divBdr>
        </w:div>
        <w:div w:id="268436966">
          <w:marLeft w:val="640"/>
          <w:marRight w:val="0"/>
          <w:marTop w:val="0"/>
          <w:marBottom w:val="0"/>
          <w:divBdr>
            <w:top w:val="none" w:sz="0" w:space="0" w:color="auto"/>
            <w:left w:val="none" w:sz="0" w:space="0" w:color="auto"/>
            <w:bottom w:val="none" w:sz="0" w:space="0" w:color="auto"/>
            <w:right w:val="none" w:sz="0" w:space="0" w:color="auto"/>
          </w:divBdr>
        </w:div>
        <w:div w:id="1999528960">
          <w:marLeft w:val="640"/>
          <w:marRight w:val="0"/>
          <w:marTop w:val="0"/>
          <w:marBottom w:val="0"/>
          <w:divBdr>
            <w:top w:val="none" w:sz="0" w:space="0" w:color="auto"/>
            <w:left w:val="none" w:sz="0" w:space="0" w:color="auto"/>
            <w:bottom w:val="none" w:sz="0" w:space="0" w:color="auto"/>
            <w:right w:val="none" w:sz="0" w:space="0" w:color="auto"/>
          </w:divBdr>
        </w:div>
        <w:div w:id="1854605501">
          <w:marLeft w:val="640"/>
          <w:marRight w:val="0"/>
          <w:marTop w:val="0"/>
          <w:marBottom w:val="0"/>
          <w:divBdr>
            <w:top w:val="none" w:sz="0" w:space="0" w:color="auto"/>
            <w:left w:val="none" w:sz="0" w:space="0" w:color="auto"/>
            <w:bottom w:val="none" w:sz="0" w:space="0" w:color="auto"/>
            <w:right w:val="none" w:sz="0" w:space="0" w:color="auto"/>
          </w:divBdr>
        </w:div>
        <w:div w:id="479348743">
          <w:marLeft w:val="640"/>
          <w:marRight w:val="0"/>
          <w:marTop w:val="0"/>
          <w:marBottom w:val="0"/>
          <w:divBdr>
            <w:top w:val="none" w:sz="0" w:space="0" w:color="auto"/>
            <w:left w:val="none" w:sz="0" w:space="0" w:color="auto"/>
            <w:bottom w:val="none" w:sz="0" w:space="0" w:color="auto"/>
            <w:right w:val="none" w:sz="0" w:space="0" w:color="auto"/>
          </w:divBdr>
        </w:div>
        <w:div w:id="635335989">
          <w:marLeft w:val="640"/>
          <w:marRight w:val="0"/>
          <w:marTop w:val="0"/>
          <w:marBottom w:val="0"/>
          <w:divBdr>
            <w:top w:val="none" w:sz="0" w:space="0" w:color="auto"/>
            <w:left w:val="none" w:sz="0" w:space="0" w:color="auto"/>
            <w:bottom w:val="none" w:sz="0" w:space="0" w:color="auto"/>
            <w:right w:val="none" w:sz="0" w:space="0" w:color="auto"/>
          </w:divBdr>
        </w:div>
        <w:div w:id="713118360">
          <w:marLeft w:val="640"/>
          <w:marRight w:val="0"/>
          <w:marTop w:val="0"/>
          <w:marBottom w:val="0"/>
          <w:divBdr>
            <w:top w:val="none" w:sz="0" w:space="0" w:color="auto"/>
            <w:left w:val="none" w:sz="0" w:space="0" w:color="auto"/>
            <w:bottom w:val="none" w:sz="0" w:space="0" w:color="auto"/>
            <w:right w:val="none" w:sz="0" w:space="0" w:color="auto"/>
          </w:divBdr>
        </w:div>
        <w:div w:id="2060785154">
          <w:marLeft w:val="640"/>
          <w:marRight w:val="0"/>
          <w:marTop w:val="0"/>
          <w:marBottom w:val="0"/>
          <w:divBdr>
            <w:top w:val="none" w:sz="0" w:space="0" w:color="auto"/>
            <w:left w:val="none" w:sz="0" w:space="0" w:color="auto"/>
            <w:bottom w:val="none" w:sz="0" w:space="0" w:color="auto"/>
            <w:right w:val="none" w:sz="0" w:space="0" w:color="auto"/>
          </w:divBdr>
        </w:div>
        <w:div w:id="857738644">
          <w:marLeft w:val="640"/>
          <w:marRight w:val="0"/>
          <w:marTop w:val="0"/>
          <w:marBottom w:val="0"/>
          <w:divBdr>
            <w:top w:val="none" w:sz="0" w:space="0" w:color="auto"/>
            <w:left w:val="none" w:sz="0" w:space="0" w:color="auto"/>
            <w:bottom w:val="none" w:sz="0" w:space="0" w:color="auto"/>
            <w:right w:val="none" w:sz="0" w:space="0" w:color="auto"/>
          </w:divBdr>
        </w:div>
        <w:div w:id="614293796">
          <w:marLeft w:val="640"/>
          <w:marRight w:val="0"/>
          <w:marTop w:val="0"/>
          <w:marBottom w:val="0"/>
          <w:divBdr>
            <w:top w:val="none" w:sz="0" w:space="0" w:color="auto"/>
            <w:left w:val="none" w:sz="0" w:space="0" w:color="auto"/>
            <w:bottom w:val="none" w:sz="0" w:space="0" w:color="auto"/>
            <w:right w:val="none" w:sz="0" w:space="0" w:color="auto"/>
          </w:divBdr>
        </w:div>
      </w:divsChild>
    </w:div>
    <w:div w:id="473571569">
      <w:bodyDiv w:val="1"/>
      <w:marLeft w:val="0"/>
      <w:marRight w:val="0"/>
      <w:marTop w:val="0"/>
      <w:marBottom w:val="0"/>
      <w:divBdr>
        <w:top w:val="none" w:sz="0" w:space="0" w:color="auto"/>
        <w:left w:val="none" w:sz="0" w:space="0" w:color="auto"/>
        <w:bottom w:val="none" w:sz="0" w:space="0" w:color="auto"/>
        <w:right w:val="none" w:sz="0" w:space="0" w:color="auto"/>
      </w:divBdr>
      <w:divsChild>
        <w:div w:id="29654123">
          <w:marLeft w:val="640"/>
          <w:marRight w:val="0"/>
          <w:marTop w:val="0"/>
          <w:marBottom w:val="0"/>
          <w:divBdr>
            <w:top w:val="none" w:sz="0" w:space="0" w:color="auto"/>
            <w:left w:val="none" w:sz="0" w:space="0" w:color="auto"/>
            <w:bottom w:val="none" w:sz="0" w:space="0" w:color="auto"/>
            <w:right w:val="none" w:sz="0" w:space="0" w:color="auto"/>
          </w:divBdr>
        </w:div>
        <w:div w:id="199585530">
          <w:marLeft w:val="640"/>
          <w:marRight w:val="0"/>
          <w:marTop w:val="0"/>
          <w:marBottom w:val="0"/>
          <w:divBdr>
            <w:top w:val="none" w:sz="0" w:space="0" w:color="auto"/>
            <w:left w:val="none" w:sz="0" w:space="0" w:color="auto"/>
            <w:bottom w:val="none" w:sz="0" w:space="0" w:color="auto"/>
            <w:right w:val="none" w:sz="0" w:space="0" w:color="auto"/>
          </w:divBdr>
        </w:div>
        <w:div w:id="342975978">
          <w:marLeft w:val="640"/>
          <w:marRight w:val="0"/>
          <w:marTop w:val="0"/>
          <w:marBottom w:val="0"/>
          <w:divBdr>
            <w:top w:val="none" w:sz="0" w:space="0" w:color="auto"/>
            <w:left w:val="none" w:sz="0" w:space="0" w:color="auto"/>
            <w:bottom w:val="none" w:sz="0" w:space="0" w:color="auto"/>
            <w:right w:val="none" w:sz="0" w:space="0" w:color="auto"/>
          </w:divBdr>
        </w:div>
        <w:div w:id="363484408">
          <w:marLeft w:val="640"/>
          <w:marRight w:val="0"/>
          <w:marTop w:val="0"/>
          <w:marBottom w:val="0"/>
          <w:divBdr>
            <w:top w:val="none" w:sz="0" w:space="0" w:color="auto"/>
            <w:left w:val="none" w:sz="0" w:space="0" w:color="auto"/>
            <w:bottom w:val="none" w:sz="0" w:space="0" w:color="auto"/>
            <w:right w:val="none" w:sz="0" w:space="0" w:color="auto"/>
          </w:divBdr>
        </w:div>
        <w:div w:id="373508630">
          <w:marLeft w:val="640"/>
          <w:marRight w:val="0"/>
          <w:marTop w:val="0"/>
          <w:marBottom w:val="0"/>
          <w:divBdr>
            <w:top w:val="none" w:sz="0" w:space="0" w:color="auto"/>
            <w:left w:val="none" w:sz="0" w:space="0" w:color="auto"/>
            <w:bottom w:val="none" w:sz="0" w:space="0" w:color="auto"/>
            <w:right w:val="none" w:sz="0" w:space="0" w:color="auto"/>
          </w:divBdr>
        </w:div>
        <w:div w:id="376587231">
          <w:marLeft w:val="640"/>
          <w:marRight w:val="0"/>
          <w:marTop w:val="0"/>
          <w:marBottom w:val="0"/>
          <w:divBdr>
            <w:top w:val="none" w:sz="0" w:space="0" w:color="auto"/>
            <w:left w:val="none" w:sz="0" w:space="0" w:color="auto"/>
            <w:bottom w:val="none" w:sz="0" w:space="0" w:color="auto"/>
            <w:right w:val="none" w:sz="0" w:space="0" w:color="auto"/>
          </w:divBdr>
        </w:div>
        <w:div w:id="456294175">
          <w:marLeft w:val="640"/>
          <w:marRight w:val="0"/>
          <w:marTop w:val="0"/>
          <w:marBottom w:val="0"/>
          <w:divBdr>
            <w:top w:val="none" w:sz="0" w:space="0" w:color="auto"/>
            <w:left w:val="none" w:sz="0" w:space="0" w:color="auto"/>
            <w:bottom w:val="none" w:sz="0" w:space="0" w:color="auto"/>
            <w:right w:val="none" w:sz="0" w:space="0" w:color="auto"/>
          </w:divBdr>
        </w:div>
        <w:div w:id="695617913">
          <w:marLeft w:val="640"/>
          <w:marRight w:val="0"/>
          <w:marTop w:val="0"/>
          <w:marBottom w:val="0"/>
          <w:divBdr>
            <w:top w:val="none" w:sz="0" w:space="0" w:color="auto"/>
            <w:left w:val="none" w:sz="0" w:space="0" w:color="auto"/>
            <w:bottom w:val="none" w:sz="0" w:space="0" w:color="auto"/>
            <w:right w:val="none" w:sz="0" w:space="0" w:color="auto"/>
          </w:divBdr>
        </w:div>
        <w:div w:id="718479361">
          <w:marLeft w:val="640"/>
          <w:marRight w:val="0"/>
          <w:marTop w:val="0"/>
          <w:marBottom w:val="0"/>
          <w:divBdr>
            <w:top w:val="none" w:sz="0" w:space="0" w:color="auto"/>
            <w:left w:val="none" w:sz="0" w:space="0" w:color="auto"/>
            <w:bottom w:val="none" w:sz="0" w:space="0" w:color="auto"/>
            <w:right w:val="none" w:sz="0" w:space="0" w:color="auto"/>
          </w:divBdr>
        </w:div>
        <w:div w:id="790980665">
          <w:marLeft w:val="640"/>
          <w:marRight w:val="0"/>
          <w:marTop w:val="0"/>
          <w:marBottom w:val="0"/>
          <w:divBdr>
            <w:top w:val="none" w:sz="0" w:space="0" w:color="auto"/>
            <w:left w:val="none" w:sz="0" w:space="0" w:color="auto"/>
            <w:bottom w:val="none" w:sz="0" w:space="0" w:color="auto"/>
            <w:right w:val="none" w:sz="0" w:space="0" w:color="auto"/>
          </w:divBdr>
        </w:div>
        <w:div w:id="903488654">
          <w:marLeft w:val="640"/>
          <w:marRight w:val="0"/>
          <w:marTop w:val="0"/>
          <w:marBottom w:val="0"/>
          <w:divBdr>
            <w:top w:val="none" w:sz="0" w:space="0" w:color="auto"/>
            <w:left w:val="none" w:sz="0" w:space="0" w:color="auto"/>
            <w:bottom w:val="none" w:sz="0" w:space="0" w:color="auto"/>
            <w:right w:val="none" w:sz="0" w:space="0" w:color="auto"/>
          </w:divBdr>
        </w:div>
        <w:div w:id="1039817600">
          <w:marLeft w:val="640"/>
          <w:marRight w:val="0"/>
          <w:marTop w:val="0"/>
          <w:marBottom w:val="0"/>
          <w:divBdr>
            <w:top w:val="none" w:sz="0" w:space="0" w:color="auto"/>
            <w:left w:val="none" w:sz="0" w:space="0" w:color="auto"/>
            <w:bottom w:val="none" w:sz="0" w:space="0" w:color="auto"/>
            <w:right w:val="none" w:sz="0" w:space="0" w:color="auto"/>
          </w:divBdr>
        </w:div>
        <w:div w:id="1063335312">
          <w:marLeft w:val="640"/>
          <w:marRight w:val="0"/>
          <w:marTop w:val="0"/>
          <w:marBottom w:val="0"/>
          <w:divBdr>
            <w:top w:val="none" w:sz="0" w:space="0" w:color="auto"/>
            <w:left w:val="none" w:sz="0" w:space="0" w:color="auto"/>
            <w:bottom w:val="none" w:sz="0" w:space="0" w:color="auto"/>
            <w:right w:val="none" w:sz="0" w:space="0" w:color="auto"/>
          </w:divBdr>
        </w:div>
        <w:div w:id="1084837364">
          <w:marLeft w:val="640"/>
          <w:marRight w:val="0"/>
          <w:marTop w:val="0"/>
          <w:marBottom w:val="0"/>
          <w:divBdr>
            <w:top w:val="none" w:sz="0" w:space="0" w:color="auto"/>
            <w:left w:val="none" w:sz="0" w:space="0" w:color="auto"/>
            <w:bottom w:val="none" w:sz="0" w:space="0" w:color="auto"/>
            <w:right w:val="none" w:sz="0" w:space="0" w:color="auto"/>
          </w:divBdr>
        </w:div>
        <w:div w:id="1149638124">
          <w:marLeft w:val="640"/>
          <w:marRight w:val="0"/>
          <w:marTop w:val="0"/>
          <w:marBottom w:val="0"/>
          <w:divBdr>
            <w:top w:val="none" w:sz="0" w:space="0" w:color="auto"/>
            <w:left w:val="none" w:sz="0" w:space="0" w:color="auto"/>
            <w:bottom w:val="none" w:sz="0" w:space="0" w:color="auto"/>
            <w:right w:val="none" w:sz="0" w:space="0" w:color="auto"/>
          </w:divBdr>
        </w:div>
        <w:div w:id="1175420824">
          <w:marLeft w:val="640"/>
          <w:marRight w:val="0"/>
          <w:marTop w:val="0"/>
          <w:marBottom w:val="0"/>
          <w:divBdr>
            <w:top w:val="none" w:sz="0" w:space="0" w:color="auto"/>
            <w:left w:val="none" w:sz="0" w:space="0" w:color="auto"/>
            <w:bottom w:val="none" w:sz="0" w:space="0" w:color="auto"/>
            <w:right w:val="none" w:sz="0" w:space="0" w:color="auto"/>
          </w:divBdr>
        </w:div>
        <w:div w:id="1259096577">
          <w:marLeft w:val="640"/>
          <w:marRight w:val="0"/>
          <w:marTop w:val="0"/>
          <w:marBottom w:val="0"/>
          <w:divBdr>
            <w:top w:val="none" w:sz="0" w:space="0" w:color="auto"/>
            <w:left w:val="none" w:sz="0" w:space="0" w:color="auto"/>
            <w:bottom w:val="none" w:sz="0" w:space="0" w:color="auto"/>
            <w:right w:val="none" w:sz="0" w:space="0" w:color="auto"/>
          </w:divBdr>
        </w:div>
        <w:div w:id="1263539149">
          <w:marLeft w:val="640"/>
          <w:marRight w:val="0"/>
          <w:marTop w:val="0"/>
          <w:marBottom w:val="0"/>
          <w:divBdr>
            <w:top w:val="none" w:sz="0" w:space="0" w:color="auto"/>
            <w:left w:val="none" w:sz="0" w:space="0" w:color="auto"/>
            <w:bottom w:val="none" w:sz="0" w:space="0" w:color="auto"/>
            <w:right w:val="none" w:sz="0" w:space="0" w:color="auto"/>
          </w:divBdr>
        </w:div>
        <w:div w:id="1278827264">
          <w:marLeft w:val="640"/>
          <w:marRight w:val="0"/>
          <w:marTop w:val="0"/>
          <w:marBottom w:val="0"/>
          <w:divBdr>
            <w:top w:val="none" w:sz="0" w:space="0" w:color="auto"/>
            <w:left w:val="none" w:sz="0" w:space="0" w:color="auto"/>
            <w:bottom w:val="none" w:sz="0" w:space="0" w:color="auto"/>
            <w:right w:val="none" w:sz="0" w:space="0" w:color="auto"/>
          </w:divBdr>
        </w:div>
        <w:div w:id="1296178037">
          <w:marLeft w:val="640"/>
          <w:marRight w:val="0"/>
          <w:marTop w:val="0"/>
          <w:marBottom w:val="0"/>
          <w:divBdr>
            <w:top w:val="none" w:sz="0" w:space="0" w:color="auto"/>
            <w:left w:val="none" w:sz="0" w:space="0" w:color="auto"/>
            <w:bottom w:val="none" w:sz="0" w:space="0" w:color="auto"/>
            <w:right w:val="none" w:sz="0" w:space="0" w:color="auto"/>
          </w:divBdr>
        </w:div>
        <w:div w:id="1381783877">
          <w:marLeft w:val="640"/>
          <w:marRight w:val="0"/>
          <w:marTop w:val="0"/>
          <w:marBottom w:val="0"/>
          <w:divBdr>
            <w:top w:val="none" w:sz="0" w:space="0" w:color="auto"/>
            <w:left w:val="none" w:sz="0" w:space="0" w:color="auto"/>
            <w:bottom w:val="none" w:sz="0" w:space="0" w:color="auto"/>
            <w:right w:val="none" w:sz="0" w:space="0" w:color="auto"/>
          </w:divBdr>
        </w:div>
        <w:div w:id="1445151358">
          <w:marLeft w:val="640"/>
          <w:marRight w:val="0"/>
          <w:marTop w:val="0"/>
          <w:marBottom w:val="0"/>
          <w:divBdr>
            <w:top w:val="none" w:sz="0" w:space="0" w:color="auto"/>
            <w:left w:val="none" w:sz="0" w:space="0" w:color="auto"/>
            <w:bottom w:val="none" w:sz="0" w:space="0" w:color="auto"/>
            <w:right w:val="none" w:sz="0" w:space="0" w:color="auto"/>
          </w:divBdr>
        </w:div>
        <w:div w:id="1514108835">
          <w:marLeft w:val="640"/>
          <w:marRight w:val="0"/>
          <w:marTop w:val="0"/>
          <w:marBottom w:val="0"/>
          <w:divBdr>
            <w:top w:val="none" w:sz="0" w:space="0" w:color="auto"/>
            <w:left w:val="none" w:sz="0" w:space="0" w:color="auto"/>
            <w:bottom w:val="none" w:sz="0" w:space="0" w:color="auto"/>
            <w:right w:val="none" w:sz="0" w:space="0" w:color="auto"/>
          </w:divBdr>
        </w:div>
        <w:div w:id="1586259762">
          <w:marLeft w:val="640"/>
          <w:marRight w:val="0"/>
          <w:marTop w:val="0"/>
          <w:marBottom w:val="0"/>
          <w:divBdr>
            <w:top w:val="none" w:sz="0" w:space="0" w:color="auto"/>
            <w:left w:val="none" w:sz="0" w:space="0" w:color="auto"/>
            <w:bottom w:val="none" w:sz="0" w:space="0" w:color="auto"/>
            <w:right w:val="none" w:sz="0" w:space="0" w:color="auto"/>
          </w:divBdr>
        </w:div>
        <w:div w:id="1629432252">
          <w:marLeft w:val="640"/>
          <w:marRight w:val="0"/>
          <w:marTop w:val="0"/>
          <w:marBottom w:val="0"/>
          <w:divBdr>
            <w:top w:val="none" w:sz="0" w:space="0" w:color="auto"/>
            <w:left w:val="none" w:sz="0" w:space="0" w:color="auto"/>
            <w:bottom w:val="none" w:sz="0" w:space="0" w:color="auto"/>
            <w:right w:val="none" w:sz="0" w:space="0" w:color="auto"/>
          </w:divBdr>
        </w:div>
        <w:div w:id="1650134308">
          <w:marLeft w:val="640"/>
          <w:marRight w:val="0"/>
          <w:marTop w:val="0"/>
          <w:marBottom w:val="0"/>
          <w:divBdr>
            <w:top w:val="none" w:sz="0" w:space="0" w:color="auto"/>
            <w:left w:val="none" w:sz="0" w:space="0" w:color="auto"/>
            <w:bottom w:val="none" w:sz="0" w:space="0" w:color="auto"/>
            <w:right w:val="none" w:sz="0" w:space="0" w:color="auto"/>
          </w:divBdr>
        </w:div>
        <w:div w:id="1668482323">
          <w:marLeft w:val="640"/>
          <w:marRight w:val="0"/>
          <w:marTop w:val="0"/>
          <w:marBottom w:val="0"/>
          <w:divBdr>
            <w:top w:val="none" w:sz="0" w:space="0" w:color="auto"/>
            <w:left w:val="none" w:sz="0" w:space="0" w:color="auto"/>
            <w:bottom w:val="none" w:sz="0" w:space="0" w:color="auto"/>
            <w:right w:val="none" w:sz="0" w:space="0" w:color="auto"/>
          </w:divBdr>
        </w:div>
        <w:div w:id="1736856157">
          <w:marLeft w:val="640"/>
          <w:marRight w:val="0"/>
          <w:marTop w:val="0"/>
          <w:marBottom w:val="0"/>
          <w:divBdr>
            <w:top w:val="none" w:sz="0" w:space="0" w:color="auto"/>
            <w:left w:val="none" w:sz="0" w:space="0" w:color="auto"/>
            <w:bottom w:val="none" w:sz="0" w:space="0" w:color="auto"/>
            <w:right w:val="none" w:sz="0" w:space="0" w:color="auto"/>
          </w:divBdr>
        </w:div>
        <w:div w:id="1791775513">
          <w:marLeft w:val="640"/>
          <w:marRight w:val="0"/>
          <w:marTop w:val="0"/>
          <w:marBottom w:val="0"/>
          <w:divBdr>
            <w:top w:val="none" w:sz="0" w:space="0" w:color="auto"/>
            <w:left w:val="none" w:sz="0" w:space="0" w:color="auto"/>
            <w:bottom w:val="none" w:sz="0" w:space="0" w:color="auto"/>
            <w:right w:val="none" w:sz="0" w:space="0" w:color="auto"/>
          </w:divBdr>
        </w:div>
        <w:div w:id="1833062102">
          <w:marLeft w:val="640"/>
          <w:marRight w:val="0"/>
          <w:marTop w:val="0"/>
          <w:marBottom w:val="0"/>
          <w:divBdr>
            <w:top w:val="none" w:sz="0" w:space="0" w:color="auto"/>
            <w:left w:val="none" w:sz="0" w:space="0" w:color="auto"/>
            <w:bottom w:val="none" w:sz="0" w:space="0" w:color="auto"/>
            <w:right w:val="none" w:sz="0" w:space="0" w:color="auto"/>
          </w:divBdr>
        </w:div>
        <w:div w:id="1870948896">
          <w:marLeft w:val="640"/>
          <w:marRight w:val="0"/>
          <w:marTop w:val="0"/>
          <w:marBottom w:val="0"/>
          <w:divBdr>
            <w:top w:val="none" w:sz="0" w:space="0" w:color="auto"/>
            <w:left w:val="none" w:sz="0" w:space="0" w:color="auto"/>
            <w:bottom w:val="none" w:sz="0" w:space="0" w:color="auto"/>
            <w:right w:val="none" w:sz="0" w:space="0" w:color="auto"/>
          </w:divBdr>
        </w:div>
        <w:div w:id="1888250019">
          <w:marLeft w:val="640"/>
          <w:marRight w:val="0"/>
          <w:marTop w:val="0"/>
          <w:marBottom w:val="0"/>
          <w:divBdr>
            <w:top w:val="none" w:sz="0" w:space="0" w:color="auto"/>
            <w:left w:val="none" w:sz="0" w:space="0" w:color="auto"/>
            <w:bottom w:val="none" w:sz="0" w:space="0" w:color="auto"/>
            <w:right w:val="none" w:sz="0" w:space="0" w:color="auto"/>
          </w:divBdr>
        </w:div>
        <w:div w:id="1949389337">
          <w:marLeft w:val="640"/>
          <w:marRight w:val="0"/>
          <w:marTop w:val="0"/>
          <w:marBottom w:val="0"/>
          <w:divBdr>
            <w:top w:val="none" w:sz="0" w:space="0" w:color="auto"/>
            <w:left w:val="none" w:sz="0" w:space="0" w:color="auto"/>
            <w:bottom w:val="none" w:sz="0" w:space="0" w:color="auto"/>
            <w:right w:val="none" w:sz="0" w:space="0" w:color="auto"/>
          </w:divBdr>
        </w:div>
        <w:div w:id="2122528517">
          <w:marLeft w:val="640"/>
          <w:marRight w:val="0"/>
          <w:marTop w:val="0"/>
          <w:marBottom w:val="0"/>
          <w:divBdr>
            <w:top w:val="none" w:sz="0" w:space="0" w:color="auto"/>
            <w:left w:val="none" w:sz="0" w:space="0" w:color="auto"/>
            <w:bottom w:val="none" w:sz="0" w:space="0" w:color="auto"/>
            <w:right w:val="none" w:sz="0" w:space="0" w:color="auto"/>
          </w:divBdr>
        </w:div>
      </w:divsChild>
    </w:div>
    <w:div w:id="495266978">
      <w:bodyDiv w:val="1"/>
      <w:marLeft w:val="0"/>
      <w:marRight w:val="0"/>
      <w:marTop w:val="0"/>
      <w:marBottom w:val="0"/>
      <w:divBdr>
        <w:top w:val="none" w:sz="0" w:space="0" w:color="auto"/>
        <w:left w:val="none" w:sz="0" w:space="0" w:color="auto"/>
        <w:bottom w:val="none" w:sz="0" w:space="0" w:color="auto"/>
        <w:right w:val="none" w:sz="0" w:space="0" w:color="auto"/>
      </w:divBdr>
      <w:divsChild>
        <w:div w:id="54741872">
          <w:marLeft w:val="640"/>
          <w:marRight w:val="0"/>
          <w:marTop w:val="0"/>
          <w:marBottom w:val="0"/>
          <w:divBdr>
            <w:top w:val="none" w:sz="0" w:space="0" w:color="auto"/>
            <w:left w:val="none" w:sz="0" w:space="0" w:color="auto"/>
            <w:bottom w:val="none" w:sz="0" w:space="0" w:color="auto"/>
            <w:right w:val="none" w:sz="0" w:space="0" w:color="auto"/>
          </w:divBdr>
        </w:div>
        <w:div w:id="109520546">
          <w:marLeft w:val="640"/>
          <w:marRight w:val="0"/>
          <w:marTop w:val="0"/>
          <w:marBottom w:val="0"/>
          <w:divBdr>
            <w:top w:val="none" w:sz="0" w:space="0" w:color="auto"/>
            <w:left w:val="none" w:sz="0" w:space="0" w:color="auto"/>
            <w:bottom w:val="none" w:sz="0" w:space="0" w:color="auto"/>
            <w:right w:val="none" w:sz="0" w:space="0" w:color="auto"/>
          </w:divBdr>
        </w:div>
        <w:div w:id="166411599">
          <w:marLeft w:val="640"/>
          <w:marRight w:val="0"/>
          <w:marTop w:val="0"/>
          <w:marBottom w:val="0"/>
          <w:divBdr>
            <w:top w:val="none" w:sz="0" w:space="0" w:color="auto"/>
            <w:left w:val="none" w:sz="0" w:space="0" w:color="auto"/>
            <w:bottom w:val="none" w:sz="0" w:space="0" w:color="auto"/>
            <w:right w:val="none" w:sz="0" w:space="0" w:color="auto"/>
          </w:divBdr>
        </w:div>
        <w:div w:id="189687448">
          <w:marLeft w:val="640"/>
          <w:marRight w:val="0"/>
          <w:marTop w:val="0"/>
          <w:marBottom w:val="0"/>
          <w:divBdr>
            <w:top w:val="none" w:sz="0" w:space="0" w:color="auto"/>
            <w:left w:val="none" w:sz="0" w:space="0" w:color="auto"/>
            <w:bottom w:val="none" w:sz="0" w:space="0" w:color="auto"/>
            <w:right w:val="none" w:sz="0" w:space="0" w:color="auto"/>
          </w:divBdr>
        </w:div>
        <w:div w:id="209609956">
          <w:marLeft w:val="640"/>
          <w:marRight w:val="0"/>
          <w:marTop w:val="0"/>
          <w:marBottom w:val="0"/>
          <w:divBdr>
            <w:top w:val="none" w:sz="0" w:space="0" w:color="auto"/>
            <w:left w:val="none" w:sz="0" w:space="0" w:color="auto"/>
            <w:bottom w:val="none" w:sz="0" w:space="0" w:color="auto"/>
            <w:right w:val="none" w:sz="0" w:space="0" w:color="auto"/>
          </w:divBdr>
        </w:div>
        <w:div w:id="236479762">
          <w:marLeft w:val="640"/>
          <w:marRight w:val="0"/>
          <w:marTop w:val="0"/>
          <w:marBottom w:val="0"/>
          <w:divBdr>
            <w:top w:val="none" w:sz="0" w:space="0" w:color="auto"/>
            <w:left w:val="none" w:sz="0" w:space="0" w:color="auto"/>
            <w:bottom w:val="none" w:sz="0" w:space="0" w:color="auto"/>
            <w:right w:val="none" w:sz="0" w:space="0" w:color="auto"/>
          </w:divBdr>
        </w:div>
        <w:div w:id="320237995">
          <w:marLeft w:val="640"/>
          <w:marRight w:val="0"/>
          <w:marTop w:val="0"/>
          <w:marBottom w:val="0"/>
          <w:divBdr>
            <w:top w:val="none" w:sz="0" w:space="0" w:color="auto"/>
            <w:left w:val="none" w:sz="0" w:space="0" w:color="auto"/>
            <w:bottom w:val="none" w:sz="0" w:space="0" w:color="auto"/>
            <w:right w:val="none" w:sz="0" w:space="0" w:color="auto"/>
          </w:divBdr>
        </w:div>
        <w:div w:id="545021898">
          <w:marLeft w:val="640"/>
          <w:marRight w:val="0"/>
          <w:marTop w:val="0"/>
          <w:marBottom w:val="0"/>
          <w:divBdr>
            <w:top w:val="none" w:sz="0" w:space="0" w:color="auto"/>
            <w:left w:val="none" w:sz="0" w:space="0" w:color="auto"/>
            <w:bottom w:val="none" w:sz="0" w:space="0" w:color="auto"/>
            <w:right w:val="none" w:sz="0" w:space="0" w:color="auto"/>
          </w:divBdr>
        </w:div>
        <w:div w:id="614363850">
          <w:marLeft w:val="640"/>
          <w:marRight w:val="0"/>
          <w:marTop w:val="0"/>
          <w:marBottom w:val="0"/>
          <w:divBdr>
            <w:top w:val="none" w:sz="0" w:space="0" w:color="auto"/>
            <w:left w:val="none" w:sz="0" w:space="0" w:color="auto"/>
            <w:bottom w:val="none" w:sz="0" w:space="0" w:color="auto"/>
            <w:right w:val="none" w:sz="0" w:space="0" w:color="auto"/>
          </w:divBdr>
        </w:div>
        <w:div w:id="639312425">
          <w:marLeft w:val="640"/>
          <w:marRight w:val="0"/>
          <w:marTop w:val="0"/>
          <w:marBottom w:val="0"/>
          <w:divBdr>
            <w:top w:val="none" w:sz="0" w:space="0" w:color="auto"/>
            <w:left w:val="none" w:sz="0" w:space="0" w:color="auto"/>
            <w:bottom w:val="none" w:sz="0" w:space="0" w:color="auto"/>
            <w:right w:val="none" w:sz="0" w:space="0" w:color="auto"/>
          </w:divBdr>
        </w:div>
        <w:div w:id="677386387">
          <w:marLeft w:val="640"/>
          <w:marRight w:val="0"/>
          <w:marTop w:val="0"/>
          <w:marBottom w:val="0"/>
          <w:divBdr>
            <w:top w:val="none" w:sz="0" w:space="0" w:color="auto"/>
            <w:left w:val="none" w:sz="0" w:space="0" w:color="auto"/>
            <w:bottom w:val="none" w:sz="0" w:space="0" w:color="auto"/>
            <w:right w:val="none" w:sz="0" w:space="0" w:color="auto"/>
          </w:divBdr>
        </w:div>
        <w:div w:id="681007938">
          <w:marLeft w:val="640"/>
          <w:marRight w:val="0"/>
          <w:marTop w:val="0"/>
          <w:marBottom w:val="0"/>
          <w:divBdr>
            <w:top w:val="none" w:sz="0" w:space="0" w:color="auto"/>
            <w:left w:val="none" w:sz="0" w:space="0" w:color="auto"/>
            <w:bottom w:val="none" w:sz="0" w:space="0" w:color="auto"/>
            <w:right w:val="none" w:sz="0" w:space="0" w:color="auto"/>
          </w:divBdr>
        </w:div>
        <w:div w:id="764543938">
          <w:marLeft w:val="640"/>
          <w:marRight w:val="0"/>
          <w:marTop w:val="0"/>
          <w:marBottom w:val="0"/>
          <w:divBdr>
            <w:top w:val="none" w:sz="0" w:space="0" w:color="auto"/>
            <w:left w:val="none" w:sz="0" w:space="0" w:color="auto"/>
            <w:bottom w:val="none" w:sz="0" w:space="0" w:color="auto"/>
            <w:right w:val="none" w:sz="0" w:space="0" w:color="auto"/>
          </w:divBdr>
        </w:div>
        <w:div w:id="876771367">
          <w:marLeft w:val="640"/>
          <w:marRight w:val="0"/>
          <w:marTop w:val="0"/>
          <w:marBottom w:val="0"/>
          <w:divBdr>
            <w:top w:val="none" w:sz="0" w:space="0" w:color="auto"/>
            <w:left w:val="none" w:sz="0" w:space="0" w:color="auto"/>
            <w:bottom w:val="none" w:sz="0" w:space="0" w:color="auto"/>
            <w:right w:val="none" w:sz="0" w:space="0" w:color="auto"/>
          </w:divBdr>
        </w:div>
        <w:div w:id="893928225">
          <w:marLeft w:val="640"/>
          <w:marRight w:val="0"/>
          <w:marTop w:val="0"/>
          <w:marBottom w:val="0"/>
          <w:divBdr>
            <w:top w:val="none" w:sz="0" w:space="0" w:color="auto"/>
            <w:left w:val="none" w:sz="0" w:space="0" w:color="auto"/>
            <w:bottom w:val="none" w:sz="0" w:space="0" w:color="auto"/>
            <w:right w:val="none" w:sz="0" w:space="0" w:color="auto"/>
          </w:divBdr>
        </w:div>
        <w:div w:id="956452787">
          <w:marLeft w:val="640"/>
          <w:marRight w:val="0"/>
          <w:marTop w:val="0"/>
          <w:marBottom w:val="0"/>
          <w:divBdr>
            <w:top w:val="none" w:sz="0" w:space="0" w:color="auto"/>
            <w:left w:val="none" w:sz="0" w:space="0" w:color="auto"/>
            <w:bottom w:val="none" w:sz="0" w:space="0" w:color="auto"/>
            <w:right w:val="none" w:sz="0" w:space="0" w:color="auto"/>
          </w:divBdr>
        </w:div>
        <w:div w:id="980306752">
          <w:marLeft w:val="640"/>
          <w:marRight w:val="0"/>
          <w:marTop w:val="0"/>
          <w:marBottom w:val="0"/>
          <w:divBdr>
            <w:top w:val="none" w:sz="0" w:space="0" w:color="auto"/>
            <w:left w:val="none" w:sz="0" w:space="0" w:color="auto"/>
            <w:bottom w:val="none" w:sz="0" w:space="0" w:color="auto"/>
            <w:right w:val="none" w:sz="0" w:space="0" w:color="auto"/>
          </w:divBdr>
        </w:div>
        <w:div w:id="992680431">
          <w:marLeft w:val="640"/>
          <w:marRight w:val="0"/>
          <w:marTop w:val="0"/>
          <w:marBottom w:val="0"/>
          <w:divBdr>
            <w:top w:val="none" w:sz="0" w:space="0" w:color="auto"/>
            <w:left w:val="none" w:sz="0" w:space="0" w:color="auto"/>
            <w:bottom w:val="none" w:sz="0" w:space="0" w:color="auto"/>
            <w:right w:val="none" w:sz="0" w:space="0" w:color="auto"/>
          </w:divBdr>
        </w:div>
        <w:div w:id="1088379460">
          <w:marLeft w:val="640"/>
          <w:marRight w:val="0"/>
          <w:marTop w:val="0"/>
          <w:marBottom w:val="0"/>
          <w:divBdr>
            <w:top w:val="none" w:sz="0" w:space="0" w:color="auto"/>
            <w:left w:val="none" w:sz="0" w:space="0" w:color="auto"/>
            <w:bottom w:val="none" w:sz="0" w:space="0" w:color="auto"/>
            <w:right w:val="none" w:sz="0" w:space="0" w:color="auto"/>
          </w:divBdr>
        </w:div>
        <w:div w:id="1094014542">
          <w:marLeft w:val="640"/>
          <w:marRight w:val="0"/>
          <w:marTop w:val="0"/>
          <w:marBottom w:val="0"/>
          <w:divBdr>
            <w:top w:val="none" w:sz="0" w:space="0" w:color="auto"/>
            <w:left w:val="none" w:sz="0" w:space="0" w:color="auto"/>
            <w:bottom w:val="none" w:sz="0" w:space="0" w:color="auto"/>
            <w:right w:val="none" w:sz="0" w:space="0" w:color="auto"/>
          </w:divBdr>
        </w:div>
        <w:div w:id="1203859525">
          <w:marLeft w:val="640"/>
          <w:marRight w:val="0"/>
          <w:marTop w:val="0"/>
          <w:marBottom w:val="0"/>
          <w:divBdr>
            <w:top w:val="none" w:sz="0" w:space="0" w:color="auto"/>
            <w:left w:val="none" w:sz="0" w:space="0" w:color="auto"/>
            <w:bottom w:val="none" w:sz="0" w:space="0" w:color="auto"/>
            <w:right w:val="none" w:sz="0" w:space="0" w:color="auto"/>
          </w:divBdr>
        </w:div>
        <w:div w:id="1424373422">
          <w:marLeft w:val="640"/>
          <w:marRight w:val="0"/>
          <w:marTop w:val="0"/>
          <w:marBottom w:val="0"/>
          <w:divBdr>
            <w:top w:val="none" w:sz="0" w:space="0" w:color="auto"/>
            <w:left w:val="none" w:sz="0" w:space="0" w:color="auto"/>
            <w:bottom w:val="none" w:sz="0" w:space="0" w:color="auto"/>
            <w:right w:val="none" w:sz="0" w:space="0" w:color="auto"/>
          </w:divBdr>
        </w:div>
        <w:div w:id="1441101121">
          <w:marLeft w:val="640"/>
          <w:marRight w:val="0"/>
          <w:marTop w:val="0"/>
          <w:marBottom w:val="0"/>
          <w:divBdr>
            <w:top w:val="none" w:sz="0" w:space="0" w:color="auto"/>
            <w:left w:val="none" w:sz="0" w:space="0" w:color="auto"/>
            <w:bottom w:val="none" w:sz="0" w:space="0" w:color="auto"/>
            <w:right w:val="none" w:sz="0" w:space="0" w:color="auto"/>
          </w:divBdr>
        </w:div>
        <w:div w:id="1450128326">
          <w:marLeft w:val="640"/>
          <w:marRight w:val="0"/>
          <w:marTop w:val="0"/>
          <w:marBottom w:val="0"/>
          <w:divBdr>
            <w:top w:val="none" w:sz="0" w:space="0" w:color="auto"/>
            <w:left w:val="none" w:sz="0" w:space="0" w:color="auto"/>
            <w:bottom w:val="none" w:sz="0" w:space="0" w:color="auto"/>
            <w:right w:val="none" w:sz="0" w:space="0" w:color="auto"/>
          </w:divBdr>
        </w:div>
        <w:div w:id="1494249776">
          <w:marLeft w:val="640"/>
          <w:marRight w:val="0"/>
          <w:marTop w:val="0"/>
          <w:marBottom w:val="0"/>
          <w:divBdr>
            <w:top w:val="none" w:sz="0" w:space="0" w:color="auto"/>
            <w:left w:val="none" w:sz="0" w:space="0" w:color="auto"/>
            <w:bottom w:val="none" w:sz="0" w:space="0" w:color="auto"/>
            <w:right w:val="none" w:sz="0" w:space="0" w:color="auto"/>
          </w:divBdr>
        </w:div>
        <w:div w:id="1671568050">
          <w:marLeft w:val="640"/>
          <w:marRight w:val="0"/>
          <w:marTop w:val="0"/>
          <w:marBottom w:val="0"/>
          <w:divBdr>
            <w:top w:val="none" w:sz="0" w:space="0" w:color="auto"/>
            <w:left w:val="none" w:sz="0" w:space="0" w:color="auto"/>
            <w:bottom w:val="none" w:sz="0" w:space="0" w:color="auto"/>
            <w:right w:val="none" w:sz="0" w:space="0" w:color="auto"/>
          </w:divBdr>
        </w:div>
        <w:div w:id="1682854949">
          <w:marLeft w:val="640"/>
          <w:marRight w:val="0"/>
          <w:marTop w:val="0"/>
          <w:marBottom w:val="0"/>
          <w:divBdr>
            <w:top w:val="none" w:sz="0" w:space="0" w:color="auto"/>
            <w:left w:val="none" w:sz="0" w:space="0" w:color="auto"/>
            <w:bottom w:val="none" w:sz="0" w:space="0" w:color="auto"/>
            <w:right w:val="none" w:sz="0" w:space="0" w:color="auto"/>
          </w:divBdr>
        </w:div>
        <w:div w:id="1712067641">
          <w:marLeft w:val="640"/>
          <w:marRight w:val="0"/>
          <w:marTop w:val="0"/>
          <w:marBottom w:val="0"/>
          <w:divBdr>
            <w:top w:val="none" w:sz="0" w:space="0" w:color="auto"/>
            <w:left w:val="none" w:sz="0" w:space="0" w:color="auto"/>
            <w:bottom w:val="none" w:sz="0" w:space="0" w:color="auto"/>
            <w:right w:val="none" w:sz="0" w:space="0" w:color="auto"/>
          </w:divBdr>
        </w:div>
        <w:div w:id="1770856063">
          <w:marLeft w:val="640"/>
          <w:marRight w:val="0"/>
          <w:marTop w:val="0"/>
          <w:marBottom w:val="0"/>
          <w:divBdr>
            <w:top w:val="none" w:sz="0" w:space="0" w:color="auto"/>
            <w:left w:val="none" w:sz="0" w:space="0" w:color="auto"/>
            <w:bottom w:val="none" w:sz="0" w:space="0" w:color="auto"/>
            <w:right w:val="none" w:sz="0" w:space="0" w:color="auto"/>
          </w:divBdr>
        </w:div>
        <w:div w:id="1778285759">
          <w:marLeft w:val="640"/>
          <w:marRight w:val="0"/>
          <w:marTop w:val="0"/>
          <w:marBottom w:val="0"/>
          <w:divBdr>
            <w:top w:val="none" w:sz="0" w:space="0" w:color="auto"/>
            <w:left w:val="none" w:sz="0" w:space="0" w:color="auto"/>
            <w:bottom w:val="none" w:sz="0" w:space="0" w:color="auto"/>
            <w:right w:val="none" w:sz="0" w:space="0" w:color="auto"/>
          </w:divBdr>
        </w:div>
        <w:div w:id="1820531129">
          <w:marLeft w:val="640"/>
          <w:marRight w:val="0"/>
          <w:marTop w:val="0"/>
          <w:marBottom w:val="0"/>
          <w:divBdr>
            <w:top w:val="none" w:sz="0" w:space="0" w:color="auto"/>
            <w:left w:val="none" w:sz="0" w:space="0" w:color="auto"/>
            <w:bottom w:val="none" w:sz="0" w:space="0" w:color="auto"/>
            <w:right w:val="none" w:sz="0" w:space="0" w:color="auto"/>
          </w:divBdr>
        </w:div>
        <w:div w:id="1853104008">
          <w:marLeft w:val="640"/>
          <w:marRight w:val="0"/>
          <w:marTop w:val="0"/>
          <w:marBottom w:val="0"/>
          <w:divBdr>
            <w:top w:val="none" w:sz="0" w:space="0" w:color="auto"/>
            <w:left w:val="none" w:sz="0" w:space="0" w:color="auto"/>
            <w:bottom w:val="none" w:sz="0" w:space="0" w:color="auto"/>
            <w:right w:val="none" w:sz="0" w:space="0" w:color="auto"/>
          </w:divBdr>
        </w:div>
        <w:div w:id="1875531962">
          <w:marLeft w:val="640"/>
          <w:marRight w:val="0"/>
          <w:marTop w:val="0"/>
          <w:marBottom w:val="0"/>
          <w:divBdr>
            <w:top w:val="none" w:sz="0" w:space="0" w:color="auto"/>
            <w:left w:val="none" w:sz="0" w:space="0" w:color="auto"/>
            <w:bottom w:val="none" w:sz="0" w:space="0" w:color="auto"/>
            <w:right w:val="none" w:sz="0" w:space="0" w:color="auto"/>
          </w:divBdr>
        </w:div>
        <w:div w:id="1895045928">
          <w:marLeft w:val="640"/>
          <w:marRight w:val="0"/>
          <w:marTop w:val="0"/>
          <w:marBottom w:val="0"/>
          <w:divBdr>
            <w:top w:val="none" w:sz="0" w:space="0" w:color="auto"/>
            <w:left w:val="none" w:sz="0" w:space="0" w:color="auto"/>
            <w:bottom w:val="none" w:sz="0" w:space="0" w:color="auto"/>
            <w:right w:val="none" w:sz="0" w:space="0" w:color="auto"/>
          </w:divBdr>
        </w:div>
        <w:div w:id="1917015997">
          <w:marLeft w:val="640"/>
          <w:marRight w:val="0"/>
          <w:marTop w:val="0"/>
          <w:marBottom w:val="0"/>
          <w:divBdr>
            <w:top w:val="none" w:sz="0" w:space="0" w:color="auto"/>
            <w:left w:val="none" w:sz="0" w:space="0" w:color="auto"/>
            <w:bottom w:val="none" w:sz="0" w:space="0" w:color="auto"/>
            <w:right w:val="none" w:sz="0" w:space="0" w:color="auto"/>
          </w:divBdr>
        </w:div>
        <w:div w:id="2099980372">
          <w:marLeft w:val="640"/>
          <w:marRight w:val="0"/>
          <w:marTop w:val="0"/>
          <w:marBottom w:val="0"/>
          <w:divBdr>
            <w:top w:val="none" w:sz="0" w:space="0" w:color="auto"/>
            <w:left w:val="none" w:sz="0" w:space="0" w:color="auto"/>
            <w:bottom w:val="none" w:sz="0" w:space="0" w:color="auto"/>
            <w:right w:val="none" w:sz="0" w:space="0" w:color="auto"/>
          </w:divBdr>
        </w:div>
      </w:divsChild>
    </w:div>
    <w:div w:id="501088678">
      <w:bodyDiv w:val="1"/>
      <w:marLeft w:val="0"/>
      <w:marRight w:val="0"/>
      <w:marTop w:val="0"/>
      <w:marBottom w:val="0"/>
      <w:divBdr>
        <w:top w:val="none" w:sz="0" w:space="0" w:color="auto"/>
        <w:left w:val="none" w:sz="0" w:space="0" w:color="auto"/>
        <w:bottom w:val="none" w:sz="0" w:space="0" w:color="auto"/>
        <w:right w:val="none" w:sz="0" w:space="0" w:color="auto"/>
      </w:divBdr>
      <w:divsChild>
        <w:div w:id="71243089">
          <w:marLeft w:val="640"/>
          <w:marRight w:val="0"/>
          <w:marTop w:val="0"/>
          <w:marBottom w:val="0"/>
          <w:divBdr>
            <w:top w:val="none" w:sz="0" w:space="0" w:color="auto"/>
            <w:left w:val="none" w:sz="0" w:space="0" w:color="auto"/>
            <w:bottom w:val="none" w:sz="0" w:space="0" w:color="auto"/>
            <w:right w:val="none" w:sz="0" w:space="0" w:color="auto"/>
          </w:divBdr>
        </w:div>
        <w:div w:id="80026499">
          <w:marLeft w:val="640"/>
          <w:marRight w:val="0"/>
          <w:marTop w:val="0"/>
          <w:marBottom w:val="0"/>
          <w:divBdr>
            <w:top w:val="none" w:sz="0" w:space="0" w:color="auto"/>
            <w:left w:val="none" w:sz="0" w:space="0" w:color="auto"/>
            <w:bottom w:val="none" w:sz="0" w:space="0" w:color="auto"/>
            <w:right w:val="none" w:sz="0" w:space="0" w:color="auto"/>
          </w:divBdr>
        </w:div>
        <w:div w:id="102262227">
          <w:marLeft w:val="640"/>
          <w:marRight w:val="0"/>
          <w:marTop w:val="0"/>
          <w:marBottom w:val="0"/>
          <w:divBdr>
            <w:top w:val="none" w:sz="0" w:space="0" w:color="auto"/>
            <w:left w:val="none" w:sz="0" w:space="0" w:color="auto"/>
            <w:bottom w:val="none" w:sz="0" w:space="0" w:color="auto"/>
            <w:right w:val="none" w:sz="0" w:space="0" w:color="auto"/>
          </w:divBdr>
        </w:div>
        <w:div w:id="115174234">
          <w:marLeft w:val="640"/>
          <w:marRight w:val="0"/>
          <w:marTop w:val="0"/>
          <w:marBottom w:val="0"/>
          <w:divBdr>
            <w:top w:val="none" w:sz="0" w:space="0" w:color="auto"/>
            <w:left w:val="none" w:sz="0" w:space="0" w:color="auto"/>
            <w:bottom w:val="none" w:sz="0" w:space="0" w:color="auto"/>
            <w:right w:val="none" w:sz="0" w:space="0" w:color="auto"/>
          </w:divBdr>
        </w:div>
        <w:div w:id="243077131">
          <w:marLeft w:val="640"/>
          <w:marRight w:val="0"/>
          <w:marTop w:val="0"/>
          <w:marBottom w:val="0"/>
          <w:divBdr>
            <w:top w:val="none" w:sz="0" w:space="0" w:color="auto"/>
            <w:left w:val="none" w:sz="0" w:space="0" w:color="auto"/>
            <w:bottom w:val="none" w:sz="0" w:space="0" w:color="auto"/>
            <w:right w:val="none" w:sz="0" w:space="0" w:color="auto"/>
          </w:divBdr>
        </w:div>
        <w:div w:id="309751757">
          <w:marLeft w:val="640"/>
          <w:marRight w:val="0"/>
          <w:marTop w:val="0"/>
          <w:marBottom w:val="0"/>
          <w:divBdr>
            <w:top w:val="none" w:sz="0" w:space="0" w:color="auto"/>
            <w:left w:val="none" w:sz="0" w:space="0" w:color="auto"/>
            <w:bottom w:val="none" w:sz="0" w:space="0" w:color="auto"/>
            <w:right w:val="none" w:sz="0" w:space="0" w:color="auto"/>
          </w:divBdr>
        </w:div>
        <w:div w:id="447896733">
          <w:marLeft w:val="640"/>
          <w:marRight w:val="0"/>
          <w:marTop w:val="0"/>
          <w:marBottom w:val="0"/>
          <w:divBdr>
            <w:top w:val="none" w:sz="0" w:space="0" w:color="auto"/>
            <w:left w:val="none" w:sz="0" w:space="0" w:color="auto"/>
            <w:bottom w:val="none" w:sz="0" w:space="0" w:color="auto"/>
            <w:right w:val="none" w:sz="0" w:space="0" w:color="auto"/>
          </w:divBdr>
        </w:div>
        <w:div w:id="472798043">
          <w:marLeft w:val="640"/>
          <w:marRight w:val="0"/>
          <w:marTop w:val="0"/>
          <w:marBottom w:val="0"/>
          <w:divBdr>
            <w:top w:val="none" w:sz="0" w:space="0" w:color="auto"/>
            <w:left w:val="none" w:sz="0" w:space="0" w:color="auto"/>
            <w:bottom w:val="none" w:sz="0" w:space="0" w:color="auto"/>
            <w:right w:val="none" w:sz="0" w:space="0" w:color="auto"/>
          </w:divBdr>
        </w:div>
        <w:div w:id="503933804">
          <w:marLeft w:val="640"/>
          <w:marRight w:val="0"/>
          <w:marTop w:val="0"/>
          <w:marBottom w:val="0"/>
          <w:divBdr>
            <w:top w:val="none" w:sz="0" w:space="0" w:color="auto"/>
            <w:left w:val="none" w:sz="0" w:space="0" w:color="auto"/>
            <w:bottom w:val="none" w:sz="0" w:space="0" w:color="auto"/>
            <w:right w:val="none" w:sz="0" w:space="0" w:color="auto"/>
          </w:divBdr>
        </w:div>
        <w:div w:id="584532971">
          <w:marLeft w:val="640"/>
          <w:marRight w:val="0"/>
          <w:marTop w:val="0"/>
          <w:marBottom w:val="0"/>
          <w:divBdr>
            <w:top w:val="none" w:sz="0" w:space="0" w:color="auto"/>
            <w:left w:val="none" w:sz="0" w:space="0" w:color="auto"/>
            <w:bottom w:val="none" w:sz="0" w:space="0" w:color="auto"/>
            <w:right w:val="none" w:sz="0" w:space="0" w:color="auto"/>
          </w:divBdr>
        </w:div>
        <w:div w:id="589851844">
          <w:marLeft w:val="640"/>
          <w:marRight w:val="0"/>
          <w:marTop w:val="0"/>
          <w:marBottom w:val="0"/>
          <w:divBdr>
            <w:top w:val="none" w:sz="0" w:space="0" w:color="auto"/>
            <w:left w:val="none" w:sz="0" w:space="0" w:color="auto"/>
            <w:bottom w:val="none" w:sz="0" w:space="0" w:color="auto"/>
            <w:right w:val="none" w:sz="0" w:space="0" w:color="auto"/>
          </w:divBdr>
        </w:div>
        <w:div w:id="817037572">
          <w:marLeft w:val="640"/>
          <w:marRight w:val="0"/>
          <w:marTop w:val="0"/>
          <w:marBottom w:val="0"/>
          <w:divBdr>
            <w:top w:val="none" w:sz="0" w:space="0" w:color="auto"/>
            <w:left w:val="none" w:sz="0" w:space="0" w:color="auto"/>
            <w:bottom w:val="none" w:sz="0" w:space="0" w:color="auto"/>
            <w:right w:val="none" w:sz="0" w:space="0" w:color="auto"/>
          </w:divBdr>
        </w:div>
        <w:div w:id="864053716">
          <w:marLeft w:val="640"/>
          <w:marRight w:val="0"/>
          <w:marTop w:val="0"/>
          <w:marBottom w:val="0"/>
          <w:divBdr>
            <w:top w:val="none" w:sz="0" w:space="0" w:color="auto"/>
            <w:left w:val="none" w:sz="0" w:space="0" w:color="auto"/>
            <w:bottom w:val="none" w:sz="0" w:space="0" w:color="auto"/>
            <w:right w:val="none" w:sz="0" w:space="0" w:color="auto"/>
          </w:divBdr>
        </w:div>
        <w:div w:id="983972215">
          <w:marLeft w:val="640"/>
          <w:marRight w:val="0"/>
          <w:marTop w:val="0"/>
          <w:marBottom w:val="0"/>
          <w:divBdr>
            <w:top w:val="none" w:sz="0" w:space="0" w:color="auto"/>
            <w:left w:val="none" w:sz="0" w:space="0" w:color="auto"/>
            <w:bottom w:val="none" w:sz="0" w:space="0" w:color="auto"/>
            <w:right w:val="none" w:sz="0" w:space="0" w:color="auto"/>
          </w:divBdr>
        </w:div>
        <w:div w:id="1023823450">
          <w:marLeft w:val="640"/>
          <w:marRight w:val="0"/>
          <w:marTop w:val="0"/>
          <w:marBottom w:val="0"/>
          <w:divBdr>
            <w:top w:val="none" w:sz="0" w:space="0" w:color="auto"/>
            <w:left w:val="none" w:sz="0" w:space="0" w:color="auto"/>
            <w:bottom w:val="none" w:sz="0" w:space="0" w:color="auto"/>
            <w:right w:val="none" w:sz="0" w:space="0" w:color="auto"/>
          </w:divBdr>
        </w:div>
        <w:div w:id="1065104127">
          <w:marLeft w:val="640"/>
          <w:marRight w:val="0"/>
          <w:marTop w:val="0"/>
          <w:marBottom w:val="0"/>
          <w:divBdr>
            <w:top w:val="none" w:sz="0" w:space="0" w:color="auto"/>
            <w:left w:val="none" w:sz="0" w:space="0" w:color="auto"/>
            <w:bottom w:val="none" w:sz="0" w:space="0" w:color="auto"/>
            <w:right w:val="none" w:sz="0" w:space="0" w:color="auto"/>
          </w:divBdr>
        </w:div>
        <w:div w:id="1147163125">
          <w:marLeft w:val="640"/>
          <w:marRight w:val="0"/>
          <w:marTop w:val="0"/>
          <w:marBottom w:val="0"/>
          <w:divBdr>
            <w:top w:val="none" w:sz="0" w:space="0" w:color="auto"/>
            <w:left w:val="none" w:sz="0" w:space="0" w:color="auto"/>
            <w:bottom w:val="none" w:sz="0" w:space="0" w:color="auto"/>
            <w:right w:val="none" w:sz="0" w:space="0" w:color="auto"/>
          </w:divBdr>
        </w:div>
        <w:div w:id="1169633273">
          <w:marLeft w:val="640"/>
          <w:marRight w:val="0"/>
          <w:marTop w:val="0"/>
          <w:marBottom w:val="0"/>
          <w:divBdr>
            <w:top w:val="none" w:sz="0" w:space="0" w:color="auto"/>
            <w:left w:val="none" w:sz="0" w:space="0" w:color="auto"/>
            <w:bottom w:val="none" w:sz="0" w:space="0" w:color="auto"/>
            <w:right w:val="none" w:sz="0" w:space="0" w:color="auto"/>
          </w:divBdr>
        </w:div>
        <w:div w:id="1227914358">
          <w:marLeft w:val="640"/>
          <w:marRight w:val="0"/>
          <w:marTop w:val="0"/>
          <w:marBottom w:val="0"/>
          <w:divBdr>
            <w:top w:val="none" w:sz="0" w:space="0" w:color="auto"/>
            <w:left w:val="none" w:sz="0" w:space="0" w:color="auto"/>
            <w:bottom w:val="none" w:sz="0" w:space="0" w:color="auto"/>
            <w:right w:val="none" w:sz="0" w:space="0" w:color="auto"/>
          </w:divBdr>
        </w:div>
        <w:div w:id="1351762488">
          <w:marLeft w:val="640"/>
          <w:marRight w:val="0"/>
          <w:marTop w:val="0"/>
          <w:marBottom w:val="0"/>
          <w:divBdr>
            <w:top w:val="none" w:sz="0" w:space="0" w:color="auto"/>
            <w:left w:val="none" w:sz="0" w:space="0" w:color="auto"/>
            <w:bottom w:val="none" w:sz="0" w:space="0" w:color="auto"/>
            <w:right w:val="none" w:sz="0" w:space="0" w:color="auto"/>
          </w:divBdr>
        </w:div>
        <w:div w:id="1508665905">
          <w:marLeft w:val="640"/>
          <w:marRight w:val="0"/>
          <w:marTop w:val="0"/>
          <w:marBottom w:val="0"/>
          <w:divBdr>
            <w:top w:val="none" w:sz="0" w:space="0" w:color="auto"/>
            <w:left w:val="none" w:sz="0" w:space="0" w:color="auto"/>
            <w:bottom w:val="none" w:sz="0" w:space="0" w:color="auto"/>
            <w:right w:val="none" w:sz="0" w:space="0" w:color="auto"/>
          </w:divBdr>
        </w:div>
        <w:div w:id="1652295290">
          <w:marLeft w:val="640"/>
          <w:marRight w:val="0"/>
          <w:marTop w:val="0"/>
          <w:marBottom w:val="0"/>
          <w:divBdr>
            <w:top w:val="none" w:sz="0" w:space="0" w:color="auto"/>
            <w:left w:val="none" w:sz="0" w:space="0" w:color="auto"/>
            <w:bottom w:val="none" w:sz="0" w:space="0" w:color="auto"/>
            <w:right w:val="none" w:sz="0" w:space="0" w:color="auto"/>
          </w:divBdr>
        </w:div>
        <w:div w:id="1764296627">
          <w:marLeft w:val="640"/>
          <w:marRight w:val="0"/>
          <w:marTop w:val="0"/>
          <w:marBottom w:val="0"/>
          <w:divBdr>
            <w:top w:val="none" w:sz="0" w:space="0" w:color="auto"/>
            <w:left w:val="none" w:sz="0" w:space="0" w:color="auto"/>
            <w:bottom w:val="none" w:sz="0" w:space="0" w:color="auto"/>
            <w:right w:val="none" w:sz="0" w:space="0" w:color="auto"/>
          </w:divBdr>
        </w:div>
        <w:div w:id="1764451946">
          <w:marLeft w:val="640"/>
          <w:marRight w:val="0"/>
          <w:marTop w:val="0"/>
          <w:marBottom w:val="0"/>
          <w:divBdr>
            <w:top w:val="none" w:sz="0" w:space="0" w:color="auto"/>
            <w:left w:val="none" w:sz="0" w:space="0" w:color="auto"/>
            <w:bottom w:val="none" w:sz="0" w:space="0" w:color="auto"/>
            <w:right w:val="none" w:sz="0" w:space="0" w:color="auto"/>
          </w:divBdr>
        </w:div>
        <w:div w:id="1775250015">
          <w:marLeft w:val="640"/>
          <w:marRight w:val="0"/>
          <w:marTop w:val="0"/>
          <w:marBottom w:val="0"/>
          <w:divBdr>
            <w:top w:val="none" w:sz="0" w:space="0" w:color="auto"/>
            <w:left w:val="none" w:sz="0" w:space="0" w:color="auto"/>
            <w:bottom w:val="none" w:sz="0" w:space="0" w:color="auto"/>
            <w:right w:val="none" w:sz="0" w:space="0" w:color="auto"/>
          </w:divBdr>
        </w:div>
        <w:div w:id="1844006687">
          <w:marLeft w:val="640"/>
          <w:marRight w:val="0"/>
          <w:marTop w:val="0"/>
          <w:marBottom w:val="0"/>
          <w:divBdr>
            <w:top w:val="none" w:sz="0" w:space="0" w:color="auto"/>
            <w:left w:val="none" w:sz="0" w:space="0" w:color="auto"/>
            <w:bottom w:val="none" w:sz="0" w:space="0" w:color="auto"/>
            <w:right w:val="none" w:sz="0" w:space="0" w:color="auto"/>
          </w:divBdr>
        </w:div>
        <w:div w:id="1850483799">
          <w:marLeft w:val="640"/>
          <w:marRight w:val="0"/>
          <w:marTop w:val="0"/>
          <w:marBottom w:val="0"/>
          <w:divBdr>
            <w:top w:val="none" w:sz="0" w:space="0" w:color="auto"/>
            <w:left w:val="none" w:sz="0" w:space="0" w:color="auto"/>
            <w:bottom w:val="none" w:sz="0" w:space="0" w:color="auto"/>
            <w:right w:val="none" w:sz="0" w:space="0" w:color="auto"/>
          </w:divBdr>
        </w:div>
        <w:div w:id="1885559935">
          <w:marLeft w:val="640"/>
          <w:marRight w:val="0"/>
          <w:marTop w:val="0"/>
          <w:marBottom w:val="0"/>
          <w:divBdr>
            <w:top w:val="none" w:sz="0" w:space="0" w:color="auto"/>
            <w:left w:val="none" w:sz="0" w:space="0" w:color="auto"/>
            <w:bottom w:val="none" w:sz="0" w:space="0" w:color="auto"/>
            <w:right w:val="none" w:sz="0" w:space="0" w:color="auto"/>
          </w:divBdr>
        </w:div>
        <w:div w:id="1890340679">
          <w:marLeft w:val="640"/>
          <w:marRight w:val="0"/>
          <w:marTop w:val="0"/>
          <w:marBottom w:val="0"/>
          <w:divBdr>
            <w:top w:val="none" w:sz="0" w:space="0" w:color="auto"/>
            <w:left w:val="none" w:sz="0" w:space="0" w:color="auto"/>
            <w:bottom w:val="none" w:sz="0" w:space="0" w:color="auto"/>
            <w:right w:val="none" w:sz="0" w:space="0" w:color="auto"/>
          </w:divBdr>
        </w:div>
        <w:div w:id="1932396061">
          <w:marLeft w:val="640"/>
          <w:marRight w:val="0"/>
          <w:marTop w:val="0"/>
          <w:marBottom w:val="0"/>
          <w:divBdr>
            <w:top w:val="none" w:sz="0" w:space="0" w:color="auto"/>
            <w:left w:val="none" w:sz="0" w:space="0" w:color="auto"/>
            <w:bottom w:val="none" w:sz="0" w:space="0" w:color="auto"/>
            <w:right w:val="none" w:sz="0" w:space="0" w:color="auto"/>
          </w:divBdr>
        </w:div>
        <w:div w:id="1982927765">
          <w:marLeft w:val="640"/>
          <w:marRight w:val="0"/>
          <w:marTop w:val="0"/>
          <w:marBottom w:val="0"/>
          <w:divBdr>
            <w:top w:val="none" w:sz="0" w:space="0" w:color="auto"/>
            <w:left w:val="none" w:sz="0" w:space="0" w:color="auto"/>
            <w:bottom w:val="none" w:sz="0" w:space="0" w:color="auto"/>
            <w:right w:val="none" w:sz="0" w:space="0" w:color="auto"/>
          </w:divBdr>
        </w:div>
        <w:div w:id="1990547612">
          <w:marLeft w:val="640"/>
          <w:marRight w:val="0"/>
          <w:marTop w:val="0"/>
          <w:marBottom w:val="0"/>
          <w:divBdr>
            <w:top w:val="none" w:sz="0" w:space="0" w:color="auto"/>
            <w:left w:val="none" w:sz="0" w:space="0" w:color="auto"/>
            <w:bottom w:val="none" w:sz="0" w:space="0" w:color="auto"/>
            <w:right w:val="none" w:sz="0" w:space="0" w:color="auto"/>
          </w:divBdr>
        </w:div>
        <w:div w:id="2057508698">
          <w:marLeft w:val="640"/>
          <w:marRight w:val="0"/>
          <w:marTop w:val="0"/>
          <w:marBottom w:val="0"/>
          <w:divBdr>
            <w:top w:val="none" w:sz="0" w:space="0" w:color="auto"/>
            <w:left w:val="none" w:sz="0" w:space="0" w:color="auto"/>
            <w:bottom w:val="none" w:sz="0" w:space="0" w:color="auto"/>
            <w:right w:val="none" w:sz="0" w:space="0" w:color="auto"/>
          </w:divBdr>
        </w:div>
        <w:div w:id="2093499767">
          <w:marLeft w:val="640"/>
          <w:marRight w:val="0"/>
          <w:marTop w:val="0"/>
          <w:marBottom w:val="0"/>
          <w:divBdr>
            <w:top w:val="none" w:sz="0" w:space="0" w:color="auto"/>
            <w:left w:val="none" w:sz="0" w:space="0" w:color="auto"/>
            <w:bottom w:val="none" w:sz="0" w:space="0" w:color="auto"/>
            <w:right w:val="none" w:sz="0" w:space="0" w:color="auto"/>
          </w:divBdr>
        </w:div>
        <w:div w:id="2137286942">
          <w:marLeft w:val="640"/>
          <w:marRight w:val="0"/>
          <w:marTop w:val="0"/>
          <w:marBottom w:val="0"/>
          <w:divBdr>
            <w:top w:val="none" w:sz="0" w:space="0" w:color="auto"/>
            <w:left w:val="none" w:sz="0" w:space="0" w:color="auto"/>
            <w:bottom w:val="none" w:sz="0" w:space="0" w:color="auto"/>
            <w:right w:val="none" w:sz="0" w:space="0" w:color="auto"/>
          </w:divBdr>
        </w:div>
      </w:divsChild>
    </w:div>
    <w:div w:id="510031152">
      <w:bodyDiv w:val="1"/>
      <w:marLeft w:val="0"/>
      <w:marRight w:val="0"/>
      <w:marTop w:val="0"/>
      <w:marBottom w:val="0"/>
      <w:divBdr>
        <w:top w:val="none" w:sz="0" w:space="0" w:color="auto"/>
        <w:left w:val="none" w:sz="0" w:space="0" w:color="auto"/>
        <w:bottom w:val="none" w:sz="0" w:space="0" w:color="auto"/>
        <w:right w:val="none" w:sz="0" w:space="0" w:color="auto"/>
      </w:divBdr>
      <w:divsChild>
        <w:div w:id="38895217">
          <w:marLeft w:val="640"/>
          <w:marRight w:val="0"/>
          <w:marTop w:val="0"/>
          <w:marBottom w:val="0"/>
          <w:divBdr>
            <w:top w:val="none" w:sz="0" w:space="0" w:color="auto"/>
            <w:left w:val="none" w:sz="0" w:space="0" w:color="auto"/>
            <w:bottom w:val="none" w:sz="0" w:space="0" w:color="auto"/>
            <w:right w:val="none" w:sz="0" w:space="0" w:color="auto"/>
          </w:divBdr>
        </w:div>
        <w:div w:id="60912441">
          <w:marLeft w:val="640"/>
          <w:marRight w:val="0"/>
          <w:marTop w:val="0"/>
          <w:marBottom w:val="0"/>
          <w:divBdr>
            <w:top w:val="none" w:sz="0" w:space="0" w:color="auto"/>
            <w:left w:val="none" w:sz="0" w:space="0" w:color="auto"/>
            <w:bottom w:val="none" w:sz="0" w:space="0" w:color="auto"/>
            <w:right w:val="none" w:sz="0" w:space="0" w:color="auto"/>
          </w:divBdr>
        </w:div>
        <w:div w:id="121652914">
          <w:marLeft w:val="640"/>
          <w:marRight w:val="0"/>
          <w:marTop w:val="0"/>
          <w:marBottom w:val="0"/>
          <w:divBdr>
            <w:top w:val="none" w:sz="0" w:space="0" w:color="auto"/>
            <w:left w:val="none" w:sz="0" w:space="0" w:color="auto"/>
            <w:bottom w:val="none" w:sz="0" w:space="0" w:color="auto"/>
            <w:right w:val="none" w:sz="0" w:space="0" w:color="auto"/>
          </w:divBdr>
        </w:div>
        <w:div w:id="150946968">
          <w:marLeft w:val="640"/>
          <w:marRight w:val="0"/>
          <w:marTop w:val="0"/>
          <w:marBottom w:val="0"/>
          <w:divBdr>
            <w:top w:val="none" w:sz="0" w:space="0" w:color="auto"/>
            <w:left w:val="none" w:sz="0" w:space="0" w:color="auto"/>
            <w:bottom w:val="none" w:sz="0" w:space="0" w:color="auto"/>
            <w:right w:val="none" w:sz="0" w:space="0" w:color="auto"/>
          </w:divBdr>
        </w:div>
        <w:div w:id="159545697">
          <w:marLeft w:val="640"/>
          <w:marRight w:val="0"/>
          <w:marTop w:val="0"/>
          <w:marBottom w:val="0"/>
          <w:divBdr>
            <w:top w:val="none" w:sz="0" w:space="0" w:color="auto"/>
            <w:left w:val="none" w:sz="0" w:space="0" w:color="auto"/>
            <w:bottom w:val="none" w:sz="0" w:space="0" w:color="auto"/>
            <w:right w:val="none" w:sz="0" w:space="0" w:color="auto"/>
          </w:divBdr>
        </w:div>
        <w:div w:id="163326043">
          <w:marLeft w:val="640"/>
          <w:marRight w:val="0"/>
          <w:marTop w:val="0"/>
          <w:marBottom w:val="0"/>
          <w:divBdr>
            <w:top w:val="none" w:sz="0" w:space="0" w:color="auto"/>
            <w:left w:val="none" w:sz="0" w:space="0" w:color="auto"/>
            <w:bottom w:val="none" w:sz="0" w:space="0" w:color="auto"/>
            <w:right w:val="none" w:sz="0" w:space="0" w:color="auto"/>
          </w:divBdr>
        </w:div>
        <w:div w:id="182331775">
          <w:marLeft w:val="640"/>
          <w:marRight w:val="0"/>
          <w:marTop w:val="0"/>
          <w:marBottom w:val="0"/>
          <w:divBdr>
            <w:top w:val="none" w:sz="0" w:space="0" w:color="auto"/>
            <w:left w:val="none" w:sz="0" w:space="0" w:color="auto"/>
            <w:bottom w:val="none" w:sz="0" w:space="0" w:color="auto"/>
            <w:right w:val="none" w:sz="0" w:space="0" w:color="auto"/>
          </w:divBdr>
        </w:div>
        <w:div w:id="194001612">
          <w:marLeft w:val="640"/>
          <w:marRight w:val="0"/>
          <w:marTop w:val="0"/>
          <w:marBottom w:val="0"/>
          <w:divBdr>
            <w:top w:val="none" w:sz="0" w:space="0" w:color="auto"/>
            <w:left w:val="none" w:sz="0" w:space="0" w:color="auto"/>
            <w:bottom w:val="none" w:sz="0" w:space="0" w:color="auto"/>
            <w:right w:val="none" w:sz="0" w:space="0" w:color="auto"/>
          </w:divBdr>
        </w:div>
        <w:div w:id="221716141">
          <w:marLeft w:val="640"/>
          <w:marRight w:val="0"/>
          <w:marTop w:val="0"/>
          <w:marBottom w:val="0"/>
          <w:divBdr>
            <w:top w:val="none" w:sz="0" w:space="0" w:color="auto"/>
            <w:left w:val="none" w:sz="0" w:space="0" w:color="auto"/>
            <w:bottom w:val="none" w:sz="0" w:space="0" w:color="auto"/>
            <w:right w:val="none" w:sz="0" w:space="0" w:color="auto"/>
          </w:divBdr>
        </w:div>
        <w:div w:id="288828677">
          <w:marLeft w:val="640"/>
          <w:marRight w:val="0"/>
          <w:marTop w:val="0"/>
          <w:marBottom w:val="0"/>
          <w:divBdr>
            <w:top w:val="none" w:sz="0" w:space="0" w:color="auto"/>
            <w:left w:val="none" w:sz="0" w:space="0" w:color="auto"/>
            <w:bottom w:val="none" w:sz="0" w:space="0" w:color="auto"/>
            <w:right w:val="none" w:sz="0" w:space="0" w:color="auto"/>
          </w:divBdr>
        </w:div>
        <w:div w:id="367296473">
          <w:marLeft w:val="640"/>
          <w:marRight w:val="0"/>
          <w:marTop w:val="0"/>
          <w:marBottom w:val="0"/>
          <w:divBdr>
            <w:top w:val="none" w:sz="0" w:space="0" w:color="auto"/>
            <w:left w:val="none" w:sz="0" w:space="0" w:color="auto"/>
            <w:bottom w:val="none" w:sz="0" w:space="0" w:color="auto"/>
            <w:right w:val="none" w:sz="0" w:space="0" w:color="auto"/>
          </w:divBdr>
        </w:div>
        <w:div w:id="388192375">
          <w:marLeft w:val="640"/>
          <w:marRight w:val="0"/>
          <w:marTop w:val="0"/>
          <w:marBottom w:val="0"/>
          <w:divBdr>
            <w:top w:val="none" w:sz="0" w:space="0" w:color="auto"/>
            <w:left w:val="none" w:sz="0" w:space="0" w:color="auto"/>
            <w:bottom w:val="none" w:sz="0" w:space="0" w:color="auto"/>
            <w:right w:val="none" w:sz="0" w:space="0" w:color="auto"/>
          </w:divBdr>
        </w:div>
        <w:div w:id="405345032">
          <w:marLeft w:val="640"/>
          <w:marRight w:val="0"/>
          <w:marTop w:val="0"/>
          <w:marBottom w:val="0"/>
          <w:divBdr>
            <w:top w:val="none" w:sz="0" w:space="0" w:color="auto"/>
            <w:left w:val="none" w:sz="0" w:space="0" w:color="auto"/>
            <w:bottom w:val="none" w:sz="0" w:space="0" w:color="auto"/>
            <w:right w:val="none" w:sz="0" w:space="0" w:color="auto"/>
          </w:divBdr>
        </w:div>
        <w:div w:id="553002680">
          <w:marLeft w:val="640"/>
          <w:marRight w:val="0"/>
          <w:marTop w:val="0"/>
          <w:marBottom w:val="0"/>
          <w:divBdr>
            <w:top w:val="none" w:sz="0" w:space="0" w:color="auto"/>
            <w:left w:val="none" w:sz="0" w:space="0" w:color="auto"/>
            <w:bottom w:val="none" w:sz="0" w:space="0" w:color="auto"/>
            <w:right w:val="none" w:sz="0" w:space="0" w:color="auto"/>
          </w:divBdr>
        </w:div>
        <w:div w:id="702557764">
          <w:marLeft w:val="640"/>
          <w:marRight w:val="0"/>
          <w:marTop w:val="0"/>
          <w:marBottom w:val="0"/>
          <w:divBdr>
            <w:top w:val="none" w:sz="0" w:space="0" w:color="auto"/>
            <w:left w:val="none" w:sz="0" w:space="0" w:color="auto"/>
            <w:bottom w:val="none" w:sz="0" w:space="0" w:color="auto"/>
            <w:right w:val="none" w:sz="0" w:space="0" w:color="auto"/>
          </w:divBdr>
        </w:div>
        <w:div w:id="811025912">
          <w:marLeft w:val="640"/>
          <w:marRight w:val="0"/>
          <w:marTop w:val="0"/>
          <w:marBottom w:val="0"/>
          <w:divBdr>
            <w:top w:val="none" w:sz="0" w:space="0" w:color="auto"/>
            <w:left w:val="none" w:sz="0" w:space="0" w:color="auto"/>
            <w:bottom w:val="none" w:sz="0" w:space="0" w:color="auto"/>
            <w:right w:val="none" w:sz="0" w:space="0" w:color="auto"/>
          </w:divBdr>
        </w:div>
        <w:div w:id="833032870">
          <w:marLeft w:val="640"/>
          <w:marRight w:val="0"/>
          <w:marTop w:val="0"/>
          <w:marBottom w:val="0"/>
          <w:divBdr>
            <w:top w:val="none" w:sz="0" w:space="0" w:color="auto"/>
            <w:left w:val="none" w:sz="0" w:space="0" w:color="auto"/>
            <w:bottom w:val="none" w:sz="0" w:space="0" w:color="auto"/>
            <w:right w:val="none" w:sz="0" w:space="0" w:color="auto"/>
          </w:divBdr>
        </w:div>
        <w:div w:id="843545852">
          <w:marLeft w:val="640"/>
          <w:marRight w:val="0"/>
          <w:marTop w:val="0"/>
          <w:marBottom w:val="0"/>
          <w:divBdr>
            <w:top w:val="none" w:sz="0" w:space="0" w:color="auto"/>
            <w:left w:val="none" w:sz="0" w:space="0" w:color="auto"/>
            <w:bottom w:val="none" w:sz="0" w:space="0" w:color="auto"/>
            <w:right w:val="none" w:sz="0" w:space="0" w:color="auto"/>
          </w:divBdr>
        </w:div>
        <w:div w:id="850491964">
          <w:marLeft w:val="640"/>
          <w:marRight w:val="0"/>
          <w:marTop w:val="0"/>
          <w:marBottom w:val="0"/>
          <w:divBdr>
            <w:top w:val="none" w:sz="0" w:space="0" w:color="auto"/>
            <w:left w:val="none" w:sz="0" w:space="0" w:color="auto"/>
            <w:bottom w:val="none" w:sz="0" w:space="0" w:color="auto"/>
            <w:right w:val="none" w:sz="0" w:space="0" w:color="auto"/>
          </w:divBdr>
        </w:div>
        <w:div w:id="908349027">
          <w:marLeft w:val="640"/>
          <w:marRight w:val="0"/>
          <w:marTop w:val="0"/>
          <w:marBottom w:val="0"/>
          <w:divBdr>
            <w:top w:val="none" w:sz="0" w:space="0" w:color="auto"/>
            <w:left w:val="none" w:sz="0" w:space="0" w:color="auto"/>
            <w:bottom w:val="none" w:sz="0" w:space="0" w:color="auto"/>
            <w:right w:val="none" w:sz="0" w:space="0" w:color="auto"/>
          </w:divBdr>
        </w:div>
        <w:div w:id="1014038731">
          <w:marLeft w:val="640"/>
          <w:marRight w:val="0"/>
          <w:marTop w:val="0"/>
          <w:marBottom w:val="0"/>
          <w:divBdr>
            <w:top w:val="none" w:sz="0" w:space="0" w:color="auto"/>
            <w:left w:val="none" w:sz="0" w:space="0" w:color="auto"/>
            <w:bottom w:val="none" w:sz="0" w:space="0" w:color="auto"/>
            <w:right w:val="none" w:sz="0" w:space="0" w:color="auto"/>
          </w:divBdr>
        </w:div>
        <w:div w:id="1046756412">
          <w:marLeft w:val="640"/>
          <w:marRight w:val="0"/>
          <w:marTop w:val="0"/>
          <w:marBottom w:val="0"/>
          <w:divBdr>
            <w:top w:val="none" w:sz="0" w:space="0" w:color="auto"/>
            <w:left w:val="none" w:sz="0" w:space="0" w:color="auto"/>
            <w:bottom w:val="none" w:sz="0" w:space="0" w:color="auto"/>
            <w:right w:val="none" w:sz="0" w:space="0" w:color="auto"/>
          </w:divBdr>
        </w:div>
        <w:div w:id="1059788676">
          <w:marLeft w:val="640"/>
          <w:marRight w:val="0"/>
          <w:marTop w:val="0"/>
          <w:marBottom w:val="0"/>
          <w:divBdr>
            <w:top w:val="none" w:sz="0" w:space="0" w:color="auto"/>
            <w:left w:val="none" w:sz="0" w:space="0" w:color="auto"/>
            <w:bottom w:val="none" w:sz="0" w:space="0" w:color="auto"/>
            <w:right w:val="none" w:sz="0" w:space="0" w:color="auto"/>
          </w:divBdr>
        </w:div>
        <w:div w:id="1065295583">
          <w:marLeft w:val="640"/>
          <w:marRight w:val="0"/>
          <w:marTop w:val="0"/>
          <w:marBottom w:val="0"/>
          <w:divBdr>
            <w:top w:val="none" w:sz="0" w:space="0" w:color="auto"/>
            <w:left w:val="none" w:sz="0" w:space="0" w:color="auto"/>
            <w:bottom w:val="none" w:sz="0" w:space="0" w:color="auto"/>
            <w:right w:val="none" w:sz="0" w:space="0" w:color="auto"/>
          </w:divBdr>
        </w:div>
        <w:div w:id="1088506402">
          <w:marLeft w:val="640"/>
          <w:marRight w:val="0"/>
          <w:marTop w:val="0"/>
          <w:marBottom w:val="0"/>
          <w:divBdr>
            <w:top w:val="none" w:sz="0" w:space="0" w:color="auto"/>
            <w:left w:val="none" w:sz="0" w:space="0" w:color="auto"/>
            <w:bottom w:val="none" w:sz="0" w:space="0" w:color="auto"/>
            <w:right w:val="none" w:sz="0" w:space="0" w:color="auto"/>
          </w:divBdr>
        </w:div>
        <w:div w:id="1263496554">
          <w:marLeft w:val="640"/>
          <w:marRight w:val="0"/>
          <w:marTop w:val="0"/>
          <w:marBottom w:val="0"/>
          <w:divBdr>
            <w:top w:val="none" w:sz="0" w:space="0" w:color="auto"/>
            <w:left w:val="none" w:sz="0" w:space="0" w:color="auto"/>
            <w:bottom w:val="none" w:sz="0" w:space="0" w:color="auto"/>
            <w:right w:val="none" w:sz="0" w:space="0" w:color="auto"/>
          </w:divBdr>
        </w:div>
        <w:div w:id="1315138265">
          <w:marLeft w:val="640"/>
          <w:marRight w:val="0"/>
          <w:marTop w:val="0"/>
          <w:marBottom w:val="0"/>
          <w:divBdr>
            <w:top w:val="none" w:sz="0" w:space="0" w:color="auto"/>
            <w:left w:val="none" w:sz="0" w:space="0" w:color="auto"/>
            <w:bottom w:val="none" w:sz="0" w:space="0" w:color="auto"/>
            <w:right w:val="none" w:sz="0" w:space="0" w:color="auto"/>
          </w:divBdr>
        </w:div>
        <w:div w:id="1385564094">
          <w:marLeft w:val="640"/>
          <w:marRight w:val="0"/>
          <w:marTop w:val="0"/>
          <w:marBottom w:val="0"/>
          <w:divBdr>
            <w:top w:val="none" w:sz="0" w:space="0" w:color="auto"/>
            <w:left w:val="none" w:sz="0" w:space="0" w:color="auto"/>
            <w:bottom w:val="none" w:sz="0" w:space="0" w:color="auto"/>
            <w:right w:val="none" w:sz="0" w:space="0" w:color="auto"/>
          </w:divBdr>
        </w:div>
        <w:div w:id="1387412127">
          <w:marLeft w:val="640"/>
          <w:marRight w:val="0"/>
          <w:marTop w:val="0"/>
          <w:marBottom w:val="0"/>
          <w:divBdr>
            <w:top w:val="none" w:sz="0" w:space="0" w:color="auto"/>
            <w:left w:val="none" w:sz="0" w:space="0" w:color="auto"/>
            <w:bottom w:val="none" w:sz="0" w:space="0" w:color="auto"/>
            <w:right w:val="none" w:sz="0" w:space="0" w:color="auto"/>
          </w:divBdr>
        </w:div>
        <w:div w:id="1467041459">
          <w:marLeft w:val="640"/>
          <w:marRight w:val="0"/>
          <w:marTop w:val="0"/>
          <w:marBottom w:val="0"/>
          <w:divBdr>
            <w:top w:val="none" w:sz="0" w:space="0" w:color="auto"/>
            <w:left w:val="none" w:sz="0" w:space="0" w:color="auto"/>
            <w:bottom w:val="none" w:sz="0" w:space="0" w:color="auto"/>
            <w:right w:val="none" w:sz="0" w:space="0" w:color="auto"/>
          </w:divBdr>
        </w:div>
        <w:div w:id="1542325450">
          <w:marLeft w:val="640"/>
          <w:marRight w:val="0"/>
          <w:marTop w:val="0"/>
          <w:marBottom w:val="0"/>
          <w:divBdr>
            <w:top w:val="none" w:sz="0" w:space="0" w:color="auto"/>
            <w:left w:val="none" w:sz="0" w:space="0" w:color="auto"/>
            <w:bottom w:val="none" w:sz="0" w:space="0" w:color="auto"/>
            <w:right w:val="none" w:sz="0" w:space="0" w:color="auto"/>
          </w:divBdr>
        </w:div>
        <w:div w:id="1554999791">
          <w:marLeft w:val="640"/>
          <w:marRight w:val="0"/>
          <w:marTop w:val="0"/>
          <w:marBottom w:val="0"/>
          <w:divBdr>
            <w:top w:val="none" w:sz="0" w:space="0" w:color="auto"/>
            <w:left w:val="none" w:sz="0" w:space="0" w:color="auto"/>
            <w:bottom w:val="none" w:sz="0" w:space="0" w:color="auto"/>
            <w:right w:val="none" w:sz="0" w:space="0" w:color="auto"/>
          </w:divBdr>
        </w:div>
        <w:div w:id="1589655208">
          <w:marLeft w:val="640"/>
          <w:marRight w:val="0"/>
          <w:marTop w:val="0"/>
          <w:marBottom w:val="0"/>
          <w:divBdr>
            <w:top w:val="none" w:sz="0" w:space="0" w:color="auto"/>
            <w:left w:val="none" w:sz="0" w:space="0" w:color="auto"/>
            <w:bottom w:val="none" w:sz="0" w:space="0" w:color="auto"/>
            <w:right w:val="none" w:sz="0" w:space="0" w:color="auto"/>
          </w:divBdr>
        </w:div>
        <w:div w:id="1608730347">
          <w:marLeft w:val="640"/>
          <w:marRight w:val="0"/>
          <w:marTop w:val="0"/>
          <w:marBottom w:val="0"/>
          <w:divBdr>
            <w:top w:val="none" w:sz="0" w:space="0" w:color="auto"/>
            <w:left w:val="none" w:sz="0" w:space="0" w:color="auto"/>
            <w:bottom w:val="none" w:sz="0" w:space="0" w:color="auto"/>
            <w:right w:val="none" w:sz="0" w:space="0" w:color="auto"/>
          </w:divBdr>
        </w:div>
        <w:div w:id="1654411917">
          <w:marLeft w:val="640"/>
          <w:marRight w:val="0"/>
          <w:marTop w:val="0"/>
          <w:marBottom w:val="0"/>
          <w:divBdr>
            <w:top w:val="none" w:sz="0" w:space="0" w:color="auto"/>
            <w:left w:val="none" w:sz="0" w:space="0" w:color="auto"/>
            <w:bottom w:val="none" w:sz="0" w:space="0" w:color="auto"/>
            <w:right w:val="none" w:sz="0" w:space="0" w:color="auto"/>
          </w:divBdr>
        </w:div>
        <w:div w:id="1660160027">
          <w:marLeft w:val="640"/>
          <w:marRight w:val="0"/>
          <w:marTop w:val="0"/>
          <w:marBottom w:val="0"/>
          <w:divBdr>
            <w:top w:val="none" w:sz="0" w:space="0" w:color="auto"/>
            <w:left w:val="none" w:sz="0" w:space="0" w:color="auto"/>
            <w:bottom w:val="none" w:sz="0" w:space="0" w:color="auto"/>
            <w:right w:val="none" w:sz="0" w:space="0" w:color="auto"/>
          </w:divBdr>
        </w:div>
        <w:div w:id="1664626030">
          <w:marLeft w:val="640"/>
          <w:marRight w:val="0"/>
          <w:marTop w:val="0"/>
          <w:marBottom w:val="0"/>
          <w:divBdr>
            <w:top w:val="none" w:sz="0" w:space="0" w:color="auto"/>
            <w:left w:val="none" w:sz="0" w:space="0" w:color="auto"/>
            <w:bottom w:val="none" w:sz="0" w:space="0" w:color="auto"/>
            <w:right w:val="none" w:sz="0" w:space="0" w:color="auto"/>
          </w:divBdr>
        </w:div>
        <w:div w:id="1705716650">
          <w:marLeft w:val="640"/>
          <w:marRight w:val="0"/>
          <w:marTop w:val="0"/>
          <w:marBottom w:val="0"/>
          <w:divBdr>
            <w:top w:val="none" w:sz="0" w:space="0" w:color="auto"/>
            <w:left w:val="none" w:sz="0" w:space="0" w:color="auto"/>
            <w:bottom w:val="none" w:sz="0" w:space="0" w:color="auto"/>
            <w:right w:val="none" w:sz="0" w:space="0" w:color="auto"/>
          </w:divBdr>
        </w:div>
        <w:div w:id="1830512173">
          <w:marLeft w:val="640"/>
          <w:marRight w:val="0"/>
          <w:marTop w:val="0"/>
          <w:marBottom w:val="0"/>
          <w:divBdr>
            <w:top w:val="none" w:sz="0" w:space="0" w:color="auto"/>
            <w:left w:val="none" w:sz="0" w:space="0" w:color="auto"/>
            <w:bottom w:val="none" w:sz="0" w:space="0" w:color="auto"/>
            <w:right w:val="none" w:sz="0" w:space="0" w:color="auto"/>
          </w:divBdr>
        </w:div>
        <w:div w:id="1843273165">
          <w:marLeft w:val="640"/>
          <w:marRight w:val="0"/>
          <w:marTop w:val="0"/>
          <w:marBottom w:val="0"/>
          <w:divBdr>
            <w:top w:val="none" w:sz="0" w:space="0" w:color="auto"/>
            <w:left w:val="none" w:sz="0" w:space="0" w:color="auto"/>
            <w:bottom w:val="none" w:sz="0" w:space="0" w:color="auto"/>
            <w:right w:val="none" w:sz="0" w:space="0" w:color="auto"/>
          </w:divBdr>
        </w:div>
        <w:div w:id="1891845685">
          <w:marLeft w:val="640"/>
          <w:marRight w:val="0"/>
          <w:marTop w:val="0"/>
          <w:marBottom w:val="0"/>
          <w:divBdr>
            <w:top w:val="none" w:sz="0" w:space="0" w:color="auto"/>
            <w:left w:val="none" w:sz="0" w:space="0" w:color="auto"/>
            <w:bottom w:val="none" w:sz="0" w:space="0" w:color="auto"/>
            <w:right w:val="none" w:sz="0" w:space="0" w:color="auto"/>
          </w:divBdr>
        </w:div>
        <w:div w:id="1918897953">
          <w:marLeft w:val="640"/>
          <w:marRight w:val="0"/>
          <w:marTop w:val="0"/>
          <w:marBottom w:val="0"/>
          <w:divBdr>
            <w:top w:val="none" w:sz="0" w:space="0" w:color="auto"/>
            <w:left w:val="none" w:sz="0" w:space="0" w:color="auto"/>
            <w:bottom w:val="none" w:sz="0" w:space="0" w:color="auto"/>
            <w:right w:val="none" w:sz="0" w:space="0" w:color="auto"/>
          </w:divBdr>
        </w:div>
        <w:div w:id="1943218162">
          <w:marLeft w:val="640"/>
          <w:marRight w:val="0"/>
          <w:marTop w:val="0"/>
          <w:marBottom w:val="0"/>
          <w:divBdr>
            <w:top w:val="none" w:sz="0" w:space="0" w:color="auto"/>
            <w:left w:val="none" w:sz="0" w:space="0" w:color="auto"/>
            <w:bottom w:val="none" w:sz="0" w:space="0" w:color="auto"/>
            <w:right w:val="none" w:sz="0" w:space="0" w:color="auto"/>
          </w:divBdr>
        </w:div>
        <w:div w:id="1955818997">
          <w:marLeft w:val="640"/>
          <w:marRight w:val="0"/>
          <w:marTop w:val="0"/>
          <w:marBottom w:val="0"/>
          <w:divBdr>
            <w:top w:val="none" w:sz="0" w:space="0" w:color="auto"/>
            <w:left w:val="none" w:sz="0" w:space="0" w:color="auto"/>
            <w:bottom w:val="none" w:sz="0" w:space="0" w:color="auto"/>
            <w:right w:val="none" w:sz="0" w:space="0" w:color="auto"/>
          </w:divBdr>
        </w:div>
        <w:div w:id="1991667261">
          <w:marLeft w:val="640"/>
          <w:marRight w:val="0"/>
          <w:marTop w:val="0"/>
          <w:marBottom w:val="0"/>
          <w:divBdr>
            <w:top w:val="none" w:sz="0" w:space="0" w:color="auto"/>
            <w:left w:val="none" w:sz="0" w:space="0" w:color="auto"/>
            <w:bottom w:val="none" w:sz="0" w:space="0" w:color="auto"/>
            <w:right w:val="none" w:sz="0" w:space="0" w:color="auto"/>
          </w:divBdr>
        </w:div>
        <w:div w:id="2051876352">
          <w:marLeft w:val="640"/>
          <w:marRight w:val="0"/>
          <w:marTop w:val="0"/>
          <w:marBottom w:val="0"/>
          <w:divBdr>
            <w:top w:val="none" w:sz="0" w:space="0" w:color="auto"/>
            <w:left w:val="none" w:sz="0" w:space="0" w:color="auto"/>
            <w:bottom w:val="none" w:sz="0" w:space="0" w:color="auto"/>
            <w:right w:val="none" w:sz="0" w:space="0" w:color="auto"/>
          </w:divBdr>
        </w:div>
        <w:div w:id="2104261594">
          <w:marLeft w:val="640"/>
          <w:marRight w:val="0"/>
          <w:marTop w:val="0"/>
          <w:marBottom w:val="0"/>
          <w:divBdr>
            <w:top w:val="none" w:sz="0" w:space="0" w:color="auto"/>
            <w:left w:val="none" w:sz="0" w:space="0" w:color="auto"/>
            <w:bottom w:val="none" w:sz="0" w:space="0" w:color="auto"/>
            <w:right w:val="none" w:sz="0" w:space="0" w:color="auto"/>
          </w:divBdr>
        </w:div>
      </w:divsChild>
    </w:div>
    <w:div w:id="510754146">
      <w:bodyDiv w:val="1"/>
      <w:marLeft w:val="0"/>
      <w:marRight w:val="0"/>
      <w:marTop w:val="0"/>
      <w:marBottom w:val="0"/>
      <w:divBdr>
        <w:top w:val="none" w:sz="0" w:space="0" w:color="auto"/>
        <w:left w:val="none" w:sz="0" w:space="0" w:color="auto"/>
        <w:bottom w:val="none" w:sz="0" w:space="0" w:color="auto"/>
        <w:right w:val="none" w:sz="0" w:space="0" w:color="auto"/>
      </w:divBdr>
      <w:divsChild>
        <w:div w:id="167641296">
          <w:marLeft w:val="640"/>
          <w:marRight w:val="0"/>
          <w:marTop w:val="0"/>
          <w:marBottom w:val="0"/>
          <w:divBdr>
            <w:top w:val="none" w:sz="0" w:space="0" w:color="auto"/>
            <w:left w:val="none" w:sz="0" w:space="0" w:color="auto"/>
            <w:bottom w:val="none" w:sz="0" w:space="0" w:color="auto"/>
            <w:right w:val="none" w:sz="0" w:space="0" w:color="auto"/>
          </w:divBdr>
        </w:div>
        <w:div w:id="195780256">
          <w:marLeft w:val="640"/>
          <w:marRight w:val="0"/>
          <w:marTop w:val="0"/>
          <w:marBottom w:val="0"/>
          <w:divBdr>
            <w:top w:val="none" w:sz="0" w:space="0" w:color="auto"/>
            <w:left w:val="none" w:sz="0" w:space="0" w:color="auto"/>
            <w:bottom w:val="none" w:sz="0" w:space="0" w:color="auto"/>
            <w:right w:val="none" w:sz="0" w:space="0" w:color="auto"/>
          </w:divBdr>
        </w:div>
        <w:div w:id="248735375">
          <w:marLeft w:val="640"/>
          <w:marRight w:val="0"/>
          <w:marTop w:val="0"/>
          <w:marBottom w:val="0"/>
          <w:divBdr>
            <w:top w:val="none" w:sz="0" w:space="0" w:color="auto"/>
            <w:left w:val="none" w:sz="0" w:space="0" w:color="auto"/>
            <w:bottom w:val="none" w:sz="0" w:space="0" w:color="auto"/>
            <w:right w:val="none" w:sz="0" w:space="0" w:color="auto"/>
          </w:divBdr>
        </w:div>
        <w:div w:id="253168067">
          <w:marLeft w:val="640"/>
          <w:marRight w:val="0"/>
          <w:marTop w:val="0"/>
          <w:marBottom w:val="0"/>
          <w:divBdr>
            <w:top w:val="none" w:sz="0" w:space="0" w:color="auto"/>
            <w:left w:val="none" w:sz="0" w:space="0" w:color="auto"/>
            <w:bottom w:val="none" w:sz="0" w:space="0" w:color="auto"/>
            <w:right w:val="none" w:sz="0" w:space="0" w:color="auto"/>
          </w:divBdr>
        </w:div>
        <w:div w:id="271791752">
          <w:marLeft w:val="640"/>
          <w:marRight w:val="0"/>
          <w:marTop w:val="0"/>
          <w:marBottom w:val="0"/>
          <w:divBdr>
            <w:top w:val="none" w:sz="0" w:space="0" w:color="auto"/>
            <w:left w:val="none" w:sz="0" w:space="0" w:color="auto"/>
            <w:bottom w:val="none" w:sz="0" w:space="0" w:color="auto"/>
            <w:right w:val="none" w:sz="0" w:space="0" w:color="auto"/>
          </w:divBdr>
        </w:div>
        <w:div w:id="344095969">
          <w:marLeft w:val="640"/>
          <w:marRight w:val="0"/>
          <w:marTop w:val="0"/>
          <w:marBottom w:val="0"/>
          <w:divBdr>
            <w:top w:val="none" w:sz="0" w:space="0" w:color="auto"/>
            <w:left w:val="none" w:sz="0" w:space="0" w:color="auto"/>
            <w:bottom w:val="none" w:sz="0" w:space="0" w:color="auto"/>
            <w:right w:val="none" w:sz="0" w:space="0" w:color="auto"/>
          </w:divBdr>
        </w:div>
        <w:div w:id="389349489">
          <w:marLeft w:val="640"/>
          <w:marRight w:val="0"/>
          <w:marTop w:val="0"/>
          <w:marBottom w:val="0"/>
          <w:divBdr>
            <w:top w:val="none" w:sz="0" w:space="0" w:color="auto"/>
            <w:left w:val="none" w:sz="0" w:space="0" w:color="auto"/>
            <w:bottom w:val="none" w:sz="0" w:space="0" w:color="auto"/>
            <w:right w:val="none" w:sz="0" w:space="0" w:color="auto"/>
          </w:divBdr>
        </w:div>
        <w:div w:id="395935705">
          <w:marLeft w:val="640"/>
          <w:marRight w:val="0"/>
          <w:marTop w:val="0"/>
          <w:marBottom w:val="0"/>
          <w:divBdr>
            <w:top w:val="none" w:sz="0" w:space="0" w:color="auto"/>
            <w:left w:val="none" w:sz="0" w:space="0" w:color="auto"/>
            <w:bottom w:val="none" w:sz="0" w:space="0" w:color="auto"/>
            <w:right w:val="none" w:sz="0" w:space="0" w:color="auto"/>
          </w:divBdr>
        </w:div>
        <w:div w:id="480124582">
          <w:marLeft w:val="640"/>
          <w:marRight w:val="0"/>
          <w:marTop w:val="0"/>
          <w:marBottom w:val="0"/>
          <w:divBdr>
            <w:top w:val="none" w:sz="0" w:space="0" w:color="auto"/>
            <w:left w:val="none" w:sz="0" w:space="0" w:color="auto"/>
            <w:bottom w:val="none" w:sz="0" w:space="0" w:color="auto"/>
            <w:right w:val="none" w:sz="0" w:space="0" w:color="auto"/>
          </w:divBdr>
        </w:div>
        <w:div w:id="493764091">
          <w:marLeft w:val="640"/>
          <w:marRight w:val="0"/>
          <w:marTop w:val="0"/>
          <w:marBottom w:val="0"/>
          <w:divBdr>
            <w:top w:val="none" w:sz="0" w:space="0" w:color="auto"/>
            <w:left w:val="none" w:sz="0" w:space="0" w:color="auto"/>
            <w:bottom w:val="none" w:sz="0" w:space="0" w:color="auto"/>
            <w:right w:val="none" w:sz="0" w:space="0" w:color="auto"/>
          </w:divBdr>
        </w:div>
        <w:div w:id="553085546">
          <w:marLeft w:val="640"/>
          <w:marRight w:val="0"/>
          <w:marTop w:val="0"/>
          <w:marBottom w:val="0"/>
          <w:divBdr>
            <w:top w:val="none" w:sz="0" w:space="0" w:color="auto"/>
            <w:left w:val="none" w:sz="0" w:space="0" w:color="auto"/>
            <w:bottom w:val="none" w:sz="0" w:space="0" w:color="auto"/>
            <w:right w:val="none" w:sz="0" w:space="0" w:color="auto"/>
          </w:divBdr>
        </w:div>
        <w:div w:id="554241582">
          <w:marLeft w:val="640"/>
          <w:marRight w:val="0"/>
          <w:marTop w:val="0"/>
          <w:marBottom w:val="0"/>
          <w:divBdr>
            <w:top w:val="none" w:sz="0" w:space="0" w:color="auto"/>
            <w:left w:val="none" w:sz="0" w:space="0" w:color="auto"/>
            <w:bottom w:val="none" w:sz="0" w:space="0" w:color="auto"/>
            <w:right w:val="none" w:sz="0" w:space="0" w:color="auto"/>
          </w:divBdr>
        </w:div>
        <w:div w:id="595866892">
          <w:marLeft w:val="640"/>
          <w:marRight w:val="0"/>
          <w:marTop w:val="0"/>
          <w:marBottom w:val="0"/>
          <w:divBdr>
            <w:top w:val="none" w:sz="0" w:space="0" w:color="auto"/>
            <w:left w:val="none" w:sz="0" w:space="0" w:color="auto"/>
            <w:bottom w:val="none" w:sz="0" w:space="0" w:color="auto"/>
            <w:right w:val="none" w:sz="0" w:space="0" w:color="auto"/>
          </w:divBdr>
        </w:div>
        <w:div w:id="708116771">
          <w:marLeft w:val="640"/>
          <w:marRight w:val="0"/>
          <w:marTop w:val="0"/>
          <w:marBottom w:val="0"/>
          <w:divBdr>
            <w:top w:val="none" w:sz="0" w:space="0" w:color="auto"/>
            <w:left w:val="none" w:sz="0" w:space="0" w:color="auto"/>
            <w:bottom w:val="none" w:sz="0" w:space="0" w:color="auto"/>
            <w:right w:val="none" w:sz="0" w:space="0" w:color="auto"/>
          </w:divBdr>
        </w:div>
        <w:div w:id="718482968">
          <w:marLeft w:val="640"/>
          <w:marRight w:val="0"/>
          <w:marTop w:val="0"/>
          <w:marBottom w:val="0"/>
          <w:divBdr>
            <w:top w:val="none" w:sz="0" w:space="0" w:color="auto"/>
            <w:left w:val="none" w:sz="0" w:space="0" w:color="auto"/>
            <w:bottom w:val="none" w:sz="0" w:space="0" w:color="auto"/>
            <w:right w:val="none" w:sz="0" w:space="0" w:color="auto"/>
          </w:divBdr>
        </w:div>
        <w:div w:id="794257476">
          <w:marLeft w:val="640"/>
          <w:marRight w:val="0"/>
          <w:marTop w:val="0"/>
          <w:marBottom w:val="0"/>
          <w:divBdr>
            <w:top w:val="none" w:sz="0" w:space="0" w:color="auto"/>
            <w:left w:val="none" w:sz="0" w:space="0" w:color="auto"/>
            <w:bottom w:val="none" w:sz="0" w:space="0" w:color="auto"/>
            <w:right w:val="none" w:sz="0" w:space="0" w:color="auto"/>
          </w:divBdr>
        </w:div>
        <w:div w:id="840967631">
          <w:marLeft w:val="640"/>
          <w:marRight w:val="0"/>
          <w:marTop w:val="0"/>
          <w:marBottom w:val="0"/>
          <w:divBdr>
            <w:top w:val="none" w:sz="0" w:space="0" w:color="auto"/>
            <w:left w:val="none" w:sz="0" w:space="0" w:color="auto"/>
            <w:bottom w:val="none" w:sz="0" w:space="0" w:color="auto"/>
            <w:right w:val="none" w:sz="0" w:space="0" w:color="auto"/>
          </w:divBdr>
        </w:div>
        <w:div w:id="899906142">
          <w:marLeft w:val="640"/>
          <w:marRight w:val="0"/>
          <w:marTop w:val="0"/>
          <w:marBottom w:val="0"/>
          <w:divBdr>
            <w:top w:val="none" w:sz="0" w:space="0" w:color="auto"/>
            <w:left w:val="none" w:sz="0" w:space="0" w:color="auto"/>
            <w:bottom w:val="none" w:sz="0" w:space="0" w:color="auto"/>
            <w:right w:val="none" w:sz="0" w:space="0" w:color="auto"/>
          </w:divBdr>
        </w:div>
        <w:div w:id="1013722500">
          <w:marLeft w:val="640"/>
          <w:marRight w:val="0"/>
          <w:marTop w:val="0"/>
          <w:marBottom w:val="0"/>
          <w:divBdr>
            <w:top w:val="none" w:sz="0" w:space="0" w:color="auto"/>
            <w:left w:val="none" w:sz="0" w:space="0" w:color="auto"/>
            <w:bottom w:val="none" w:sz="0" w:space="0" w:color="auto"/>
            <w:right w:val="none" w:sz="0" w:space="0" w:color="auto"/>
          </w:divBdr>
        </w:div>
        <w:div w:id="1044452530">
          <w:marLeft w:val="640"/>
          <w:marRight w:val="0"/>
          <w:marTop w:val="0"/>
          <w:marBottom w:val="0"/>
          <w:divBdr>
            <w:top w:val="none" w:sz="0" w:space="0" w:color="auto"/>
            <w:left w:val="none" w:sz="0" w:space="0" w:color="auto"/>
            <w:bottom w:val="none" w:sz="0" w:space="0" w:color="auto"/>
            <w:right w:val="none" w:sz="0" w:space="0" w:color="auto"/>
          </w:divBdr>
        </w:div>
        <w:div w:id="1124814667">
          <w:marLeft w:val="640"/>
          <w:marRight w:val="0"/>
          <w:marTop w:val="0"/>
          <w:marBottom w:val="0"/>
          <w:divBdr>
            <w:top w:val="none" w:sz="0" w:space="0" w:color="auto"/>
            <w:left w:val="none" w:sz="0" w:space="0" w:color="auto"/>
            <w:bottom w:val="none" w:sz="0" w:space="0" w:color="auto"/>
            <w:right w:val="none" w:sz="0" w:space="0" w:color="auto"/>
          </w:divBdr>
        </w:div>
        <w:div w:id="1161582286">
          <w:marLeft w:val="640"/>
          <w:marRight w:val="0"/>
          <w:marTop w:val="0"/>
          <w:marBottom w:val="0"/>
          <w:divBdr>
            <w:top w:val="none" w:sz="0" w:space="0" w:color="auto"/>
            <w:left w:val="none" w:sz="0" w:space="0" w:color="auto"/>
            <w:bottom w:val="none" w:sz="0" w:space="0" w:color="auto"/>
            <w:right w:val="none" w:sz="0" w:space="0" w:color="auto"/>
          </w:divBdr>
        </w:div>
        <w:div w:id="1383947209">
          <w:marLeft w:val="640"/>
          <w:marRight w:val="0"/>
          <w:marTop w:val="0"/>
          <w:marBottom w:val="0"/>
          <w:divBdr>
            <w:top w:val="none" w:sz="0" w:space="0" w:color="auto"/>
            <w:left w:val="none" w:sz="0" w:space="0" w:color="auto"/>
            <w:bottom w:val="none" w:sz="0" w:space="0" w:color="auto"/>
            <w:right w:val="none" w:sz="0" w:space="0" w:color="auto"/>
          </w:divBdr>
        </w:div>
        <w:div w:id="1394889755">
          <w:marLeft w:val="640"/>
          <w:marRight w:val="0"/>
          <w:marTop w:val="0"/>
          <w:marBottom w:val="0"/>
          <w:divBdr>
            <w:top w:val="none" w:sz="0" w:space="0" w:color="auto"/>
            <w:left w:val="none" w:sz="0" w:space="0" w:color="auto"/>
            <w:bottom w:val="none" w:sz="0" w:space="0" w:color="auto"/>
            <w:right w:val="none" w:sz="0" w:space="0" w:color="auto"/>
          </w:divBdr>
        </w:div>
        <w:div w:id="1455833067">
          <w:marLeft w:val="640"/>
          <w:marRight w:val="0"/>
          <w:marTop w:val="0"/>
          <w:marBottom w:val="0"/>
          <w:divBdr>
            <w:top w:val="none" w:sz="0" w:space="0" w:color="auto"/>
            <w:left w:val="none" w:sz="0" w:space="0" w:color="auto"/>
            <w:bottom w:val="none" w:sz="0" w:space="0" w:color="auto"/>
            <w:right w:val="none" w:sz="0" w:space="0" w:color="auto"/>
          </w:divBdr>
        </w:div>
        <w:div w:id="1479616944">
          <w:marLeft w:val="640"/>
          <w:marRight w:val="0"/>
          <w:marTop w:val="0"/>
          <w:marBottom w:val="0"/>
          <w:divBdr>
            <w:top w:val="none" w:sz="0" w:space="0" w:color="auto"/>
            <w:left w:val="none" w:sz="0" w:space="0" w:color="auto"/>
            <w:bottom w:val="none" w:sz="0" w:space="0" w:color="auto"/>
            <w:right w:val="none" w:sz="0" w:space="0" w:color="auto"/>
          </w:divBdr>
        </w:div>
        <w:div w:id="1560172853">
          <w:marLeft w:val="640"/>
          <w:marRight w:val="0"/>
          <w:marTop w:val="0"/>
          <w:marBottom w:val="0"/>
          <w:divBdr>
            <w:top w:val="none" w:sz="0" w:space="0" w:color="auto"/>
            <w:left w:val="none" w:sz="0" w:space="0" w:color="auto"/>
            <w:bottom w:val="none" w:sz="0" w:space="0" w:color="auto"/>
            <w:right w:val="none" w:sz="0" w:space="0" w:color="auto"/>
          </w:divBdr>
        </w:div>
        <w:div w:id="1568957339">
          <w:marLeft w:val="640"/>
          <w:marRight w:val="0"/>
          <w:marTop w:val="0"/>
          <w:marBottom w:val="0"/>
          <w:divBdr>
            <w:top w:val="none" w:sz="0" w:space="0" w:color="auto"/>
            <w:left w:val="none" w:sz="0" w:space="0" w:color="auto"/>
            <w:bottom w:val="none" w:sz="0" w:space="0" w:color="auto"/>
            <w:right w:val="none" w:sz="0" w:space="0" w:color="auto"/>
          </w:divBdr>
        </w:div>
        <w:div w:id="1768690645">
          <w:marLeft w:val="640"/>
          <w:marRight w:val="0"/>
          <w:marTop w:val="0"/>
          <w:marBottom w:val="0"/>
          <w:divBdr>
            <w:top w:val="none" w:sz="0" w:space="0" w:color="auto"/>
            <w:left w:val="none" w:sz="0" w:space="0" w:color="auto"/>
            <w:bottom w:val="none" w:sz="0" w:space="0" w:color="auto"/>
            <w:right w:val="none" w:sz="0" w:space="0" w:color="auto"/>
          </w:divBdr>
        </w:div>
        <w:div w:id="1773699058">
          <w:marLeft w:val="640"/>
          <w:marRight w:val="0"/>
          <w:marTop w:val="0"/>
          <w:marBottom w:val="0"/>
          <w:divBdr>
            <w:top w:val="none" w:sz="0" w:space="0" w:color="auto"/>
            <w:left w:val="none" w:sz="0" w:space="0" w:color="auto"/>
            <w:bottom w:val="none" w:sz="0" w:space="0" w:color="auto"/>
            <w:right w:val="none" w:sz="0" w:space="0" w:color="auto"/>
          </w:divBdr>
        </w:div>
        <w:div w:id="1797213327">
          <w:marLeft w:val="640"/>
          <w:marRight w:val="0"/>
          <w:marTop w:val="0"/>
          <w:marBottom w:val="0"/>
          <w:divBdr>
            <w:top w:val="none" w:sz="0" w:space="0" w:color="auto"/>
            <w:left w:val="none" w:sz="0" w:space="0" w:color="auto"/>
            <w:bottom w:val="none" w:sz="0" w:space="0" w:color="auto"/>
            <w:right w:val="none" w:sz="0" w:space="0" w:color="auto"/>
          </w:divBdr>
        </w:div>
        <w:div w:id="1924995224">
          <w:marLeft w:val="640"/>
          <w:marRight w:val="0"/>
          <w:marTop w:val="0"/>
          <w:marBottom w:val="0"/>
          <w:divBdr>
            <w:top w:val="none" w:sz="0" w:space="0" w:color="auto"/>
            <w:left w:val="none" w:sz="0" w:space="0" w:color="auto"/>
            <w:bottom w:val="none" w:sz="0" w:space="0" w:color="auto"/>
            <w:right w:val="none" w:sz="0" w:space="0" w:color="auto"/>
          </w:divBdr>
        </w:div>
        <w:div w:id="1976720406">
          <w:marLeft w:val="640"/>
          <w:marRight w:val="0"/>
          <w:marTop w:val="0"/>
          <w:marBottom w:val="0"/>
          <w:divBdr>
            <w:top w:val="none" w:sz="0" w:space="0" w:color="auto"/>
            <w:left w:val="none" w:sz="0" w:space="0" w:color="auto"/>
            <w:bottom w:val="none" w:sz="0" w:space="0" w:color="auto"/>
            <w:right w:val="none" w:sz="0" w:space="0" w:color="auto"/>
          </w:divBdr>
        </w:div>
        <w:div w:id="2119060697">
          <w:marLeft w:val="640"/>
          <w:marRight w:val="0"/>
          <w:marTop w:val="0"/>
          <w:marBottom w:val="0"/>
          <w:divBdr>
            <w:top w:val="none" w:sz="0" w:space="0" w:color="auto"/>
            <w:left w:val="none" w:sz="0" w:space="0" w:color="auto"/>
            <w:bottom w:val="none" w:sz="0" w:space="0" w:color="auto"/>
            <w:right w:val="none" w:sz="0" w:space="0" w:color="auto"/>
          </w:divBdr>
        </w:div>
        <w:div w:id="2119566557">
          <w:marLeft w:val="640"/>
          <w:marRight w:val="0"/>
          <w:marTop w:val="0"/>
          <w:marBottom w:val="0"/>
          <w:divBdr>
            <w:top w:val="none" w:sz="0" w:space="0" w:color="auto"/>
            <w:left w:val="none" w:sz="0" w:space="0" w:color="auto"/>
            <w:bottom w:val="none" w:sz="0" w:space="0" w:color="auto"/>
            <w:right w:val="none" w:sz="0" w:space="0" w:color="auto"/>
          </w:divBdr>
        </w:div>
      </w:divsChild>
    </w:div>
    <w:div w:id="514273747">
      <w:bodyDiv w:val="1"/>
      <w:marLeft w:val="0"/>
      <w:marRight w:val="0"/>
      <w:marTop w:val="0"/>
      <w:marBottom w:val="0"/>
      <w:divBdr>
        <w:top w:val="none" w:sz="0" w:space="0" w:color="auto"/>
        <w:left w:val="none" w:sz="0" w:space="0" w:color="auto"/>
        <w:bottom w:val="none" w:sz="0" w:space="0" w:color="auto"/>
        <w:right w:val="none" w:sz="0" w:space="0" w:color="auto"/>
      </w:divBdr>
      <w:divsChild>
        <w:div w:id="22904665">
          <w:marLeft w:val="640"/>
          <w:marRight w:val="0"/>
          <w:marTop w:val="0"/>
          <w:marBottom w:val="0"/>
          <w:divBdr>
            <w:top w:val="none" w:sz="0" w:space="0" w:color="auto"/>
            <w:left w:val="none" w:sz="0" w:space="0" w:color="auto"/>
            <w:bottom w:val="none" w:sz="0" w:space="0" w:color="auto"/>
            <w:right w:val="none" w:sz="0" w:space="0" w:color="auto"/>
          </w:divBdr>
        </w:div>
        <w:div w:id="38820172">
          <w:marLeft w:val="640"/>
          <w:marRight w:val="0"/>
          <w:marTop w:val="0"/>
          <w:marBottom w:val="0"/>
          <w:divBdr>
            <w:top w:val="none" w:sz="0" w:space="0" w:color="auto"/>
            <w:left w:val="none" w:sz="0" w:space="0" w:color="auto"/>
            <w:bottom w:val="none" w:sz="0" w:space="0" w:color="auto"/>
            <w:right w:val="none" w:sz="0" w:space="0" w:color="auto"/>
          </w:divBdr>
        </w:div>
        <w:div w:id="68775535">
          <w:marLeft w:val="640"/>
          <w:marRight w:val="0"/>
          <w:marTop w:val="0"/>
          <w:marBottom w:val="0"/>
          <w:divBdr>
            <w:top w:val="none" w:sz="0" w:space="0" w:color="auto"/>
            <w:left w:val="none" w:sz="0" w:space="0" w:color="auto"/>
            <w:bottom w:val="none" w:sz="0" w:space="0" w:color="auto"/>
            <w:right w:val="none" w:sz="0" w:space="0" w:color="auto"/>
          </w:divBdr>
        </w:div>
        <w:div w:id="69694730">
          <w:marLeft w:val="640"/>
          <w:marRight w:val="0"/>
          <w:marTop w:val="0"/>
          <w:marBottom w:val="0"/>
          <w:divBdr>
            <w:top w:val="none" w:sz="0" w:space="0" w:color="auto"/>
            <w:left w:val="none" w:sz="0" w:space="0" w:color="auto"/>
            <w:bottom w:val="none" w:sz="0" w:space="0" w:color="auto"/>
            <w:right w:val="none" w:sz="0" w:space="0" w:color="auto"/>
          </w:divBdr>
        </w:div>
        <w:div w:id="155003722">
          <w:marLeft w:val="640"/>
          <w:marRight w:val="0"/>
          <w:marTop w:val="0"/>
          <w:marBottom w:val="0"/>
          <w:divBdr>
            <w:top w:val="none" w:sz="0" w:space="0" w:color="auto"/>
            <w:left w:val="none" w:sz="0" w:space="0" w:color="auto"/>
            <w:bottom w:val="none" w:sz="0" w:space="0" w:color="auto"/>
            <w:right w:val="none" w:sz="0" w:space="0" w:color="auto"/>
          </w:divBdr>
        </w:div>
        <w:div w:id="165949948">
          <w:marLeft w:val="640"/>
          <w:marRight w:val="0"/>
          <w:marTop w:val="0"/>
          <w:marBottom w:val="0"/>
          <w:divBdr>
            <w:top w:val="none" w:sz="0" w:space="0" w:color="auto"/>
            <w:left w:val="none" w:sz="0" w:space="0" w:color="auto"/>
            <w:bottom w:val="none" w:sz="0" w:space="0" w:color="auto"/>
            <w:right w:val="none" w:sz="0" w:space="0" w:color="auto"/>
          </w:divBdr>
        </w:div>
        <w:div w:id="320014034">
          <w:marLeft w:val="640"/>
          <w:marRight w:val="0"/>
          <w:marTop w:val="0"/>
          <w:marBottom w:val="0"/>
          <w:divBdr>
            <w:top w:val="none" w:sz="0" w:space="0" w:color="auto"/>
            <w:left w:val="none" w:sz="0" w:space="0" w:color="auto"/>
            <w:bottom w:val="none" w:sz="0" w:space="0" w:color="auto"/>
            <w:right w:val="none" w:sz="0" w:space="0" w:color="auto"/>
          </w:divBdr>
        </w:div>
        <w:div w:id="693190879">
          <w:marLeft w:val="640"/>
          <w:marRight w:val="0"/>
          <w:marTop w:val="0"/>
          <w:marBottom w:val="0"/>
          <w:divBdr>
            <w:top w:val="none" w:sz="0" w:space="0" w:color="auto"/>
            <w:left w:val="none" w:sz="0" w:space="0" w:color="auto"/>
            <w:bottom w:val="none" w:sz="0" w:space="0" w:color="auto"/>
            <w:right w:val="none" w:sz="0" w:space="0" w:color="auto"/>
          </w:divBdr>
        </w:div>
        <w:div w:id="763889890">
          <w:marLeft w:val="640"/>
          <w:marRight w:val="0"/>
          <w:marTop w:val="0"/>
          <w:marBottom w:val="0"/>
          <w:divBdr>
            <w:top w:val="none" w:sz="0" w:space="0" w:color="auto"/>
            <w:left w:val="none" w:sz="0" w:space="0" w:color="auto"/>
            <w:bottom w:val="none" w:sz="0" w:space="0" w:color="auto"/>
            <w:right w:val="none" w:sz="0" w:space="0" w:color="auto"/>
          </w:divBdr>
        </w:div>
        <w:div w:id="886839301">
          <w:marLeft w:val="640"/>
          <w:marRight w:val="0"/>
          <w:marTop w:val="0"/>
          <w:marBottom w:val="0"/>
          <w:divBdr>
            <w:top w:val="none" w:sz="0" w:space="0" w:color="auto"/>
            <w:left w:val="none" w:sz="0" w:space="0" w:color="auto"/>
            <w:bottom w:val="none" w:sz="0" w:space="0" w:color="auto"/>
            <w:right w:val="none" w:sz="0" w:space="0" w:color="auto"/>
          </w:divBdr>
        </w:div>
        <w:div w:id="920987883">
          <w:marLeft w:val="640"/>
          <w:marRight w:val="0"/>
          <w:marTop w:val="0"/>
          <w:marBottom w:val="0"/>
          <w:divBdr>
            <w:top w:val="none" w:sz="0" w:space="0" w:color="auto"/>
            <w:left w:val="none" w:sz="0" w:space="0" w:color="auto"/>
            <w:bottom w:val="none" w:sz="0" w:space="0" w:color="auto"/>
            <w:right w:val="none" w:sz="0" w:space="0" w:color="auto"/>
          </w:divBdr>
        </w:div>
        <w:div w:id="971326458">
          <w:marLeft w:val="640"/>
          <w:marRight w:val="0"/>
          <w:marTop w:val="0"/>
          <w:marBottom w:val="0"/>
          <w:divBdr>
            <w:top w:val="none" w:sz="0" w:space="0" w:color="auto"/>
            <w:left w:val="none" w:sz="0" w:space="0" w:color="auto"/>
            <w:bottom w:val="none" w:sz="0" w:space="0" w:color="auto"/>
            <w:right w:val="none" w:sz="0" w:space="0" w:color="auto"/>
          </w:divBdr>
        </w:div>
        <w:div w:id="975333233">
          <w:marLeft w:val="640"/>
          <w:marRight w:val="0"/>
          <w:marTop w:val="0"/>
          <w:marBottom w:val="0"/>
          <w:divBdr>
            <w:top w:val="none" w:sz="0" w:space="0" w:color="auto"/>
            <w:left w:val="none" w:sz="0" w:space="0" w:color="auto"/>
            <w:bottom w:val="none" w:sz="0" w:space="0" w:color="auto"/>
            <w:right w:val="none" w:sz="0" w:space="0" w:color="auto"/>
          </w:divBdr>
        </w:div>
        <w:div w:id="1001273074">
          <w:marLeft w:val="640"/>
          <w:marRight w:val="0"/>
          <w:marTop w:val="0"/>
          <w:marBottom w:val="0"/>
          <w:divBdr>
            <w:top w:val="none" w:sz="0" w:space="0" w:color="auto"/>
            <w:left w:val="none" w:sz="0" w:space="0" w:color="auto"/>
            <w:bottom w:val="none" w:sz="0" w:space="0" w:color="auto"/>
            <w:right w:val="none" w:sz="0" w:space="0" w:color="auto"/>
          </w:divBdr>
        </w:div>
        <w:div w:id="1004819761">
          <w:marLeft w:val="640"/>
          <w:marRight w:val="0"/>
          <w:marTop w:val="0"/>
          <w:marBottom w:val="0"/>
          <w:divBdr>
            <w:top w:val="none" w:sz="0" w:space="0" w:color="auto"/>
            <w:left w:val="none" w:sz="0" w:space="0" w:color="auto"/>
            <w:bottom w:val="none" w:sz="0" w:space="0" w:color="auto"/>
            <w:right w:val="none" w:sz="0" w:space="0" w:color="auto"/>
          </w:divBdr>
        </w:div>
        <w:div w:id="1038118162">
          <w:marLeft w:val="640"/>
          <w:marRight w:val="0"/>
          <w:marTop w:val="0"/>
          <w:marBottom w:val="0"/>
          <w:divBdr>
            <w:top w:val="none" w:sz="0" w:space="0" w:color="auto"/>
            <w:left w:val="none" w:sz="0" w:space="0" w:color="auto"/>
            <w:bottom w:val="none" w:sz="0" w:space="0" w:color="auto"/>
            <w:right w:val="none" w:sz="0" w:space="0" w:color="auto"/>
          </w:divBdr>
        </w:div>
        <w:div w:id="1074358539">
          <w:marLeft w:val="640"/>
          <w:marRight w:val="0"/>
          <w:marTop w:val="0"/>
          <w:marBottom w:val="0"/>
          <w:divBdr>
            <w:top w:val="none" w:sz="0" w:space="0" w:color="auto"/>
            <w:left w:val="none" w:sz="0" w:space="0" w:color="auto"/>
            <w:bottom w:val="none" w:sz="0" w:space="0" w:color="auto"/>
            <w:right w:val="none" w:sz="0" w:space="0" w:color="auto"/>
          </w:divBdr>
        </w:div>
        <w:div w:id="1076131365">
          <w:marLeft w:val="640"/>
          <w:marRight w:val="0"/>
          <w:marTop w:val="0"/>
          <w:marBottom w:val="0"/>
          <w:divBdr>
            <w:top w:val="none" w:sz="0" w:space="0" w:color="auto"/>
            <w:left w:val="none" w:sz="0" w:space="0" w:color="auto"/>
            <w:bottom w:val="none" w:sz="0" w:space="0" w:color="auto"/>
            <w:right w:val="none" w:sz="0" w:space="0" w:color="auto"/>
          </w:divBdr>
        </w:div>
        <w:div w:id="1100877104">
          <w:marLeft w:val="640"/>
          <w:marRight w:val="0"/>
          <w:marTop w:val="0"/>
          <w:marBottom w:val="0"/>
          <w:divBdr>
            <w:top w:val="none" w:sz="0" w:space="0" w:color="auto"/>
            <w:left w:val="none" w:sz="0" w:space="0" w:color="auto"/>
            <w:bottom w:val="none" w:sz="0" w:space="0" w:color="auto"/>
            <w:right w:val="none" w:sz="0" w:space="0" w:color="auto"/>
          </w:divBdr>
        </w:div>
        <w:div w:id="1108040550">
          <w:marLeft w:val="640"/>
          <w:marRight w:val="0"/>
          <w:marTop w:val="0"/>
          <w:marBottom w:val="0"/>
          <w:divBdr>
            <w:top w:val="none" w:sz="0" w:space="0" w:color="auto"/>
            <w:left w:val="none" w:sz="0" w:space="0" w:color="auto"/>
            <w:bottom w:val="none" w:sz="0" w:space="0" w:color="auto"/>
            <w:right w:val="none" w:sz="0" w:space="0" w:color="auto"/>
          </w:divBdr>
        </w:div>
        <w:div w:id="1157380759">
          <w:marLeft w:val="640"/>
          <w:marRight w:val="0"/>
          <w:marTop w:val="0"/>
          <w:marBottom w:val="0"/>
          <w:divBdr>
            <w:top w:val="none" w:sz="0" w:space="0" w:color="auto"/>
            <w:left w:val="none" w:sz="0" w:space="0" w:color="auto"/>
            <w:bottom w:val="none" w:sz="0" w:space="0" w:color="auto"/>
            <w:right w:val="none" w:sz="0" w:space="0" w:color="auto"/>
          </w:divBdr>
        </w:div>
        <w:div w:id="1453790311">
          <w:marLeft w:val="640"/>
          <w:marRight w:val="0"/>
          <w:marTop w:val="0"/>
          <w:marBottom w:val="0"/>
          <w:divBdr>
            <w:top w:val="none" w:sz="0" w:space="0" w:color="auto"/>
            <w:left w:val="none" w:sz="0" w:space="0" w:color="auto"/>
            <w:bottom w:val="none" w:sz="0" w:space="0" w:color="auto"/>
            <w:right w:val="none" w:sz="0" w:space="0" w:color="auto"/>
          </w:divBdr>
        </w:div>
        <w:div w:id="1537229826">
          <w:marLeft w:val="640"/>
          <w:marRight w:val="0"/>
          <w:marTop w:val="0"/>
          <w:marBottom w:val="0"/>
          <w:divBdr>
            <w:top w:val="none" w:sz="0" w:space="0" w:color="auto"/>
            <w:left w:val="none" w:sz="0" w:space="0" w:color="auto"/>
            <w:bottom w:val="none" w:sz="0" w:space="0" w:color="auto"/>
            <w:right w:val="none" w:sz="0" w:space="0" w:color="auto"/>
          </w:divBdr>
        </w:div>
        <w:div w:id="1618171817">
          <w:marLeft w:val="640"/>
          <w:marRight w:val="0"/>
          <w:marTop w:val="0"/>
          <w:marBottom w:val="0"/>
          <w:divBdr>
            <w:top w:val="none" w:sz="0" w:space="0" w:color="auto"/>
            <w:left w:val="none" w:sz="0" w:space="0" w:color="auto"/>
            <w:bottom w:val="none" w:sz="0" w:space="0" w:color="auto"/>
            <w:right w:val="none" w:sz="0" w:space="0" w:color="auto"/>
          </w:divBdr>
        </w:div>
        <w:div w:id="1682047843">
          <w:marLeft w:val="640"/>
          <w:marRight w:val="0"/>
          <w:marTop w:val="0"/>
          <w:marBottom w:val="0"/>
          <w:divBdr>
            <w:top w:val="none" w:sz="0" w:space="0" w:color="auto"/>
            <w:left w:val="none" w:sz="0" w:space="0" w:color="auto"/>
            <w:bottom w:val="none" w:sz="0" w:space="0" w:color="auto"/>
            <w:right w:val="none" w:sz="0" w:space="0" w:color="auto"/>
          </w:divBdr>
        </w:div>
        <w:div w:id="1699768736">
          <w:marLeft w:val="640"/>
          <w:marRight w:val="0"/>
          <w:marTop w:val="0"/>
          <w:marBottom w:val="0"/>
          <w:divBdr>
            <w:top w:val="none" w:sz="0" w:space="0" w:color="auto"/>
            <w:left w:val="none" w:sz="0" w:space="0" w:color="auto"/>
            <w:bottom w:val="none" w:sz="0" w:space="0" w:color="auto"/>
            <w:right w:val="none" w:sz="0" w:space="0" w:color="auto"/>
          </w:divBdr>
        </w:div>
        <w:div w:id="1802069788">
          <w:marLeft w:val="640"/>
          <w:marRight w:val="0"/>
          <w:marTop w:val="0"/>
          <w:marBottom w:val="0"/>
          <w:divBdr>
            <w:top w:val="none" w:sz="0" w:space="0" w:color="auto"/>
            <w:left w:val="none" w:sz="0" w:space="0" w:color="auto"/>
            <w:bottom w:val="none" w:sz="0" w:space="0" w:color="auto"/>
            <w:right w:val="none" w:sz="0" w:space="0" w:color="auto"/>
          </w:divBdr>
        </w:div>
        <w:div w:id="2065256989">
          <w:marLeft w:val="640"/>
          <w:marRight w:val="0"/>
          <w:marTop w:val="0"/>
          <w:marBottom w:val="0"/>
          <w:divBdr>
            <w:top w:val="none" w:sz="0" w:space="0" w:color="auto"/>
            <w:left w:val="none" w:sz="0" w:space="0" w:color="auto"/>
            <w:bottom w:val="none" w:sz="0" w:space="0" w:color="auto"/>
            <w:right w:val="none" w:sz="0" w:space="0" w:color="auto"/>
          </w:divBdr>
        </w:div>
        <w:div w:id="2113819159">
          <w:marLeft w:val="640"/>
          <w:marRight w:val="0"/>
          <w:marTop w:val="0"/>
          <w:marBottom w:val="0"/>
          <w:divBdr>
            <w:top w:val="none" w:sz="0" w:space="0" w:color="auto"/>
            <w:left w:val="none" w:sz="0" w:space="0" w:color="auto"/>
            <w:bottom w:val="none" w:sz="0" w:space="0" w:color="auto"/>
            <w:right w:val="none" w:sz="0" w:space="0" w:color="auto"/>
          </w:divBdr>
        </w:div>
      </w:divsChild>
    </w:div>
    <w:div w:id="536281696">
      <w:bodyDiv w:val="1"/>
      <w:marLeft w:val="0"/>
      <w:marRight w:val="0"/>
      <w:marTop w:val="0"/>
      <w:marBottom w:val="0"/>
      <w:divBdr>
        <w:top w:val="none" w:sz="0" w:space="0" w:color="auto"/>
        <w:left w:val="none" w:sz="0" w:space="0" w:color="auto"/>
        <w:bottom w:val="none" w:sz="0" w:space="0" w:color="auto"/>
        <w:right w:val="none" w:sz="0" w:space="0" w:color="auto"/>
      </w:divBdr>
      <w:divsChild>
        <w:div w:id="2443070">
          <w:marLeft w:val="640"/>
          <w:marRight w:val="0"/>
          <w:marTop w:val="0"/>
          <w:marBottom w:val="0"/>
          <w:divBdr>
            <w:top w:val="none" w:sz="0" w:space="0" w:color="auto"/>
            <w:left w:val="none" w:sz="0" w:space="0" w:color="auto"/>
            <w:bottom w:val="none" w:sz="0" w:space="0" w:color="auto"/>
            <w:right w:val="none" w:sz="0" w:space="0" w:color="auto"/>
          </w:divBdr>
        </w:div>
        <w:div w:id="25834400">
          <w:marLeft w:val="640"/>
          <w:marRight w:val="0"/>
          <w:marTop w:val="0"/>
          <w:marBottom w:val="0"/>
          <w:divBdr>
            <w:top w:val="none" w:sz="0" w:space="0" w:color="auto"/>
            <w:left w:val="none" w:sz="0" w:space="0" w:color="auto"/>
            <w:bottom w:val="none" w:sz="0" w:space="0" w:color="auto"/>
            <w:right w:val="none" w:sz="0" w:space="0" w:color="auto"/>
          </w:divBdr>
        </w:div>
        <w:div w:id="57823716">
          <w:marLeft w:val="640"/>
          <w:marRight w:val="0"/>
          <w:marTop w:val="0"/>
          <w:marBottom w:val="0"/>
          <w:divBdr>
            <w:top w:val="none" w:sz="0" w:space="0" w:color="auto"/>
            <w:left w:val="none" w:sz="0" w:space="0" w:color="auto"/>
            <w:bottom w:val="none" w:sz="0" w:space="0" w:color="auto"/>
            <w:right w:val="none" w:sz="0" w:space="0" w:color="auto"/>
          </w:divBdr>
        </w:div>
        <w:div w:id="63376712">
          <w:marLeft w:val="640"/>
          <w:marRight w:val="0"/>
          <w:marTop w:val="0"/>
          <w:marBottom w:val="0"/>
          <w:divBdr>
            <w:top w:val="none" w:sz="0" w:space="0" w:color="auto"/>
            <w:left w:val="none" w:sz="0" w:space="0" w:color="auto"/>
            <w:bottom w:val="none" w:sz="0" w:space="0" w:color="auto"/>
            <w:right w:val="none" w:sz="0" w:space="0" w:color="auto"/>
          </w:divBdr>
        </w:div>
        <w:div w:id="117262854">
          <w:marLeft w:val="640"/>
          <w:marRight w:val="0"/>
          <w:marTop w:val="0"/>
          <w:marBottom w:val="0"/>
          <w:divBdr>
            <w:top w:val="none" w:sz="0" w:space="0" w:color="auto"/>
            <w:left w:val="none" w:sz="0" w:space="0" w:color="auto"/>
            <w:bottom w:val="none" w:sz="0" w:space="0" w:color="auto"/>
            <w:right w:val="none" w:sz="0" w:space="0" w:color="auto"/>
          </w:divBdr>
        </w:div>
        <w:div w:id="214970606">
          <w:marLeft w:val="640"/>
          <w:marRight w:val="0"/>
          <w:marTop w:val="0"/>
          <w:marBottom w:val="0"/>
          <w:divBdr>
            <w:top w:val="none" w:sz="0" w:space="0" w:color="auto"/>
            <w:left w:val="none" w:sz="0" w:space="0" w:color="auto"/>
            <w:bottom w:val="none" w:sz="0" w:space="0" w:color="auto"/>
            <w:right w:val="none" w:sz="0" w:space="0" w:color="auto"/>
          </w:divBdr>
        </w:div>
        <w:div w:id="226260150">
          <w:marLeft w:val="640"/>
          <w:marRight w:val="0"/>
          <w:marTop w:val="0"/>
          <w:marBottom w:val="0"/>
          <w:divBdr>
            <w:top w:val="none" w:sz="0" w:space="0" w:color="auto"/>
            <w:left w:val="none" w:sz="0" w:space="0" w:color="auto"/>
            <w:bottom w:val="none" w:sz="0" w:space="0" w:color="auto"/>
            <w:right w:val="none" w:sz="0" w:space="0" w:color="auto"/>
          </w:divBdr>
        </w:div>
        <w:div w:id="245846638">
          <w:marLeft w:val="640"/>
          <w:marRight w:val="0"/>
          <w:marTop w:val="0"/>
          <w:marBottom w:val="0"/>
          <w:divBdr>
            <w:top w:val="none" w:sz="0" w:space="0" w:color="auto"/>
            <w:left w:val="none" w:sz="0" w:space="0" w:color="auto"/>
            <w:bottom w:val="none" w:sz="0" w:space="0" w:color="auto"/>
            <w:right w:val="none" w:sz="0" w:space="0" w:color="auto"/>
          </w:divBdr>
        </w:div>
        <w:div w:id="321466830">
          <w:marLeft w:val="640"/>
          <w:marRight w:val="0"/>
          <w:marTop w:val="0"/>
          <w:marBottom w:val="0"/>
          <w:divBdr>
            <w:top w:val="none" w:sz="0" w:space="0" w:color="auto"/>
            <w:left w:val="none" w:sz="0" w:space="0" w:color="auto"/>
            <w:bottom w:val="none" w:sz="0" w:space="0" w:color="auto"/>
            <w:right w:val="none" w:sz="0" w:space="0" w:color="auto"/>
          </w:divBdr>
        </w:div>
        <w:div w:id="551386016">
          <w:marLeft w:val="640"/>
          <w:marRight w:val="0"/>
          <w:marTop w:val="0"/>
          <w:marBottom w:val="0"/>
          <w:divBdr>
            <w:top w:val="none" w:sz="0" w:space="0" w:color="auto"/>
            <w:left w:val="none" w:sz="0" w:space="0" w:color="auto"/>
            <w:bottom w:val="none" w:sz="0" w:space="0" w:color="auto"/>
            <w:right w:val="none" w:sz="0" w:space="0" w:color="auto"/>
          </w:divBdr>
        </w:div>
        <w:div w:id="555701961">
          <w:marLeft w:val="640"/>
          <w:marRight w:val="0"/>
          <w:marTop w:val="0"/>
          <w:marBottom w:val="0"/>
          <w:divBdr>
            <w:top w:val="none" w:sz="0" w:space="0" w:color="auto"/>
            <w:left w:val="none" w:sz="0" w:space="0" w:color="auto"/>
            <w:bottom w:val="none" w:sz="0" w:space="0" w:color="auto"/>
            <w:right w:val="none" w:sz="0" w:space="0" w:color="auto"/>
          </w:divBdr>
        </w:div>
        <w:div w:id="564727749">
          <w:marLeft w:val="640"/>
          <w:marRight w:val="0"/>
          <w:marTop w:val="0"/>
          <w:marBottom w:val="0"/>
          <w:divBdr>
            <w:top w:val="none" w:sz="0" w:space="0" w:color="auto"/>
            <w:left w:val="none" w:sz="0" w:space="0" w:color="auto"/>
            <w:bottom w:val="none" w:sz="0" w:space="0" w:color="auto"/>
            <w:right w:val="none" w:sz="0" w:space="0" w:color="auto"/>
          </w:divBdr>
        </w:div>
        <w:div w:id="654839691">
          <w:marLeft w:val="640"/>
          <w:marRight w:val="0"/>
          <w:marTop w:val="0"/>
          <w:marBottom w:val="0"/>
          <w:divBdr>
            <w:top w:val="none" w:sz="0" w:space="0" w:color="auto"/>
            <w:left w:val="none" w:sz="0" w:space="0" w:color="auto"/>
            <w:bottom w:val="none" w:sz="0" w:space="0" w:color="auto"/>
            <w:right w:val="none" w:sz="0" w:space="0" w:color="auto"/>
          </w:divBdr>
        </w:div>
        <w:div w:id="656689391">
          <w:marLeft w:val="640"/>
          <w:marRight w:val="0"/>
          <w:marTop w:val="0"/>
          <w:marBottom w:val="0"/>
          <w:divBdr>
            <w:top w:val="none" w:sz="0" w:space="0" w:color="auto"/>
            <w:left w:val="none" w:sz="0" w:space="0" w:color="auto"/>
            <w:bottom w:val="none" w:sz="0" w:space="0" w:color="auto"/>
            <w:right w:val="none" w:sz="0" w:space="0" w:color="auto"/>
          </w:divBdr>
        </w:div>
        <w:div w:id="766075864">
          <w:marLeft w:val="640"/>
          <w:marRight w:val="0"/>
          <w:marTop w:val="0"/>
          <w:marBottom w:val="0"/>
          <w:divBdr>
            <w:top w:val="none" w:sz="0" w:space="0" w:color="auto"/>
            <w:left w:val="none" w:sz="0" w:space="0" w:color="auto"/>
            <w:bottom w:val="none" w:sz="0" w:space="0" w:color="auto"/>
            <w:right w:val="none" w:sz="0" w:space="0" w:color="auto"/>
          </w:divBdr>
        </w:div>
        <w:div w:id="790242018">
          <w:marLeft w:val="640"/>
          <w:marRight w:val="0"/>
          <w:marTop w:val="0"/>
          <w:marBottom w:val="0"/>
          <w:divBdr>
            <w:top w:val="none" w:sz="0" w:space="0" w:color="auto"/>
            <w:left w:val="none" w:sz="0" w:space="0" w:color="auto"/>
            <w:bottom w:val="none" w:sz="0" w:space="0" w:color="auto"/>
            <w:right w:val="none" w:sz="0" w:space="0" w:color="auto"/>
          </w:divBdr>
        </w:div>
        <w:div w:id="811214829">
          <w:marLeft w:val="640"/>
          <w:marRight w:val="0"/>
          <w:marTop w:val="0"/>
          <w:marBottom w:val="0"/>
          <w:divBdr>
            <w:top w:val="none" w:sz="0" w:space="0" w:color="auto"/>
            <w:left w:val="none" w:sz="0" w:space="0" w:color="auto"/>
            <w:bottom w:val="none" w:sz="0" w:space="0" w:color="auto"/>
            <w:right w:val="none" w:sz="0" w:space="0" w:color="auto"/>
          </w:divBdr>
        </w:div>
        <w:div w:id="821770867">
          <w:marLeft w:val="640"/>
          <w:marRight w:val="0"/>
          <w:marTop w:val="0"/>
          <w:marBottom w:val="0"/>
          <w:divBdr>
            <w:top w:val="none" w:sz="0" w:space="0" w:color="auto"/>
            <w:left w:val="none" w:sz="0" w:space="0" w:color="auto"/>
            <w:bottom w:val="none" w:sz="0" w:space="0" w:color="auto"/>
            <w:right w:val="none" w:sz="0" w:space="0" w:color="auto"/>
          </w:divBdr>
        </w:div>
        <w:div w:id="925073205">
          <w:marLeft w:val="640"/>
          <w:marRight w:val="0"/>
          <w:marTop w:val="0"/>
          <w:marBottom w:val="0"/>
          <w:divBdr>
            <w:top w:val="none" w:sz="0" w:space="0" w:color="auto"/>
            <w:left w:val="none" w:sz="0" w:space="0" w:color="auto"/>
            <w:bottom w:val="none" w:sz="0" w:space="0" w:color="auto"/>
            <w:right w:val="none" w:sz="0" w:space="0" w:color="auto"/>
          </w:divBdr>
        </w:div>
        <w:div w:id="958342511">
          <w:marLeft w:val="640"/>
          <w:marRight w:val="0"/>
          <w:marTop w:val="0"/>
          <w:marBottom w:val="0"/>
          <w:divBdr>
            <w:top w:val="none" w:sz="0" w:space="0" w:color="auto"/>
            <w:left w:val="none" w:sz="0" w:space="0" w:color="auto"/>
            <w:bottom w:val="none" w:sz="0" w:space="0" w:color="auto"/>
            <w:right w:val="none" w:sz="0" w:space="0" w:color="auto"/>
          </w:divBdr>
        </w:div>
        <w:div w:id="1012681667">
          <w:marLeft w:val="640"/>
          <w:marRight w:val="0"/>
          <w:marTop w:val="0"/>
          <w:marBottom w:val="0"/>
          <w:divBdr>
            <w:top w:val="none" w:sz="0" w:space="0" w:color="auto"/>
            <w:left w:val="none" w:sz="0" w:space="0" w:color="auto"/>
            <w:bottom w:val="none" w:sz="0" w:space="0" w:color="auto"/>
            <w:right w:val="none" w:sz="0" w:space="0" w:color="auto"/>
          </w:divBdr>
        </w:div>
        <w:div w:id="1094202818">
          <w:marLeft w:val="640"/>
          <w:marRight w:val="0"/>
          <w:marTop w:val="0"/>
          <w:marBottom w:val="0"/>
          <w:divBdr>
            <w:top w:val="none" w:sz="0" w:space="0" w:color="auto"/>
            <w:left w:val="none" w:sz="0" w:space="0" w:color="auto"/>
            <w:bottom w:val="none" w:sz="0" w:space="0" w:color="auto"/>
            <w:right w:val="none" w:sz="0" w:space="0" w:color="auto"/>
          </w:divBdr>
        </w:div>
        <w:div w:id="1116097114">
          <w:marLeft w:val="640"/>
          <w:marRight w:val="0"/>
          <w:marTop w:val="0"/>
          <w:marBottom w:val="0"/>
          <w:divBdr>
            <w:top w:val="none" w:sz="0" w:space="0" w:color="auto"/>
            <w:left w:val="none" w:sz="0" w:space="0" w:color="auto"/>
            <w:bottom w:val="none" w:sz="0" w:space="0" w:color="auto"/>
            <w:right w:val="none" w:sz="0" w:space="0" w:color="auto"/>
          </w:divBdr>
        </w:div>
        <w:div w:id="1126847947">
          <w:marLeft w:val="640"/>
          <w:marRight w:val="0"/>
          <w:marTop w:val="0"/>
          <w:marBottom w:val="0"/>
          <w:divBdr>
            <w:top w:val="none" w:sz="0" w:space="0" w:color="auto"/>
            <w:left w:val="none" w:sz="0" w:space="0" w:color="auto"/>
            <w:bottom w:val="none" w:sz="0" w:space="0" w:color="auto"/>
            <w:right w:val="none" w:sz="0" w:space="0" w:color="auto"/>
          </w:divBdr>
        </w:div>
        <w:div w:id="1146894333">
          <w:marLeft w:val="640"/>
          <w:marRight w:val="0"/>
          <w:marTop w:val="0"/>
          <w:marBottom w:val="0"/>
          <w:divBdr>
            <w:top w:val="none" w:sz="0" w:space="0" w:color="auto"/>
            <w:left w:val="none" w:sz="0" w:space="0" w:color="auto"/>
            <w:bottom w:val="none" w:sz="0" w:space="0" w:color="auto"/>
            <w:right w:val="none" w:sz="0" w:space="0" w:color="auto"/>
          </w:divBdr>
        </w:div>
        <w:div w:id="1193151930">
          <w:marLeft w:val="640"/>
          <w:marRight w:val="0"/>
          <w:marTop w:val="0"/>
          <w:marBottom w:val="0"/>
          <w:divBdr>
            <w:top w:val="none" w:sz="0" w:space="0" w:color="auto"/>
            <w:left w:val="none" w:sz="0" w:space="0" w:color="auto"/>
            <w:bottom w:val="none" w:sz="0" w:space="0" w:color="auto"/>
            <w:right w:val="none" w:sz="0" w:space="0" w:color="auto"/>
          </w:divBdr>
        </w:div>
        <w:div w:id="1211308651">
          <w:marLeft w:val="640"/>
          <w:marRight w:val="0"/>
          <w:marTop w:val="0"/>
          <w:marBottom w:val="0"/>
          <w:divBdr>
            <w:top w:val="none" w:sz="0" w:space="0" w:color="auto"/>
            <w:left w:val="none" w:sz="0" w:space="0" w:color="auto"/>
            <w:bottom w:val="none" w:sz="0" w:space="0" w:color="auto"/>
            <w:right w:val="none" w:sz="0" w:space="0" w:color="auto"/>
          </w:divBdr>
        </w:div>
        <w:div w:id="1248422775">
          <w:marLeft w:val="640"/>
          <w:marRight w:val="0"/>
          <w:marTop w:val="0"/>
          <w:marBottom w:val="0"/>
          <w:divBdr>
            <w:top w:val="none" w:sz="0" w:space="0" w:color="auto"/>
            <w:left w:val="none" w:sz="0" w:space="0" w:color="auto"/>
            <w:bottom w:val="none" w:sz="0" w:space="0" w:color="auto"/>
            <w:right w:val="none" w:sz="0" w:space="0" w:color="auto"/>
          </w:divBdr>
        </w:div>
        <w:div w:id="1457063556">
          <w:marLeft w:val="640"/>
          <w:marRight w:val="0"/>
          <w:marTop w:val="0"/>
          <w:marBottom w:val="0"/>
          <w:divBdr>
            <w:top w:val="none" w:sz="0" w:space="0" w:color="auto"/>
            <w:left w:val="none" w:sz="0" w:space="0" w:color="auto"/>
            <w:bottom w:val="none" w:sz="0" w:space="0" w:color="auto"/>
            <w:right w:val="none" w:sz="0" w:space="0" w:color="auto"/>
          </w:divBdr>
        </w:div>
        <w:div w:id="1460952204">
          <w:marLeft w:val="640"/>
          <w:marRight w:val="0"/>
          <w:marTop w:val="0"/>
          <w:marBottom w:val="0"/>
          <w:divBdr>
            <w:top w:val="none" w:sz="0" w:space="0" w:color="auto"/>
            <w:left w:val="none" w:sz="0" w:space="0" w:color="auto"/>
            <w:bottom w:val="none" w:sz="0" w:space="0" w:color="auto"/>
            <w:right w:val="none" w:sz="0" w:space="0" w:color="auto"/>
          </w:divBdr>
        </w:div>
        <w:div w:id="1505824674">
          <w:marLeft w:val="640"/>
          <w:marRight w:val="0"/>
          <w:marTop w:val="0"/>
          <w:marBottom w:val="0"/>
          <w:divBdr>
            <w:top w:val="none" w:sz="0" w:space="0" w:color="auto"/>
            <w:left w:val="none" w:sz="0" w:space="0" w:color="auto"/>
            <w:bottom w:val="none" w:sz="0" w:space="0" w:color="auto"/>
            <w:right w:val="none" w:sz="0" w:space="0" w:color="auto"/>
          </w:divBdr>
        </w:div>
        <w:div w:id="1533878958">
          <w:marLeft w:val="640"/>
          <w:marRight w:val="0"/>
          <w:marTop w:val="0"/>
          <w:marBottom w:val="0"/>
          <w:divBdr>
            <w:top w:val="none" w:sz="0" w:space="0" w:color="auto"/>
            <w:left w:val="none" w:sz="0" w:space="0" w:color="auto"/>
            <w:bottom w:val="none" w:sz="0" w:space="0" w:color="auto"/>
            <w:right w:val="none" w:sz="0" w:space="0" w:color="auto"/>
          </w:divBdr>
        </w:div>
        <w:div w:id="1658068368">
          <w:marLeft w:val="640"/>
          <w:marRight w:val="0"/>
          <w:marTop w:val="0"/>
          <w:marBottom w:val="0"/>
          <w:divBdr>
            <w:top w:val="none" w:sz="0" w:space="0" w:color="auto"/>
            <w:left w:val="none" w:sz="0" w:space="0" w:color="auto"/>
            <w:bottom w:val="none" w:sz="0" w:space="0" w:color="auto"/>
            <w:right w:val="none" w:sz="0" w:space="0" w:color="auto"/>
          </w:divBdr>
        </w:div>
        <w:div w:id="1664234792">
          <w:marLeft w:val="640"/>
          <w:marRight w:val="0"/>
          <w:marTop w:val="0"/>
          <w:marBottom w:val="0"/>
          <w:divBdr>
            <w:top w:val="none" w:sz="0" w:space="0" w:color="auto"/>
            <w:left w:val="none" w:sz="0" w:space="0" w:color="auto"/>
            <w:bottom w:val="none" w:sz="0" w:space="0" w:color="auto"/>
            <w:right w:val="none" w:sz="0" w:space="0" w:color="auto"/>
          </w:divBdr>
        </w:div>
        <w:div w:id="1670786293">
          <w:marLeft w:val="640"/>
          <w:marRight w:val="0"/>
          <w:marTop w:val="0"/>
          <w:marBottom w:val="0"/>
          <w:divBdr>
            <w:top w:val="none" w:sz="0" w:space="0" w:color="auto"/>
            <w:left w:val="none" w:sz="0" w:space="0" w:color="auto"/>
            <w:bottom w:val="none" w:sz="0" w:space="0" w:color="auto"/>
            <w:right w:val="none" w:sz="0" w:space="0" w:color="auto"/>
          </w:divBdr>
        </w:div>
        <w:div w:id="1743136656">
          <w:marLeft w:val="640"/>
          <w:marRight w:val="0"/>
          <w:marTop w:val="0"/>
          <w:marBottom w:val="0"/>
          <w:divBdr>
            <w:top w:val="none" w:sz="0" w:space="0" w:color="auto"/>
            <w:left w:val="none" w:sz="0" w:space="0" w:color="auto"/>
            <w:bottom w:val="none" w:sz="0" w:space="0" w:color="auto"/>
            <w:right w:val="none" w:sz="0" w:space="0" w:color="auto"/>
          </w:divBdr>
        </w:div>
        <w:div w:id="1746993245">
          <w:marLeft w:val="640"/>
          <w:marRight w:val="0"/>
          <w:marTop w:val="0"/>
          <w:marBottom w:val="0"/>
          <w:divBdr>
            <w:top w:val="none" w:sz="0" w:space="0" w:color="auto"/>
            <w:left w:val="none" w:sz="0" w:space="0" w:color="auto"/>
            <w:bottom w:val="none" w:sz="0" w:space="0" w:color="auto"/>
            <w:right w:val="none" w:sz="0" w:space="0" w:color="auto"/>
          </w:divBdr>
        </w:div>
        <w:div w:id="1753234577">
          <w:marLeft w:val="640"/>
          <w:marRight w:val="0"/>
          <w:marTop w:val="0"/>
          <w:marBottom w:val="0"/>
          <w:divBdr>
            <w:top w:val="none" w:sz="0" w:space="0" w:color="auto"/>
            <w:left w:val="none" w:sz="0" w:space="0" w:color="auto"/>
            <w:bottom w:val="none" w:sz="0" w:space="0" w:color="auto"/>
            <w:right w:val="none" w:sz="0" w:space="0" w:color="auto"/>
          </w:divBdr>
        </w:div>
        <w:div w:id="1815099294">
          <w:marLeft w:val="640"/>
          <w:marRight w:val="0"/>
          <w:marTop w:val="0"/>
          <w:marBottom w:val="0"/>
          <w:divBdr>
            <w:top w:val="none" w:sz="0" w:space="0" w:color="auto"/>
            <w:left w:val="none" w:sz="0" w:space="0" w:color="auto"/>
            <w:bottom w:val="none" w:sz="0" w:space="0" w:color="auto"/>
            <w:right w:val="none" w:sz="0" w:space="0" w:color="auto"/>
          </w:divBdr>
        </w:div>
        <w:div w:id="1820462093">
          <w:marLeft w:val="640"/>
          <w:marRight w:val="0"/>
          <w:marTop w:val="0"/>
          <w:marBottom w:val="0"/>
          <w:divBdr>
            <w:top w:val="none" w:sz="0" w:space="0" w:color="auto"/>
            <w:left w:val="none" w:sz="0" w:space="0" w:color="auto"/>
            <w:bottom w:val="none" w:sz="0" w:space="0" w:color="auto"/>
            <w:right w:val="none" w:sz="0" w:space="0" w:color="auto"/>
          </w:divBdr>
        </w:div>
        <w:div w:id="1911964293">
          <w:marLeft w:val="640"/>
          <w:marRight w:val="0"/>
          <w:marTop w:val="0"/>
          <w:marBottom w:val="0"/>
          <w:divBdr>
            <w:top w:val="none" w:sz="0" w:space="0" w:color="auto"/>
            <w:left w:val="none" w:sz="0" w:space="0" w:color="auto"/>
            <w:bottom w:val="none" w:sz="0" w:space="0" w:color="auto"/>
            <w:right w:val="none" w:sz="0" w:space="0" w:color="auto"/>
          </w:divBdr>
        </w:div>
        <w:div w:id="1947493955">
          <w:marLeft w:val="640"/>
          <w:marRight w:val="0"/>
          <w:marTop w:val="0"/>
          <w:marBottom w:val="0"/>
          <w:divBdr>
            <w:top w:val="none" w:sz="0" w:space="0" w:color="auto"/>
            <w:left w:val="none" w:sz="0" w:space="0" w:color="auto"/>
            <w:bottom w:val="none" w:sz="0" w:space="0" w:color="auto"/>
            <w:right w:val="none" w:sz="0" w:space="0" w:color="auto"/>
          </w:divBdr>
        </w:div>
        <w:div w:id="1958100394">
          <w:marLeft w:val="640"/>
          <w:marRight w:val="0"/>
          <w:marTop w:val="0"/>
          <w:marBottom w:val="0"/>
          <w:divBdr>
            <w:top w:val="none" w:sz="0" w:space="0" w:color="auto"/>
            <w:left w:val="none" w:sz="0" w:space="0" w:color="auto"/>
            <w:bottom w:val="none" w:sz="0" w:space="0" w:color="auto"/>
            <w:right w:val="none" w:sz="0" w:space="0" w:color="auto"/>
          </w:divBdr>
        </w:div>
        <w:div w:id="2014801540">
          <w:marLeft w:val="640"/>
          <w:marRight w:val="0"/>
          <w:marTop w:val="0"/>
          <w:marBottom w:val="0"/>
          <w:divBdr>
            <w:top w:val="none" w:sz="0" w:space="0" w:color="auto"/>
            <w:left w:val="none" w:sz="0" w:space="0" w:color="auto"/>
            <w:bottom w:val="none" w:sz="0" w:space="0" w:color="auto"/>
            <w:right w:val="none" w:sz="0" w:space="0" w:color="auto"/>
          </w:divBdr>
        </w:div>
        <w:div w:id="2039963100">
          <w:marLeft w:val="640"/>
          <w:marRight w:val="0"/>
          <w:marTop w:val="0"/>
          <w:marBottom w:val="0"/>
          <w:divBdr>
            <w:top w:val="none" w:sz="0" w:space="0" w:color="auto"/>
            <w:left w:val="none" w:sz="0" w:space="0" w:color="auto"/>
            <w:bottom w:val="none" w:sz="0" w:space="0" w:color="auto"/>
            <w:right w:val="none" w:sz="0" w:space="0" w:color="auto"/>
          </w:divBdr>
        </w:div>
        <w:div w:id="2128308866">
          <w:marLeft w:val="640"/>
          <w:marRight w:val="0"/>
          <w:marTop w:val="0"/>
          <w:marBottom w:val="0"/>
          <w:divBdr>
            <w:top w:val="none" w:sz="0" w:space="0" w:color="auto"/>
            <w:left w:val="none" w:sz="0" w:space="0" w:color="auto"/>
            <w:bottom w:val="none" w:sz="0" w:space="0" w:color="auto"/>
            <w:right w:val="none" w:sz="0" w:space="0" w:color="auto"/>
          </w:divBdr>
        </w:div>
        <w:div w:id="2129738424">
          <w:marLeft w:val="640"/>
          <w:marRight w:val="0"/>
          <w:marTop w:val="0"/>
          <w:marBottom w:val="0"/>
          <w:divBdr>
            <w:top w:val="none" w:sz="0" w:space="0" w:color="auto"/>
            <w:left w:val="none" w:sz="0" w:space="0" w:color="auto"/>
            <w:bottom w:val="none" w:sz="0" w:space="0" w:color="auto"/>
            <w:right w:val="none" w:sz="0" w:space="0" w:color="auto"/>
          </w:divBdr>
        </w:div>
      </w:divsChild>
    </w:div>
    <w:div w:id="577137132">
      <w:bodyDiv w:val="1"/>
      <w:marLeft w:val="0"/>
      <w:marRight w:val="0"/>
      <w:marTop w:val="0"/>
      <w:marBottom w:val="0"/>
      <w:divBdr>
        <w:top w:val="none" w:sz="0" w:space="0" w:color="auto"/>
        <w:left w:val="none" w:sz="0" w:space="0" w:color="auto"/>
        <w:bottom w:val="none" w:sz="0" w:space="0" w:color="auto"/>
        <w:right w:val="none" w:sz="0" w:space="0" w:color="auto"/>
      </w:divBdr>
      <w:divsChild>
        <w:div w:id="73279721">
          <w:marLeft w:val="640"/>
          <w:marRight w:val="0"/>
          <w:marTop w:val="0"/>
          <w:marBottom w:val="0"/>
          <w:divBdr>
            <w:top w:val="none" w:sz="0" w:space="0" w:color="auto"/>
            <w:left w:val="none" w:sz="0" w:space="0" w:color="auto"/>
            <w:bottom w:val="none" w:sz="0" w:space="0" w:color="auto"/>
            <w:right w:val="none" w:sz="0" w:space="0" w:color="auto"/>
          </w:divBdr>
        </w:div>
        <w:div w:id="85538477">
          <w:marLeft w:val="640"/>
          <w:marRight w:val="0"/>
          <w:marTop w:val="0"/>
          <w:marBottom w:val="0"/>
          <w:divBdr>
            <w:top w:val="none" w:sz="0" w:space="0" w:color="auto"/>
            <w:left w:val="none" w:sz="0" w:space="0" w:color="auto"/>
            <w:bottom w:val="none" w:sz="0" w:space="0" w:color="auto"/>
            <w:right w:val="none" w:sz="0" w:space="0" w:color="auto"/>
          </w:divBdr>
        </w:div>
        <w:div w:id="99375231">
          <w:marLeft w:val="640"/>
          <w:marRight w:val="0"/>
          <w:marTop w:val="0"/>
          <w:marBottom w:val="0"/>
          <w:divBdr>
            <w:top w:val="none" w:sz="0" w:space="0" w:color="auto"/>
            <w:left w:val="none" w:sz="0" w:space="0" w:color="auto"/>
            <w:bottom w:val="none" w:sz="0" w:space="0" w:color="auto"/>
            <w:right w:val="none" w:sz="0" w:space="0" w:color="auto"/>
          </w:divBdr>
        </w:div>
        <w:div w:id="103692462">
          <w:marLeft w:val="640"/>
          <w:marRight w:val="0"/>
          <w:marTop w:val="0"/>
          <w:marBottom w:val="0"/>
          <w:divBdr>
            <w:top w:val="none" w:sz="0" w:space="0" w:color="auto"/>
            <w:left w:val="none" w:sz="0" w:space="0" w:color="auto"/>
            <w:bottom w:val="none" w:sz="0" w:space="0" w:color="auto"/>
            <w:right w:val="none" w:sz="0" w:space="0" w:color="auto"/>
          </w:divBdr>
        </w:div>
        <w:div w:id="131867872">
          <w:marLeft w:val="640"/>
          <w:marRight w:val="0"/>
          <w:marTop w:val="0"/>
          <w:marBottom w:val="0"/>
          <w:divBdr>
            <w:top w:val="none" w:sz="0" w:space="0" w:color="auto"/>
            <w:left w:val="none" w:sz="0" w:space="0" w:color="auto"/>
            <w:bottom w:val="none" w:sz="0" w:space="0" w:color="auto"/>
            <w:right w:val="none" w:sz="0" w:space="0" w:color="auto"/>
          </w:divBdr>
        </w:div>
        <w:div w:id="142431536">
          <w:marLeft w:val="640"/>
          <w:marRight w:val="0"/>
          <w:marTop w:val="0"/>
          <w:marBottom w:val="0"/>
          <w:divBdr>
            <w:top w:val="none" w:sz="0" w:space="0" w:color="auto"/>
            <w:left w:val="none" w:sz="0" w:space="0" w:color="auto"/>
            <w:bottom w:val="none" w:sz="0" w:space="0" w:color="auto"/>
            <w:right w:val="none" w:sz="0" w:space="0" w:color="auto"/>
          </w:divBdr>
        </w:div>
        <w:div w:id="142549553">
          <w:marLeft w:val="640"/>
          <w:marRight w:val="0"/>
          <w:marTop w:val="0"/>
          <w:marBottom w:val="0"/>
          <w:divBdr>
            <w:top w:val="none" w:sz="0" w:space="0" w:color="auto"/>
            <w:left w:val="none" w:sz="0" w:space="0" w:color="auto"/>
            <w:bottom w:val="none" w:sz="0" w:space="0" w:color="auto"/>
            <w:right w:val="none" w:sz="0" w:space="0" w:color="auto"/>
          </w:divBdr>
        </w:div>
        <w:div w:id="152260757">
          <w:marLeft w:val="640"/>
          <w:marRight w:val="0"/>
          <w:marTop w:val="0"/>
          <w:marBottom w:val="0"/>
          <w:divBdr>
            <w:top w:val="none" w:sz="0" w:space="0" w:color="auto"/>
            <w:left w:val="none" w:sz="0" w:space="0" w:color="auto"/>
            <w:bottom w:val="none" w:sz="0" w:space="0" w:color="auto"/>
            <w:right w:val="none" w:sz="0" w:space="0" w:color="auto"/>
          </w:divBdr>
        </w:div>
        <w:div w:id="163395944">
          <w:marLeft w:val="640"/>
          <w:marRight w:val="0"/>
          <w:marTop w:val="0"/>
          <w:marBottom w:val="0"/>
          <w:divBdr>
            <w:top w:val="none" w:sz="0" w:space="0" w:color="auto"/>
            <w:left w:val="none" w:sz="0" w:space="0" w:color="auto"/>
            <w:bottom w:val="none" w:sz="0" w:space="0" w:color="auto"/>
            <w:right w:val="none" w:sz="0" w:space="0" w:color="auto"/>
          </w:divBdr>
        </w:div>
        <w:div w:id="206987682">
          <w:marLeft w:val="640"/>
          <w:marRight w:val="0"/>
          <w:marTop w:val="0"/>
          <w:marBottom w:val="0"/>
          <w:divBdr>
            <w:top w:val="none" w:sz="0" w:space="0" w:color="auto"/>
            <w:left w:val="none" w:sz="0" w:space="0" w:color="auto"/>
            <w:bottom w:val="none" w:sz="0" w:space="0" w:color="auto"/>
            <w:right w:val="none" w:sz="0" w:space="0" w:color="auto"/>
          </w:divBdr>
        </w:div>
        <w:div w:id="225383562">
          <w:marLeft w:val="640"/>
          <w:marRight w:val="0"/>
          <w:marTop w:val="0"/>
          <w:marBottom w:val="0"/>
          <w:divBdr>
            <w:top w:val="none" w:sz="0" w:space="0" w:color="auto"/>
            <w:left w:val="none" w:sz="0" w:space="0" w:color="auto"/>
            <w:bottom w:val="none" w:sz="0" w:space="0" w:color="auto"/>
            <w:right w:val="none" w:sz="0" w:space="0" w:color="auto"/>
          </w:divBdr>
        </w:div>
        <w:div w:id="235214055">
          <w:marLeft w:val="640"/>
          <w:marRight w:val="0"/>
          <w:marTop w:val="0"/>
          <w:marBottom w:val="0"/>
          <w:divBdr>
            <w:top w:val="none" w:sz="0" w:space="0" w:color="auto"/>
            <w:left w:val="none" w:sz="0" w:space="0" w:color="auto"/>
            <w:bottom w:val="none" w:sz="0" w:space="0" w:color="auto"/>
            <w:right w:val="none" w:sz="0" w:space="0" w:color="auto"/>
          </w:divBdr>
        </w:div>
        <w:div w:id="243301126">
          <w:marLeft w:val="640"/>
          <w:marRight w:val="0"/>
          <w:marTop w:val="0"/>
          <w:marBottom w:val="0"/>
          <w:divBdr>
            <w:top w:val="none" w:sz="0" w:space="0" w:color="auto"/>
            <w:left w:val="none" w:sz="0" w:space="0" w:color="auto"/>
            <w:bottom w:val="none" w:sz="0" w:space="0" w:color="auto"/>
            <w:right w:val="none" w:sz="0" w:space="0" w:color="auto"/>
          </w:divBdr>
        </w:div>
        <w:div w:id="249199815">
          <w:marLeft w:val="640"/>
          <w:marRight w:val="0"/>
          <w:marTop w:val="0"/>
          <w:marBottom w:val="0"/>
          <w:divBdr>
            <w:top w:val="none" w:sz="0" w:space="0" w:color="auto"/>
            <w:left w:val="none" w:sz="0" w:space="0" w:color="auto"/>
            <w:bottom w:val="none" w:sz="0" w:space="0" w:color="auto"/>
            <w:right w:val="none" w:sz="0" w:space="0" w:color="auto"/>
          </w:divBdr>
        </w:div>
        <w:div w:id="250506469">
          <w:marLeft w:val="640"/>
          <w:marRight w:val="0"/>
          <w:marTop w:val="0"/>
          <w:marBottom w:val="0"/>
          <w:divBdr>
            <w:top w:val="none" w:sz="0" w:space="0" w:color="auto"/>
            <w:left w:val="none" w:sz="0" w:space="0" w:color="auto"/>
            <w:bottom w:val="none" w:sz="0" w:space="0" w:color="auto"/>
            <w:right w:val="none" w:sz="0" w:space="0" w:color="auto"/>
          </w:divBdr>
        </w:div>
        <w:div w:id="290020979">
          <w:marLeft w:val="640"/>
          <w:marRight w:val="0"/>
          <w:marTop w:val="0"/>
          <w:marBottom w:val="0"/>
          <w:divBdr>
            <w:top w:val="none" w:sz="0" w:space="0" w:color="auto"/>
            <w:left w:val="none" w:sz="0" w:space="0" w:color="auto"/>
            <w:bottom w:val="none" w:sz="0" w:space="0" w:color="auto"/>
            <w:right w:val="none" w:sz="0" w:space="0" w:color="auto"/>
          </w:divBdr>
        </w:div>
        <w:div w:id="327563185">
          <w:marLeft w:val="640"/>
          <w:marRight w:val="0"/>
          <w:marTop w:val="0"/>
          <w:marBottom w:val="0"/>
          <w:divBdr>
            <w:top w:val="none" w:sz="0" w:space="0" w:color="auto"/>
            <w:left w:val="none" w:sz="0" w:space="0" w:color="auto"/>
            <w:bottom w:val="none" w:sz="0" w:space="0" w:color="auto"/>
            <w:right w:val="none" w:sz="0" w:space="0" w:color="auto"/>
          </w:divBdr>
        </w:div>
        <w:div w:id="435836072">
          <w:marLeft w:val="640"/>
          <w:marRight w:val="0"/>
          <w:marTop w:val="0"/>
          <w:marBottom w:val="0"/>
          <w:divBdr>
            <w:top w:val="none" w:sz="0" w:space="0" w:color="auto"/>
            <w:left w:val="none" w:sz="0" w:space="0" w:color="auto"/>
            <w:bottom w:val="none" w:sz="0" w:space="0" w:color="auto"/>
            <w:right w:val="none" w:sz="0" w:space="0" w:color="auto"/>
          </w:divBdr>
        </w:div>
        <w:div w:id="586499905">
          <w:marLeft w:val="640"/>
          <w:marRight w:val="0"/>
          <w:marTop w:val="0"/>
          <w:marBottom w:val="0"/>
          <w:divBdr>
            <w:top w:val="none" w:sz="0" w:space="0" w:color="auto"/>
            <w:left w:val="none" w:sz="0" w:space="0" w:color="auto"/>
            <w:bottom w:val="none" w:sz="0" w:space="0" w:color="auto"/>
            <w:right w:val="none" w:sz="0" w:space="0" w:color="auto"/>
          </w:divBdr>
        </w:div>
        <w:div w:id="610164728">
          <w:marLeft w:val="640"/>
          <w:marRight w:val="0"/>
          <w:marTop w:val="0"/>
          <w:marBottom w:val="0"/>
          <w:divBdr>
            <w:top w:val="none" w:sz="0" w:space="0" w:color="auto"/>
            <w:left w:val="none" w:sz="0" w:space="0" w:color="auto"/>
            <w:bottom w:val="none" w:sz="0" w:space="0" w:color="auto"/>
            <w:right w:val="none" w:sz="0" w:space="0" w:color="auto"/>
          </w:divBdr>
        </w:div>
        <w:div w:id="691683233">
          <w:marLeft w:val="640"/>
          <w:marRight w:val="0"/>
          <w:marTop w:val="0"/>
          <w:marBottom w:val="0"/>
          <w:divBdr>
            <w:top w:val="none" w:sz="0" w:space="0" w:color="auto"/>
            <w:left w:val="none" w:sz="0" w:space="0" w:color="auto"/>
            <w:bottom w:val="none" w:sz="0" w:space="0" w:color="auto"/>
            <w:right w:val="none" w:sz="0" w:space="0" w:color="auto"/>
          </w:divBdr>
        </w:div>
        <w:div w:id="792410513">
          <w:marLeft w:val="640"/>
          <w:marRight w:val="0"/>
          <w:marTop w:val="0"/>
          <w:marBottom w:val="0"/>
          <w:divBdr>
            <w:top w:val="none" w:sz="0" w:space="0" w:color="auto"/>
            <w:left w:val="none" w:sz="0" w:space="0" w:color="auto"/>
            <w:bottom w:val="none" w:sz="0" w:space="0" w:color="auto"/>
            <w:right w:val="none" w:sz="0" w:space="0" w:color="auto"/>
          </w:divBdr>
        </w:div>
        <w:div w:id="800466256">
          <w:marLeft w:val="640"/>
          <w:marRight w:val="0"/>
          <w:marTop w:val="0"/>
          <w:marBottom w:val="0"/>
          <w:divBdr>
            <w:top w:val="none" w:sz="0" w:space="0" w:color="auto"/>
            <w:left w:val="none" w:sz="0" w:space="0" w:color="auto"/>
            <w:bottom w:val="none" w:sz="0" w:space="0" w:color="auto"/>
            <w:right w:val="none" w:sz="0" w:space="0" w:color="auto"/>
          </w:divBdr>
        </w:div>
        <w:div w:id="819348654">
          <w:marLeft w:val="640"/>
          <w:marRight w:val="0"/>
          <w:marTop w:val="0"/>
          <w:marBottom w:val="0"/>
          <w:divBdr>
            <w:top w:val="none" w:sz="0" w:space="0" w:color="auto"/>
            <w:left w:val="none" w:sz="0" w:space="0" w:color="auto"/>
            <w:bottom w:val="none" w:sz="0" w:space="0" w:color="auto"/>
            <w:right w:val="none" w:sz="0" w:space="0" w:color="auto"/>
          </w:divBdr>
        </w:div>
        <w:div w:id="851799995">
          <w:marLeft w:val="640"/>
          <w:marRight w:val="0"/>
          <w:marTop w:val="0"/>
          <w:marBottom w:val="0"/>
          <w:divBdr>
            <w:top w:val="none" w:sz="0" w:space="0" w:color="auto"/>
            <w:left w:val="none" w:sz="0" w:space="0" w:color="auto"/>
            <w:bottom w:val="none" w:sz="0" w:space="0" w:color="auto"/>
            <w:right w:val="none" w:sz="0" w:space="0" w:color="auto"/>
          </w:divBdr>
        </w:div>
        <w:div w:id="944308668">
          <w:marLeft w:val="640"/>
          <w:marRight w:val="0"/>
          <w:marTop w:val="0"/>
          <w:marBottom w:val="0"/>
          <w:divBdr>
            <w:top w:val="none" w:sz="0" w:space="0" w:color="auto"/>
            <w:left w:val="none" w:sz="0" w:space="0" w:color="auto"/>
            <w:bottom w:val="none" w:sz="0" w:space="0" w:color="auto"/>
            <w:right w:val="none" w:sz="0" w:space="0" w:color="auto"/>
          </w:divBdr>
        </w:div>
        <w:div w:id="1147669114">
          <w:marLeft w:val="640"/>
          <w:marRight w:val="0"/>
          <w:marTop w:val="0"/>
          <w:marBottom w:val="0"/>
          <w:divBdr>
            <w:top w:val="none" w:sz="0" w:space="0" w:color="auto"/>
            <w:left w:val="none" w:sz="0" w:space="0" w:color="auto"/>
            <w:bottom w:val="none" w:sz="0" w:space="0" w:color="auto"/>
            <w:right w:val="none" w:sz="0" w:space="0" w:color="auto"/>
          </w:divBdr>
        </w:div>
        <w:div w:id="1241333731">
          <w:marLeft w:val="640"/>
          <w:marRight w:val="0"/>
          <w:marTop w:val="0"/>
          <w:marBottom w:val="0"/>
          <w:divBdr>
            <w:top w:val="none" w:sz="0" w:space="0" w:color="auto"/>
            <w:left w:val="none" w:sz="0" w:space="0" w:color="auto"/>
            <w:bottom w:val="none" w:sz="0" w:space="0" w:color="auto"/>
            <w:right w:val="none" w:sz="0" w:space="0" w:color="auto"/>
          </w:divBdr>
        </w:div>
        <w:div w:id="1433086986">
          <w:marLeft w:val="640"/>
          <w:marRight w:val="0"/>
          <w:marTop w:val="0"/>
          <w:marBottom w:val="0"/>
          <w:divBdr>
            <w:top w:val="none" w:sz="0" w:space="0" w:color="auto"/>
            <w:left w:val="none" w:sz="0" w:space="0" w:color="auto"/>
            <w:bottom w:val="none" w:sz="0" w:space="0" w:color="auto"/>
            <w:right w:val="none" w:sz="0" w:space="0" w:color="auto"/>
          </w:divBdr>
        </w:div>
        <w:div w:id="1626538782">
          <w:marLeft w:val="640"/>
          <w:marRight w:val="0"/>
          <w:marTop w:val="0"/>
          <w:marBottom w:val="0"/>
          <w:divBdr>
            <w:top w:val="none" w:sz="0" w:space="0" w:color="auto"/>
            <w:left w:val="none" w:sz="0" w:space="0" w:color="auto"/>
            <w:bottom w:val="none" w:sz="0" w:space="0" w:color="auto"/>
            <w:right w:val="none" w:sz="0" w:space="0" w:color="auto"/>
          </w:divBdr>
        </w:div>
        <w:div w:id="1656299836">
          <w:marLeft w:val="640"/>
          <w:marRight w:val="0"/>
          <w:marTop w:val="0"/>
          <w:marBottom w:val="0"/>
          <w:divBdr>
            <w:top w:val="none" w:sz="0" w:space="0" w:color="auto"/>
            <w:left w:val="none" w:sz="0" w:space="0" w:color="auto"/>
            <w:bottom w:val="none" w:sz="0" w:space="0" w:color="auto"/>
            <w:right w:val="none" w:sz="0" w:space="0" w:color="auto"/>
          </w:divBdr>
        </w:div>
        <w:div w:id="1821537445">
          <w:marLeft w:val="640"/>
          <w:marRight w:val="0"/>
          <w:marTop w:val="0"/>
          <w:marBottom w:val="0"/>
          <w:divBdr>
            <w:top w:val="none" w:sz="0" w:space="0" w:color="auto"/>
            <w:left w:val="none" w:sz="0" w:space="0" w:color="auto"/>
            <w:bottom w:val="none" w:sz="0" w:space="0" w:color="auto"/>
            <w:right w:val="none" w:sz="0" w:space="0" w:color="auto"/>
          </w:divBdr>
        </w:div>
        <w:div w:id="1856770867">
          <w:marLeft w:val="640"/>
          <w:marRight w:val="0"/>
          <w:marTop w:val="0"/>
          <w:marBottom w:val="0"/>
          <w:divBdr>
            <w:top w:val="none" w:sz="0" w:space="0" w:color="auto"/>
            <w:left w:val="none" w:sz="0" w:space="0" w:color="auto"/>
            <w:bottom w:val="none" w:sz="0" w:space="0" w:color="auto"/>
            <w:right w:val="none" w:sz="0" w:space="0" w:color="auto"/>
          </w:divBdr>
        </w:div>
        <w:div w:id="1913008832">
          <w:marLeft w:val="640"/>
          <w:marRight w:val="0"/>
          <w:marTop w:val="0"/>
          <w:marBottom w:val="0"/>
          <w:divBdr>
            <w:top w:val="none" w:sz="0" w:space="0" w:color="auto"/>
            <w:left w:val="none" w:sz="0" w:space="0" w:color="auto"/>
            <w:bottom w:val="none" w:sz="0" w:space="0" w:color="auto"/>
            <w:right w:val="none" w:sz="0" w:space="0" w:color="auto"/>
          </w:divBdr>
        </w:div>
        <w:div w:id="1938050982">
          <w:marLeft w:val="640"/>
          <w:marRight w:val="0"/>
          <w:marTop w:val="0"/>
          <w:marBottom w:val="0"/>
          <w:divBdr>
            <w:top w:val="none" w:sz="0" w:space="0" w:color="auto"/>
            <w:left w:val="none" w:sz="0" w:space="0" w:color="auto"/>
            <w:bottom w:val="none" w:sz="0" w:space="0" w:color="auto"/>
            <w:right w:val="none" w:sz="0" w:space="0" w:color="auto"/>
          </w:divBdr>
        </w:div>
        <w:div w:id="2037347923">
          <w:marLeft w:val="640"/>
          <w:marRight w:val="0"/>
          <w:marTop w:val="0"/>
          <w:marBottom w:val="0"/>
          <w:divBdr>
            <w:top w:val="none" w:sz="0" w:space="0" w:color="auto"/>
            <w:left w:val="none" w:sz="0" w:space="0" w:color="auto"/>
            <w:bottom w:val="none" w:sz="0" w:space="0" w:color="auto"/>
            <w:right w:val="none" w:sz="0" w:space="0" w:color="auto"/>
          </w:divBdr>
        </w:div>
      </w:divsChild>
    </w:div>
    <w:div w:id="593442408">
      <w:bodyDiv w:val="1"/>
      <w:marLeft w:val="0"/>
      <w:marRight w:val="0"/>
      <w:marTop w:val="0"/>
      <w:marBottom w:val="0"/>
      <w:divBdr>
        <w:top w:val="none" w:sz="0" w:space="0" w:color="auto"/>
        <w:left w:val="none" w:sz="0" w:space="0" w:color="auto"/>
        <w:bottom w:val="none" w:sz="0" w:space="0" w:color="auto"/>
        <w:right w:val="none" w:sz="0" w:space="0" w:color="auto"/>
      </w:divBdr>
      <w:divsChild>
        <w:div w:id="87123986">
          <w:marLeft w:val="640"/>
          <w:marRight w:val="0"/>
          <w:marTop w:val="0"/>
          <w:marBottom w:val="0"/>
          <w:divBdr>
            <w:top w:val="none" w:sz="0" w:space="0" w:color="auto"/>
            <w:left w:val="none" w:sz="0" w:space="0" w:color="auto"/>
            <w:bottom w:val="none" w:sz="0" w:space="0" w:color="auto"/>
            <w:right w:val="none" w:sz="0" w:space="0" w:color="auto"/>
          </w:divBdr>
        </w:div>
        <w:div w:id="91629877">
          <w:marLeft w:val="640"/>
          <w:marRight w:val="0"/>
          <w:marTop w:val="0"/>
          <w:marBottom w:val="0"/>
          <w:divBdr>
            <w:top w:val="none" w:sz="0" w:space="0" w:color="auto"/>
            <w:left w:val="none" w:sz="0" w:space="0" w:color="auto"/>
            <w:bottom w:val="none" w:sz="0" w:space="0" w:color="auto"/>
            <w:right w:val="none" w:sz="0" w:space="0" w:color="auto"/>
          </w:divBdr>
        </w:div>
        <w:div w:id="131531551">
          <w:marLeft w:val="640"/>
          <w:marRight w:val="0"/>
          <w:marTop w:val="0"/>
          <w:marBottom w:val="0"/>
          <w:divBdr>
            <w:top w:val="none" w:sz="0" w:space="0" w:color="auto"/>
            <w:left w:val="none" w:sz="0" w:space="0" w:color="auto"/>
            <w:bottom w:val="none" w:sz="0" w:space="0" w:color="auto"/>
            <w:right w:val="none" w:sz="0" w:space="0" w:color="auto"/>
          </w:divBdr>
        </w:div>
        <w:div w:id="321468720">
          <w:marLeft w:val="640"/>
          <w:marRight w:val="0"/>
          <w:marTop w:val="0"/>
          <w:marBottom w:val="0"/>
          <w:divBdr>
            <w:top w:val="none" w:sz="0" w:space="0" w:color="auto"/>
            <w:left w:val="none" w:sz="0" w:space="0" w:color="auto"/>
            <w:bottom w:val="none" w:sz="0" w:space="0" w:color="auto"/>
            <w:right w:val="none" w:sz="0" w:space="0" w:color="auto"/>
          </w:divBdr>
        </w:div>
        <w:div w:id="347487035">
          <w:marLeft w:val="640"/>
          <w:marRight w:val="0"/>
          <w:marTop w:val="0"/>
          <w:marBottom w:val="0"/>
          <w:divBdr>
            <w:top w:val="none" w:sz="0" w:space="0" w:color="auto"/>
            <w:left w:val="none" w:sz="0" w:space="0" w:color="auto"/>
            <w:bottom w:val="none" w:sz="0" w:space="0" w:color="auto"/>
            <w:right w:val="none" w:sz="0" w:space="0" w:color="auto"/>
          </w:divBdr>
        </w:div>
        <w:div w:id="533035789">
          <w:marLeft w:val="640"/>
          <w:marRight w:val="0"/>
          <w:marTop w:val="0"/>
          <w:marBottom w:val="0"/>
          <w:divBdr>
            <w:top w:val="none" w:sz="0" w:space="0" w:color="auto"/>
            <w:left w:val="none" w:sz="0" w:space="0" w:color="auto"/>
            <w:bottom w:val="none" w:sz="0" w:space="0" w:color="auto"/>
            <w:right w:val="none" w:sz="0" w:space="0" w:color="auto"/>
          </w:divBdr>
        </w:div>
        <w:div w:id="643776205">
          <w:marLeft w:val="640"/>
          <w:marRight w:val="0"/>
          <w:marTop w:val="0"/>
          <w:marBottom w:val="0"/>
          <w:divBdr>
            <w:top w:val="none" w:sz="0" w:space="0" w:color="auto"/>
            <w:left w:val="none" w:sz="0" w:space="0" w:color="auto"/>
            <w:bottom w:val="none" w:sz="0" w:space="0" w:color="auto"/>
            <w:right w:val="none" w:sz="0" w:space="0" w:color="auto"/>
          </w:divBdr>
        </w:div>
        <w:div w:id="735783951">
          <w:marLeft w:val="640"/>
          <w:marRight w:val="0"/>
          <w:marTop w:val="0"/>
          <w:marBottom w:val="0"/>
          <w:divBdr>
            <w:top w:val="none" w:sz="0" w:space="0" w:color="auto"/>
            <w:left w:val="none" w:sz="0" w:space="0" w:color="auto"/>
            <w:bottom w:val="none" w:sz="0" w:space="0" w:color="auto"/>
            <w:right w:val="none" w:sz="0" w:space="0" w:color="auto"/>
          </w:divBdr>
        </w:div>
        <w:div w:id="835455763">
          <w:marLeft w:val="640"/>
          <w:marRight w:val="0"/>
          <w:marTop w:val="0"/>
          <w:marBottom w:val="0"/>
          <w:divBdr>
            <w:top w:val="none" w:sz="0" w:space="0" w:color="auto"/>
            <w:left w:val="none" w:sz="0" w:space="0" w:color="auto"/>
            <w:bottom w:val="none" w:sz="0" w:space="0" w:color="auto"/>
            <w:right w:val="none" w:sz="0" w:space="0" w:color="auto"/>
          </w:divBdr>
        </w:div>
        <w:div w:id="840510340">
          <w:marLeft w:val="640"/>
          <w:marRight w:val="0"/>
          <w:marTop w:val="0"/>
          <w:marBottom w:val="0"/>
          <w:divBdr>
            <w:top w:val="none" w:sz="0" w:space="0" w:color="auto"/>
            <w:left w:val="none" w:sz="0" w:space="0" w:color="auto"/>
            <w:bottom w:val="none" w:sz="0" w:space="0" w:color="auto"/>
            <w:right w:val="none" w:sz="0" w:space="0" w:color="auto"/>
          </w:divBdr>
        </w:div>
        <w:div w:id="930888807">
          <w:marLeft w:val="640"/>
          <w:marRight w:val="0"/>
          <w:marTop w:val="0"/>
          <w:marBottom w:val="0"/>
          <w:divBdr>
            <w:top w:val="none" w:sz="0" w:space="0" w:color="auto"/>
            <w:left w:val="none" w:sz="0" w:space="0" w:color="auto"/>
            <w:bottom w:val="none" w:sz="0" w:space="0" w:color="auto"/>
            <w:right w:val="none" w:sz="0" w:space="0" w:color="auto"/>
          </w:divBdr>
        </w:div>
        <w:div w:id="1005596422">
          <w:marLeft w:val="640"/>
          <w:marRight w:val="0"/>
          <w:marTop w:val="0"/>
          <w:marBottom w:val="0"/>
          <w:divBdr>
            <w:top w:val="none" w:sz="0" w:space="0" w:color="auto"/>
            <w:left w:val="none" w:sz="0" w:space="0" w:color="auto"/>
            <w:bottom w:val="none" w:sz="0" w:space="0" w:color="auto"/>
            <w:right w:val="none" w:sz="0" w:space="0" w:color="auto"/>
          </w:divBdr>
        </w:div>
        <w:div w:id="1028726398">
          <w:marLeft w:val="640"/>
          <w:marRight w:val="0"/>
          <w:marTop w:val="0"/>
          <w:marBottom w:val="0"/>
          <w:divBdr>
            <w:top w:val="none" w:sz="0" w:space="0" w:color="auto"/>
            <w:left w:val="none" w:sz="0" w:space="0" w:color="auto"/>
            <w:bottom w:val="none" w:sz="0" w:space="0" w:color="auto"/>
            <w:right w:val="none" w:sz="0" w:space="0" w:color="auto"/>
          </w:divBdr>
        </w:div>
        <w:div w:id="1071468064">
          <w:marLeft w:val="640"/>
          <w:marRight w:val="0"/>
          <w:marTop w:val="0"/>
          <w:marBottom w:val="0"/>
          <w:divBdr>
            <w:top w:val="none" w:sz="0" w:space="0" w:color="auto"/>
            <w:left w:val="none" w:sz="0" w:space="0" w:color="auto"/>
            <w:bottom w:val="none" w:sz="0" w:space="0" w:color="auto"/>
            <w:right w:val="none" w:sz="0" w:space="0" w:color="auto"/>
          </w:divBdr>
        </w:div>
        <w:div w:id="1225487671">
          <w:marLeft w:val="640"/>
          <w:marRight w:val="0"/>
          <w:marTop w:val="0"/>
          <w:marBottom w:val="0"/>
          <w:divBdr>
            <w:top w:val="none" w:sz="0" w:space="0" w:color="auto"/>
            <w:left w:val="none" w:sz="0" w:space="0" w:color="auto"/>
            <w:bottom w:val="none" w:sz="0" w:space="0" w:color="auto"/>
            <w:right w:val="none" w:sz="0" w:space="0" w:color="auto"/>
          </w:divBdr>
        </w:div>
        <w:div w:id="1300067255">
          <w:marLeft w:val="640"/>
          <w:marRight w:val="0"/>
          <w:marTop w:val="0"/>
          <w:marBottom w:val="0"/>
          <w:divBdr>
            <w:top w:val="none" w:sz="0" w:space="0" w:color="auto"/>
            <w:left w:val="none" w:sz="0" w:space="0" w:color="auto"/>
            <w:bottom w:val="none" w:sz="0" w:space="0" w:color="auto"/>
            <w:right w:val="none" w:sz="0" w:space="0" w:color="auto"/>
          </w:divBdr>
        </w:div>
        <w:div w:id="1315528694">
          <w:marLeft w:val="640"/>
          <w:marRight w:val="0"/>
          <w:marTop w:val="0"/>
          <w:marBottom w:val="0"/>
          <w:divBdr>
            <w:top w:val="none" w:sz="0" w:space="0" w:color="auto"/>
            <w:left w:val="none" w:sz="0" w:space="0" w:color="auto"/>
            <w:bottom w:val="none" w:sz="0" w:space="0" w:color="auto"/>
            <w:right w:val="none" w:sz="0" w:space="0" w:color="auto"/>
          </w:divBdr>
        </w:div>
        <w:div w:id="1348363612">
          <w:marLeft w:val="640"/>
          <w:marRight w:val="0"/>
          <w:marTop w:val="0"/>
          <w:marBottom w:val="0"/>
          <w:divBdr>
            <w:top w:val="none" w:sz="0" w:space="0" w:color="auto"/>
            <w:left w:val="none" w:sz="0" w:space="0" w:color="auto"/>
            <w:bottom w:val="none" w:sz="0" w:space="0" w:color="auto"/>
            <w:right w:val="none" w:sz="0" w:space="0" w:color="auto"/>
          </w:divBdr>
        </w:div>
        <w:div w:id="1473406048">
          <w:marLeft w:val="640"/>
          <w:marRight w:val="0"/>
          <w:marTop w:val="0"/>
          <w:marBottom w:val="0"/>
          <w:divBdr>
            <w:top w:val="none" w:sz="0" w:space="0" w:color="auto"/>
            <w:left w:val="none" w:sz="0" w:space="0" w:color="auto"/>
            <w:bottom w:val="none" w:sz="0" w:space="0" w:color="auto"/>
            <w:right w:val="none" w:sz="0" w:space="0" w:color="auto"/>
          </w:divBdr>
        </w:div>
        <w:div w:id="1480734432">
          <w:marLeft w:val="640"/>
          <w:marRight w:val="0"/>
          <w:marTop w:val="0"/>
          <w:marBottom w:val="0"/>
          <w:divBdr>
            <w:top w:val="none" w:sz="0" w:space="0" w:color="auto"/>
            <w:left w:val="none" w:sz="0" w:space="0" w:color="auto"/>
            <w:bottom w:val="none" w:sz="0" w:space="0" w:color="auto"/>
            <w:right w:val="none" w:sz="0" w:space="0" w:color="auto"/>
          </w:divBdr>
        </w:div>
        <w:div w:id="1508906703">
          <w:marLeft w:val="640"/>
          <w:marRight w:val="0"/>
          <w:marTop w:val="0"/>
          <w:marBottom w:val="0"/>
          <w:divBdr>
            <w:top w:val="none" w:sz="0" w:space="0" w:color="auto"/>
            <w:left w:val="none" w:sz="0" w:space="0" w:color="auto"/>
            <w:bottom w:val="none" w:sz="0" w:space="0" w:color="auto"/>
            <w:right w:val="none" w:sz="0" w:space="0" w:color="auto"/>
          </w:divBdr>
        </w:div>
        <w:div w:id="1513229151">
          <w:marLeft w:val="640"/>
          <w:marRight w:val="0"/>
          <w:marTop w:val="0"/>
          <w:marBottom w:val="0"/>
          <w:divBdr>
            <w:top w:val="none" w:sz="0" w:space="0" w:color="auto"/>
            <w:left w:val="none" w:sz="0" w:space="0" w:color="auto"/>
            <w:bottom w:val="none" w:sz="0" w:space="0" w:color="auto"/>
            <w:right w:val="none" w:sz="0" w:space="0" w:color="auto"/>
          </w:divBdr>
        </w:div>
        <w:div w:id="1521435866">
          <w:marLeft w:val="640"/>
          <w:marRight w:val="0"/>
          <w:marTop w:val="0"/>
          <w:marBottom w:val="0"/>
          <w:divBdr>
            <w:top w:val="none" w:sz="0" w:space="0" w:color="auto"/>
            <w:left w:val="none" w:sz="0" w:space="0" w:color="auto"/>
            <w:bottom w:val="none" w:sz="0" w:space="0" w:color="auto"/>
            <w:right w:val="none" w:sz="0" w:space="0" w:color="auto"/>
          </w:divBdr>
        </w:div>
        <w:div w:id="1564827187">
          <w:marLeft w:val="640"/>
          <w:marRight w:val="0"/>
          <w:marTop w:val="0"/>
          <w:marBottom w:val="0"/>
          <w:divBdr>
            <w:top w:val="none" w:sz="0" w:space="0" w:color="auto"/>
            <w:left w:val="none" w:sz="0" w:space="0" w:color="auto"/>
            <w:bottom w:val="none" w:sz="0" w:space="0" w:color="auto"/>
            <w:right w:val="none" w:sz="0" w:space="0" w:color="auto"/>
          </w:divBdr>
        </w:div>
        <w:div w:id="1587303598">
          <w:marLeft w:val="640"/>
          <w:marRight w:val="0"/>
          <w:marTop w:val="0"/>
          <w:marBottom w:val="0"/>
          <w:divBdr>
            <w:top w:val="none" w:sz="0" w:space="0" w:color="auto"/>
            <w:left w:val="none" w:sz="0" w:space="0" w:color="auto"/>
            <w:bottom w:val="none" w:sz="0" w:space="0" w:color="auto"/>
            <w:right w:val="none" w:sz="0" w:space="0" w:color="auto"/>
          </w:divBdr>
        </w:div>
        <w:div w:id="1647931770">
          <w:marLeft w:val="640"/>
          <w:marRight w:val="0"/>
          <w:marTop w:val="0"/>
          <w:marBottom w:val="0"/>
          <w:divBdr>
            <w:top w:val="none" w:sz="0" w:space="0" w:color="auto"/>
            <w:left w:val="none" w:sz="0" w:space="0" w:color="auto"/>
            <w:bottom w:val="none" w:sz="0" w:space="0" w:color="auto"/>
            <w:right w:val="none" w:sz="0" w:space="0" w:color="auto"/>
          </w:divBdr>
        </w:div>
        <w:div w:id="1688212874">
          <w:marLeft w:val="640"/>
          <w:marRight w:val="0"/>
          <w:marTop w:val="0"/>
          <w:marBottom w:val="0"/>
          <w:divBdr>
            <w:top w:val="none" w:sz="0" w:space="0" w:color="auto"/>
            <w:left w:val="none" w:sz="0" w:space="0" w:color="auto"/>
            <w:bottom w:val="none" w:sz="0" w:space="0" w:color="auto"/>
            <w:right w:val="none" w:sz="0" w:space="0" w:color="auto"/>
          </w:divBdr>
        </w:div>
        <w:div w:id="1688750585">
          <w:marLeft w:val="640"/>
          <w:marRight w:val="0"/>
          <w:marTop w:val="0"/>
          <w:marBottom w:val="0"/>
          <w:divBdr>
            <w:top w:val="none" w:sz="0" w:space="0" w:color="auto"/>
            <w:left w:val="none" w:sz="0" w:space="0" w:color="auto"/>
            <w:bottom w:val="none" w:sz="0" w:space="0" w:color="auto"/>
            <w:right w:val="none" w:sz="0" w:space="0" w:color="auto"/>
          </w:divBdr>
        </w:div>
        <w:div w:id="1769154912">
          <w:marLeft w:val="640"/>
          <w:marRight w:val="0"/>
          <w:marTop w:val="0"/>
          <w:marBottom w:val="0"/>
          <w:divBdr>
            <w:top w:val="none" w:sz="0" w:space="0" w:color="auto"/>
            <w:left w:val="none" w:sz="0" w:space="0" w:color="auto"/>
            <w:bottom w:val="none" w:sz="0" w:space="0" w:color="auto"/>
            <w:right w:val="none" w:sz="0" w:space="0" w:color="auto"/>
          </w:divBdr>
        </w:div>
        <w:div w:id="1837499698">
          <w:marLeft w:val="640"/>
          <w:marRight w:val="0"/>
          <w:marTop w:val="0"/>
          <w:marBottom w:val="0"/>
          <w:divBdr>
            <w:top w:val="none" w:sz="0" w:space="0" w:color="auto"/>
            <w:left w:val="none" w:sz="0" w:space="0" w:color="auto"/>
            <w:bottom w:val="none" w:sz="0" w:space="0" w:color="auto"/>
            <w:right w:val="none" w:sz="0" w:space="0" w:color="auto"/>
          </w:divBdr>
        </w:div>
        <w:div w:id="1852140081">
          <w:marLeft w:val="640"/>
          <w:marRight w:val="0"/>
          <w:marTop w:val="0"/>
          <w:marBottom w:val="0"/>
          <w:divBdr>
            <w:top w:val="none" w:sz="0" w:space="0" w:color="auto"/>
            <w:left w:val="none" w:sz="0" w:space="0" w:color="auto"/>
            <w:bottom w:val="none" w:sz="0" w:space="0" w:color="auto"/>
            <w:right w:val="none" w:sz="0" w:space="0" w:color="auto"/>
          </w:divBdr>
        </w:div>
        <w:div w:id="1860578757">
          <w:marLeft w:val="640"/>
          <w:marRight w:val="0"/>
          <w:marTop w:val="0"/>
          <w:marBottom w:val="0"/>
          <w:divBdr>
            <w:top w:val="none" w:sz="0" w:space="0" w:color="auto"/>
            <w:left w:val="none" w:sz="0" w:space="0" w:color="auto"/>
            <w:bottom w:val="none" w:sz="0" w:space="0" w:color="auto"/>
            <w:right w:val="none" w:sz="0" w:space="0" w:color="auto"/>
          </w:divBdr>
        </w:div>
        <w:div w:id="1870680429">
          <w:marLeft w:val="640"/>
          <w:marRight w:val="0"/>
          <w:marTop w:val="0"/>
          <w:marBottom w:val="0"/>
          <w:divBdr>
            <w:top w:val="none" w:sz="0" w:space="0" w:color="auto"/>
            <w:left w:val="none" w:sz="0" w:space="0" w:color="auto"/>
            <w:bottom w:val="none" w:sz="0" w:space="0" w:color="auto"/>
            <w:right w:val="none" w:sz="0" w:space="0" w:color="auto"/>
          </w:divBdr>
        </w:div>
        <w:div w:id="1964383312">
          <w:marLeft w:val="640"/>
          <w:marRight w:val="0"/>
          <w:marTop w:val="0"/>
          <w:marBottom w:val="0"/>
          <w:divBdr>
            <w:top w:val="none" w:sz="0" w:space="0" w:color="auto"/>
            <w:left w:val="none" w:sz="0" w:space="0" w:color="auto"/>
            <w:bottom w:val="none" w:sz="0" w:space="0" w:color="auto"/>
            <w:right w:val="none" w:sz="0" w:space="0" w:color="auto"/>
          </w:divBdr>
        </w:div>
        <w:div w:id="1980265041">
          <w:marLeft w:val="640"/>
          <w:marRight w:val="0"/>
          <w:marTop w:val="0"/>
          <w:marBottom w:val="0"/>
          <w:divBdr>
            <w:top w:val="none" w:sz="0" w:space="0" w:color="auto"/>
            <w:left w:val="none" w:sz="0" w:space="0" w:color="auto"/>
            <w:bottom w:val="none" w:sz="0" w:space="0" w:color="auto"/>
            <w:right w:val="none" w:sz="0" w:space="0" w:color="auto"/>
          </w:divBdr>
        </w:div>
        <w:div w:id="2037655405">
          <w:marLeft w:val="640"/>
          <w:marRight w:val="0"/>
          <w:marTop w:val="0"/>
          <w:marBottom w:val="0"/>
          <w:divBdr>
            <w:top w:val="none" w:sz="0" w:space="0" w:color="auto"/>
            <w:left w:val="none" w:sz="0" w:space="0" w:color="auto"/>
            <w:bottom w:val="none" w:sz="0" w:space="0" w:color="auto"/>
            <w:right w:val="none" w:sz="0" w:space="0" w:color="auto"/>
          </w:divBdr>
        </w:div>
        <w:div w:id="2039044124">
          <w:marLeft w:val="640"/>
          <w:marRight w:val="0"/>
          <w:marTop w:val="0"/>
          <w:marBottom w:val="0"/>
          <w:divBdr>
            <w:top w:val="none" w:sz="0" w:space="0" w:color="auto"/>
            <w:left w:val="none" w:sz="0" w:space="0" w:color="auto"/>
            <w:bottom w:val="none" w:sz="0" w:space="0" w:color="auto"/>
            <w:right w:val="none" w:sz="0" w:space="0" w:color="auto"/>
          </w:divBdr>
        </w:div>
        <w:div w:id="2040156625">
          <w:marLeft w:val="640"/>
          <w:marRight w:val="0"/>
          <w:marTop w:val="0"/>
          <w:marBottom w:val="0"/>
          <w:divBdr>
            <w:top w:val="none" w:sz="0" w:space="0" w:color="auto"/>
            <w:left w:val="none" w:sz="0" w:space="0" w:color="auto"/>
            <w:bottom w:val="none" w:sz="0" w:space="0" w:color="auto"/>
            <w:right w:val="none" w:sz="0" w:space="0" w:color="auto"/>
          </w:divBdr>
        </w:div>
        <w:div w:id="2064478313">
          <w:marLeft w:val="640"/>
          <w:marRight w:val="0"/>
          <w:marTop w:val="0"/>
          <w:marBottom w:val="0"/>
          <w:divBdr>
            <w:top w:val="none" w:sz="0" w:space="0" w:color="auto"/>
            <w:left w:val="none" w:sz="0" w:space="0" w:color="auto"/>
            <w:bottom w:val="none" w:sz="0" w:space="0" w:color="auto"/>
            <w:right w:val="none" w:sz="0" w:space="0" w:color="auto"/>
          </w:divBdr>
        </w:div>
      </w:divsChild>
    </w:div>
    <w:div w:id="647176572">
      <w:bodyDiv w:val="1"/>
      <w:marLeft w:val="0"/>
      <w:marRight w:val="0"/>
      <w:marTop w:val="0"/>
      <w:marBottom w:val="0"/>
      <w:divBdr>
        <w:top w:val="none" w:sz="0" w:space="0" w:color="auto"/>
        <w:left w:val="none" w:sz="0" w:space="0" w:color="auto"/>
        <w:bottom w:val="none" w:sz="0" w:space="0" w:color="auto"/>
        <w:right w:val="none" w:sz="0" w:space="0" w:color="auto"/>
      </w:divBdr>
      <w:divsChild>
        <w:div w:id="1199696">
          <w:marLeft w:val="640"/>
          <w:marRight w:val="0"/>
          <w:marTop w:val="0"/>
          <w:marBottom w:val="0"/>
          <w:divBdr>
            <w:top w:val="none" w:sz="0" w:space="0" w:color="auto"/>
            <w:left w:val="none" w:sz="0" w:space="0" w:color="auto"/>
            <w:bottom w:val="none" w:sz="0" w:space="0" w:color="auto"/>
            <w:right w:val="none" w:sz="0" w:space="0" w:color="auto"/>
          </w:divBdr>
        </w:div>
        <w:div w:id="67964967">
          <w:marLeft w:val="640"/>
          <w:marRight w:val="0"/>
          <w:marTop w:val="0"/>
          <w:marBottom w:val="0"/>
          <w:divBdr>
            <w:top w:val="none" w:sz="0" w:space="0" w:color="auto"/>
            <w:left w:val="none" w:sz="0" w:space="0" w:color="auto"/>
            <w:bottom w:val="none" w:sz="0" w:space="0" w:color="auto"/>
            <w:right w:val="none" w:sz="0" w:space="0" w:color="auto"/>
          </w:divBdr>
        </w:div>
        <w:div w:id="146242591">
          <w:marLeft w:val="640"/>
          <w:marRight w:val="0"/>
          <w:marTop w:val="0"/>
          <w:marBottom w:val="0"/>
          <w:divBdr>
            <w:top w:val="none" w:sz="0" w:space="0" w:color="auto"/>
            <w:left w:val="none" w:sz="0" w:space="0" w:color="auto"/>
            <w:bottom w:val="none" w:sz="0" w:space="0" w:color="auto"/>
            <w:right w:val="none" w:sz="0" w:space="0" w:color="auto"/>
          </w:divBdr>
        </w:div>
        <w:div w:id="155998533">
          <w:marLeft w:val="640"/>
          <w:marRight w:val="0"/>
          <w:marTop w:val="0"/>
          <w:marBottom w:val="0"/>
          <w:divBdr>
            <w:top w:val="none" w:sz="0" w:space="0" w:color="auto"/>
            <w:left w:val="none" w:sz="0" w:space="0" w:color="auto"/>
            <w:bottom w:val="none" w:sz="0" w:space="0" w:color="auto"/>
            <w:right w:val="none" w:sz="0" w:space="0" w:color="auto"/>
          </w:divBdr>
        </w:div>
        <w:div w:id="169955851">
          <w:marLeft w:val="640"/>
          <w:marRight w:val="0"/>
          <w:marTop w:val="0"/>
          <w:marBottom w:val="0"/>
          <w:divBdr>
            <w:top w:val="none" w:sz="0" w:space="0" w:color="auto"/>
            <w:left w:val="none" w:sz="0" w:space="0" w:color="auto"/>
            <w:bottom w:val="none" w:sz="0" w:space="0" w:color="auto"/>
            <w:right w:val="none" w:sz="0" w:space="0" w:color="auto"/>
          </w:divBdr>
        </w:div>
        <w:div w:id="196503207">
          <w:marLeft w:val="640"/>
          <w:marRight w:val="0"/>
          <w:marTop w:val="0"/>
          <w:marBottom w:val="0"/>
          <w:divBdr>
            <w:top w:val="none" w:sz="0" w:space="0" w:color="auto"/>
            <w:left w:val="none" w:sz="0" w:space="0" w:color="auto"/>
            <w:bottom w:val="none" w:sz="0" w:space="0" w:color="auto"/>
            <w:right w:val="none" w:sz="0" w:space="0" w:color="auto"/>
          </w:divBdr>
        </w:div>
        <w:div w:id="217402673">
          <w:marLeft w:val="640"/>
          <w:marRight w:val="0"/>
          <w:marTop w:val="0"/>
          <w:marBottom w:val="0"/>
          <w:divBdr>
            <w:top w:val="none" w:sz="0" w:space="0" w:color="auto"/>
            <w:left w:val="none" w:sz="0" w:space="0" w:color="auto"/>
            <w:bottom w:val="none" w:sz="0" w:space="0" w:color="auto"/>
            <w:right w:val="none" w:sz="0" w:space="0" w:color="auto"/>
          </w:divBdr>
        </w:div>
        <w:div w:id="234169307">
          <w:marLeft w:val="640"/>
          <w:marRight w:val="0"/>
          <w:marTop w:val="0"/>
          <w:marBottom w:val="0"/>
          <w:divBdr>
            <w:top w:val="none" w:sz="0" w:space="0" w:color="auto"/>
            <w:left w:val="none" w:sz="0" w:space="0" w:color="auto"/>
            <w:bottom w:val="none" w:sz="0" w:space="0" w:color="auto"/>
            <w:right w:val="none" w:sz="0" w:space="0" w:color="auto"/>
          </w:divBdr>
        </w:div>
        <w:div w:id="296761663">
          <w:marLeft w:val="640"/>
          <w:marRight w:val="0"/>
          <w:marTop w:val="0"/>
          <w:marBottom w:val="0"/>
          <w:divBdr>
            <w:top w:val="none" w:sz="0" w:space="0" w:color="auto"/>
            <w:left w:val="none" w:sz="0" w:space="0" w:color="auto"/>
            <w:bottom w:val="none" w:sz="0" w:space="0" w:color="auto"/>
            <w:right w:val="none" w:sz="0" w:space="0" w:color="auto"/>
          </w:divBdr>
        </w:div>
        <w:div w:id="358746003">
          <w:marLeft w:val="640"/>
          <w:marRight w:val="0"/>
          <w:marTop w:val="0"/>
          <w:marBottom w:val="0"/>
          <w:divBdr>
            <w:top w:val="none" w:sz="0" w:space="0" w:color="auto"/>
            <w:left w:val="none" w:sz="0" w:space="0" w:color="auto"/>
            <w:bottom w:val="none" w:sz="0" w:space="0" w:color="auto"/>
            <w:right w:val="none" w:sz="0" w:space="0" w:color="auto"/>
          </w:divBdr>
        </w:div>
        <w:div w:id="454326475">
          <w:marLeft w:val="640"/>
          <w:marRight w:val="0"/>
          <w:marTop w:val="0"/>
          <w:marBottom w:val="0"/>
          <w:divBdr>
            <w:top w:val="none" w:sz="0" w:space="0" w:color="auto"/>
            <w:left w:val="none" w:sz="0" w:space="0" w:color="auto"/>
            <w:bottom w:val="none" w:sz="0" w:space="0" w:color="auto"/>
            <w:right w:val="none" w:sz="0" w:space="0" w:color="auto"/>
          </w:divBdr>
        </w:div>
        <w:div w:id="483669019">
          <w:marLeft w:val="640"/>
          <w:marRight w:val="0"/>
          <w:marTop w:val="0"/>
          <w:marBottom w:val="0"/>
          <w:divBdr>
            <w:top w:val="none" w:sz="0" w:space="0" w:color="auto"/>
            <w:left w:val="none" w:sz="0" w:space="0" w:color="auto"/>
            <w:bottom w:val="none" w:sz="0" w:space="0" w:color="auto"/>
            <w:right w:val="none" w:sz="0" w:space="0" w:color="auto"/>
          </w:divBdr>
        </w:div>
        <w:div w:id="497967333">
          <w:marLeft w:val="640"/>
          <w:marRight w:val="0"/>
          <w:marTop w:val="0"/>
          <w:marBottom w:val="0"/>
          <w:divBdr>
            <w:top w:val="none" w:sz="0" w:space="0" w:color="auto"/>
            <w:left w:val="none" w:sz="0" w:space="0" w:color="auto"/>
            <w:bottom w:val="none" w:sz="0" w:space="0" w:color="auto"/>
            <w:right w:val="none" w:sz="0" w:space="0" w:color="auto"/>
          </w:divBdr>
        </w:div>
        <w:div w:id="674378738">
          <w:marLeft w:val="640"/>
          <w:marRight w:val="0"/>
          <w:marTop w:val="0"/>
          <w:marBottom w:val="0"/>
          <w:divBdr>
            <w:top w:val="none" w:sz="0" w:space="0" w:color="auto"/>
            <w:left w:val="none" w:sz="0" w:space="0" w:color="auto"/>
            <w:bottom w:val="none" w:sz="0" w:space="0" w:color="auto"/>
            <w:right w:val="none" w:sz="0" w:space="0" w:color="auto"/>
          </w:divBdr>
        </w:div>
        <w:div w:id="689456006">
          <w:marLeft w:val="640"/>
          <w:marRight w:val="0"/>
          <w:marTop w:val="0"/>
          <w:marBottom w:val="0"/>
          <w:divBdr>
            <w:top w:val="none" w:sz="0" w:space="0" w:color="auto"/>
            <w:left w:val="none" w:sz="0" w:space="0" w:color="auto"/>
            <w:bottom w:val="none" w:sz="0" w:space="0" w:color="auto"/>
            <w:right w:val="none" w:sz="0" w:space="0" w:color="auto"/>
          </w:divBdr>
        </w:div>
        <w:div w:id="807627684">
          <w:marLeft w:val="640"/>
          <w:marRight w:val="0"/>
          <w:marTop w:val="0"/>
          <w:marBottom w:val="0"/>
          <w:divBdr>
            <w:top w:val="none" w:sz="0" w:space="0" w:color="auto"/>
            <w:left w:val="none" w:sz="0" w:space="0" w:color="auto"/>
            <w:bottom w:val="none" w:sz="0" w:space="0" w:color="auto"/>
            <w:right w:val="none" w:sz="0" w:space="0" w:color="auto"/>
          </w:divBdr>
        </w:div>
        <w:div w:id="811868539">
          <w:marLeft w:val="640"/>
          <w:marRight w:val="0"/>
          <w:marTop w:val="0"/>
          <w:marBottom w:val="0"/>
          <w:divBdr>
            <w:top w:val="none" w:sz="0" w:space="0" w:color="auto"/>
            <w:left w:val="none" w:sz="0" w:space="0" w:color="auto"/>
            <w:bottom w:val="none" w:sz="0" w:space="0" w:color="auto"/>
            <w:right w:val="none" w:sz="0" w:space="0" w:color="auto"/>
          </w:divBdr>
        </w:div>
        <w:div w:id="856505375">
          <w:marLeft w:val="640"/>
          <w:marRight w:val="0"/>
          <w:marTop w:val="0"/>
          <w:marBottom w:val="0"/>
          <w:divBdr>
            <w:top w:val="none" w:sz="0" w:space="0" w:color="auto"/>
            <w:left w:val="none" w:sz="0" w:space="0" w:color="auto"/>
            <w:bottom w:val="none" w:sz="0" w:space="0" w:color="auto"/>
            <w:right w:val="none" w:sz="0" w:space="0" w:color="auto"/>
          </w:divBdr>
        </w:div>
        <w:div w:id="871920382">
          <w:marLeft w:val="640"/>
          <w:marRight w:val="0"/>
          <w:marTop w:val="0"/>
          <w:marBottom w:val="0"/>
          <w:divBdr>
            <w:top w:val="none" w:sz="0" w:space="0" w:color="auto"/>
            <w:left w:val="none" w:sz="0" w:space="0" w:color="auto"/>
            <w:bottom w:val="none" w:sz="0" w:space="0" w:color="auto"/>
            <w:right w:val="none" w:sz="0" w:space="0" w:color="auto"/>
          </w:divBdr>
        </w:div>
        <w:div w:id="930704421">
          <w:marLeft w:val="640"/>
          <w:marRight w:val="0"/>
          <w:marTop w:val="0"/>
          <w:marBottom w:val="0"/>
          <w:divBdr>
            <w:top w:val="none" w:sz="0" w:space="0" w:color="auto"/>
            <w:left w:val="none" w:sz="0" w:space="0" w:color="auto"/>
            <w:bottom w:val="none" w:sz="0" w:space="0" w:color="auto"/>
            <w:right w:val="none" w:sz="0" w:space="0" w:color="auto"/>
          </w:divBdr>
        </w:div>
        <w:div w:id="979964217">
          <w:marLeft w:val="640"/>
          <w:marRight w:val="0"/>
          <w:marTop w:val="0"/>
          <w:marBottom w:val="0"/>
          <w:divBdr>
            <w:top w:val="none" w:sz="0" w:space="0" w:color="auto"/>
            <w:left w:val="none" w:sz="0" w:space="0" w:color="auto"/>
            <w:bottom w:val="none" w:sz="0" w:space="0" w:color="auto"/>
            <w:right w:val="none" w:sz="0" w:space="0" w:color="auto"/>
          </w:divBdr>
        </w:div>
        <w:div w:id="983193719">
          <w:marLeft w:val="640"/>
          <w:marRight w:val="0"/>
          <w:marTop w:val="0"/>
          <w:marBottom w:val="0"/>
          <w:divBdr>
            <w:top w:val="none" w:sz="0" w:space="0" w:color="auto"/>
            <w:left w:val="none" w:sz="0" w:space="0" w:color="auto"/>
            <w:bottom w:val="none" w:sz="0" w:space="0" w:color="auto"/>
            <w:right w:val="none" w:sz="0" w:space="0" w:color="auto"/>
          </w:divBdr>
        </w:div>
        <w:div w:id="1012296152">
          <w:marLeft w:val="640"/>
          <w:marRight w:val="0"/>
          <w:marTop w:val="0"/>
          <w:marBottom w:val="0"/>
          <w:divBdr>
            <w:top w:val="none" w:sz="0" w:space="0" w:color="auto"/>
            <w:left w:val="none" w:sz="0" w:space="0" w:color="auto"/>
            <w:bottom w:val="none" w:sz="0" w:space="0" w:color="auto"/>
            <w:right w:val="none" w:sz="0" w:space="0" w:color="auto"/>
          </w:divBdr>
        </w:div>
        <w:div w:id="1036468929">
          <w:marLeft w:val="640"/>
          <w:marRight w:val="0"/>
          <w:marTop w:val="0"/>
          <w:marBottom w:val="0"/>
          <w:divBdr>
            <w:top w:val="none" w:sz="0" w:space="0" w:color="auto"/>
            <w:left w:val="none" w:sz="0" w:space="0" w:color="auto"/>
            <w:bottom w:val="none" w:sz="0" w:space="0" w:color="auto"/>
            <w:right w:val="none" w:sz="0" w:space="0" w:color="auto"/>
          </w:divBdr>
        </w:div>
        <w:div w:id="1079450064">
          <w:marLeft w:val="640"/>
          <w:marRight w:val="0"/>
          <w:marTop w:val="0"/>
          <w:marBottom w:val="0"/>
          <w:divBdr>
            <w:top w:val="none" w:sz="0" w:space="0" w:color="auto"/>
            <w:left w:val="none" w:sz="0" w:space="0" w:color="auto"/>
            <w:bottom w:val="none" w:sz="0" w:space="0" w:color="auto"/>
            <w:right w:val="none" w:sz="0" w:space="0" w:color="auto"/>
          </w:divBdr>
        </w:div>
        <w:div w:id="1086422298">
          <w:marLeft w:val="640"/>
          <w:marRight w:val="0"/>
          <w:marTop w:val="0"/>
          <w:marBottom w:val="0"/>
          <w:divBdr>
            <w:top w:val="none" w:sz="0" w:space="0" w:color="auto"/>
            <w:left w:val="none" w:sz="0" w:space="0" w:color="auto"/>
            <w:bottom w:val="none" w:sz="0" w:space="0" w:color="auto"/>
            <w:right w:val="none" w:sz="0" w:space="0" w:color="auto"/>
          </w:divBdr>
        </w:div>
        <w:div w:id="1148788349">
          <w:marLeft w:val="640"/>
          <w:marRight w:val="0"/>
          <w:marTop w:val="0"/>
          <w:marBottom w:val="0"/>
          <w:divBdr>
            <w:top w:val="none" w:sz="0" w:space="0" w:color="auto"/>
            <w:left w:val="none" w:sz="0" w:space="0" w:color="auto"/>
            <w:bottom w:val="none" w:sz="0" w:space="0" w:color="auto"/>
            <w:right w:val="none" w:sz="0" w:space="0" w:color="auto"/>
          </w:divBdr>
        </w:div>
        <w:div w:id="1220049400">
          <w:marLeft w:val="640"/>
          <w:marRight w:val="0"/>
          <w:marTop w:val="0"/>
          <w:marBottom w:val="0"/>
          <w:divBdr>
            <w:top w:val="none" w:sz="0" w:space="0" w:color="auto"/>
            <w:left w:val="none" w:sz="0" w:space="0" w:color="auto"/>
            <w:bottom w:val="none" w:sz="0" w:space="0" w:color="auto"/>
            <w:right w:val="none" w:sz="0" w:space="0" w:color="auto"/>
          </w:divBdr>
        </w:div>
        <w:div w:id="1322347218">
          <w:marLeft w:val="640"/>
          <w:marRight w:val="0"/>
          <w:marTop w:val="0"/>
          <w:marBottom w:val="0"/>
          <w:divBdr>
            <w:top w:val="none" w:sz="0" w:space="0" w:color="auto"/>
            <w:left w:val="none" w:sz="0" w:space="0" w:color="auto"/>
            <w:bottom w:val="none" w:sz="0" w:space="0" w:color="auto"/>
            <w:right w:val="none" w:sz="0" w:space="0" w:color="auto"/>
          </w:divBdr>
        </w:div>
        <w:div w:id="1410035274">
          <w:marLeft w:val="640"/>
          <w:marRight w:val="0"/>
          <w:marTop w:val="0"/>
          <w:marBottom w:val="0"/>
          <w:divBdr>
            <w:top w:val="none" w:sz="0" w:space="0" w:color="auto"/>
            <w:left w:val="none" w:sz="0" w:space="0" w:color="auto"/>
            <w:bottom w:val="none" w:sz="0" w:space="0" w:color="auto"/>
            <w:right w:val="none" w:sz="0" w:space="0" w:color="auto"/>
          </w:divBdr>
        </w:div>
        <w:div w:id="1410738652">
          <w:marLeft w:val="640"/>
          <w:marRight w:val="0"/>
          <w:marTop w:val="0"/>
          <w:marBottom w:val="0"/>
          <w:divBdr>
            <w:top w:val="none" w:sz="0" w:space="0" w:color="auto"/>
            <w:left w:val="none" w:sz="0" w:space="0" w:color="auto"/>
            <w:bottom w:val="none" w:sz="0" w:space="0" w:color="auto"/>
            <w:right w:val="none" w:sz="0" w:space="0" w:color="auto"/>
          </w:divBdr>
        </w:div>
        <w:div w:id="1514220105">
          <w:marLeft w:val="640"/>
          <w:marRight w:val="0"/>
          <w:marTop w:val="0"/>
          <w:marBottom w:val="0"/>
          <w:divBdr>
            <w:top w:val="none" w:sz="0" w:space="0" w:color="auto"/>
            <w:left w:val="none" w:sz="0" w:space="0" w:color="auto"/>
            <w:bottom w:val="none" w:sz="0" w:space="0" w:color="auto"/>
            <w:right w:val="none" w:sz="0" w:space="0" w:color="auto"/>
          </w:divBdr>
        </w:div>
        <w:div w:id="1520966169">
          <w:marLeft w:val="640"/>
          <w:marRight w:val="0"/>
          <w:marTop w:val="0"/>
          <w:marBottom w:val="0"/>
          <w:divBdr>
            <w:top w:val="none" w:sz="0" w:space="0" w:color="auto"/>
            <w:left w:val="none" w:sz="0" w:space="0" w:color="auto"/>
            <w:bottom w:val="none" w:sz="0" w:space="0" w:color="auto"/>
            <w:right w:val="none" w:sz="0" w:space="0" w:color="auto"/>
          </w:divBdr>
        </w:div>
        <w:div w:id="1572540142">
          <w:marLeft w:val="640"/>
          <w:marRight w:val="0"/>
          <w:marTop w:val="0"/>
          <w:marBottom w:val="0"/>
          <w:divBdr>
            <w:top w:val="none" w:sz="0" w:space="0" w:color="auto"/>
            <w:left w:val="none" w:sz="0" w:space="0" w:color="auto"/>
            <w:bottom w:val="none" w:sz="0" w:space="0" w:color="auto"/>
            <w:right w:val="none" w:sz="0" w:space="0" w:color="auto"/>
          </w:divBdr>
        </w:div>
        <w:div w:id="1574270931">
          <w:marLeft w:val="640"/>
          <w:marRight w:val="0"/>
          <w:marTop w:val="0"/>
          <w:marBottom w:val="0"/>
          <w:divBdr>
            <w:top w:val="none" w:sz="0" w:space="0" w:color="auto"/>
            <w:left w:val="none" w:sz="0" w:space="0" w:color="auto"/>
            <w:bottom w:val="none" w:sz="0" w:space="0" w:color="auto"/>
            <w:right w:val="none" w:sz="0" w:space="0" w:color="auto"/>
          </w:divBdr>
        </w:div>
        <w:div w:id="1618176187">
          <w:marLeft w:val="640"/>
          <w:marRight w:val="0"/>
          <w:marTop w:val="0"/>
          <w:marBottom w:val="0"/>
          <w:divBdr>
            <w:top w:val="none" w:sz="0" w:space="0" w:color="auto"/>
            <w:left w:val="none" w:sz="0" w:space="0" w:color="auto"/>
            <w:bottom w:val="none" w:sz="0" w:space="0" w:color="auto"/>
            <w:right w:val="none" w:sz="0" w:space="0" w:color="auto"/>
          </w:divBdr>
        </w:div>
        <w:div w:id="1621961056">
          <w:marLeft w:val="640"/>
          <w:marRight w:val="0"/>
          <w:marTop w:val="0"/>
          <w:marBottom w:val="0"/>
          <w:divBdr>
            <w:top w:val="none" w:sz="0" w:space="0" w:color="auto"/>
            <w:left w:val="none" w:sz="0" w:space="0" w:color="auto"/>
            <w:bottom w:val="none" w:sz="0" w:space="0" w:color="auto"/>
            <w:right w:val="none" w:sz="0" w:space="0" w:color="auto"/>
          </w:divBdr>
        </w:div>
        <w:div w:id="1623681847">
          <w:marLeft w:val="640"/>
          <w:marRight w:val="0"/>
          <w:marTop w:val="0"/>
          <w:marBottom w:val="0"/>
          <w:divBdr>
            <w:top w:val="none" w:sz="0" w:space="0" w:color="auto"/>
            <w:left w:val="none" w:sz="0" w:space="0" w:color="auto"/>
            <w:bottom w:val="none" w:sz="0" w:space="0" w:color="auto"/>
            <w:right w:val="none" w:sz="0" w:space="0" w:color="auto"/>
          </w:divBdr>
        </w:div>
        <w:div w:id="1671525333">
          <w:marLeft w:val="640"/>
          <w:marRight w:val="0"/>
          <w:marTop w:val="0"/>
          <w:marBottom w:val="0"/>
          <w:divBdr>
            <w:top w:val="none" w:sz="0" w:space="0" w:color="auto"/>
            <w:left w:val="none" w:sz="0" w:space="0" w:color="auto"/>
            <w:bottom w:val="none" w:sz="0" w:space="0" w:color="auto"/>
            <w:right w:val="none" w:sz="0" w:space="0" w:color="auto"/>
          </w:divBdr>
        </w:div>
        <w:div w:id="1743405648">
          <w:marLeft w:val="640"/>
          <w:marRight w:val="0"/>
          <w:marTop w:val="0"/>
          <w:marBottom w:val="0"/>
          <w:divBdr>
            <w:top w:val="none" w:sz="0" w:space="0" w:color="auto"/>
            <w:left w:val="none" w:sz="0" w:space="0" w:color="auto"/>
            <w:bottom w:val="none" w:sz="0" w:space="0" w:color="auto"/>
            <w:right w:val="none" w:sz="0" w:space="0" w:color="auto"/>
          </w:divBdr>
        </w:div>
        <w:div w:id="1820687096">
          <w:marLeft w:val="640"/>
          <w:marRight w:val="0"/>
          <w:marTop w:val="0"/>
          <w:marBottom w:val="0"/>
          <w:divBdr>
            <w:top w:val="none" w:sz="0" w:space="0" w:color="auto"/>
            <w:left w:val="none" w:sz="0" w:space="0" w:color="auto"/>
            <w:bottom w:val="none" w:sz="0" w:space="0" w:color="auto"/>
            <w:right w:val="none" w:sz="0" w:space="0" w:color="auto"/>
          </w:divBdr>
        </w:div>
        <w:div w:id="1901554233">
          <w:marLeft w:val="640"/>
          <w:marRight w:val="0"/>
          <w:marTop w:val="0"/>
          <w:marBottom w:val="0"/>
          <w:divBdr>
            <w:top w:val="none" w:sz="0" w:space="0" w:color="auto"/>
            <w:left w:val="none" w:sz="0" w:space="0" w:color="auto"/>
            <w:bottom w:val="none" w:sz="0" w:space="0" w:color="auto"/>
            <w:right w:val="none" w:sz="0" w:space="0" w:color="auto"/>
          </w:divBdr>
        </w:div>
        <w:div w:id="2023848889">
          <w:marLeft w:val="640"/>
          <w:marRight w:val="0"/>
          <w:marTop w:val="0"/>
          <w:marBottom w:val="0"/>
          <w:divBdr>
            <w:top w:val="none" w:sz="0" w:space="0" w:color="auto"/>
            <w:left w:val="none" w:sz="0" w:space="0" w:color="auto"/>
            <w:bottom w:val="none" w:sz="0" w:space="0" w:color="auto"/>
            <w:right w:val="none" w:sz="0" w:space="0" w:color="auto"/>
          </w:divBdr>
        </w:div>
        <w:div w:id="2057655834">
          <w:marLeft w:val="640"/>
          <w:marRight w:val="0"/>
          <w:marTop w:val="0"/>
          <w:marBottom w:val="0"/>
          <w:divBdr>
            <w:top w:val="none" w:sz="0" w:space="0" w:color="auto"/>
            <w:left w:val="none" w:sz="0" w:space="0" w:color="auto"/>
            <w:bottom w:val="none" w:sz="0" w:space="0" w:color="auto"/>
            <w:right w:val="none" w:sz="0" w:space="0" w:color="auto"/>
          </w:divBdr>
        </w:div>
        <w:div w:id="2091729749">
          <w:marLeft w:val="640"/>
          <w:marRight w:val="0"/>
          <w:marTop w:val="0"/>
          <w:marBottom w:val="0"/>
          <w:divBdr>
            <w:top w:val="none" w:sz="0" w:space="0" w:color="auto"/>
            <w:left w:val="none" w:sz="0" w:space="0" w:color="auto"/>
            <w:bottom w:val="none" w:sz="0" w:space="0" w:color="auto"/>
            <w:right w:val="none" w:sz="0" w:space="0" w:color="auto"/>
          </w:divBdr>
        </w:div>
        <w:div w:id="2125537590">
          <w:marLeft w:val="640"/>
          <w:marRight w:val="0"/>
          <w:marTop w:val="0"/>
          <w:marBottom w:val="0"/>
          <w:divBdr>
            <w:top w:val="none" w:sz="0" w:space="0" w:color="auto"/>
            <w:left w:val="none" w:sz="0" w:space="0" w:color="auto"/>
            <w:bottom w:val="none" w:sz="0" w:space="0" w:color="auto"/>
            <w:right w:val="none" w:sz="0" w:space="0" w:color="auto"/>
          </w:divBdr>
        </w:div>
      </w:divsChild>
    </w:div>
    <w:div w:id="685056157">
      <w:bodyDiv w:val="1"/>
      <w:marLeft w:val="0"/>
      <w:marRight w:val="0"/>
      <w:marTop w:val="0"/>
      <w:marBottom w:val="0"/>
      <w:divBdr>
        <w:top w:val="none" w:sz="0" w:space="0" w:color="auto"/>
        <w:left w:val="none" w:sz="0" w:space="0" w:color="auto"/>
        <w:bottom w:val="none" w:sz="0" w:space="0" w:color="auto"/>
        <w:right w:val="none" w:sz="0" w:space="0" w:color="auto"/>
      </w:divBdr>
      <w:divsChild>
        <w:div w:id="517740255">
          <w:marLeft w:val="640"/>
          <w:marRight w:val="0"/>
          <w:marTop w:val="0"/>
          <w:marBottom w:val="0"/>
          <w:divBdr>
            <w:top w:val="none" w:sz="0" w:space="0" w:color="auto"/>
            <w:left w:val="none" w:sz="0" w:space="0" w:color="auto"/>
            <w:bottom w:val="none" w:sz="0" w:space="0" w:color="auto"/>
            <w:right w:val="none" w:sz="0" w:space="0" w:color="auto"/>
          </w:divBdr>
        </w:div>
        <w:div w:id="1000235265">
          <w:marLeft w:val="640"/>
          <w:marRight w:val="0"/>
          <w:marTop w:val="0"/>
          <w:marBottom w:val="0"/>
          <w:divBdr>
            <w:top w:val="none" w:sz="0" w:space="0" w:color="auto"/>
            <w:left w:val="none" w:sz="0" w:space="0" w:color="auto"/>
            <w:bottom w:val="none" w:sz="0" w:space="0" w:color="auto"/>
            <w:right w:val="none" w:sz="0" w:space="0" w:color="auto"/>
          </w:divBdr>
        </w:div>
        <w:div w:id="1391003159">
          <w:marLeft w:val="640"/>
          <w:marRight w:val="0"/>
          <w:marTop w:val="0"/>
          <w:marBottom w:val="0"/>
          <w:divBdr>
            <w:top w:val="none" w:sz="0" w:space="0" w:color="auto"/>
            <w:left w:val="none" w:sz="0" w:space="0" w:color="auto"/>
            <w:bottom w:val="none" w:sz="0" w:space="0" w:color="auto"/>
            <w:right w:val="none" w:sz="0" w:space="0" w:color="auto"/>
          </w:divBdr>
        </w:div>
        <w:div w:id="923491213">
          <w:marLeft w:val="640"/>
          <w:marRight w:val="0"/>
          <w:marTop w:val="0"/>
          <w:marBottom w:val="0"/>
          <w:divBdr>
            <w:top w:val="none" w:sz="0" w:space="0" w:color="auto"/>
            <w:left w:val="none" w:sz="0" w:space="0" w:color="auto"/>
            <w:bottom w:val="none" w:sz="0" w:space="0" w:color="auto"/>
            <w:right w:val="none" w:sz="0" w:space="0" w:color="auto"/>
          </w:divBdr>
        </w:div>
        <w:div w:id="1712457882">
          <w:marLeft w:val="640"/>
          <w:marRight w:val="0"/>
          <w:marTop w:val="0"/>
          <w:marBottom w:val="0"/>
          <w:divBdr>
            <w:top w:val="none" w:sz="0" w:space="0" w:color="auto"/>
            <w:left w:val="none" w:sz="0" w:space="0" w:color="auto"/>
            <w:bottom w:val="none" w:sz="0" w:space="0" w:color="auto"/>
            <w:right w:val="none" w:sz="0" w:space="0" w:color="auto"/>
          </w:divBdr>
        </w:div>
        <w:div w:id="1956400814">
          <w:marLeft w:val="640"/>
          <w:marRight w:val="0"/>
          <w:marTop w:val="0"/>
          <w:marBottom w:val="0"/>
          <w:divBdr>
            <w:top w:val="none" w:sz="0" w:space="0" w:color="auto"/>
            <w:left w:val="none" w:sz="0" w:space="0" w:color="auto"/>
            <w:bottom w:val="none" w:sz="0" w:space="0" w:color="auto"/>
            <w:right w:val="none" w:sz="0" w:space="0" w:color="auto"/>
          </w:divBdr>
        </w:div>
        <w:div w:id="2107729960">
          <w:marLeft w:val="640"/>
          <w:marRight w:val="0"/>
          <w:marTop w:val="0"/>
          <w:marBottom w:val="0"/>
          <w:divBdr>
            <w:top w:val="none" w:sz="0" w:space="0" w:color="auto"/>
            <w:left w:val="none" w:sz="0" w:space="0" w:color="auto"/>
            <w:bottom w:val="none" w:sz="0" w:space="0" w:color="auto"/>
            <w:right w:val="none" w:sz="0" w:space="0" w:color="auto"/>
          </w:divBdr>
        </w:div>
        <w:div w:id="957227112">
          <w:marLeft w:val="640"/>
          <w:marRight w:val="0"/>
          <w:marTop w:val="0"/>
          <w:marBottom w:val="0"/>
          <w:divBdr>
            <w:top w:val="none" w:sz="0" w:space="0" w:color="auto"/>
            <w:left w:val="none" w:sz="0" w:space="0" w:color="auto"/>
            <w:bottom w:val="none" w:sz="0" w:space="0" w:color="auto"/>
            <w:right w:val="none" w:sz="0" w:space="0" w:color="auto"/>
          </w:divBdr>
        </w:div>
        <w:div w:id="1247416716">
          <w:marLeft w:val="640"/>
          <w:marRight w:val="0"/>
          <w:marTop w:val="0"/>
          <w:marBottom w:val="0"/>
          <w:divBdr>
            <w:top w:val="none" w:sz="0" w:space="0" w:color="auto"/>
            <w:left w:val="none" w:sz="0" w:space="0" w:color="auto"/>
            <w:bottom w:val="none" w:sz="0" w:space="0" w:color="auto"/>
            <w:right w:val="none" w:sz="0" w:space="0" w:color="auto"/>
          </w:divBdr>
        </w:div>
        <w:div w:id="238904260">
          <w:marLeft w:val="640"/>
          <w:marRight w:val="0"/>
          <w:marTop w:val="0"/>
          <w:marBottom w:val="0"/>
          <w:divBdr>
            <w:top w:val="none" w:sz="0" w:space="0" w:color="auto"/>
            <w:left w:val="none" w:sz="0" w:space="0" w:color="auto"/>
            <w:bottom w:val="none" w:sz="0" w:space="0" w:color="auto"/>
            <w:right w:val="none" w:sz="0" w:space="0" w:color="auto"/>
          </w:divBdr>
        </w:div>
        <w:div w:id="1809280622">
          <w:marLeft w:val="640"/>
          <w:marRight w:val="0"/>
          <w:marTop w:val="0"/>
          <w:marBottom w:val="0"/>
          <w:divBdr>
            <w:top w:val="none" w:sz="0" w:space="0" w:color="auto"/>
            <w:left w:val="none" w:sz="0" w:space="0" w:color="auto"/>
            <w:bottom w:val="none" w:sz="0" w:space="0" w:color="auto"/>
            <w:right w:val="none" w:sz="0" w:space="0" w:color="auto"/>
          </w:divBdr>
        </w:div>
        <w:div w:id="1839690956">
          <w:marLeft w:val="640"/>
          <w:marRight w:val="0"/>
          <w:marTop w:val="0"/>
          <w:marBottom w:val="0"/>
          <w:divBdr>
            <w:top w:val="none" w:sz="0" w:space="0" w:color="auto"/>
            <w:left w:val="none" w:sz="0" w:space="0" w:color="auto"/>
            <w:bottom w:val="none" w:sz="0" w:space="0" w:color="auto"/>
            <w:right w:val="none" w:sz="0" w:space="0" w:color="auto"/>
          </w:divBdr>
        </w:div>
        <w:div w:id="1137186493">
          <w:marLeft w:val="640"/>
          <w:marRight w:val="0"/>
          <w:marTop w:val="0"/>
          <w:marBottom w:val="0"/>
          <w:divBdr>
            <w:top w:val="none" w:sz="0" w:space="0" w:color="auto"/>
            <w:left w:val="none" w:sz="0" w:space="0" w:color="auto"/>
            <w:bottom w:val="none" w:sz="0" w:space="0" w:color="auto"/>
            <w:right w:val="none" w:sz="0" w:space="0" w:color="auto"/>
          </w:divBdr>
        </w:div>
        <w:div w:id="1905019926">
          <w:marLeft w:val="640"/>
          <w:marRight w:val="0"/>
          <w:marTop w:val="0"/>
          <w:marBottom w:val="0"/>
          <w:divBdr>
            <w:top w:val="none" w:sz="0" w:space="0" w:color="auto"/>
            <w:left w:val="none" w:sz="0" w:space="0" w:color="auto"/>
            <w:bottom w:val="none" w:sz="0" w:space="0" w:color="auto"/>
            <w:right w:val="none" w:sz="0" w:space="0" w:color="auto"/>
          </w:divBdr>
        </w:div>
        <w:div w:id="902376877">
          <w:marLeft w:val="640"/>
          <w:marRight w:val="0"/>
          <w:marTop w:val="0"/>
          <w:marBottom w:val="0"/>
          <w:divBdr>
            <w:top w:val="none" w:sz="0" w:space="0" w:color="auto"/>
            <w:left w:val="none" w:sz="0" w:space="0" w:color="auto"/>
            <w:bottom w:val="none" w:sz="0" w:space="0" w:color="auto"/>
            <w:right w:val="none" w:sz="0" w:space="0" w:color="auto"/>
          </w:divBdr>
        </w:div>
        <w:div w:id="1854034112">
          <w:marLeft w:val="640"/>
          <w:marRight w:val="0"/>
          <w:marTop w:val="0"/>
          <w:marBottom w:val="0"/>
          <w:divBdr>
            <w:top w:val="none" w:sz="0" w:space="0" w:color="auto"/>
            <w:left w:val="none" w:sz="0" w:space="0" w:color="auto"/>
            <w:bottom w:val="none" w:sz="0" w:space="0" w:color="auto"/>
            <w:right w:val="none" w:sz="0" w:space="0" w:color="auto"/>
          </w:divBdr>
        </w:div>
        <w:div w:id="1165899379">
          <w:marLeft w:val="640"/>
          <w:marRight w:val="0"/>
          <w:marTop w:val="0"/>
          <w:marBottom w:val="0"/>
          <w:divBdr>
            <w:top w:val="none" w:sz="0" w:space="0" w:color="auto"/>
            <w:left w:val="none" w:sz="0" w:space="0" w:color="auto"/>
            <w:bottom w:val="none" w:sz="0" w:space="0" w:color="auto"/>
            <w:right w:val="none" w:sz="0" w:space="0" w:color="auto"/>
          </w:divBdr>
        </w:div>
        <w:div w:id="1901017341">
          <w:marLeft w:val="640"/>
          <w:marRight w:val="0"/>
          <w:marTop w:val="0"/>
          <w:marBottom w:val="0"/>
          <w:divBdr>
            <w:top w:val="none" w:sz="0" w:space="0" w:color="auto"/>
            <w:left w:val="none" w:sz="0" w:space="0" w:color="auto"/>
            <w:bottom w:val="none" w:sz="0" w:space="0" w:color="auto"/>
            <w:right w:val="none" w:sz="0" w:space="0" w:color="auto"/>
          </w:divBdr>
        </w:div>
        <w:div w:id="1314211556">
          <w:marLeft w:val="640"/>
          <w:marRight w:val="0"/>
          <w:marTop w:val="0"/>
          <w:marBottom w:val="0"/>
          <w:divBdr>
            <w:top w:val="none" w:sz="0" w:space="0" w:color="auto"/>
            <w:left w:val="none" w:sz="0" w:space="0" w:color="auto"/>
            <w:bottom w:val="none" w:sz="0" w:space="0" w:color="auto"/>
            <w:right w:val="none" w:sz="0" w:space="0" w:color="auto"/>
          </w:divBdr>
        </w:div>
        <w:div w:id="2130195497">
          <w:marLeft w:val="640"/>
          <w:marRight w:val="0"/>
          <w:marTop w:val="0"/>
          <w:marBottom w:val="0"/>
          <w:divBdr>
            <w:top w:val="none" w:sz="0" w:space="0" w:color="auto"/>
            <w:left w:val="none" w:sz="0" w:space="0" w:color="auto"/>
            <w:bottom w:val="none" w:sz="0" w:space="0" w:color="auto"/>
            <w:right w:val="none" w:sz="0" w:space="0" w:color="auto"/>
          </w:divBdr>
        </w:div>
        <w:div w:id="1339236790">
          <w:marLeft w:val="640"/>
          <w:marRight w:val="0"/>
          <w:marTop w:val="0"/>
          <w:marBottom w:val="0"/>
          <w:divBdr>
            <w:top w:val="none" w:sz="0" w:space="0" w:color="auto"/>
            <w:left w:val="none" w:sz="0" w:space="0" w:color="auto"/>
            <w:bottom w:val="none" w:sz="0" w:space="0" w:color="auto"/>
            <w:right w:val="none" w:sz="0" w:space="0" w:color="auto"/>
          </w:divBdr>
        </w:div>
        <w:div w:id="1012881969">
          <w:marLeft w:val="640"/>
          <w:marRight w:val="0"/>
          <w:marTop w:val="0"/>
          <w:marBottom w:val="0"/>
          <w:divBdr>
            <w:top w:val="none" w:sz="0" w:space="0" w:color="auto"/>
            <w:left w:val="none" w:sz="0" w:space="0" w:color="auto"/>
            <w:bottom w:val="none" w:sz="0" w:space="0" w:color="auto"/>
            <w:right w:val="none" w:sz="0" w:space="0" w:color="auto"/>
          </w:divBdr>
        </w:div>
        <w:div w:id="877013458">
          <w:marLeft w:val="640"/>
          <w:marRight w:val="0"/>
          <w:marTop w:val="0"/>
          <w:marBottom w:val="0"/>
          <w:divBdr>
            <w:top w:val="none" w:sz="0" w:space="0" w:color="auto"/>
            <w:left w:val="none" w:sz="0" w:space="0" w:color="auto"/>
            <w:bottom w:val="none" w:sz="0" w:space="0" w:color="auto"/>
            <w:right w:val="none" w:sz="0" w:space="0" w:color="auto"/>
          </w:divBdr>
        </w:div>
        <w:div w:id="248780965">
          <w:marLeft w:val="640"/>
          <w:marRight w:val="0"/>
          <w:marTop w:val="0"/>
          <w:marBottom w:val="0"/>
          <w:divBdr>
            <w:top w:val="none" w:sz="0" w:space="0" w:color="auto"/>
            <w:left w:val="none" w:sz="0" w:space="0" w:color="auto"/>
            <w:bottom w:val="none" w:sz="0" w:space="0" w:color="auto"/>
            <w:right w:val="none" w:sz="0" w:space="0" w:color="auto"/>
          </w:divBdr>
        </w:div>
        <w:div w:id="1382710650">
          <w:marLeft w:val="640"/>
          <w:marRight w:val="0"/>
          <w:marTop w:val="0"/>
          <w:marBottom w:val="0"/>
          <w:divBdr>
            <w:top w:val="none" w:sz="0" w:space="0" w:color="auto"/>
            <w:left w:val="none" w:sz="0" w:space="0" w:color="auto"/>
            <w:bottom w:val="none" w:sz="0" w:space="0" w:color="auto"/>
            <w:right w:val="none" w:sz="0" w:space="0" w:color="auto"/>
          </w:divBdr>
        </w:div>
        <w:div w:id="818232307">
          <w:marLeft w:val="640"/>
          <w:marRight w:val="0"/>
          <w:marTop w:val="0"/>
          <w:marBottom w:val="0"/>
          <w:divBdr>
            <w:top w:val="none" w:sz="0" w:space="0" w:color="auto"/>
            <w:left w:val="none" w:sz="0" w:space="0" w:color="auto"/>
            <w:bottom w:val="none" w:sz="0" w:space="0" w:color="auto"/>
            <w:right w:val="none" w:sz="0" w:space="0" w:color="auto"/>
          </w:divBdr>
        </w:div>
        <w:div w:id="834875585">
          <w:marLeft w:val="640"/>
          <w:marRight w:val="0"/>
          <w:marTop w:val="0"/>
          <w:marBottom w:val="0"/>
          <w:divBdr>
            <w:top w:val="none" w:sz="0" w:space="0" w:color="auto"/>
            <w:left w:val="none" w:sz="0" w:space="0" w:color="auto"/>
            <w:bottom w:val="none" w:sz="0" w:space="0" w:color="auto"/>
            <w:right w:val="none" w:sz="0" w:space="0" w:color="auto"/>
          </w:divBdr>
        </w:div>
        <w:div w:id="1310162256">
          <w:marLeft w:val="640"/>
          <w:marRight w:val="0"/>
          <w:marTop w:val="0"/>
          <w:marBottom w:val="0"/>
          <w:divBdr>
            <w:top w:val="none" w:sz="0" w:space="0" w:color="auto"/>
            <w:left w:val="none" w:sz="0" w:space="0" w:color="auto"/>
            <w:bottom w:val="none" w:sz="0" w:space="0" w:color="auto"/>
            <w:right w:val="none" w:sz="0" w:space="0" w:color="auto"/>
          </w:divBdr>
        </w:div>
        <w:div w:id="1010713605">
          <w:marLeft w:val="640"/>
          <w:marRight w:val="0"/>
          <w:marTop w:val="0"/>
          <w:marBottom w:val="0"/>
          <w:divBdr>
            <w:top w:val="none" w:sz="0" w:space="0" w:color="auto"/>
            <w:left w:val="none" w:sz="0" w:space="0" w:color="auto"/>
            <w:bottom w:val="none" w:sz="0" w:space="0" w:color="auto"/>
            <w:right w:val="none" w:sz="0" w:space="0" w:color="auto"/>
          </w:divBdr>
        </w:div>
        <w:div w:id="388113284">
          <w:marLeft w:val="640"/>
          <w:marRight w:val="0"/>
          <w:marTop w:val="0"/>
          <w:marBottom w:val="0"/>
          <w:divBdr>
            <w:top w:val="none" w:sz="0" w:space="0" w:color="auto"/>
            <w:left w:val="none" w:sz="0" w:space="0" w:color="auto"/>
            <w:bottom w:val="none" w:sz="0" w:space="0" w:color="auto"/>
            <w:right w:val="none" w:sz="0" w:space="0" w:color="auto"/>
          </w:divBdr>
        </w:div>
        <w:div w:id="1712225728">
          <w:marLeft w:val="640"/>
          <w:marRight w:val="0"/>
          <w:marTop w:val="0"/>
          <w:marBottom w:val="0"/>
          <w:divBdr>
            <w:top w:val="none" w:sz="0" w:space="0" w:color="auto"/>
            <w:left w:val="none" w:sz="0" w:space="0" w:color="auto"/>
            <w:bottom w:val="none" w:sz="0" w:space="0" w:color="auto"/>
            <w:right w:val="none" w:sz="0" w:space="0" w:color="auto"/>
          </w:divBdr>
        </w:div>
        <w:div w:id="1988782711">
          <w:marLeft w:val="640"/>
          <w:marRight w:val="0"/>
          <w:marTop w:val="0"/>
          <w:marBottom w:val="0"/>
          <w:divBdr>
            <w:top w:val="none" w:sz="0" w:space="0" w:color="auto"/>
            <w:left w:val="none" w:sz="0" w:space="0" w:color="auto"/>
            <w:bottom w:val="none" w:sz="0" w:space="0" w:color="auto"/>
            <w:right w:val="none" w:sz="0" w:space="0" w:color="auto"/>
          </w:divBdr>
        </w:div>
        <w:div w:id="1392582188">
          <w:marLeft w:val="640"/>
          <w:marRight w:val="0"/>
          <w:marTop w:val="0"/>
          <w:marBottom w:val="0"/>
          <w:divBdr>
            <w:top w:val="none" w:sz="0" w:space="0" w:color="auto"/>
            <w:left w:val="none" w:sz="0" w:space="0" w:color="auto"/>
            <w:bottom w:val="none" w:sz="0" w:space="0" w:color="auto"/>
            <w:right w:val="none" w:sz="0" w:space="0" w:color="auto"/>
          </w:divBdr>
        </w:div>
        <w:div w:id="955527704">
          <w:marLeft w:val="640"/>
          <w:marRight w:val="0"/>
          <w:marTop w:val="0"/>
          <w:marBottom w:val="0"/>
          <w:divBdr>
            <w:top w:val="none" w:sz="0" w:space="0" w:color="auto"/>
            <w:left w:val="none" w:sz="0" w:space="0" w:color="auto"/>
            <w:bottom w:val="none" w:sz="0" w:space="0" w:color="auto"/>
            <w:right w:val="none" w:sz="0" w:space="0" w:color="auto"/>
          </w:divBdr>
        </w:div>
        <w:div w:id="1657413369">
          <w:marLeft w:val="640"/>
          <w:marRight w:val="0"/>
          <w:marTop w:val="0"/>
          <w:marBottom w:val="0"/>
          <w:divBdr>
            <w:top w:val="none" w:sz="0" w:space="0" w:color="auto"/>
            <w:left w:val="none" w:sz="0" w:space="0" w:color="auto"/>
            <w:bottom w:val="none" w:sz="0" w:space="0" w:color="auto"/>
            <w:right w:val="none" w:sz="0" w:space="0" w:color="auto"/>
          </w:divBdr>
        </w:div>
        <w:div w:id="1188060727">
          <w:marLeft w:val="640"/>
          <w:marRight w:val="0"/>
          <w:marTop w:val="0"/>
          <w:marBottom w:val="0"/>
          <w:divBdr>
            <w:top w:val="none" w:sz="0" w:space="0" w:color="auto"/>
            <w:left w:val="none" w:sz="0" w:space="0" w:color="auto"/>
            <w:bottom w:val="none" w:sz="0" w:space="0" w:color="auto"/>
            <w:right w:val="none" w:sz="0" w:space="0" w:color="auto"/>
          </w:divBdr>
        </w:div>
        <w:div w:id="1101410194">
          <w:marLeft w:val="640"/>
          <w:marRight w:val="0"/>
          <w:marTop w:val="0"/>
          <w:marBottom w:val="0"/>
          <w:divBdr>
            <w:top w:val="none" w:sz="0" w:space="0" w:color="auto"/>
            <w:left w:val="none" w:sz="0" w:space="0" w:color="auto"/>
            <w:bottom w:val="none" w:sz="0" w:space="0" w:color="auto"/>
            <w:right w:val="none" w:sz="0" w:space="0" w:color="auto"/>
          </w:divBdr>
        </w:div>
        <w:div w:id="2013217094">
          <w:marLeft w:val="640"/>
          <w:marRight w:val="0"/>
          <w:marTop w:val="0"/>
          <w:marBottom w:val="0"/>
          <w:divBdr>
            <w:top w:val="none" w:sz="0" w:space="0" w:color="auto"/>
            <w:left w:val="none" w:sz="0" w:space="0" w:color="auto"/>
            <w:bottom w:val="none" w:sz="0" w:space="0" w:color="auto"/>
            <w:right w:val="none" w:sz="0" w:space="0" w:color="auto"/>
          </w:divBdr>
        </w:div>
        <w:div w:id="949780341">
          <w:marLeft w:val="640"/>
          <w:marRight w:val="0"/>
          <w:marTop w:val="0"/>
          <w:marBottom w:val="0"/>
          <w:divBdr>
            <w:top w:val="none" w:sz="0" w:space="0" w:color="auto"/>
            <w:left w:val="none" w:sz="0" w:space="0" w:color="auto"/>
            <w:bottom w:val="none" w:sz="0" w:space="0" w:color="auto"/>
            <w:right w:val="none" w:sz="0" w:space="0" w:color="auto"/>
          </w:divBdr>
        </w:div>
        <w:div w:id="743724359">
          <w:marLeft w:val="640"/>
          <w:marRight w:val="0"/>
          <w:marTop w:val="0"/>
          <w:marBottom w:val="0"/>
          <w:divBdr>
            <w:top w:val="none" w:sz="0" w:space="0" w:color="auto"/>
            <w:left w:val="none" w:sz="0" w:space="0" w:color="auto"/>
            <w:bottom w:val="none" w:sz="0" w:space="0" w:color="auto"/>
            <w:right w:val="none" w:sz="0" w:space="0" w:color="auto"/>
          </w:divBdr>
        </w:div>
        <w:div w:id="1675256665">
          <w:marLeft w:val="640"/>
          <w:marRight w:val="0"/>
          <w:marTop w:val="0"/>
          <w:marBottom w:val="0"/>
          <w:divBdr>
            <w:top w:val="none" w:sz="0" w:space="0" w:color="auto"/>
            <w:left w:val="none" w:sz="0" w:space="0" w:color="auto"/>
            <w:bottom w:val="none" w:sz="0" w:space="0" w:color="auto"/>
            <w:right w:val="none" w:sz="0" w:space="0" w:color="auto"/>
          </w:divBdr>
        </w:div>
        <w:div w:id="2008942812">
          <w:marLeft w:val="640"/>
          <w:marRight w:val="0"/>
          <w:marTop w:val="0"/>
          <w:marBottom w:val="0"/>
          <w:divBdr>
            <w:top w:val="none" w:sz="0" w:space="0" w:color="auto"/>
            <w:left w:val="none" w:sz="0" w:space="0" w:color="auto"/>
            <w:bottom w:val="none" w:sz="0" w:space="0" w:color="auto"/>
            <w:right w:val="none" w:sz="0" w:space="0" w:color="auto"/>
          </w:divBdr>
        </w:div>
        <w:div w:id="1075469389">
          <w:marLeft w:val="640"/>
          <w:marRight w:val="0"/>
          <w:marTop w:val="0"/>
          <w:marBottom w:val="0"/>
          <w:divBdr>
            <w:top w:val="none" w:sz="0" w:space="0" w:color="auto"/>
            <w:left w:val="none" w:sz="0" w:space="0" w:color="auto"/>
            <w:bottom w:val="none" w:sz="0" w:space="0" w:color="auto"/>
            <w:right w:val="none" w:sz="0" w:space="0" w:color="auto"/>
          </w:divBdr>
        </w:div>
        <w:div w:id="97726584">
          <w:marLeft w:val="640"/>
          <w:marRight w:val="0"/>
          <w:marTop w:val="0"/>
          <w:marBottom w:val="0"/>
          <w:divBdr>
            <w:top w:val="none" w:sz="0" w:space="0" w:color="auto"/>
            <w:left w:val="none" w:sz="0" w:space="0" w:color="auto"/>
            <w:bottom w:val="none" w:sz="0" w:space="0" w:color="auto"/>
            <w:right w:val="none" w:sz="0" w:space="0" w:color="auto"/>
          </w:divBdr>
        </w:div>
        <w:div w:id="1935476719">
          <w:marLeft w:val="640"/>
          <w:marRight w:val="0"/>
          <w:marTop w:val="0"/>
          <w:marBottom w:val="0"/>
          <w:divBdr>
            <w:top w:val="none" w:sz="0" w:space="0" w:color="auto"/>
            <w:left w:val="none" w:sz="0" w:space="0" w:color="auto"/>
            <w:bottom w:val="none" w:sz="0" w:space="0" w:color="auto"/>
            <w:right w:val="none" w:sz="0" w:space="0" w:color="auto"/>
          </w:divBdr>
        </w:div>
        <w:div w:id="1143617195">
          <w:marLeft w:val="640"/>
          <w:marRight w:val="0"/>
          <w:marTop w:val="0"/>
          <w:marBottom w:val="0"/>
          <w:divBdr>
            <w:top w:val="none" w:sz="0" w:space="0" w:color="auto"/>
            <w:left w:val="none" w:sz="0" w:space="0" w:color="auto"/>
            <w:bottom w:val="none" w:sz="0" w:space="0" w:color="auto"/>
            <w:right w:val="none" w:sz="0" w:space="0" w:color="auto"/>
          </w:divBdr>
        </w:div>
        <w:div w:id="614991990">
          <w:marLeft w:val="640"/>
          <w:marRight w:val="0"/>
          <w:marTop w:val="0"/>
          <w:marBottom w:val="0"/>
          <w:divBdr>
            <w:top w:val="none" w:sz="0" w:space="0" w:color="auto"/>
            <w:left w:val="none" w:sz="0" w:space="0" w:color="auto"/>
            <w:bottom w:val="none" w:sz="0" w:space="0" w:color="auto"/>
            <w:right w:val="none" w:sz="0" w:space="0" w:color="auto"/>
          </w:divBdr>
        </w:div>
        <w:div w:id="2115053431">
          <w:marLeft w:val="640"/>
          <w:marRight w:val="0"/>
          <w:marTop w:val="0"/>
          <w:marBottom w:val="0"/>
          <w:divBdr>
            <w:top w:val="none" w:sz="0" w:space="0" w:color="auto"/>
            <w:left w:val="none" w:sz="0" w:space="0" w:color="auto"/>
            <w:bottom w:val="none" w:sz="0" w:space="0" w:color="auto"/>
            <w:right w:val="none" w:sz="0" w:space="0" w:color="auto"/>
          </w:divBdr>
        </w:div>
        <w:div w:id="719862026">
          <w:marLeft w:val="640"/>
          <w:marRight w:val="0"/>
          <w:marTop w:val="0"/>
          <w:marBottom w:val="0"/>
          <w:divBdr>
            <w:top w:val="none" w:sz="0" w:space="0" w:color="auto"/>
            <w:left w:val="none" w:sz="0" w:space="0" w:color="auto"/>
            <w:bottom w:val="none" w:sz="0" w:space="0" w:color="auto"/>
            <w:right w:val="none" w:sz="0" w:space="0" w:color="auto"/>
          </w:divBdr>
        </w:div>
      </w:divsChild>
    </w:div>
    <w:div w:id="705914547">
      <w:bodyDiv w:val="1"/>
      <w:marLeft w:val="0"/>
      <w:marRight w:val="0"/>
      <w:marTop w:val="0"/>
      <w:marBottom w:val="0"/>
      <w:divBdr>
        <w:top w:val="none" w:sz="0" w:space="0" w:color="auto"/>
        <w:left w:val="none" w:sz="0" w:space="0" w:color="auto"/>
        <w:bottom w:val="none" w:sz="0" w:space="0" w:color="auto"/>
        <w:right w:val="none" w:sz="0" w:space="0" w:color="auto"/>
      </w:divBdr>
      <w:divsChild>
        <w:div w:id="13115507">
          <w:marLeft w:val="640"/>
          <w:marRight w:val="0"/>
          <w:marTop w:val="0"/>
          <w:marBottom w:val="0"/>
          <w:divBdr>
            <w:top w:val="none" w:sz="0" w:space="0" w:color="auto"/>
            <w:left w:val="none" w:sz="0" w:space="0" w:color="auto"/>
            <w:bottom w:val="none" w:sz="0" w:space="0" w:color="auto"/>
            <w:right w:val="none" w:sz="0" w:space="0" w:color="auto"/>
          </w:divBdr>
        </w:div>
        <w:div w:id="112405181">
          <w:marLeft w:val="640"/>
          <w:marRight w:val="0"/>
          <w:marTop w:val="0"/>
          <w:marBottom w:val="0"/>
          <w:divBdr>
            <w:top w:val="none" w:sz="0" w:space="0" w:color="auto"/>
            <w:left w:val="none" w:sz="0" w:space="0" w:color="auto"/>
            <w:bottom w:val="none" w:sz="0" w:space="0" w:color="auto"/>
            <w:right w:val="none" w:sz="0" w:space="0" w:color="auto"/>
          </w:divBdr>
        </w:div>
        <w:div w:id="167064223">
          <w:marLeft w:val="640"/>
          <w:marRight w:val="0"/>
          <w:marTop w:val="0"/>
          <w:marBottom w:val="0"/>
          <w:divBdr>
            <w:top w:val="none" w:sz="0" w:space="0" w:color="auto"/>
            <w:left w:val="none" w:sz="0" w:space="0" w:color="auto"/>
            <w:bottom w:val="none" w:sz="0" w:space="0" w:color="auto"/>
            <w:right w:val="none" w:sz="0" w:space="0" w:color="auto"/>
          </w:divBdr>
        </w:div>
        <w:div w:id="272595829">
          <w:marLeft w:val="640"/>
          <w:marRight w:val="0"/>
          <w:marTop w:val="0"/>
          <w:marBottom w:val="0"/>
          <w:divBdr>
            <w:top w:val="none" w:sz="0" w:space="0" w:color="auto"/>
            <w:left w:val="none" w:sz="0" w:space="0" w:color="auto"/>
            <w:bottom w:val="none" w:sz="0" w:space="0" w:color="auto"/>
            <w:right w:val="none" w:sz="0" w:space="0" w:color="auto"/>
          </w:divBdr>
        </w:div>
        <w:div w:id="386608162">
          <w:marLeft w:val="640"/>
          <w:marRight w:val="0"/>
          <w:marTop w:val="0"/>
          <w:marBottom w:val="0"/>
          <w:divBdr>
            <w:top w:val="none" w:sz="0" w:space="0" w:color="auto"/>
            <w:left w:val="none" w:sz="0" w:space="0" w:color="auto"/>
            <w:bottom w:val="none" w:sz="0" w:space="0" w:color="auto"/>
            <w:right w:val="none" w:sz="0" w:space="0" w:color="auto"/>
          </w:divBdr>
        </w:div>
        <w:div w:id="400567997">
          <w:marLeft w:val="640"/>
          <w:marRight w:val="0"/>
          <w:marTop w:val="0"/>
          <w:marBottom w:val="0"/>
          <w:divBdr>
            <w:top w:val="none" w:sz="0" w:space="0" w:color="auto"/>
            <w:left w:val="none" w:sz="0" w:space="0" w:color="auto"/>
            <w:bottom w:val="none" w:sz="0" w:space="0" w:color="auto"/>
            <w:right w:val="none" w:sz="0" w:space="0" w:color="auto"/>
          </w:divBdr>
        </w:div>
        <w:div w:id="420221908">
          <w:marLeft w:val="640"/>
          <w:marRight w:val="0"/>
          <w:marTop w:val="0"/>
          <w:marBottom w:val="0"/>
          <w:divBdr>
            <w:top w:val="none" w:sz="0" w:space="0" w:color="auto"/>
            <w:left w:val="none" w:sz="0" w:space="0" w:color="auto"/>
            <w:bottom w:val="none" w:sz="0" w:space="0" w:color="auto"/>
            <w:right w:val="none" w:sz="0" w:space="0" w:color="auto"/>
          </w:divBdr>
        </w:div>
        <w:div w:id="421222062">
          <w:marLeft w:val="640"/>
          <w:marRight w:val="0"/>
          <w:marTop w:val="0"/>
          <w:marBottom w:val="0"/>
          <w:divBdr>
            <w:top w:val="none" w:sz="0" w:space="0" w:color="auto"/>
            <w:left w:val="none" w:sz="0" w:space="0" w:color="auto"/>
            <w:bottom w:val="none" w:sz="0" w:space="0" w:color="auto"/>
            <w:right w:val="none" w:sz="0" w:space="0" w:color="auto"/>
          </w:divBdr>
        </w:div>
        <w:div w:id="437018983">
          <w:marLeft w:val="640"/>
          <w:marRight w:val="0"/>
          <w:marTop w:val="0"/>
          <w:marBottom w:val="0"/>
          <w:divBdr>
            <w:top w:val="none" w:sz="0" w:space="0" w:color="auto"/>
            <w:left w:val="none" w:sz="0" w:space="0" w:color="auto"/>
            <w:bottom w:val="none" w:sz="0" w:space="0" w:color="auto"/>
            <w:right w:val="none" w:sz="0" w:space="0" w:color="auto"/>
          </w:divBdr>
        </w:div>
        <w:div w:id="472023032">
          <w:marLeft w:val="640"/>
          <w:marRight w:val="0"/>
          <w:marTop w:val="0"/>
          <w:marBottom w:val="0"/>
          <w:divBdr>
            <w:top w:val="none" w:sz="0" w:space="0" w:color="auto"/>
            <w:left w:val="none" w:sz="0" w:space="0" w:color="auto"/>
            <w:bottom w:val="none" w:sz="0" w:space="0" w:color="auto"/>
            <w:right w:val="none" w:sz="0" w:space="0" w:color="auto"/>
          </w:divBdr>
        </w:div>
        <w:div w:id="687948611">
          <w:marLeft w:val="640"/>
          <w:marRight w:val="0"/>
          <w:marTop w:val="0"/>
          <w:marBottom w:val="0"/>
          <w:divBdr>
            <w:top w:val="none" w:sz="0" w:space="0" w:color="auto"/>
            <w:left w:val="none" w:sz="0" w:space="0" w:color="auto"/>
            <w:bottom w:val="none" w:sz="0" w:space="0" w:color="auto"/>
            <w:right w:val="none" w:sz="0" w:space="0" w:color="auto"/>
          </w:divBdr>
        </w:div>
        <w:div w:id="771824696">
          <w:marLeft w:val="640"/>
          <w:marRight w:val="0"/>
          <w:marTop w:val="0"/>
          <w:marBottom w:val="0"/>
          <w:divBdr>
            <w:top w:val="none" w:sz="0" w:space="0" w:color="auto"/>
            <w:left w:val="none" w:sz="0" w:space="0" w:color="auto"/>
            <w:bottom w:val="none" w:sz="0" w:space="0" w:color="auto"/>
            <w:right w:val="none" w:sz="0" w:space="0" w:color="auto"/>
          </w:divBdr>
        </w:div>
        <w:div w:id="784545246">
          <w:marLeft w:val="640"/>
          <w:marRight w:val="0"/>
          <w:marTop w:val="0"/>
          <w:marBottom w:val="0"/>
          <w:divBdr>
            <w:top w:val="none" w:sz="0" w:space="0" w:color="auto"/>
            <w:left w:val="none" w:sz="0" w:space="0" w:color="auto"/>
            <w:bottom w:val="none" w:sz="0" w:space="0" w:color="auto"/>
            <w:right w:val="none" w:sz="0" w:space="0" w:color="auto"/>
          </w:divBdr>
        </w:div>
        <w:div w:id="812482557">
          <w:marLeft w:val="640"/>
          <w:marRight w:val="0"/>
          <w:marTop w:val="0"/>
          <w:marBottom w:val="0"/>
          <w:divBdr>
            <w:top w:val="none" w:sz="0" w:space="0" w:color="auto"/>
            <w:left w:val="none" w:sz="0" w:space="0" w:color="auto"/>
            <w:bottom w:val="none" w:sz="0" w:space="0" w:color="auto"/>
            <w:right w:val="none" w:sz="0" w:space="0" w:color="auto"/>
          </w:divBdr>
        </w:div>
        <w:div w:id="861671440">
          <w:marLeft w:val="640"/>
          <w:marRight w:val="0"/>
          <w:marTop w:val="0"/>
          <w:marBottom w:val="0"/>
          <w:divBdr>
            <w:top w:val="none" w:sz="0" w:space="0" w:color="auto"/>
            <w:left w:val="none" w:sz="0" w:space="0" w:color="auto"/>
            <w:bottom w:val="none" w:sz="0" w:space="0" w:color="auto"/>
            <w:right w:val="none" w:sz="0" w:space="0" w:color="auto"/>
          </w:divBdr>
        </w:div>
        <w:div w:id="898399205">
          <w:marLeft w:val="640"/>
          <w:marRight w:val="0"/>
          <w:marTop w:val="0"/>
          <w:marBottom w:val="0"/>
          <w:divBdr>
            <w:top w:val="none" w:sz="0" w:space="0" w:color="auto"/>
            <w:left w:val="none" w:sz="0" w:space="0" w:color="auto"/>
            <w:bottom w:val="none" w:sz="0" w:space="0" w:color="auto"/>
            <w:right w:val="none" w:sz="0" w:space="0" w:color="auto"/>
          </w:divBdr>
        </w:div>
        <w:div w:id="989095572">
          <w:marLeft w:val="640"/>
          <w:marRight w:val="0"/>
          <w:marTop w:val="0"/>
          <w:marBottom w:val="0"/>
          <w:divBdr>
            <w:top w:val="none" w:sz="0" w:space="0" w:color="auto"/>
            <w:left w:val="none" w:sz="0" w:space="0" w:color="auto"/>
            <w:bottom w:val="none" w:sz="0" w:space="0" w:color="auto"/>
            <w:right w:val="none" w:sz="0" w:space="0" w:color="auto"/>
          </w:divBdr>
        </w:div>
        <w:div w:id="1067650278">
          <w:marLeft w:val="640"/>
          <w:marRight w:val="0"/>
          <w:marTop w:val="0"/>
          <w:marBottom w:val="0"/>
          <w:divBdr>
            <w:top w:val="none" w:sz="0" w:space="0" w:color="auto"/>
            <w:left w:val="none" w:sz="0" w:space="0" w:color="auto"/>
            <w:bottom w:val="none" w:sz="0" w:space="0" w:color="auto"/>
            <w:right w:val="none" w:sz="0" w:space="0" w:color="auto"/>
          </w:divBdr>
        </w:div>
        <w:div w:id="1138180773">
          <w:marLeft w:val="640"/>
          <w:marRight w:val="0"/>
          <w:marTop w:val="0"/>
          <w:marBottom w:val="0"/>
          <w:divBdr>
            <w:top w:val="none" w:sz="0" w:space="0" w:color="auto"/>
            <w:left w:val="none" w:sz="0" w:space="0" w:color="auto"/>
            <w:bottom w:val="none" w:sz="0" w:space="0" w:color="auto"/>
            <w:right w:val="none" w:sz="0" w:space="0" w:color="auto"/>
          </w:divBdr>
        </w:div>
        <w:div w:id="1160805316">
          <w:marLeft w:val="640"/>
          <w:marRight w:val="0"/>
          <w:marTop w:val="0"/>
          <w:marBottom w:val="0"/>
          <w:divBdr>
            <w:top w:val="none" w:sz="0" w:space="0" w:color="auto"/>
            <w:left w:val="none" w:sz="0" w:space="0" w:color="auto"/>
            <w:bottom w:val="none" w:sz="0" w:space="0" w:color="auto"/>
            <w:right w:val="none" w:sz="0" w:space="0" w:color="auto"/>
          </w:divBdr>
        </w:div>
        <w:div w:id="1184245500">
          <w:marLeft w:val="640"/>
          <w:marRight w:val="0"/>
          <w:marTop w:val="0"/>
          <w:marBottom w:val="0"/>
          <w:divBdr>
            <w:top w:val="none" w:sz="0" w:space="0" w:color="auto"/>
            <w:left w:val="none" w:sz="0" w:space="0" w:color="auto"/>
            <w:bottom w:val="none" w:sz="0" w:space="0" w:color="auto"/>
            <w:right w:val="none" w:sz="0" w:space="0" w:color="auto"/>
          </w:divBdr>
        </w:div>
        <w:div w:id="1194076945">
          <w:marLeft w:val="640"/>
          <w:marRight w:val="0"/>
          <w:marTop w:val="0"/>
          <w:marBottom w:val="0"/>
          <w:divBdr>
            <w:top w:val="none" w:sz="0" w:space="0" w:color="auto"/>
            <w:left w:val="none" w:sz="0" w:space="0" w:color="auto"/>
            <w:bottom w:val="none" w:sz="0" w:space="0" w:color="auto"/>
            <w:right w:val="none" w:sz="0" w:space="0" w:color="auto"/>
          </w:divBdr>
        </w:div>
        <w:div w:id="1197499873">
          <w:marLeft w:val="640"/>
          <w:marRight w:val="0"/>
          <w:marTop w:val="0"/>
          <w:marBottom w:val="0"/>
          <w:divBdr>
            <w:top w:val="none" w:sz="0" w:space="0" w:color="auto"/>
            <w:left w:val="none" w:sz="0" w:space="0" w:color="auto"/>
            <w:bottom w:val="none" w:sz="0" w:space="0" w:color="auto"/>
            <w:right w:val="none" w:sz="0" w:space="0" w:color="auto"/>
          </w:divBdr>
        </w:div>
        <w:div w:id="1282419024">
          <w:marLeft w:val="640"/>
          <w:marRight w:val="0"/>
          <w:marTop w:val="0"/>
          <w:marBottom w:val="0"/>
          <w:divBdr>
            <w:top w:val="none" w:sz="0" w:space="0" w:color="auto"/>
            <w:left w:val="none" w:sz="0" w:space="0" w:color="auto"/>
            <w:bottom w:val="none" w:sz="0" w:space="0" w:color="auto"/>
            <w:right w:val="none" w:sz="0" w:space="0" w:color="auto"/>
          </w:divBdr>
        </w:div>
        <w:div w:id="1425807707">
          <w:marLeft w:val="640"/>
          <w:marRight w:val="0"/>
          <w:marTop w:val="0"/>
          <w:marBottom w:val="0"/>
          <w:divBdr>
            <w:top w:val="none" w:sz="0" w:space="0" w:color="auto"/>
            <w:left w:val="none" w:sz="0" w:space="0" w:color="auto"/>
            <w:bottom w:val="none" w:sz="0" w:space="0" w:color="auto"/>
            <w:right w:val="none" w:sz="0" w:space="0" w:color="auto"/>
          </w:divBdr>
        </w:div>
        <w:div w:id="1430655980">
          <w:marLeft w:val="640"/>
          <w:marRight w:val="0"/>
          <w:marTop w:val="0"/>
          <w:marBottom w:val="0"/>
          <w:divBdr>
            <w:top w:val="none" w:sz="0" w:space="0" w:color="auto"/>
            <w:left w:val="none" w:sz="0" w:space="0" w:color="auto"/>
            <w:bottom w:val="none" w:sz="0" w:space="0" w:color="auto"/>
            <w:right w:val="none" w:sz="0" w:space="0" w:color="auto"/>
          </w:divBdr>
        </w:div>
        <w:div w:id="1488788503">
          <w:marLeft w:val="640"/>
          <w:marRight w:val="0"/>
          <w:marTop w:val="0"/>
          <w:marBottom w:val="0"/>
          <w:divBdr>
            <w:top w:val="none" w:sz="0" w:space="0" w:color="auto"/>
            <w:left w:val="none" w:sz="0" w:space="0" w:color="auto"/>
            <w:bottom w:val="none" w:sz="0" w:space="0" w:color="auto"/>
            <w:right w:val="none" w:sz="0" w:space="0" w:color="auto"/>
          </w:divBdr>
        </w:div>
        <w:div w:id="1492060751">
          <w:marLeft w:val="640"/>
          <w:marRight w:val="0"/>
          <w:marTop w:val="0"/>
          <w:marBottom w:val="0"/>
          <w:divBdr>
            <w:top w:val="none" w:sz="0" w:space="0" w:color="auto"/>
            <w:left w:val="none" w:sz="0" w:space="0" w:color="auto"/>
            <w:bottom w:val="none" w:sz="0" w:space="0" w:color="auto"/>
            <w:right w:val="none" w:sz="0" w:space="0" w:color="auto"/>
          </w:divBdr>
        </w:div>
        <w:div w:id="1497455304">
          <w:marLeft w:val="640"/>
          <w:marRight w:val="0"/>
          <w:marTop w:val="0"/>
          <w:marBottom w:val="0"/>
          <w:divBdr>
            <w:top w:val="none" w:sz="0" w:space="0" w:color="auto"/>
            <w:left w:val="none" w:sz="0" w:space="0" w:color="auto"/>
            <w:bottom w:val="none" w:sz="0" w:space="0" w:color="auto"/>
            <w:right w:val="none" w:sz="0" w:space="0" w:color="auto"/>
          </w:divBdr>
        </w:div>
        <w:div w:id="1516505791">
          <w:marLeft w:val="640"/>
          <w:marRight w:val="0"/>
          <w:marTop w:val="0"/>
          <w:marBottom w:val="0"/>
          <w:divBdr>
            <w:top w:val="none" w:sz="0" w:space="0" w:color="auto"/>
            <w:left w:val="none" w:sz="0" w:space="0" w:color="auto"/>
            <w:bottom w:val="none" w:sz="0" w:space="0" w:color="auto"/>
            <w:right w:val="none" w:sz="0" w:space="0" w:color="auto"/>
          </w:divBdr>
        </w:div>
        <w:div w:id="1670213317">
          <w:marLeft w:val="640"/>
          <w:marRight w:val="0"/>
          <w:marTop w:val="0"/>
          <w:marBottom w:val="0"/>
          <w:divBdr>
            <w:top w:val="none" w:sz="0" w:space="0" w:color="auto"/>
            <w:left w:val="none" w:sz="0" w:space="0" w:color="auto"/>
            <w:bottom w:val="none" w:sz="0" w:space="0" w:color="auto"/>
            <w:right w:val="none" w:sz="0" w:space="0" w:color="auto"/>
          </w:divBdr>
        </w:div>
        <w:div w:id="1685594111">
          <w:marLeft w:val="640"/>
          <w:marRight w:val="0"/>
          <w:marTop w:val="0"/>
          <w:marBottom w:val="0"/>
          <w:divBdr>
            <w:top w:val="none" w:sz="0" w:space="0" w:color="auto"/>
            <w:left w:val="none" w:sz="0" w:space="0" w:color="auto"/>
            <w:bottom w:val="none" w:sz="0" w:space="0" w:color="auto"/>
            <w:right w:val="none" w:sz="0" w:space="0" w:color="auto"/>
          </w:divBdr>
        </w:div>
        <w:div w:id="1695767914">
          <w:marLeft w:val="640"/>
          <w:marRight w:val="0"/>
          <w:marTop w:val="0"/>
          <w:marBottom w:val="0"/>
          <w:divBdr>
            <w:top w:val="none" w:sz="0" w:space="0" w:color="auto"/>
            <w:left w:val="none" w:sz="0" w:space="0" w:color="auto"/>
            <w:bottom w:val="none" w:sz="0" w:space="0" w:color="auto"/>
            <w:right w:val="none" w:sz="0" w:space="0" w:color="auto"/>
          </w:divBdr>
        </w:div>
        <w:div w:id="1842576051">
          <w:marLeft w:val="640"/>
          <w:marRight w:val="0"/>
          <w:marTop w:val="0"/>
          <w:marBottom w:val="0"/>
          <w:divBdr>
            <w:top w:val="none" w:sz="0" w:space="0" w:color="auto"/>
            <w:left w:val="none" w:sz="0" w:space="0" w:color="auto"/>
            <w:bottom w:val="none" w:sz="0" w:space="0" w:color="auto"/>
            <w:right w:val="none" w:sz="0" w:space="0" w:color="auto"/>
          </w:divBdr>
        </w:div>
        <w:div w:id="1991901372">
          <w:marLeft w:val="640"/>
          <w:marRight w:val="0"/>
          <w:marTop w:val="0"/>
          <w:marBottom w:val="0"/>
          <w:divBdr>
            <w:top w:val="none" w:sz="0" w:space="0" w:color="auto"/>
            <w:left w:val="none" w:sz="0" w:space="0" w:color="auto"/>
            <w:bottom w:val="none" w:sz="0" w:space="0" w:color="auto"/>
            <w:right w:val="none" w:sz="0" w:space="0" w:color="auto"/>
          </w:divBdr>
        </w:div>
        <w:div w:id="2051874611">
          <w:marLeft w:val="640"/>
          <w:marRight w:val="0"/>
          <w:marTop w:val="0"/>
          <w:marBottom w:val="0"/>
          <w:divBdr>
            <w:top w:val="none" w:sz="0" w:space="0" w:color="auto"/>
            <w:left w:val="none" w:sz="0" w:space="0" w:color="auto"/>
            <w:bottom w:val="none" w:sz="0" w:space="0" w:color="auto"/>
            <w:right w:val="none" w:sz="0" w:space="0" w:color="auto"/>
          </w:divBdr>
        </w:div>
        <w:div w:id="2103253733">
          <w:marLeft w:val="640"/>
          <w:marRight w:val="0"/>
          <w:marTop w:val="0"/>
          <w:marBottom w:val="0"/>
          <w:divBdr>
            <w:top w:val="none" w:sz="0" w:space="0" w:color="auto"/>
            <w:left w:val="none" w:sz="0" w:space="0" w:color="auto"/>
            <w:bottom w:val="none" w:sz="0" w:space="0" w:color="auto"/>
            <w:right w:val="none" w:sz="0" w:space="0" w:color="auto"/>
          </w:divBdr>
        </w:div>
      </w:divsChild>
    </w:div>
    <w:div w:id="816800160">
      <w:bodyDiv w:val="1"/>
      <w:marLeft w:val="0"/>
      <w:marRight w:val="0"/>
      <w:marTop w:val="0"/>
      <w:marBottom w:val="0"/>
      <w:divBdr>
        <w:top w:val="none" w:sz="0" w:space="0" w:color="auto"/>
        <w:left w:val="none" w:sz="0" w:space="0" w:color="auto"/>
        <w:bottom w:val="none" w:sz="0" w:space="0" w:color="auto"/>
        <w:right w:val="none" w:sz="0" w:space="0" w:color="auto"/>
      </w:divBdr>
      <w:divsChild>
        <w:div w:id="42028677">
          <w:marLeft w:val="640"/>
          <w:marRight w:val="0"/>
          <w:marTop w:val="0"/>
          <w:marBottom w:val="0"/>
          <w:divBdr>
            <w:top w:val="none" w:sz="0" w:space="0" w:color="auto"/>
            <w:left w:val="none" w:sz="0" w:space="0" w:color="auto"/>
            <w:bottom w:val="none" w:sz="0" w:space="0" w:color="auto"/>
            <w:right w:val="none" w:sz="0" w:space="0" w:color="auto"/>
          </w:divBdr>
        </w:div>
        <w:div w:id="118304491">
          <w:marLeft w:val="640"/>
          <w:marRight w:val="0"/>
          <w:marTop w:val="0"/>
          <w:marBottom w:val="0"/>
          <w:divBdr>
            <w:top w:val="none" w:sz="0" w:space="0" w:color="auto"/>
            <w:left w:val="none" w:sz="0" w:space="0" w:color="auto"/>
            <w:bottom w:val="none" w:sz="0" w:space="0" w:color="auto"/>
            <w:right w:val="none" w:sz="0" w:space="0" w:color="auto"/>
          </w:divBdr>
        </w:div>
        <w:div w:id="128212752">
          <w:marLeft w:val="640"/>
          <w:marRight w:val="0"/>
          <w:marTop w:val="0"/>
          <w:marBottom w:val="0"/>
          <w:divBdr>
            <w:top w:val="none" w:sz="0" w:space="0" w:color="auto"/>
            <w:left w:val="none" w:sz="0" w:space="0" w:color="auto"/>
            <w:bottom w:val="none" w:sz="0" w:space="0" w:color="auto"/>
            <w:right w:val="none" w:sz="0" w:space="0" w:color="auto"/>
          </w:divBdr>
        </w:div>
        <w:div w:id="176772674">
          <w:marLeft w:val="640"/>
          <w:marRight w:val="0"/>
          <w:marTop w:val="0"/>
          <w:marBottom w:val="0"/>
          <w:divBdr>
            <w:top w:val="none" w:sz="0" w:space="0" w:color="auto"/>
            <w:left w:val="none" w:sz="0" w:space="0" w:color="auto"/>
            <w:bottom w:val="none" w:sz="0" w:space="0" w:color="auto"/>
            <w:right w:val="none" w:sz="0" w:space="0" w:color="auto"/>
          </w:divBdr>
        </w:div>
        <w:div w:id="218633487">
          <w:marLeft w:val="640"/>
          <w:marRight w:val="0"/>
          <w:marTop w:val="0"/>
          <w:marBottom w:val="0"/>
          <w:divBdr>
            <w:top w:val="none" w:sz="0" w:space="0" w:color="auto"/>
            <w:left w:val="none" w:sz="0" w:space="0" w:color="auto"/>
            <w:bottom w:val="none" w:sz="0" w:space="0" w:color="auto"/>
            <w:right w:val="none" w:sz="0" w:space="0" w:color="auto"/>
          </w:divBdr>
        </w:div>
        <w:div w:id="253245615">
          <w:marLeft w:val="640"/>
          <w:marRight w:val="0"/>
          <w:marTop w:val="0"/>
          <w:marBottom w:val="0"/>
          <w:divBdr>
            <w:top w:val="none" w:sz="0" w:space="0" w:color="auto"/>
            <w:left w:val="none" w:sz="0" w:space="0" w:color="auto"/>
            <w:bottom w:val="none" w:sz="0" w:space="0" w:color="auto"/>
            <w:right w:val="none" w:sz="0" w:space="0" w:color="auto"/>
          </w:divBdr>
        </w:div>
        <w:div w:id="263613029">
          <w:marLeft w:val="640"/>
          <w:marRight w:val="0"/>
          <w:marTop w:val="0"/>
          <w:marBottom w:val="0"/>
          <w:divBdr>
            <w:top w:val="none" w:sz="0" w:space="0" w:color="auto"/>
            <w:left w:val="none" w:sz="0" w:space="0" w:color="auto"/>
            <w:bottom w:val="none" w:sz="0" w:space="0" w:color="auto"/>
            <w:right w:val="none" w:sz="0" w:space="0" w:color="auto"/>
          </w:divBdr>
        </w:div>
        <w:div w:id="275793905">
          <w:marLeft w:val="640"/>
          <w:marRight w:val="0"/>
          <w:marTop w:val="0"/>
          <w:marBottom w:val="0"/>
          <w:divBdr>
            <w:top w:val="none" w:sz="0" w:space="0" w:color="auto"/>
            <w:left w:val="none" w:sz="0" w:space="0" w:color="auto"/>
            <w:bottom w:val="none" w:sz="0" w:space="0" w:color="auto"/>
            <w:right w:val="none" w:sz="0" w:space="0" w:color="auto"/>
          </w:divBdr>
        </w:div>
        <w:div w:id="342365250">
          <w:marLeft w:val="640"/>
          <w:marRight w:val="0"/>
          <w:marTop w:val="0"/>
          <w:marBottom w:val="0"/>
          <w:divBdr>
            <w:top w:val="none" w:sz="0" w:space="0" w:color="auto"/>
            <w:left w:val="none" w:sz="0" w:space="0" w:color="auto"/>
            <w:bottom w:val="none" w:sz="0" w:space="0" w:color="auto"/>
            <w:right w:val="none" w:sz="0" w:space="0" w:color="auto"/>
          </w:divBdr>
        </w:div>
        <w:div w:id="344330281">
          <w:marLeft w:val="640"/>
          <w:marRight w:val="0"/>
          <w:marTop w:val="0"/>
          <w:marBottom w:val="0"/>
          <w:divBdr>
            <w:top w:val="none" w:sz="0" w:space="0" w:color="auto"/>
            <w:left w:val="none" w:sz="0" w:space="0" w:color="auto"/>
            <w:bottom w:val="none" w:sz="0" w:space="0" w:color="auto"/>
            <w:right w:val="none" w:sz="0" w:space="0" w:color="auto"/>
          </w:divBdr>
        </w:div>
        <w:div w:id="365906334">
          <w:marLeft w:val="640"/>
          <w:marRight w:val="0"/>
          <w:marTop w:val="0"/>
          <w:marBottom w:val="0"/>
          <w:divBdr>
            <w:top w:val="none" w:sz="0" w:space="0" w:color="auto"/>
            <w:left w:val="none" w:sz="0" w:space="0" w:color="auto"/>
            <w:bottom w:val="none" w:sz="0" w:space="0" w:color="auto"/>
            <w:right w:val="none" w:sz="0" w:space="0" w:color="auto"/>
          </w:divBdr>
        </w:div>
        <w:div w:id="415631461">
          <w:marLeft w:val="640"/>
          <w:marRight w:val="0"/>
          <w:marTop w:val="0"/>
          <w:marBottom w:val="0"/>
          <w:divBdr>
            <w:top w:val="none" w:sz="0" w:space="0" w:color="auto"/>
            <w:left w:val="none" w:sz="0" w:space="0" w:color="auto"/>
            <w:bottom w:val="none" w:sz="0" w:space="0" w:color="auto"/>
            <w:right w:val="none" w:sz="0" w:space="0" w:color="auto"/>
          </w:divBdr>
        </w:div>
        <w:div w:id="546841213">
          <w:marLeft w:val="640"/>
          <w:marRight w:val="0"/>
          <w:marTop w:val="0"/>
          <w:marBottom w:val="0"/>
          <w:divBdr>
            <w:top w:val="none" w:sz="0" w:space="0" w:color="auto"/>
            <w:left w:val="none" w:sz="0" w:space="0" w:color="auto"/>
            <w:bottom w:val="none" w:sz="0" w:space="0" w:color="auto"/>
            <w:right w:val="none" w:sz="0" w:space="0" w:color="auto"/>
          </w:divBdr>
        </w:div>
        <w:div w:id="568152993">
          <w:marLeft w:val="640"/>
          <w:marRight w:val="0"/>
          <w:marTop w:val="0"/>
          <w:marBottom w:val="0"/>
          <w:divBdr>
            <w:top w:val="none" w:sz="0" w:space="0" w:color="auto"/>
            <w:left w:val="none" w:sz="0" w:space="0" w:color="auto"/>
            <w:bottom w:val="none" w:sz="0" w:space="0" w:color="auto"/>
            <w:right w:val="none" w:sz="0" w:space="0" w:color="auto"/>
          </w:divBdr>
        </w:div>
        <w:div w:id="569311513">
          <w:marLeft w:val="640"/>
          <w:marRight w:val="0"/>
          <w:marTop w:val="0"/>
          <w:marBottom w:val="0"/>
          <w:divBdr>
            <w:top w:val="none" w:sz="0" w:space="0" w:color="auto"/>
            <w:left w:val="none" w:sz="0" w:space="0" w:color="auto"/>
            <w:bottom w:val="none" w:sz="0" w:space="0" w:color="auto"/>
            <w:right w:val="none" w:sz="0" w:space="0" w:color="auto"/>
          </w:divBdr>
        </w:div>
        <w:div w:id="594437764">
          <w:marLeft w:val="640"/>
          <w:marRight w:val="0"/>
          <w:marTop w:val="0"/>
          <w:marBottom w:val="0"/>
          <w:divBdr>
            <w:top w:val="none" w:sz="0" w:space="0" w:color="auto"/>
            <w:left w:val="none" w:sz="0" w:space="0" w:color="auto"/>
            <w:bottom w:val="none" w:sz="0" w:space="0" w:color="auto"/>
            <w:right w:val="none" w:sz="0" w:space="0" w:color="auto"/>
          </w:divBdr>
        </w:div>
        <w:div w:id="617420695">
          <w:marLeft w:val="640"/>
          <w:marRight w:val="0"/>
          <w:marTop w:val="0"/>
          <w:marBottom w:val="0"/>
          <w:divBdr>
            <w:top w:val="none" w:sz="0" w:space="0" w:color="auto"/>
            <w:left w:val="none" w:sz="0" w:space="0" w:color="auto"/>
            <w:bottom w:val="none" w:sz="0" w:space="0" w:color="auto"/>
            <w:right w:val="none" w:sz="0" w:space="0" w:color="auto"/>
          </w:divBdr>
        </w:div>
        <w:div w:id="618343833">
          <w:marLeft w:val="640"/>
          <w:marRight w:val="0"/>
          <w:marTop w:val="0"/>
          <w:marBottom w:val="0"/>
          <w:divBdr>
            <w:top w:val="none" w:sz="0" w:space="0" w:color="auto"/>
            <w:left w:val="none" w:sz="0" w:space="0" w:color="auto"/>
            <w:bottom w:val="none" w:sz="0" w:space="0" w:color="auto"/>
            <w:right w:val="none" w:sz="0" w:space="0" w:color="auto"/>
          </w:divBdr>
        </w:div>
        <w:div w:id="660694600">
          <w:marLeft w:val="640"/>
          <w:marRight w:val="0"/>
          <w:marTop w:val="0"/>
          <w:marBottom w:val="0"/>
          <w:divBdr>
            <w:top w:val="none" w:sz="0" w:space="0" w:color="auto"/>
            <w:left w:val="none" w:sz="0" w:space="0" w:color="auto"/>
            <w:bottom w:val="none" w:sz="0" w:space="0" w:color="auto"/>
            <w:right w:val="none" w:sz="0" w:space="0" w:color="auto"/>
          </w:divBdr>
        </w:div>
        <w:div w:id="721709564">
          <w:marLeft w:val="640"/>
          <w:marRight w:val="0"/>
          <w:marTop w:val="0"/>
          <w:marBottom w:val="0"/>
          <w:divBdr>
            <w:top w:val="none" w:sz="0" w:space="0" w:color="auto"/>
            <w:left w:val="none" w:sz="0" w:space="0" w:color="auto"/>
            <w:bottom w:val="none" w:sz="0" w:space="0" w:color="auto"/>
            <w:right w:val="none" w:sz="0" w:space="0" w:color="auto"/>
          </w:divBdr>
        </w:div>
        <w:div w:id="901057962">
          <w:marLeft w:val="640"/>
          <w:marRight w:val="0"/>
          <w:marTop w:val="0"/>
          <w:marBottom w:val="0"/>
          <w:divBdr>
            <w:top w:val="none" w:sz="0" w:space="0" w:color="auto"/>
            <w:left w:val="none" w:sz="0" w:space="0" w:color="auto"/>
            <w:bottom w:val="none" w:sz="0" w:space="0" w:color="auto"/>
            <w:right w:val="none" w:sz="0" w:space="0" w:color="auto"/>
          </w:divBdr>
        </w:div>
        <w:div w:id="918904332">
          <w:marLeft w:val="640"/>
          <w:marRight w:val="0"/>
          <w:marTop w:val="0"/>
          <w:marBottom w:val="0"/>
          <w:divBdr>
            <w:top w:val="none" w:sz="0" w:space="0" w:color="auto"/>
            <w:left w:val="none" w:sz="0" w:space="0" w:color="auto"/>
            <w:bottom w:val="none" w:sz="0" w:space="0" w:color="auto"/>
            <w:right w:val="none" w:sz="0" w:space="0" w:color="auto"/>
          </w:divBdr>
        </w:div>
        <w:div w:id="956642114">
          <w:marLeft w:val="640"/>
          <w:marRight w:val="0"/>
          <w:marTop w:val="0"/>
          <w:marBottom w:val="0"/>
          <w:divBdr>
            <w:top w:val="none" w:sz="0" w:space="0" w:color="auto"/>
            <w:left w:val="none" w:sz="0" w:space="0" w:color="auto"/>
            <w:bottom w:val="none" w:sz="0" w:space="0" w:color="auto"/>
            <w:right w:val="none" w:sz="0" w:space="0" w:color="auto"/>
          </w:divBdr>
        </w:div>
        <w:div w:id="966544027">
          <w:marLeft w:val="640"/>
          <w:marRight w:val="0"/>
          <w:marTop w:val="0"/>
          <w:marBottom w:val="0"/>
          <w:divBdr>
            <w:top w:val="none" w:sz="0" w:space="0" w:color="auto"/>
            <w:left w:val="none" w:sz="0" w:space="0" w:color="auto"/>
            <w:bottom w:val="none" w:sz="0" w:space="0" w:color="auto"/>
            <w:right w:val="none" w:sz="0" w:space="0" w:color="auto"/>
          </w:divBdr>
        </w:div>
        <w:div w:id="1004552124">
          <w:marLeft w:val="640"/>
          <w:marRight w:val="0"/>
          <w:marTop w:val="0"/>
          <w:marBottom w:val="0"/>
          <w:divBdr>
            <w:top w:val="none" w:sz="0" w:space="0" w:color="auto"/>
            <w:left w:val="none" w:sz="0" w:space="0" w:color="auto"/>
            <w:bottom w:val="none" w:sz="0" w:space="0" w:color="auto"/>
            <w:right w:val="none" w:sz="0" w:space="0" w:color="auto"/>
          </w:divBdr>
        </w:div>
        <w:div w:id="1111163377">
          <w:marLeft w:val="640"/>
          <w:marRight w:val="0"/>
          <w:marTop w:val="0"/>
          <w:marBottom w:val="0"/>
          <w:divBdr>
            <w:top w:val="none" w:sz="0" w:space="0" w:color="auto"/>
            <w:left w:val="none" w:sz="0" w:space="0" w:color="auto"/>
            <w:bottom w:val="none" w:sz="0" w:space="0" w:color="auto"/>
            <w:right w:val="none" w:sz="0" w:space="0" w:color="auto"/>
          </w:divBdr>
        </w:div>
        <w:div w:id="1144195861">
          <w:marLeft w:val="640"/>
          <w:marRight w:val="0"/>
          <w:marTop w:val="0"/>
          <w:marBottom w:val="0"/>
          <w:divBdr>
            <w:top w:val="none" w:sz="0" w:space="0" w:color="auto"/>
            <w:left w:val="none" w:sz="0" w:space="0" w:color="auto"/>
            <w:bottom w:val="none" w:sz="0" w:space="0" w:color="auto"/>
            <w:right w:val="none" w:sz="0" w:space="0" w:color="auto"/>
          </w:divBdr>
        </w:div>
        <w:div w:id="1417903240">
          <w:marLeft w:val="640"/>
          <w:marRight w:val="0"/>
          <w:marTop w:val="0"/>
          <w:marBottom w:val="0"/>
          <w:divBdr>
            <w:top w:val="none" w:sz="0" w:space="0" w:color="auto"/>
            <w:left w:val="none" w:sz="0" w:space="0" w:color="auto"/>
            <w:bottom w:val="none" w:sz="0" w:space="0" w:color="auto"/>
            <w:right w:val="none" w:sz="0" w:space="0" w:color="auto"/>
          </w:divBdr>
        </w:div>
        <w:div w:id="1421756468">
          <w:marLeft w:val="640"/>
          <w:marRight w:val="0"/>
          <w:marTop w:val="0"/>
          <w:marBottom w:val="0"/>
          <w:divBdr>
            <w:top w:val="none" w:sz="0" w:space="0" w:color="auto"/>
            <w:left w:val="none" w:sz="0" w:space="0" w:color="auto"/>
            <w:bottom w:val="none" w:sz="0" w:space="0" w:color="auto"/>
            <w:right w:val="none" w:sz="0" w:space="0" w:color="auto"/>
          </w:divBdr>
        </w:div>
        <w:div w:id="1457142311">
          <w:marLeft w:val="640"/>
          <w:marRight w:val="0"/>
          <w:marTop w:val="0"/>
          <w:marBottom w:val="0"/>
          <w:divBdr>
            <w:top w:val="none" w:sz="0" w:space="0" w:color="auto"/>
            <w:left w:val="none" w:sz="0" w:space="0" w:color="auto"/>
            <w:bottom w:val="none" w:sz="0" w:space="0" w:color="auto"/>
            <w:right w:val="none" w:sz="0" w:space="0" w:color="auto"/>
          </w:divBdr>
        </w:div>
        <w:div w:id="1460562662">
          <w:marLeft w:val="640"/>
          <w:marRight w:val="0"/>
          <w:marTop w:val="0"/>
          <w:marBottom w:val="0"/>
          <w:divBdr>
            <w:top w:val="none" w:sz="0" w:space="0" w:color="auto"/>
            <w:left w:val="none" w:sz="0" w:space="0" w:color="auto"/>
            <w:bottom w:val="none" w:sz="0" w:space="0" w:color="auto"/>
            <w:right w:val="none" w:sz="0" w:space="0" w:color="auto"/>
          </w:divBdr>
        </w:div>
        <w:div w:id="1536191124">
          <w:marLeft w:val="640"/>
          <w:marRight w:val="0"/>
          <w:marTop w:val="0"/>
          <w:marBottom w:val="0"/>
          <w:divBdr>
            <w:top w:val="none" w:sz="0" w:space="0" w:color="auto"/>
            <w:left w:val="none" w:sz="0" w:space="0" w:color="auto"/>
            <w:bottom w:val="none" w:sz="0" w:space="0" w:color="auto"/>
            <w:right w:val="none" w:sz="0" w:space="0" w:color="auto"/>
          </w:divBdr>
        </w:div>
        <w:div w:id="1626345916">
          <w:marLeft w:val="640"/>
          <w:marRight w:val="0"/>
          <w:marTop w:val="0"/>
          <w:marBottom w:val="0"/>
          <w:divBdr>
            <w:top w:val="none" w:sz="0" w:space="0" w:color="auto"/>
            <w:left w:val="none" w:sz="0" w:space="0" w:color="auto"/>
            <w:bottom w:val="none" w:sz="0" w:space="0" w:color="auto"/>
            <w:right w:val="none" w:sz="0" w:space="0" w:color="auto"/>
          </w:divBdr>
        </w:div>
        <w:div w:id="1652636563">
          <w:marLeft w:val="640"/>
          <w:marRight w:val="0"/>
          <w:marTop w:val="0"/>
          <w:marBottom w:val="0"/>
          <w:divBdr>
            <w:top w:val="none" w:sz="0" w:space="0" w:color="auto"/>
            <w:left w:val="none" w:sz="0" w:space="0" w:color="auto"/>
            <w:bottom w:val="none" w:sz="0" w:space="0" w:color="auto"/>
            <w:right w:val="none" w:sz="0" w:space="0" w:color="auto"/>
          </w:divBdr>
        </w:div>
        <w:div w:id="1753577481">
          <w:marLeft w:val="640"/>
          <w:marRight w:val="0"/>
          <w:marTop w:val="0"/>
          <w:marBottom w:val="0"/>
          <w:divBdr>
            <w:top w:val="none" w:sz="0" w:space="0" w:color="auto"/>
            <w:left w:val="none" w:sz="0" w:space="0" w:color="auto"/>
            <w:bottom w:val="none" w:sz="0" w:space="0" w:color="auto"/>
            <w:right w:val="none" w:sz="0" w:space="0" w:color="auto"/>
          </w:divBdr>
        </w:div>
        <w:div w:id="1859000923">
          <w:marLeft w:val="640"/>
          <w:marRight w:val="0"/>
          <w:marTop w:val="0"/>
          <w:marBottom w:val="0"/>
          <w:divBdr>
            <w:top w:val="none" w:sz="0" w:space="0" w:color="auto"/>
            <w:left w:val="none" w:sz="0" w:space="0" w:color="auto"/>
            <w:bottom w:val="none" w:sz="0" w:space="0" w:color="auto"/>
            <w:right w:val="none" w:sz="0" w:space="0" w:color="auto"/>
          </w:divBdr>
        </w:div>
        <w:div w:id="1861773696">
          <w:marLeft w:val="640"/>
          <w:marRight w:val="0"/>
          <w:marTop w:val="0"/>
          <w:marBottom w:val="0"/>
          <w:divBdr>
            <w:top w:val="none" w:sz="0" w:space="0" w:color="auto"/>
            <w:left w:val="none" w:sz="0" w:space="0" w:color="auto"/>
            <w:bottom w:val="none" w:sz="0" w:space="0" w:color="auto"/>
            <w:right w:val="none" w:sz="0" w:space="0" w:color="auto"/>
          </w:divBdr>
        </w:div>
        <w:div w:id="1913004725">
          <w:marLeft w:val="640"/>
          <w:marRight w:val="0"/>
          <w:marTop w:val="0"/>
          <w:marBottom w:val="0"/>
          <w:divBdr>
            <w:top w:val="none" w:sz="0" w:space="0" w:color="auto"/>
            <w:left w:val="none" w:sz="0" w:space="0" w:color="auto"/>
            <w:bottom w:val="none" w:sz="0" w:space="0" w:color="auto"/>
            <w:right w:val="none" w:sz="0" w:space="0" w:color="auto"/>
          </w:divBdr>
        </w:div>
        <w:div w:id="1938172084">
          <w:marLeft w:val="640"/>
          <w:marRight w:val="0"/>
          <w:marTop w:val="0"/>
          <w:marBottom w:val="0"/>
          <w:divBdr>
            <w:top w:val="none" w:sz="0" w:space="0" w:color="auto"/>
            <w:left w:val="none" w:sz="0" w:space="0" w:color="auto"/>
            <w:bottom w:val="none" w:sz="0" w:space="0" w:color="auto"/>
            <w:right w:val="none" w:sz="0" w:space="0" w:color="auto"/>
          </w:divBdr>
        </w:div>
        <w:div w:id="2053916032">
          <w:marLeft w:val="640"/>
          <w:marRight w:val="0"/>
          <w:marTop w:val="0"/>
          <w:marBottom w:val="0"/>
          <w:divBdr>
            <w:top w:val="none" w:sz="0" w:space="0" w:color="auto"/>
            <w:left w:val="none" w:sz="0" w:space="0" w:color="auto"/>
            <w:bottom w:val="none" w:sz="0" w:space="0" w:color="auto"/>
            <w:right w:val="none" w:sz="0" w:space="0" w:color="auto"/>
          </w:divBdr>
        </w:div>
        <w:div w:id="2105681700">
          <w:marLeft w:val="640"/>
          <w:marRight w:val="0"/>
          <w:marTop w:val="0"/>
          <w:marBottom w:val="0"/>
          <w:divBdr>
            <w:top w:val="none" w:sz="0" w:space="0" w:color="auto"/>
            <w:left w:val="none" w:sz="0" w:space="0" w:color="auto"/>
            <w:bottom w:val="none" w:sz="0" w:space="0" w:color="auto"/>
            <w:right w:val="none" w:sz="0" w:space="0" w:color="auto"/>
          </w:divBdr>
        </w:div>
        <w:div w:id="2123305525">
          <w:marLeft w:val="640"/>
          <w:marRight w:val="0"/>
          <w:marTop w:val="0"/>
          <w:marBottom w:val="0"/>
          <w:divBdr>
            <w:top w:val="none" w:sz="0" w:space="0" w:color="auto"/>
            <w:left w:val="none" w:sz="0" w:space="0" w:color="auto"/>
            <w:bottom w:val="none" w:sz="0" w:space="0" w:color="auto"/>
            <w:right w:val="none" w:sz="0" w:space="0" w:color="auto"/>
          </w:divBdr>
        </w:div>
        <w:div w:id="2123911364">
          <w:marLeft w:val="640"/>
          <w:marRight w:val="0"/>
          <w:marTop w:val="0"/>
          <w:marBottom w:val="0"/>
          <w:divBdr>
            <w:top w:val="none" w:sz="0" w:space="0" w:color="auto"/>
            <w:left w:val="none" w:sz="0" w:space="0" w:color="auto"/>
            <w:bottom w:val="none" w:sz="0" w:space="0" w:color="auto"/>
            <w:right w:val="none" w:sz="0" w:space="0" w:color="auto"/>
          </w:divBdr>
        </w:div>
        <w:div w:id="2137869887">
          <w:marLeft w:val="640"/>
          <w:marRight w:val="0"/>
          <w:marTop w:val="0"/>
          <w:marBottom w:val="0"/>
          <w:divBdr>
            <w:top w:val="none" w:sz="0" w:space="0" w:color="auto"/>
            <w:left w:val="none" w:sz="0" w:space="0" w:color="auto"/>
            <w:bottom w:val="none" w:sz="0" w:space="0" w:color="auto"/>
            <w:right w:val="none" w:sz="0" w:space="0" w:color="auto"/>
          </w:divBdr>
        </w:div>
        <w:div w:id="2146850512">
          <w:marLeft w:val="640"/>
          <w:marRight w:val="0"/>
          <w:marTop w:val="0"/>
          <w:marBottom w:val="0"/>
          <w:divBdr>
            <w:top w:val="none" w:sz="0" w:space="0" w:color="auto"/>
            <w:left w:val="none" w:sz="0" w:space="0" w:color="auto"/>
            <w:bottom w:val="none" w:sz="0" w:space="0" w:color="auto"/>
            <w:right w:val="none" w:sz="0" w:space="0" w:color="auto"/>
          </w:divBdr>
        </w:div>
      </w:divsChild>
    </w:div>
    <w:div w:id="826016012">
      <w:bodyDiv w:val="1"/>
      <w:marLeft w:val="0"/>
      <w:marRight w:val="0"/>
      <w:marTop w:val="0"/>
      <w:marBottom w:val="0"/>
      <w:divBdr>
        <w:top w:val="none" w:sz="0" w:space="0" w:color="auto"/>
        <w:left w:val="none" w:sz="0" w:space="0" w:color="auto"/>
        <w:bottom w:val="none" w:sz="0" w:space="0" w:color="auto"/>
        <w:right w:val="none" w:sz="0" w:space="0" w:color="auto"/>
      </w:divBdr>
      <w:divsChild>
        <w:div w:id="46343034">
          <w:marLeft w:val="640"/>
          <w:marRight w:val="0"/>
          <w:marTop w:val="0"/>
          <w:marBottom w:val="0"/>
          <w:divBdr>
            <w:top w:val="none" w:sz="0" w:space="0" w:color="auto"/>
            <w:left w:val="none" w:sz="0" w:space="0" w:color="auto"/>
            <w:bottom w:val="none" w:sz="0" w:space="0" w:color="auto"/>
            <w:right w:val="none" w:sz="0" w:space="0" w:color="auto"/>
          </w:divBdr>
        </w:div>
        <w:div w:id="46805305">
          <w:marLeft w:val="640"/>
          <w:marRight w:val="0"/>
          <w:marTop w:val="0"/>
          <w:marBottom w:val="0"/>
          <w:divBdr>
            <w:top w:val="none" w:sz="0" w:space="0" w:color="auto"/>
            <w:left w:val="none" w:sz="0" w:space="0" w:color="auto"/>
            <w:bottom w:val="none" w:sz="0" w:space="0" w:color="auto"/>
            <w:right w:val="none" w:sz="0" w:space="0" w:color="auto"/>
          </w:divBdr>
        </w:div>
        <w:div w:id="83116420">
          <w:marLeft w:val="640"/>
          <w:marRight w:val="0"/>
          <w:marTop w:val="0"/>
          <w:marBottom w:val="0"/>
          <w:divBdr>
            <w:top w:val="none" w:sz="0" w:space="0" w:color="auto"/>
            <w:left w:val="none" w:sz="0" w:space="0" w:color="auto"/>
            <w:bottom w:val="none" w:sz="0" w:space="0" w:color="auto"/>
            <w:right w:val="none" w:sz="0" w:space="0" w:color="auto"/>
          </w:divBdr>
        </w:div>
        <w:div w:id="85003291">
          <w:marLeft w:val="640"/>
          <w:marRight w:val="0"/>
          <w:marTop w:val="0"/>
          <w:marBottom w:val="0"/>
          <w:divBdr>
            <w:top w:val="none" w:sz="0" w:space="0" w:color="auto"/>
            <w:left w:val="none" w:sz="0" w:space="0" w:color="auto"/>
            <w:bottom w:val="none" w:sz="0" w:space="0" w:color="auto"/>
            <w:right w:val="none" w:sz="0" w:space="0" w:color="auto"/>
          </w:divBdr>
        </w:div>
        <w:div w:id="89082607">
          <w:marLeft w:val="640"/>
          <w:marRight w:val="0"/>
          <w:marTop w:val="0"/>
          <w:marBottom w:val="0"/>
          <w:divBdr>
            <w:top w:val="none" w:sz="0" w:space="0" w:color="auto"/>
            <w:left w:val="none" w:sz="0" w:space="0" w:color="auto"/>
            <w:bottom w:val="none" w:sz="0" w:space="0" w:color="auto"/>
            <w:right w:val="none" w:sz="0" w:space="0" w:color="auto"/>
          </w:divBdr>
        </w:div>
        <w:div w:id="97794867">
          <w:marLeft w:val="640"/>
          <w:marRight w:val="0"/>
          <w:marTop w:val="0"/>
          <w:marBottom w:val="0"/>
          <w:divBdr>
            <w:top w:val="none" w:sz="0" w:space="0" w:color="auto"/>
            <w:left w:val="none" w:sz="0" w:space="0" w:color="auto"/>
            <w:bottom w:val="none" w:sz="0" w:space="0" w:color="auto"/>
            <w:right w:val="none" w:sz="0" w:space="0" w:color="auto"/>
          </w:divBdr>
        </w:div>
        <w:div w:id="126244178">
          <w:marLeft w:val="640"/>
          <w:marRight w:val="0"/>
          <w:marTop w:val="0"/>
          <w:marBottom w:val="0"/>
          <w:divBdr>
            <w:top w:val="none" w:sz="0" w:space="0" w:color="auto"/>
            <w:left w:val="none" w:sz="0" w:space="0" w:color="auto"/>
            <w:bottom w:val="none" w:sz="0" w:space="0" w:color="auto"/>
            <w:right w:val="none" w:sz="0" w:space="0" w:color="auto"/>
          </w:divBdr>
        </w:div>
        <w:div w:id="331957104">
          <w:marLeft w:val="640"/>
          <w:marRight w:val="0"/>
          <w:marTop w:val="0"/>
          <w:marBottom w:val="0"/>
          <w:divBdr>
            <w:top w:val="none" w:sz="0" w:space="0" w:color="auto"/>
            <w:left w:val="none" w:sz="0" w:space="0" w:color="auto"/>
            <w:bottom w:val="none" w:sz="0" w:space="0" w:color="auto"/>
            <w:right w:val="none" w:sz="0" w:space="0" w:color="auto"/>
          </w:divBdr>
        </w:div>
        <w:div w:id="499080746">
          <w:marLeft w:val="640"/>
          <w:marRight w:val="0"/>
          <w:marTop w:val="0"/>
          <w:marBottom w:val="0"/>
          <w:divBdr>
            <w:top w:val="none" w:sz="0" w:space="0" w:color="auto"/>
            <w:left w:val="none" w:sz="0" w:space="0" w:color="auto"/>
            <w:bottom w:val="none" w:sz="0" w:space="0" w:color="auto"/>
            <w:right w:val="none" w:sz="0" w:space="0" w:color="auto"/>
          </w:divBdr>
        </w:div>
        <w:div w:id="522129097">
          <w:marLeft w:val="640"/>
          <w:marRight w:val="0"/>
          <w:marTop w:val="0"/>
          <w:marBottom w:val="0"/>
          <w:divBdr>
            <w:top w:val="none" w:sz="0" w:space="0" w:color="auto"/>
            <w:left w:val="none" w:sz="0" w:space="0" w:color="auto"/>
            <w:bottom w:val="none" w:sz="0" w:space="0" w:color="auto"/>
            <w:right w:val="none" w:sz="0" w:space="0" w:color="auto"/>
          </w:divBdr>
        </w:div>
        <w:div w:id="630553583">
          <w:marLeft w:val="640"/>
          <w:marRight w:val="0"/>
          <w:marTop w:val="0"/>
          <w:marBottom w:val="0"/>
          <w:divBdr>
            <w:top w:val="none" w:sz="0" w:space="0" w:color="auto"/>
            <w:left w:val="none" w:sz="0" w:space="0" w:color="auto"/>
            <w:bottom w:val="none" w:sz="0" w:space="0" w:color="auto"/>
            <w:right w:val="none" w:sz="0" w:space="0" w:color="auto"/>
          </w:divBdr>
        </w:div>
        <w:div w:id="638804572">
          <w:marLeft w:val="640"/>
          <w:marRight w:val="0"/>
          <w:marTop w:val="0"/>
          <w:marBottom w:val="0"/>
          <w:divBdr>
            <w:top w:val="none" w:sz="0" w:space="0" w:color="auto"/>
            <w:left w:val="none" w:sz="0" w:space="0" w:color="auto"/>
            <w:bottom w:val="none" w:sz="0" w:space="0" w:color="auto"/>
            <w:right w:val="none" w:sz="0" w:space="0" w:color="auto"/>
          </w:divBdr>
        </w:div>
        <w:div w:id="676469001">
          <w:marLeft w:val="640"/>
          <w:marRight w:val="0"/>
          <w:marTop w:val="0"/>
          <w:marBottom w:val="0"/>
          <w:divBdr>
            <w:top w:val="none" w:sz="0" w:space="0" w:color="auto"/>
            <w:left w:val="none" w:sz="0" w:space="0" w:color="auto"/>
            <w:bottom w:val="none" w:sz="0" w:space="0" w:color="auto"/>
            <w:right w:val="none" w:sz="0" w:space="0" w:color="auto"/>
          </w:divBdr>
        </w:div>
        <w:div w:id="717434851">
          <w:marLeft w:val="640"/>
          <w:marRight w:val="0"/>
          <w:marTop w:val="0"/>
          <w:marBottom w:val="0"/>
          <w:divBdr>
            <w:top w:val="none" w:sz="0" w:space="0" w:color="auto"/>
            <w:left w:val="none" w:sz="0" w:space="0" w:color="auto"/>
            <w:bottom w:val="none" w:sz="0" w:space="0" w:color="auto"/>
            <w:right w:val="none" w:sz="0" w:space="0" w:color="auto"/>
          </w:divBdr>
        </w:div>
        <w:div w:id="787700338">
          <w:marLeft w:val="640"/>
          <w:marRight w:val="0"/>
          <w:marTop w:val="0"/>
          <w:marBottom w:val="0"/>
          <w:divBdr>
            <w:top w:val="none" w:sz="0" w:space="0" w:color="auto"/>
            <w:left w:val="none" w:sz="0" w:space="0" w:color="auto"/>
            <w:bottom w:val="none" w:sz="0" w:space="0" w:color="auto"/>
            <w:right w:val="none" w:sz="0" w:space="0" w:color="auto"/>
          </w:divBdr>
        </w:div>
        <w:div w:id="831264015">
          <w:marLeft w:val="640"/>
          <w:marRight w:val="0"/>
          <w:marTop w:val="0"/>
          <w:marBottom w:val="0"/>
          <w:divBdr>
            <w:top w:val="none" w:sz="0" w:space="0" w:color="auto"/>
            <w:left w:val="none" w:sz="0" w:space="0" w:color="auto"/>
            <w:bottom w:val="none" w:sz="0" w:space="0" w:color="auto"/>
            <w:right w:val="none" w:sz="0" w:space="0" w:color="auto"/>
          </w:divBdr>
        </w:div>
        <w:div w:id="841509411">
          <w:marLeft w:val="640"/>
          <w:marRight w:val="0"/>
          <w:marTop w:val="0"/>
          <w:marBottom w:val="0"/>
          <w:divBdr>
            <w:top w:val="none" w:sz="0" w:space="0" w:color="auto"/>
            <w:left w:val="none" w:sz="0" w:space="0" w:color="auto"/>
            <w:bottom w:val="none" w:sz="0" w:space="0" w:color="auto"/>
            <w:right w:val="none" w:sz="0" w:space="0" w:color="auto"/>
          </w:divBdr>
        </w:div>
        <w:div w:id="1055617562">
          <w:marLeft w:val="640"/>
          <w:marRight w:val="0"/>
          <w:marTop w:val="0"/>
          <w:marBottom w:val="0"/>
          <w:divBdr>
            <w:top w:val="none" w:sz="0" w:space="0" w:color="auto"/>
            <w:left w:val="none" w:sz="0" w:space="0" w:color="auto"/>
            <w:bottom w:val="none" w:sz="0" w:space="0" w:color="auto"/>
            <w:right w:val="none" w:sz="0" w:space="0" w:color="auto"/>
          </w:divBdr>
        </w:div>
        <w:div w:id="1068382468">
          <w:marLeft w:val="640"/>
          <w:marRight w:val="0"/>
          <w:marTop w:val="0"/>
          <w:marBottom w:val="0"/>
          <w:divBdr>
            <w:top w:val="none" w:sz="0" w:space="0" w:color="auto"/>
            <w:left w:val="none" w:sz="0" w:space="0" w:color="auto"/>
            <w:bottom w:val="none" w:sz="0" w:space="0" w:color="auto"/>
            <w:right w:val="none" w:sz="0" w:space="0" w:color="auto"/>
          </w:divBdr>
        </w:div>
        <w:div w:id="1178689129">
          <w:marLeft w:val="640"/>
          <w:marRight w:val="0"/>
          <w:marTop w:val="0"/>
          <w:marBottom w:val="0"/>
          <w:divBdr>
            <w:top w:val="none" w:sz="0" w:space="0" w:color="auto"/>
            <w:left w:val="none" w:sz="0" w:space="0" w:color="auto"/>
            <w:bottom w:val="none" w:sz="0" w:space="0" w:color="auto"/>
            <w:right w:val="none" w:sz="0" w:space="0" w:color="auto"/>
          </w:divBdr>
        </w:div>
        <w:div w:id="1183278936">
          <w:marLeft w:val="640"/>
          <w:marRight w:val="0"/>
          <w:marTop w:val="0"/>
          <w:marBottom w:val="0"/>
          <w:divBdr>
            <w:top w:val="none" w:sz="0" w:space="0" w:color="auto"/>
            <w:left w:val="none" w:sz="0" w:space="0" w:color="auto"/>
            <w:bottom w:val="none" w:sz="0" w:space="0" w:color="auto"/>
            <w:right w:val="none" w:sz="0" w:space="0" w:color="auto"/>
          </w:divBdr>
        </w:div>
        <w:div w:id="1227764460">
          <w:marLeft w:val="640"/>
          <w:marRight w:val="0"/>
          <w:marTop w:val="0"/>
          <w:marBottom w:val="0"/>
          <w:divBdr>
            <w:top w:val="none" w:sz="0" w:space="0" w:color="auto"/>
            <w:left w:val="none" w:sz="0" w:space="0" w:color="auto"/>
            <w:bottom w:val="none" w:sz="0" w:space="0" w:color="auto"/>
            <w:right w:val="none" w:sz="0" w:space="0" w:color="auto"/>
          </w:divBdr>
        </w:div>
        <w:div w:id="1233660009">
          <w:marLeft w:val="640"/>
          <w:marRight w:val="0"/>
          <w:marTop w:val="0"/>
          <w:marBottom w:val="0"/>
          <w:divBdr>
            <w:top w:val="none" w:sz="0" w:space="0" w:color="auto"/>
            <w:left w:val="none" w:sz="0" w:space="0" w:color="auto"/>
            <w:bottom w:val="none" w:sz="0" w:space="0" w:color="auto"/>
            <w:right w:val="none" w:sz="0" w:space="0" w:color="auto"/>
          </w:divBdr>
        </w:div>
        <w:div w:id="1242132572">
          <w:marLeft w:val="640"/>
          <w:marRight w:val="0"/>
          <w:marTop w:val="0"/>
          <w:marBottom w:val="0"/>
          <w:divBdr>
            <w:top w:val="none" w:sz="0" w:space="0" w:color="auto"/>
            <w:left w:val="none" w:sz="0" w:space="0" w:color="auto"/>
            <w:bottom w:val="none" w:sz="0" w:space="0" w:color="auto"/>
            <w:right w:val="none" w:sz="0" w:space="0" w:color="auto"/>
          </w:divBdr>
        </w:div>
        <w:div w:id="1395547392">
          <w:marLeft w:val="640"/>
          <w:marRight w:val="0"/>
          <w:marTop w:val="0"/>
          <w:marBottom w:val="0"/>
          <w:divBdr>
            <w:top w:val="none" w:sz="0" w:space="0" w:color="auto"/>
            <w:left w:val="none" w:sz="0" w:space="0" w:color="auto"/>
            <w:bottom w:val="none" w:sz="0" w:space="0" w:color="auto"/>
            <w:right w:val="none" w:sz="0" w:space="0" w:color="auto"/>
          </w:divBdr>
        </w:div>
        <w:div w:id="1407338005">
          <w:marLeft w:val="640"/>
          <w:marRight w:val="0"/>
          <w:marTop w:val="0"/>
          <w:marBottom w:val="0"/>
          <w:divBdr>
            <w:top w:val="none" w:sz="0" w:space="0" w:color="auto"/>
            <w:left w:val="none" w:sz="0" w:space="0" w:color="auto"/>
            <w:bottom w:val="none" w:sz="0" w:space="0" w:color="auto"/>
            <w:right w:val="none" w:sz="0" w:space="0" w:color="auto"/>
          </w:divBdr>
        </w:div>
        <w:div w:id="1418674993">
          <w:marLeft w:val="640"/>
          <w:marRight w:val="0"/>
          <w:marTop w:val="0"/>
          <w:marBottom w:val="0"/>
          <w:divBdr>
            <w:top w:val="none" w:sz="0" w:space="0" w:color="auto"/>
            <w:left w:val="none" w:sz="0" w:space="0" w:color="auto"/>
            <w:bottom w:val="none" w:sz="0" w:space="0" w:color="auto"/>
            <w:right w:val="none" w:sz="0" w:space="0" w:color="auto"/>
          </w:divBdr>
        </w:div>
        <w:div w:id="1431579866">
          <w:marLeft w:val="640"/>
          <w:marRight w:val="0"/>
          <w:marTop w:val="0"/>
          <w:marBottom w:val="0"/>
          <w:divBdr>
            <w:top w:val="none" w:sz="0" w:space="0" w:color="auto"/>
            <w:left w:val="none" w:sz="0" w:space="0" w:color="auto"/>
            <w:bottom w:val="none" w:sz="0" w:space="0" w:color="auto"/>
            <w:right w:val="none" w:sz="0" w:space="0" w:color="auto"/>
          </w:divBdr>
        </w:div>
        <w:div w:id="1445424559">
          <w:marLeft w:val="640"/>
          <w:marRight w:val="0"/>
          <w:marTop w:val="0"/>
          <w:marBottom w:val="0"/>
          <w:divBdr>
            <w:top w:val="none" w:sz="0" w:space="0" w:color="auto"/>
            <w:left w:val="none" w:sz="0" w:space="0" w:color="auto"/>
            <w:bottom w:val="none" w:sz="0" w:space="0" w:color="auto"/>
            <w:right w:val="none" w:sz="0" w:space="0" w:color="auto"/>
          </w:divBdr>
        </w:div>
        <w:div w:id="1459374857">
          <w:marLeft w:val="640"/>
          <w:marRight w:val="0"/>
          <w:marTop w:val="0"/>
          <w:marBottom w:val="0"/>
          <w:divBdr>
            <w:top w:val="none" w:sz="0" w:space="0" w:color="auto"/>
            <w:left w:val="none" w:sz="0" w:space="0" w:color="auto"/>
            <w:bottom w:val="none" w:sz="0" w:space="0" w:color="auto"/>
            <w:right w:val="none" w:sz="0" w:space="0" w:color="auto"/>
          </w:divBdr>
        </w:div>
        <w:div w:id="1517110694">
          <w:marLeft w:val="640"/>
          <w:marRight w:val="0"/>
          <w:marTop w:val="0"/>
          <w:marBottom w:val="0"/>
          <w:divBdr>
            <w:top w:val="none" w:sz="0" w:space="0" w:color="auto"/>
            <w:left w:val="none" w:sz="0" w:space="0" w:color="auto"/>
            <w:bottom w:val="none" w:sz="0" w:space="0" w:color="auto"/>
            <w:right w:val="none" w:sz="0" w:space="0" w:color="auto"/>
          </w:divBdr>
        </w:div>
        <w:div w:id="1567759701">
          <w:marLeft w:val="640"/>
          <w:marRight w:val="0"/>
          <w:marTop w:val="0"/>
          <w:marBottom w:val="0"/>
          <w:divBdr>
            <w:top w:val="none" w:sz="0" w:space="0" w:color="auto"/>
            <w:left w:val="none" w:sz="0" w:space="0" w:color="auto"/>
            <w:bottom w:val="none" w:sz="0" w:space="0" w:color="auto"/>
            <w:right w:val="none" w:sz="0" w:space="0" w:color="auto"/>
          </w:divBdr>
        </w:div>
        <w:div w:id="1593390638">
          <w:marLeft w:val="640"/>
          <w:marRight w:val="0"/>
          <w:marTop w:val="0"/>
          <w:marBottom w:val="0"/>
          <w:divBdr>
            <w:top w:val="none" w:sz="0" w:space="0" w:color="auto"/>
            <w:left w:val="none" w:sz="0" w:space="0" w:color="auto"/>
            <w:bottom w:val="none" w:sz="0" w:space="0" w:color="auto"/>
            <w:right w:val="none" w:sz="0" w:space="0" w:color="auto"/>
          </w:divBdr>
        </w:div>
        <w:div w:id="1607421150">
          <w:marLeft w:val="640"/>
          <w:marRight w:val="0"/>
          <w:marTop w:val="0"/>
          <w:marBottom w:val="0"/>
          <w:divBdr>
            <w:top w:val="none" w:sz="0" w:space="0" w:color="auto"/>
            <w:left w:val="none" w:sz="0" w:space="0" w:color="auto"/>
            <w:bottom w:val="none" w:sz="0" w:space="0" w:color="auto"/>
            <w:right w:val="none" w:sz="0" w:space="0" w:color="auto"/>
          </w:divBdr>
        </w:div>
        <w:div w:id="1610619572">
          <w:marLeft w:val="640"/>
          <w:marRight w:val="0"/>
          <w:marTop w:val="0"/>
          <w:marBottom w:val="0"/>
          <w:divBdr>
            <w:top w:val="none" w:sz="0" w:space="0" w:color="auto"/>
            <w:left w:val="none" w:sz="0" w:space="0" w:color="auto"/>
            <w:bottom w:val="none" w:sz="0" w:space="0" w:color="auto"/>
            <w:right w:val="none" w:sz="0" w:space="0" w:color="auto"/>
          </w:divBdr>
        </w:div>
        <w:div w:id="1611621529">
          <w:marLeft w:val="640"/>
          <w:marRight w:val="0"/>
          <w:marTop w:val="0"/>
          <w:marBottom w:val="0"/>
          <w:divBdr>
            <w:top w:val="none" w:sz="0" w:space="0" w:color="auto"/>
            <w:left w:val="none" w:sz="0" w:space="0" w:color="auto"/>
            <w:bottom w:val="none" w:sz="0" w:space="0" w:color="auto"/>
            <w:right w:val="none" w:sz="0" w:space="0" w:color="auto"/>
          </w:divBdr>
        </w:div>
        <w:div w:id="1666743778">
          <w:marLeft w:val="640"/>
          <w:marRight w:val="0"/>
          <w:marTop w:val="0"/>
          <w:marBottom w:val="0"/>
          <w:divBdr>
            <w:top w:val="none" w:sz="0" w:space="0" w:color="auto"/>
            <w:left w:val="none" w:sz="0" w:space="0" w:color="auto"/>
            <w:bottom w:val="none" w:sz="0" w:space="0" w:color="auto"/>
            <w:right w:val="none" w:sz="0" w:space="0" w:color="auto"/>
          </w:divBdr>
        </w:div>
        <w:div w:id="1687947578">
          <w:marLeft w:val="640"/>
          <w:marRight w:val="0"/>
          <w:marTop w:val="0"/>
          <w:marBottom w:val="0"/>
          <w:divBdr>
            <w:top w:val="none" w:sz="0" w:space="0" w:color="auto"/>
            <w:left w:val="none" w:sz="0" w:space="0" w:color="auto"/>
            <w:bottom w:val="none" w:sz="0" w:space="0" w:color="auto"/>
            <w:right w:val="none" w:sz="0" w:space="0" w:color="auto"/>
          </w:divBdr>
        </w:div>
        <w:div w:id="1815219950">
          <w:marLeft w:val="640"/>
          <w:marRight w:val="0"/>
          <w:marTop w:val="0"/>
          <w:marBottom w:val="0"/>
          <w:divBdr>
            <w:top w:val="none" w:sz="0" w:space="0" w:color="auto"/>
            <w:left w:val="none" w:sz="0" w:space="0" w:color="auto"/>
            <w:bottom w:val="none" w:sz="0" w:space="0" w:color="auto"/>
            <w:right w:val="none" w:sz="0" w:space="0" w:color="auto"/>
          </w:divBdr>
        </w:div>
        <w:div w:id="1828207904">
          <w:marLeft w:val="640"/>
          <w:marRight w:val="0"/>
          <w:marTop w:val="0"/>
          <w:marBottom w:val="0"/>
          <w:divBdr>
            <w:top w:val="none" w:sz="0" w:space="0" w:color="auto"/>
            <w:left w:val="none" w:sz="0" w:space="0" w:color="auto"/>
            <w:bottom w:val="none" w:sz="0" w:space="0" w:color="auto"/>
            <w:right w:val="none" w:sz="0" w:space="0" w:color="auto"/>
          </w:divBdr>
        </w:div>
        <w:div w:id="1970550797">
          <w:marLeft w:val="640"/>
          <w:marRight w:val="0"/>
          <w:marTop w:val="0"/>
          <w:marBottom w:val="0"/>
          <w:divBdr>
            <w:top w:val="none" w:sz="0" w:space="0" w:color="auto"/>
            <w:left w:val="none" w:sz="0" w:space="0" w:color="auto"/>
            <w:bottom w:val="none" w:sz="0" w:space="0" w:color="auto"/>
            <w:right w:val="none" w:sz="0" w:space="0" w:color="auto"/>
          </w:divBdr>
        </w:div>
        <w:div w:id="1975403997">
          <w:marLeft w:val="640"/>
          <w:marRight w:val="0"/>
          <w:marTop w:val="0"/>
          <w:marBottom w:val="0"/>
          <w:divBdr>
            <w:top w:val="none" w:sz="0" w:space="0" w:color="auto"/>
            <w:left w:val="none" w:sz="0" w:space="0" w:color="auto"/>
            <w:bottom w:val="none" w:sz="0" w:space="0" w:color="auto"/>
            <w:right w:val="none" w:sz="0" w:space="0" w:color="auto"/>
          </w:divBdr>
        </w:div>
        <w:div w:id="1977221704">
          <w:marLeft w:val="640"/>
          <w:marRight w:val="0"/>
          <w:marTop w:val="0"/>
          <w:marBottom w:val="0"/>
          <w:divBdr>
            <w:top w:val="none" w:sz="0" w:space="0" w:color="auto"/>
            <w:left w:val="none" w:sz="0" w:space="0" w:color="auto"/>
            <w:bottom w:val="none" w:sz="0" w:space="0" w:color="auto"/>
            <w:right w:val="none" w:sz="0" w:space="0" w:color="auto"/>
          </w:divBdr>
        </w:div>
        <w:div w:id="2032417469">
          <w:marLeft w:val="640"/>
          <w:marRight w:val="0"/>
          <w:marTop w:val="0"/>
          <w:marBottom w:val="0"/>
          <w:divBdr>
            <w:top w:val="none" w:sz="0" w:space="0" w:color="auto"/>
            <w:left w:val="none" w:sz="0" w:space="0" w:color="auto"/>
            <w:bottom w:val="none" w:sz="0" w:space="0" w:color="auto"/>
            <w:right w:val="none" w:sz="0" w:space="0" w:color="auto"/>
          </w:divBdr>
        </w:div>
        <w:div w:id="2081174864">
          <w:marLeft w:val="640"/>
          <w:marRight w:val="0"/>
          <w:marTop w:val="0"/>
          <w:marBottom w:val="0"/>
          <w:divBdr>
            <w:top w:val="none" w:sz="0" w:space="0" w:color="auto"/>
            <w:left w:val="none" w:sz="0" w:space="0" w:color="auto"/>
            <w:bottom w:val="none" w:sz="0" w:space="0" w:color="auto"/>
            <w:right w:val="none" w:sz="0" w:space="0" w:color="auto"/>
          </w:divBdr>
        </w:div>
        <w:div w:id="2099713511">
          <w:marLeft w:val="640"/>
          <w:marRight w:val="0"/>
          <w:marTop w:val="0"/>
          <w:marBottom w:val="0"/>
          <w:divBdr>
            <w:top w:val="none" w:sz="0" w:space="0" w:color="auto"/>
            <w:left w:val="none" w:sz="0" w:space="0" w:color="auto"/>
            <w:bottom w:val="none" w:sz="0" w:space="0" w:color="auto"/>
            <w:right w:val="none" w:sz="0" w:space="0" w:color="auto"/>
          </w:divBdr>
        </w:div>
        <w:div w:id="2113696601">
          <w:marLeft w:val="640"/>
          <w:marRight w:val="0"/>
          <w:marTop w:val="0"/>
          <w:marBottom w:val="0"/>
          <w:divBdr>
            <w:top w:val="none" w:sz="0" w:space="0" w:color="auto"/>
            <w:left w:val="none" w:sz="0" w:space="0" w:color="auto"/>
            <w:bottom w:val="none" w:sz="0" w:space="0" w:color="auto"/>
            <w:right w:val="none" w:sz="0" w:space="0" w:color="auto"/>
          </w:divBdr>
        </w:div>
      </w:divsChild>
    </w:div>
    <w:div w:id="866913419">
      <w:bodyDiv w:val="1"/>
      <w:marLeft w:val="0"/>
      <w:marRight w:val="0"/>
      <w:marTop w:val="0"/>
      <w:marBottom w:val="0"/>
      <w:divBdr>
        <w:top w:val="none" w:sz="0" w:space="0" w:color="auto"/>
        <w:left w:val="none" w:sz="0" w:space="0" w:color="auto"/>
        <w:bottom w:val="none" w:sz="0" w:space="0" w:color="auto"/>
        <w:right w:val="none" w:sz="0" w:space="0" w:color="auto"/>
      </w:divBdr>
      <w:divsChild>
        <w:div w:id="8021376">
          <w:marLeft w:val="640"/>
          <w:marRight w:val="0"/>
          <w:marTop w:val="0"/>
          <w:marBottom w:val="0"/>
          <w:divBdr>
            <w:top w:val="none" w:sz="0" w:space="0" w:color="auto"/>
            <w:left w:val="none" w:sz="0" w:space="0" w:color="auto"/>
            <w:bottom w:val="none" w:sz="0" w:space="0" w:color="auto"/>
            <w:right w:val="none" w:sz="0" w:space="0" w:color="auto"/>
          </w:divBdr>
        </w:div>
        <w:div w:id="51857543">
          <w:marLeft w:val="640"/>
          <w:marRight w:val="0"/>
          <w:marTop w:val="0"/>
          <w:marBottom w:val="0"/>
          <w:divBdr>
            <w:top w:val="none" w:sz="0" w:space="0" w:color="auto"/>
            <w:left w:val="none" w:sz="0" w:space="0" w:color="auto"/>
            <w:bottom w:val="none" w:sz="0" w:space="0" w:color="auto"/>
            <w:right w:val="none" w:sz="0" w:space="0" w:color="auto"/>
          </w:divBdr>
        </w:div>
        <w:div w:id="92867053">
          <w:marLeft w:val="640"/>
          <w:marRight w:val="0"/>
          <w:marTop w:val="0"/>
          <w:marBottom w:val="0"/>
          <w:divBdr>
            <w:top w:val="none" w:sz="0" w:space="0" w:color="auto"/>
            <w:left w:val="none" w:sz="0" w:space="0" w:color="auto"/>
            <w:bottom w:val="none" w:sz="0" w:space="0" w:color="auto"/>
            <w:right w:val="none" w:sz="0" w:space="0" w:color="auto"/>
          </w:divBdr>
        </w:div>
        <w:div w:id="250049068">
          <w:marLeft w:val="640"/>
          <w:marRight w:val="0"/>
          <w:marTop w:val="0"/>
          <w:marBottom w:val="0"/>
          <w:divBdr>
            <w:top w:val="none" w:sz="0" w:space="0" w:color="auto"/>
            <w:left w:val="none" w:sz="0" w:space="0" w:color="auto"/>
            <w:bottom w:val="none" w:sz="0" w:space="0" w:color="auto"/>
            <w:right w:val="none" w:sz="0" w:space="0" w:color="auto"/>
          </w:divBdr>
        </w:div>
        <w:div w:id="657343207">
          <w:marLeft w:val="640"/>
          <w:marRight w:val="0"/>
          <w:marTop w:val="0"/>
          <w:marBottom w:val="0"/>
          <w:divBdr>
            <w:top w:val="none" w:sz="0" w:space="0" w:color="auto"/>
            <w:left w:val="none" w:sz="0" w:space="0" w:color="auto"/>
            <w:bottom w:val="none" w:sz="0" w:space="0" w:color="auto"/>
            <w:right w:val="none" w:sz="0" w:space="0" w:color="auto"/>
          </w:divBdr>
        </w:div>
        <w:div w:id="738987838">
          <w:marLeft w:val="640"/>
          <w:marRight w:val="0"/>
          <w:marTop w:val="0"/>
          <w:marBottom w:val="0"/>
          <w:divBdr>
            <w:top w:val="none" w:sz="0" w:space="0" w:color="auto"/>
            <w:left w:val="none" w:sz="0" w:space="0" w:color="auto"/>
            <w:bottom w:val="none" w:sz="0" w:space="0" w:color="auto"/>
            <w:right w:val="none" w:sz="0" w:space="0" w:color="auto"/>
          </w:divBdr>
        </w:div>
        <w:div w:id="815679884">
          <w:marLeft w:val="640"/>
          <w:marRight w:val="0"/>
          <w:marTop w:val="0"/>
          <w:marBottom w:val="0"/>
          <w:divBdr>
            <w:top w:val="none" w:sz="0" w:space="0" w:color="auto"/>
            <w:left w:val="none" w:sz="0" w:space="0" w:color="auto"/>
            <w:bottom w:val="none" w:sz="0" w:space="0" w:color="auto"/>
            <w:right w:val="none" w:sz="0" w:space="0" w:color="auto"/>
          </w:divBdr>
        </w:div>
        <w:div w:id="834154401">
          <w:marLeft w:val="640"/>
          <w:marRight w:val="0"/>
          <w:marTop w:val="0"/>
          <w:marBottom w:val="0"/>
          <w:divBdr>
            <w:top w:val="none" w:sz="0" w:space="0" w:color="auto"/>
            <w:left w:val="none" w:sz="0" w:space="0" w:color="auto"/>
            <w:bottom w:val="none" w:sz="0" w:space="0" w:color="auto"/>
            <w:right w:val="none" w:sz="0" w:space="0" w:color="auto"/>
          </w:divBdr>
        </w:div>
        <w:div w:id="887570054">
          <w:marLeft w:val="640"/>
          <w:marRight w:val="0"/>
          <w:marTop w:val="0"/>
          <w:marBottom w:val="0"/>
          <w:divBdr>
            <w:top w:val="none" w:sz="0" w:space="0" w:color="auto"/>
            <w:left w:val="none" w:sz="0" w:space="0" w:color="auto"/>
            <w:bottom w:val="none" w:sz="0" w:space="0" w:color="auto"/>
            <w:right w:val="none" w:sz="0" w:space="0" w:color="auto"/>
          </w:divBdr>
        </w:div>
        <w:div w:id="914096755">
          <w:marLeft w:val="640"/>
          <w:marRight w:val="0"/>
          <w:marTop w:val="0"/>
          <w:marBottom w:val="0"/>
          <w:divBdr>
            <w:top w:val="none" w:sz="0" w:space="0" w:color="auto"/>
            <w:left w:val="none" w:sz="0" w:space="0" w:color="auto"/>
            <w:bottom w:val="none" w:sz="0" w:space="0" w:color="auto"/>
            <w:right w:val="none" w:sz="0" w:space="0" w:color="auto"/>
          </w:divBdr>
        </w:div>
        <w:div w:id="961880044">
          <w:marLeft w:val="640"/>
          <w:marRight w:val="0"/>
          <w:marTop w:val="0"/>
          <w:marBottom w:val="0"/>
          <w:divBdr>
            <w:top w:val="none" w:sz="0" w:space="0" w:color="auto"/>
            <w:left w:val="none" w:sz="0" w:space="0" w:color="auto"/>
            <w:bottom w:val="none" w:sz="0" w:space="0" w:color="auto"/>
            <w:right w:val="none" w:sz="0" w:space="0" w:color="auto"/>
          </w:divBdr>
        </w:div>
        <w:div w:id="977953302">
          <w:marLeft w:val="640"/>
          <w:marRight w:val="0"/>
          <w:marTop w:val="0"/>
          <w:marBottom w:val="0"/>
          <w:divBdr>
            <w:top w:val="none" w:sz="0" w:space="0" w:color="auto"/>
            <w:left w:val="none" w:sz="0" w:space="0" w:color="auto"/>
            <w:bottom w:val="none" w:sz="0" w:space="0" w:color="auto"/>
            <w:right w:val="none" w:sz="0" w:space="0" w:color="auto"/>
          </w:divBdr>
        </w:div>
        <w:div w:id="993601851">
          <w:marLeft w:val="640"/>
          <w:marRight w:val="0"/>
          <w:marTop w:val="0"/>
          <w:marBottom w:val="0"/>
          <w:divBdr>
            <w:top w:val="none" w:sz="0" w:space="0" w:color="auto"/>
            <w:left w:val="none" w:sz="0" w:space="0" w:color="auto"/>
            <w:bottom w:val="none" w:sz="0" w:space="0" w:color="auto"/>
            <w:right w:val="none" w:sz="0" w:space="0" w:color="auto"/>
          </w:divBdr>
        </w:div>
        <w:div w:id="1099912057">
          <w:marLeft w:val="640"/>
          <w:marRight w:val="0"/>
          <w:marTop w:val="0"/>
          <w:marBottom w:val="0"/>
          <w:divBdr>
            <w:top w:val="none" w:sz="0" w:space="0" w:color="auto"/>
            <w:left w:val="none" w:sz="0" w:space="0" w:color="auto"/>
            <w:bottom w:val="none" w:sz="0" w:space="0" w:color="auto"/>
            <w:right w:val="none" w:sz="0" w:space="0" w:color="auto"/>
          </w:divBdr>
        </w:div>
        <w:div w:id="1117673294">
          <w:marLeft w:val="640"/>
          <w:marRight w:val="0"/>
          <w:marTop w:val="0"/>
          <w:marBottom w:val="0"/>
          <w:divBdr>
            <w:top w:val="none" w:sz="0" w:space="0" w:color="auto"/>
            <w:left w:val="none" w:sz="0" w:space="0" w:color="auto"/>
            <w:bottom w:val="none" w:sz="0" w:space="0" w:color="auto"/>
            <w:right w:val="none" w:sz="0" w:space="0" w:color="auto"/>
          </w:divBdr>
        </w:div>
        <w:div w:id="1133408490">
          <w:marLeft w:val="640"/>
          <w:marRight w:val="0"/>
          <w:marTop w:val="0"/>
          <w:marBottom w:val="0"/>
          <w:divBdr>
            <w:top w:val="none" w:sz="0" w:space="0" w:color="auto"/>
            <w:left w:val="none" w:sz="0" w:space="0" w:color="auto"/>
            <w:bottom w:val="none" w:sz="0" w:space="0" w:color="auto"/>
            <w:right w:val="none" w:sz="0" w:space="0" w:color="auto"/>
          </w:divBdr>
        </w:div>
        <w:div w:id="1221093453">
          <w:marLeft w:val="640"/>
          <w:marRight w:val="0"/>
          <w:marTop w:val="0"/>
          <w:marBottom w:val="0"/>
          <w:divBdr>
            <w:top w:val="none" w:sz="0" w:space="0" w:color="auto"/>
            <w:left w:val="none" w:sz="0" w:space="0" w:color="auto"/>
            <w:bottom w:val="none" w:sz="0" w:space="0" w:color="auto"/>
            <w:right w:val="none" w:sz="0" w:space="0" w:color="auto"/>
          </w:divBdr>
        </w:div>
        <w:div w:id="1255018303">
          <w:marLeft w:val="640"/>
          <w:marRight w:val="0"/>
          <w:marTop w:val="0"/>
          <w:marBottom w:val="0"/>
          <w:divBdr>
            <w:top w:val="none" w:sz="0" w:space="0" w:color="auto"/>
            <w:left w:val="none" w:sz="0" w:space="0" w:color="auto"/>
            <w:bottom w:val="none" w:sz="0" w:space="0" w:color="auto"/>
            <w:right w:val="none" w:sz="0" w:space="0" w:color="auto"/>
          </w:divBdr>
        </w:div>
        <w:div w:id="1303268435">
          <w:marLeft w:val="640"/>
          <w:marRight w:val="0"/>
          <w:marTop w:val="0"/>
          <w:marBottom w:val="0"/>
          <w:divBdr>
            <w:top w:val="none" w:sz="0" w:space="0" w:color="auto"/>
            <w:left w:val="none" w:sz="0" w:space="0" w:color="auto"/>
            <w:bottom w:val="none" w:sz="0" w:space="0" w:color="auto"/>
            <w:right w:val="none" w:sz="0" w:space="0" w:color="auto"/>
          </w:divBdr>
        </w:div>
        <w:div w:id="1343389468">
          <w:marLeft w:val="640"/>
          <w:marRight w:val="0"/>
          <w:marTop w:val="0"/>
          <w:marBottom w:val="0"/>
          <w:divBdr>
            <w:top w:val="none" w:sz="0" w:space="0" w:color="auto"/>
            <w:left w:val="none" w:sz="0" w:space="0" w:color="auto"/>
            <w:bottom w:val="none" w:sz="0" w:space="0" w:color="auto"/>
            <w:right w:val="none" w:sz="0" w:space="0" w:color="auto"/>
          </w:divBdr>
        </w:div>
        <w:div w:id="1469784545">
          <w:marLeft w:val="640"/>
          <w:marRight w:val="0"/>
          <w:marTop w:val="0"/>
          <w:marBottom w:val="0"/>
          <w:divBdr>
            <w:top w:val="none" w:sz="0" w:space="0" w:color="auto"/>
            <w:left w:val="none" w:sz="0" w:space="0" w:color="auto"/>
            <w:bottom w:val="none" w:sz="0" w:space="0" w:color="auto"/>
            <w:right w:val="none" w:sz="0" w:space="0" w:color="auto"/>
          </w:divBdr>
        </w:div>
        <w:div w:id="1547453039">
          <w:marLeft w:val="640"/>
          <w:marRight w:val="0"/>
          <w:marTop w:val="0"/>
          <w:marBottom w:val="0"/>
          <w:divBdr>
            <w:top w:val="none" w:sz="0" w:space="0" w:color="auto"/>
            <w:left w:val="none" w:sz="0" w:space="0" w:color="auto"/>
            <w:bottom w:val="none" w:sz="0" w:space="0" w:color="auto"/>
            <w:right w:val="none" w:sz="0" w:space="0" w:color="auto"/>
          </w:divBdr>
        </w:div>
        <w:div w:id="1554804900">
          <w:marLeft w:val="640"/>
          <w:marRight w:val="0"/>
          <w:marTop w:val="0"/>
          <w:marBottom w:val="0"/>
          <w:divBdr>
            <w:top w:val="none" w:sz="0" w:space="0" w:color="auto"/>
            <w:left w:val="none" w:sz="0" w:space="0" w:color="auto"/>
            <w:bottom w:val="none" w:sz="0" w:space="0" w:color="auto"/>
            <w:right w:val="none" w:sz="0" w:space="0" w:color="auto"/>
          </w:divBdr>
        </w:div>
        <w:div w:id="1592817587">
          <w:marLeft w:val="640"/>
          <w:marRight w:val="0"/>
          <w:marTop w:val="0"/>
          <w:marBottom w:val="0"/>
          <w:divBdr>
            <w:top w:val="none" w:sz="0" w:space="0" w:color="auto"/>
            <w:left w:val="none" w:sz="0" w:space="0" w:color="auto"/>
            <w:bottom w:val="none" w:sz="0" w:space="0" w:color="auto"/>
            <w:right w:val="none" w:sz="0" w:space="0" w:color="auto"/>
          </w:divBdr>
        </w:div>
        <w:div w:id="1675376662">
          <w:marLeft w:val="640"/>
          <w:marRight w:val="0"/>
          <w:marTop w:val="0"/>
          <w:marBottom w:val="0"/>
          <w:divBdr>
            <w:top w:val="none" w:sz="0" w:space="0" w:color="auto"/>
            <w:left w:val="none" w:sz="0" w:space="0" w:color="auto"/>
            <w:bottom w:val="none" w:sz="0" w:space="0" w:color="auto"/>
            <w:right w:val="none" w:sz="0" w:space="0" w:color="auto"/>
          </w:divBdr>
        </w:div>
        <w:div w:id="1833638371">
          <w:marLeft w:val="640"/>
          <w:marRight w:val="0"/>
          <w:marTop w:val="0"/>
          <w:marBottom w:val="0"/>
          <w:divBdr>
            <w:top w:val="none" w:sz="0" w:space="0" w:color="auto"/>
            <w:left w:val="none" w:sz="0" w:space="0" w:color="auto"/>
            <w:bottom w:val="none" w:sz="0" w:space="0" w:color="auto"/>
            <w:right w:val="none" w:sz="0" w:space="0" w:color="auto"/>
          </w:divBdr>
        </w:div>
        <w:div w:id="1846896139">
          <w:marLeft w:val="640"/>
          <w:marRight w:val="0"/>
          <w:marTop w:val="0"/>
          <w:marBottom w:val="0"/>
          <w:divBdr>
            <w:top w:val="none" w:sz="0" w:space="0" w:color="auto"/>
            <w:left w:val="none" w:sz="0" w:space="0" w:color="auto"/>
            <w:bottom w:val="none" w:sz="0" w:space="0" w:color="auto"/>
            <w:right w:val="none" w:sz="0" w:space="0" w:color="auto"/>
          </w:divBdr>
        </w:div>
        <w:div w:id="1875001320">
          <w:marLeft w:val="640"/>
          <w:marRight w:val="0"/>
          <w:marTop w:val="0"/>
          <w:marBottom w:val="0"/>
          <w:divBdr>
            <w:top w:val="none" w:sz="0" w:space="0" w:color="auto"/>
            <w:left w:val="none" w:sz="0" w:space="0" w:color="auto"/>
            <w:bottom w:val="none" w:sz="0" w:space="0" w:color="auto"/>
            <w:right w:val="none" w:sz="0" w:space="0" w:color="auto"/>
          </w:divBdr>
        </w:div>
        <w:div w:id="1941257789">
          <w:marLeft w:val="640"/>
          <w:marRight w:val="0"/>
          <w:marTop w:val="0"/>
          <w:marBottom w:val="0"/>
          <w:divBdr>
            <w:top w:val="none" w:sz="0" w:space="0" w:color="auto"/>
            <w:left w:val="none" w:sz="0" w:space="0" w:color="auto"/>
            <w:bottom w:val="none" w:sz="0" w:space="0" w:color="auto"/>
            <w:right w:val="none" w:sz="0" w:space="0" w:color="auto"/>
          </w:divBdr>
        </w:div>
        <w:div w:id="2136288384">
          <w:marLeft w:val="640"/>
          <w:marRight w:val="0"/>
          <w:marTop w:val="0"/>
          <w:marBottom w:val="0"/>
          <w:divBdr>
            <w:top w:val="none" w:sz="0" w:space="0" w:color="auto"/>
            <w:left w:val="none" w:sz="0" w:space="0" w:color="auto"/>
            <w:bottom w:val="none" w:sz="0" w:space="0" w:color="auto"/>
            <w:right w:val="none" w:sz="0" w:space="0" w:color="auto"/>
          </w:divBdr>
        </w:div>
      </w:divsChild>
    </w:div>
    <w:div w:id="881408776">
      <w:bodyDiv w:val="1"/>
      <w:marLeft w:val="0"/>
      <w:marRight w:val="0"/>
      <w:marTop w:val="0"/>
      <w:marBottom w:val="0"/>
      <w:divBdr>
        <w:top w:val="none" w:sz="0" w:space="0" w:color="auto"/>
        <w:left w:val="none" w:sz="0" w:space="0" w:color="auto"/>
        <w:bottom w:val="none" w:sz="0" w:space="0" w:color="auto"/>
        <w:right w:val="none" w:sz="0" w:space="0" w:color="auto"/>
      </w:divBdr>
      <w:divsChild>
        <w:div w:id="25108440">
          <w:marLeft w:val="640"/>
          <w:marRight w:val="0"/>
          <w:marTop w:val="0"/>
          <w:marBottom w:val="0"/>
          <w:divBdr>
            <w:top w:val="none" w:sz="0" w:space="0" w:color="auto"/>
            <w:left w:val="none" w:sz="0" w:space="0" w:color="auto"/>
            <w:bottom w:val="none" w:sz="0" w:space="0" w:color="auto"/>
            <w:right w:val="none" w:sz="0" w:space="0" w:color="auto"/>
          </w:divBdr>
        </w:div>
        <w:div w:id="60062095">
          <w:marLeft w:val="640"/>
          <w:marRight w:val="0"/>
          <w:marTop w:val="0"/>
          <w:marBottom w:val="0"/>
          <w:divBdr>
            <w:top w:val="none" w:sz="0" w:space="0" w:color="auto"/>
            <w:left w:val="none" w:sz="0" w:space="0" w:color="auto"/>
            <w:bottom w:val="none" w:sz="0" w:space="0" w:color="auto"/>
            <w:right w:val="none" w:sz="0" w:space="0" w:color="auto"/>
          </w:divBdr>
        </w:div>
        <w:div w:id="62719688">
          <w:marLeft w:val="640"/>
          <w:marRight w:val="0"/>
          <w:marTop w:val="0"/>
          <w:marBottom w:val="0"/>
          <w:divBdr>
            <w:top w:val="none" w:sz="0" w:space="0" w:color="auto"/>
            <w:left w:val="none" w:sz="0" w:space="0" w:color="auto"/>
            <w:bottom w:val="none" w:sz="0" w:space="0" w:color="auto"/>
            <w:right w:val="none" w:sz="0" w:space="0" w:color="auto"/>
          </w:divBdr>
        </w:div>
        <w:div w:id="133328147">
          <w:marLeft w:val="640"/>
          <w:marRight w:val="0"/>
          <w:marTop w:val="0"/>
          <w:marBottom w:val="0"/>
          <w:divBdr>
            <w:top w:val="none" w:sz="0" w:space="0" w:color="auto"/>
            <w:left w:val="none" w:sz="0" w:space="0" w:color="auto"/>
            <w:bottom w:val="none" w:sz="0" w:space="0" w:color="auto"/>
            <w:right w:val="none" w:sz="0" w:space="0" w:color="auto"/>
          </w:divBdr>
        </w:div>
        <w:div w:id="158615549">
          <w:marLeft w:val="640"/>
          <w:marRight w:val="0"/>
          <w:marTop w:val="0"/>
          <w:marBottom w:val="0"/>
          <w:divBdr>
            <w:top w:val="none" w:sz="0" w:space="0" w:color="auto"/>
            <w:left w:val="none" w:sz="0" w:space="0" w:color="auto"/>
            <w:bottom w:val="none" w:sz="0" w:space="0" w:color="auto"/>
            <w:right w:val="none" w:sz="0" w:space="0" w:color="auto"/>
          </w:divBdr>
        </w:div>
        <w:div w:id="230897376">
          <w:marLeft w:val="640"/>
          <w:marRight w:val="0"/>
          <w:marTop w:val="0"/>
          <w:marBottom w:val="0"/>
          <w:divBdr>
            <w:top w:val="none" w:sz="0" w:space="0" w:color="auto"/>
            <w:left w:val="none" w:sz="0" w:space="0" w:color="auto"/>
            <w:bottom w:val="none" w:sz="0" w:space="0" w:color="auto"/>
            <w:right w:val="none" w:sz="0" w:space="0" w:color="auto"/>
          </w:divBdr>
        </w:div>
        <w:div w:id="312371831">
          <w:marLeft w:val="640"/>
          <w:marRight w:val="0"/>
          <w:marTop w:val="0"/>
          <w:marBottom w:val="0"/>
          <w:divBdr>
            <w:top w:val="none" w:sz="0" w:space="0" w:color="auto"/>
            <w:left w:val="none" w:sz="0" w:space="0" w:color="auto"/>
            <w:bottom w:val="none" w:sz="0" w:space="0" w:color="auto"/>
            <w:right w:val="none" w:sz="0" w:space="0" w:color="auto"/>
          </w:divBdr>
        </w:div>
        <w:div w:id="418140794">
          <w:marLeft w:val="640"/>
          <w:marRight w:val="0"/>
          <w:marTop w:val="0"/>
          <w:marBottom w:val="0"/>
          <w:divBdr>
            <w:top w:val="none" w:sz="0" w:space="0" w:color="auto"/>
            <w:left w:val="none" w:sz="0" w:space="0" w:color="auto"/>
            <w:bottom w:val="none" w:sz="0" w:space="0" w:color="auto"/>
            <w:right w:val="none" w:sz="0" w:space="0" w:color="auto"/>
          </w:divBdr>
        </w:div>
        <w:div w:id="472480025">
          <w:marLeft w:val="640"/>
          <w:marRight w:val="0"/>
          <w:marTop w:val="0"/>
          <w:marBottom w:val="0"/>
          <w:divBdr>
            <w:top w:val="none" w:sz="0" w:space="0" w:color="auto"/>
            <w:left w:val="none" w:sz="0" w:space="0" w:color="auto"/>
            <w:bottom w:val="none" w:sz="0" w:space="0" w:color="auto"/>
            <w:right w:val="none" w:sz="0" w:space="0" w:color="auto"/>
          </w:divBdr>
        </w:div>
        <w:div w:id="505482596">
          <w:marLeft w:val="640"/>
          <w:marRight w:val="0"/>
          <w:marTop w:val="0"/>
          <w:marBottom w:val="0"/>
          <w:divBdr>
            <w:top w:val="none" w:sz="0" w:space="0" w:color="auto"/>
            <w:left w:val="none" w:sz="0" w:space="0" w:color="auto"/>
            <w:bottom w:val="none" w:sz="0" w:space="0" w:color="auto"/>
            <w:right w:val="none" w:sz="0" w:space="0" w:color="auto"/>
          </w:divBdr>
        </w:div>
        <w:div w:id="551232056">
          <w:marLeft w:val="640"/>
          <w:marRight w:val="0"/>
          <w:marTop w:val="0"/>
          <w:marBottom w:val="0"/>
          <w:divBdr>
            <w:top w:val="none" w:sz="0" w:space="0" w:color="auto"/>
            <w:left w:val="none" w:sz="0" w:space="0" w:color="auto"/>
            <w:bottom w:val="none" w:sz="0" w:space="0" w:color="auto"/>
            <w:right w:val="none" w:sz="0" w:space="0" w:color="auto"/>
          </w:divBdr>
        </w:div>
        <w:div w:id="558631173">
          <w:marLeft w:val="640"/>
          <w:marRight w:val="0"/>
          <w:marTop w:val="0"/>
          <w:marBottom w:val="0"/>
          <w:divBdr>
            <w:top w:val="none" w:sz="0" w:space="0" w:color="auto"/>
            <w:left w:val="none" w:sz="0" w:space="0" w:color="auto"/>
            <w:bottom w:val="none" w:sz="0" w:space="0" w:color="auto"/>
            <w:right w:val="none" w:sz="0" w:space="0" w:color="auto"/>
          </w:divBdr>
        </w:div>
        <w:div w:id="574096225">
          <w:marLeft w:val="640"/>
          <w:marRight w:val="0"/>
          <w:marTop w:val="0"/>
          <w:marBottom w:val="0"/>
          <w:divBdr>
            <w:top w:val="none" w:sz="0" w:space="0" w:color="auto"/>
            <w:left w:val="none" w:sz="0" w:space="0" w:color="auto"/>
            <w:bottom w:val="none" w:sz="0" w:space="0" w:color="auto"/>
            <w:right w:val="none" w:sz="0" w:space="0" w:color="auto"/>
          </w:divBdr>
        </w:div>
        <w:div w:id="658266238">
          <w:marLeft w:val="640"/>
          <w:marRight w:val="0"/>
          <w:marTop w:val="0"/>
          <w:marBottom w:val="0"/>
          <w:divBdr>
            <w:top w:val="none" w:sz="0" w:space="0" w:color="auto"/>
            <w:left w:val="none" w:sz="0" w:space="0" w:color="auto"/>
            <w:bottom w:val="none" w:sz="0" w:space="0" w:color="auto"/>
            <w:right w:val="none" w:sz="0" w:space="0" w:color="auto"/>
          </w:divBdr>
        </w:div>
        <w:div w:id="722292023">
          <w:marLeft w:val="640"/>
          <w:marRight w:val="0"/>
          <w:marTop w:val="0"/>
          <w:marBottom w:val="0"/>
          <w:divBdr>
            <w:top w:val="none" w:sz="0" w:space="0" w:color="auto"/>
            <w:left w:val="none" w:sz="0" w:space="0" w:color="auto"/>
            <w:bottom w:val="none" w:sz="0" w:space="0" w:color="auto"/>
            <w:right w:val="none" w:sz="0" w:space="0" w:color="auto"/>
          </w:divBdr>
        </w:div>
        <w:div w:id="925840421">
          <w:marLeft w:val="640"/>
          <w:marRight w:val="0"/>
          <w:marTop w:val="0"/>
          <w:marBottom w:val="0"/>
          <w:divBdr>
            <w:top w:val="none" w:sz="0" w:space="0" w:color="auto"/>
            <w:left w:val="none" w:sz="0" w:space="0" w:color="auto"/>
            <w:bottom w:val="none" w:sz="0" w:space="0" w:color="auto"/>
            <w:right w:val="none" w:sz="0" w:space="0" w:color="auto"/>
          </w:divBdr>
        </w:div>
        <w:div w:id="983198982">
          <w:marLeft w:val="640"/>
          <w:marRight w:val="0"/>
          <w:marTop w:val="0"/>
          <w:marBottom w:val="0"/>
          <w:divBdr>
            <w:top w:val="none" w:sz="0" w:space="0" w:color="auto"/>
            <w:left w:val="none" w:sz="0" w:space="0" w:color="auto"/>
            <w:bottom w:val="none" w:sz="0" w:space="0" w:color="auto"/>
            <w:right w:val="none" w:sz="0" w:space="0" w:color="auto"/>
          </w:divBdr>
        </w:div>
        <w:div w:id="1006371713">
          <w:marLeft w:val="640"/>
          <w:marRight w:val="0"/>
          <w:marTop w:val="0"/>
          <w:marBottom w:val="0"/>
          <w:divBdr>
            <w:top w:val="none" w:sz="0" w:space="0" w:color="auto"/>
            <w:left w:val="none" w:sz="0" w:space="0" w:color="auto"/>
            <w:bottom w:val="none" w:sz="0" w:space="0" w:color="auto"/>
            <w:right w:val="none" w:sz="0" w:space="0" w:color="auto"/>
          </w:divBdr>
        </w:div>
        <w:div w:id="1063409262">
          <w:marLeft w:val="640"/>
          <w:marRight w:val="0"/>
          <w:marTop w:val="0"/>
          <w:marBottom w:val="0"/>
          <w:divBdr>
            <w:top w:val="none" w:sz="0" w:space="0" w:color="auto"/>
            <w:left w:val="none" w:sz="0" w:space="0" w:color="auto"/>
            <w:bottom w:val="none" w:sz="0" w:space="0" w:color="auto"/>
            <w:right w:val="none" w:sz="0" w:space="0" w:color="auto"/>
          </w:divBdr>
        </w:div>
        <w:div w:id="1079592305">
          <w:marLeft w:val="640"/>
          <w:marRight w:val="0"/>
          <w:marTop w:val="0"/>
          <w:marBottom w:val="0"/>
          <w:divBdr>
            <w:top w:val="none" w:sz="0" w:space="0" w:color="auto"/>
            <w:left w:val="none" w:sz="0" w:space="0" w:color="auto"/>
            <w:bottom w:val="none" w:sz="0" w:space="0" w:color="auto"/>
            <w:right w:val="none" w:sz="0" w:space="0" w:color="auto"/>
          </w:divBdr>
        </w:div>
        <w:div w:id="1115177356">
          <w:marLeft w:val="640"/>
          <w:marRight w:val="0"/>
          <w:marTop w:val="0"/>
          <w:marBottom w:val="0"/>
          <w:divBdr>
            <w:top w:val="none" w:sz="0" w:space="0" w:color="auto"/>
            <w:left w:val="none" w:sz="0" w:space="0" w:color="auto"/>
            <w:bottom w:val="none" w:sz="0" w:space="0" w:color="auto"/>
            <w:right w:val="none" w:sz="0" w:space="0" w:color="auto"/>
          </w:divBdr>
        </w:div>
        <w:div w:id="1129325199">
          <w:marLeft w:val="640"/>
          <w:marRight w:val="0"/>
          <w:marTop w:val="0"/>
          <w:marBottom w:val="0"/>
          <w:divBdr>
            <w:top w:val="none" w:sz="0" w:space="0" w:color="auto"/>
            <w:left w:val="none" w:sz="0" w:space="0" w:color="auto"/>
            <w:bottom w:val="none" w:sz="0" w:space="0" w:color="auto"/>
            <w:right w:val="none" w:sz="0" w:space="0" w:color="auto"/>
          </w:divBdr>
        </w:div>
        <w:div w:id="1257784783">
          <w:marLeft w:val="640"/>
          <w:marRight w:val="0"/>
          <w:marTop w:val="0"/>
          <w:marBottom w:val="0"/>
          <w:divBdr>
            <w:top w:val="none" w:sz="0" w:space="0" w:color="auto"/>
            <w:left w:val="none" w:sz="0" w:space="0" w:color="auto"/>
            <w:bottom w:val="none" w:sz="0" w:space="0" w:color="auto"/>
            <w:right w:val="none" w:sz="0" w:space="0" w:color="auto"/>
          </w:divBdr>
        </w:div>
        <w:div w:id="1266425287">
          <w:marLeft w:val="640"/>
          <w:marRight w:val="0"/>
          <w:marTop w:val="0"/>
          <w:marBottom w:val="0"/>
          <w:divBdr>
            <w:top w:val="none" w:sz="0" w:space="0" w:color="auto"/>
            <w:left w:val="none" w:sz="0" w:space="0" w:color="auto"/>
            <w:bottom w:val="none" w:sz="0" w:space="0" w:color="auto"/>
            <w:right w:val="none" w:sz="0" w:space="0" w:color="auto"/>
          </w:divBdr>
        </w:div>
        <w:div w:id="1315909197">
          <w:marLeft w:val="640"/>
          <w:marRight w:val="0"/>
          <w:marTop w:val="0"/>
          <w:marBottom w:val="0"/>
          <w:divBdr>
            <w:top w:val="none" w:sz="0" w:space="0" w:color="auto"/>
            <w:left w:val="none" w:sz="0" w:space="0" w:color="auto"/>
            <w:bottom w:val="none" w:sz="0" w:space="0" w:color="auto"/>
            <w:right w:val="none" w:sz="0" w:space="0" w:color="auto"/>
          </w:divBdr>
        </w:div>
        <w:div w:id="1371421694">
          <w:marLeft w:val="640"/>
          <w:marRight w:val="0"/>
          <w:marTop w:val="0"/>
          <w:marBottom w:val="0"/>
          <w:divBdr>
            <w:top w:val="none" w:sz="0" w:space="0" w:color="auto"/>
            <w:left w:val="none" w:sz="0" w:space="0" w:color="auto"/>
            <w:bottom w:val="none" w:sz="0" w:space="0" w:color="auto"/>
            <w:right w:val="none" w:sz="0" w:space="0" w:color="auto"/>
          </w:divBdr>
        </w:div>
        <w:div w:id="1531183942">
          <w:marLeft w:val="640"/>
          <w:marRight w:val="0"/>
          <w:marTop w:val="0"/>
          <w:marBottom w:val="0"/>
          <w:divBdr>
            <w:top w:val="none" w:sz="0" w:space="0" w:color="auto"/>
            <w:left w:val="none" w:sz="0" w:space="0" w:color="auto"/>
            <w:bottom w:val="none" w:sz="0" w:space="0" w:color="auto"/>
            <w:right w:val="none" w:sz="0" w:space="0" w:color="auto"/>
          </w:divBdr>
        </w:div>
        <w:div w:id="1581406342">
          <w:marLeft w:val="640"/>
          <w:marRight w:val="0"/>
          <w:marTop w:val="0"/>
          <w:marBottom w:val="0"/>
          <w:divBdr>
            <w:top w:val="none" w:sz="0" w:space="0" w:color="auto"/>
            <w:left w:val="none" w:sz="0" w:space="0" w:color="auto"/>
            <w:bottom w:val="none" w:sz="0" w:space="0" w:color="auto"/>
            <w:right w:val="none" w:sz="0" w:space="0" w:color="auto"/>
          </w:divBdr>
        </w:div>
        <w:div w:id="1587420006">
          <w:marLeft w:val="640"/>
          <w:marRight w:val="0"/>
          <w:marTop w:val="0"/>
          <w:marBottom w:val="0"/>
          <w:divBdr>
            <w:top w:val="none" w:sz="0" w:space="0" w:color="auto"/>
            <w:left w:val="none" w:sz="0" w:space="0" w:color="auto"/>
            <w:bottom w:val="none" w:sz="0" w:space="0" w:color="auto"/>
            <w:right w:val="none" w:sz="0" w:space="0" w:color="auto"/>
          </w:divBdr>
        </w:div>
        <w:div w:id="1603222000">
          <w:marLeft w:val="640"/>
          <w:marRight w:val="0"/>
          <w:marTop w:val="0"/>
          <w:marBottom w:val="0"/>
          <w:divBdr>
            <w:top w:val="none" w:sz="0" w:space="0" w:color="auto"/>
            <w:left w:val="none" w:sz="0" w:space="0" w:color="auto"/>
            <w:bottom w:val="none" w:sz="0" w:space="0" w:color="auto"/>
            <w:right w:val="none" w:sz="0" w:space="0" w:color="auto"/>
          </w:divBdr>
        </w:div>
        <w:div w:id="1636712826">
          <w:marLeft w:val="640"/>
          <w:marRight w:val="0"/>
          <w:marTop w:val="0"/>
          <w:marBottom w:val="0"/>
          <w:divBdr>
            <w:top w:val="none" w:sz="0" w:space="0" w:color="auto"/>
            <w:left w:val="none" w:sz="0" w:space="0" w:color="auto"/>
            <w:bottom w:val="none" w:sz="0" w:space="0" w:color="auto"/>
            <w:right w:val="none" w:sz="0" w:space="0" w:color="auto"/>
          </w:divBdr>
        </w:div>
        <w:div w:id="1651324266">
          <w:marLeft w:val="640"/>
          <w:marRight w:val="0"/>
          <w:marTop w:val="0"/>
          <w:marBottom w:val="0"/>
          <w:divBdr>
            <w:top w:val="none" w:sz="0" w:space="0" w:color="auto"/>
            <w:left w:val="none" w:sz="0" w:space="0" w:color="auto"/>
            <w:bottom w:val="none" w:sz="0" w:space="0" w:color="auto"/>
            <w:right w:val="none" w:sz="0" w:space="0" w:color="auto"/>
          </w:divBdr>
        </w:div>
        <w:div w:id="1721513489">
          <w:marLeft w:val="640"/>
          <w:marRight w:val="0"/>
          <w:marTop w:val="0"/>
          <w:marBottom w:val="0"/>
          <w:divBdr>
            <w:top w:val="none" w:sz="0" w:space="0" w:color="auto"/>
            <w:left w:val="none" w:sz="0" w:space="0" w:color="auto"/>
            <w:bottom w:val="none" w:sz="0" w:space="0" w:color="auto"/>
            <w:right w:val="none" w:sz="0" w:space="0" w:color="auto"/>
          </w:divBdr>
        </w:div>
        <w:div w:id="1839691311">
          <w:marLeft w:val="640"/>
          <w:marRight w:val="0"/>
          <w:marTop w:val="0"/>
          <w:marBottom w:val="0"/>
          <w:divBdr>
            <w:top w:val="none" w:sz="0" w:space="0" w:color="auto"/>
            <w:left w:val="none" w:sz="0" w:space="0" w:color="auto"/>
            <w:bottom w:val="none" w:sz="0" w:space="0" w:color="auto"/>
            <w:right w:val="none" w:sz="0" w:space="0" w:color="auto"/>
          </w:divBdr>
        </w:div>
        <w:div w:id="2073848974">
          <w:marLeft w:val="640"/>
          <w:marRight w:val="0"/>
          <w:marTop w:val="0"/>
          <w:marBottom w:val="0"/>
          <w:divBdr>
            <w:top w:val="none" w:sz="0" w:space="0" w:color="auto"/>
            <w:left w:val="none" w:sz="0" w:space="0" w:color="auto"/>
            <w:bottom w:val="none" w:sz="0" w:space="0" w:color="auto"/>
            <w:right w:val="none" w:sz="0" w:space="0" w:color="auto"/>
          </w:divBdr>
        </w:div>
      </w:divsChild>
    </w:div>
    <w:div w:id="988824867">
      <w:bodyDiv w:val="1"/>
      <w:marLeft w:val="0"/>
      <w:marRight w:val="0"/>
      <w:marTop w:val="0"/>
      <w:marBottom w:val="0"/>
      <w:divBdr>
        <w:top w:val="none" w:sz="0" w:space="0" w:color="auto"/>
        <w:left w:val="none" w:sz="0" w:space="0" w:color="auto"/>
        <w:bottom w:val="none" w:sz="0" w:space="0" w:color="auto"/>
        <w:right w:val="none" w:sz="0" w:space="0" w:color="auto"/>
      </w:divBdr>
      <w:divsChild>
        <w:div w:id="1835342111">
          <w:marLeft w:val="640"/>
          <w:marRight w:val="0"/>
          <w:marTop w:val="0"/>
          <w:marBottom w:val="0"/>
          <w:divBdr>
            <w:top w:val="none" w:sz="0" w:space="0" w:color="auto"/>
            <w:left w:val="none" w:sz="0" w:space="0" w:color="auto"/>
            <w:bottom w:val="none" w:sz="0" w:space="0" w:color="auto"/>
            <w:right w:val="none" w:sz="0" w:space="0" w:color="auto"/>
          </w:divBdr>
        </w:div>
        <w:div w:id="2136824263">
          <w:marLeft w:val="640"/>
          <w:marRight w:val="0"/>
          <w:marTop w:val="0"/>
          <w:marBottom w:val="0"/>
          <w:divBdr>
            <w:top w:val="none" w:sz="0" w:space="0" w:color="auto"/>
            <w:left w:val="none" w:sz="0" w:space="0" w:color="auto"/>
            <w:bottom w:val="none" w:sz="0" w:space="0" w:color="auto"/>
            <w:right w:val="none" w:sz="0" w:space="0" w:color="auto"/>
          </w:divBdr>
        </w:div>
        <w:div w:id="291398698">
          <w:marLeft w:val="640"/>
          <w:marRight w:val="0"/>
          <w:marTop w:val="0"/>
          <w:marBottom w:val="0"/>
          <w:divBdr>
            <w:top w:val="none" w:sz="0" w:space="0" w:color="auto"/>
            <w:left w:val="none" w:sz="0" w:space="0" w:color="auto"/>
            <w:bottom w:val="none" w:sz="0" w:space="0" w:color="auto"/>
            <w:right w:val="none" w:sz="0" w:space="0" w:color="auto"/>
          </w:divBdr>
        </w:div>
        <w:div w:id="2979300">
          <w:marLeft w:val="640"/>
          <w:marRight w:val="0"/>
          <w:marTop w:val="0"/>
          <w:marBottom w:val="0"/>
          <w:divBdr>
            <w:top w:val="none" w:sz="0" w:space="0" w:color="auto"/>
            <w:left w:val="none" w:sz="0" w:space="0" w:color="auto"/>
            <w:bottom w:val="none" w:sz="0" w:space="0" w:color="auto"/>
            <w:right w:val="none" w:sz="0" w:space="0" w:color="auto"/>
          </w:divBdr>
        </w:div>
        <w:div w:id="1705129694">
          <w:marLeft w:val="640"/>
          <w:marRight w:val="0"/>
          <w:marTop w:val="0"/>
          <w:marBottom w:val="0"/>
          <w:divBdr>
            <w:top w:val="none" w:sz="0" w:space="0" w:color="auto"/>
            <w:left w:val="none" w:sz="0" w:space="0" w:color="auto"/>
            <w:bottom w:val="none" w:sz="0" w:space="0" w:color="auto"/>
            <w:right w:val="none" w:sz="0" w:space="0" w:color="auto"/>
          </w:divBdr>
        </w:div>
        <w:div w:id="1024594546">
          <w:marLeft w:val="640"/>
          <w:marRight w:val="0"/>
          <w:marTop w:val="0"/>
          <w:marBottom w:val="0"/>
          <w:divBdr>
            <w:top w:val="none" w:sz="0" w:space="0" w:color="auto"/>
            <w:left w:val="none" w:sz="0" w:space="0" w:color="auto"/>
            <w:bottom w:val="none" w:sz="0" w:space="0" w:color="auto"/>
            <w:right w:val="none" w:sz="0" w:space="0" w:color="auto"/>
          </w:divBdr>
        </w:div>
        <w:div w:id="2132360484">
          <w:marLeft w:val="640"/>
          <w:marRight w:val="0"/>
          <w:marTop w:val="0"/>
          <w:marBottom w:val="0"/>
          <w:divBdr>
            <w:top w:val="none" w:sz="0" w:space="0" w:color="auto"/>
            <w:left w:val="none" w:sz="0" w:space="0" w:color="auto"/>
            <w:bottom w:val="none" w:sz="0" w:space="0" w:color="auto"/>
            <w:right w:val="none" w:sz="0" w:space="0" w:color="auto"/>
          </w:divBdr>
        </w:div>
        <w:div w:id="805124135">
          <w:marLeft w:val="640"/>
          <w:marRight w:val="0"/>
          <w:marTop w:val="0"/>
          <w:marBottom w:val="0"/>
          <w:divBdr>
            <w:top w:val="none" w:sz="0" w:space="0" w:color="auto"/>
            <w:left w:val="none" w:sz="0" w:space="0" w:color="auto"/>
            <w:bottom w:val="none" w:sz="0" w:space="0" w:color="auto"/>
            <w:right w:val="none" w:sz="0" w:space="0" w:color="auto"/>
          </w:divBdr>
        </w:div>
        <w:div w:id="856692720">
          <w:marLeft w:val="640"/>
          <w:marRight w:val="0"/>
          <w:marTop w:val="0"/>
          <w:marBottom w:val="0"/>
          <w:divBdr>
            <w:top w:val="none" w:sz="0" w:space="0" w:color="auto"/>
            <w:left w:val="none" w:sz="0" w:space="0" w:color="auto"/>
            <w:bottom w:val="none" w:sz="0" w:space="0" w:color="auto"/>
            <w:right w:val="none" w:sz="0" w:space="0" w:color="auto"/>
          </w:divBdr>
        </w:div>
        <w:div w:id="1448968020">
          <w:marLeft w:val="640"/>
          <w:marRight w:val="0"/>
          <w:marTop w:val="0"/>
          <w:marBottom w:val="0"/>
          <w:divBdr>
            <w:top w:val="none" w:sz="0" w:space="0" w:color="auto"/>
            <w:left w:val="none" w:sz="0" w:space="0" w:color="auto"/>
            <w:bottom w:val="none" w:sz="0" w:space="0" w:color="auto"/>
            <w:right w:val="none" w:sz="0" w:space="0" w:color="auto"/>
          </w:divBdr>
        </w:div>
        <w:div w:id="1831484394">
          <w:marLeft w:val="640"/>
          <w:marRight w:val="0"/>
          <w:marTop w:val="0"/>
          <w:marBottom w:val="0"/>
          <w:divBdr>
            <w:top w:val="none" w:sz="0" w:space="0" w:color="auto"/>
            <w:left w:val="none" w:sz="0" w:space="0" w:color="auto"/>
            <w:bottom w:val="none" w:sz="0" w:space="0" w:color="auto"/>
            <w:right w:val="none" w:sz="0" w:space="0" w:color="auto"/>
          </w:divBdr>
        </w:div>
        <w:div w:id="279067869">
          <w:marLeft w:val="640"/>
          <w:marRight w:val="0"/>
          <w:marTop w:val="0"/>
          <w:marBottom w:val="0"/>
          <w:divBdr>
            <w:top w:val="none" w:sz="0" w:space="0" w:color="auto"/>
            <w:left w:val="none" w:sz="0" w:space="0" w:color="auto"/>
            <w:bottom w:val="none" w:sz="0" w:space="0" w:color="auto"/>
            <w:right w:val="none" w:sz="0" w:space="0" w:color="auto"/>
          </w:divBdr>
        </w:div>
        <w:div w:id="2000188702">
          <w:marLeft w:val="640"/>
          <w:marRight w:val="0"/>
          <w:marTop w:val="0"/>
          <w:marBottom w:val="0"/>
          <w:divBdr>
            <w:top w:val="none" w:sz="0" w:space="0" w:color="auto"/>
            <w:left w:val="none" w:sz="0" w:space="0" w:color="auto"/>
            <w:bottom w:val="none" w:sz="0" w:space="0" w:color="auto"/>
            <w:right w:val="none" w:sz="0" w:space="0" w:color="auto"/>
          </w:divBdr>
        </w:div>
        <w:div w:id="1536580491">
          <w:marLeft w:val="640"/>
          <w:marRight w:val="0"/>
          <w:marTop w:val="0"/>
          <w:marBottom w:val="0"/>
          <w:divBdr>
            <w:top w:val="none" w:sz="0" w:space="0" w:color="auto"/>
            <w:left w:val="none" w:sz="0" w:space="0" w:color="auto"/>
            <w:bottom w:val="none" w:sz="0" w:space="0" w:color="auto"/>
            <w:right w:val="none" w:sz="0" w:space="0" w:color="auto"/>
          </w:divBdr>
        </w:div>
        <w:div w:id="60098537">
          <w:marLeft w:val="640"/>
          <w:marRight w:val="0"/>
          <w:marTop w:val="0"/>
          <w:marBottom w:val="0"/>
          <w:divBdr>
            <w:top w:val="none" w:sz="0" w:space="0" w:color="auto"/>
            <w:left w:val="none" w:sz="0" w:space="0" w:color="auto"/>
            <w:bottom w:val="none" w:sz="0" w:space="0" w:color="auto"/>
            <w:right w:val="none" w:sz="0" w:space="0" w:color="auto"/>
          </w:divBdr>
        </w:div>
        <w:div w:id="1521310880">
          <w:marLeft w:val="640"/>
          <w:marRight w:val="0"/>
          <w:marTop w:val="0"/>
          <w:marBottom w:val="0"/>
          <w:divBdr>
            <w:top w:val="none" w:sz="0" w:space="0" w:color="auto"/>
            <w:left w:val="none" w:sz="0" w:space="0" w:color="auto"/>
            <w:bottom w:val="none" w:sz="0" w:space="0" w:color="auto"/>
            <w:right w:val="none" w:sz="0" w:space="0" w:color="auto"/>
          </w:divBdr>
        </w:div>
        <w:div w:id="1831559164">
          <w:marLeft w:val="640"/>
          <w:marRight w:val="0"/>
          <w:marTop w:val="0"/>
          <w:marBottom w:val="0"/>
          <w:divBdr>
            <w:top w:val="none" w:sz="0" w:space="0" w:color="auto"/>
            <w:left w:val="none" w:sz="0" w:space="0" w:color="auto"/>
            <w:bottom w:val="none" w:sz="0" w:space="0" w:color="auto"/>
            <w:right w:val="none" w:sz="0" w:space="0" w:color="auto"/>
          </w:divBdr>
        </w:div>
        <w:div w:id="1396703697">
          <w:marLeft w:val="640"/>
          <w:marRight w:val="0"/>
          <w:marTop w:val="0"/>
          <w:marBottom w:val="0"/>
          <w:divBdr>
            <w:top w:val="none" w:sz="0" w:space="0" w:color="auto"/>
            <w:left w:val="none" w:sz="0" w:space="0" w:color="auto"/>
            <w:bottom w:val="none" w:sz="0" w:space="0" w:color="auto"/>
            <w:right w:val="none" w:sz="0" w:space="0" w:color="auto"/>
          </w:divBdr>
        </w:div>
        <w:div w:id="334648621">
          <w:marLeft w:val="640"/>
          <w:marRight w:val="0"/>
          <w:marTop w:val="0"/>
          <w:marBottom w:val="0"/>
          <w:divBdr>
            <w:top w:val="none" w:sz="0" w:space="0" w:color="auto"/>
            <w:left w:val="none" w:sz="0" w:space="0" w:color="auto"/>
            <w:bottom w:val="none" w:sz="0" w:space="0" w:color="auto"/>
            <w:right w:val="none" w:sz="0" w:space="0" w:color="auto"/>
          </w:divBdr>
        </w:div>
        <w:div w:id="1227954429">
          <w:marLeft w:val="640"/>
          <w:marRight w:val="0"/>
          <w:marTop w:val="0"/>
          <w:marBottom w:val="0"/>
          <w:divBdr>
            <w:top w:val="none" w:sz="0" w:space="0" w:color="auto"/>
            <w:left w:val="none" w:sz="0" w:space="0" w:color="auto"/>
            <w:bottom w:val="none" w:sz="0" w:space="0" w:color="auto"/>
            <w:right w:val="none" w:sz="0" w:space="0" w:color="auto"/>
          </w:divBdr>
        </w:div>
        <w:div w:id="38287088">
          <w:marLeft w:val="640"/>
          <w:marRight w:val="0"/>
          <w:marTop w:val="0"/>
          <w:marBottom w:val="0"/>
          <w:divBdr>
            <w:top w:val="none" w:sz="0" w:space="0" w:color="auto"/>
            <w:left w:val="none" w:sz="0" w:space="0" w:color="auto"/>
            <w:bottom w:val="none" w:sz="0" w:space="0" w:color="auto"/>
            <w:right w:val="none" w:sz="0" w:space="0" w:color="auto"/>
          </w:divBdr>
        </w:div>
        <w:div w:id="1405567007">
          <w:marLeft w:val="640"/>
          <w:marRight w:val="0"/>
          <w:marTop w:val="0"/>
          <w:marBottom w:val="0"/>
          <w:divBdr>
            <w:top w:val="none" w:sz="0" w:space="0" w:color="auto"/>
            <w:left w:val="none" w:sz="0" w:space="0" w:color="auto"/>
            <w:bottom w:val="none" w:sz="0" w:space="0" w:color="auto"/>
            <w:right w:val="none" w:sz="0" w:space="0" w:color="auto"/>
          </w:divBdr>
        </w:div>
        <w:div w:id="1915972754">
          <w:marLeft w:val="640"/>
          <w:marRight w:val="0"/>
          <w:marTop w:val="0"/>
          <w:marBottom w:val="0"/>
          <w:divBdr>
            <w:top w:val="none" w:sz="0" w:space="0" w:color="auto"/>
            <w:left w:val="none" w:sz="0" w:space="0" w:color="auto"/>
            <w:bottom w:val="none" w:sz="0" w:space="0" w:color="auto"/>
            <w:right w:val="none" w:sz="0" w:space="0" w:color="auto"/>
          </w:divBdr>
        </w:div>
        <w:div w:id="1023827564">
          <w:marLeft w:val="640"/>
          <w:marRight w:val="0"/>
          <w:marTop w:val="0"/>
          <w:marBottom w:val="0"/>
          <w:divBdr>
            <w:top w:val="none" w:sz="0" w:space="0" w:color="auto"/>
            <w:left w:val="none" w:sz="0" w:space="0" w:color="auto"/>
            <w:bottom w:val="none" w:sz="0" w:space="0" w:color="auto"/>
            <w:right w:val="none" w:sz="0" w:space="0" w:color="auto"/>
          </w:divBdr>
        </w:div>
        <w:div w:id="1932935237">
          <w:marLeft w:val="640"/>
          <w:marRight w:val="0"/>
          <w:marTop w:val="0"/>
          <w:marBottom w:val="0"/>
          <w:divBdr>
            <w:top w:val="none" w:sz="0" w:space="0" w:color="auto"/>
            <w:left w:val="none" w:sz="0" w:space="0" w:color="auto"/>
            <w:bottom w:val="none" w:sz="0" w:space="0" w:color="auto"/>
            <w:right w:val="none" w:sz="0" w:space="0" w:color="auto"/>
          </w:divBdr>
        </w:div>
        <w:div w:id="2000501569">
          <w:marLeft w:val="640"/>
          <w:marRight w:val="0"/>
          <w:marTop w:val="0"/>
          <w:marBottom w:val="0"/>
          <w:divBdr>
            <w:top w:val="none" w:sz="0" w:space="0" w:color="auto"/>
            <w:left w:val="none" w:sz="0" w:space="0" w:color="auto"/>
            <w:bottom w:val="none" w:sz="0" w:space="0" w:color="auto"/>
            <w:right w:val="none" w:sz="0" w:space="0" w:color="auto"/>
          </w:divBdr>
        </w:div>
        <w:div w:id="1676155214">
          <w:marLeft w:val="640"/>
          <w:marRight w:val="0"/>
          <w:marTop w:val="0"/>
          <w:marBottom w:val="0"/>
          <w:divBdr>
            <w:top w:val="none" w:sz="0" w:space="0" w:color="auto"/>
            <w:left w:val="none" w:sz="0" w:space="0" w:color="auto"/>
            <w:bottom w:val="none" w:sz="0" w:space="0" w:color="auto"/>
            <w:right w:val="none" w:sz="0" w:space="0" w:color="auto"/>
          </w:divBdr>
        </w:div>
        <w:div w:id="1149858137">
          <w:marLeft w:val="640"/>
          <w:marRight w:val="0"/>
          <w:marTop w:val="0"/>
          <w:marBottom w:val="0"/>
          <w:divBdr>
            <w:top w:val="none" w:sz="0" w:space="0" w:color="auto"/>
            <w:left w:val="none" w:sz="0" w:space="0" w:color="auto"/>
            <w:bottom w:val="none" w:sz="0" w:space="0" w:color="auto"/>
            <w:right w:val="none" w:sz="0" w:space="0" w:color="auto"/>
          </w:divBdr>
        </w:div>
        <w:div w:id="1682198915">
          <w:marLeft w:val="640"/>
          <w:marRight w:val="0"/>
          <w:marTop w:val="0"/>
          <w:marBottom w:val="0"/>
          <w:divBdr>
            <w:top w:val="none" w:sz="0" w:space="0" w:color="auto"/>
            <w:left w:val="none" w:sz="0" w:space="0" w:color="auto"/>
            <w:bottom w:val="none" w:sz="0" w:space="0" w:color="auto"/>
            <w:right w:val="none" w:sz="0" w:space="0" w:color="auto"/>
          </w:divBdr>
        </w:div>
        <w:div w:id="86120868">
          <w:marLeft w:val="640"/>
          <w:marRight w:val="0"/>
          <w:marTop w:val="0"/>
          <w:marBottom w:val="0"/>
          <w:divBdr>
            <w:top w:val="none" w:sz="0" w:space="0" w:color="auto"/>
            <w:left w:val="none" w:sz="0" w:space="0" w:color="auto"/>
            <w:bottom w:val="none" w:sz="0" w:space="0" w:color="auto"/>
            <w:right w:val="none" w:sz="0" w:space="0" w:color="auto"/>
          </w:divBdr>
        </w:div>
        <w:div w:id="829903115">
          <w:marLeft w:val="640"/>
          <w:marRight w:val="0"/>
          <w:marTop w:val="0"/>
          <w:marBottom w:val="0"/>
          <w:divBdr>
            <w:top w:val="none" w:sz="0" w:space="0" w:color="auto"/>
            <w:left w:val="none" w:sz="0" w:space="0" w:color="auto"/>
            <w:bottom w:val="none" w:sz="0" w:space="0" w:color="auto"/>
            <w:right w:val="none" w:sz="0" w:space="0" w:color="auto"/>
          </w:divBdr>
        </w:div>
        <w:div w:id="1926650411">
          <w:marLeft w:val="640"/>
          <w:marRight w:val="0"/>
          <w:marTop w:val="0"/>
          <w:marBottom w:val="0"/>
          <w:divBdr>
            <w:top w:val="none" w:sz="0" w:space="0" w:color="auto"/>
            <w:left w:val="none" w:sz="0" w:space="0" w:color="auto"/>
            <w:bottom w:val="none" w:sz="0" w:space="0" w:color="auto"/>
            <w:right w:val="none" w:sz="0" w:space="0" w:color="auto"/>
          </w:divBdr>
        </w:div>
        <w:div w:id="2101027668">
          <w:marLeft w:val="640"/>
          <w:marRight w:val="0"/>
          <w:marTop w:val="0"/>
          <w:marBottom w:val="0"/>
          <w:divBdr>
            <w:top w:val="none" w:sz="0" w:space="0" w:color="auto"/>
            <w:left w:val="none" w:sz="0" w:space="0" w:color="auto"/>
            <w:bottom w:val="none" w:sz="0" w:space="0" w:color="auto"/>
            <w:right w:val="none" w:sz="0" w:space="0" w:color="auto"/>
          </w:divBdr>
        </w:div>
        <w:div w:id="1568801050">
          <w:marLeft w:val="640"/>
          <w:marRight w:val="0"/>
          <w:marTop w:val="0"/>
          <w:marBottom w:val="0"/>
          <w:divBdr>
            <w:top w:val="none" w:sz="0" w:space="0" w:color="auto"/>
            <w:left w:val="none" w:sz="0" w:space="0" w:color="auto"/>
            <w:bottom w:val="none" w:sz="0" w:space="0" w:color="auto"/>
            <w:right w:val="none" w:sz="0" w:space="0" w:color="auto"/>
          </w:divBdr>
        </w:div>
        <w:div w:id="111286055">
          <w:marLeft w:val="640"/>
          <w:marRight w:val="0"/>
          <w:marTop w:val="0"/>
          <w:marBottom w:val="0"/>
          <w:divBdr>
            <w:top w:val="none" w:sz="0" w:space="0" w:color="auto"/>
            <w:left w:val="none" w:sz="0" w:space="0" w:color="auto"/>
            <w:bottom w:val="none" w:sz="0" w:space="0" w:color="auto"/>
            <w:right w:val="none" w:sz="0" w:space="0" w:color="auto"/>
          </w:divBdr>
        </w:div>
        <w:div w:id="2118210131">
          <w:marLeft w:val="640"/>
          <w:marRight w:val="0"/>
          <w:marTop w:val="0"/>
          <w:marBottom w:val="0"/>
          <w:divBdr>
            <w:top w:val="none" w:sz="0" w:space="0" w:color="auto"/>
            <w:left w:val="none" w:sz="0" w:space="0" w:color="auto"/>
            <w:bottom w:val="none" w:sz="0" w:space="0" w:color="auto"/>
            <w:right w:val="none" w:sz="0" w:space="0" w:color="auto"/>
          </w:divBdr>
        </w:div>
        <w:div w:id="1959606467">
          <w:marLeft w:val="640"/>
          <w:marRight w:val="0"/>
          <w:marTop w:val="0"/>
          <w:marBottom w:val="0"/>
          <w:divBdr>
            <w:top w:val="none" w:sz="0" w:space="0" w:color="auto"/>
            <w:left w:val="none" w:sz="0" w:space="0" w:color="auto"/>
            <w:bottom w:val="none" w:sz="0" w:space="0" w:color="auto"/>
            <w:right w:val="none" w:sz="0" w:space="0" w:color="auto"/>
          </w:divBdr>
        </w:div>
        <w:div w:id="748504835">
          <w:marLeft w:val="640"/>
          <w:marRight w:val="0"/>
          <w:marTop w:val="0"/>
          <w:marBottom w:val="0"/>
          <w:divBdr>
            <w:top w:val="none" w:sz="0" w:space="0" w:color="auto"/>
            <w:left w:val="none" w:sz="0" w:space="0" w:color="auto"/>
            <w:bottom w:val="none" w:sz="0" w:space="0" w:color="auto"/>
            <w:right w:val="none" w:sz="0" w:space="0" w:color="auto"/>
          </w:divBdr>
        </w:div>
        <w:div w:id="758869444">
          <w:marLeft w:val="640"/>
          <w:marRight w:val="0"/>
          <w:marTop w:val="0"/>
          <w:marBottom w:val="0"/>
          <w:divBdr>
            <w:top w:val="none" w:sz="0" w:space="0" w:color="auto"/>
            <w:left w:val="none" w:sz="0" w:space="0" w:color="auto"/>
            <w:bottom w:val="none" w:sz="0" w:space="0" w:color="auto"/>
            <w:right w:val="none" w:sz="0" w:space="0" w:color="auto"/>
          </w:divBdr>
        </w:div>
        <w:div w:id="636377682">
          <w:marLeft w:val="640"/>
          <w:marRight w:val="0"/>
          <w:marTop w:val="0"/>
          <w:marBottom w:val="0"/>
          <w:divBdr>
            <w:top w:val="none" w:sz="0" w:space="0" w:color="auto"/>
            <w:left w:val="none" w:sz="0" w:space="0" w:color="auto"/>
            <w:bottom w:val="none" w:sz="0" w:space="0" w:color="auto"/>
            <w:right w:val="none" w:sz="0" w:space="0" w:color="auto"/>
          </w:divBdr>
        </w:div>
        <w:div w:id="1165628579">
          <w:marLeft w:val="640"/>
          <w:marRight w:val="0"/>
          <w:marTop w:val="0"/>
          <w:marBottom w:val="0"/>
          <w:divBdr>
            <w:top w:val="none" w:sz="0" w:space="0" w:color="auto"/>
            <w:left w:val="none" w:sz="0" w:space="0" w:color="auto"/>
            <w:bottom w:val="none" w:sz="0" w:space="0" w:color="auto"/>
            <w:right w:val="none" w:sz="0" w:space="0" w:color="auto"/>
          </w:divBdr>
        </w:div>
        <w:div w:id="955019404">
          <w:marLeft w:val="640"/>
          <w:marRight w:val="0"/>
          <w:marTop w:val="0"/>
          <w:marBottom w:val="0"/>
          <w:divBdr>
            <w:top w:val="none" w:sz="0" w:space="0" w:color="auto"/>
            <w:left w:val="none" w:sz="0" w:space="0" w:color="auto"/>
            <w:bottom w:val="none" w:sz="0" w:space="0" w:color="auto"/>
            <w:right w:val="none" w:sz="0" w:space="0" w:color="auto"/>
          </w:divBdr>
        </w:div>
        <w:div w:id="1457873241">
          <w:marLeft w:val="640"/>
          <w:marRight w:val="0"/>
          <w:marTop w:val="0"/>
          <w:marBottom w:val="0"/>
          <w:divBdr>
            <w:top w:val="none" w:sz="0" w:space="0" w:color="auto"/>
            <w:left w:val="none" w:sz="0" w:space="0" w:color="auto"/>
            <w:bottom w:val="none" w:sz="0" w:space="0" w:color="auto"/>
            <w:right w:val="none" w:sz="0" w:space="0" w:color="auto"/>
          </w:divBdr>
        </w:div>
        <w:div w:id="1957250114">
          <w:marLeft w:val="640"/>
          <w:marRight w:val="0"/>
          <w:marTop w:val="0"/>
          <w:marBottom w:val="0"/>
          <w:divBdr>
            <w:top w:val="none" w:sz="0" w:space="0" w:color="auto"/>
            <w:left w:val="none" w:sz="0" w:space="0" w:color="auto"/>
            <w:bottom w:val="none" w:sz="0" w:space="0" w:color="auto"/>
            <w:right w:val="none" w:sz="0" w:space="0" w:color="auto"/>
          </w:divBdr>
        </w:div>
        <w:div w:id="402416970">
          <w:marLeft w:val="640"/>
          <w:marRight w:val="0"/>
          <w:marTop w:val="0"/>
          <w:marBottom w:val="0"/>
          <w:divBdr>
            <w:top w:val="none" w:sz="0" w:space="0" w:color="auto"/>
            <w:left w:val="none" w:sz="0" w:space="0" w:color="auto"/>
            <w:bottom w:val="none" w:sz="0" w:space="0" w:color="auto"/>
            <w:right w:val="none" w:sz="0" w:space="0" w:color="auto"/>
          </w:divBdr>
        </w:div>
        <w:div w:id="1933857310">
          <w:marLeft w:val="640"/>
          <w:marRight w:val="0"/>
          <w:marTop w:val="0"/>
          <w:marBottom w:val="0"/>
          <w:divBdr>
            <w:top w:val="none" w:sz="0" w:space="0" w:color="auto"/>
            <w:left w:val="none" w:sz="0" w:space="0" w:color="auto"/>
            <w:bottom w:val="none" w:sz="0" w:space="0" w:color="auto"/>
            <w:right w:val="none" w:sz="0" w:space="0" w:color="auto"/>
          </w:divBdr>
        </w:div>
        <w:div w:id="1609701337">
          <w:marLeft w:val="640"/>
          <w:marRight w:val="0"/>
          <w:marTop w:val="0"/>
          <w:marBottom w:val="0"/>
          <w:divBdr>
            <w:top w:val="none" w:sz="0" w:space="0" w:color="auto"/>
            <w:left w:val="none" w:sz="0" w:space="0" w:color="auto"/>
            <w:bottom w:val="none" w:sz="0" w:space="0" w:color="auto"/>
            <w:right w:val="none" w:sz="0" w:space="0" w:color="auto"/>
          </w:divBdr>
        </w:div>
        <w:div w:id="854148411">
          <w:marLeft w:val="640"/>
          <w:marRight w:val="0"/>
          <w:marTop w:val="0"/>
          <w:marBottom w:val="0"/>
          <w:divBdr>
            <w:top w:val="none" w:sz="0" w:space="0" w:color="auto"/>
            <w:left w:val="none" w:sz="0" w:space="0" w:color="auto"/>
            <w:bottom w:val="none" w:sz="0" w:space="0" w:color="auto"/>
            <w:right w:val="none" w:sz="0" w:space="0" w:color="auto"/>
          </w:divBdr>
        </w:div>
        <w:div w:id="788091602">
          <w:marLeft w:val="640"/>
          <w:marRight w:val="0"/>
          <w:marTop w:val="0"/>
          <w:marBottom w:val="0"/>
          <w:divBdr>
            <w:top w:val="none" w:sz="0" w:space="0" w:color="auto"/>
            <w:left w:val="none" w:sz="0" w:space="0" w:color="auto"/>
            <w:bottom w:val="none" w:sz="0" w:space="0" w:color="auto"/>
            <w:right w:val="none" w:sz="0" w:space="0" w:color="auto"/>
          </w:divBdr>
        </w:div>
        <w:div w:id="327831541">
          <w:marLeft w:val="640"/>
          <w:marRight w:val="0"/>
          <w:marTop w:val="0"/>
          <w:marBottom w:val="0"/>
          <w:divBdr>
            <w:top w:val="none" w:sz="0" w:space="0" w:color="auto"/>
            <w:left w:val="none" w:sz="0" w:space="0" w:color="auto"/>
            <w:bottom w:val="none" w:sz="0" w:space="0" w:color="auto"/>
            <w:right w:val="none" w:sz="0" w:space="0" w:color="auto"/>
          </w:divBdr>
        </w:div>
        <w:div w:id="1700742808">
          <w:marLeft w:val="640"/>
          <w:marRight w:val="0"/>
          <w:marTop w:val="0"/>
          <w:marBottom w:val="0"/>
          <w:divBdr>
            <w:top w:val="none" w:sz="0" w:space="0" w:color="auto"/>
            <w:left w:val="none" w:sz="0" w:space="0" w:color="auto"/>
            <w:bottom w:val="none" w:sz="0" w:space="0" w:color="auto"/>
            <w:right w:val="none" w:sz="0" w:space="0" w:color="auto"/>
          </w:divBdr>
        </w:div>
      </w:divsChild>
    </w:div>
    <w:div w:id="1006325203">
      <w:bodyDiv w:val="1"/>
      <w:marLeft w:val="0"/>
      <w:marRight w:val="0"/>
      <w:marTop w:val="0"/>
      <w:marBottom w:val="0"/>
      <w:divBdr>
        <w:top w:val="none" w:sz="0" w:space="0" w:color="auto"/>
        <w:left w:val="none" w:sz="0" w:space="0" w:color="auto"/>
        <w:bottom w:val="none" w:sz="0" w:space="0" w:color="auto"/>
        <w:right w:val="none" w:sz="0" w:space="0" w:color="auto"/>
      </w:divBdr>
      <w:divsChild>
        <w:div w:id="45417561">
          <w:marLeft w:val="640"/>
          <w:marRight w:val="0"/>
          <w:marTop w:val="0"/>
          <w:marBottom w:val="0"/>
          <w:divBdr>
            <w:top w:val="none" w:sz="0" w:space="0" w:color="auto"/>
            <w:left w:val="none" w:sz="0" w:space="0" w:color="auto"/>
            <w:bottom w:val="none" w:sz="0" w:space="0" w:color="auto"/>
            <w:right w:val="none" w:sz="0" w:space="0" w:color="auto"/>
          </w:divBdr>
        </w:div>
        <w:div w:id="67465877">
          <w:marLeft w:val="640"/>
          <w:marRight w:val="0"/>
          <w:marTop w:val="0"/>
          <w:marBottom w:val="0"/>
          <w:divBdr>
            <w:top w:val="none" w:sz="0" w:space="0" w:color="auto"/>
            <w:left w:val="none" w:sz="0" w:space="0" w:color="auto"/>
            <w:bottom w:val="none" w:sz="0" w:space="0" w:color="auto"/>
            <w:right w:val="none" w:sz="0" w:space="0" w:color="auto"/>
          </w:divBdr>
        </w:div>
        <w:div w:id="91517254">
          <w:marLeft w:val="640"/>
          <w:marRight w:val="0"/>
          <w:marTop w:val="0"/>
          <w:marBottom w:val="0"/>
          <w:divBdr>
            <w:top w:val="none" w:sz="0" w:space="0" w:color="auto"/>
            <w:left w:val="none" w:sz="0" w:space="0" w:color="auto"/>
            <w:bottom w:val="none" w:sz="0" w:space="0" w:color="auto"/>
            <w:right w:val="none" w:sz="0" w:space="0" w:color="auto"/>
          </w:divBdr>
        </w:div>
        <w:div w:id="121730557">
          <w:marLeft w:val="640"/>
          <w:marRight w:val="0"/>
          <w:marTop w:val="0"/>
          <w:marBottom w:val="0"/>
          <w:divBdr>
            <w:top w:val="none" w:sz="0" w:space="0" w:color="auto"/>
            <w:left w:val="none" w:sz="0" w:space="0" w:color="auto"/>
            <w:bottom w:val="none" w:sz="0" w:space="0" w:color="auto"/>
            <w:right w:val="none" w:sz="0" w:space="0" w:color="auto"/>
          </w:divBdr>
        </w:div>
        <w:div w:id="123889503">
          <w:marLeft w:val="640"/>
          <w:marRight w:val="0"/>
          <w:marTop w:val="0"/>
          <w:marBottom w:val="0"/>
          <w:divBdr>
            <w:top w:val="none" w:sz="0" w:space="0" w:color="auto"/>
            <w:left w:val="none" w:sz="0" w:space="0" w:color="auto"/>
            <w:bottom w:val="none" w:sz="0" w:space="0" w:color="auto"/>
            <w:right w:val="none" w:sz="0" w:space="0" w:color="auto"/>
          </w:divBdr>
        </w:div>
        <w:div w:id="197671581">
          <w:marLeft w:val="640"/>
          <w:marRight w:val="0"/>
          <w:marTop w:val="0"/>
          <w:marBottom w:val="0"/>
          <w:divBdr>
            <w:top w:val="none" w:sz="0" w:space="0" w:color="auto"/>
            <w:left w:val="none" w:sz="0" w:space="0" w:color="auto"/>
            <w:bottom w:val="none" w:sz="0" w:space="0" w:color="auto"/>
            <w:right w:val="none" w:sz="0" w:space="0" w:color="auto"/>
          </w:divBdr>
        </w:div>
        <w:div w:id="236550396">
          <w:marLeft w:val="640"/>
          <w:marRight w:val="0"/>
          <w:marTop w:val="0"/>
          <w:marBottom w:val="0"/>
          <w:divBdr>
            <w:top w:val="none" w:sz="0" w:space="0" w:color="auto"/>
            <w:left w:val="none" w:sz="0" w:space="0" w:color="auto"/>
            <w:bottom w:val="none" w:sz="0" w:space="0" w:color="auto"/>
            <w:right w:val="none" w:sz="0" w:space="0" w:color="auto"/>
          </w:divBdr>
        </w:div>
        <w:div w:id="346176750">
          <w:marLeft w:val="640"/>
          <w:marRight w:val="0"/>
          <w:marTop w:val="0"/>
          <w:marBottom w:val="0"/>
          <w:divBdr>
            <w:top w:val="none" w:sz="0" w:space="0" w:color="auto"/>
            <w:left w:val="none" w:sz="0" w:space="0" w:color="auto"/>
            <w:bottom w:val="none" w:sz="0" w:space="0" w:color="auto"/>
            <w:right w:val="none" w:sz="0" w:space="0" w:color="auto"/>
          </w:divBdr>
        </w:div>
        <w:div w:id="376511992">
          <w:marLeft w:val="640"/>
          <w:marRight w:val="0"/>
          <w:marTop w:val="0"/>
          <w:marBottom w:val="0"/>
          <w:divBdr>
            <w:top w:val="none" w:sz="0" w:space="0" w:color="auto"/>
            <w:left w:val="none" w:sz="0" w:space="0" w:color="auto"/>
            <w:bottom w:val="none" w:sz="0" w:space="0" w:color="auto"/>
            <w:right w:val="none" w:sz="0" w:space="0" w:color="auto"/>
          </w:divBdr>
        </w:div>
        <w:div w:id="504705633">
          <w:marLeft w:val="640"/>
          <w:marRight w:val="0"/>
          <w:marTop w:val="0"/>
          <w:marBottom w:val="0"/>
          <w:divBdr>
            <w:top w:val="none" w:sz="0" w:space="0" w:color="auto"/>
            <w:left w:val="none" w:sz="0" w:space="0" w:color="auto"/>
            <w:bottom w:val="none" w:sz="0" w:space="0" w:color="auto"/>
            <w:right w:val="none" w:sz="0" w:space="0" w:color="auto"/>
          </w:divBdr>
        </w:div>
        <w:div w:id="516575835">
          <w:marLeft w:val="640"/>
          <w:marRight w:val="0"/>
          <w:marTop w:val="0"/>
          <w:marBottom w:val="0"/>
          <w:divBdr>
            <w:top w:val="none" w:sz="0" w:space="0" w:color="auto"/>
            <w:left w:val="none" w:sz="0" w:space="0" w:color="auto"/>
            <w:bottom w:val="none" w:sz="0" w:space="0" w:color="auto"/>
            <w:right w:val="none" w:sz="0" w:space="0" w:color="auto"/>
          </w:divBdr>
        </w:div>
        <w:div w:id="634991113">
          <w:marLeft w:val="640"/>
          <w:marRight w:val="0"/>
          <w:marTop w:val="0"/>
          <w:marBottom w:val="0"/>
          <w:divBdr>
            <w:top w:val="none" w:sz="0" w:space="0" w:color="auto"/>
            <w:left w:val="none" w:sz="0" w:space="0" w:color="auto"/>
            <w:bottom w:val="none" w:sz="0" w:space="0" w:color="auto"/>
            <w:right w:val="none" w:sz="0" w:space="0" w:color="auto"/>
          </w:divBdr>
        </w:div>
        <w:div w:id="651644884">
          <w:marLeft w:val="640"/>
          <w:marRight w:val="0"/>
          <w:marTop w:val="0"/>
          <w:marBottom w:val="0"/>
          <w:divBdr>
            <w:top w:val="none" w:sz="0" w:space="0" w:color="auto"/>
            <w:left w:val="none" w:sz="0" w:space="0" w:color="auto"/>
            <w:bottom w:val="none" w:sz="0" w:space="0" w:color="auto"/>
            <w:right w:val="none" w:sz="0" w:space="0" w:color="auto"/>
          </w:divBdr>
        </w:div>
        <w:div w:id="759762902">
          <w:marLeft w:val="640"/>
          <w:marRight w:val="0"/>
          <w:marTop w:val="0"/>
          <w:marBottom w:val="0"/>
          <w:divBdr>
            <w:top w:val="none" w:sz="0" w:space="0" w:color="auto"/>
            <w:left w:val="none" w:sz="0" w:space="0" w:color="auto"/>
            <w:bottom w:val="none" w:sz="0" w:space="0" w:color="auto"/>
            <w:right w:val="none" w:sz="0" w:space="0" w:color="auto"/>
          </w:divBdr>
        </w:div>
        <w:div w:id="765729667">
          <w:marLeft w:val="640"/>
          <w:marRight w:val="0"/>
          <w:marTop w:val="0"/>
          <w:marBottom w:val="0"/>
          <w:divBdr>
            <w:top w:val="none" w:sz="0" w:space="0" w:color="auto"/>
            <w:left w:val="none" w:sz="0" w:space="0" w:color="auto"/>
            <w:bottom w:val="none" w:sz="0" w:space="0" w:color="auto"/>
            <w:right w:val="none" w:sz="0" w:space="0" w:color="auto"/>
          </w:divBdr>
        </w:div>
        <w:div w:id="818694846">
          <w:marLeft w:val="640"/>
          <w:marRight w:val="0"/>
          <w:marTop w:val="0"/>
          <w:marBottom w:val="0"/>
          <w:divBdr>
            <w:top w:val="none" w:sz="0" w:space="0" w:color="auto"/>
            <w:left w:val="none" w:sz="0" w:space="0" w:color="auto"/>
            <w:bottom w:val="none" w:sz="0" w:space="0" w:color="auto"/>
            <w:right w:val="none" w:sz="0" w:space="0" w:color="auto"/>
          </w:divBdr>
        </w:div>
        <w:div w:id="871382422">
          <w:marLeft w:val="640"/>
          <w:marRight w:val="0"/>
          <w:marTop w:val="0"/>
          <w:marBottom w:val="0"/>
          <w:divBdr>
            <w:top w:val="none" w:sz="0" w:space="0" w:color="auto"/>
            <w:left w:val="none" w:sz="0" w:space="0" w:color="auto"/>
            <w:bottom w:val="none" w:sz="0" w:space="0" w:color="auto"/>
            <w:right w:val="none" w:sz="0" w:space="0" w:color="auto"/>
          </w:divBdr>
        </w:div>
        <w:div w:id="881404870">
          <w:marLeft w:val="640"/>
          <w:marRight w:val="0"/>
          <w:marTop w:val="0"/>
          <w:marBottom w:val="0"/>
          <w:divBdr>
            <w:top w:val="none" w:sz="0" w:space="0" w:color="auto"/>
            <w:left w:val="none" w:sz="0" w:space="0" w:color="auto"/>
            <w:bottom w:val="none" w:sz="0" w:space="0" w:color="auto"/>
            <w:right w:val="none" w:sz="0" w:space="0" w:color="auto"/>
          </w:divBdr>
        </w:div>
        <w:div w:id="910239361">
          <w:marLeft w:val="640"/>
          <w:marRight w:val="0"/>
          <w:marTop w:val="0"/>
          <w:marBottom w:val="0"/>
          <w:divBdr>
            <w:top w:val="none" w:sz="0" w:space="0" w:color="auto"/>
            <w:left w:val="none" w:sz="0" w:space="0" w:color="auto"/>
            <w:bottom w:val="none" w:sz="0" w:space="0" w:color="auto"/>
            <w:right w:val="none" w:sz="0" w:space="0" w:color="auto"/>
          </w:divBdr>
        </w:div>
        <w:div w:id="926419707">
          <w:marLeft w:val="640"/>
          <w:marRight w:val="0"/>
          <w:marTop w:val="0"/>
          <w:marBottom w:val="0"/>
          <w:divBdr>
            <w:top w:val="none" w:sz="0" w:space="0" w:color="auto"/>
            <w:left w:val="none" w:sz="0" w:space="0" w:color="auto"/>
            <w:bottom w:val="none" w:sz="0" w:space="0" w:color="auto"/>
            <w:right w:val="none" w:sz="0" w:space="0" w:color="auto"/>
          </w:divBdr>
        </w:div>
        <w:div w:id="939486185">
          <w:marLeft w:val="640"/>
          <w:marRight w:val="0"/>
          <w:marTop w:val="0"/>
          <w:marBottom w:val="0"/>
          <w:divBdr>
            <w:top w:val="none" w:sz="0" w:space="0" w:color="auto"/>
            <w:left w:val="none" w:sz="0" w:space="0" w:color="auto"/>
            <w:bottom w:val="none" w:sz="0" w:space="0" w:color="auto"/>
            <w:right w:val="none" w:sz="0" w:space="0" w:color="auto"/>
          </w:divBdr>
        </w:div>
        <w:div w:id="944531704">
          <w:marLeft w:val="640"/>
          <w:marRight w:val="0"/>
          <w:marTop w:val="0"/>
          <w:marBottom w:val="0"/>
          <w:divBdr>
            <w:top w:val="none" w:sz="0" w:space="0" w:color="auto"/>
            <w:left w:val="none" w:sz="0" w:space="0" w:color="auto"/>
            <w:bottom w:val="none" w:sz="0" w:space="0" w:color="auto"/>
            <w:right w:val="none" w:sz="0" w:space="0" w:color="auto"/>
          </w:divBdr>
        </w:div>
        <w:div w:id="965042809">
          <w:marLeft w:val="640"/>
          <w:marRight w:val="0"/>
          <w:marTop w:val="0"/>
          <w:marBottom w:val="0"/>
          <w:divBdr>
            <w:top w:val="none" w:sz="0" w:space="0" w:color="auto"/>
            <w:left w:val="none" w:sz="0" w:space="0" w:color="auto"/>
            <w:bottom w:val="none" w:sz="0" w:space="0" w:color="auto"/>
            <w:right w:val="none" w:sz="0" w:space="0" w:color="auto"/>
          </w:divBdr>
        </w:div>
        <w:div w:id="999767449">
          <w:marLeft w:val="640"/>
          <w:marRight w:val="0"/>
          <w:marTop w:val="0"/>
          <w:marBottom w:val="0"/>
          <w:divBdr>
            <w:top w:val="none" w:sz="0" w:space="0" w:color="auto"/>
            <w:left w:val="none" w:sz="0" w:space="0" w:color="auto"/>
            <w:bottom w:val="none" w:sz="0" w:space="0" w:color="auto"/>
            <w:right w:val="none" w:sz="0" w:space="0" w:color="auto"/>
          </w:divBdr>
        </w:div>
        <w:div w:id="1097404940">
          <w:marLeft w:val="640"/>
          <w:marRight w:val="0"/>
          <w:marTop w:val="0"/>
          <w:marBottom w:val="0"/>
          <w:divBdr>
            <w:top w:val="none" w:sz="0" w:space="0" w:color="auto"/>
            <w:left w:val="none" w:sz="0" w:space="0" w:color="auto"/>
            <w:bottom w:val="none" w:sz="0" w:space="0" w:color="auto"/>
            <w:right w:val="none" w:sz="0" w:space="0" w:color="auto"/>
          </w:divBdr>
        </w:div>
        <w:div w:id="1211461397">
          <w:marLeft w:val="640"/>
          <w:marRight w:val="0"/>
          <w:marTop w:val="0"/>
          <w:marBottom w:val="0"/>
          <w:divBdr>
            <w:top w:val="none" w:sz="0" w:space="0" w:color="auto"/>
            <w:left w:val="none" w:sz="0" w:space="0" w:color="auto"/>
            <w:bottom w:val="none" w:sz="0" w:space="0" w:color="auto"/>
            <w:right w:val="none" w:sz="0" w:space="0" w:color="auto"/>
          </w:divBdr>
        </w:div>
        <w:div w:id="1224949928">
          <w:marLeft w:val="640"/>
          <w:marRight w:val="0"/>
          <w:marTop w:val="0"/>
          <w:marBottom w:val="0"/>
          <w:divBdr>
            <w:top w:val="none" w:sz="0" w:space="0" w:color="auto"/>
            <w:left w:val="none" w:sz="0" w:space="0" w:color="auto"/>
            <w:bottom w:val="none" w:sz="0" w:space="0" w:color="auto"/>
            <w:right w:val="none" w:sz="0" w:space="0" w:color="auto"/>
          </w:divBdr>
        </w:div>
        <w:div w:id="1262640616">
          <w:marLeft w:val="640"/>
          <w:marRight w:val="0"/>
          <w:marTop w:val="0"/>
          <w:marBottom w:val="0"/>
          <w:divBdr>
            <w:top w:val="none" w:sz="0" w:space="0" w:color="auto"/>
            <w:left w:val="none" w:sz="0" w:space="0" w:color="auto"/>
            <w:bottom w:val="none" w:sz="0" w:space="0" w:color="auto"/>
            <w:right w:val="none" w:sz="0" w:space="0" w:color="auto"/>
          </w:divBdr>
        </w:div>
        <w:div w:id="1357585579">
          <w:marLeft w:val="640"/>
          <w:marRight w:val="0"/>
          <w:marTop w:val="0"/>
          <w:marBottom w:val="0"/>
          <w:divBdr>
            <w:top w:val="none" w:sz="0" w:space="0" w:color="auto"/>
            <w:left w:val="none" w:sz="0" w:space="0" w:color="auto"/>
            <w:bottom w:val="none" w:sz="0" w:space="0" w:color="auto"/>
            <w:right w:val="none" w:sz="0" w:space="0" w:color="auto"/>
          </w:divBdr>
        </w:div>
        <w:div w:id="1369602660">
          <w:marLeft w:val="640"/>
          <w:marRight w:val="0"/>
          <w:marTop w:val="0"/>
          <w:marBottom w:val="0"/>
          <w:divBdr>
            <w:top w:val="none" w:sz="0" w:space="0" w:color="auto"/>
            <w:left w:val="none" w:sz="0" w:space="0" w:color="auto"/>
            <w:bottom w:val="none" w:sz="0" w:space="0" w:color="auto"/>
            <w:right w:val="none" w:sz="0" w:space="0" w:color="auto"/>
          </w:divBdr>
        </w:div>
        <w:div w:id="1447191405">
          <w:marLeft w:val="640"/>
          <w:marRight w:val="0"/>
          <w:marTop w:val="0"/>
          <w:marBottom w:val="0"/>
          <w:divBdr>
            <w:top w:val="none" w:sz="0" w:space="0" w:color="auto"/>
            <w:left w:val="none" w:sz="0" w:space="0" w:color="auto"/>
            <w:bottom w:val="none" w:sz="0" w:space="0" w:color="auto"/>
            <w:right w:val="none" w:sz="0" w:space="0" w:color="auto"/>
          </w:divBdr>
        </w:div>
        <w:div w:id="1477335164">
          <w:marLeft w:val="640"/>
          <w:marRight w:val="0"/>
          <w:marTop w:val="0"/>
          <w:marBottom w:val="0"/>
          <w:divBdr>
            <w:top w:val="none" w:sz="0" w:space="0" w:color="auto"/>
            <w:left w:val="none" w:sz="0" w:space="0" w:color="auto"/>
            <w:bottom w:val="none" w:sz="0" w:space="0" w:color="auto"/>
            <w:right w:val="none" w:sz="0" w:space="0" w:color="auto"/>
          </w:divBdr>
        </w:div>
        <w:div w:id="1488324380">
          <w:marLeft w:val="640"/>
          <w:marRight w:val="0"/>
          <w:marTop w:val="0"/>
          <w:marBottom w:val="0"/>
          <w:divBdr>
            <w:top w:val="none" w:sz="0" w:space="0" w:color="auto"/>
            <w:left w:val="none" w:sz="0" w:space="0" w:color="auto"/>
            <w:bottom w:val="none" w:sz="0" w:space="0" w:color="auto"/>
            <w:right w:val="none" w:sz="0" w:space="0" w:color="auto"/>
          </w:divBdr>
        </w:div>
        <w:div w:id="1696349468">
          <w:marLeft w:val="640"/>
          <w:marRight w:val="0"/>
          <w:marTop w:val="0"/>
          <w:marBottom w:val="0"/>
          <w:divBdr>
            <w:top w:val="none" w:sz="0" w:space="0" w:color="auto"/>
            <w:left w:val="none" w:sz="0" w:space="0" w:color="auto"/>
            <w:bottom w:val="none" w:sz="0" w:space="0" w:color="auto"/>
            <w:right w:val="none" w:sz="0" w:space="0" w:color="auto"/>
          </w:divBdr>
        </w:div>
        <w:div w:id="1729038506">
          <w:marLeft w:val="640"/>
          <w:marRight w:val="0"/>
          <w:marTop w:val="0"/>
          <w:marBottom w:val="0"/>
          <w:divBdr>
            <w:top w:val="none" w:sz="0" w:space="0" w:color="auto"/>
            <w:left w:val="none" w:sz="0" w:space="0" w:color="auto"/>
            <w:bottom w:val="none" w:sz="0" w:space="0" w:color="auto"/>
            <w:right w:val="none" w:sz="0" w:space="0" w:color="auto"/>
          </w:divBdr>
        </w:div>
        <w:div w:id="1734355649">
          <w:marLeft w:val="640"/>
          <w:marRight w:val="0"/>
          <w:marTop w:val="0"/>
          <w:marBottom w:val="0"/>
          <w:divBdr>
            <w:top w:val="none" w:sz="0" w:space="0" w:color="auto"/>
            <w:left w:val="none" w:sz="0" w:space="0" w:color="auto"/>
            <w:bottom w:val="none" w:sz="0" w:space="0" w:color="auto"/>
            <w:right w:val="none" w:sz="0" w:space="0" w:color="auto"/>
          </w:divBdr>
        </w:div>
        <w:div w:id="1765956269">
          <w:marLeft w:val="640"/>
          <w:marRight w:val="0"/>
          <w:marTop w:val="0"/>
          <w:marBottom w:val="0"/>
          <w:divBdr>
            <w:top w:val="none" w:sz="0" w:space="0" w:color="auto"/>
            <w:left w:val="none" w:sz="0" w:space="0" w:color="auto"/>
            <w:bottom w:val="none" w:sz="0" w:space="0" w:color="auto"/>
            <w:right w:val="none" w:sz="0" w:space="0" w:color="auto"/>
          </w:divBdr>
        </w:div>
        <w:div w:id="1768958875">
          <w:marLeft w:val="640"/>
          <w:marRight w:val="0"/>
          <w:marTop w:val="0"/>
          <w:marBottom w:val="0"/>
          <w:divBdr>
            <w:top w:val="none" w:sz="0" w:space="0" w:color="auto"/>
            <w:left w:val="none" w:sz="0" w:space="0" w:color="auto"/>
            <w:bottom w:val="none" w:sz="0" w:space="0" w:color="auto"/>
            <w:right w:val="none" w:sz="0" w:space="0" w:color="auto"/>
          </w:divBdr>
        </w:div>
        <w:div w:id="1845628496">
          <w:marLeft w:val="640"/>
          <w:marRight w:val="0"/>
          <w:marTop w:val="0"/>
          <w:marBottom w:val="0"/>
          <w:divBdr>
            <w:top w:val="none" w:sz="0" w:space="0" w:color="auto"/>
            <w:left w:val="none" w:sz="0" w:space="0" w:color="auto"/>
            <w:bottom w:val="none" w:sz="0" w:space="0" w:color="auto"/>
            <w:right w:val="none" w:sz="0" w:space="0" w:color="auto"/>
          </w:divBdr>
        </w:div>
        <w:div w:id="1895651094">
          <w:marLeft w:val="640"/>
          <w:marRight w:val="0"/>
          <w:marTop w:val="0"/>
          <w:marBottom w:val="0"/>
          <w:divBdr>
            <w:top w:val="none" w:sz="0" w:space="0" w:color="auto"/>
            <w:left w:val="none" w:sz="0" w:space="0" w:color="auto"/>
            <w:bottom w:val="none" w:sz="0" w:space="0" w:color="auto"/>
            <w:right w:val="none" w:sz="0" w:space="0" w:color="auto"/>
          </w:divBdr>
        </w:div>
        <w:div w:id="1902716866">
          <w:marLeft w:val="640"/>
          <w:marRight w:val="0"/>
          <w:marTop w:val="0"/>
          <w:marBottom w:val="0"/>
          <w:divBdr>
            <w:top w:val="none" w:sz="0" w:space="0" w:color="auto"/>
            <w:left w:val="none" w:sz="0" w:space="0" w:color="auto"/>
            <w:bottom w:val="none" w:sz="0" w:space="0" w:color="auto"/>
            <w:right w:val="none" w:sz="0" w:space="0" w:color="auto"/>
          </w:divBdr>
        </w:div>
        <w:div w:id="1973099780">
          <w:marLeft w:val="640"/>
          <w:marRight w:val="0"/>
          <w:marTop w:val="0"/>
          <w:marBottom w:val="0"/>
          <w:divBdr>
            <w:top w:val="none" w:sz="0" w:space="0" w:color="auto"/>
            <w:left w:val="none" w:sz="0" w:space="0" w:color="auto"/>
            <w:bottom w:val="none" w:sz="0" w:space="0" w:color="auto"/>
            <w:right w:val="none" w:sz="0" w:space="0" w:color="auto"/>
          </w:divBdr>
        </w:div>
        <w:div w:id="1998537374">
          <w:marLeft w:val="640"/>
          <w:marRight w:val="0"/>
          <w:marTop w:val="0"/>
          <w:marBottom w:val="0"/>
          <w:divBdr>
            <w:top w:val="none" w:sz="0" w:space="0" w:color="auto"/>
            <w:left w:val="none" w:sz="0" w:space="0" w:color="auto"/>
            <w:bottom w:val="none" w:sz="0" w:space="0" w:color="auto"/>
            <w:right w:val="none" w:sz="0" w:space="0" w:color="auto"/>
          </w:divBdr>
        </w:div>
        <w:div w:id="2027638264">
          <w:marLeft w:val="640"/>
          <w:marRight w:val="0"/>
          <w:marTop w:val="0"/>
          <w:marBottom w:val="0"/>
          <w:divBdr>
            <w:top w:val="none" w:sz="0" w:space="0" w:color="auto"/>
            <w:left w:val="none" w:sz="0" w:space="0" w:color="auto"/>
            <w:bottom w:val="none" w:sz="0" w:space="0" w:color="auto"/>
            <w:right w:val="none" w:sz="0" w:space="0" w:color="auto"/>
          </w:divBdr>
        </w:div>
      </w:divsChild>
    </w:div>
    <w:div w:id="1032000714">
      <w:bodyDiv w:val="1"/>
      <w:marLeft w:val="0"/>
      <w:marRight w:val="0"/>
      <w:marTop w:val="0"/>
      <w:marBottom w:val="0"/>
      <w:divBdr>
        <w:top w:val="none" w:sz="0" w:space="0" w:color="auto"/>
        <w:left w:val="none" w:sz="0" w:space="0" w:color="auto"/>
        <w:bottom w:val="none" w:sz="0" w:space="0" w:color="auto"/>
        <w:right w:val="none" w:sz="0" w:space="0" w:color="auto"/>
      </w:divBdr>
      <w:divsChild>
        <w:div w:id="1533609732">
          <w:marLeft w:val="640"/>
          <w:marRight w:val="0"/>
          <w:marTop w:val="0"/>
          <w:marBottom w:val="0"/>
          <w:divBdr>
            <w:top w:val="none" w:sz="0" w:space="0" w:color="auto"/>
            <w:left w:val="none" w:sz="0" w:space="0" w:color="auto"/>
            <w:bottom w:val="none" w:sz="0" w:space="0" w:color="auto"/>
            <w:right w:val="none" w:sz="0" w:space="0" w:color="auto"/>
          </w:divBdr>
        </w:div>
        <w:div w:id="738207846">
          <w:marLeft w:val="640"/>
          <w:marRight w:val="0"/>
          <w:marTop w:val="0"/>
          <w:marBottom w:val="0"/>
          <w:divBdr>
            <w:top w:val="none" w:sz="0" w:space="0" w:color="auto"/>
            <w:left w:val="none" w:sz="0" w:space="0" w:color="auto"/>
            <w:bottom w:val="none" w:sz="0" w:space="0" w:color="auto"/>
            <w:right w:val="none" w:sz="0" w:space="0" w:color="auto"/>
          </w:divBdr>
        </w:div>
        <w:div w:id="1435321363">
          <w:marLeft w:val="640"/>
          <w:marRight w:val="0"/>
          <w:marTop w:val="0"/>
          <w:marBottom w:val="0"/>
          <w:divBdr>
            <w:top w:val="none" w:sz="0" w:space="0" w:color="auto"/>
            <w:left w:val="none" w:sz="0" w:space="0" w:color="auto"/>
            <w:bottom w:val="none" w:sz="0" w:space="0" w:color="auto"/>
            <w:right w:val="none" w:sz="0" w:space="0" w:color="auto"/>
          </w:divBdr>
        </w:div>
        <w:div w:id="1800562391">
          <w:marLeft w:val="640"/>
          <w:marRight w:val="0"/>
          <w:marTop w:val="0"/>
          <w:marBottom w:val="0"/>
          <w:divBdr>
            <w:top w:val="none" w:sz="0" w:space="0" w:color="auto"/>
            <w:left w:val="none" w:sz="0" w:space="0" w:color="auto"/>
            <w:bottom w:val="none" w:sz="0" w:space="0" w:color="auto"/>
            <w:right w:val="none" w:sz="0" w:space="0" w:color="auto"/>
          </w:divBdr>
        </w:div>
        <w:div w:id="535779903">
          <w:marLeft w:val="640"/>
          <w:marRight w:val="0"/>
          <w:marTop w:val="0"/>
          <w:marBottom w:val="0"/>
          <w:divBdr>
            <w:top w:val="none" w:sz="0" w:space="0" w:color="auto"/>
            <w:left w:val="none" w:sz="0" w:space="0" w:color="auto"/>
            <w:bottom w:val="none" w:sz="0" w:space="0" w:color="auto"/>
            <w:right w:val="none" w:sz="0" w:space="0" w:color="auto"/>
          </w:divBdr>
        </w:div>
        <w:div w:id="193664245">
          <w:marLeft w:val="640"/>
          <w:marRight w:val="0"/>
          <w:marTop w:val="0"/>
          <w:marBottom w:val="0"/>
          <w:divBdr>
            <w:top w:val="none" w:sz="0" w:space="0" w:color="auto"/>
            <w:left w:val="none" w:sz="0" w:space="0" w:color="auto"/>
            <w:bottom w:val="none" w:sz="0" w:space="0" w:color="auto"/>
            <w:right w:val="none" w:sz="0" w:space="0" w:color="auto"/>
          </w:divBdr>
        </w:div>
        <w:div w:id="1946695840">
          <w:marLeft w:val="640"/>
          <w:marRight w:val="0"/>
          <w:marTop w:val="0"/>
          <w:marBottom w:val="0"/>
          <w:divBdr>
            <w:top w:val="none" w:sz="0" w:space="0" w:color="auto"/>
            <w:left w:val="none" w:sz="0" w:space="0" w:color="auto"/>
            <w:bottom w:val="none" w:sz="0" w:space="0" w:color="auto"/>
            <w:right w:val="none" w:sz="0" w:space="0" w:color="auto"/>
          </w:divBdr>
        </w:div>
        <w:div w:id="1985355508">
          <w:marLeft w:val="640"/>
          <w:marRight w:val="0"/>
          <w:marTop w:val="0"/>
          <w:marBottom w:val="0"/>
          <w:divBdr>
            <w:top w:val="none" w:sz="0" w:space="0" w:color="auto"/>
            <w:left w:val="none" w:sz="0" w:space="0" w:color="auto"/>
            <w:bottom w:val="none" w:sz="0" w:space="0" w:color="auto"/>
            <w:right w:val="none" w:sz="0" w:space="0" w:color="auto"/>
          </w:divBdr>
        </w:div>
        <w:div w:id="1325166774">
          <w:marLeft w:val="640"/>
          <w:marRight w:val="0"/>
          <w:marTop w:val="0"/>
          <w:marBottom w:val="0"/>
          <w:divBdr>
            <w:top w:val="none" w:sz="0" w:space="0" w:color="auto"/>
            <w:left w:val="none" w:sz="0" w:space="0" w:color="auto"/>
            <w:bottom w:val="none" w:sz="0" w:space="0" w:color="auto"/>
            <w:right w:val="none" w:sz="0" w:space="0" w:color="auto"/>
          </w:divBdr>
        </w:div>
        <w:div w:id="1581675787">
          <w:marLeft w:val="640"/>
          <w:marRight w:val="0"/>
          <w:marTop w:val="0"/>
          <w:marBottom w:val="0"/>
          <w:divBdr>
            <w:top w:val="none" w:sz="0" w:space="0" w:color="auto"/>
            <w:left w:val="none" w:sz="0" w:space="0" w:color="auto"/>
            <w:bottom w:val="none" w:sz="0" w:space="0" w:color="auto"/>
            <w:right w:val="none" w:sz="0" w:space="0" w:color="auto"/>
          </w:divBdr>
        </w:div>
        <w:div w:id="348993344">
          <w:marLeft w:val="640"/>
          <w:marRight w:val="0"/>
          <w:marTop w:val="0"/>
          <w:marBottom w:val="0"/>
          <w:divBdr>
            <w:top w:val="none" w:sz="0" w:space="0" w:color="auto"/>
            <w:left w:val="none" w:sz="0" w:space="0" w:color="auto"/>
            <w:bottom w:val="none" w:sz="0" w:space="0" w:color="auto"/>
            <w:right w:val="none" w:sz="0" w:space="0" w:color="auto"/>
          </w:divBdr>
        </w:div>
        <w:div w:id="95685899">
          <w:marLeft w:val="640"/>
          <w:marRight w:val="0"/>
          <w:marTop w:val="0"/>
          <w:marBottom w:val="0"/>
          <w:divBdr>
            <w:top w:val="none" w:sz="0" w:space="0" w:color="auto"/>
            <w:left w:val="none" w:sz="0" w:space="0" w:color="auto"/>
            <w:bottom w:val="none" w:sz="0" w:space="0" w:color="auto"/>
            <w:right w:val="none" w:sz="0" w:space="0" w:color="auto"/>
          </w:divBdr>
        </w:div>
        <w:div w:id="2000309914">
          <w:marLeft w:val="640"/>
          <w:marRight w:val="0"/>
          <w:marTop w:val="0"/>
          <w:marBottom w:val="0"/>
          <w:divBdr>
            <w:top w:val="none" w:sz="0" w:space="0" w:color="auto"/>
            <w:left w:val="none" w:sz="0" w:space="0" w:color="auto"/>
            <w:bottom w:val="none" w:sz="0" w:space="0" w:color="auto"/>
            <w:right w:val="none" w:sz="0" w:space="0" w:color="auto"/>
          </w:divBdr>
        </w:div>
        <w:div w:id="1012142642">
          <w:marLeft w:val="640"/>
          <w:marRight w:val="0"/>
          <w:marTop w:val="0"/>
          <w:marBottom w:val="0"/>
          <w:divBdr>
            <w:top w:val="none" w:sz="0" w:space="0" w:color="auto"/>
            <w:left w:val="none" w:sz="0" w:space="0" w:color="auto"/>
            <w:bottom w:val="none" w:sz="0" w:space="0" w:color="auto"/>
            <w:right w:val="none" w:sz="0" w:space="0" w:color="auto"/>
          </w:divBdr>
        </w:div>
        <w:div w:id="1932659620">
          <w:marLeft w:val="640"/>
          <w:marRight w:val="0"/>
          <w:marTop w:val="0"/>
          <w:marBottom w:val="0"/>
          <w:divBdr>
            <w:top w:val="none" w:sz="0" w:space="0" w:color="auto"/>
            <w:left w:val="none" w:sz="0" w:space="0" w:color="auto"/>
            <w:bottom w:val="none" w:sz="0" w:space="0" w:color="auto"/>
            <w:right w:val="none" w:sz="0" w:space="0" w:color="auto"/>
          </w:divBdr>
        </w:div>
        <w:div w:id="1293558831">
          <w:marLeft w:val="640"/>
          <w:marRight w:val="0"/>
          <w:marTop w:val="0"/>
          <w:marBottom w:val="0"/>
          <w:divBdr>
            <w:top w:val="none" w:sz="0" w:space="0" w:color="auto"/>
            <w:left w:val="none" w:sz="0" w:space="0" w:color="auto"/>
            <w:bottom w:val="none" w:sz="0" w:space="0" w:color="auto"/>
            <w:right w:val="none" w:sz="0" w:space="0" w:color="auto"/>
          </w:divBdr>
        </w:div>
        <w:div w:id="641230665">
          <w:marLeft w:val="640"/>
          <w:marRight w:val="0"/>
          <w:marTop w:val="0"/>
          <w:marBottom w:val="0"/>
          <w:divBdr>
            <w:top w:val="none" w:sz="0" w:space="0" w:color="auto"/>
            <w:left w:val="none" w:sz="0" w:space="0" w:color="auto"/>
            <w:bottom w:val="none" w:sz="0" w:space="0" w:color="auto"/>
            <w:right w:val="none" w:sz="0" w:space="0" w:color="auto"/>
          </w:divBdr>
        </w:div>
        <w:div w:id="115367194">
          <w:marLeft w:val="640"/>
          <w:marRight w:val="0"/>
          <w:marTop w:val="0"/>
          <w:marBottom w:val="0"/>
          <w:divBdr>
            <w:top w:val="none" w:sz="0" w:space="0" w:color="auto"/>
            <w:left w:val="none" w:sz="0" w:space="0" w:color="auto"/>
            <w:bottom w:val="none" w:sz="0" w:space="0" w:color="auto"/>
            <w:right w:val="none" w:sz="0" w:space="0" w:color="auto"/>
          </w:divBdr>
        </w:div>
        <w:div w:id="1035421821">
          <w:marLeft w:val="640"/>
          <w:marRight w:val="0"/>
          <w:marTop w:val="0"/>
          <w:marBottom w:val="0"/>
          <w:divBdr>
            <w:top w:val="none" w:sz="0" w:space="0" w:color="auto"/>
            <w:left w:val="none" w:sz="0" w:space="0" w:color="auto"/>
            <w:bottom w:val="none" w:sz="0" w:space="0" w:color="auto"/>
            <w:right w:val="none" w:sz="0" w:space="0" w:color="auto"/>
          </w:divBdr>
        </w:div>
        <w:div w:id="1099957453">
          <w:marLeft w:val="640"/>
          <w:marRight w:val="0"/>
          <w:marTop w:val="0"/>
          <w:marBottom w:val="0"/>
          <w:divBdr>
            <w:top w:val="none" w:sz="0" w:space="0" w:color="auto"/>
            <w:left w:val="none" w:sz="0" w:space="0" w:color="auto"/>
            <w:bottom w:val="none" w:sz="0" w:space="0" w:color="auto"/>
            <w:right w:val="none" w:sz="0" w:space="0" w:color="auto"/>
          </w:divBdr>
        </w:div>
        <w:div w:id="1832404555">
          <w:marLeft w:val="640"/>
          <w:marRight w:val="0"/>
          <w:marTop w:val="0"/>
          <w:marBottom w:val="0"/>
          <w:divBdr>
            <w:top w:val="none" w:sz="0" w:space="0" w:color="auto"/>
            <w:left w:val="none" w:sz="0" w:space="0" w:color="auto"/>
            <w:bottom w:val="none" w:sz="0" w:space="0" w:color="auto"/>
            <w:right w:val="none" w:sz="0" w:space="0" w:color="auto"/>
          </w:divBdr>
        </w:div>
        <w:div w:id="1462460325">
          <w:marLeft w:val="640"/>
          <w:marRight w:val="0"/>
          <w:marTop w:val="0"/>
          <w:marBottom w:val="0"/>
          <w:divBdr>
            <w:top w:val="none" w:sz="0" w:space="0" w:color="auto"/>
            <w:left w:val="none" w:sz="0" w:space="0" w:color="auto"/>
            <w:bottom w:val="none" w:sz="0" w:space="0" w:color="auto"/>
            <w:right w:val="none" w:sz="0" w:space="0" w:color="auto"/>
          </w:divBdr>
        </w:div>
        <w:div w:id="1767996295">
          <w:marLeft w:val="640"/>
          <w:marRight w:val="0"/>
          <w:marTop w:val="0"/>
          <w:marBottom w:val="0"/>
          <w:divBdr>
            <w:top w:val="none" w:sz="0" w:space="0" w:color="auto"/>
            <w:left w:val="none" w:sz="0" w:space="0" w:color="auto"/>
            <w:bottom w:val="none" w:sz="0" w:space="0" w:color="auto"/>
            <w:right w:val="none" w:sz="0" w:space="0" w:color="auto"/>
          </w:divBdr>
        </w:div>
        <w:div w:id="2015761179">
          <w:marLeft w:val="640"/>
          <w:marRight w:val="0"/>
          <w:marTop w:val="0"/>
          <w:marBottom w:val="0"/>
          <w:divBdr>
            <w:top w:val="none" w:sz="0" w:space="0" w:color="auto"/>
            <w:left w:val="none" w:sz="0" w:space="0" w:color="auto"/>
            <w:bottom w:val="none" w:sz="0" w:space="0" w:color="auto"/>
            <w:right w:val="none" w:sz="0" w:space="0" w:color="auto"/>
          </w:divBdr>
        </w:div>
        <w:div w:id="1635677124">
          <w:marLeft w:val="640"/>
          <w:marRight w:val="0"/>
          <w:marTop w:val="0"/>
          <w:marBottom w:val="0"/>
          <w:divBdr>
            <w:top w:val="none" w:sz="0" w:space="0" w:color="auto"/>
            <w:left w:val="none" w:sz="0" w:space="0" w:color="auto"/>
            <w:bottom w:val="none" w:sz="0" w:space="0" w:color="auto"/>
            <w:right w:val="none" w:sz="0" w:space="0" w:color="auto"/>
          </w:divBdr>
        </w:div>
        <w:div w:id="757404868">
          <w:marLeft w:val="640"/>
          <w:marRight w:val="0"/>
          <w:marTop w:val="0"/>
          <w:marBottom w:val="0"/>
          <w:divBdr>
            <w:top w:val="none" w:sz="0" w:space="0" w:color="auto"/>
            <w:left w:val="none" w:sz="0" w:space="0" w:color="auto"/>
            <w:bottom w:val="none" w:sz="0" w:space="0" w:color="auto"/>
            <w:right w:val="none" w:sz="0" w:space="0" w:color="auto"/>
          </w:divBdr>
        </w:div>
        <w:div w:id="1997831024">
          <w:marLeft w:val="640"/>
          <w:marRight w:val="0"/>
          <w:marTop w:val="0"/>
          <w:marBottom w:val="0"/>
          <w:divBdr>
            <w:top w:val="none" w:sz="0" w:space="0" w:color="auto"/>
            <w:left w:val="none" w:sz="0" w:space="0" w:color="auto"/>
            <w:bottom w:val="none" w:sz="0" w:space="0" w:color="auto"/>
            <w:right w:val="none" w:sz="0" w:space="0" w:color="auto"/>
          </w:divBdr>
        </w:div>
        <w:div w:id="131484360">
          <w:marLeft w:val="640"/>
          <w:marRight w:val="0"/>
          <w:marTop w:val="0"/>
          <w:marBottom w:val="0"/>
          <w:divBdr>
            <w:top w:val="none" w:sz="0" w:space="0" w:color="auto"/>
            <w:left w:val="none" w:sz="0" w:space="0" w:color="auto"/>
            <w:bottom w:val="none" w:sz="0" w:space="0" w:color="auto"/>
            <w:right w:val="none" w:sz="0" w:space="0" w:color="auto"/>
          </w:divBdr>
        </w:div>
        <w:div w:id="12999150">
          <w:marLeft w:val="640"/>
          <w:marRight w:val="0"/>
          <w:marTop w:val="0"/>
          <w:marBottom w:val="0"/>
          <w:divBdr>
            <w:top w:val="none" w:sz="0" w:space="0" w:color="auto"/>
            <w:left w:val="none" w:sz="0" w:space="0" w:color="auto"/>
            <w:bottom w:val="none" w:sz="0" w:space="0" w:color="auto"/>
            <w:right w:val="none" w:sz="0" w:space="0" w:color="auto"/>
          </w:divBdr>
        </w:div>
        <w:div w:id="27027281">
          <w:marLeft w:val="640"/>
          <w:marRight w:val="0"/>
          <w:marTop w:val="0"/>
          <w:marBottom w:val="0"/>
          <w:divBdr>
            <w:top w:val="none" w:sz="0" w:space="0" w:color="auto"/>
            <w:left w:val="none" w:sz="0" w:space="0" w:color="auto"/>
            <w:bottom w:val="none" w:sz="0" w:space="0" w:color="auto"/>
            <w:right w:val="none" w:sz="0" w:space="0" w:color="auto"/>
          </w:divBdr>
        </w:div>
        <w:div w:id="1931162209">
          <w:marLeft w:val="640"/>
          <w:marRight w:val="0"/>
          <w:marTop w:val="0"/>
          <w:marBottom w:val="0"/>
          <w:divBdr>
            <w:top w:val="none" w:sz="0" w:space="0" w:color="auto"/>
            <w:left w:val="none" w:sz="0" w:space="0" w:color="auto"/>
            <w:bottom w:val="none" w:sz="0" w:space="0" w:color="auto"/>
            <w:right w:val="none" w:sz="0" w:space="0" w:color="auto"/>
          </w:divBdr>
        </w:div>
        <w:div w:id="387731792">
          <w:marLeft w:val="640"/>
          <w:marRight w:val="0"/>
          <w:marTop w:val="0"/>
          <w:marBottom w:val="0"/>
          <w:divBdr>
            <w:top w:val="none" w:sz="0" w:space="0" w:color="auto"/>
            <w:left w:val="none" w:sz="0" w:space="0" w:color="auto"/>
            <w:bottom w:val="none" w:sz="0" w:space="0" w:color="auto"/>
            <w:right w:val="none" w:sz="0" w:space="0" w:color="auto"/>
          </w:divBdr>
        </w:div>
        <w:div w:id="19283551">
          <w:marLeft w:val="640"/>
          <w:marRight w:val="0"/>
          <w:marTop w:val="0"/>
          <w:marBottom w:val="0"/>
          <w:divBdr>
            <w:top w:val="none" w:sz="0" w:space="0" w:color="auto"/>
            <w:left w:val="none" w:sz="0" w:space="0" w:color="auto"/>
            <w:bottom w:val="none" w:sz="0" w:space="0" w:color="auto"/>
            <w:right w:val="none" w:sz="0" w:space="0" w:color="auto"/>
          </w:divBdr>
        </w:div>
        <w:div w:id="661743347">
          <w:marLeft w:val="640"/>
          <w:marRight w:val="0"/>
          <w:marTop w:val="0"/>
          <w:marBottom w:val="0"/>
          <w:divBdr>
            <w:top w:val="none" w:sz="0" w:space="0" w:color="auto"/>
            <w:left w:val="none" w:sz="0" w:space="0" w:color="auto"/>
            <w:bottom w:val="none" w:sz="0" w:space="0" w:color="auto"/>
            <w:right w:val="none" w:sz="0" w:space="0" w:color="auto"/>
          </w:divBdr>
        </w:div>
        <w:div w:id="913007839">
          <w:marLeft w:val="640"/>
          <w:marRight w:val="0"/>
          <w:marTop w:val="0"/>
          <w:marBottom w:val="0"/>
          <w:divBdr>
            <w:top w:val="none" w:sz="0" w:space="0" w:color="auto"/>
            <w:left w:val="none" w:sz="0" w:space="0" w:color="auto"/>
            <w:bottom w:val="none" w:sz="0" w:space="0" w:color="auto"/>
            <w:right w:val="none" w:sz="0" w:space="0" w:color="auto"/>
          </w:divBdr>
        </w:div>
        <w:div w:id="1216545538">
          <w:marLeft w:val="640"/>
          <w:marRight w:val="0"/>
          <w:marTop w:val="0"/>
          <w:marBottom w:val="0"/>
          <w:divBdr>
            <w:top w:val="none" w:sz="0" w:space="0" w:color="auto"/>
            <w:left w:val="none" w:sz="0" w:space="0" w:color="auto"/>
            <w:bottom w:val="none" w:sz="0" w:space="0" w:color="auto"/>
            <w:right w:val="none" w:sz="0" w:space="0" w:color="auto"/>
          </w:divBdr>
        </w:div>
        <w:div w:id="203638466">
          <w:marLeft w:val="640"/>
          <w:marRight w:val="0"/>
          <w:marTop w:val="0"/>
          <w:marBottom w:val="0"/>
          <w:divBdr>
            <w:top w:val="none" w:sz="0" w:space="0" w:color="auto"/>
            <w:left w:val="none" w:sz="0" w:space="0" w:color="auto"/>
            <w:bottom w:val="none" w:sz="0" w:space="0" w:color="auto"/>
            <w:right w:val="none" w:sz="0" w:space="0" w:color="auto"/>
          </w:divBdr>
        </w:div>
        <w:div w:id="1869178227">
          <w:marLeft w:val="640"/>
          <w:marRight w:val="0"/>
          <w:marTop w:val="0"/>
          <w:marBottom w:val="0"/>
          <w:divBdr>
            <w:top w:val="none" w:sz="0" w:space="0" w:color="auto"/>
            <w:left w:val="none" w:sz="0" w:space="0" w:color="auto"/>
            <w:bottom w:val="none" w:sz="0" w:space="0" w:color="auto"/>
            <w:right w:val="none" w:sz="0" w:space="0" w:color="auto"/>
          </w:divBdr>
        </w:div>
        <w:div w:id="235481948">
          <w:marLeft w:val="640"/>
          <w:marRight w:val="0"/>
          <w:marTop w:val="0"/>
          <w:marBottom w:val="0"/>
          <w:divBdr>
            <w:top w:val="none" w:sz="0" w:space="0" w:color="auto"/>
            <w:left w:val="none" w:sz="0" w:space="0" w:color="auto"/>
            <w:bottom w:val="none" w:sz="0" w:space="0" w:color="auto"/>
            <w:right w:val="none" w:sz="0" w:space="0" w:color="auto"/>
          </w:divBdr>
        </w:div>
        <w:div w:id="1291203532">
          <w:marLeft w:val="640"/>
          <w:marRight w:val="0"/>
          <w:marTop w:val="0"/>
          <w:marBottom w:val="0"/>
          <w:divBdr>
            <w:top w:val="none" w:sz="0" w:space="0" w:color="auto"/>
            <w:left w:val="none" w:sz="0" w:space="0" w:color="auto"/>
            <w:bottom w:val="none" w:sz="0" w:space="0" w:color="auto"/>
            <w:right w:val="none" w:sz="0" w:space="0" w:color="auto"/>
          </w:divBdr>
        </w:div>
        <w:div w:id="422723208">
          <w:marLeft w:val="640"/>
          <w:marRight w:val="0"/>
          <w:marTop w:val="0"/>
          <w:marBottom w:val="0"/>
          <w:divBdr>
            <w:top w:val="none" w:sz="0" w:space="0" w:color="auto"/>
            <w:left w:val="none" w:sz="0" w:space="0" w:color="auto"/>
            <w:bottom w:val="none" w:sz="0" w:space="0" w:color="auto"/>
            <w:right w:val="none" w:sz="0" w:space="0" w:color="auto"/>
          </w:divBdr>
        </w:div>
        <w:div w:id="1546527532">
          <w:marLeft w:val="640"/>
          <w:marRight w:val="0"/>
          <w:marTop w:val="0"/>
          <w:marBottom w:val="0"/>
          <w:divBdr>
            <w:top w:val="none" w:sz="0" w:space="0" w:color="auto"/>
            <w:left w:val="none" w:sz="0" w:space="0" w:color="auto"/>
            <w:bottom w:val="none" w:sz="0" w:space="0" w:color="auto"/>
            <w:right w:val="none" w:sz="0" w:space="0" w:color="auto"/>
          </w:divBdr>
        </w:div>
        <w:div w:id="1495494387">
          <w:marLeft w:val="640"/>
          <w:marRight w:val="0"/>
          <w:marTop w:val="0"/>
          <w:marBottom w:val="0"/>
          <w:divBdr>
            <w:top w:val="none" w:sz="0" w:space="0" w:color="auto"/>
            <w:left w:val="none" w:sz="0" w:space="0" w:color="auto"/>
            <w:bottom w:val="none" w:sz="0" w:space="0" w:color="auto"/>
            <w:right w:val="none" w:sz="0" w:space="0" w:color="auto"/>
          </w:divBdr>
        </w:div>
        <w:div w:id="504711357">
          <w:marLeft w:val="640"/>
          <w:marRight w:val="0"/>
          <w:marTop w:val="0"/>
          <w:marBottom w:val="0"/>
          <w:divBdr>
            <w:top w:val="none" w:sz="0" w:space="0" w:color="auto"/>
            <w:left w:val="none" w:sz="0" w:space="0" w:color="auto"/>
            <w:bottom w:val="none" w:sz="0" w:space="0" w:color="auto"/>
            <w:right w:val="none" w:sz="0" w:space="0" w:color="auto"/>
          </w:divBdr>
        </w:div>
        <w:div w:id="322900302">
          <w:marLeft w:val="640"/>
          <w:marRight w:val="0"/>
          <w:marTop w:val="0"/>
          <w:marBottom w:val="0"/>
          <w:divBdr>
            <w:top w:val="none" w:sz="0" w:space="0" w:color="auto"/>
            <w:left w:val="none" w:sz="0" w:space="0" w:color="auto"/>
            <w:bottom w:val="none" w:sz="0" w:space="0" w:color="auto"/>
            <w:right w:val="none" w:sz="0" w:space="0" w:color="auto"/>
          </w:divBdr>
        </w:div>
        <w:div w:id="974945631">
          <w:marLeft w:val="640"/>
          <w:marRight w:val="0"/>
          <w:marTop w:val="0"/>
          <w:marBottom w:val="0"/>
          <w:divBdr>
            <w:top w:val="none" w:sz="0" w:space="0" w:color="auto"/>
            <w:left w:val="none" w:sz="0" w:space="0" w:color="auto"/>
            <w:bottom w:val="none" w:sz="0" w:space="0" w:color="auto"/>
            <w:right w:val="none" w:sz="0" w:space="0" w:color="auto"/>
          </w:divBdr>
        </w:div>
        <w:div w:id="297222291">
          <w:marLeft w:val="640"/>
          <w:marRight w:val="0"/>
          <w:marTop w:val="0"/>
          <w:marBottom w:val="0"/>
          <w:divBdr>
            <w:top w:val="none" w:sz="0" w:space="0" w:color="auto"/>
            <w:left w:val="none" w:sz="0" w:space="0" w:color="auto"/>
            <w:bottom w:val="none" w:sz="0" w:space="0" w:color="auto"/>
            <w:right w:val="none" w:sz="0" w:space="0" w:color="auto"/>
          </w:divBdr>
        </w:div>
        <w:div w:id="1524632744">
          <w:marLeft w:val="640"/>
          <w:marRight w:val="0"/>
          <w:marTop w:val="0"/>
          <w:marBottom w:val="0"/>
          <w:divBdr>
            <w:top w:val="none" w:sz="0" w:space="0" w:color="auto"/>
            <w:left w:val="none" w:sz="0" w:space="0" w:color="auto"/>
            <w:bottom w:val="none" w:sz="0" w:space="0" w:color="auto"/>
            <w:right w:val="none" w:sz="0" w:space="0" w:color="auto"/>
          </w:divBdr>
        </w:div>
      </w:divsChild>
    </w:div>
    <w:div w:id="1089502920">
      <w:bodyDiv w:val="1"/>
      <w:marLeft w:val="0"/>
      <w:marRight w:val="0"/>
      <w:marTop w:val="0"/>
      <w:marBottom w:val="0"/>
      <w:divBdr>
        <w:top w:val="none" w:sz="0" w:space="0" w:color="auto"/>
        <w:left w:val="none" w:sz="0" w:space="0" w:color="auto"/>
        <w:bottom w:val="none" w:sz="0" w:space="0" w:color="auto"/>
        <w:right w:val="none" w:sz="0" w:space="0" w:color="auto"/>
      </w:divBdr>
      <w:divsChild>
        <w:div w:id="2129066">
          <w:marLeft w:val="640"/>
          <w:marRight w:val="0"/>
          <w:marTop w:val="0"/>
          <w:marBottom w:val="0"/>
          <w:divBdr>
            <w:top w:val="none" w:sz="0" w:space="0" w:color="auto"/>
            <w:left w:val="none" w:sz="0" w:space="0" w:color="auto"/>
            <w:bottom w:val="none" w:sz="0" w:space="0" w:color="auto"/>
            <w:right w:val="none" w:sz="0" w:space="0" w:color="auto"/>
          </w:divBdr>
        </w:div>
        <w:div w:id="2242475">
          <w:marLeft w:val="640"/>
          <w:marRight w:val="0"/>
          <w:marTop w:val="0"/>
          <w:marBottom w:val="0"/>
          <w:divBdr>
            <w:top w:val="none" w:sz="0" w:space="0" w:color="auto"/>
            <w:left w:val="none" w:sz="0" w:space="0" w:color="auto"/>
            <w:bottom w:val="none" w:sz="0" w:space="0" w:color="auto"/>
            <w:right w:val="none" w:sz="0" w:space="0" w:color="auto"/>
          </w:divBdr>
        </w:div>
        <w:div w:id="122817392">
          <w:marLeft w:val="640"/>
          <w:marRight w:val="0"/>
          <w:marTop w:val="0"/>
          <w:marBottom w:val="0"/>
          <w:divBdr>
            <w:top w:val="none" w:sz="0" w:space="0" w:color="auto"/>
            <w:left w:val="none" w:sz="0" w:space="0" w:color="auto"/>
            <w:bottom w:val="none" w:sz="0" w:space="0" w:color="auto"/>
            <w:right w:val="none" w:sz="0" w:space="0" w:color="auto"/>
          </w:divBdr>
        </w:div>
        <w:div w:id="169876956">
          <w:marLeft w:val="640"/>
          <w:marRight w:val="0"/>
          <w:marTop w:val="0"/>
          <w:marBottom w:val="0"/>
          <w:divBdr>
            <w:top w:val="none" w:sz="0" w:space="0" w:color="auto"/>
            <w:left w:val="none" w:sz="0" w:space="0" w:color="auto"/>
            <w:bottom w:val="none" w:sz="0" w:space="0" w:color="auto"/>
            <w:right w:val="none" w:sz="0" w:space="0" w:color="auto"/>
          </w:divBdr>
        </w:div>
        <w:div w:id="242838136">
          <w:marLeft w:val="640"/>
          <w:marRight w:val="0"/>
          <w:marTop w:val="0"/>
          <w:marBottom w:val="0"/>
          <w:divBdr>
            <w:top w:val="none" w:sz="0" w:space="0" w:color="auto"/>
            <w:left w:val="none" w:sz="0" w:space="0" w:color="auto"/>
            <w:bottom w:val="none" w:sz="0" w:space="0" w:color="auto"/>
            <w:right w:val="none" w:sz="0" w:space="0" w:color="auto"/>
          </w:divBdr>
        </w:div>
        <w:div w:id="280694861">
          <w:marLeft w:val="640"/>
          <w:marRight w:val="0"/>
          <w:marTop w:val="0"/>
          <w:marBottom w:val="0"/>
          <w:divBdr>
            <w:top w:val="none" w:sz="0" w:space="0" w:color="auto"/>
            <w:left w:val="none" w:sz="0" w:space="0" w:color="auto"/>
            <w:bottom w:val="none" w:sz="0" w:space="0" w:color="auto"/>
            <w:right w:val="none" w:sz="0" w:space="0" w:color="auto"/>
          </w:divBdr>
        </w:div>
        <w:div w:id="409011276">
          <w:marLeft w:val="640"/>
          <w:marRight w:val="0"/>
          <w:marTop w:val="0"/>
          <w:marBottom w:val="0"/>
          <w:divBdr>
            <w:top w:val="none" w:sz="0" w:space="0" w:color="auto"/>
            <w:left w:val="none" w:sz="0" w:space="0" w:color="auto"/>
            <w:bottom w:val="none" w:sz="0" w:space="0" w:color="auto"/>
            <w:right w:val="none" w:sz="0" w:space="0" w:color="auto"/>
          </w:divBdr>
        </w:div>
        <w:div w:id="472064076">
          <w:marLeft w:val="640"/>
          <w:marRight w:val="0"/>
          <w:marTop w:val="0"/>
          <w:marBottom w:val="0"/>
          <w:divBdr>
            <w:top w:val="none" w:sz="0" w:space="0" w:color="auto"/>
            <w:left w:val="none" w:sz="0" w:space="0" w:color="auto"/>
            <w:bottom w:val="none" w:sz="0" w:space="0" w:color="auto"/>
            <w:right w:val="none" w:sz="0" w:space="0" w:color="auto"/>
          </w:divBdr>
        </w:div>
        <w:div w:id="563681876">
          <w:marLeft w:val="640"/>
          <w:marRight w:val="0"/>
          <w:marTop w:val="0"/>
          <w:marBottom w:val="0"/>
          <w:divBdr>
            <w:top w:val="none" w:sz="0" w:space="0" w:color="auto"/>
            <w:left w:val="none" w:sz="0" w:space="0" w:color="auto"/>
            <w:bottom w:val="none" w:sz="0" w:space="0" w:color="auto"/>
            <w:right w:val="none" w:sz="0" w:space="0" w:color="auto"/>
          </w:divBdr>
        </w:div>
        <w:div w:id="568925879">
          <w:marLeft w:val="640"/>
          <w:marRight w:val="0"/>
          <w:marTop w:val="0"/>
          <w:marBottom w:val="0"/>
          <w:divBdr>
            <w:top w:val="none" w:sz="0" w:space="0" w:color="auto"/>
            <w:left w:val="none" w:sz="0" w:space="0" w:color="auto"/>
            <w:bottom w:val="none" w:sz="0" w:space="0" w:color="auto"/>
            <w:right w:val="none" w:sz="0" w:space="0" w:color="auto"/>
          </w:divBdr>
        </w:div>
        <w:div w:id="584649650">
          <w:marLeft w:val="640"/>
          <w:marRight w:val="0"/>
          <w:marTop w:val="0"/>
          <w:marBottom w:val="0"/>
          <w:divBdr>
            <w:top w:val="none" w:sz="0" w:space="0" w:color="auto"/>
            <w:left w:val="none" w:sz="0" w:space="0" w:color="auto"/>
            <w:bottom w:val="none" w:sz="0" w:space="0" w:color="auto"/>
            <w:right w:val="none" w:sz="0" w:space="0" w:color="auto"/>
          </w:divBdr>
        </w:div>
        <w:div w:id="590509895">
          <w:marLeft w:val="640"/>
          <w:marRight w:val="0"/>
          <w:marTop w:val="0"/>
          <w:marBottom w:val="0"/>
          <w:divBdr>
            <w:top w:val="none" w:sz="0" w:space="0" w:color="auto"/>
            <w:left w:val="none" w:sz="0" w:space="0" w:color="auto"/>
            <w:bottom w:val="none" w:sz="0" w:space="0" w:color="auto"/>
            <w:right w:val="none" w:sz="0" w:space="0" w:color="auto"/>
          </w:divBdr>
        </w:div>
        <w:div w:id="591204975">
          <w:marLeft w:val="640"/>
          <w:marRight w:val="0"/>
          <w:marTop w:val="0"/>
          <w:marBottom w:val="0"/>
          <w:divBdr>
            <w:top w:val="none" w:sz="0" w:space="0" w:color="auto"/>
            <w:left w:val="none" w:sz="0" w:space="0" w:color="auto"/>
            <w:bottom w:val="none" w:sz="0" w:space="0" w:color="auto"/>
            <w:right w:val="none" w:sz="0" w:space="0" w:color="auto"/>
          </w:divBdr>
        </w:div>
        <w:div w:id="597716705">
          <w:marLeft w:val="640"/>
          <w:marRight w:val="0"/>
          <w:marTop w:val="0"/>
          <w:marBottom w:val="0"/>
          <w:divBdr>
            <w:top w:val="none" w:sz="0" w:space="0" w:color="auto"/>
            <w:left w:val="none" w:sz="0" w:space="0" w:color="auto"/>
            <w:bottom w:val="none" w:sz="0" w:space="0" w:color="auto"/>
            <w:right w:val="none" w:sz="0" w:space="0" w:color="auto"/>
          </w:divBdr>
        </w:div>
        <w:div w:id="651913945">
          <w:marLeft w:val="640"/>
          <w:marRight w:val="0"/>
          <w:marTop w:val="0"/>
          <w:marBottom w:val="0"/>
          <w:divBdr>
            <w:top w:val="none" w:sz="0" w:space="0" w:color="auto"/>
            <w:left w:val="none" w:sz="0" w:space="0" w:color="auto"/>
            <w:bottom w:val="none" w:sz="0" w:space="0" w:color="auto"/>
            <w:right w:val="none" w:sz="0" w:space="0" w:color="auto"/>
          </w:divBdr>
        </w:div>
        <w:div w:id="668293003">
          <w:marLeft w:val="640"/>
          <w:marRight w:val="0"/>
          <w:marTop w:val="0"/>
          <w:marBottom w:val="0"/>
          <w:divBdr>
            <w:top w:val="none" w:sz="0" w:space="0" w:color="auto"/>
            <w:left w:val="none" w:sz="0" w:space="0" w:color="auto"/>
            <w:bottom w:val="none" w:sz="0" w:space="0" w:color="auto"/>
            <w:right w:val="none" w:sz="0" w:space="0" w:color="auto"/>
          </w:divBdr>
        </w:div>
        <w:div w:id="687177393">
          <w:marLeft w:val="640"/>
          <w:marRight w:val="0"/>
          <w:marTop w:val="0"/>
          <w:marBottom w:val="0"/>
          <w:divBdr>
            <w:top w:val="none" w:sz="0" w:space="0" w:color="auto"/>
            <w:left w:val="none" w:sz="0" w:space="0" w:color="auto"/>
            <w:bottom w:val="none" w:sz="0" w:space="0" w:color="auto"/>
            <w:right w:val="none" w:sz="0" w:space="0" w:color="auto"/>
          </w:divBdr>
        </w:div>
        <w:div w:id="688605493">
          <w:marLeft w:val="640"/>
          <w:marRight w:val="0"/>
          <w:marTop w:val="0"/>
          <w:marBottom w:val="0"/>
          <w:divBdr>
            <w:top w:val="none" w:sz="0" w:space="0" w:color="auto"/>
            <w:left w:val="none" w:sz="0" w:space="0" w:color="auto"/>
            <w:bottom w:val="none" w:sz="0" w:space="0" w:color="auto"/>
            <w:right w:val="none" w:sz="0" w:space="0" w:color="auto"/>
          </w:divBdr>
        </w:div>
        <w:div w:id="702946893">
          <w:marLeft w:val="640"/>
          <w:marRight w:val="0"/>
          <w:marTop w:val="0"/>
          <w:marBottom w:val="0"/>
          <w:divBdr>
            <w:top w:val="none" w:sz="0" w:space="0" w:color="auto"/>
            <w:left w:val="none" w:sz="0" w:space="0" w:color="auto"/>
            <w:bottom w:val="none" w:sz="0" w:space="0" w:color="auto"/>
            <w:right w:val="none" w:sz="0" w:space="0" w:color="auto"/>
          </w:divBdr>
        </w:div>
        <w:div w:id="775440151">
          <w:marLeft w:val="640"/>
          <w:marRight w:val="0"/>
          <w:marTop w:val="0"/>
          <w:marBottom w:val="0"/>
          <w:divBdr>
            <w:top w:val="none" w:sz="0" w:space="0" w:color="auto"/>
            <w:left w:val="none" w:sz="0" w:space="0" w:color="auto"/>
            <w:bottom w:val="none" w:sz="0" w:space="0" w:color="auto"/>
            <w:right w:val="none" w:sz="0" w:space="0" w:color="auto"/>
          </w:divBdr>
        </w:div>
        <w:div w:id="906768050">
          <w:marLeft w:val="640"/>
          <w:marRight w:val="0"/>
          <w:marTop w:val="0"/>
          <w:marBottom w:val="0"/>
          <w:divBdr>
            <w:top w:val="none" w:sz="0" w:space="0" w:color="auto"/>
            <w:left w:val="none" w:sz="0" w:space="0" w:color="auto"/>
            <w:bottom w:val="none" w:sz="0" w:space="0" w:color="auto"/>
            <w:right w:val="none" w:sz="0" w:space="0" w:color="auto"/>
          </w:divBdr>
        </w:div>
        <w:div w:id="934826638">
          <w:marLeft w:val="640"/>
          <w:marRight w:val="0"/>
          <w:marTop w:val="0"/>
          <w:marBottom w:val="0"/>
          <w:divBdr>
            <w:top w:val="none" w:sz="0" w:space="0" w:color="auto"/>
            <w:left w:val="none" w:sz="0" w:space="0" w:color="auto"/>
            <w:bottom w:val="none" w:sz="0" w:space="0" w:color="auto"/>
            <w:right w:val="none" w:sz="0" w:space="0" w:color="auto"/>
          </w:divBdr>
        </w:div>
        <w:div w:id="991248743">
          <w:marLeft w:val="640"/>
          <w:marRight w:val="0"/>
          <w:marTop w:val="0"/>
          <w:marBottom w:val="0"/>
          <w:divBdr>
            <w:top w:val="none" w:sz="0" w:space="0" w:color="auto"/>
            <w:left w:val="none" w:sz="0" w:space="0" w:color="auto"/>
            <w:bottom w:val="none" w:sz="0" w:space="0" w:color="auto"/>
            <w:right w:val="none" w:sz="0" w:space="0" w:color="auto"/>
          </w:divBdr>
        </w:div>
        <w:div w:id="996154522">
          <w:marLeft w:val="640"/>
          <w:marRight w:val="0"/>
          <w:marTop w:val="0"/>
          <w:marBottom w:val="0"/>
          <w:divBdr>
            <w:top w:val="none" w:sz="0" w:space="0" w:color="auto"/>
            <w:left w:val="none" w:sz="0" w:space="0" w:color="auto"/>
            <w:bottom w:val="none" w:sz="0" w:space="0" w:color="auto"/>
            <w:right w:val="none" w:sz="0" w:space="0" w:color="auto"/>
          </w:divBdr>
        </w:div>
        <w:div w:id="1003557816">
          <w:marLeft w:val="640"/>
          <w:marRight w:val="0"/>
          <w:marTop w:val="0"/>
          <w:marBottom w:val="0"/>
          <w:divBdr>
            <w:top w:val="none" w:sz="0" w:space="0" w:color="auto"/>
            <w:left w:val="none" w:sz="0" w:space="0" w:color="auto"/>
            <w:bottom w:val="none" w:sz="0" w:space="0" w:color="auto"/>
            <w:right w:val="none" w:sz="0" w:space="0" w:color="auto"/>
          </w:divBdr>
        </w:div>
        <w:div w:id="1114444994">
          <w:marLeft w:val="640"/>
          <w:marRight w:val="0"/>
          <w:marTop w:val="0"/>
          <w:marBottom w:val="0"/>
          <w:divBdr>
            <w:top w:val="none" w:sz="0" w:space="0" w:color="auto"/>
            <w:left w:val="none" w:sz="0" w:space="0" w:color="auto"/>
            <w:bottom w:val="none" w:sz="0" w:space="0" w:color="auto"/>
            <w:right w:val="none" w:sz="0" w:space="0" w:color="auto"/>
          </w:divBdr>
        </w:div>
        <w:div w:id="1157455487">
          <w:marLeft w:val="640"/>
          <w:marRight w:val="0"/>
          <w:marTop w:val="0"/>
          <w:marBottom w:val="0"/>
          <w:divBdr>
            <w:top w:val="none" w:sz="0" w:space="0" w:color="auto"/>
            <w:left w:val="none" w:sz="0" w:space="0" w:color="auto"/>
            <w:bottom w:val="none" w:sz="0" w:space="0" w:color="auto"/>
            <w:right w:val="none" w:sz="0" w:space="0" w:color="auto"/>
          </w:divBdr>
        </w:div>
        <w:div w:id="1238400350">
          <w:marLeft w:val="640"/>
          <w:marRight w:val="0"/>
          <w:marTop w:val="0"/>
          <w:marBottom w:val="0"/>
          <w:divBdr>
            <w:top w:val="none" w:sz="0" w:space="0" w:color="auto"/>
            <w:left w:val="none" w:sz="0" w:space="0" w:color="auto"/>
            <w:bottom w:val="none" w:sz="0" w:space="0" w:color="auto"/>
            <w:right w:val="none" w:sz="0" w:space="0" w:color="auto"/>
          </w:divBdr>
        </w:div>
        <w:div w:id="1240823837">
          <w:marLeft w:val="640"/>
          <w:marRight w:val="0"/>
          <w:marTop w:val="0"/>
          <w:marBottom w:val="0"/>
          <w:divBdr>
            <w:top w:val="none" w:sz="0" w:space="0" w:color="auto"/>
            <w:left w:val="none" w:sz="0" w:space="0" w:color="auto"/>
            <w:bottom w:val="none" w:sz="0" w:space="0" w:color="auto"/>
            <w:right w:val="none" w:sz="0" w:space="0" w:color="auto"/>
          </w:divBdr>
        </w:div>
        <w:div w:id="1388455064">
          <w:marLeft w:val="640"/>
          <w:marRight w:val="0"/>
          <w:marTop w:val="0"/>
          <w:marBottom w:val="0"/>
          <w:divBdr>
            <w:top w:val="none" w:sz="0" w:space="0" w:color="auto"/>
            <w:left w:val="none" w:sz="0" w:space="0" w:color="auto"/>
            <w:bottom w:val="none" w:sz="0" w:space="0" w:color="auto"/>
            <w:right w:val="none" w:sz="0" w:space="0" w:color="auto"/>
          </w:divBdr>
        </w:div>
        <w:div w:id="1423643095">
          <w:marLeft w:val="640"/>
          <w:marRight w:val="0"/>
          <w:marTop w:val="0"/>
          <w:marBottom w:val="0"/>
          <w:divBdr>
            <w:top w:val="none" w:sz="0" w:space="0" w:color="auto"/>
            <w:left w:val="none" w:sz="0" w:space="0" w:color="auto"/>
            <w:bottom w:val="none" w:sz="0" w:space="0" w:color="auto"/>
            <w:right w:val="none" w:sz="0" w:space="0" w:color="auto"/>
          </w:divBdr>
        </w:div>
        <w:div w:id="1428574562">
          <w:marLeft w:val="640"/>
          <w:marRight w:val="0"/>
          <w:marTop w:val="0"/>
          <w:marBottom w:val="0"/>
          <w:divBdr>
            <w:top w:val="none" w:sz="0" w:space="0" w:color="auto"/>
            <w:left w:val="none" w:sz="0" w:space="0" w:color="auto"/>
            <w:bottom w:val="none" w:sz="0" w:space="0" w:color="auto"/>
            <w:right w:val="none" w:sz="0" w:space="0" w:color="auto"/>
          </w:divBdr>
        </w:div>
        <w:div w:id="1463495401">
          <w:marLeft w:val="640"/>
          <w:marRight w:val="0"/>
          <w:marTop w:val="0"/>
          <w:marBottom w:val="0"/>
          <w:divBdr>
            <w:top w:val="none" w:sz="0" w:space="0" w:color="auto"/>
            <w:left w:val="none" w:sz="0" w:space="0" w:color="auto"/>
            <w:bottom w:val="none" w:sz="0" w:space="0" w:color="auto"/>
            <w:right w:val="none" w:sz="0" w:space="0" w:color="auto"/>
          </w:divBdr>
        </w:div>
        <w:div w:id="1474252056">
          <w:marLeft w:val="640"/>
          <w:marRight w:val="0"/>
          <w:marTop w:val="0"/>
          <w:marBottom w:val="0"/>
          <w:divBdr>
            <w:top w:val="none" w:sz="0" w:space="0" w:color="auto"/>
            <w:left w:val="none" w:sz="0" w:space="0" w:color="auto"/>
            <w:bottom w:val="none" w:sz="0" w:space="0" w:color="auto"/>
            <w:right w:val="none" w:sz="0" w:space="0" w:color="auto"/>
          </w:divBdr>
        </w:div>
        <w:div w:id="1634016535">
          <w:marLeft w:val="640"/>
          <w:marRight w:val="0"/>
          <w:marTop w:val="0"/>
          <w:marBottom w:val="0"/>
          <w:divBdr>
            <w:top w:val="none" w:sz="0" w:space="0" w:color="auto"/>
            <w:left w:val="none" w:sz="0" w:space="0" w:color="auto"/>
            <w:bottom w:val="none" w:sz="0" w:space="0" w:color="auto"/>
            <w:right w:val="none" w:sz="0" w:space="0" w:color="auto"/>
          </w:divBdr>
        </w:div>
        <w:div w:id="1653098657">
          <w:marLeft w:val="640"/>
          <w:marRight w:val="0"/>
          <w:marTop w:val="0"/>
          <w:marBottom w:val="0"/>
          <w:divBdr>
            <w:top w:val="none" w:sz="0" w:space="0" w:color="auto"/>
            <w:left w:val="none" w:sz="0" w:space="0" w:color="auto"/>
            <w:bottom w:val="none" w:sz="0" w:space="0" w:color="auto"/>
            <w:right w:val="none" w:sz="0" w:space="0" w:color="auto"/>
          </w:divBdr>
        </w:div>
        <w:div w:id="1704554810">
          <w:marLeft w:val="640"/>
          <w:marRight w:val="0"/>
          <w:marTop w:val="0"/>
          <w:marBottom w:val="0"/>
          <w:divBdr>
            <w:top w:val="none" w:sz="0" w:space="0" w:color="auto"/>
            <w:left w:val="none" w:sz="0" w:space="0" w:color="auto"/>
            <w:bottom w:val="none" w:sz="0" w:space="0" w:color="auto"/>
            <w:right w:val="none" w:sz="0" w:space="0" w:color="auto"/>
          </w:divBdr>
        </w:div>
        <w:div w:id="1810202396">
          <w:marLeft w:val="640"/>
          <w:marRight w:val="0"/>
          <w:marTop w:val="0"/>
          <w:marBottom w:val="0"/>
          <w:divBdr>
            <w:top w:val="none" w:sz="0" w:space="0" w:color="auto"/>
            <w:left w:val="none" w:sz="0" w:space="0" w:color="auto"/>
            <w:bottom w:val="none" w:sz="0" w:space="0" w:color="auto"/>
            <w:right w:val="none" w:sz="0" w:space="0" w:color="auto"/>
          </w:divBdr>
        </w:div>
        <w:div w:id="1850749929">
          <w:marLeft w:val="640"/>
          <w:marRight w:val="0"/>
          <w:marTop w:val="0"/>
          <w:marBottom w:val="0"/>
          <w:divBdr>
            <w:top w:val="none" w:sz="0" w:space="0" w:color="auto"/>
            <w:left w:val="none" w:sz="0" w:space="0" w:color="auto"/>
            <w:bottom w:val="none" w:sz="0" w:space="0" w:color="auto"/>
            <w:right w:val="none" w:sz="0" w:space="0" w:color="auto"/>
          </w:divBdr>
        </w:div>
        <w:div w:id="1866211759">
          <w:marLeft w:val="640"/>
          <w:marRight w:val="0"/>
          <w:marTop w:val="0"/>
          <w:marBottom w:val="0"/>
          <w:divBdr>
            <w:top w:val="none" w:sz="0" w:space="0" w:color="auto"/>
            <w:left w:val="none" w:sz="0" w:space="0" w:color="auto"/>
            <w:bottom w:val="none" w:sz="0" w:space="0" w:color="auto"/>
            <w:right w:val="none" w:sz="0" w:space="0" w:color="auto"/>
          </w:divBdr>
        </w:div>
        <w:div w:id="1880122686">
          <w:marLeft w:val="640"/>
          <w:marRight w:val="0"/>
          <w:marTop w:val="0"/>
          <w:marBottom w:val="0"/>
          <w:divBdr>
            <w:top w:val="none" w:sz="0" w:space="0" w:color="auto"/>
            <w:left w:val="none" w:sz="0" w:space="0" w:color="auto"/>
            <w:bottom w:val="none" w:sz="0" w:space="0" w:color="auto"/>
            <w:right w:val="none" w:sz="0" w:space="0" w:color="auto"/>
          </w:divBdr>
        </w:div>
        <w:div w:id="1884051430">
          <w:marLeft w:val="640"/>
          <w:marRight w:val="0"/>
          <w:marTop w:val="0"/>
          <w:marBottom w:val="0"/>
          <w:divBdr>
            <w:top w:val="none" w:sz="0" w:space="0" w:color="auto"/>
            <w:left w:val="none" w:sz="0" w:space="0" w:color="auto"/>
            <w:bottom w:val="none" w:sz="0" w:space="0" w:color="auto"/>
            <w:right w:val="none" w:sz="0" w:space="0" w:color="auto"/>
          </w:divBdr>
        </w:div>
        <w:div w:id="1885362175">
          <w:marLeft w:val="640"/>
          <w:marRight w:val="0"/>
          <w:marTop w:val="0"/>
          <w:marBottom w:val="0"/>
          <w:divBdr>
            <w:top w:val="none" w:sz="0" w:space="0" w:color="auto"/>
            <w:left w:val="none" w:sz="0" w:space="0" w:color="auto"/>
            <w:bottom w:val="none" w:sz="0" w:space="0" w:color="auto"/>
            <w:right w:val="none" w:sz="0" w:space="0" w:color="auto"/>
          </w:divBdr>
        </w:div>
        <w:div w:id="1993946884">
          <w:marLeft w:val="640"/>
          <w:marRight w:val="0"/>
          <w:marTop w:val="0"/>
          <w:marBottom w:val="0"/>
          <w:divBdr>
            <w:top w:val="none" w:sz="0" w:space="0" w:color="auto"/>
            <w:left w:val="none" w:sz="0" w:space="0" w:color="auto"/>
            <w:bottom w:val="none" w:sz="0" w:space="0" w:color="auto"/>
            <w:right w:val="none" w:sz="0" w:space="0" w:color="auto"/>
          </w:divBdr>
        </w:div>
        <w:div w:id="2014186175">
          <w:marLeft w:val="640"/>
          <w:marRight w:val="0"/>
          <w:marTop w:val="0"/>
          <w:marBottom w:val="0"/>
          <w:divBdr>
            <w:top w:val="none" w:sz="0" w:space="0" w:color="auto"/>
            <w:left w:val="none" w:sz="0" w:space="0" w:color="auto"/>
            <w:bottom w:val="none" w:sz="0" w:space="0" w:color="auto"/>
            <w:right w:val="none" w:sz="0" w:space="0" w:color="auto"/>
          </w:divBdr>
        </w:div>
        <w:div w:id="2041932106">
          <w:marLeft w:val="640"/>
          <w:marRight w:val="0"/>
          <w:marTop w:val="0"/>
          <w:marBottom w:val="0"/>
          <w:divBdr>
            <w:top w:val="none" w:sz="0" w:space="0" w:color="auto"/>
            <w:left w:val="none" w:sz="0" w:space="0" w:color="auto"/>
            <w:bottom w:val="none" w:sz="0" w:space="0" w:color="auto"/>
            <w:right w:val="none" w:sz="0" w:space="0" w:color="auto"/>
          </w:divBdr>
        </w:div>
        <w:div w:id="2106613434">
          <w:marLeft w:val="640"/>
          <w:marRight w:val="0"/>
          <w:marTop w:val="0"/>
          <w:marBottom w:val="0"/>
          <w:divBdr>
            <w:top w:val="none" w:sz="0" w:space="0" w:color="auto"/>
            <w:left w:val="none" w:sz="0" w:space="0" w:color="auto"/>
            <w:bottom w:val="none" w:sz="0" w:space="0" w:color="auto"/>
            <w:right w:val="none" w:sz="0" w:space="0" w:color="auto"/>
          </w:divBdr>
        </w:div>
      </w:divsChild>
    </w:div>
    <w:div w:id="1131240536">
      <w:bodyDiv w:val="1"/>
      <w:marLeft w:val="0"/>
      <w:marRight w:val="0"/>
      <w:marTop w:val="0"/>
      <w:marBottom w:val="0"/>
      <w:divBdr>
        <w:top w:val="none" w:sz="0" w:space="0" w:color="auto"/>
        <w:left w:val="none" w:sz="0" w:space="0" w:color="auto"/>
        <w:bottom w:val="none" w:sz="0" w:space="0" w:color="auto"/>
        <w:right w:val="none" w:sz="0" w:space="0" w:color="auto"/>
      </w:divBdr>
      <w:divsChild>
        <w:div w:id="1738432990">
          <w:marLeft w:val="640"/>
          <w:marRight w:val="0"/>
          <w:marTop w:val="0"/>
          <w:marBottom w:val="0"/>
          <w:divBdr>
            <w:top w:val="none" w:sz="0" w:space="0" w:color="auto"/>
            <w:left w:val="none" w:sz="0" w:space="0" w:color="auto"/>
            <w:bottom w:val="none" w:sz="0" w:space="0" w:color="auto"/>
            <w:right w:val="none" w:sz="0" w:space="0" w:color="auto"/>
          </w:divBdr>
        </w:div>
        <w:div w:id="421488262">
          <w:marLeft w:val="640"/>
          <w:marRight w:val="0"/>
          <w:marTop w:val="0"/>
          <w:marBottom w:val="0"/>
          <w:divBdr>
            <w:top w:val="none" w:sz="0" w:space="0" w:color="auto"/>
            <w:left w:val="none" w:sz="0" w:space="0" w:color="auto"/>
            <w:bottom w:val="none" w:sz="0" w:space="0" w:color="auto"/>
            <w:right w:val="none" w:sz="0" w:space="0" w:color="auto"/>
          </w:divBdr>
        </w:div>
        <w:div w:id="968173299">
          <w:marLeft w:val="640"/>
          <w:marRight w:val="0"/>
          <w:marTop w:val="0"/>
          <w:marBottom w:val="0"/>
          <w:divBdr>
            <w:top w:val="none" w:sz="0" w:space="0" w:color="auto"/>
            <w:left w:val="none" w:sz="0" w:space="0" w:color="auto"/>
            <w:bottom w:val="none" w:sz="0" w:space="0" w:color="auto"/>
            <w:right w:val="none" w:sz="0" w:space="0" w:color="auto"/>
          </w:divBdr>
        </w:div>
        <w:div w:id="779029055">
          <w:marLeft w:val="640"/>
          <w:marRight w:val="0"/>
          <w:marTop w:val="0"/>
          <w:marBottom w:val="0"/>
          <w:divBdr>
            <w:top w:val="none" w:sz="0" w:space="0" w:color="auto"/>
            <w:left w:val="none" w:sz="0" w:space="0" w:color="auto"/>
            <w:bottom w:val="none" w:sz="0" w:space="0" w:color="auto"/>
            <w:right w:val="none" w:sz="0" w:space="0" w:color="auto"/>
          </w:divBdr>
        </w:div>
        <w:div w:id="1395347692">
          <w:marLeft w:val="640"/>
          <w:marRight w:val="0"/>
          <w:marTop w:val="0"/>
          <w:marBottom w:val="0"/>
          <w:divBdr>
            <w:top w:val="none" w:sz="0" w:space="0" w:color="auto"/>
            <w:left w:val="none" w:sz="0" w:space="0" w:color="auto"/>
            <w:bottom w:val="none" w:sz="0" w:space="0" w:color="auto"/>
            <w:right w:val="none" w:sz="0" w:space="0" w:color="auto"/>
          </w:divBdr>
        </w:div>
        <w:div w:id="1150445057">
          <w:marLeft w:val="640"/>
          <w:marRight w:val="0"/>
          <w:marTop w:val="0"/>
          <w:marBottom w:val="0"/>
          <w:divBdr>
            <w:top w:val="none" w:sz="0" w:space="0" w:color="auto"/>
            <w:left w:val="none" w:sz="0" w:space="0" w:color="auto"/>
            <w:bottom w:val="none" w:sz="0" w:space="0" w:color="auto"/>
            <w:right w:val="none" w:sz="0" w:space="0" w:color="auto"/>
          </w:divBdr>
        </w:div>
        <w:div w:id="380131306">
          <w:marLeft w:val="640"/>
          <w:marRight w:val="0"/>
          <w:marTop w:val="0"/>
          <w:marBottom w:val="0"/>
          <w:divBdr>
            <w:top w:val="none" w:sz="0" w:space="0" w:color="auto"/>
            <w:left w:val="none" w:sz="0" w:space="0" w:color="auto"/>
            <w:bottom w:val="none" w:sz="0" w:space="0" w:color="auto"/>
            <w:right w:val="none" w:sz="0" w:space="0" w:color="auto"/>
          </w:divBdr>
        </w:div>
        <w:div w:id="498351985">
          <w:marLeft w:val="640"/>
          <w:marRight w:val="0"/>
          <w:marTop w:val="0"/>
          <w:marBottom w:val="0"/>
          <w:divBdr>
            <w:top w:val="none" w:sz="0" w:space="0" w:color="auto"/>
            <w:left w:val="none" w:sz="0" w:space="0" w:color="auto"/>
            <w:bottom w:val="none" w:sz="0" w:space="0" w:color="auto"/>
            <w:right w:val="none" w:sz="0" w:space="0" w:color="auto"/>
          </w:divBdr>
        </w:div>
        <w:div w:id="679237502">
          <w:marLeft w:val="640"/>
          <w:marRight w:val="0"/>
          <w:marTop w:val="0"/>
          <w:marBottom w:val="0"/>
          <w:divBdr>
            <w:top w:val="none" w:sz="0" w:space="0" w:color="auto"/>
            <w:left w:val="none" w:sz="0" w:space="0" w:color="auto"/>
            <w:bottom w:val="none" w:sz="0" w:space="0" w:color="auto"/>
            <w:right w:val="none" w:sz="0" w:space="0" w:color="auto"/>
          </w:divBdr>
        </w:div>
        <w:div w:id="734013674">
          <w:marLeft w:val="640"/>
          <w:marRight w:val="0"/>
          <w:marTop w:val="0"/>
          <w:marBottom w:val="0"/>
          <w:divBdr>
            <w:top w:val="none" w:sz="0" w:space="0" w:color="auto"/>
            <w:left w:val="none" w:sz="0" w:space="0" w:color="auto"/>
            <w:bottom w:val="none" w:sz="0" w:space="0" w:color="auto"/>
            <w:right w:val="none" w:sz="0" w:space="0" w:color="auto"/>
          </w:divBdr>
        </w:div>
        <w:div w:id="1980333778">
          <w:marLeft w:val="640"/>
          <w:marRight w:val="0"/>
          <w:marTop w:val="0"/>
          <w:marBottom w:val="0"/>
          <w:divBdr>
            <w:top w:val="none" w:sz="0" w:space="0" w:color="auto"/>
            <w:left w:val="none" w:sz="0" w:space="0" w:color="auto"/>
            <w:bottom w:val="none" w:sz="0" w:space="0" w:color="auto"/>
            <w:right w:val="none" w:sz="0" w:space="0" w:color="auto"/>
          </w:divBdr>
        </w:div>
        <w:div w:id="1950503327">
          <w:marLeft w:val="640"/>
          <w:marRight w:val="0"/>
          <w:marTop w:val="0"/>
          <w:marBottom w:val="0"/>
          <w:divBdr>
            <w:top w:val="none" w:sz="0" w:space="0" w:color="auto"/>
            <w:left w:val="none" w:sz="0" w:space="0" w:color="auto"/>
            <w:bottom w:val="none" w:sz="0" w:space="0" w:color="auto"/>
            <w:right w:val="none" w:sz="0" w:space="0" w:color="auto"/>
          </w:divBdr>
        </w:div>
        <w:div w:id="1205024277">
          <w:marLeft w:val="640"/>
          <w:marRight w:val="0"/>
          <w:marTop w:val="0"/>
          <w:marBottom w:val="0"/>
          <w:divBdr>
            <w:top w:val="none" w:sz="0" w:space="0" w:color="auto"/>
            <w:left w:val="none" w:sz="0" w:space="0" w:color="auto"/>
            <w:bottom w:val="none" w:sz="0" w:space="0" w:color="auto"/>
            <w:right w:val="none" w:sz="0" w:space="0" w:color="auto"/>
          </w:divBdr>
        </w:div>
        <w:div w:id="1015035260">
          <w:marLeft w:val="640"/>
          <w:marRight w:val="0"/>
          <w:marTop w:val="0"/>
          <w:marBottom w:val="0"/>
          <w:divBdr>
            <w:top w:val="none" w:sz="0" w:space="0" w:color="auto"/>
            <w:left w:val="none" w:sz="0" w:space="0" w:color="auto"/>
            <w:bottom w:val="none" w:sz="0" w:space="0" w:color="auto"/>
            <w:right w:val="none" w:sz="0" w:space="0" w:color="auto"/>
          </w:divBdr>
        </w:div>
        <w:div w:id="1190145250">
          <w:marLeft w:val="640"/>
          <w:marRight w:val="0"/>
          <w:marTop w:val="0"/>
          <w:marBottom w:val="0"/>
          <w:divBdr>
            <w:top w:val="none" w:sz="0" w:space="0" w:color="auto"/>
            <w:left w:val="none" w:sz="0" w:space="0" w:color="auto"/>
            <w:bottom w:val="none" w:sz="0" w:space="0" w:color="auto"/>
            <w:right w:val="none" w:sz="0" w:space="0" w:color="auto"/>
          </w:divBdr>
        </w:div>
        <w:div w:id="1280575143">
          <w:marLeft w:val="640"/>
          <w:marRight w:val="0"/>
          <w:marTop w:val="0"/>
          <w:marBottom w:val="0"/>
          <w:divBdr>
            <w:top w:val="none" w:sz="0" w:space="0" w:color="auto"/>
            <w:left w:val="none" w:sz="0" w:space="0" w:color="auto"/>
            <w:bottom w:val="none" w:sz="0" w:space="0" w:color="auto"/>
            <w:right w:val="none" w:sz="0" w:space="0" w:color="auto"/>
          </w:divBdr>
        </w:div>
        <w:div w:id="795180315">
          <w:marLeft w:val="640"/>
          <w:marRight w:val="0"/>
          <w:marTop w:val="0"/>
          <w:marBottom w:val="0"/>
          <w:divBdr>
            <w:top w:val="none" w:sz="0" w:space="0" w:color="auto"/>
            <w:left w:val="none" w:sz="0" w:space="0" w:color="auto"/>
            <w:bottom w:val="none" w:sz="0" w:space="0" w:color="auto"/>
            <w:right w:val="none" w:sz="0" w:space="0" w:color="auto"/>
          </w:divBdr>
        </w:div>
        <w:div w:id="1022828033">
          <w:marLeft w:val="640"/>
          <w:marRight w:val="0"/>
          <w:marTop w:val="0"/>
          <w:marBottom w:val="0"/>
          <w:divBdr>
            <w:top w:val="none" w:sz="0" w:space="0" w:color="auto"/>
            <w:left w:val="none" w:sz="0" w:space="0" w:color="auto"/>
            <w:bottom w:val="none" w:sz="0" w:space="0" w:color="auto"/>
            <w:right w:val="none" w:sz="0" w:space="0" w:color="auto"/>
          </w:divBdr>
        </w:div>
        <w:div w:id="478033250">
          <w:marLeft w:val="640"/>
          <w:marRight w:val="0"/>
          <w:marTop w:val="0"/>
          <w:marBottom w:val="0"/>
          <w:divBdr>
            <w:top w:val="none" w:sz="0" w:space="0" w:color="auto"/>
            <w:left w:val="none" w:sz="0" w:space="0" w:color="auto"/>
            <w:bottom w:val="none" w:sz="0" w:space="0" w:color="auto"/>
            <w:right w:val="none" w:sz="0" w:space="0" w:color="auto"/>
          </w:divBdr>
        </w:div>
        <w:div w:id="1091004345">
          <w:marLeft w:val="640"/>
          <w:marRight w:val="0"/>
          <w:marTop w:val="0"/>
          <w:marBottom w:val="0"/>
          <w:divBdr>
            <w:top w:val="none" w:sz="0" w:space="0" w:color="auto"/>
            <w:left w:val="none" w:sz="0" w:space="0" w:color="auto"/>
            <w:bottom w:val="none" w:sz="0" w:space="0" w:color="auto"/>
            <w:right w:val="none" w:sz="0" w:space="0" w:color="auto"/>
          </w:divBdr>
        </w:div>
        <w:div w:id="1968704974">
          <w:marLeft w:val="640"/>
          <w:marRight w:val="0"/>
          <w:marTop w:val="0"/>
          <w:marBottom w:val="0"/>
          <w:divBdr>
            <w:top w:val="none" w:sz="0" w:space="0" w:color="auto"/>
            <w:left w:val="none" w:sz="0" w:space="0" w:color="auto"/>
            <w:bottom w:val="none" w:sz="0" w:space="0" w:color="auto"/>
            <w:right w:val="none" w:sz="0" w:space="0" w:color="auto"/>
          </w:divBdr>
        </w:div>
        <w:div w:id="677124838">
          <w:marLeft w:val="640"/>
          <w:marRight w:val="0"/>
          <w:marTop w:val="0"/>
          <w:marBottom w:val="0"/>
          <w:divBdr>
            <w:top w:val="none" w:sz="0" w:space="0" w:color="auto"/>
            <w:left w:val="none" w:sz="0" w:space="0" w:color="auto"/>
            <w:bottom w:val="none" w:sz="0" w:space="0" w:color="auto"/>
            <w:right w:val="none" w:sz="0" w:space="0" w:color="auto"/>
          </w:divBdr>
        </w:div>
        <w:div w:id="609551522">
          <w:marLeft w:val="640"/>
          <w:marRight w:val="0"/>
          <w:marTop w:val="0"/>
          <w:marBottom w:val="0"/>
          <w:divBdr>
            <w:top w:val="none" w:sz="0" w:space="0" w:color="auto"/>
            <w:left w:val="none" w:sz="0" w:space="0" w:color="auto"/>
            <w:bottom w:val="none" w:sz="0" w:space="0" w:color="auto"/>
            <w:right w:val="none" w:sz="0" w:space="0" w:color="auto"/>
          </w:divBdr>
        </w:div>
        <w:div w:id="1835340094">
          <w:marLeft w:val="640"/>
          <w:marRight w:val="0"/>
          <w:marTop w:val="0"/>
          <w:marBottom w:val="0"/>
          <w:divBdr>
            <w:top w:val="none" w:sz="0" w:space="0" w:color="auto"/>
            <w:left w:val="none" w:sz="0" w:space="0" w:color="auto"/>
            <w:bottom w:val="none" w:sz="0" w:space="0" w:color="auto"/>
            <w:right w:val="none" w:sz="0" w:space="0" w:color="auto"/>
          </w:divBdr>
        </w:div>
        <w:div w:id="447700918">
          <w:marLeft w:val="640"/>
          <w:marRight w:val="0"/>
          <w:marTop w:val="0"/>
          <w:marBottom w:val="0"/>
          <w:divBdr>
            <w:top w:val="none" w:sz="0" w:space="0" w:color="auto"/>
            <w:left w:val="none" w:sz="0" w:space="0" w:color="auto"/>
            <w:bottom w:val="none" w:sz="0" w:space="0" w:color="auto"/>
            <w:right w:val="none" w:sz="0" w:space="0" w:color="auto"/>
          </w:divBdr>
        </w:div>
        <w:div w:id="1044333752">
          <w:marLeft w:val="640"/>
          <w:marRight w:val="0"/>
          <w:marTop w:val="0"/>
          <w:marBottom w:val="0"/>
          <w:divBdr>
            <w:top w:val="none" w:sz="0" w:space="0" w:color="auto"/>
            <w:left w:val="none" w:sz="0" w:space="0" w:color="auto"/>
            <w:bottom w:val="none" w:sz="0" w:space="0" w:color="auto"/>
            <w:right w:val="none" w:sz="0" w:space="0" w:color="auto"/>
          </w:divBdr>
        </w:div>
        <w:div w:id="1659577437">
          <w:marLeft w:val="640"/>
          <w:marRight w:val="0"/>
          <w:marTop w:val="0"/>
          <w:marBottom w:val="0"/>
          <w:divBdr>
            <w:top w:val="none" w:sz="0" w:space="0" w:color="auto"/>
            <w:left w:val="none" w:sz="0" w:space="0" w:color="auto"/>
            <w:bottom w:val="none" w:sz="0" w:space="0" w:color="auto"/>
            <w:right w:val="none" w:sz="0" w:space="0" w:color="auto"/>
          </w:divBdr>
        </w:div>
        <w:div w:id="495919195">
          <w:marLeft w:val="640"/>
          <w:marRight w:val="0"/>
          <w:marTop w:val="0"/>
          <w:marBottom w:val="0"/>
          <w:divBdr>
            <w:top w:val="none" w:sz="0" w:space="0" w:color="auto"/>
            <w:left w:val="none" w:sz="0" w:space="0" w:color="auto"/>
            <w:bottom w:val="none" w:sz="0" w:space="0" w:color="auto"/>
            <w:right w:val="none" w:sz="0" w:space="0" w:color="auto"/>
          </w:divBdr>
        </w:div>
        <w:div w:id="1296333845">
          <w:marLeft w:val="640"/>
          <w:marRight w:val="0"/>
          <w:marTop w:val="0"/>
          <w:marBottom w:val="0"/>
          <w:divBdr>
            <w:top w:val="none" w:sz="0" w:space="0" w:color="auto"/>
            <w:left w:val="none" w:sz="0" w:space="0" w:color="auto"/>
            <w:bottom w:val="none" w:sz="0" w:space="0" w:color="auto"/>
            <w:right w:val="none" w:sz="0" w:space="0" w:color="auto"/>
          </w:divBdr>
        </w:div>
        <w:div w:id="1577279066">
          <w:marLeft w:val="640"/>
          <w:marRight w:val="0"/>
          <w:marTop w:val="0"/>
          <w:marBottom w:val="0"/>
          <w:divBdr>
            <w:top w:val="none" w:sz="0" w:space="0" w:color="auto"/>
            <w:left w:val="none" w:sz="0" w:space="0" w:color="auto"/>
            <w:bottom w:val="none" w:sz="0" w:space="0" w:color="auto"/>
            <w:right w:val="none" w:sz="0" w:space="0" w:color="auto"/>
          </w:divBdr>
        </w:div>
        <w:div w:id="1961571854">
          <w:marLeft w:val="640"/>
          <w:marRight w:val="0"/>
          <w:marTop w:val="0"/>
          <w:marBottom w:val="0"/>
          <w:divBdr>
            <w:top w:val="none" w:sz="0" w:space="0" w:color="auto"/>
            <w:left w:val="none" w:sz="0" w:space="0" w:color="auto"/>
            <w:bottom w:val="none" w:sz="0" w:space="0" w:color="auto"/>
            <w:right w:val="none" w:sz="0" w:space="0" w:color="auto"/>
          </w:divBdr>
        </w:div>
        <w:div w:id="1089232984">
          <w:marLeft w:val="640"/>
          <w:marRight w:val="0"/>
          <w:marTop w:val="0"/>
          <w:marBottom w:val="0"/>
          <w:divBdr>
            <w:top w:val="none" w:sz="0" w:space="0" w:color="auto"/>
            <w:left w:val="none" w:sz="0" w:space="0" w:color="auto"/>
            <w:bottom w:val="none" w:sz="0" w:space="0" w:color="auto"/>
            <w:right w:val="none" w:sz="0" w:space="0" w:color="auto"/>
          </w:divBdr>
        </w:div>
        <w:div w:id="1731343427">
          <w:marLeft w:val="640"/>
          <w:marRight w:val="0"/>
          <w:marTop w:val="0"/>
          <w:marBottom w:val="0"/>
          <w:divBdr>
            <w:top w:val="none" w:sz="0" w:space="0" w:color="auto"/>
            <w:left w:val="none" w:sz="0" w:space="0" w:color="auto"/>
            <w:bottom w:val="none" w:sz="0" w:space="0" w:color="auto"/>
            <w:right w:val="none" w:sz="0" w:space="0" w:color="auto"/>
          </w:divBdr>
        </w:div>
        <w:div w:id="1423335842">
          <w:marLeft w:val="640"/>
          <w:marRight w:val="0"/>
          <w:marTop w:val="0"/>
          <w:marBottom w:val="0"/>
          <w:divBdr>
            <w:top w:val="none" w:sz="0" w:space="0" w:color="auto"/>
            <w:left w:val="none" w:sz="0" w:space="0" w:color="auto"/>
            <w:bottom w:val="none" w:sz="0" w:space="0" w:color="auto"/>
            <w:right w:val="none" w:sz="0" w:space="0" w:color="auto"/>
          </w:divBdr>
        </w:div>
        <w:div w:id="104815783">
          <w:marLeft w:val="640"/>
          <w:marRight w:val="0"/>
          <w:marTop w:val="0"/>
          <w:marBottom w:val="0"/>
          <w:divBdr>
            <w:top w:val="none" w:sz="0" w:space="0" w:color="auto"/>
            <w:left w:val="none" w:sz="0" w:space="0" w:color="auto"/>
            <w:bottom w:val="none" w:sz="0" w:space="0" w:color="auto"/>
            <w:right w:val="none" w:sz="0" w:space="0" w:color="auto"/>
          </w:divBdr>
        </w:div>
        <w:div w:id="1593663388">
          <w:marLeft w:val="640"/>
          <w:marRight w:val="0"/>
          <w:marTop w:val="0"/>
          <w:marBottom w:val="0"/>
          <w:divBdr>
            <w:top w:val="none" w:sz="0" w:space="0" w:color="auto"/>
            <w:left w:val="none" w:sz="0" w:space="0" w:color="auto"/>
            <w:bottom w:val="none" w:sz="0" w:space="0" w:color="auto"/>
            <w:right w:val="none" w:sz="0" w:space="0" w:color="auto"/>
          </w:divBdr>
        </w:div>
        <w:div w:id="2033799147">
          <w:marLeft w:val="640"/>
          <w:marRight w:val="0"/>
          <w:marTop w:val="0"/>
          <w:marBottom w:val="0"/>
          <w:divBdr>
            <w:top w:val="none" w:sz="0" w:space="0" w:color="auto"/>
            <w:left w:val="none" w:sz="0" w:space="0" w:color="auto"/>
            <w:bottom w:val="none" w:sz="0" w:space="0" w:color="auto"/>
            <w:right w:val="none" w:sz="0" w:space="0" w:color="auto"/>
          </w:divBdr>
        </w:div>
        <w:div w:id="1465348362">
          <w:marLeft w:val="640"/>
          <w:marRight w:val="0"/>
          <w:marTop w:val="0"/>
          <w:marBottom w:val="0"/>
          <w:divBdr>
            <w:top w:val="none" w:sz="0" w:space="0" w:color="auto"/>
            <w:left w:val="none" w:sz="0" w:space="0" w:color="auto"/>
            <w:bottom w:val="none" w:sz="0" w:space="0" w:color="auto"/>
            <w:right w:val="none" w:sz="0" w:space="0" w:color="auto"/>
          </w:divBdr>
        </w:div>
        <w:div w:id="1391802406">
          <w:marLeft w:val="640"/>
          <w:marRight w:val="0"/>
          <w:marTop w:val="0"/>
          <w:marBottom w:val="0"/>
          <w:divBdr>
            <w:top w:val="none" w:sz="0" w:space="0" w:color="auto"/>
            <w:left w:val="none" w:sz="0" w:space="0" w:color="auto"/>
            <w:bottom w:val="none" w:sz="0" w:space="0" w:color="auto"/>
            <w:right w:val="none" w:sz="0" w:space="0" w:color="auto"/>
          </w:divBdr>
        </w:div>
        <w:div w:id="1910463252">
          <w:marLeft w:val="640"/>
          <w:marRight w:val="0"/>
          <w:marTop w:val="0"/>
          <w:marBottom w:val="0"/>
          <w:divBdr>
            <w:top w:val="none" w:sz="0" w:space="0" w:color="auto"/>
            <w:left w:val="none" w:sz="0" w:space="0" w:color="auto"/>
            <w:bottom w:val="none" w:sz="0" w:space="0" w:color="auto"/>
            <w:right w:val="none" w:sz="0" w:space="0" w:color="auto"/>
          </w:divBdr>
        </w:div>
        <w:div w:id="9574686">
          <w:marLeft w:val="640"/>
          <w:marRight w:val="0"/>
          <w:marTop w:val="0"/>
          <w:marBottom w:val="0"/>
          <w:divBdr>
            <w:top w:val="none" w:sz="0" w:space="0" w:color="auto"/>
            <w:left w:val="none" w:sz="0" w:space="0" w:color="auto"/>
            <w:bottom w:val="none" w:sz="0" w:space="0" w:color="auto"/>
            <w:right w:val="none" w:sz="0" w:space="0" w:color="auto"/>
          </w:divBdr>
        </w:div>
        <w:div w:id="1416900823">
          <w:marLeft w:val="640"/>
          <w:marRight w:val="0"/>
          <w:marTop w:val="0"/>
          <w:marBottom w:val="0"/>
          <w:divBdr>
            <w:top w:val="none" w:sz="0" w:space="0" w:color="auto"/>
            <w:left w:val="none" w:sz="0" w:space="0" w:color="auto"/>
            <w:bottom w:val="none" w:sz="0" w:space="0" w:color="auto"/>
            <w:right w:val="none" w:sz="0" w:space="0" w:color="auto"/>
          </w:divBdr>
        </w:div>
        <w:div w:id="862860966">
          <w:marLeft w:val="640"/>
          <w:marRight w:val="0"/>
          <w:marTop w:val="0"/>
          <w:marBottom w:val="0"/>
          <w:divBdr>
            <w:top w:val="none" w:sz="0" w:space="0" w:color="auto"/>
            <w:left w:val="none" w:sz="0" w:space="0" w:color="auto"/>
            <w:bottom w:val="none" w:sz="0" w:space="0" w:color="auto"/>
            <w:right w:val="none" w:sz="0" w:space="0" w:color="auto"/>
          </w:divBdr>
        </w:div>
        <w:div w:id="800000285">
          <w:marLeft w:val="640"/>
          <w:marRight w:val="0"/>
          <w:marTop w:val="0"/>
          <w:marBottom w:val="0"/>
          <w:divBdr>
            <w:top w:val="none" w:sz="0" w:space="0" w:color="auto"/>
            <w:left w:val="none" w:sz="0" w:space="0" w:color="auto"/>
            <w:bottom w:val="none" w:sz="0" w:space="0" w:color="auto"/>
            <w:right w:val="none" w:sz="0" w:space="0" w:color="auto"/>
          </w:divBdr>
        </w:div>
        <w:div w:id="1590700624">
          <w:marLeft w:val="640"/>
          <w:marRight w:val="0"/>
          <w:marTop w:val="0"/>
          <w:marBottom w:val="0"/>
          <w:divBdr>
            <w:top w:val="none" w:sz="0" w:space="0" w:color="auto"/>
            <w:left w:val="none" w:sz="0" w:space="0" w:color="auto"/>
            <w:bottom w:val="none" w:sz="0" w:space="0" w:color="auto"/>
            <w:right w:val="none" w:sz="0" w:space="0" w:color="auto"/>
          </w:divBdr>
        </w:div>
        <w:div w:id="1828012092">
          <w:marLeft w:val="640"/>
          <w:marRight w:val="0"/>
          <w:marTop w:val="0"/>
          <w:marBottom w:val="0"/>
          <w:divBdr>
            <w:top w:val="none" w:sz="0" w:space="0" w:color="auto"/>
            <w:left w:val="none" w:sz="0" w:space="0" w:color="auto"/>
            <w:bottom w:val="none" w:sz="0" w:space="0" w:color="auto"/>
            <w:right w:val="none" w:sz="0" w:space="0" w:color="auto"/>
          </w:divBdr>
        </w:div>
        <w:div w:id="1282155085">
          <w:marLeft w:val="640"/>
          <w:marRight w:val="0"/>
          <w:marTop w:val="0"/>
          <w:marBottom w:val="0"/>
          <w:divBdr>
            <w:top w:val="none" w:sz="0" w:space="0" w:color="auto"/>
            <w:left w:val="none" w:sz="0" w:space="0" w:color="auto"/>
            <w:bottom w:val="none" w:sz="0" w:space="0" w:color="auto"/>
            <w:right w:val="none" w:sz="0" w:space="0" w:color="auto"/>
          </w:divBdr>
        </w:div>
        <w:div w:id="1533347433">
          <w:marLeft w:val="640"/>
          <w:marRight w:val="0"/>
          <w:marTop w:val="0"/>
          <w:marBottom w:val="0"/>
          <w:divBdr>
            <w:top w:val="none" w:sz="0" w:space="0" w:color="auto"/>
            <w:left w:val="none" w:sz="0" w:space="0" w:color="auto"/>
            <w:bottom w:val="none" w:sz="0" w:space="0" w:color="auto"/>
            <w:right w:val="none" w:sz="0" w:space="0" w:color="auto"/>
          </w:divBdr>
        </w:div>
        <w:div w:id="1811971202">
          <w:marLeft w:val="640"/>
          <w:marRight w:val="0"/>
          <w:marTop w:val="0"/>
          <w:marBottom w:val="0"/>
          <w:divBdr>
            <w:top w:val="none" w:sz="0" w:space="0" w:color="auto"/>
            <w:left w:val="none" w:sz="0" w:space="0" w:color="auto"/>
            <w:bottom w:val="none" w:sz="0" w:space="0" w:color="auto"/>
            <w:right w:val="none" w:sz="0" w:space="0" w:color="auto"/>
          </w:divBdr>
        </w:div>
      </w:divsChild>
    </w:div>
    <w:div w:id="1174145184">
      <w:bodyDiv w:val="1"/>
      <w:marLeft w:val="0"/>
      <w:marRight w:val="0"/>
      <w:marTop w:val="0"/>
      <w:marBottom w:val="0"/>
      <w:divBdr>
        <w:top w:val="none" w:sz="0" w:space="0" w:color="auto"/>
        <w:left w:val="none" w:sz="0" w:space="0" w:color="auto"/>
        <w:bottom w:val="none" w:sz="0" w:space="0" w:color="auto"/>
        <w:right w:val="none" w:sz="0" w:space="0" w:color="auto"/>
      </w:divBdr>
    </w:div>
    <w:div w:id="1184637457">
      <w:bodyDiv w:val="1"/>
      <w:marLeft w:val="0"/>
      <w:marRight w:val="0"/>
      <w:marTop w:val="0"/>
      <w:marBottom w:val="0"/>
      <w:divBdr>
        <w:top w:val="none" w:sz="0" w:space="0" w:color="auto"/>
        <w:left w:val="none" w:sz="0" w:space="0" w:color="auto"/>
        <w:bottom w:val="none" w:sz="0" w:space="0" w:color="auto"/>
        <w:right w:val="none" w:sz="0" w:space="0" w:color="auto"/>
      </w:divBdr>
      <w:divsChild>
        <w:div w:id="176239872">
          <w:marLeft w:val="640"/>
          <w:marRight w:val="0"/>
          <w:marTop w:val="0"/>
          <w:marBottom w:val="0"/>
          <w:divBdr>
            <w:top w:val="none" w:sz="0" w:space="0" w:color="auto"/>
            <w:left w:val="none" w:sz="0" w:space="0" w:color="auto"/>
            <w:bottom w:val="none" w:sz="0" w:space="0" w:color="auto"/>
            <w:right w:val="none" w:sz="0" w:space="0" w:color="auto"/>
          </w:divBdr>
        </w:div>
        <w:div w:id="248661459">
          <w:marLeft w:val="640"/>
          <w:marRight w:val="0"/>
          <w:marTop w:val="0"/>
          <w:marBottom w:val="0"/>
          <w:divBdr>
            <w:top w:val="none" w:sz="0" w:space="0" w:color="auto"/>
            <w:left w:val="none" w:sz="0" w:space="0" w:color="auto"/>
            <w:bottom w:val="none" w:sz="0" w:space="0" w:color="auto"/>
            <w:right w:val="none" w:sz="0" w:space="0" w:color="auto"/>
          </w:divBdr>
        </w:div>
        <w:div w:id="272590710">
          <w:marLeft w:val="640"/>
          <w:marRight w:val="0"/>
          <w:marTop w:val="0"/>
          <w:marBottom w:val="0"/>
          <w:divBdr>
            <w:top w:val="none" w:sz="0" w:space="0" w:color="auto"/>
            <w:left w:val="none" w:sz="0" w:space="0" w:color="auto"/>
            <w:bottom w:val="none" w:sz="0" w:space="0" w:color="auto"/>
            <w:right w:val="none" w:sz="0" w:space="0" w:color="auto"/>
          </w:divBdr>
        </w:div>
        <w:div w:id="292491336">
          <w:marLeft w:val="640"/>
          <w:marRight w:val="0"/>
          <w:marTop w:val="0"/>
          <w:marBottom w:val="0"/>
          <w:divBdr>
            <w:top w:val="none" w:sz="0" w:space="0" w:color="auto"/>
            <w:left w:val="none" w:sz="0" w:space="0" w:color="auto"/>
            <w:bottom w:val="none" w:sz="0" w:space="0" w:color="auto"/>
            <w:right w:val="none" w:sz="0" w:space="0" w:color="auto"/>
          </w:divBdr>
        </w:div>
        <w:div w:id="297684453">
          <w:marLeft w:val="640"/>
          <w:marRight w:val="0"/>
          <w:marTop w:val="0"/>
          <w:marBottom w:val="0"/>
          <w:divBdr>
            <w:top w:val="none" w:sz="0" w:space="0" w:color="auto"/>
            <w:left w:val="none" w:sz="0" w:space="0" w:color="auto"/>
            <w:bottom w:val="none" w:sz="0" w:space="0" w:color="auto"/>
            <w:right w:val="none" w:sz="0" w:space="0" w:color="auto"/>
          </w:divBdr>
        </w:div>
        <w:div w:id="317728870">
          <w:marLeft w:val="640"/>
          <w:marRight w:val="0"/>
          <w:marTop w:val="0"/>
          <w:marBottom w:val="0"/>
          <w:divBdr>
            <w:top w:val="none" w:sz="0" w:space="0" w:color="auto"/>
            <w:left w:val="none" w:sz="0" w:space="0" w:color="auto"/>
            <w:bottom w:val="none" w:sz="0" w:space="0" w:color="auto"/>
            <w:right w:val="none" w:sz="0" w:space="0" w:color="auto"/>
          </w:divBdr>
        </w:div>
        <w:div w:id="319426278">
          <w:marLeft w:val="640"/>
          <w:marRight w:val="0"/>
          <w:marTop w:val="0"/>
          <w:marBottom w:val="0"/>
          <w:divBdr>
            <w:top w:val="none" w:sz="0" w:space="0" w:color="auto"/>
            <w:left w:val="none" w:sz="0" w:space="0" w:color="auto"/>
            <w:bottom w:val="none" w:sz="0" w:space="0" w:color="auto"/>
            <w:right w:val="none" w:sz="0" w:space="0" w:color="auto"/>
          </w:divBdr>
        </w:div>
        <w:div w:id="441074049">
          <w:marLeft w:val="640"/>
          <w:marRight w:val="0"/>
          <w:marTop w:val="0"/>
          <w:marBottom w:val="0"/>
          <w:divBdr>
            <w:top w:val="none" w:sz="0" w:space="0" w:color="auto"/>
            <w:left w:val="none" w:sz="0" w:space="0" w:color="auto"/>
            <w:bottom w:val="none" w:sz="0" w:space="0" w:color="auto"/>
            <w:right w:val="none" w:sz="0" w:space="0" w:color="auto"/>
          </w:divBdr>
        </w:div>
        <w:div w:id="450444390">
          <w:marLeft w:val="640"/>
          <w:marRight w:val="0"/>
          <w:marTop w:val="0"/>
          <w:marBottom w:val="0"/>
          <w:divBdr>
            <w:top w:val="none" w:sz="0" w:space="0" w:color="auto"/>
            <w:left w:val="none" w:sz="0" w:space="0" w:color="auto"/>
            <w:bottom w:val="none" w:sz="0" w:space="0" w:color="auto"/>
            <w:right w:val="none" w:sz="0" w:space="0" w:color="auto"/>
          </w:divBdr>
        </w:div>
        <w:div w:id="510030977">
          <w:marLeft w:val="640"/>
          <w:marRight w:val="0"/>
          <w:marTop w:val="0"/>
          <w:marBottom w:val="0"/>
          <w:divBdr>
            <w:top w:val="none" w:sz="0" w:space="0" w:color="auto"/>
            <w:left w:val="none" w:sz="0" w:space="0" w:color="auto"/>
            <w:bottom w:val="none" w:sz="0" w:space="0" w:color="auto"/>
            <w:right w:val="none" w:sz="0" w:space="0" w:color="auto"/>
          </w:divBdr>
        </w:div>
        <w:div w:id="523593391">
          <w:marLeft w:val="640"/>
          <w:marRight w:val="0"/>
          <w:marTop w:val="0"/>
          <w:marBottom w:val="0"/>
          <w:divBdr>
            <w:top w:val="none" w:sz="0" w:space="0" w:color="auto"/>
            <w:left w:val="none" w:sz="0" w:space="0" w:color="auto"/>
            <w:bottom w:val="none" w:sz="0" w:space="0" w:color="auto"/>
            <w:right w:val="none" w:sz="0" w:space="0" w:color="auto"/>
          </w:divBdr>
        </w:div>
        <w:div w:id="534462214">
          <w:marLeft w:val="640"/>
          <w:marRight w:val="0"/>
          <w:marTop w:val="0"/>
          <w:marBottom w:val="0"/>
          <w:divBdr>
            <w:top w:val="none" w:sz="0" w:space="0" w:color="auto"/>
            <w:left w:val="none" w:sz="0" w:space="0" w:color="auto"/>
            <w:bottom w:val="none" w:sz="0" w:space="0" w:color="auto"/>
            <w:right w:val="none" w:sz="0" w:space="0" w:color="auto"/>
          </w:divBdr>
        </w:div>
        <w:div w:id="670061965">
          <w:marLeft w:val="640"/>
          <w:marRight w:val="0"/>
          <w:marTop w:val="0"/>
          <w:marBottom w:val="0"/>
          <w:divBdr>
            <w:top w:val="none" w:sz="0" w:space="0" w:color="auto"/>
            <w:left w:val="none" w:sz="0" w:space="0" w:color="auto"/>
            <w:bottom w:val="none" w:sz="0" w:space="0" w:color="auto"/>
            <w:right w:val="none" w:sz="0" w:space="0" w:color="auto"/>
          </w:divBdr>
        </w:div>
        <w:div w:id="843251865">
          <w:marLeft w:val="640"/>
          <w:marRight w:val="0"/>
          <w:marTop w:val="0"/>
          <w:marBottom w:val="0"/>
          <w:divBdr>
            <w:top w:val="none" w:sz="0" w:space="0" w:color="auto"/>
            <w:left w:val="none" w:sz="0" w:space="0" w:color="auto"/>
            <w:bottom w:val="none" w:sz="0" w:space="0" w:color="auto"/>
            <w:right w:val="none" w:sz="0" w:space="0" w:color="auto"/>
          </w:divBdr>
        </w:div>
        <w:div w:id="900168705">
          <w:marLeft w:val="640"/>
          <w:marRight w:val="0"/>
          <w:marTop w:val="0"/>
          <w:marBottom w:val="0"/>
          <w:divBdr>
            <w:top w:val="none" w:sz="0" w:space="0" w:color="auto"/>
            <w:left w:val="none" w:sz="0" w:space="0" w:color="auto"/>
            <w:bottom w:val="none" w:sz="0" w:space="0" w:color="auto"/>
            <w:right w:val="none" w:sz="0" w:space="0" w:color="auto"/>
          </w:divBdr>
        </w:div>
        <w:div w:id="943001230">
          <w:marLeft w:val="640"/>
          <w:marRight w:val="0"/>
          <w:marTop w:val="0"/>
          <w:marBottom w:val="0"/>
          <w:divBdr>
            <w:top w:val="none" w:sz="0" w:space="0" w:color="auto"/>
            <w:left w:val="none" w:sz="0" w:space="0" w:color="auto"/>
            <w:bottom w:val="none" w:sz="0" w:space="0" w:color="auto"/>
            <w:right w:val="none" w:sz="0" w:space="0" w:color="auto"/>
          </w:divBdr>
        </w:div>
        <w:div w:id="1004013326">
          <w:marLeft w:val="640"/>
          <w:marRight w:val="0"/>
          <w:marTop w:val="0"/>
          <w:marBottom w:val="0"/>
          <w:divBdr>
            <w:top w:val="none" w:sz="0" w:space="0" w:color="auto"/>
            <w:left w:val="none" w:sz="0" w:space="0" w:color="auto"/>
            <w:bottom w:val="none" w:sz="0" w:space="0" w:color="auto"/>
            <w:right w:val="none" w:sz="0" w:space="0" w:color="auto"/>
          </w:divBdr>
        </w:div>
        <w:div w:id="1041322642">
          <w:marLeft w:val="640"/>
          <w:marRight w:val="0"/>
          <w:marTop w:val="0"/>
          <w:marBottom w:val="0"/>
          <w:divBdr>
            <w:top w:val="none" w:sz="0" w:space="0" w:color="auto"/>
            <w:left w:val="none" w:sz="0" w:space="0" w:color="auto"/>
            <w:bottom w:val="none" w:sz="0" w:space="0" w:color="auto"/>
            <w:right w:val="none" w:sz="0" w:space="0" w:color="auto"/>
          </w:divBdr>
        </w:div>
        <w:div w:id="1041632892">
          <w:marLeft w:val="640"/>
          <w:marRight w:val="0"/>
          <w:marTop w:val="0"/>
          <w:marBottom w:val="0"/>
          <w:divBdr>
            <w:top w:val="none" w:sz="0" w:space="0" w:color="auto"/>
            <w:left w:val="none" w:sz="0" w:space="0" w:color="auto"/>
            <w:bottom w:val="none" w:sz="0" w:space="0" w:color="auto"/>
            <w:right w:val="none" w:sz="0" w:space="0" w:color="auto"/>
          </w:divBdr>
        </w:div>
        <w:div w:id="1043556238">
          <w:marLeft w:val="640"/>
          <w:marRight w:val="0"/>
          <w:marTop w:val="0"/>
          <w:marBottom w:val="0"/>
          <w:divBdr>
            <w:top w:val="none" w:sz="0" w:space="0" w:color="auto"/>
            <w:left w:val="none" w:sz="0" w:space="0" w:color="auto"/>
            <w:bottom w:val="none" w:sz="0" w:space="0" w:color="auto"/>
            <w:right w:val="none" w:sz="0" w:space="0" w:color="auto"/>
          </w:divBdr>
        </w:div>
        <w:div w:id="1113206559">
          <w:marLeft w:val="640"/>
          <w:marRight w:val="0"/>
          <w:marTop w:val="0"/>
          <w:marBottom w:val="0"/>
          <w:divBdr>
            <w:top w:val="none" w:sz="0" w:space="0" w:color="auto"/>
            <w:left w:val="none" w:sz="0" w:space="0" w:color="auto"/>
            <w:bottom w:val="none" w:sz="0" w:space="0" w:color="auto"/>
            <w:right w:val="none" w:sz="0" w:space="0" w:color="auto"/>
          </w:divBdr>
        </w:div>
        <w:div w:id="1179583960">
          <w:marLeft w:val="640"/>
          <w:marRight w:val="0"/>
          <w:marTop w:val="0"/>
          <w:marBottom w:val="0"/>
          <w:divBdr>
            <w:top w:val="none" w:sz="0" w:space="0" w:color="auto"/>
            <w:left w:val="none" w:sz="0" w:space="0" w:color="auto"/>
            <w:bottom w:val="none" w:sz="0" w:space="0" w:color="auto"/>
            <w:right w:val="none" w:sz="0" w:space="0" w:color="auto"/>
          </w:divBdr>
        </w:div>
        <w:div w:id="1185903273">
          <w:marLeft w:val="640"/>
          <w:marRight w:val="0"/>
          <w:marTop w:val="0"/>
          <w:marBottom w:val="0"/>
          <w:divBdr>
            <w:top w:val="none" w:sz="0" w:space="0" w:color="auto"/>
            <w:left w:val="none" w:sz="0" w:space="0" w:color="auto"/>
            <w:bottom w:val="none" w:sz="0" w:space="0" w:color="auto"/>
            <w:right w:val="none" w:sz="0" w:space="0" w:color="auto"/>
          </w:divBdr>
        </w:div>
        <w:div w:id="1314069292">
          <w:marLeft w:val="640"/>
          <w:marRight w:val="0"/>
          <w:marTop w:val="0"/>
          <w:marBottom w:val="0"/>
          <w:divBdr>
            <w:top w:val="none" w:sz="0" w:space="0" w:color="auto"/>
            <w:left w:val="none" w:sz="0" w:space="0" w:color="auto"/>
            <w:bottom w:val="none" w:sz="0" w:space="0" w:color="auto"/>
            <w:right w:val="none" w:sz="0" w:space="0" w:color="auto"/>
          </w:divBdr>
        </w:div>
        <w:div w:id="1358774244">
          <w:marLeft w:val="640"/>
          <w:marRight w:val="0"/>
          <w:marTop w:val="0"/>
          <w:marBottom w:val="0"/>
          <w:divBdr>
            <w:top w:val="none" w:sz="0" w:space="0" w:color="auto"/>
            <w:left w:val="none" w:sz="0" w:space="0" w:color="auto"/>
            <w:bottom w:val="none" w:sz="0" w:space="0" w:color="auto"/>
            <w:right w:val="none" w:sz="0" w:space="0" w:color="auto"/>
          </w:divBdr>
        </w:div>
        <w:div w:id="1475558313">
          <w:marLeft w:val="640"/>
          <w:marRight w:val="0"/>
          <w:marTop w:val="0"/>
          <w:marBottom w:val="0"/>
          <w:divBdr>
            <w:top w:val="none" w:sz="0" w:space="0" w:color="auto"/>
            <w:left w:val="none" w:sz="0" w:space="0" w:color="auto"/>
            <w:bottom w:val="none" w:sz="0" w:space="0" w:color="auto"/>
            <w:right w:val="none" w:sz="0" w:space="0" w:color="auto"/>
          </w:divBdr>
        </w:div>
        <w:div w:id="1476139489">
          <w:marLeft w:val="640"/>
          <w:marRight w:val="0"/>
          <w:marTop w:val="0"/>
          <w:marBottom w:val="0"/>
          <w:divBdr>
            <w:top w:val="none" w:sz="0" w:space="0" w:color="auto"/>
            <w:left w:val="none" w:sz="0" w:space="0" w:color="auto"/>
            <w:bottom w:val="none" w:sz="0" w:space="0" w:color="auto"/>
            <w:right w:val="none" w:sz="0" w:space="0" w:color="auto"/>
          </w:divBdr>
        </w:div>
        <w:div w:id="1522429468">
          <w:marLeft w:val="640"/>
          <w:marRight w:val="0"/>
          <w:marTop w:val="0"/>
          <w:marBottom w:val="0"/>
          <w:divBdr>
            <w:top w:val="none" w:sz="0" w:space="0" w:color="auto"/>
            <w:left w:val="none" w:sz="0" w:space="0" w:color="auto"/>
            <w:bottom w:val="none" w:sz="0" w:space="0" w:color="auto"/>
            <w:right w:val="none" w:sz="0" w:space="0" w:color="auto"/>
          </w:divBdr>
        </w:div>
        <w:div w:id="1619918850">
          <w:marLeft w:val="640"/>
          <w:marRight w:val="0"/>
          <w:marTop w:val="0"/>
          <w:marBottom w:val="0"/>
          <w:divBdr>
            <w:top w:val="none" w:sz="0" w:space="0" w:color="auto"/>
            <w:left w:val="none" w:sz="0" w:space="0" w:color="auto"/>
            <w:bottom w:val="none" w:sz="0" w:space="0" w:color="auto"/>
            <w:right w:val="none" w:sz="0" w:space="0" w:color="auto"/>
          </w:divBdr>
        </w:div>
        <w:div w:id="1654873335">
          <w:marLeft w:val="640"/>
          <w:marRight w:val="0"/>
          <w:marTop w:val="0"/>
          <w:marBottom w:val="0"/>
          <w:divBdr>
            <w:top w:val="none" w:sz="0" w:space="0" w:color="auto"/>
            <w:left w:val="none" w:sz="0" w:space="0" w:color="auto"/>
            <w:bottom w:val="none" w:sz="0" w:space="0" w:color="auto"/>
            <w:right w:val="none" w:sz="0" w:space="0" w:color="auto"/>
          </w:divBdr>
        </w:div>
        <w:div w:id="1670598747">
          <w:marLeft w:val="640"/>
          <w:marRight w:val="0"/>
          <w:marTop w:val="0"/>
          <w:marBottom w:val="0"/>
          <w:divBdr>
            <w:top w:val="none" w:sz="0" w:space="0" w:color="auto"/>
            <w:left w:val="none" w:sz="0" w:space="0" w:color="auto"/>
            <w:bottom w:val="none" w:sz="0" w:space="0" w:color="auto"/>
            <w:right w:val="none" w:sz="0" w:space="0" w:color="auto"/>
          </w:divBdr>
        </w:div>
        <w:div w:id="1684286881">
          <w:marLeft w:val="640"/>
          <w:marRight w:val="0"/>
          <w:marTop w:val="0"/>
          <w:marBottom w:val="0"/>
          <w:divBdr>
            <w:top w:val="none" w:sz="0" w:space="0" w:color="auto"/>
            <w:left w:val="none" w:sz="0" w:space="0" w:color="auto"/>
            <w:bottom w:val="none" w:sz="0" w:space="0" w:color="auto"/>
            <w:right w:val="none" w:sz="0" w:space="0" w:color="auto"/>
          </w:divBdr>
        </w:div>
        <w:div w:id="1692606864">
          <w:marLeft w:val="640"/>
          <w:marRight w:val="0"/>
          <w:marTop w:val="0"/>
          <w:marBottom w:val="0"/>
          <w:divBdr>
            <w:top w:val="none" w:sz="0" w:space="0" w:color="auto"/>
            <w:left w:val="none" w:sz="0" w:space="0" w:color="auto"/>
            <w:bottom w:val="none" w:sz="0" w:space="0" w:color="auto"/>
            <w:right w:val="none" w:sz="0" w:space="0" w:color="auto"/>
          </w:divBdr>
        </w:div>
        <w:div w:id="1703703840">
          <w:marLeft w:val="640"/>
          <w:marRight w:val="0"/>
          <w:marTop w:val="0"/>
          <w:marBottom w:val="0"/>
          <w:divBdr>
            <w:top w:val="none" w:sz="0" w:space="0" w:color="auto"/>
            <w:left w:val="none" w:sz="0" w:space="0" w:color="auto"/>
            <w:bottom w:val="none" w:sz="0" w:space="0" w:color="auto"/>
            <w:right w:val="none" w:sz="0" w:space="0" w:color="auto"/>
          </w:divBdr>
        </w:div>
        <w:div w:id="1708136490">
          <w:marLeft w:val="640"/>
          <w:marRight w:val="0"/>
          <w:marTop w:val="0"/>
          <w:marBottom w:val="0"/>
          <w:divBdr>
            <w:top w:val="none" w:sz="0" w:space="0" w:color="auto"/>
            <w:left w:val="none" w:sz="0" w:space="0" w:color="auto"/>
            <w:bottom w:val="none" w:sz="0" w:space="0" w:color="auto"/>
            <w:right w:val="none" w:sz="0" w:space="0" w:color="auto"/>
          </w:divBdr>
        </w:div>
        <w:div w:id="1722904835">
          <w:marLeft w:val="640"/>
          <w:marRight w:val="0"/>
          <w:marTop w:val="0"/>
          <w:marBottom w:val="0"/>
          <w:divBdr>
            <w:top w:val="none" w:sz="0" w:space="0" w:color="auto"/>
            <w:left w:val="none" w:sz="0" w:space="0" w:color="auto"/>
            <w:bottom w:val="none" w:sz="0" w:space="0" w:color="auto"/>
            <w:right w:val="none" w:sz="0" w:space="0" w:color="auto"/>
          </w:divBdr>
        </w:div>
        <w:div w:id="1733576779">
          <w:marLeft w:val="640"/>
          <w:marRight w:val="0"/>
          <w:marTop w:val="0"/>
          <w:marBottom w:val="0"/>
          <w:divBdr>
            <w:top w:val="none" w:sz="0" w:space="0" w:color="auto"/>
            <w:left w:val="none" w:sz="0" w:space="0" w:color="auto"/>
            <w:bottom w:val="none" w:sz="0" w:space="0" w:color="auto"/>
            <w:right w:val="none" w:sz="0" w:space="0" w:color="auto"/>
          </w:divBdr>
        </w:div>
        <w:div w:id="1744713487">
          <w:marLeft w:val="640"/>
          <w:marRight w:val="0"/>
          <w:marTop w:val="0"/>
          <w:marBottom w:val="0"/>
          <w:divBdr>
            <w:top w:val="none" w:sz="0" w:space="0" w:color="auto"/>
            <w:left w:val="none" w:sz="0" w:space="0" w:color="auto"/>
            <w:bottom w:val="none" w:sz="0" w:space="0" w:color="auto"/>
            <w:right w:val="none" w:sz="0" w:space="0" w:color="auto"/>
          </w:divBdr>
        </w:div>
        <w:div w:id="1762528508">
          <w:marLeft w:val="640"/>
          <w:marRight w:val="0"/>
          <w:marTop w:val="0"/>
          <w:marBottom w:val="0"/>
          <w:divBdr>
            <w:top w:val="none" w:sz="0" w:space="0" w:color="auto"/>
            <w:left w:val="none" w:sz="0" w:space="0" w:color="auto"/>
            <w:bottom w:val="none" w:sz="0" w:space="0" w:color="auto"/>
            <w:right w:val="none" w:sz="0" w:space="0" w:color="auto"/>
          </w:divBdr>
        </w:div>
        <w:div w:id="1785424699">
          <w:marLeft w:val="640"/>
          <w:marRight w:val="0"/>
          <w:marTop w:val="0"/>
          <w:marBottom w:val="0"/>
          <w:divBdr>
            <w:top w:val="none" w:sz="0" w:space="0" w:color="auto"/>
            <w:left w:val="none" w:sz="0" w:space="0" w:color="auto"/>
            <w:bottom w:val="none" w:sz="0" w:space="0" w:color="auto"/>
            <w:right w:val="none" w:sz="0" w:space="0" w:color="auto"/>
          </w:divBdr>
        </w:div>
        <w:div w:id="1878541026">
          <w:marLeft w:val="640"/>
          <w:marRight w:val="0"/>
          <w:marTop w:val="0"/>
          <w:marBottom w:val="0"/>
          <w:divBdr>
            <w:top w:val="none" w:sz="0" w:space="0" w:color="auto"/>
            <w:left w:val="none" w:sz="0" w:space="0" w:color="auto"/>
            <w:bottom w:val="none" w:sz="0" w:space="0" w:color="auto"/>
            <w:right w:val="none" w:sz="0" w:space="0" w:color="auto"/>
          </w:divBdr>
        </w:div>
        <w:div w:id="1913615100">
          <w:marLeft w:val="640"/>
          <w:marRight w:val="0"/>
          <w:marTop w:val="0"/>
          <w:marBottom w:val="0"/>
          <w:divBdr>
            <w:top w:val="none" w:sz="0" w:space="0" w:color="auto"/>
            <w:left w:val="none" w:sz="0" w:space="0" w:color="auto"/>
            <w:bottom w:val="none" w:sz="0" w:space="0" w:color="auto"/>
            <w:right w:val="none" w:sz="0" w:space="0" w:color="auto"/>
          </w:divBdr>
        </w:div>
        <w:div w:id="1917667084">
          <w:marLeft w:val="640"/>
          <w:marRight w:val="0"/>
          <w:marTop w:val="0"/>
          <w:marBottom w:val="0"/>
          <w:divBdr>
            <w:top w:val="none" w:sz="0" w:space="0" w:color="auto"/>
            <w:left w:val="none" w:sz="0" w:space="0" w:color="auto"/>
            <w:bottom w:val="none" w:sz="0" w:space="0" w:color="auto"/>
            <w:right w:val="none" w:sz="0" w:space="0" w:color="auto"/>
          </w:divBdr>
        </w:div>
        <w:div w:id="1985894099">
          <w:marLeft w:val="640"/>
          <w:marRight w:val="0"/>
          <w:marTop w:val="0"/>
          <w:marBottom w:val="0"/>
          <w:divBdr>
            <w:top w:val="none" w:sz="0" w:space="0" w:color="auto"/>
            <w:left w:val="none" w:sz="0" w:space="0" w:color="auto"/>
            <w:bottom w:val="none" w:sz="0" w:space="0" w:color="auto"/>
            <w:right w:val="none" w:sz="0" w:space="0" w:color="auto"/>
          </w:divBdr>
        </w:div>
        <w:div w:id="2046904739">
          <w:marLeft w:val="640"/>
          <w:marRight w:val="0"/>
          <w:marTop w:val="0"/>
          <w:marBottom w:val="0"/>
          <w:divBdr>
            <w:top w:val="none" w:sz="0" w:space="0" w:color="auto"/>
            <w:left w:val="none" w:sz="0" w:space="0" w:color="auto"/>
            <w:bottom w:val="none" w:sz="0" w:space="0" w:color="auto"/>
            <w:right w:val="none" w:sz="0" w:space="0" w:color="auto"/>
          </w:divBdr>
        </w:div>
        <w:div w:id="2048993297">
          <w:marLeft w:val="640"/>
          <w:marRight w:val="0"/>
          <w:marTop w:val="0"/>
          <w:marBottom w:val="0"/>
          <w:divBdr>
            <w:top w:val="none" w:sz="0" w:space="0" w:color="auto"/>
            <w:left w:val="none" w:sz="0" w:space="0" w:color="auto"/>
            <w:bottom w:val="none" w:sz="0" w:space="0" w:color="auto"/>
            <w:right w:val="none" w:sz="0" w:space="0" w:color="auto"/>
          </w:divBdr>
        </w:div>
        <w:div w:id="2060784609">
          <w:marLeft w:val="640"/>
          <w:marRight w:val="0"/>
          <w:marTop w:val="0"/>
          <w:marBottom w:val="0"/>
          <w:divBdr>
            <w:top w:val="none" w:sz="0" w:space="0" w:color="auto"/>
            <w:left w:val="none" w:sz="0" w:space="0" w:color="auto"/>
            <w:bottom w:val="none" w:sz="0" w:space="0" w:color="auto"/>
            <w:right w:val="none" w:sz="0" w:space="0" w:color="auto"/>
          </w:divBdr>
        </w:div>
        <w:div w:id="2147165107">
          <w:marLeft w:val="640"/>
          <w:marRight w:val="0"/>
          <w:marTop w:val="0"/>
          <w:marBottom w:val="0"/>
          <w:divBdr>
            <w:top w:val="none" w:sz="0" w:space="0" w:color="auto"/>
            <w:left w:val="none" w:sz="0" w:space="0" w:color="auto"/>
            <w:bottom w:val="none" w:sz="0" w:space="0" w:color="auto"/>
            <w:right w:val="none" w:sz="0" w:space="0" w:color="auto"/>
          </w:divBdr>
        </w:div>
      </w:divsChild>
    </w:div>
    <w:div w:id="1195266652">
      <w:bodyDiv w:val="1"/>
      <w:marLeft w:val="0"/>
      <w:marRight w:val="0"/>
      <w:marTop w:val="0"/>
      <w:marBottom w:val="0"/>
      <w:divBdr>
        <w:top w:val="none" w:sz="0" w:space="0" w:color="auto"/>
        <w:left w:val="none" w:sz="0" w:space="0" w:color="auto"/>
        <w:bottom w:val="none" w:sz="0" w:space="0" w:color="auto"/>
        <w:right w:val="none" w:sz="0" w:space="0" w:color="auto"/>
      </w:divBdr>
      <w:divsChild>
        <w:div w:id="39281309">
          <w:marLeft w:val="640"/>
          <w:marRight w:val="0"/>
          <w:marTop w:val="0"/>
          <w:marBottom w:val="0"/>
          <w:divBdr>
            <w:top w:val="none" w:sz="0" w:space="0" w:color="auto"/>
            <w:left w:val="none" w:sz="0" w:space="0" w:color="auto"/>
            <w:bottom w:val="none" w:sz="0" w:space="0" w:color="auto"/>
            <w:right w:val="none" w:sz="0" w:space="0" w:color="auto"/>
          </w:divBdr>
        </w:div>
        <w:div w:id="52120577">
          <w:marLeft w:val="640"/>
          <w:marRight w:val="0"/>
          <w:marTop w:val="0"/>
          <w:marBottom w:val="0"/>
          <w:divBdr>
            <w:top w:val="none" w:sz="0" w:space="0" w:color="auto"/>
            <w:left w:val="none" w:sz="0" w:space="0" w:color="auto"/>
            <w:bottom w:val="none" w:sz="0" w:space="0" w:color="auto"/>
            <w:right w:val="none" w:sz="0" w:space="0" w:color="auto"/>
          </w:divBdr>
        </w:div>
        <w:div w:id="170800977">
          <w:marLeft w:val="640"/>
          <w:marRight w:val="0"/>
          <w:marTop w:val="0"/>
          <w:marBottom w:val="0"/>
          <w:divBdr>
            <w:top w:val="none" w:sz="0" w:space="0" w:color="auto"/>
            <w:left w:val="none" w:sz="0" w:space="0" w:color="auto"/>
            <w:bottom w:val="none" w:sz="0" w:space="0" w:color="auto"/>
            <w:right w:val="none" w:sz="0" w:space="0" w:color="auto"/>
          </w:divBdr>
        </w:div>
        <w:div w:id="293760104">
          <w:marLeft w:val="640"/>
          <w:marRight w:val="0"/>
          <w:marTop w:val="0"/>
          <w:marBottom w:val="0"/>
          <w:divBdr>
            <w:top w:val="none" w:sz="0" w:space="0" w:color="auto"/>
            <w:left w:val="none" w:sz="0" w:space="0" w:color="auto"/>
            <w:bottom w:val="none" w:sz="0" w:space="0" w:color="auto"/>
            <w:right w:val="none" w:sz="0" w:space="0" w:color="auto"/>
          </w:divBdr>
        </w:div>
        <w:div w:id="294678116">
          <w:marLeft w:val="640"/>
          <w:marRight w:val="0"/>
          <w:marTop w:val="0"/>
          <w:marBottom w:val="0"/>
          <w:divBdr>
            <w:top w:val="none" w:sz="0" w:space="0" w:color="auto"/>
            <w:left w:val="none" w:sz="0" w:space="0" w:color="auto"/>
            <w:bottom w:val="none" w:sz="0" w:space="0" w:color="auto"/>
            <w:right w:val="none" w:sz="0" w:space="0" w:color="auto"/>
          </w:divBdr>
        </w:div>
        <w:div w:id="367609052">
          <w:marLeft w:val="640"/>
          <w:marRight w:val="0"/>
          <w:marTop w:val="0"/>
          <w:marBottom w:val="0"/>
          <w:divBdr>
            <w:top w:val="none" w:sz="0" w:space="0" w:color="auto"/>
            <w:left w:val="none" w:sz="0" w:space="0" w:color="auto"/>
            <w:bottom w:val="none" w:sz="0" w:space="0" w:color="auto"/>
            <w:right w:val="none" w:sz="0" w:space="0" w:color="auto"/>
          </w:divBdr>
        </w:div>
        <w:div w:id="384984365">
          <w:marLeft w:val="640"/>
          <w:marRight w:val="0"/>
          <w:marTop w:val="0"/>
          <w:marBottom w:val="0"/>
          <w:divBdr>
            <w:top w:val="none" w:sz="0" w:space="0" w:color="auto"/>
            <w:left w:val="none" w:sz="0" w:space="0" w:color="auto"/>
            <w:bottom w:val="none" w:sz="0" w:space="0" w:color="auto"/>
            <w:right w:val="none" w:sz="0" w:space="0" w:color="auto"/>
          </w:divBdr>
        </w:div>
        <w:div w:id="422141716">
          <w:marLeft w:val="640"/>
          <w:marRight w:val="0"/>
          <w:marTop w:val="0"/>
          <w:marBottom w:val="0"/>
          <w:divBdr>
            <w:top w:val="none" w:sz="0" w:space="0" w:color="auto"/>
            <w:left w:val="none" w:sz="0" w:space="0" w:color="auto"/>
            <w:bottom w:val="none" w:sz="0" w:space="0" w:color="auto"/>
            <w:right w:val="none" w:sz="0" w:space="0" w:color="auto"/>
          </w:divBdr>
        </w:div>
        <w:div w:id="436026190">
          <w:marLeft w:val="640"/>
          <w:marRight w:val="0"/>
          <w:marTop w:val="0"/>
          <w:marBottom w:val="0"/>
          <w:divBdr>
            <w:top w:val="none" w:sz="0" w:space="0" w:color="auto"/>
            <w:left w:val="none" w:sz="0" w:space="0" w:color="auto"/>
            <w:bottom w:val="none" w:sz="0" w:space="0" w:color="auto"/>
            <w:right w:val="none" w:sz="0" w:space="0" w:color="auto"/>
          </w:divBdr>
        </w:div>
        <w:div w:id="471138347">
          <w:marLeft w:val="640"/>
          <w:marRight w:val="0"/>
          <w:marTop w:val="0"/>
          <w:marBottom w:val="0"/>
          <w:divBdr>
            <w:top w:val="none" w:sz="0" w:space="0" w:color="auto"/>
            <w:left w:val="none" w:sz="0" w:space="0" w:color="auto"/>
            <w:bottom w:val="none" w:sz="0" w:space="0" w:color="auto"/>
            <w:right w:val="none" w:sz="0" w:space="0" w:color="auto"/>
          </w:divBdr>
        </w:div>
        <w:div w:id="502168072">
          <w:marLeft w:val="640"/>
          <w:marRight w:val="0"/>
          <w:marTop w:val="0"/>
          <w:marBottom w:val="0"/>
          <w:divBdr>
            <w:top w:val="none" w:sz="0" w:space="0" w:color="auto"/>
            <w:left w:val="none" w:sz="0" w:space="0" w:color="auto"/>
            <w:bottom w:val="none" w:sz="0" w:space="0" w:color="auto"/>
            <w:right w:val="none" w:sz="0" w:space="0" w:color="auto"/>
          </w:divBdr>
        </w:div>
        <w:div w:id="516239019">
          <w:marLeft w:val="640"/>
          <w:marRight w:val="0"/>
          <w:marTop w:val="0"/>
          <w:marBottom w:val="0"/>
          <w:divBdr>
            <w:top w:val="none" w:sz="0" w:space="0" w:color="auto"/>
            <w:left w:val="none" w:sz="0" w:space="0" w:color="auto"/>
            <w:bottom w:val="none" w:sz="0" w:space="0" w:color="auto"/>
            <w:right w:val="none" w:sz="0" w:space="0" w:color="auto"/>
          </w:divBdr>
        </w:div>
        <w:div w:id="548538027">
          <w:marLeft w:val="640"/>
          <w:marRight w:val="0"/>
          <w:marTop w:val="0"/>
          <w:marBottom w:val="0"/>
          <w:divBdr>
            <w:top w:val="none" w:sz="0" w:space="0" w:color="auto"/>
            <w:left w:val="none" w:sz="0" w:space="0" w:color="auto"/>
            <w:bottom w:val="none" w:sz="0" w:space="0" w:color="auto"/>
            <w:right w:val="none" w:sz="0" w:space="0" w:color="auto"/>
          </w:divBdr>
        </w:div>
        <w:div w:id="632519577">
          <w:marLeft w:val="640"/>
          <w:marRight w:val="0"/>
          <w:marTop w:val="0"/>
          <w:marBottom w:val="0"/>
          <w:divBdr>
            <w:top w:val="none" w:sz="0" w:space="0" w:color="auto"/>
            <w:left w:val="none" w:sz="0" w:space="0" w:color="auto"/>
            <w:bottom w:val="none" w:sz="0" w:space="0" w:color="auto"/>
            <w:right w:val="none" w:sz="0" w:space="0" w:color="auto"/>
          </w:divBdr>
        </w:div>
        <w:div w:id="679743865">
          <w:marLeft w:val="640"/>
          <w:marRight w:val="0"/>
          <w:marTop w:val="0"/>
          <w:marBottom w:val="0"/>
          <w:divBdr>
            <w:top w:val="none" w:sz="0" w:space="0" w:color="auto"/>
            <w:left w:val="none" w:sz="0" w:space="0" w:color="auto"/>
            <w:bottom w:val="none" w:sz="0" w:space="0" w:color="auto"/>
            <w:right w:val="none" w:sz="0" w:space="0" w:color="auto"/>
          </w:divBdr>
        </w:div>
        <w:div w:id="707921143">
          <w:marLeft w:val="640"/>
          <w:marRight w:val="0"/>
          <w:marTop w:val="0"/>
          <w:marBottom w:val="0"/>
          <w:divBdr>
            <w:top w:val="none" w:sz="0" w:space="0" w:color="auto"/>
            <w:left w:val="none" w:sz="0" w:space="0" w:color="auto"/>
            <w:bottom w:val="none" w:sz="0" w:space="0" w:color="auto"/>
            <w:right w:val="none" w:sz="0" w:space="0" w:color="auto"/>
          </w:divBdr>
        </w:div>
        <w:div w:id="767500920">
          <w:marLeft w:val="640"/>
          <w:marRight w:val="0"/>
          <w:marTop w:val="0"/>
          <w:marBottom w:val="0"/>
          <w:divBdr>
            <w:top w:val="none" w:sz="0" w:space="0" w:color="auto"/>
            <w:left w:val="none" w:sz="0" w:space="0" w:color="auto"/>
            <w:bottom w:val="none" w:sz="0" w:space="0" w:color="auto"/>
            <w:right w:val="none" w:sz="0" w:space="0" w:color="auto"/>
          </w:divBdr>
        </w:div>
        <w:div w:id="830832322">
          <w:marLeft w:val="640"/>
          <w:marRight w:val="0"/>
          <w:marTop w:val="0"/>
          <w:marBottom w:val="0"/>
          <w:divBdr>
            <w:top w:val="none" w:sz="0" w:space="0" w:color="auto"/>
            <w:left w:val="none" w:sz="0" w:space="0" w:color="auto"/>
            <w:bottom w:val="none" w:sz="0" w:space="0" w:color="auto"/>
            <w:right w:val="none" w:sz="0" w:space="0" w:color="auto"/>
          </w:divBdr>
        </w:div>
        <w:div w:id="874737156">
          <w:marLeft w:val="640"/>
          <w:marRight w:val="0"/>
          <w:marTop w:val="0"/>
          <w:marBottom w:val="0"/>
          <w:divBdr>
            <w:top w:val="none" w:sz="0" w:space="0" w:color="auto"/>
            <w:left w:val="none" w:sz="0" w:space="0" w:color="auto"/>
            <w:bottom w:val="none" w:sz="0" w:space="0" w:color="auto"/>
            <w:right w:val="none" w:sz="0" w:space="0" w:color="auto"/>
          </w:divBdr>
        </w:div>
        <w:div w:id="906257607">
          <w:marLeft w:val="640"/>
          <w:marRight w:val="0"/>
          <w:marTop w:val="0"/>
          <w:marBottom w:val="0"/>
          <w:divBdr>
            <w:top w:val="none" w:sz="0" w:space="0" w:color="auto"/>
            <w:left w:val="none" w:sz="0" w:space="0" w:color="auto"/>
            <w:bottom w:val="none" w:sz="0" w:space="0" w:color="auto"/>
            <w:right w:val="none" w:sz="0" w:space="0" w:color="auto"/>
          </w:divBdr>
        </w:div>
        <w:div w:id="912662375">
          <w:marLeft w:val="640"/>
          <w:marRight w:val="0"/>
          <w:marTop w:val="0"/>
          <w:marBottom w:val="0"/>
          <w:divBdr>
            <w:top w:val="none" w:sz="0" w:space="0" w:color="auto"/>
            <w:left w:val="none" w:sz="0" w:space="0" w:color="auto"/>
            <w:bottom w:val="none" w:sz="0" w:space="0" w:color="auto"/>
            <w:right w:val="none" w:sz="0" w:space="0" w:color="auto"/>
          </w:divBdr>
        </w:div>
        <w:div w:id="967245834">
          <w:marLeft w:val="640"/>
          <w:marRight w:val="0"/>
          <w:marTop w:val="0"/>
          <w:marBottom w:val="0"/>
          <w:divBdr>
            <w:top w:val="none" w:sz="0" w:space="0" w:color="auto"/>
            <w:left w:val="none" w:sz="0" w:space="0" w:color="auto"/>
            <w:bottom w:val="none" w:sz="0" w:space="0" w:color="auto"/>
            <w:right w:val="none" w:sz="0" w:space="0" w:color="auto"/>
          </w:divBdr>
        </w:div>
        <w:div w:id="968899082">
          <w:marLeft w:val="640"/>
          <w:marRight w:val="0"/>
          <w:marTop w:val="0"/>
          <w:marBottom w:val="0"/>
          <w:divBdr>
            <w:top w:val="none" w:sz="0" w:space="0" w:color="auto"/>
            <w:left w:val="none" w:sz="0" w:space="0" w:color="auto"/>
            <w:bottom w:val="none" w:sz="0" w:space="0" w:color="auto"/>
            <w:right w:val="none" w:sz="0" w:space="0" w:color="auto"/>
          </w:divBdr>
        </w:div>
        <w:div w:id="1076124012">
          <w:marLeft w:val="640"/>
          <w:marRight w:val="0"/>
          <w:marTop w:val="0"/>
          <w:marBottom w:val="0"/>
          <w:divBdr>
            <w:top w:val="none" w:sz="0" w:space="0" w:color="auto"/>
            <w:left w:val="none" w:sz="0" w:space="0" w:color="auto"/>
            <w:bottom w:val="none" w:sz="0" w:space="0" w:color="auto"/>
            <w:right w:val="none" w:sz="0" w:space="0" w:color="auto"/>
          </w:divBdr>
        </w:div>
        <w:div w:id="1148671264">
          <w:marLeft w:val="640"/>
          <w:marRight w:val="0"/>
          <w:marTop w:val="0"/>
          <w:marBottom w:val="0"/>
          <w:divBdr>
            <w:top w:val="none" w:sz="0" w:space="0" w:color="auto"/>
            <w:left w:val="none" w:sz="0" w:space="0" w:color="auto"/>
            <w:bottom w:val="none" w:sz="0" w:space="0" w:color="auto"/>
            <w:right w:val="none" w:sz="0" w:space="0" w:color="auto"/>
          </w:divBdr>
        </w:div>
        <w:div w:id="1155951847">
          <w:marLeft w:val="640"/>
          <w:marRight w:val="0"/>
          <w:marTop w:val="0"/>
          <w:marBottom w:val="0"/>
          <w:divBdr>
            <w:top w:val="none" w:sz="0" w:space="0" w:color="auto"/>
            <w:left w:val="none" w:sz="0" w:space="0" w:color="auto"/>
            <w:bottom w:val="none" w:sz="0" w:space="0" w:color="auto"/>
            <w:right w:val="none" w:sz="0" w:space="0" w:color="auto"/>
          </w:divBdr>
        </w:div>
        <w:div w:id="1166433819">
          <w:marLeft w:val="640"/>
          <w:marRight w:val="0"/>
          <w:marTop w:val="0"/>
          <w:marBottom w:val="0"/>
          <w:divBdr>
            <w:top w:val="none" w:sz="0" w:space="0" w:color="auto"/>
            <w:left w:val="none" w:sz="0" w:space="0" w:color="auto"/>
            <w:bottom w:val="none" w:sz="0" w:space="0" w:color="auto"/>
            <w:right w:val="none" w:sz="0" w:space="0" w:color="auto"/>
          </w:divBdr>
        </w:div>
        <w:div w:id="1196772048">
          <w:marLeft w:val="640"/>
          <w:marRight w:val="0"/>
          <w:marTop w:val="0"/>
          <w:marBottom w:val="0"/>
          <w:divBdr>
            <w:top w:val="none" w:sz="0" w:space="0" w:color="auto"/>
            <w:left w:val="none" w:sz="0" w:space="0" w:color="auto"/>
            <w:bottom w:val="none" w:sz="0" w:space="0" w:color="auto"/>
            <w:right w:val="none" w:sz="0" w:space="0" w:color="auto"/>
          </w:divBdr>
        </w:div>
        <w:div w:id="1214537275">
          <w:marLeft w:val="640"/>
          <w:marRight w:val="0"/>
          <w:marTop w:val="0"/>
          <w:marBottom w:val="0"/>
          <w:divBdr>
            <w:top w:val="none" w:sz="0" w:space="0" w:color="auto"/>
            <w:left w:val="none" w:sz="0" w:space="0" w:color="auto"/>
            <w:bottom w:val="none" w:sz="0" w:space="0" w:color="auto"/>
            <w:right w:val="none" w:sz="0" w:space="0" w:color="auto"/>
          </w:divBdr>
        </w:div>
        <w:div w:id="1231230424">
          <w:marLeft w:val="640"/>
          <w:marRight w:val="0"/>
          <w:marTop w:val="0"/>
          <w:marBottom w:val="0"/>
          <w:divBdr>
            <w:top w:val="none" w:sz="0" w:space="0" w:color="auto"/>
            <w:left w:val="none" w:sz="0" w:space="0" w:color="auto"/>
            <w:bottom w:val="none" w:sz="0" w:space="0" w:color="auto"/>
            <w:right w:val="none" w:sz="0" w:space="0" w:color="auto"/>
          </w:divBdr>
        </w:div>
        <w:div w:id="1268536300">
          <w:marLeft w:val="640"/>
          <w:marRight w:val="0"/>
          <w:marTop w:val="0"/>
          <w:marBottom w:val="0"/>
          <w:divBdr>
            <w:top w:val="none" w:sz="0" w:space="0" w:color="auto"/>
            <w:left w:val="none" w:sz="0" w:space="0" w:color="auto"/>
            <w:bottom w:val="none" w:sz="0" w:space="0" w:color="auto"/>
            <w:right w:val="none" w:sz="0" w:space="0" w:color="auto"/>
          </w:divBdr>
        </w:div>
        <w:div w:id="1333484765">
          <w:marLeft w:val="640"/>
          <w:marRight w:val="0"/>
          <w:marTop w:val="0"/>
          <w:marBottom w:val="0"/>
          <w:divBdr>
            <w:top w:val="none" w:sz="0" w:space="0" w:color="auto"/>
            <w:left w:val="none" w:sz="0" w:space="0" w:color="auto"/>
            <w:bottom w:val="none" w:sz="0" w:space="0" w:color="auto"/>
            <w:right w:val="none" w:sz="0" w:space="0" w:color="auto"/>
          </w:divBdr>
        </w:div>
        <w:div w:id="1339887989">
          <w:marLeft w:val="640"/>
          <w:marRight w:val="0"/>
          <w:marTop w:val="0"/>
          <w:marBottom w:val="0"/>
          <w:divBdr>
            <w:top w:val="none" w:sz="0" w:space="0" w:color="auto"/>
            <w:left w:val="none" w:sz="0" w:space="0" w:color="auto"/>
            <w:bottom w:val="none" w:sz="0" w:space="0" w:color="auto"/>
            <w:right w:val="none" w:sz="0" w:space="0" w:color="auto"/>
          </w:divBdr>
        </w:div>
        <w:div w:id="1352104636">
          <w:marLeft w:val="640"/>
          <w:marRight w:val="0"/>
          <w:marTop w:val="0"/>
          <w:marBottom w:val="0"/>
          <w:divBdr>
            <w:top w:val="none" w:sz="0" w:space="0" w:color="auto"/>
            <w:left w:val="none" w:sz="0" w:space="0" w:color="auto"/>
            <w:bottom w:val="none" w:sz="0" w:space="0" w:color="auto"/>
            <w:right w:val="none" w:sz="0" w:space="0" w:color="auto"/>
          </w:divBdr>
        </w:div>
        <w:div w:id="1358652459">
          <w:marLeft w:val="640"/>
          <w:marRight w:val="0"/>
          <w:marTop w:val="0"/>
          <w:marBottom w:val="0"/>
          <w:divBdr>
            <w:top w:val="none" w:sz="0" w:space="0" w:color="auto"/>
            <w:left w:val="none" w:sz="0" w:space="0" w:color="auto"/>
            <w:bottom w:val="none" w:sz="0" w:space="0" w:color="auto"/>
            <w:right w:val="none" w:sz="0" w:space="0" w:color="auto"/>
          </w:divBdr>
        </w:div>
        <w:div w:id="1430614289">
          <w:marLeft w:val="640"/>
          <w:marRight w:val="0"/>
          <w:marTop w:val="0"/>
          <w:marBottom w:val="0"/>
          <w:divBdr>
            <w:top w:val="none" w:sz="0" w:space="0" w:color="auto"/>
            <w:left w:val="none" w:sz="0" w:space="0" w:color="auto"/>
            <w:bottom w:val="none" w:sz="0" w:space="0" w:color="auto"/>
            <w:right w:val="none" w:sz="0" w:space="0" w:color="auto"/>
          </w:divBdr>
        </w:div>
        <w:div w:id="1476413865">
          <w:marLeft w:val="640"/>
          <w:marRight w:val="0"/>
          <w:marTop w:val="0"/>
          <w:marBottom w:val="0"/>
          <w:divBdr>
            <w:top w:val="none" w:sz="0" w:space="0" w:color="auto"/>
            <w:left w:val="none" w:sz="0" w:space="0" w:color="auto"/>
            <w:bottom w:val="none" w:sz="0" w:space="0" w:color="auto"/>
            <w:right w:val="none" w:sz="0" w:space="0" w:color="auto"/>
          </w:divBdr>
        </w:div>
        <w:div w:id="1534731658">
          <w:marLeft w:val="640"/>
          <w:marRight w:val="0"/>
          <w:marTop w:val="0"/>
          <w:marBottom w:val="0"/>
          <w:divBdr>
            <w:top w:val="none" w:sz="0" w:space="0" w:color="auto"/>
            <w:left w:val="none" w:sz="0" w:space="0" w:color="auto"/>
            <w:bottom w:val="none" w:sz="0" w:space="0" w:color="auto"/>
            <w:right w:val="none" w:sz="0" w:space="0" w:color="auto"/>
          </w:divBdr>
        </w:div>
        <w:div w:id="1563521077">
          <w:marLeft w:val="640"/>
          <w:marRight w:val="0"/>
          <w:marTop w:val="0"/>
          <w:marBottom w:val="0"/>
          <w:divBdr>
            <w:top w:val="none" w:sz="0" w:space="0" w:color="auto"/>
            <w:left w:val="none" w:sz="0" w:space="0" w:color="auto"/>
            <w:bottom w:val="none" w:sz="0" w:space="0" w:color="auto"/>
            <w:right w:val="none" w:sz="0" w:space="0" w:color="auto"/>
          </w:divBdr>
        </w:div>
        <w:div w:id="1591232976">
          <w:marLeft w:val="640"/>
          <w:marRight w:val="0"/>
          <w:marTop w:val="0"/>
          <w:marBottom w:val="0"/>
          <w:divBdr>
            <w:top w:val="none" w:sz="0" w:space="0" w:color="auto"/>
            <w:left w:val="none" w:sz="0" w:space="0" w:color="auto"/>
            <w:bottom w:val="none" w:sz="0" w:space="0" w:color="auto"/>
            <w:right w:val="none" w:sz="0" w:space="0" w:color="auto"/>
          </w:divBdr>
        </w:div>
        <w:div w:id="1745250977">
          <w:marLeft w:val="640"/>
          <w:marRight w:val="0"/>
          <w:marTop w:val="0"/>
          <w:marBottom w:val="0"/>
          <w:divBdr>
            <w:top w:val="none" w:sz="0" w:space="0" w:color="auto"/>
            <w:left w:val="none" w:sz="0" w:space="0" w:color="auto"/>
            <w:bottom w:val="none" w:sz="0" w:space="0" w:color="auto"/>
            <w:right w:val="none" w:sz="0" w:space="0" w:color="auto"/>
          </w:divBdr>
        </w:div>
        <w:div w:id="1745683913">
          <w:marLeft w:val="640"/>
          <w:marRight w:val="0"/>
          <w:marTop w:val="0"/>
          <w:marBottom w:val="0"/>
          <w:divBdr>
            <w:top w:val="none" w:sz="0" w:space="0" w:color="auto"/>
            <w:left w:val="none" w:sz="0" w:space="0" w:color="auto"/>
            <w:bottom w:val="none" w:sz="0" w:space="0" w:color="auto"/>
            <w:right w:val="none" w:sz="0" w:space="0" w:color="auto"/>
          </w:divBdr>
        </w:div>
        <w:div w:id="1813517348">
          <w:marLeft w:val="640"/>
          <w:marRight w:val="0"/>
          <w:marTop w:val="0"/>
          <w:marBottom w:val="0"/>
          <w:divBdr>
            <w:top w:val="none" w:sz="0" w:space="0" w:color="auto"/>
            <w:left w:val="none" w:sz="0" w:space="0" w:color="auto"/>
            <w:bottom w:val="none" w:sz="0" w:space="0" w:color="auto"/>
            <w:right w:val="none" w:sz="0" w:space="0" w:color="auto"/>
          </w:divBdr>
        </w:div>
        <w:div w:id="1846165220">
          <w:marLeft w:val="640"/>
          <w:marRight w:val="0"/>
          <w:marTop w:val="0"/>
          <w:marBottom w:val="0"/>
          <w:divBdr>
            <w:top w:val="none" w:sz="0" w:space="0" w:color="auto"/>
            <w:left w:val="none" w:sz="0" w:space="0" w:color="auto"/>
            <w:bottom w:val="none" w:sz="0" w:space="0" w:color="auto"/>
            <w:right w:val="none" w:sz="0" w:space="0" w:color="auto"/>
          </w:divBdr>
        </w:div>
        <w:div w:id="1863979359">
          <w:marLeft w:val="640"/>
          <w:marRight w:val="0"/>
          <w:marTop w:val="0"/>
          <w:marBottom w:val="0"/>
          <w:divBdr>
            <w:top w:val="none" w:sz="0" w:space="0" w:color="auto"/>
            <w:left w:val="none" w:sz="0" w:space="0" w:color="auto"/>
            <w:bottom w:val="none" w:sz="0" w:space="0" w:color="auto"/>
            <w:right w:val="none" w:sz="0" w:space="0" w:color="auto"/>
          </w:divBdr>
        </w:div>
        <w:div w:id="1983120022">
          <w:marLeft w:val="640"/>
          <w:marRight w:val="0"/>
          <w:marTop w:val="0"/>
          <w:marBottom w:val="0"/>
          <w:divBdr>
            <w:top w:val="none" w:sz="0" w:space="0" w:color="auto"/>
            <w:left w:val="none" w:sz="0" w:space="0" w:color="auto"/>
            <w:bottom w:val="none" w:sz="0" w:space="0" w:color="auto"/>
            <w:right w:val="none" w:sz="0" w:space="0" w:color="auto"/>
          </w:divBdr>
        </w:div>
        <w:div w:id="2037344746">
          <w:marLeft w:val="640"/>
          <w:marRight w:val="0"/>
          <w:marTop w:val="0"/>
          <w:marBottom w:val="0"/>
          <w:divBdr>
            <w:top w:val="none" w:sz="0" w:space="0" w:color="auto"/>
            <w:left w:val="none" w:sz="0" w:space="0" w:color="auto"/>
            <w:bottom w:val="none" w:sz="0" w:space="0" w:color="auto"/>
            <w:right w:val="none" w:sz="0" w:space="0" w:color="auto"/>
          </w:divBdr>
        </w:div>
      </w:divsChild>
    </w:div>
    <w:div w:id="1208491016">
      <w:bodyDiv w:val="1"/>
      <w:marLeft w:val="0"/>
      <w:marRight w:val="0"/>
      <w:marTop w:val="0"/>
      <w:marBottom w:val="0"/>
      <w:divBdr>
        <w:top w:val="none" w:sz="0" w:space="0" w:color="auto"/>
        <w:left w:val="none" w:sz="0" w:space="0" w:color="auto"/>
        <w:bottom w:val="none" w:sz="0" w:space="0" w:color="auto"/>
        <w:right w:val="none" w:sz="0" w:space="0" w:color="auto"/>
      </w:divBdr>
    </w:div>
    <w:div w:id="1254827163">
      <w:bodyDiv w:val="1"/>
      <w:marLeft w:val="0"/>
      <w:marRight w:val="0"/>
      <w:marTop w:val="0"/>
      <w:marBottom w:val="0"/>
      <w:divBdr>
        <w:top w:val="none" w:sz="0" w:space="0" w:color="auto"/>
        <w:left w:val="none" w:sz="0" w:space="0" w:color="auto"/>
        <w:bottom w:val="none" w:sz="0" w:space="0" w:color="auto"/>
        <w:right w:val="none" w:sz="0" w:space="0" w:color="auto"/>
      </w:divBdr>
    </w:div>
    <w:div w:id="1309898685">
      <w:bodyDiv w:val="1"/>
      <w:marLeft w:val="0"/>
      <w:marRight w:val="0"/>
      <w:marTop w:val="0"/>
      <w:marBottom w:val="0"/>
      <w:divBdr>
        <w:top w:val="none" w:sz="0" w:space="0" w:color="auto"/>
        <w:left w:val="none" w:sz="0" w:space="0" w:color="auto"/>
        <w:bottom w:val="none" w:sz="0" w:space="0" w:color="auto"/>
        <w:right w:val="none" w:sz="0" w:space="0" w:color="auto"/>
      </w:divBdr>
      <w:divsChild>
        <w:div w:id="302195213">
          <w:marLeft w:val="640"/>
          <w:marRight w:val="0"/>
          <w:marTop w:val="0"/>
          <w:marBottom w:val="0"/>
          <w:divBdr>
            <w:top w:val="none" w:sz="0" w:space="0" w:color="auto"/>
            <w:left w:val="none" w:sz="0" w:space="0" w:color="auto"/>
            <w:bottom w:val="none" w:sz="0" w:space="0" w:color="auto"/>
            <w:right w:val="none" w:sz="0" w:space="0" w:color="auto"/>
          </w:divBdr>
        </w:div>
        <w:div w:id="1501039898">
          <w:marLeft w:val="640"/>
          <w:marRight w:val="0"/>
          <w:marTop w:val="0"/>
          <w:marBottom w:val="0"/>
          <w:divBdr>
            <w:top w:val="none" w:sz="0" w:space="0" w:color="auto"/>
            <w:left w:val="none" w:sz="0" w:space="0" w:color="auto"/>
            <w:bottom w:val="none" w:sz="0" w:space="0" w:color="auto"/>
            <w:right w:val="none" w:sz="0" w:space="0" w:color="auto"/>
          </w:divBdr>
        </w:div>
        <w:div w:id="2034257720">
          <w:marLeft w:val="640"/>
          <w:marRight w:val="0"/>
          <w:marTop w:val="0"/>
          <w:marBottom w:val="0"/>
          <w:divBdr>
            <w:top w:val="none" w:sz="0" w:space="0" w:color="auto"/>
            <w:left w:val="none" w:sz="0" w:space="0" w:color="auto"/>
            <w:bottom w:val="none" w:sz="0" w:space="0" w:color="auto"/>
            <w:right w:val="none" w:sz="0" w:space="0" w:color="auto"/>
          </w:divBdr>
        </w:div>
        <w:div w:id="574510968">
          <w:marLeft w:val="640"/>
          <w:marRight w:val="0"/>
          <w:marTop w:val="0"/>
          <w:marBottom w:val="0"/>
          <w:divBdr>
            <w:top w:val="none" w:sz="0" w:space="0" w:color="auto"/>
            <w:left w:val="none" w:sz="0" w:space="0" w:color="auto"/>
            <w:bottom w:val="none" w:sz="0" w:space="0" w:color="auto"/>
            <w:right w:val="none" w:sz="0" w:space="0" w:color="auto"/>
          </w:divBdr>
        </w:div>
        <w:div w:id="113059374">
          <w:marLeft w:val="640"/>
          <w:marRight w:val="0"/>
          <w:marTop w:val="0"/>
          <w:marBottom w:val="0"/>
          <w:divBdr>
            <w:top w:val="none" w:sz="0" w:space="0" w:color="auto"/>
            <w:left w:val="none" w:sz="0" w:space="0" w:color="auto"/>
            <w:bottom w:val="none" w:sz="0" w:space="0" w:color="auto"/>
            <w:right w:val="none" w:sz="0" w:space="0" w:color="auto"/>
          </w:divBdr>
        </w:div>
        <w:div w:id="675112499">
          <w:marLeft w:val="640"/>
          <w:marRight w:val="0"/>
          <w:marTop w:val="0"/>
          <w:marBottom w:val="0"/>
          <w:divBdr>
            <w:top w:val="none" w:sz="0" w:space="0" w:color="auto"/>
            <w:left w:val="none" w:sz="0" w:space="0" w:color="auto"/>
            <w:bottom w:val="none" w:sz="0" w:space="0" w:color="auto"/>
            <w:right w:val="none" w:sz="0" w:space="0" w:color="auto"/>
          </w:divBdr>
        </w:div>
        <w:div w:id="715206403">
          <w:marLeft w:val="640"/>
          <w:marRight w:val="0"/>
          <w:marTop w:val="0"/>
          <w:marBottom w:val="0"/>
          <w:divBdr>
            <w:top w:val="none" w:sz="0" w:space="0" w:color="auto"/>
            <w:left w:val="none" w:sz="0" w:space="0" w:color="auto"/>
            <w:bottom w:val="none" w:sz="0" w:space="0" w:color="auto"/>
            <w:right w:val="none" w:sz="0" w:space="0" w:color="auto"/>
          </w:divBdr>
        </w:div>
        <w:div w:id="1956522871">
          <w:marLeft w:val="640"/>
          <w:marRight w:val="0"/>
          <w:marTop w:val="0"/>
          <w:marBottom w:val="0"/>
          <w:divBdr>
            <w:top w:val="none" w:sz="0" w:space="0" w:color="auto"/>
            <w:left w:val="none" w:sz="0" w:space="0" w:color="auto"/>
            <w:bottom w:val="none" w:sz="0" w:space="0" w:color="auto"/>
            <w:right w:val="none" w:sz="0" w:space="0" w:color="auto"/>
          </w:divBdr>
        </w:div>
        <w:div w:id="555354943">
          <w:marLeft w:val="640"/>
          <w:marRight w:val="0"/>
          <w:marTop w:val="0"/>
          <w:marBottom w:val="0"/>
          <w:divBdr>
            <w:top w:val="none" w:sz="0" w:space="0" w:color="auto"/>
            <w:left w:val="none" w:sz="0" w:space="0" w:color="auto"/>
            <w:bottom w:val="none" w:sz="0" w:space="0" w:color="auto"/>
            <w:right w:val="none" w:sz="0" w:space="0" w:color="auto"/>
          </w:divBdr>
        </w:div>
        <w:div w:id="581453517">
          <w:marLeft w:val="640"/>
          <w:marRight w:val="0"/>
          <w:marTop w:val="0"/>
          <w:marBottom w:val="0"/>
          <w:divBdr>
            <w:top w:val="none" w:sz="0" w:space="0" w:color="auto"/>
            <w:left w:val="none" w:sz="0" w:space="0" w:color="auto"/>
            <w:bottom w:val="none" w:sz="0" w:space="0" w:color="auto"/>
            <w:right w:val="none" w:sz="0" w:space="0" w:color="auto"/>
          </w:divBdr>
        </w:div>
        <w:div w:id="1128207009">
          <w:marLeft w:val="640"/>
          <w:marRight w:val="0"/>
          <w:marTop w:val="0"/>
          <w:marBottom w:val="0"/>
          <w:divBdr>
            <w:top w:val="none" w:sz="0" w:space="0" w:color="auto"/>
            <w:left w:val="none" w:sz="0" w:space="0" w:color="auto"/>
            <w:bottom w:val="none" w:sz="0" w:space="0" w:color="auto"/>
            <w:right w:val="none" w:sz="0" w:space="0" w:color="auto"/>
          </w:divBdr>
        </w:div>
        <w:div w:id="1574856229">
          <w:marLeft w:val="640"/>
          <w:marRight w:val="0"/>
          <w:marTop w:val="0"/>
          <w:marBottom w:val="0"/>
          <w:divBdr>
            <w:top w:val="none" w:sz="0" w:space="0" w:color="auto"/>
            <w:left w:val="none" w:sz="0" w:space="0" w:color="auto"/>
            <w:bottom w:val="none" w:sz="0" w:space="0" w:color="auto"/>
            <w:right w:val="none" w:sz="0" w:space="0" w:color="auto"/>
          </w:divBdr>
        </w:div>
        <w:div w:id="74399672">
          <w:marLeft w:val="640"/>
          <w:marRight w:val="0"/>
          <w:marTop w:val="0"/>
          <w:marBottom w:val="0"/>
          <w:divBdr>
            <w:top w:val="none" w:sz="0" w:space="0" w:color="auto"/>
            <w:left w:val="none" w:sz="0" w:space="0" w:color="auto"/>
            <w:bottom w:val="none" w:sz="0" w:space="0" w:color="auto"/>
            <w:right w:val="none" w:sz="0" w:space="0" w:color="auto"/>
          </w:divBdr>
        </w:div>
        <w:div w:id="87777835">
          <w:marLeft w:val="640"/>
          <w:marRight w:val="0"/>
          <w:marTop w:val="0"/>
          <w:marBottom w:val="0"/>
          <w:divBdr>
            <w:top w:val="none" w:sz="0" w:space="0" w:color="auto"/>
            <w:left w:val="none" w:sz="0" w:space="0" w:color="auto"/>
            <w:bottom w:val="none" w:sz="0" w:space="0" w:color="auto"/>
            <w:right w:val="none" w:sz="0" w:space="0" w:color="auto"/>
          </w:divBdr>
        </w:div>
        <w:div w:id="1023245483">
          <w:marLeft w:val="640"/>
          <w:marRight w:val="0"/>
          <w:marTop w:val="0"/>
          <w:marBottom w:val="0"/>
          <w:divBdr>
            <w:top w:val="none" w:sz="0" w:space="0" w:color="auto"/>
            <w:left w:val="none" w:sz="0" w:space="0" w:color="auto"/>
            <w:bottom w:val="none" w:sz="0" w:space="0" w:color="auto"/>
            <w:right w:val="none" w:sz="0" w:space="0" w:color="auto"/>
          </w:divBdr>
        </w:div>
        <w:div w:id="653411075">
          <w:marLeft w:val="640"/>
          <w:marRight w:val="0"/>
          <w:marTop w:val="0"/>
          <w:marBottom w:val="0"/>
          <w:divBdr>
            <w:top w:val="none" w:sz="0" w:space="0" w:color="auto"/>
            <w:left w:val="none" w:sz="0" w:space="0" w:color="auto"/>
            <w:bottom w:val="none" w:sz="0" w:space="0" w:color="auto"/>
            <w:right w:val="none" w:sz="0" w:space="0" w:color="auto"/>
          </w:divBdr>
        </w:div>
        <w:div w:id="1867986343">
          <w:marLeft w:val="640"/>
          <w:marRight w:val="0"/>
          <w:marTop w:val="0"/>
          <w:marBottom w:val="0"/>
          <w:divBdr>
            <w:top w:val="none" w:sz="0" w:space="0" w:color="auto"/>
            <w:left w:val="none" w:sz="0" w:space="0" w:color="auto"/>
            <w:bottom w:val="none" w:sz="0" w:space="0" w:color="auto"/>
            <w:right w:val="none" w:sz="0" w:space="0" w:color="auto"/>
          </w:divBdr>
        </w:div>
        <w:div w:id="2075426168">
          <w:marLeft w:val="640"/>
          <w:marRight w:val="0"/>
          <w:marTop w:val="0"/>
          <w:marBottom w:val="0"/>
          <w:divBdr>
            <w:top w:val="none" w:sz="0" w:space="0" w:color="auto"/>
            <w:left w:val="none" w:sz="0" w:space="0" w:color="auto"/>
            <w:bottom w:val="none" w:sz="0" w:space="0" w:color="auto"/>
            <w:right w:val="none" w:sz="0" w:space="0" w:color="auto"/>
          </w:divBdr>
        </w:div>
        <w:div w:id="1893493507">
          <w:marLeft w:val="640"/>
          <w:marRight w:val="0"/>
          <w:marTop w:val="0"/>
          <w:marBottom w:val="0"/>
          <w:divBdr>
            <w:top w:val="none" w:sz="0" w:space="0" w:color="auto"/>
            <w:left w:val="none" w:sz="0" w:space="0" w:color="auto"/>
            <w:bottom w:val="none" w:sz="0" w:space="0" w:color="auto"/>
            <w:right w:val="none" w:sz="0" w:space="0" w:color="auto"/>
          </w:divBdr>
        </w:div>
        <w:div w:id="279535666">
          <w:marLeft w:val="640"/>
          <w:marRight w:val="0"/>
          <w:marTop w:val="0"/>
          <w:marBottom w:val="0"/>
          <w:divBdr>
            <w:top w:val="none" w:sz="0" w:space="0" w:color="auto"/>
            <w:left w:val="none" w:sz="0" w:space="0" w:color="auto"/>
            <w:bottom w:val="none" w:sz="0" w:space="0" w:color="auto"/>
            <w:right w:val="none" w:sz="0" w:space="0" w:color="auto"/>
          </w:divBdr>
        </w:div>
        <w:div w:id="1649288757">
          <w:marLeft w:val="640"/>
          <w:marRight w:val="0"/>
          <w:marTop w:val="0"/>
          <w:marBottom w:val="0"/>
          <w:divBdr>
            <w:top w:val="none" w:sz="0" w:space="0" w:color="auto"/>
            <w:left w:val="none" w:sz="0" w:space="0" w:color="auto"/>
            <w:bottom w:val="none" w:sz="0" w:space="0" w:color="auto"/>
            <w:right w:val="none" w:sz="0" w:space="0" w:color="auto"/>
          </w:divBdr>
        </w:div>
        <w:div w:id="668293772">
          <w:marLeft w:val="640"/>
          <w:marRight w:val="0"/>
          <w:marTop w:val="0"/>
          <w:marBottom w:val="0"/>
          <w:divBdr>
            <w:top w:val="none" w:sz="0" w:space="0" w:color="auto"/>
            <w:left w:val="none" w:sz="0" w:space="0" w:color="auto"/>
            <w:bottom w:val="none" w:sz="0" w:space="0" w:color="auto"/>
            <w:right w:val="none" w:sz="0" w:space="0" w:color="auto"/>
          </w:divBdr>
        </w:div>
        <w:div w:id="82649367">
          <w:marLeft w:val="640"/>
          <w:marRight w:val="0"/>
          <w:marTop w:val="0"/>
          <w:marBottom w:val="0"/>
          <w:divBdr>
            <w:top w:val="none" w:sz="0" w:space="0" w:color="auto"/>
            <w:left w:val="none" w:sz="0" w:space="0" w:color="auto"/>
            <w:bottom w:val="none" w:sz="0" w:space="0" w:color="auto"/>
            <w:right w:val="none" w:sz="0" w:space="0" w:color="auto"/>
          </w:divBdr>
        </w:div>
        <w:div w:id="1976249280">
          <w:marLeft w:val="640"/>
          <w:marRight w:val="0"/>
          <w:marTop w:val="0"/>
          <w:marBottom w:val="0"/>
          <w:divBdr>
            <w:top w:val="none" w:sz="0" w:space="0" w:color="auto"/>
            <w:left w:val="none" w:sz="0" w:space="0" w:color="auto"/>
            <w:bottom w:val="none" w:sz="0" w:space="0" w:color="auto"/>
            <w:right w:val="none" w:sz="0" w:space="0" w:color="auto"/>
          </w:divBdr>
        </w:div>
        <w:div w:id="710885504">
          <w:marLeft w:val="640"/>
          <w:marRight w:val="0"/>
          <w:marTop w:val="0"/>
          <w:marBottom w:val="0"/>
          <w:divBdr>
            <w:top w:val="none" w:sz="0" w:space="0" w:color="auto"/>
            <w:left w:val="none" w:sz="0" w:space="0" w:color="auto"/>
            <w:bottom w:val="none" w:sz="0" w:space="0" w:color="auto"/>
            <w:right w:val="none" w:sz="0" w:space="0" w:color="auto"/>
          </w:divBdr>
        </w:div>
        <w:div w:id="1796361857">
          <w:marLeft w:val="640"/>
          <w:marRight w:val="0"/>
          <w:marTop w:val="0"/>
          <w:marBottom w:val="0"/>
          <w:divBdr>
            <w:top w:val="none" w:sz="0" w:space="0" w:color="auto"/>
            <w:left w:val="none" w:sz="0" w:space="0" w:color="auto"/>
            <w:bottom w:val="none" w:sz="0" w:space="0" w:color="auto"/>
            <w:right w:val="none" w:sz="0" w:space="0" w:color="auto"/>
          </w:divBdr>
        </w:div>
        <w:div w:id="1998417150">
          <w:marLeft w:val="640"/>
          <w:marRight w:val="0"/>
          <w:marTop w:val="0"/>
          <w:marBottom w:val="0"/>
          <w:divBdr>
            <w:top w:val="none" w:sz="0" w:space="0" w:color="auto"/>
            <w:left w:val="none" w:sz="0" w:space="0" w:color="auto"/>
            <w:bottom w:val="none" w:sz="0" w:space="0" w:color="auto"/>
            <w:right w:val="none" w:sz="0" w:space="0" w:color="auto"/>
          </w:divBdr>
        </w:div>
        <w:div w:id="1026374369">
          <w:marLeft w:val="640"/>
          <w:marRight w:val="0"/>
          <w:marTop w:val="0"/>
          <w:marBottom w:val="0"/>
          <w:divBdr>
            <w:top w:val="none" w:sz="0" w:space="0" w:color="auto"/>
            <w:left w:val="none" w:sz="0" w:space="0" w:color="auto"/>
            <w:bottom w:val="none" w:sz="0" w:space="0" w:color="auto"/>
            <w:right w:val="none" w:sz="0" w:space="0" w:color="auto"/>
          </w:divBdr>
        </w:div>
        <w:div w:id="29455279">
          <w:marLeft w:val="640"/>
          <w:marRight w:val="0"/>
          <w:marTop w:val="0"/>
          <w:marBottom w:val="0"/>
          <w:divBdr>
            <w:top w:val="none" w:sz="0" w:space="0" w:color="auto"/>
            <w:left w:val="none" w:sz="0" w:space="0" w:color="auto"/>
            <w:bottom w:val="none" w:sz="0" w:space="0" w:color="auto"/>
            <w:right w:val="none" w:sz="0" w:space="0" w:color="auto"/>
          </w:divBdr>
        </w:div>
        <w:div w:id="348917383">
          <w:marLeft w:val="640"/>
          <w:marRight w:val="0"/>
          <w:marTop w:val="0"/>
          <w:marBottom w:val="0"/>
          <w:divBdr>
            <w:top w:val="none" w:sz="0" w:space="0" w:color="auto"/>
            <w:left w:val="none" w:sz="0" w:space="0" w:color="auto"/>
            <w:bottom w:val="none" w:sz="0" w:space="0" w:color="auto"/>
            <w:right w:val="none" w:sz="0" w:space="0" w:color="auto"/>
          </w:divBdr>
        </w:div>
        <w:div w:id="1934896776">
          <w:marLeft w:val="640"/>
          <w:marRight w:val="0"/>
          <w:marTop w:val="0"/>
          <w:marBottom w:val="0"/>
          <w:divBdr>
            <w:top w:val="none" w:sz="0" w:space="0" w:color="auto"/>
            <w:left w:val="none" w:sz="0" w:space="0" w:color="auto"/>
            <w:bottom w:val="none" w:sz="0" w:space="0" w:color="auto"/>
            <w:right w:val="none" w:sz="0" w:space="0" w:color="auto"/>
          </w:divBdr>
        </w:div>
        <w:div w:id="1075512885">
          <w:marLeft w:val="640"/>
          <w:marRight w:val="0"/>
          <w:marTop w:val="0"/>
          <w:marBottom w:val="0"/>
          <w:divBdr>
            <w:top w:val="none" w:sz="0" w:space="0" w:color="auto"/>
            <w:left w:val="none" w:sz="0" w:space="0" w:color="auto"/>
            <w:bottom w:val="none" w:sz="0" w:space="0" w:color="auto"/>
            <w:right w:val="none" w:sz="0" w:space="0" w:color="auto"/>
          </w:divBdr>
        </w:div>
        <w:div w:id="1913197716">
          <w:marLeft w:val="640"/>
          <w:marRight w:val="0"/>
          <w:marTop w:val="0"/>
          <w:marBottom w:val="0"/>
          <w:divBdr>
            <w:top w:val="none" w:sz="0" w:space="0" w:color="auto"/>
            <w:left w:val="none" w:sz="0" w:space="0" w:color="auto"/>
            <w:bottom w:val="none" w:sz="0" w:space="0" w:color="auto"/>
            <w:right w:val="none" w:sz="0" w:space="0" w:color="auto"/>
          </w:divBdr>
        </w:div>
        <w:div w:id="1176575894">
          <w:marLeft w:val="640"/>
          <w:marRight w:val="0"/>
          <w:marTop w:val="0"/>
          <w:marBottom w:val="0"/>
          <w:divBdr>
            <w:top w:val="none" w:sz="0" w:space="0" w:color="auto"/>
            <w:left w:val="none" w:sz="0" w:space="0" w:color="auto"/>
            <w:bottom w:val="none" w:sz="0" w:space="0" w:color="auto"/>
            <w:right w:val="none" w:sz="0" w:space="0" w:color="auto"/>
          </w:divBdr>
        </w:div>
        <w:div w:id="1418013935">
          <w:marLeft w:val="640"/>
          <w:marRight w:val="0"/>
          <w:marTop w:val="0"/>
          <w:marBottom w:val="0"/>
          <w:divBdr>
            <w:top w:val="none" w:sz="0" w:space="0" w:color="auto"/>
            <w:left w:val="none" w:sz="0" w:space="0" w:color="auto"/>
            <w:bottom w:val="none" w:sz="0" w:space="0" w:color="auto"/>
            <w:right w:val="none" w:sz="0" w:space="0" w:color="auto"/>
          </w:divBdr>
        </w:div>
        <w:div w:id="1017999128">
          <w:marLeft w:val="640"/>
          <w:marRight w:val="0"/>
          <w:marTop w:val="0"/>
          <w:marBottom w:val="0"/>
          <w:divBdr>
            <w:top w:val="none" w:sz="0" w:space="0" w:color="auto"/>
            <w:left w:val="none" w:sz="0" w:space="0" w:color="auto"/>
            <w:bottom w:val="none" w:sz="0" w:space="0" w:color="auto"/>
            <w:right w:val="none" w:sz="0" w:space="0" w:color="auto"/>
          </w:divBdr>
        </w:div>
        <w:div w:id="1121190118">
          <w:marLeft w:val="640"/>
          <w:marRight w:val="0"/>
          <w:marTop w:val="0"/>
          <w:marBottom w:val="0"/>
          <w:divBdr>
            <w:top w:val="none" w:sz="0" w:space="0" w:color="auto"/>
            <w:left w:val="none" w:sz="0" w:space="0" w:color="auto"/>
            <w:bottom w:val="none" w:sz="0" w:space="0" w:color="auto"/>
            <w:right w:val="none" w:sz="0" w:space="0" w:color="auto"/>
          </w:divBdr>
        </w:div>
        <w:div w:id="775904695">
          <w:marLeft w:val="640"/>
          <w:marRight w:val="0"/>
          <w:marTop w:val="0"/>
          <w:marBottom w:val="0"/>
          <w:divBdr>
            <w:top w:val="none" w:sz="0" w:space="0" w:color="auto"/>
            <w:left w:val="none" w:sz="0" w:space="0" w:color="auto"/>
            <w:bottom w:val="none" w:sz="0" w:space="0" w:color="auto"/>
            <w:right w:val="none" w:sz="0" w:space="0" w:color="auto"/>
          </w:divBdr>
        </w:div>
        <w:div w:id="1766806764">
          <w:marLeft w:val="640"/>
          <w:marRight w:val="0"/>
          <w:marTop w:val="0"/>
          <w:marBottom w:val="0"/>
          <w:divBdr>
            <w:top w:val="none" w:sz="0" w:space="0" w:color="auto"/>
            <w:left w:val="none" w:sz="0" w:space="0" w:color="auto"/>
            <w:bottom w:val="none" w:sz="0" w:space="0" w:color="auto"/>
            <w:right w:val="none" w:sz="0" w:space="0" w:color="auto"/>
          </w:divBdr>
        </w:div>
        <w:div w:id="2082478183">
          <w:marLeft w:val="640"/>
          <w:marRight w:val="0"/>
          <w:marTop w:val="0"/>
          <w:marBottom w:val="0"/>
          <w:divBdr>
            <w:top w:val="none" w:sz="0" w:space="0" w:color="auto"/>
            <w:left w:val="none" w:sz="0" w:space="0" w:color="auto"/>
            <w:bottom w:val="none" w:sz="0" w:space="0" w:color="auto"/>
            <w:right w:val="none" w:sz="0" w:space="0" w:color="auto"/>
          </w:divBdr>
        </w:div>
        <w:div w:id="1667631980">
          <w:marLeft w:val="640"/>
          <w:marRight w:val="0"/>
          <w:marTop w:val="0"/>
          <w:marBottom w:val="0"/>
          <w:divBdr>
            <w:top w:val="none" w:sz="0" w:space="0" w:color="auto"/>
            <w:left w:val="none" w:sz="0" w:space="0" w:color="auto"/>
            <w:bottom w:val="none" w:sz="0" w:space="0" w:color="auto"/>
            <w:right w:val="none" w:sz="0" w:space="0" w:color="auto"/>
          </w:divBdr>
        </w:div>
        <w:div w:id="1200900899">
          <w:marLeft w:val="640"/>
          <w:marRight w:val="0"/>
          <w:marTop w:val="0"/>
          <w:marBottom w:val="0"/>
          <w:divBdr>
            <w:top w:val="none" w:sz="0" w:space="0" w:color="auto"/>
            <w:left w:val="none" w:sz="0" w:space="0" w:color="auto"/>
            <w:bottom w:val="none" w:sz="0" w:space="0" w:color="auto"/>
            <w:right w:val="none" w:sz="0" w:space="0" w:color="auto"/>
          </w:divBdr>
        </w:div>
        <w:div w:id="1273853413">
          <w:marLeft w:val="640"/>
          <w:marRight w:val="0"/>
          <w:marTop w:val="0"/>
          <w:marBottom w:val="0"/>
          <w:divBdr>
            <w:top w:val="none" w:sz="0" w:space="0" w:color="auto"/>
            <w:left w:val="none" w:sz="0" w:space="0" w:color="auto"/>
            <w:bottom w:val="none" w:sz="0" w:space="0" w:color="auto"/>
            <w:right w:val="none" w:sz="0" w:space="0" w:color="auto"/>
          </w:divBdr>
        </w:div>
        <w:div w:id="1513832874">
          <w:marLeft w:val="640"/>
          <w:marRight w:val="0"/>
          <w:marTop w:val="0"/>
          <w:marBottom w:val="0"/>
          <w:divBdr>
            <w:top w:val="none" w:sz="0" w:space="0" w:color="auto"/>
            <w:left w:val="none" w:sz="0" w:space="0" w:color="auto"/>
            <w:bottom w:val="none" w:sz="0" w:space="0" w:color="auto"/>
            <w:right w:val="none" w:sz="0" w:space="0" w:color="auto"/>
          </w:divBdr>
        </w:div>
        <w:div w:id="554969551">
          <w:marLeft w:val="640"/>
          <w:marRight w:val="0"/>
          <w:marTop w:val="0"/>
          <w:marBottom w:val="0"/>
          <w:divBdr>
            <w:top w:val="none" w:sz="0" w:space="0" w:color="auto"/>
            <w:left w:val="none" w:sz="0" w:space="0" w:color="auto"/>
            <w:bottom w:val="none" w:sz="0" w:space="0" w:color="auto"/>
            <w:right w:val="none" w:sz="0" w:space="0" w:color="auto"/>
          </w:divBdr>
        </w:div>
        <w:div w:id="1427116581">
          <w:marLeft w:val="640"/>
          <w:marRight w:val="0"/>
          <w:marTop w:val="0"/>
          <w:marBottom w:val="0"/>
          <w:divBdr>
            <w:top w:val="none" w:sz="0" w:space="0" w:color="auto"/>
            <w:left w:val="none" w:sz="0" w:space="0" w:color="auto"/>
            <w:bottom w:val="none" w:sz="0" w:space="0" w:color="auto"/>
            <w:right w:val="none" w:sz="0" w:space="0" w:color="auto"/>
          </w:divBdr>
        </w:div>
        <w:div w:id="860629133">
          <w:marLeft w:val="640"/>
          <w:marRight w:val="0"/>
          <w:marTop w:val="0"/>
          <w:marBottom w:val="0"/>
          <w:divBdr>
            <w:top w:val="none" w:sz="0" w:space="0" w:color="auto"/>
            <w:left w:val="none" w:sz="0" w:space="0" w:color="auto"/>
            <w:bottom w:val="none" w:sz="0" w:space="0" w:color="auto"/>
            <w:right w:val="none" w:sz="0" w:space="0" w:color="auto"/>
          </w:divBdr>
        </w:div>
        <w:div w:id="1171067434">
          <w:marLeft w:val="640"/>
          <w:marRight w:val="0"/>
          <w:marTop w:val="0"/>
          <w:marBottom w:val="0"/>
          <w:divBdr>
            <w:top w:val="none" w:sz="0" w:space="0" w:color="auto"/>
            <w:left w:val="none" w:sz="0" w:space="0" w:color="auto"/>
            <w:bottom w:val="none" w:sz="0" w:space="0" w:color="auto"/>
            <w:right w:val="none" w:sz="0" w:space="0" w:color="auto"/>
          </w:divBdr>
        </w:div>
      </w:divsChild>
    </w:div>
    <w:div w:id="1325089213">
      <w:bodyDiv w:val="1"/>
      <w:marLeft w:val="0"/>
      <w:marRight w:val="0"/>
      <w:marTop w:val="0"/>
      <w:marBottom w:val="0"/>
      <w:divBdr>
        <w:top w:val="none" w:sz="0" w:space="0" w:color="auto"/>
        <w:left w:val="none" w:sz="0" w:space="0" w:color="auto"/>
        <w:bottom w:val="none" w:sz="0" w:space="0" w:color="auto"/>
        <w:right w:val="none" w:sz="0" w:space="0" w:color="auto"/>
      </w:divBdr>
      <w:divsChild>
        <w:div w:id="43218925">
          <w:marLeft w:val="640"/>
          <w:marRight w:val="0"/>
          <w:marTop w:val="0"/>
          <w:marBottom w:val="0"/>
          <w:divBdr>
            <w:top w:val="none" w:sz="0" w:space="0" w:color="auto"/>
            <w:left w:val="none" w:sz="0" w:space="0" w:color="auto"/>
            <w:bottom w:val="none" w:sz="0" w:space="0" w:color="auto"/>
            <w:right w:val="none" w:sz="0" w:space="0" w:color="auto"/>
          </w:divBdr>
        </w:div>
        <w:div w:id="83184854">
          <w:marLeft w:val="640"/>
          <w:marRight w:val="0"/>
          <w:marTop w:val="0"/>
          <w:marBottom w:val="0"/>
          <w:divBdr>
            <w:top w:val="none" w:sz="0" w:space="0" w:color="auto"/>
            <w:left w:val="none" w:sz="0" w:space="0" w:color="auto"/>
            <w:bottom w:val="none" w:sz="0" w:space="0" w:color="auto"/>
            <w:right w:val="none" w:sz="0" w:space="0" w:color="auto"/>
          </w:divBdr>
        </w:div>
        <w:div w:id="103690546">
          <w:marLeft w:val="640"/>
          <w:marRight w:val="0"/>
          <w:marTop w:val="0"/>
          <w:marBottom w:val="0"/>
          <w:divBdr>
            <w:top w:val="none" w:sz="0" w:space="0" w:color="auto"/>
            <w:left w:val="none" w:sz="0" w:space="0" w:color="auto"/>
            <w:bottom w:val="none" w:sz="0" w:space="0" w:color="auto"/>
            <w:right w:val="none" w:sz="0" w:space="0" w:color="auto"/>
          </w:divBdr>
        </w:div>
        <w:div w:id="117190888">
          <w:marLeft w:val="640"/>
          <w:marRight w:val="0"/>
          <w:marTop w:val="0"/>
          <w:marBottom w:val="0"/>
          <w:divBdr>
            <w:top w:val="none" w:sz="0" w:space="0" w:color="auto"/>
            <w:left w:val="none" w:sz="0" w:space="0" w:color="auto"/>
            <w:bottom w:val="none" w:sz="0" w:space="0" w:color="auto"/>
            <w:right w:val="none" w:sz="0" w:space="0" w:color="auto"/>
          </w:divBdr>
        </w:div>
        <w:div w:id="119762687">
          <w:marLeft w:val="640"/>
          <w:marRight w:val="0"/>
          <w:marTop w:val="0"/>
          <w:marBottom w:val="0"/>
          <w:divBdr>
            <w:top w:val="none" w:sz="0" w:space="0" w:color="auto"/>
            <w:left w:val="none" w:sz="0" w:space="0" w:color="auto"/>
            <w:bottom w:val="none" w:sz="0" w:space="0" w:color="auto"/>
            <w:right w:val="none" w:sz="0" w:space="0" w:color="auto"/>
          </w:divBdr>
        </w:div>
        <w:div w:id="220138239">
          <w:marLeft w:val="640"/>
          <w:marRight w:val="0"/>
          <w:marTop w:val="0"/>
          <w:marBottom w:val="0"/>
          <w:divBdr>
            <w:top w:val="none" w:sz="0" w:space="0" w:color="auto"/>
            <w:left w:val="none" w:sz="0" w:space="0" w:color="auto"/>
            <w:bottom w:val="none" w:sz="0" w:space="0" w:color="auto"/>
            <w:right w:val="none" w:sz="0" w:space="0" w:color="auto"/>
          </w:divBdr>
        </w:div>
        <w:div w:id="338236583">
          <w:marLeft w:val="640"/>
          <w:marRight w:val="0"/>
          <w:marTop w:val="0"/>
          <w:marBottom w:val="0"/>
          <w:divBdr>
            <w:top w:val="none" w:sz="0" w:space="0" w:color="auto"/>
            <w:left w:val="none" w:sz="0" w:space="0" w:color="auto"/>
            <w:bottom w:val="none" w:sz="0" w:space="0" w:color="auto"/>
            <w:right w:val="none" w:sz="0" w:space="0" w:color="auto"/>
          </w:divBdr>
        </w:div>
        <w:div w:id="399060095">
          <w:marLeft w:val="640"/>
          <w:marRight w:val="0"/>
          <w:marTop w:val="0"/>
          <w:marBottom w:val="0"/>
          <w:divBdr>
            <w:top w:val="none" w:sz="0" w:space="0" w:color="auto"/>
            <w:left w:val="none" w:sz="0" w:space="0" w:color="auto"/>
            <w:bottom w:val="none" w:sz="0" w:space="0" w:color="auto"/>
            <w:right w:val="none" w:sz="0" w:space="0" w:color="auto"/>
          </w:divBdr>
        </w:div>
        <w:div w:id="435491440">
          <w:marLeft w:val="640"/>
          <w:marRight w:val="0"/>
          <w:marTop w:val="0"/>
          <w:marBottom w:val="0"/>
          <w:divBdr>
            <w:top w:val="none" w:sz="0" w:space="0" w:color="auto"/>
            <w:left w:val="none" w:sz="0" w:space="0" w:color="auto"/>
            <w:bottom w:val="none" w:sz="0" w:space="0" w:color="auto"/>
            <w:right w:val="none" w:sz="0" w:space="0" w:color="auto"/>
          </w:divBdr>
        </w:div>
        <w:div w:id="438834579">
          <w:marLeft w:val="640"/>
          <w:marRight w:val="0"/>
          <w:marTop w:val="0"/>
          <w:marBottom w:val="0"/>
          <w:divBdr>
            <w:top w:val="none" w:sz="0" w:space="0" w:color="auto"/>
            <w:left w:val="none" w:sz="0" w:space="0" w:color="auto"/>
            <w:bottom w:val="none" w:sz="0" w:space="0" w:color="auto"/>
            <w:right w:val="none" w:sz="0" w:space="0" w:color="auto"/>
          </w:divBdr>
        </w:div>
        <w:div w:id="456290786">
          <w:marLeft w:val="640"/>
          <w:marRight w:val="0"/>
          <w:marTop w:val="0"/>
          <w:marBottom w:val="0"/>
          <w:divBdr>
            <w:top w:val="none" w:sz="0" w:space="0" w:color="auto"/>
            <w:left w:val="none" w:sz="0" w:space="0" w:color="auto"/>
            <w:bottom w:val="none" w:sz="0" w:space="0" w:color="auto"/>
            <w:right w:val="none" w:sz="0" w:space="0" w:color="auto"/>
          </w:divBdr>
        </w:div>
        <w:div w:id="460151181">
          <w:marLeft w:val="640"/>
          <w:marRight w:val="0"/>
          <w:marTop w:val="0"/>
          <w:marBottom w:val="0"/>
          <w:divBdr>
            <w:top w:val="none" w:sz="0" w:space="0" w:color="auto"/>
            <w:left w:val="none" w:sz="0" w:space="0" w:color="auto"/>
            <w:bottom w:val="none" w:sz="0" w:space="0" w:color="auto"/>
            <w:right w:val="none" w:sz="0" w:space="0" w:color="auto"/>
          </w:divBdr>
        </w:div>
        <w:div w:id="505750883">
          <w:marLeft w:val="640"/>
          <w:marRight w:val="0"/>
          <w:marTop w:val="0"/>
          <w:marBottom w:val="0"/>
          <w:divBdr>
            <w:top w:val="none" w:sz="0" w:space="0" w:color="auto"/>
            <w:left w:val="none" w:sz="0" w:space="0" w:color="auto"/>
            <w:bottom w:val="none" w:sz="0" w:space="0" w:color="auto"/>
            <w:right w:val="none" w:sz="0" w:space="0" w:color="auto"/>
          </w:divBdr>
        </w:div>
        <w:div w:id="580216397">
          <w:marLeft w:val="640"/>
          <w:marRight w:val="0"/>
          <w:marTop w:val="0"/>
          <w:marBottom w:val="0"/>
          <w:divBdr>
            <w:top w:val="none" w:sz="0" w:space="0" w:color="auto"/>
            <w:left w:val="none" w:sz="0" w:space="0" w:color="auto"/>
            <w:bottom w:val="none" w:sz="0" w:space="0" w:color="auto"/>
            <w:right w:val="none" w:sz="0" w:space="0" w:color="auto"/>
          </w:divBdr>
        </w:div>
        <w:div w:id="638649650">
          <w:marLeft w:val="640"/>
          <w:marRight w:val="0"/>
          <w:marTop w:val="0"/>
          <w:marBottom w:val="0"/>
          <w:divBdr>
            <w:top w:val="none" w:sz="0" w:space="0" w:color="auto"/>
            <w:left w:val="none" w:sz="0" w:space="0" w:color="auto"/>
            <w:bottom w:val="none" w:sz="0" w:space="0" w:color="auto"/>
            <w:right w:val="none" w:sz="0" w:space="0" w:color="auto"/>
          </w:divBdr>
        </w:div>
        <w:div w:id="647979667">
          <w:marLeft w:val="640"/>
          <w:marRight w:val="0"/>
          <w:marTop w:val="0"/>
          <w:marBottom w:val="0"/>
          <w:divBdr>
            <w:top w:val="none" w:sz="0" w:space="0" w:color="auto"/>
            <w:left w:val="none" w:sz="0" w:space="0" w:color="auto"/>
            <w:bottom w:val="none" w:sz="0" w:space="0" w:color="auto"/>
            <w:right w:val="none" w:sz="0" w:space="0" w:color="auto"/>
          </w:divBdr>
        </w:div>
        <w:div w:id="663897804">
          <w:marLeft w:val="640"/>
          <w:marRight w:val="0"/>
          <w:marTop w:val="0"/>
          <w:marBottom w:val="0"/>
          <w:divBdr>
            <w:top w:val="none" w:sz="0" w:space="0" w:color="auto"/>
            <w:left w:val="none" w:sz="0" w:space="0" w:color="auto"/>
            <w:bottom w:val="none" w:sz="0" w:space="0" w:color="auto"/>
            <w:right w:val="none" w:sz="0" w:space="0" w:color="auto"/>
          </w:divBdr>
        </w:div>
        <w:div w:id="664750532">
          <w:marLeft w:val="640"/>
          <w:marRight w:val="0"/>
          <w:marTop w:val="0"/>
          <w:marBottom w:val="0"/>
          <w:divBdr>
            <w:top w:val="none" w:sz="0" w:space="0" w:color="auto"/>
            <w:left w:val="none" w:sz="0" w:space="0" w:color="auto"/>
            <w:bottom w:val="none" w:sz="0" w:space="0" w:color="auto"/>
            <w:right w:val="none" w:sz="0" w:space="0" w:color="auto"/>
          </w:divBdr>
        </w:div>
        <w:div w:id="751436293">
          <w:marLeft w:val="640"/>
          <w:marRight w:val="0"/>
          <w:marTop w:val="0"/>
          <w:marBottom w:val="0"/>
          <w:divBdr>
            <w:top w:val="none" w:sz="0" w:space="0" w:color="auto"/>
            <w:left w:val="none" w:sz="0" w:space="0" w:color="auto"/>
            <w:bottom w:val="none" w:sz="0" w:space="0" w:color="auto"/>
            <w:right w:val="none" w:sz="0" w:space="0" w:color="auto"/>
          </w:divBdr>
        </w:div>
        <w:div w:id="794907221">
          <w:marLeft w:val="640"/>
          <w:marRight w:val="0"/>
          <w:marTop w:val="0"/>
          <w:marBottom w:val="0"/>
          <w:divBdr>
            <w:top w:val="none" w:sz="0" w:space="0" w:color="auto"/>
            <w:left w:val="none" w:sz="0" w:space="0" w:color="auto"/>
            <w:bottom w:val="none" w:sz="0" w:space="0" w:color="auto"/>
            <w:right w:val="none" w:sz="0" w:space="0" w:color="auto"/>
          </w:divBdr>
        </w:div>
        <w:div w:id="816454949">
          <w:marLeft w:val="640"/>
          <w:marRight w:val="0"/>
          <w:marTop w:val="0"/>
          <w:marBottom w:val="0"/>
          <w:divBdr>
            <w:top w:val="none" w:sz="0" w:space="0" w:color="auto"/>
            <w:left w:val="none" w:sz="0" w:space="0" w:color="auto"/>
            <w:bottom w:val="none" w:sz="0" w:space="0" w:color="auto"/>
            <w:right w:val="none" w:sz="0" w:space="0" w:color="auto"/>
          </w:divBdr>
        </w:div>
        <w:div w:id="820123192">
          <w:marLeft w:val="640"/>
          <w:marRight w:val="0"/>
          <w:marTop w:val="0"/>
          <w:marBottom w:val="0"/>
          <w:divBdr>
            <w:top w:val="none" w:sz="0" w:space="0" w:color="auto"/>
            <w:left w:val="none" w:sz="0" w:space="0" w:color="auto"/>
            <w:bottom w:val="none" w:sz="0" w:space="0" w:color="auto"/>
            <w:right w:val="none" w:sz="0" w:space="0" w:color="auto"/>
          </w:divBdr>
        </w:div>
        <w:div w:id="883295619">
          <w:marLeft w:val="640"/>
          <w:marRight w:val="0"/>
          <w:marTop w:val="0"/>
          <w:marBottom w:val="0"/>
          <w:divBdr>
            <w:top w:val="none" w:sz="0" w:space="0" w:color="auto"/>
            <w:left w:val="none" w:sz="0" w:space="0" w:color="auto"/>
            <w:bottom w:val="none" w:sz="0" w:space="0" w:color="auto"/>
            <w:right w:val="none" w:sz="0" w:space="0" w:color="auto"/>
          </w:divBdr>
        </w:div>
        <w:div w:id="926696735">
          <w:marLeft w:val="640"/>
          <w:marRight w:val="0"/>
          <w:marTop w:val="0"/>
          <w:marBottom w:val="0"/>
          <w:divBdr>
            <w:top w:val="none" w:sz="0" w:space="0" w:color="auto"/>
            <w:left w:val="none" w:sz="0" w:space="0" w:color="auto"/>
            <w:bottom w:val="none" w:sz="0" w:space="0" w:color="auto"/>
            <w:right w:val="none" w:sz="0" w:space="0" w:color="auto"/>
          </w:divBdr>
        </w:div>
        <w:div w:id="940139291">
          <w:marLeft w:val="640"/>
          <w:marRight w:val="0"/>
          <w:marTop w:val="0"/>
          <w:marBottom w:val="0"/>
          <w:divBdr>
            <w:top w:val="none" w:sz="0" w:space="0" w:color="auto"/>
            <w:left w:val="none" w:sz="0" w:space="0" w:color="auto"/>
            <w:bottom w:val="none" w:sz="0" w:space="0" w:color="auto"/>
            <w:right w:val="none" w:sz="0" w:space="0" w:color="auto"/>
          </w:divBdr>
        </w:div>
        <w:div w:id="942683580">
          <w:marLeft w:val="640"/>
          <w:marRight w:val="0"/>
          <w:marTop w:val="0"/>
          <w:marBottom w:val="0"/>
          <w:divBdr>
            <w:top w:val="none" w:sz="0" w:space="0" w:color="auto"/>
            <w:left w:val="none" w:sz="0" w:space="0" w:color="auto"/>
            <w:bottom w:val="none" w:sz="0" w:space="0" w:color="auto"/>
            <w:right w:val="none" w:sz="0" w:space="0" w:color="auto"/>
          </w:divBdr>
        </w:div>
        <w:div w:id="1073746331">
          <w:marLeft w:val="640"/>
          <w:marRight w:val="0"/>
          <w:marTop w:val="0"/>
          <w:marBottom w:val="0"/>
          <w:divBdr>
            <w:top w:val="none" w:sz="0" w:space="0" w:color="auto"/>
            <w:left w:val="none" w:sz="0" w:space="0" w:color="auto"/>
            <w:bottom w:val="none" w:sz="0" w:space="0" w:color="auto"/>
            <w:right w:val="none" w:sz="0" w:space="0" w:color="auto"/>
          </w:divBdr>
        </w:div>
        <w:div w:id="1083989252">
          <w:marLeft w:val="640"/>
          <w:marRight w:val="0"/>
          <w:marTop w:val="0"/>
          <w:marBottom w:val="0"/>
          <w:divBdr>
            <w:top w:val="none" w:sz="0" w:space="0" w:color="auto"/>
            <w:left w:val="none" w:sz="0" w:space="0" w:color="auto"/>
            <w:bottom w:val="none" w:sz="0" w:space="0" w:color="auto"/>
            <w:right w:val="none" w:sz="0" w:space="0" w:color="auto"/>
          </w:divBdr>
        </w:div>
        <w:div w:id="1200318008">
          <w:marLeft w:val="640"/>
          <w:marRight w:val="0"/>
          <w:marTop w:val="0"/>
          <w:marBottom w:val="0"/>
          <w:divBdr>
            <w:top w:val="none" w:sz="0" w:space="0" w:color="auto"/>
            <w:left w:val="none" w:sz="0" w:space="0" w:color="auto"/>
            <w:bottom w:val="none" w:sz="0" w:space="0" w:color="auto"/>
            <w:right w:val="none" w:sz="0" w:space="0" w:color="auto"/>
          </w:divBdr>
        </w:div>
        <w:div w:id="1240561236">
          <w:marLeft w:val="640"/>
          <w:marRight w:val="0"/>
          <w:marTop w:val="0"/>
          <w:marBottom w:val="0"/>
          <w:divBdr>
            <w:top w:val="none" w:sz="0" w:space="0" w:color="auto"/>
            <w:left w:val="none" w:sz="0" w:space="0" w:color="auto"/>
            <w:bottom w:val="none" w:sz="0" w:space="0" w:color="auto"/>
            <w:right w:val="none" w:sz="0" w:space="0" w:color="auto"/>
          </w:divBdr>
        </w:div>
        <w:div w:id="1280531086">
          <w:marLeft w:val="640"/>
          <w:marRight w:val="0"/>
          <w:marTop w:val="0"/>
          <w:marBottom w:val="0"/>
          <w:divBdr>
            <w:top w:val="none" w:sz="0" w:space="0" w:color="auto"/>
            <w:left w:val="none" w:sz="0" w:space="0" w:color="auto"/>
            <w:bottom w:val="none" w:sz="0" w:space="0" w:color="auto"/>
            <w:right w:val="none" w:sz="0" w:space="0" w:color="auto"/>
          </w:divBdr>
        </w:div>
        <w:div w:id="1316565970">
          <w:marLeft w:val="640"/>
          <w:marRight w:val="0"/>
          <w:marTop w:val="0"/>
          <w:marBottom w:val="0"/>
          <w:divBdr>
            <w:top w:val="none" w:sz="0" w:space="0" w:color="auto"/>
            <w:left w:val="none" w:sz="0" w:space="0" w:color="auto"/>
            <w:bottom w:val="none" w:sz="0" w:space="0" w:color="auto"/>
            <w:right w:val="none" w:sz="0" w:space="0" w:color="auto"/>
          </w:divBdr>
        </w:div>
        <w:div w:id="1330980758">
          <w:marLeft w:val="640"/>
          <w:marRight w:val="0"/>
          <w:marTop w:val="0"/>
          <w:marBottom w:val="0"/>
          <w:divBdr>
            <w:top w:val="none" w:sz="0" w:space="0" w:color="auto"/>
            <w:left w:val="none" w:sz="0" w:space="0" w:color="auto"/>
            <w:bottom w:val="none" w:sz="0" w:space="0" w:color="auto"/>
            <w:right w:val="none" w:sz="0" w:space="0" w:color="auto"/>
          </w:divBdr>
        </w:div>
        <w:div w:id="1332567228">
          <w:marLeft w:val="640"/>
          <w:marRight w:val="0"/>
          <w:marTop w:val="0"/>
          <w:marBottom w:val="0"/>
          <w:divBdr>
            <w:top w:val="none" w:sz="0" w:space="0" w:color="auto"/>
            <w:left w:val="none" w:sz="0" w:space="0" w:color="auto"/>
            <w:bottom w:val="none" w:sz="0" w:space="0" w:color="auto"/>
            <w:right w:val="none" w:sz="0" w:space="0" w:color="auto"/>
          </w:divBdr>
        </w:div>
        <w:div w:id="1340622096">
          <w:marLeft w:val="640"/>
          <w:marRight w:val="0"/>
          <w:marTop w:val="0"/>
          <w:marBottom w:val="0"/>
          <w:divBdr>
            <w:top w:val="none" w:sz="0" w:space="0" w:color="auto"/>
            <w:left w:val="none" w:sz="0" w:space="0" w:color="auto"/>
            <w:bottom w:val="none" w:sz="0" w:space="0" w:color="auto"/>
            <w:right w:val="none" w:sz="0" w:space="0" w:color="auto"/>
          </w:divBdr>
        </w:div>
        <w:div w:id="1469317729">
          <w:marLeft w:val="640"/>
          <w:marRight w:val="0"/>
          <w:marTop w:val="0"/>
          <w:marBottom w:val="0"/>
          <w:divBdr>
            <w:top w:val="none" w:sz="0" w:space="0" w:color="auto"/>
            <w:left w:val="none" w:sz="0" w:space="0" w:color="auto"/>
            <w:bottom w:val="none" w:sz="0" w:space="0" w:color="auto"/>
            <w:right w:val="none" w:sz="0" w:space="0" w:color="auto"/>
          </w:divBdr>
        </w:div>
        <w:div w:id="1651054211">
          <w:marLeft w:val="640"/>
          <w:marRight w:val="0"/>
          <w:marTop w:val="0"/>
          <w:marBottom w:val="0"/>
          <w:divBdr>
            <w:top w:val="none" w:sz="0" w:space="0" w:color="auto"/>
            <w:left w:val="none" w:sz="0" w:space="0" w:color="auto"/>
            <w:bottom w:val="none" w:sz="0" w:space="0" w:color="auto"/>
            <w:right w:val="none" w:sz="0" w:space="0" w:color="auto"/>
          </w:divBdr>
        </w:div>
        <w:div w:id="1731690488">
          <w:marLeft w:val="640"/>
          <w:marRight w:val="0"/>
          <w:marTop w:val="0"/>
          <w:marBottom w:val="0"/>
          <w:divBdr>
            <w:top w:val="none" w:sz="0" w:space="0" w:color="auto"/>
            <w:left w:val="none" w:sz="0" w:space="0" w:color="auto"/>
            <w:bottom w:val="none" w:sz="0" w:space="0" w:color="auto"/>
            <w:right w:val="none" w:sz="0" w:space="0" w:color="auto"/>
          </w:divBdr>
        </w:div>
        <w:div w:id="1745101999">
          <w:marLeft w:val="640"/>
          <w:marRight w:val="0"/>
          <w:marTop w:val="0"/>
          <w:marBottom w:val="0"/>
          <w:divBdr>
            <w:top w:val="none" w:sz="0" w:space="0" w:color="auto"/>
            <w:left w:val="none" w:sz="0" w:space="0" w:color="auto"/>
            <w:bottom w:val="none" w:sz="0" w:space="0" w:color="auto"/>
            <w:right w:val="none" w:sz="0" w:space="0" w:color="auto"/>
          </w:divBdr>
        </w:div>
        <w:div w:id="1776974227">
          <w:marLeft w:val="640"/>
          <w:marRight w:val="0"/>
          <w:marTop w:val="0"/>
          <w:marBottom w:val="0"/>
          <w:divBdr>
            <w:top w:val="none" w:sz="0" w:space="0" w:color="auto"/>
            <w:left w:val="none" w:sz="0" w:space="0" w:color="auto"/>
            <w:bottom w:val="none" w:sz="0" w:space="0" w:color="auto"/>
            <w:right w:val="none" w:sz="0" w:space="0" w:color="auto"/>
          </w:divBdr>
        </w:div>
        <w:div w:id="1781799879">
          <w:marLeft w:val="640"/>
          <w:marRight w:val="0"/>
          <w:marTop w:val="0"/>
          <w:marBottom w:val="0"/>
          <w:divBdr>
            <w:top w:val="none" w:sz="0" w:space="0" w:color="auto"/>
            <w:left w:val="none" w:sz="0" w:space="0" w:color="auto"/>
            <w:bottom w:val="none" w:sz="0" w:space="0" w:color="auto"/>
            <w:right w:val="none" w:sz="0" w:space="0" w:color="auto"/>
          </w:divBdr>
        </w:div>
        <w:div w:id="1782646979">
          <w:marLeft w:val="640"/>
          <w:marRight w:val="0"/>
          <w:marTop w:val="0"/>
          <w:marBottom w:val="0"/>
          <w:divBdr>
            <w:top w:val="none" w:sz="0" w:space="0" w:color="auto"/>
            <w:left w:val="none" w:sz="0" w:space="0" w:color="auto"/>
            <w:bottom w:val="none" w:sz="0" w:space="0" w:color="auto"/>
            <w:right w:val="none" w:sz="0" w:space="0" w:color="auto"/>
          </w:divBdr>
        </w:div>
        <w:div w:id="1898206455">
          <w:marLeft w:val="640"/>
          <w:marRight w:val="0"/>
          <w:marTop w:val="0"/>
          <w:marBottom w:val="0"/>
          <w:divBdr>
            <w:top w:val="none" w:sz="0" w:space="0" w:color="auto"/>
            <w:left w:val="none" w:sz="0" w:space="0" w:color="auto"/>
            <w:bottom w:val="none" w:sz="0" w:space="0" w:color="auto"/>
            <w:right w:val="none" w:sz="0" w:space="0" w:color="auto"/>
          </w:divBdr>
        </w:div>
        <w:div w:id="1963148870">
          <w:marLeft w:val="640"/>
          <w:marRight w:val="0"/>
          <w:marTop w:val="0"/>
          <w:marBottom w:val="0"/>
          <w:divBdr>
            <w:top w:val="none" w:sz="0" w:space="0" w:color="auto"/>
            <w:left w:val="none" w:sz="0" w:space="0" w:color="auto"/>
            <w:bottom w:val="none" w:sz="0" w:space="0" w:color="auto"/>
            <w:right w:val="none" w:sz="0" w:space="0" w:color="auto"/>
          </w:divBdr>
        </w:div>
        <w:div w:id="1975402467">
          <w:marLeft w:val="640"/>
          <w:marRight w:val="0"/>
          <w:marTop w:val="0"/>
          <w:marBottom w:val="0"/>
          <w:divBdr>
            <w:top w:val="none" w:sz="0" w:space="0" w:color="auto"/>
            <w:left w:val="none" w:sz="0" w:space="0" w:color="auto"/>
            <w:bottom w:val="none" w:sz="0" w:space="0" w:color="auto"/>
            <w:right w:val="none" w:sz="0" w:space="0" w:color="auto"/>
          </w:divBdr>
        </w:div>
        <w:div w:id="2020540889">
          <w:marLeft w:val="640"/>
          <w:marRight w:val="0"/>
          <w:marTop w:val="0"/>
          <w:marBottom w:val="0"/>
          <w:divBdr>
            <w:top w:val="none" w:sz="0" w:space="0" w:color="auto"/>
            <w:left w:val="none" w:sz="0" w:space="0" w:color="auto"/>
            <w:bottom w:val="none" w:sz="0" w:space="0" w:color="auto"/>
            <w:right w:val="none" w:sz="0" w:space="0" w:color="auto"/>
          </w:divBdr>
        </w:div>
        <w:div w:id="2073651661">
          <w:marLeft w:val="640"/>
          <w:marRight w:val="0"/>
          <w:marTop w:val="0"/>
          <w:marBottom w:val="0"/>
          <w:divBdr>
            <w:top w:val="none" w:sz="0" w:space="0" w:color="auto"/>
            <w:left w:val="none" w:sz="0" w:space="0" w:color="auto"/>
            <w:bottom w:val="none" w:sz="0" w:space="0" w:color="auto"/>
            <w:right w:val="none" w:sz="0" w:space="0" w:color="auto"/>
          </w:divBdr>
        </w:div>
        <w:div w:id="2096855093">
          <w:marLeft w:val="640"/>
          <w:marRight w:val="0"/>
          <w:marTop w:val="0"/>
          <w:marBottom w:val="0"/>
          <w:divBdr>
            <w:top w:val="none" w:sz="0" w:space="0" w:color="auto"/>
            <w:left w:val="none" w:sz="0" w:space="0" w:color="auto"/>
            <w:bottom w:val="none" w:sz="0" w:space="0" w:color="auto"/>
            <w:right w:val="none" w:sz="0" w:space="0" w:color="auto"/>
          </w:divBdr>
        </w:div>
      </w:divsChild>
    </w:div>
    <w:div w:id="1346858132">
      <w:bodyDiv w:val="1"/>
      <w:marLeft w:val="0"/>
      <w:marRight w:val="0"/>
      <w:marTop w:val="0"/>
      <w:marBottom w:val="0"/>
      <w:divBdr>
        <w:top w:val="none" w:sz="0" w:space="0" w:color="auto"/>
        <w:left w:val="none" w:sz="0" w:space="0" w:color="auto"/>
        <w:bottom w:val="none" w:sz="0" w:space="0" w:color="auto"/>
        <w:right w:val="none" w:sz="0" w:space="0" w:color="auto"/>
      </w:divBdr>
      <w:divsChild>
        <w:div w:id="91558765">
          <w:marLeft w:val="640"/>
          <w:marRight w:val="0"/>
          <w:marTop w:val="0"/>
          <w:marBottom w:val="0"/>
          <w:divBdr>
            <w:top w:val="none" w:sz="0" w:space="0" w:color="auto"/>
            <w:left w:val="none" w:sz="0" w:space="0" w:color="auto"/>
            <w:bottom w:val="none" w:sz="0" w:space="0" w:color="auto"/>
            <w:right w:val="none" w:sz="0" w:space="0" w:color="auto"/>
          </w:divBdr>
        </w:div>
        <w:div w:id="124278121">
          <w:marLeft w:val="640"/>
          <w:marRight w:val="0"/>
          <w:marTop w:val="0"/>
          <w:marBottom w:val="0"/>
          <w:divBdr>
            <w:top w:val="none" w:sz="0" w:space="0" w:color="auto"/>
            <w:left w:val="none" w:sz="0" w:space="0" w:color="auto"/>
            <w:bottom w:val="none" w:sz="0" w:space="0" w:color="auto"/>
            <w:right w:val="none" w:sz="0" w:space="0" w:color="auto"/>
          </w:divBdr>
        </w:div>
        <w:div w:id="195780313">
          <w:marLeft w:val="640"/>
          <w:marRight w:val="0"/>
          <w:marTop w:val="0"/>
          <w:marBottom w:val="0"/>
          <w:divBdr>
            <w:top w:val="none" w:sz="0" w:space="0" w:color="auto"/>
            <w:left w:val="none" w:sz="0" w:space="0" w:color="auto"/>
            <w:bottom w:val="none" w:sz="0" w:space="0" w:color="auto"/>
            <w:right w:val="none" w:sz="0" w:space="0" w:color="auto"/>
          </w:divBdr>
        </w:div>
        <w:div w:id="235632047">
          <w:marLeft w:val="640"/>
          <w:marRight w:val="0"/>
          <w:marTop w:val="0"/>
          <w:marBottom w:val="0"/>
          <w:divBdr>
            <w:top w:val="none" w:sz="0" w:space="0" w:color="auto"/>
            <w:left w:val="none" w:sz="0" w:space="0" w:color="auto"/>
            <w:bottom w:val="none" w:sz="0" w:space="0" w:color="auto"/>
            <w:right w:val="none" w:sz="0" w:space="0" w:color="auto"/>
          </w:divBdr>
        </w:div>
        <w:div w:id="353967661">
          <w:marLeft w:val="640"/>
          <w:marRight w:val="0"/>
          <w:marTop w:val="0"/>
          <w:marBottom w:val="0"/>
          <w:divBdr>
            <w:top w:val="none" w:sz="0" w:space="0" w:color="auto"/>
            <w:left w:val="none" w:sz="0" w:space="0" w:color="auto"/>
            <w:bottom w:val="none" w:sz="0" w:space="0" w:color="auto"/>
            <w:right w:val="none" w:sz="0" w:space="0" w:color="auto"/>
          </w:divBdr>
        </w:div>
        <w:div w:id="408112795">
          <w:marLeft w:val="640"/>
          <w:marRight w:val="0"/>
          <w:marTop w:val="0"/>
          <w:marBottom w:val="0"/>
          <w:divBdr>
            <w:top w:val="none" w:sz="0" w:space="0" w:color="auto"/>
            <w:left w:val="none" w:sz="0" w:space="0" w:color="auto"/>
            <w:bottom w:val="none" w:sz="0" w:space="0" w:color="auto"/>
            <w:right w:val="none" w:sz="0" w:space="0" w:color="auto"/>
          </w:divBdr>
        </w:div>
        <w:div w:id="424424614">
          <w:marLeft w:val="640"/>
          <w:marRight w:val="0"/>
          <w:marTop w:val="0"/>
          <w:marBottom w:val="0"/>
          <w:divBdr>
            <w:top w:val="none" w:sz="0" w:space="0" w:color="auto"/>
            <w:left w:val="none" w:sz="0" w:space="0" w:color="auto"/>
            <w:bottom w:val="none" w:sz="0" w:space="0" w:color="auto"/>
            <w:right w:val="none" w:sz="0" w:space="0" w:color="auto"/>
          </w:divBdr>
        </w:div>
        <w:div w:id="502361525">
          <w:marLeft w:val="640"/>
          <w:marRight w:val="0"/>
          <w:marTop w:val="0"/>
          <w:marBottom w:val="0"/>
          <w:divBdr>
            <w:top w:val="none" w:sz="0" w:space="0" w:color="auto"/>
            <w:left w:val="none" w:sz="0" w:space="0" w:color="auto"/>
            <w:bottom w:val="none" w:sz="0" w:space="0" w:color="auto"/>
            <w:right w:val="none" w:sz="0" w:space="0" w:color="auto"/>
          </w:divBdr>
        </w:div>
        <w:div w:id="512498459">
          <w:marLeft w:val="640"/>
          <w:marRight w:val="0"/>
          <w:marTop w:val="0"/>
          <w:marBottom w:val="0"/>
          <w:divBdr>
            <w:top w:val="none" w:sz="0" w:space="0" w:color="auto"/>
            <w:left w:val="none" w:sz="0" w:space="0" w:color="auto"/>
            <w:bottom w:val="none" w:sz="0" w:space="0" w:color="auto"/>
            <w:right w:val="none" w:sz="0" w:space="0" w:color="auto"/>
          </w:divBdr>
        </w:div>
        <w:div w:id="542837866">
          <w:marLeft w:val="640"/>
          <w:marRight w:val="0"/>
          <w:marTop w:val="0"/>
          <w:marBottom w:val="0"/>
          <w:divBdr>
            <w:top w:val="none" w:sz="0" w:space="0" w:color="auto"/>
            <w:left w:val="none" w:sz="0" w:space="0" w:color="auto"/>
            <w:bottom w:val="none" w:sz="0" w:space="0" w:color="auto"/>
            <w:right w:val="none" w:sz="0" w:space="0" w:color="auto"/>
          </w:divBdr>
        </w:div>
        <w:div w:id="584073577">
          <w:marLeft w:val="640"/>
          <w:marRight w:val="0"/>
          <w:marTop w:val="0"/>
          <w:marBottom w:val="0"/>
          <w:divBdr>
            <w:top w:val="none" w:sz="0" w:space="0" w:color="auto"/>
            <w:left w:val="none" w:sz="0" w:space="0" w:color="auto"/>
            <w:bottom w:val="none" w:sz="0" w:space="0" w:color="auto"/>
            <w:right w:val="none" w:sz="0" w:space="0" w:color="auto"/>
          </w:divBdr>
        </w:div>
        <w:div w:id="605502364">
          <w:marLeft w:val="640"/>
          <w:marRight w:val="0"/>
          <w:marTop w:val="0"/>
          <w:marBottom w:val="0"/>
          <w:divBdr>
            <w:top w:val="none" w:sz="0" w:space="0" w:color="auto"/>
            <w:left w:val="none" w:sz="0" w:space="0" w:color="auto"/>
            <w:bottom w:val="none" w:sz="0" w:space="0" w:color="auto"/>
            <w:right w:val="none" w:sz="0" w:space="0" w:color="auto"/>
          </w:divBdr>
        </w:div>
        <w:div w:id="621501177">
          <w:marLeft w:val="640"/>
          <w:marRight w:val="0"/>
          <w:marTop w:val="0"/>
          <w:marBottom w:val="0"/>
          <w:divBdr>
            <w:top w:val="none" w:sz="0" w:space="0" w:color="auto"/>
            <w:left w:val="none" w:sz="0" w:space="0" w:color="auto"/>
            <w:bottom w:val="none" w:sz="0" w:space="0" w:color="auto"/>
            <w:right w:val="none" w:sz="0" w:space="0" w:color="auto"/>
          </w:divBdr>
        </w:div>
        <w:div w:id="771433712">
          <w:marLeft w:val="640"/>
          <w:marRight w:val="0"/>
          <w:marTop w:val="0"/>
          <w:marBottom w:val="0"/>
          <w:divBdr>
            <w:top w:val="none" w:sz="0" w:space="0" w:color="auto"/>
            <w:left w:val="none" w:sz="0" w:space="0" w:color="auto"/>
            <w:bottom w:val="none" w:sz="0" w:space="0" w:color="auto"/>
            <w:right w:val="none" w:sz="0" w:space="0" w:color="auto"/>
          </w:divBdr>
        </w:div>
        <w:div w:id="874931429">
          <w:marLeft w:val="640"/>
          <w:marRight w:val="0"/>
          <w:marTop w:val="0"/>
          <w:marBottom w:val="0"/>
          <w:divBdr>
            <w:top w:val="none" w:sz="0" w:space="0" w:color="auto"/>
            <w:left w:val="none" w:sz="0" w:space="0" w:color="auto"/>
            <w:bottom w:val="none" w:sz="0" w:space="0" w:color="auto"/>
            <w:right w:val="none" w:sz="0" w:space="0" w:color="auto"/>
          </w:divBdr>
        </w:div>
        <w:div w:id="917786671">
          <w:marLeft w:val="640"/>
          <w:marRight w:val="0"/>
          <w:marTop w:val="0"/>
          <w:marBottom w:val="0"/>
          <w:divBdr>
            <w:top w:val="none" w:sz="0" w:space="0" w:color="auto"/>
            <w:left w:val="none" w:sz="0" w:space="0" w:color="auto"/>
            <w:bottom w:val="none" w:sz="0" w:space="0" w:color="auto"/>
            <w:right w:val="none" w:sz="0" w:space="0" w:color="auto"/>
          </w:divBdr>
        </w:div>
        <w:div w:id="965236223">
          <w:marLeft w:val="640"/>
          <w:marRight w:val="0"/>
          <w:marTop w:val="0"/>
          <w:marBottom w:val="0"/>
          <w:divBdr>
            <w:top w:val="none" w:sz="0" w:space="0" w:color="auto"/>
            <w:left w:val="none" w:sz="0" w:space="0" w:color="auto"/>
            <w:bottom w:val="none" w:sz="0" w:space="0" w:color="auto"/>
            <w:right w:val="none" w:sz="0" w:space="0" w:color="auto"/>
          </w:divBdr>
        </w:div>
        <w:div w:id="1024748652">
          <w:marLeft w:val="640"/>
          <w:marRight w:val="0"/>
          <w:marTop w:val="0"/>
          <w:marBottom w:val="0"/>
          <w:divBdr>
            <w:top w:val="none" w:sz="0" w:space="0" w:color="auto"/>
            <w:left w:val="none" w:sz="0" w:space="0" w:color="auto"/>
            <w:bottom w:val="none" w:sz="0" w:space="0" w:color="auto"/>
            <w:right w:val="none" w:sz="0" w:space="0" w:color="auto"/>
          </w:divBdr>
        </w:div>
        <w:div w:id="1075203431">
          <w:marLeft w:val="640"/>
          <w:marRight w:val="0"/>
          <w:marTop w:val="0"/>
          <w:marBottom w:val="0"/>
          <w:divBdr>
            <w:top w:val="none" w:sz="0" w:space="0" w:color="auto"/>
            <w:left w:val="none" w:sz="0" w:space="0" w:color="auto"/>
            <w:bottom w:val="none" w:sz="0" w:space="0" w:color="auto"/>
            <w:right w:val="none" w:sz="0" w:space="0" w:color="auto"/>
          </w:divBdr>
        </w:div>
        <w:div w:id="1079248446">
          <w:marLeft w:val="640"/>
          <w:marRight w:val="0"/>
          <w:marTop w:val="0"/>
          <w:marBottom w:val="0"/>
          <w:divBdr>
            <w:top w:val="none" w:sz="0" w:space="0" w:color="auto"/>
            <w:left w:val="none" w:sz="0" w:space="0" w:color="auto"/>
            <w:bottom w:val="none" w:sz="0" w:space="0" w:color="auto"/>
            <w:right w:val="none" w:sz="0" w:space="0" w:color="auto"/>
          </w:divBdr>
        </w:div>
        <w:div w:id="1089345811">
          <w:marLeft w:val="640"/>
          <w:marRight w:val="0"/>
          <w:marTop w:val="0"/>
          <w:marBottom w:val="0"/>
          <w:divBdr>
            <w:top w:val="none" w:sz="0" w:space="0" w:color="auto"/>
            <w:left w:val="none" w:sz="0" w:space="0" w:color="auto"/>
            <w:bottom w:val="none" w:sz="0" w:space="0" w:color="auto"/>
            <w:right w:val="none" w:sz="0" w:space="0" w:color="auto"/>
          </w:divBdr>
        </w:div>
        <w:div w:id="1105996959">
          <w:marLeft w:val="640"/>
          <w:marRight w:val="0"/>
          <w:marTop w:val="0"/>
          <w:marBottom w:val="0"/>
          <w:divBdr>
            <w:top w:val="none" w:sz="0" w:space="0" w:color="auto"/>
            <w:left w:val="none" w:sz="0" w:space="0" w:color="auto"/>
            <w:bottom w:val="none" w:sz="0" w:space="0" w:color="auto"/>
            <w:right w:val="none" w:sz="0" w:space="0" w:color="auto"/>
          </w:divBdr>
        </w:div>
        <w:div w:id="1275554569">
          <w:marLeft w:val="640"/>
          <w:marRight w:val="0"/>
          <w:marTop w:val="0"/>
          <w:marBottom w:val="0"/>
          <w:divBdr>
            <w:top w:val="none" w:sz="0" w:space="0" w:color="auto"/>
            <w:left w:val="none" w:sz="0" w:space="0" w:color="auto"/>
            <w:bottom w:val="none" w:sz="0" w:space="0" w:color="auto"/>
            <w:right w:val="none" w:sz="0" w:space="0" w:color="auto"/>
          </w:divBdr>
        </w:div>
        <w:div w:id="1290815447">
          <w:marLeft w:val="640"/>
          <w:marRight w:val="0"/>
          <w:marTop w:val="0"/>
          <w:marBottom w:val="0"/>
          <w:divBdr>
            <w:top w:val="none" w:sz="0" w:space="0" w:color="auto"/>
            <w:left w:val="none" w:sz="0" w:space="0" w:color="auto"/>
            <w:bottom w:val="none" w:sz="0" w:space="0" w:color="auto"/>
            <w:right w:val="none" w:sz="0" w:space="0" w:color="auto"/>
          </w:divBdr>
        </w:div>
        <w:div w:id="1326058394">
          <w:marLeft w:val="640"/>
          <w:marRight w:val="0"/>
          <w:marTop w:val="0"/>
          <w:marBottom w:val="0"/>
          <w:divBdr>
            <w:top w:val="none" w:sz="0" w:space="0" w:color="auto"/>
            <w:left w:val="none" w:sz="0" w:space="0" w:color="auto"/>
            <w:bottom w:val="none" w:sz="0" w:space="0" w:color="auto"/>
            <w:right w:val="none" w:sz="0" w:space="0" w:color="auto"/>
          </w:divBdr>
        </w:div>
        <w:div w:id="1338312732">
          <w:marLeft w:val="640"/>
          <w:marRight w:val="0"/>
          <w:marTop w:val="0"/>
          <w:marBottom w:val="0"/>
          <w:divBdr>
            <w:top w:val="none" w:sz="0" w:space="0" w:color="auto"/>
            <w:left w:val="none" w:sz="0" w:space="0" w:color="auto"/>
            <w:bottom w:val="none" w:sz="0" w:space="0" w:color="auto"/>
            <w:right w:val="none" w:sz="0" w:space="0" w:color="auto"/>
          </w:divBdr>
        </w:div>
        <w:div w:id="1343896141">
          <w:marLeft w:val="640"/>
          <w:marRight w:val="0"/>
          <w:marTop w:val="0"/>
          <w:marBottom w:val="0"/>
          <w:divBdr>
            <w:top w:val="none" w:sz="0" w:space="0" w:color="auto"/>
            <w:left w:val="none" w:sz="0" w:space="0" w:color="auto"/>
            <w:bottom w:val="none" w:sz="0" w:space="0" w:color="auto"/>
            <w:right w:val="none" w:sz="0" w:space="0" w:color="auto"/>
          </w:divBdr>
        </w:div>
        <w:div w:id="1371344391">
          <w:marLeft w:val="640"/>
          <w:marRight w:val="0"/>
          <w:marTop w:val="0"/>
          <w:marBottom w:val="0"/>
          <w:divBdr>
            <w:top w:val="none" w:sz="0" w:space="0" w:color="auto"/>
            <w:left w:val="none" w:sz="0" w:space="0" w:color="auto"/>
            <w:bottom w:val="none" w:sz="0" w:space="0" w:color="auto"/>
            <w:right w:val="none" w:sz="0" w:space="0" w:color="auto"/>
          </w:divBdr>
        </w:div>
        <w:div w:id="1416592040">
          <w:marLeft w:val="640"/>
          <w:marRight w:val="0"/>
          <w:marTop w:val="0"/>
          <w:marBottom w:val="0"/>
          <w:divBdr>
            <w:top w:val="none" w:sz="0" w:space="0" w:color="auto"/>
            <w:left w:val="none" w:sz="0" w:space="0" w:color="auto"/>
            <w:bottom w:val="none" w:sz="0" w:space="0" w:color="auto"/>
            <w:right w:val="none" w:sz="0" w:space="0" w:color="auto"/>
          </w:divBdr>
        </w:div>
        <w:div w:id="1437285866">
          <w:marLeft w:val="640"/>
          <w:marRight w:val="0"/>
          <w:marTop w:val="0"/>
          <w:marBottom w:val="0"/>
          <w:divBdr>
            <w:top w:val="none" w:sz="0" w:space="0" w:color="auto"/>
            <w:left w:val="none" w:sz="0" w:space="0" w:color="auto"/>
            <w:bottom w:val="none" w:sz="0" w:space="0" w:color="auto"/>
            <w:right w:val="none" w:sz="0" w:space="0" w:color="auto"/>
          </w:divBdr>
        </w:div>
        <w:div w:id="1475103210">
          <w:marLeft w:val="640"/>
          <w:marRight w:val="0"/>
          <w:marTop w:val="0"/>
          <w:marBottom w:val="0"/>
          <w:divBdr>
            <w:top w:val="none" w:sz="0" w:space="0" w:color="auto"/>
            <w:left w:val="none" w:sz="0" w:space="0" w:color="auto"/>
            <w:bottom w:val="none" w:sz="0" w:space="0" w:color="auto"/>
            <w:right w:val="none" w:sz="0" w:space="0" w:color="auto"/>
          </w:divBdr>
        </w:div>
        <w:div w:id="1485900166">
          <w:marLeft w:val="640"/>
          <w:marRight w:val="0"/>
          <w:marTop w:val="0"/>
          <w:marBottom w:val="0"/>
          <w:divBdr>
            <w:top w:val="none" w:sz="0" w:space="0" w:color="auto"/>
            <w:left w:val="none" w:sz="0" w:space="0" w:color="auto"/>
            <w:bottom w:val="none" w:sz="0" w:space="0" w:color="auto"/>
            <w:right w:val="none" w:sz="0" w:space="0" w:color="auto"/>
          </w:divBdr>
        </w:div>
        <w:div w:id="1533104148">
          <w:marLeft w:val="640"/>
          <w:marRight w:val="0"/>
          <w:marTop w:val="0"/>
          <w:marBottom w:val="0"/>
          <w:divBdr>
            <w:top w:val="none" w:sz="0" w:space="0" w:color="auto"/>
            <w:left w:val="none" w:sz="0" w:space="0" w:color="auto"/>
            <w:bottom w:val="none" w:sz="0" w:space="0" w:color="auto"/>
            <w:right w:val="none" w:sz="0" w:space="0" w:color="auto"/>
          </w:divBdr>
        </w:div>
        <w:div w:id="1620186801">
          <w:marLeft w:val="640"/>
          <w:marRight w:val="0"/>
          <w:marTop w:val="0"/>
          <w:marBottom w:val="0"/>
          <w:divBdr>
            <w:top w:val="none" w:sz="0" w:space="0" w:color="auto"/>
            <w:left w:val="none" w:sz="0" w:space="0" w:color="auto"/>
            <w:bottom w:val="none" w:sz="0" w:space="0" w:color="auto"/>
            <w:right w:val="none" w:sz="0" w:space="0" w:color="auto"/>
          </w:divBdr>
        </w:div>
        <w:div w:id="1652519621">
          <w:marLeft w:val="640"/>
          <w:marRight w:val="0"/>
          <w:marTop w:val="0"/>
          <w:marBottom w:val="0"/>
          <w:divBdr>
            <w:top w:val="none" w:sz="0" w:space="0" w:color="auto"/>
            <w:left w:val="none" w:sz="0" w:space="0" w:color="auto"/>
            <w:bottom w:val="none" w:sz="0" w:space="0" w:color="auto"/>
            <w:right w:val="none" w:sz="0" w:space="0" w:color="auto"/>
          </w:divBdr>
        </w:div>
        <w:div w:id="1773280002">
          <w:marLeft w:val="640"/>
          <w:marRight w:val="0"/>
          <w:marTop w:val="0"/>
          <w:marBottom w:val="0"/>
          <w:divBdr>
            <w:top w:val="none" w:sz="0" w:space="0" w:color="auto"/>
            <w:left w:val="none" w:sz="0" w:space="0" w:color="auto"/>
            <w:bottom w:val="none" w:sz="0" w:space="0" w:color="auto"/>
            <w:right w:val="none" w:sz="0" w:space="0" w:color="auto"/>
          </w:divBdr>
        </w:div>
        <w:div w:id="1931893154">
          <w:marLeft w:val="640"/>
          <w:marRight w:val="0"/>
          <w:marTop w:val="0"/>
          <w:marBottom w:val="0"/>
          <w:divBdr>
            <w:top w:val="none" w:sz="0" w:space="0" w:color="auto"/>
            <w:left w:val="none" w:sz="0" w:space="0" w:color="auto"/>
            <w:bottom w:val="none" w:sz="0" w:space="0" w:color="auto"/>
            <w:right w:val="none" w:sz="0" w:space="0" w:color="auto"/>
          </w:divBdr>
        </w:div>
        <w:div w:id="1932422487">
          <w:marLeft w:val="640"/>
          <w:marRight w:val="0"/>
          <w:marTop w:val="0"/>
          <w:marBottom w:val="0"/>
          <w:divBdr>
            <w:top w:val="none" w:sz="0" w:space="0" w:color="auto"/>
            <w:left w:val="none" w:sz="0" w:space="0" w:color="auto"/>
            <w:bottom w:val="none" w:sz="0" w:space="0" w:color="auto"/>
            <w:right w:val="none" w:sz="0" w:space="0" w:color="auto"/>
          </w:divBdr>
        </w:div>
        <w:div w:id="2128967444">
          <w:marLeft w:val="640"/>
          <w:marRight w:val="0"/>
          <w:marTop w:val="0"/>
          <w:marBottom w:val="0"/>
          <w:divBdr>
            <w:top w:val="none" w:sz="0" w:space="0" w:color="auto"/>
            <w:left w:val="none" w:sz="0" w:space="0" w:color="auto"/>
            <w:bottom w:val="none" w:sz="0" w:space="0" w:color="auto"/>
            <w:right w:val="none" w:sz="0" w:space="0" w:color="auto"/>
          </w:divBdr>
        </w:div>
      </w:divsChild>
    </w:div>
    <w:div w:id="1347513380">
      <w:bodyDiv w:val="1"/>
      <w:marLeft w:val="0"/>
      <w:marRight w:val="0"/>
      <w:marTop w:val="0"/>
      <w:marBottom w:val="0"/>
      <w:divBdr>
        <w:top w:val="none" w:sz="0" w:space="0" w:color="auto"/>
        <w:left w:val="none" w:sz="0" w:space="0" w:color="auto"/>
        <w:bottom w:val="none" w:sz="0" w:space="0" w:color="auto"/>
        <w:right w:val="none" w:sz="0" w:space="0" w:color="auto"/>
      </w:divBdr>
      <w:divsChild>
        <w:div w:id="8266253">
          <w:marLeft w:val="640"/>
          <w:marRight w:val="0"/>
          <w:marTop w:val="0"/>
          <w:marBottom w:val="0"/>
          <w:divBdr>
            <w:top w:val="none" w:sz="0" w:space="0" w:color="auto"/>
            <w:left w:val="none" w:sz="0" w:space="0" w:color="auto"/>
            <w:bottom w:val="none" w:sz="0" w:space="0" w:color="auto"/>
            <w:right w:val="none" w:sz="0" w:space="0" w:color="auto"/>
          </w:divBdr>
        </w:div>
        <w:div w:id="99567099">
          <w:marLeft w:val="640"/>
          <w:marRight w:val="0"/>
          <w:marTop w:val="0"/>
          <w:marBottom w:val="0"/>
          <w:divBdr>
            <w:top w:val="none" w:sz="0" w:space="0" w:color="auto"/>
            <w:left w:val="none" w:sz="0" w:space="0" w:color="auto"/>
            <w:bottom w:val="none" w:sz="0" w:space="0" w:color="auto"/>
            <w:right w:val="none" w:sz="0" w:space="0" w:color="auto"/>
          </w:divBdr>
        </w:div>
        <w:div w:id="165556067">
          <w:marLeft w:val="640"/>
          <w:marRight w:val="0"/>
          <w:marTop w:val="0"/>
          <w:marBottom w:val="0"/>
          <w:divBdr>
            <w:top w:val="none" w:sz="0" w:space="0" w:color="auto"/>
            <w:left w:val="none" w:sz="0" w:space="0" w:color="auto"/>
            <w:bottom w:val="none" w:sz="0" w:space="0" w:color="auto"/>
            <w:right w:val="none" w:sz="0" w:space="0" w:color="auto"/>
          </w:divBdr>
        </w:div>
        <w:div w:id="171342706">
          <w:marLeft w:val="640"/>
          <w:marRight w:val="0"/>
          <w:marTop w:val="0"/>
          <w:marBottom w:val="0"/>
          <w:divBdr>
            <w:top w:val="none" w:sz="0" w:space="0" w:color="auto"/>
            <w:left w:val="none" w:sz="0" w:space="0" w:color="auto"/>
            <w:bottom w:val="none" w:sz="0" w:space="0" w:color="auto"/>
            <w:right w:val="none" w:sz="0" w:space="0" w:color="auto"/>
          </w:divBdr>
        </w:div>
        <w:div w:id="174198811">
          <w:marLeft w:val="640"/>
          <w:marRight w:val="0"/>
          <w:marTop w:val="0"/>
          <w:marBottom w:val="0"/>
          <w:divBdr>
            <w:top w:val="none" w:sz="0" w:space="0" w:color="auto"/>
            <w:left w:val="none" w:sz="0" w:space="0" w:color="auto"/>
            <w:bottom w:val="none" w:sz="0" w:space="0" w:color="auto"/>
            <w:right w:val="none" w:sz="0" w:space="0" w:color="auto"/>
          </w:divBdr>
        </w:div>
        <w:div w:id="233008593">
          <w:marLeft w:val="640"/>
          <w:marRight w:val="0"/>
          <w:marTop w:val="0"/>
          <w:marBottom w:val="0"/>
          <w:divBdr>
            <w:top w:val="none" w:sz="0" w:space="0" w:color="auto"/>
            <w:left w:val="none" w:sz="0" w:space="0" w:color="auto"/>
            <w:bottom w:val="none" w:sz="0" w:space="0" w:color="auto"/>
            <w:right w:val="none" w:sz="0" w:space="0" w:color="auto"/>
          </w:divBdr>
        </w:div>
        <w:div w:id="240336946">
          <w:marLeft w:val="640"/>
          <w:marRight w:val="0"/>
          <w:marTop w:val="0"/>
          <w:marBottom w:val="0"/>
          <w:divBdr>
            <w:top w:val="none" w:sz="0" w:space="0" w:color="auto"/>
            <w:left w:val="none" w:sz="0" w:space="0" w:color="auto"/>
            <w:bottom w:val="none" w:sz="0" w:space="0" w:color="auto"/>
            <w:right w:val="none" w:sz="0" w:space="0" w:color="auto"/>
          </w:divBdr>
        </w:div>
        <w:div w:id="324013922">
          <w:marLeft w:val="640"/>
          <w:marRight w:val="0"/>
          <w:marTop w:val="0"/>
          <w:marBottom w:val="0"/>
          <w:divBdr>
            <w:top w:val="none" w:sz="0" w:space="0" w:color="auto"/>
            <w:left w:val="none" w:sz="0" w:space="0" w:color="auto"/>
            <w:bottom w:val="none" w:sz="0" w:space="0" w:color="auto"/>
            <w:right w:val="none" w:sz="0" w:space="0" w:color="auto"/>
          </w:divBdr>
        </w:div>
        <w:div w:id="391929108">
          <w:marLeft w:val="640"/>
          <w:marRight w:val="0"/>
          <w:marTop w:val="0"/>
          <w:marBottom w:val="0"/>
          <w:divBdr>
            <w:top w:val="none" w:sz="0" w:space="0" w:color="auto"/>
            <w:left w:val="none" w:sz="0" w:space="0" w:color="auto"/>
            <w:bottom w:val="none" w:sz="0" w:space="0" w:color="auto"/>
            <w:right w:val="none" w:sz="0" w:space="0" w:color="auto"/>
          </w:divBdr>
        </w:div>
        <w:div w:id="434248742">
          <w:marLeft w:val="640"/>
          <w:marRight w:val="0"/>
          <w:marTop w:val="0"/>
          <w:marBottom w:val="0"/>
          <w:divBdr>
            <w:top w:val="none" w:sz="0" w:space="0" w:color="auto"/>
            <w:left w:val="none" w:sz="0" w:space="0" w:color="auto"/>
            <w:bottom w:val="none" w:sz="0" w:space="0" w:color="auto"/>
            <w:right w:val="none" w:sz="0" w:space="0" w:color="auto"/>
          </w:divBdr>
        </w:div>
        <w:div w:id="455177504">
          <w:marLeft w:val="640"/>
          <w:marRight w:val="0"/>
          <w:marTop w:val="0"/>
          <w:marBottom w:val="0"/>
          <w:divBdr>
            <w:top w:val="none" w:sz="0" w:space="0" w:color="auto"/>
            <w:left w:val="none" w:sz="0" w:space="0" w:color="auto"/>
            <w:bottom w:val="none" w:sz="0" w:space="0" w:color="auto"/>
            <w:right w:val="none" w:sz="0" w:space="0" w:color="auto"/>
          </w:divBdr>
        </w:div>
        <w:div w:id="469519298">
          <w:marLeft w:val="640"/>
          <w:marRight w:val="0"/>
          <w:marTop w:val="0"/>
          <w:marBottom w:val="0"/>
          <w:divBdr>
            <w:top w:val="none" w:sz="0" w:space="0" w:color="auto"/>
            <w:left w:val="none" w:sz="0" w:space="0" w:color="auto"/>
            <w:bottom w:val="none" w:sz="0" w:space="0" w:color="auto"/>
            <w:right w:val="none" w:sz="0" w:space="0" w:color="auto"/>
          </w:divBdr>
        </w:div>
        <w:div w:id="491793191">
          <w:marLeft w:val="640"/>
          <w:marRight w:val="0"/>
          <w:marTop w:val="0"/>
          <w:marBottom w:val="0"/>
          <w:divBdr>
            <w:top w:val="none" w:sz="0" w:space="0" w:color="auto"/>
            <w:left w:val="none" w:sz="0" w:space="0" w:color="auto"/>
            <w:bottom w:val="none" w:sz="0" w:space="0" w:color="auto"/>
            <w:right w:val="none" w:sz="0" w:space="0" w:color="auto"/>
          </w:divBdr>
        </w:div>
        <w:div w:id="492992361">
          <w:marLeft w:val="640"/>
          <w:marRight w:val="0"/>
          <w:marTop w:val="0"/>
          <w:marBottom w:val="0"/>
          <w:divBdr>
            <w:top w:val="none" w:sz="0" w:space="0" w:color="auto"/>
            <w:left w:val="none" w:sz="0" w:space="0" w:color="auto"/>
            <w:bottom w:val="none" w:sz="0" w:space="0" w:color="auto"/>
            <w:right w:val="none" w:sz="0" w:space="0" w:color="auto"/>
          </w:divBdr>
        </w:div>
        <w:div w:id="619267255">
          <w:marLeft w:val="640"/>
          <w:marRight w:val="0"/>
          <w:marTop w:val="0"/>
          <w:marBottom w:val="0"/>
          <w:divBdr>
            <w:top w:val="none" w:sz="0" w:space="0" w:color="auto"/>
            <w:left w:val="none" w:sz="0" w:space="0" w:color="auto"/>
            <w:bottom w:val="none" w:sz="0" w:space="0" w:color="auto"/>
            <w:right w:val="none" w:sz="0" w:space="0" w:color="auto"/>
          </w:divBdr>
        </w:div>
        <w:div w:id="702099886">
          <w:marLeft w:val="640"/>
          <w:marRight w:val="0"/>
          <w:marTop w:val="0"/>
          <w:marBottom w:val="0"/>
          <w:divBdr>
            <w:top w:val="none" w:sz="0" w:space="0" w:color="auto"/>
            <w:left w:val="none" w:sz="0" w:space="0" w:color="auto"/>
            <w:bottom w:val="none" w:sz="0" w:space="0" w:color="auto"/>
            <w:right w:val="none" w:sz="0" w:space="0" w:color="auto"/>
          </w:divBdr>
        </w:div>
        <w:div w:id="719330674">
          <w:marLeft w:val="640"/>
          <w:marRight w:val="0"/>
          <w:marTop w:val="0"/>
          <w:marBottom w:val="0"/>
          <w:divBdr>
            <w:top w:val="none" w:sz="0" w:space="0" w:color="auto"/>
            <w:left w:val="none" w:sz="0" w:space="0" w:color="auto"/>
            <w:bottom w:val="none" w:sz="0" w:space="0" w:color="auto"/>
            <w:right w:val="none" w:sz="0" w:space="0" w:color="auto"/>
          </w:divBdr>
        </w:div>
        <w:div w:id="747113008">
          <w:marLeft w:val="640"/>
          <w:marRight w:val="0"/>
          <w:marTop w:val="0"/>
          <w:marBottom w:val="0"/>
          <w:divBdr>
            <w:top w:val="none" w:sz="0" w:space="0" w:color="auto"/>
            <w:left w:val="none" w:sz="0" w:space="0" w:color="auto"/>
            <w:bottom w:val="none" w:sz="0" w:space="0" w:color="auto"/>
            <w:right w:val="none" w:sz="0" w:space="0" w:color="auto"/>
          </w:divBdr>
        </w:div>
        <w:div w:id="785081232">
          <w:marLeft w:val="640"/>
          <w:marRight w:val="0"/>
          <w:marTop w:val="0"/>
          <w:marBottom w:val="0"/>
          <w:divBdr>
            <w:top w:val="none" w:sz="0" w:space="0" w:color="auto"/>
            <w:left w:val="none" w:sz="0" w:space="0" w:color="auto"/>
            <w:bottom w:val="none" w:sz="0" w:space="0" w:color="auto"/>
            <w:right w:val="none" w:sz="0" w:space="0" w:color="auto"/>
          </w:divBdr>
        </w:div>
        <w:div w:id="912547544">
          <w:marLeft w:val="640"/>
          <w:marRight w:val="0"/>
          <w:marTop w:val="0"/>
          <w:marBottom w:val="0"/>
          <w:divBdr>
            <w:top w:val="none" w:sz="0" w:space="0" w:color="auto"/>
            <w:left w:val="none" w:sz="0" w:space="0" w:color="auto"/>
            <w:bottom w:val="none" w:sz="0" w:space="0" w:color="auto"/>
            <w:right w:val="none" w:sz="0" w:space="0" w:color="auto"/>
          </w:divBdr>
        </w:div>
        <w:div w:id="974676902">
          <w:marLeft w:val="640"/>
          <w:marRight w:val="0"/>
          <w:marTop w:val="0"/>
          <w:marBottom w:val="0"/>
          <w:divBdr>
            <w:top w:val="none" w:sz="0" w:space="0" w:color="auto"/>
            <w:left w:val="none" w:sz="0" w:space="0" w:color="auto"/>
            <w:bottom w:val="none" w:sz="0" w:space="0" w:color="auto"/>
            <w:right w:val="none" w:sz="0" w:space="0" w:color="auto"/>
          </w:divBdr>
        </w:div>
        <w:div w:id="1018578757">
          <w:marLeft w:val="640"/>
          <w:marRight w:val="0"/>
          <w:marTop w:val="0"/>
          <w:marBottom w:val="0"/>
          <w:divBdr>
            <w:top w:val="none" w:sz="0" w:space="0" w:color="auto"/>
            <w:left w:val="none" w:sz="0" w:space="0" w:color="auto"/>
            <w:bottom w:val="none" w:sz="0" w:space="0" w:color="auto"/>
            <w:right w:val="none" w:sz="0" w:space="0" w:color="auto"/>
          </w:divBdr>
        </w:div>
        <w:div w:id="1022508573">
          <w:marLeft w:val="640"/>
          <w:marRight w:val="0"/>
          <w:marTop w:val="0"/>
          <w:marBottom w:val="0"/>
          <w:divBdr>
            <w:top w:val="none" w:sz="0" w:space="0" w:color="auto"/>
            <w:left w:val="none" w:sz="0" w:space="0" w:color="auto"/>
            <w:bottom w:val="none" w:sz="0" w:space="0" w:color="auto"/>
            <w:right w:val="none" w:sz="0" w:space="0" w:color="auto"/>
          </w:divBdr>
        </w:div>
        <w:div w:id="1043482131">
          <w:marLeft w:val="640"/>
          <w:marRight w:val="0"/>
          <w:marTop w:val="0"/>
          <w:marBottom w:val="0"/>
          <w:divBdr>
            <w:top w:val="none" w:sz="0" w:space="0" w:color="auto"/>
            <w:left w:val="none" w:sz="0" w:space="0" w:color="auto"/>
            <w:bottom w:val="none" w:sz="0" w:space="0" w:color="auto"/>
            <w:right w:val="none" w:sz="0" w:space="0" w:color="auto"/>
          </w:divBdr>
        </w:div>
        <w:div w:id="1183133016">
          <w:marLeft w:val="640"/>
          <w:marRight w:val="0"/>
          <w:marTop w:val="0"/>
          <w:marBottom w:val="0"/>
          <w:divBdr>
            <w:top w:val="none" w:sz="0" w:space="0" w:color="auto"/>
            <w:left w:val="none" w:sz="0" w:space="0" w:color="auto"/>
            <w:bottom w:val="none" w:sz="0" w:space="0" w:color="auto"/>
            <w:right w:val="none" w:sz="0" w:space="0" w:color="auto"/>
          </w:divBdr>
        </w:div>
        <w:div w:id="1258248603">
          <w:marLeft w:val="640"/>
          <w:marRight w:val="0"/>
          <w:marTop w:val="0"/>
          <w:marBottom w:val="0"/>
          <w:divBdr>
            <w:top w:val="none" w:sz="0" w:space="0" w:color="auto"/>
            <w:left w:val="none" w:sz="0" w:space="0" w:color="auto"/>
            <w:bottom w:val="none" w:sz="0" w:space="0" w:color="auto"/>
            <w:right w:val="none" w:sz="0" w:space="0" w:color="auto"/>
          </w:divBdr>
        </w:div>
        <w:div w:id="1464689634">
          <w:marLeft w:val="640"/>
          <w:marRight w:val="0"/>
          <w:marTop w:val="0"/>
          <w:marBottom w:val="0"/>
          <w:divBdr>
            <w:top w:val="none" w:sz="0" w:space="0" w:color="auto"/>
            <w:left w:val="none" w:sz="0" w:space="0" w:color="auto"/>
            <w:bottom w:val="none" w:sz="0" w:space="0" w:color="auto"/>
            <w:right w:val="none" w:sz="0" w:space="0" w:color="auto"/>
          </w:divBdr>
        </w:div>
        <w:div w:id="1489328374">
          <w:marLeft w:val="640"/>
          <w:marRight w:val="0"/>
          <w:marTop w:val="0"/>
          <w:marBottom w:val="0"/>
          <w:divBdr>
            <w:top w:val="none" w:sz="0" w:space="0" w:color="auto"/>
            <w:left w:val="none" w:sz="0" w:space="0" w:color="auto"/>
            <w:bottom w:val="none" w:sz="0" w:space="0" w:color="auto"/>
            <w:right w:val="none" w:sz="0" w:space="0" w:color="auto"/>
          </w:divBdr>
        </w:div>
        <w:div w:id="1547831395">
          <w:marLeft w:val="640"/>
          <w:marRight w:val="0"/>
          <w:marTop w:val="0"/>
          <w:marBottom w:val="0"/>
          <w:divBdr>
            <w:top w:val="none" w:sz="0" w:space="0" w:color="auto"/>
            <w:left w:val="none" w:sz="0" w:space="0" w:color="auto"/>
            <w:bottom w:val="none" w:sz="0" w:space="0" w:color="auto"/>
            <w:right w:val="none" w:sz="0" w:space="0" w:color="auto"/>
          </w:divBdr>
        </w:div>
        <w:div w:id="1591818821">
          <w:marLeft w:val="640"/>
          <w:marRight w:val="0"/>
          <w:marTop w:val="0"/>
          <w:marBottom w:val="0"/>
          <w:divBdr>
            <w:top w:val="none" w:sz="0" w:space="0" w:color="auto"/>
            <w:left w:val="none" w:sz="0" w:space="0" w:color="auto"/>
            <w:bottom w:val="none" w:sz="0" w:space="0" w:color="auto"/>
            <w:right w:val="none" w:sz="0" w:space="0" w:color="auto"/>
          </w:divBdr>
        </w:div>
        <w:div w:id="1643194192">
          <w:marLeft w:val="640"/>
          <w:marRight w:val="0"/>
          <w:marTop w:val="0"/>
          <w:marBottom w:val="0"/>
          <w:divBdr>
            <w:top w:val="none" w:sz="0" w:space="0" w:color="auto"/>
            <w:left w:val="none" w:sz="0" w:space="0" w:color="auto"/>
            <w:bottom w:val="none" w:sz="0" w:space="0" w:color="auto"/>
            <w:right w:val="none" w:sz="0" w:space="0" w:color="auto"/>
          </w:divBdr>
        </w:div>
        <w:div w:id="1665011745">
          <w:marLeft w:val="640"/>
          <w:marRight w:val="0"/>
          <w:marTop w:val="0"/>
          <w:marBottom w:val="0"/>
          <w:divBdr>
            <w:top w:val="none" w:sz="0" w:space="0" w:color="auto"/>
            <w:left w:val="none" w:sz="0" w:space="0" w:color="auto"/>
            <w:bottom w:val="none" w:sz="0" w:space="0" w:color="auto"/>
            <w:right w:val="none" w:sz="0" w:space="0" w:color="auto"/>
          </w:divBdr>
        </w:div>
        <w:div w:id="1740204874">
          <w:marLeft w:val="640"/>
          <w:marRight w:val="0"/>
          <w:marTop w:val="0"/>
          <w:marBottom w:val="0"/>
          <w:divBdr>
            <w:top w:val="none" w:sz="0" w:space="0" w:color="auto"/>
            <w:left w:val="none" w:sz="0" w:space="0" w:color="auto"/>
            <w:bottom w:val="none" w:sz="0" w:space="0" w:color="auto"/>
            <w:right w:val="none" w:sz="0" w:space="0" w:color="auto"/>
          </w:divBdr>
        </w:div>
        <w:div w:id="1776249667">
          <w:marLeft w:val="640"/>
          <w:marRight w:val="0"/>
          <w:marTop w:val="0"/>
          <w:marBottom w:val="0"/>
          <w:divBdr>
            <w:top w:val="none" w:sz="0" w:space="0" w:color="auto"/>
            <w:left w:val="none" w:sz="0" w:space="0" w:color="auto"/>
            <w:bottom w:val="none" w:sz="0" w:space="0" w:color="auto"/>
            <w:right w:val="none" w:sz="0" w:space="0" w:color="auto"/>
          </w:divBdr>
        </w:div>
        <w:div w:id="1792481007">
          <w:marLeft w:val="640"/>
          <w:marRight w:val="0"/>
          <w:marTop w:val="0"/>
          <w:marBottom w:val="0"/>
          <w:divBdr>
            <w:top w:val="none" w:sz="0" w:space="0" w:color="auto"/>
            <w:left w:val="none" w:sz="0" w:space="0" w:color="auto"/>
            <w:bottom w:val="none" w:sz="0" w:space="0" w:color="auto"/>
            <w:right w:val="none" w:sz="0" w:space="0" w:color="auto"/>
          </w:divBdr>
        </w:div>
        <w:div w:id="1839613786">
          <w:marLeft w:val="640"/>
          <w:marRight w:val="0"/>
          <w:marTop w:val="0"/>
          <w:marBottom w:val="0"/>
          <w:divBdr>
            <w:top w:val="none" w:sz="0" w:space="0" w:color="auto"/>
            <w:left w:val="none" w:sz="0" w:space="0" w:color="auto"/>
            <w:bottom w:val="none" w:sz="0" w:space="0" w:color="auto"/>
            <w:right w:val="none" w:sz="0" w:space="0" w:color="auto"/>
          </w:divBdr>
        </w:div>
        <w:div w:id="1850484993">
          <w:marLeft w:val="640"/>
          <w:marRight w:val="0"/>
          <w:marTop w:val="0"/>
          <w:marBottom w:val="0"/>
          <w:divBdr>
            <w:top w:val="none" w:sz="0" w:space="0" w:color="auto"/>
            <w:left w:val="none" w:sz="0" w:space="0" w:color="auto"/>
            <w:bottom w:val="none" w:sz="0" w:space="0" w:color="auto"/>
            <w:right w:val="none" w:sz="0" w:space="0" w:color="auto"/>
          </w:divBdr>
        </w:div>
        <w:div w:id="1861240223">
          <w:marLeft w:val="640"/>
          <w:marRight w:val="0"/>
          <w:marTop w:val="0"/>
          <w:marBottom w:val="0"/>
          <w:divBdr>
            <w:top w:val="none" w:sz="0" w:space="0" w:color="auto"/>
            <w:left w:val="none" w:sz="0" w:space="0" w:color="auto"/>
            <w:bottom w:val="none" w:sz="0" w:space="0" w:color="auto"/>
            <w:right w:val="none" w:sz="0" w:space="0" w:color="auto"/>
          </w:divBdr>
        </w:div>
        <w:div w:id="1923906039">
          <w:marLeft w:val="640"/>
          <w:marRight w:val="0"/>
          <w:marTop w:val="0"/>
          <w:marBottom w:val="0"/>
          <w:divBdr>
            <w:top w:val="none" w:sz="0" w:space="0" w:color="auto"/>
            <w:left w:val="none" w:sz="0" w:space="0" w:color="auto"/>
            <w:bottom w:val="none" w:sz="0" w:space="0" w:color="auto"/>
            <w:right w:val="none" w:sz="0" w:space="0" w:color="auto"/>
          </w:divBdr>
        </w:div>
        <w:div w:id="1927809171">
          <w:marLeft w:val="640"/>
          <w:marRight w:val="0"/>
          <w:marTop w:val="0"/>
          <w:marBottom w:val="0"/>
          <w:divBdr>
            <w:top w:val="none" w:sz="0" w:space="0" w:color="auto"/>
            <w:left w:val="none" w:sz="0" w:space="0" w:color="auto"/>
            <w:bottom w:val="none" w:sz="0" w:space="0" w:color="auto"/>
            <w:right w:val="none" w:sz="0" w:space="0" w:color="auto"/>
          </w:divBdr>
        </w:div>
        <w:div w:id="1958484280">
          <w:marLeft w:val="640"/>
          <w:marRight w:val="0"/>
          <w:marTop w:val="0"/>
          <w:marBottom w:val="0"/>
          <w:divBdr>
            <w:top w:val="none" w:sz="0" w:space="0" w:color="auto"/>
            <w:left w:val="none" w:sz="0" w:space="0" w:color="auto"/>
            <w:bottom w:val="none" w:sz="0" w:space="0" w:color="auto"/>
            <w:right w:val="none" w:sz="0" w:space="0" w:color="auto"/>
          </w:divBdr>
        </w:div>
        <w:div w:id="1973517201">
          <w:marLeft w:val="640"/>
          <w:marRight w:val="0"/>
          <w:marTop w:val="0"/>
          <w:marBottom w:val="0"/>
          <w:divBdr>
            <w:top w:val="none" w:sz="0" w:space="0" w:color="auto"/>
            <w:left w:val="none" w:sz="0" w:space="0" w:color="auto"/>
            <w:bottom w:val="none" w:sz="0" w:space="0" w:color="auto"/>
            <w:right w:val="none" w:sz="0" w:space="0" w:color="auto"/>
          </w:divBdr>
        </w:div>
        <w:div w:id="1979647317">
          <w:marLeft w:val="640"/>
          <w:marRight w:val="0"/>
          <w:marTop w:val="0"/>
          <w:marBottom w:val="0"/>
          <w:divBdr>
            <w:top w:val="none" w:sz="0" w:space="0" w:color="auto"/>
            <w:left w:val="none" w:sz="0" w:space="0" w:color="auto"/>
            <w:bottom w:val="none" w:sz="0" w:space="0" w:color="auto"/>
            <w:right w:val="none" w:sz="0" w:space="0" w:color="auto"/>
          </w:divBdr>
        </w:div>
        <w:div w:id="2047944869">
          <w:marLeft w:val="640"/>
          <w:marRight w:val="0"/>
          <w:marTop w:val="0"/>
          <w:marBottom w:val="0"/>
          <w:divBdr>
            <w:top w:val="none" w:sz="0" w:space="0" w:color="auto"/>
            <w:left w:val="none" w:sz="0" w:space="0" w:color="auto"/>
            <w:bottom w:val="none" w:sz="0" w:space="0" w:color="auto"/>
            <w:right w:val="none" w:sz="0" w:space="0" w:color="auto"/>
          </w:divBdr>
        </w:div>
        <w:div w:id="2060548655">
          <w:marLeft w:val="640"/>
          <w:marRight w:val="0"/>
          <w:marTop w:val="0"/>
          <w:marBottom w:val="0"/>
          <w:divBdr>
            <w:top w:val="none" w:sz="0" w:space="0" w:color="auto"/>
            <w:left w:val="none" w:sz="0" w:space="0" w:color="auto"/>
            <w:bottom w:val="none" w:sz="0" w:space="0" w:color="auto"/>
            <w:right w:val="none" w:sz="0" w:space="0" w:color="auto"/>
          </w:divBdr>
        </w:div>
        <w:div w:id="2085834866">
          <w:marLeft w:val="640"/>
          <w:marRight w:val="0"/>
          <w:marTop w:val="0"/>
          <w:marBottom w:val="0"/>
          <w:divBdr>
            <w:top w:val="none" w:sz="0" w:space="0" w:color="auto"/>
            <w:left w:val="none" w:sz="0" w:space="0" w:color="auto"/>
            <w:bottom w:val="none" w:sz="0" w:space="0" w:color="auto"/>
            <w:right w:val="none" w:sz="0" w:space="0" w:color="auto"/>
          </w:divBdr>
        </w:div>
        <w:div w:id="2133208397">
          <w:marLeft w:val="640"/>
          <w:marRight w:val="0"/>
          <w:marTop w:val="0"/>
          <w:marBottom w:val="0"/>
          <w:divBdr>
            <w:top w:val="none" w:sz="0" w:space="0" w:color="auto"/>
            <w:left w:val="none" w:sz="0" w:space="0" w:color="auto"/>
            <w:bottom w:val="none" w:sz="0" w:space="0" w:color="auto"/>
            <w:right w:val="none" w:sz="0" w:space="0" w:color="auto"/>
          </w:divBdr>
        </w:div>
      </w:divsChild>
    </w:div>
    <w:div w:id="1348019833">
      <w:bodyDiv w:val="1"/>
      <w:marLeft w:val="0"/>
      <w:marRight w:val="0"/>
      <w:marTop w:val="0"/>
      <w:marBottom w:val="0"/>
      <w:divBdr>
        <w:top w:val="none" w:sz="0" w:space="0" w:color="auto"/>
        <w:left w:val="none" w:sz="0" w:space="0" w:color="auto"/>
        <w:bottom w:val="none" w:sz="0" w:space="0" w:color="auto"/>
        <w:right w:val="none" w:sz="0" w:space="0" w:color="auto"/>
      </w:divBdr>
      <w:divsChild>
        <w:div w:id="23554572">
          <w:marLeft w:val="640"/>
          <w:marRight w:val="0"/>
          <w:marTop w:val="0"/>
          <w:marBottom w:val="0"/>
          <w:divBdr>
            <w:top w:val="none" w:sz="0" w:space="0" w:color="auto"/>
            <w:left w:val="none" w:sz="0" w:space="0" w:color="auto"/>
            <w:bottom w:val="none" w:sz="0" w:space="0" w:color="auto"/>
            <w:right w:val="none" w:sz="0" w:space="0" w:color="auto"/>
          </w:divBdr>
        </w:div>
        <w:div w:id="66919847">
          <w:marLeft w:val="640"/>
          <w:marRight w:val="0"/>
          <w:marTop w:val="0"/>
          <w:marBottom w:val="0"/>
          <w:divBdr>
            <w:top w:val="none" w:sz="0" w:space="0" w:color="auto"/>
            <w:left w:val="none" w:sz="0" w:space="0" w:color="auto"/>
            <w:bottom w:val="none" w:sz="0" w:space="0" w:color="auto"/>
            <w:right w:val="none" w:sz="0" w:space="0" w:color="auto"/>
          </w:divBdr>
        </w:div>
        <w:div w:id="185216664">
          <w:marLeft w:val="640"/>
          <w:marRight w:val="0"/>
          <w:marTop w:val="0"/>
          <w:marBottom w:val="0"/>
          <w:divBdr>
            <w:top w:val="none" w:sz="0" w:space="0" w:color="auto"/>
            <w:left w:val="none" w:sz="0" w:space="0" w:color="auto"/>
            <w:bottom w:val="none" w:sz="0" w:space="0" w:color="auto"/>
            <w:right w:val="none" w:sz="0" w:space="0" w:color="auto"/>
          </w:divBdr>
        </w:div>
        <w:div w:id="242108200">
          <w:marLeft w:val="640"/>
          <w:marRight w:val="0"/>
          <w:marTop w:val="0"/>
          <w:marBottom w:val="0"/>
          <w:divBdr>
            <w:top w:val="none" w:sz="0" w:space="0" w:color="auto"/>
            <w:left w:val="none" w:sz="0" w:space="0" w:color="auto"/>
            <w:bottom w:val="none" w:sz="0" w:space="0" w:color="auto"/>
            <w:right w:val="none" w:sz="0" w:space="0" w:color="auto"/>
          </w:divBdr>
        </w:div>
        <w:div w:id="246696611">
          <w:marLeft w:val="640"/>
          <w:marRight w:val="0"/>
          <w:marTop w:val="0"/>
          <w:marBottom w:val="0"/>
          <w:divBdr>
            <w:top w:val="none" w:sz="0" w:space="0" w:color="auto"/>
            <w:left w:val="none" w:sz="0" w:space="0" w:color="auto"/>
            <w:bottom w:val="none" w:sz="0" w:space="0" w:color="auto"/>
            <w:right w:val="none" w:sz="0" w:space="0" w:color="auto"/>
          </w:divBdr>
        </w:div>
        <w:div w:id="273755854">
          <w:marLeft w:val="640"/>
          <w:marRight w:val="0"/>
          <w:marTop w:val="0"/>
          <w:marBottom w:val="0"/>
          <w:divBdr>
            <w:top w:val="none" w:sz="0" w:space="0" w:color="auto"/>
            <w:left w:val="none" w:sz="0" w:space="0" w:color="auto"/>
            <w:bottom w:val="none" w:sz="0" w:space="0" w:color="auto"/>
            <w:right w:val="none" w:sz="0" w:space="0" w:color="auto"/>
          </w:divBdr>
        </w:div>
        <w:div w:id="327101894">
          <w:marLeft w:val="640"/>
          <w:marRight w:val="0"/>
          <w:marTop w:val="0"/>
          <w:marBottom w:val="0"/>
          <w:divBdr>
            <w:top w:val="none" w:sz="0" w:space="0" w:color="auto"/>
            <w:left w:val="none" w:sz="0" w:space="0" w:color="auto"/>
            <w:bottom w:val="none" w:sz="0" w:space="0" w:color="auto"/>
            <w:right w:val="none" w:sz="0" w:space="0" w:color="auto"/>
          </w:divBdr>
        </w:div>
        <w:div w:id="337658486">
          <w:marLeft w:val="640"/>
          <w:marRight w:val="0"/>
          <w:marTop w:val="0"/>
          <w:marBottom w:val="0"/>
          <w:divBdr>
            <w:top w:val="none" w:sz="0" w:space="0" w:color="auto"/>
            <w:left w:val="none" w:sz="0" w:space="0" w:color="auto"/>
            <w:bottom w:val="none" w:sz="0" w:space="0" w:color="auto"/>
            <w:right w:val="none" w:sz="0" w:space="0" w:color="auto"/>
          </w:divBdr>
        </w:div>
        <w:div w:id="340091523">
          <w:marLeft w:val="640"/>
          <w:marRight w:val="0"/>
          <w:marTop w:val="0"/>
          <w:marBottom w:val="0"/>
          <w:divBdr>
            <w:top w:val="none" w:sz="0" w:space="0" w:color="auto"/>
            <w:left w:val="none" w:sz="0" w:space="0" w:color="auto"/>
            <w:bottom w:val="none" w:sz="0" w:space="0" w:color="auto"/>
            <w:right w:val="none" w:sz="0" w:space="0" w:color="auto"/>
          </w:divBdr>
        </w:div>
        <w:div w:id="343556511">
          <w:marLeft w:val="640"/>
          <w:marRight w:val="0"/>
          <w:marTop w:val="0"/>
          <w:marBottom w:val="0"/>
          <w:divBdr>
            <w:top w:val="none" w:sz="0" w:space="0" w:color="auto"/>
            <w:left w:val="none" w:sz="0" w:space="0" w:color="auto"/>
            <w:bottom w:val="none" w:sz="0" w:space="0" w:color="auto"/>
            <w:right w:val="none" w:sz="0" w:space="0" w:color="auto"/>
          </w:divBdr>
        </w:div>
        <w:div w:id="402872943">
          <w:marLeft w:val="640"/>
          <w:marRight w:val="0"/>
          <w:marTop w:val="0"/>
          <w:marBottom w:val="0"/>
          <w:divBdr>
            <w:top w:val="none" w:sz="0" w:space="0" w:color="auto"/>
            <w:left w:val="none" w:sz="0" w:space="0" w:color="auto"/>
            <w:bottom w:val="none" w:sz="0" w:space="0" w:color="auto"/>
            <w:right w:val="none" w:sz="0" w:space="0" w:color="auto"/>
          </w:divBdr>
        </w:div>
        <w:div w:id="462312387">
          <w:marLeft w:val="640"/>
          <w:marRight w:val="0"/>
          <w:marTop w:val="0"/>
          <w:marBottom w:val="0"/>
          <w:divBdr>
            <w:top w:val="none" w:sz="0" w:space="0" w:color="auto"/>
            <w:left w:val="none" w:sz="0" w:space="0" w:color="auto"/>
            <w:bottom w:val="none" w:sz="0" w:space="0" w:color="auto"/>
            <w:right w:val="none" w:sz="0" w:space="0" w:color="auto"/>
          </w:divBdr>
        </w:div>
        <w:div w:id="504056734">
          <w:marLeft w:val="640"/>
          <w:marRight w:val="0"/>
          <w:marTop w:val="0"/>
          <w:marBottom w:val="0"/>
          <w:divBdr>
            <w:top w:val="none" w:sz="0" w:space="0" w:color="auto"/>
            <w:left w:val="none" w:sz="0" w:space="0" w:color="auto"/>
            <w:bottom w:val="none" w:sz="0" w:space="0" w:color="auto"/>
            <w:right w:val="none" w:sz="0" w:space="0" w:color="auto"/>
          </w:divBdr>
        </w:div>
        <w:div w:id="519780659">
          <w:marLeft w:val="640"/>
          <w:marRight w:val="0"/>
          <w:marTop w:val="0"/>
          <w:marBottom w:val="0"/>
          <w:divBdr>
            <w:top w:val="none" w:sz="0" w:space="0" w:color="auto"/>
            <w:left w:val="none" w:sz="0" w:space="0" w:color="auto"/>
            <w:bottom w:val="none" w:sz="0" w:space="0" w:color="auto"/>
            <w:right w:val="none" w:sz="0" w:space="0" w:color="auto"/>
          </w:divBdr>
        </w:div>
        <w:div w:id="599340181">
          <w:marLeft w:val="640"/>
          <w:marRight w:val="0"/>
          <w:marTop w:val="0"/>
          <w:marBottom w:val="0"/>
          <w:divBdr>
            <w:top w:val="none" w:sz="0" w:space="0" w:color="auto"/>
            <w:left w:val="none" w:sz="0" w:space="0" w:color="auto"/>
            <w:bottom w:val="none" w:sz="0" w:space="0" w:color="auto"/>
            <w:right w:val="none" w:sz="0" w:space="0" w:color="auto"/>
          </w:divBdr>
        </w:div>
        <w:div w:id="611714510">
          <w:marLeft w:val="640"/>
          <w:marRight w:val="0"/>
          <w:marTop w:val="0"/>
          <w:marBottom w:val="0"/>
          <w:divBdr>
            <w:top w:val="none" w:sz="0" w:space="0" w:color="auto"/>
            <w:left w:val="none" w:sz="0" w:space="0" w:color="auto"/>
            <w:bottom w:val="none" w:sz="0" w:space="0" w:color="auto"/>
            <w:right w:val="none" w:sz="0" w:space="0" w:color="auto"/>
          </w:divBdr>
        </w:div>
        <w:div w:id="836388232">
          <w:marLeft w:val="640"/>
          <w:marRight w:val="0"/>
          <w:marTop w:val="0"/>
          <w:marBottom w:val="0"/>
          <w:divBdr>
            <w:top w:val="none" w:sz="0" w:space="0" w:color="auto"/>
            <w:left w:val="none" w:sz="0" w:space="0" w:color="auto"/>
            <w:bottom w:val="none" w:sz="0" w:space="0" w:color="auto"/>
            <w:right w:val="none" w:sz="0" w:space="0" w:color="auto"/>
          </w:divBdr>
        </w:div>
        <w:div w:id="1003243625">
          <w:marLeft w:val="640"/>
          <w:marRight w:val="0"/>
          <w:marTop w:val="0"/>
          <w:marBottom w:val="0"/>
          <w:divBdr>
            <w:top w:val="none" w:sz="0" w:space="0" w:color="auto"/>
            <w:left w:val="none" w:sz="0" w:space="0" w:color="auto"/>
            <w:bottom w:val="none" w:sz="0" w:space="0" w:color="auto"/>
            <w:right w:val="none" w:sz="0" w:space="0" w:color="auto"/>
          </w:divBdr>
        </w:div>
        <w:div w:id="1018000971">
          <w:marLeft w:val="640"/>
          <w:marRight w:val="0"/>
          <w:marTop w:val="0"/>
          <w:marBottom w:val="0"/>
          <w:divBdr>
            <w:top w:val="none" w:sz="0" w:space="0" w:color="auto"/>
            <w:left w:val="none" w:sz="0" w:space="0" w:color="auto"/>
            <w:bottom w:val="none" w:sz="0" w:space="0" w:color="auto"/>
            <w:right w:val="none" w:sz="0" w:space="0" w:color="auto"/>
          </w:divBdr>
        </w:div>
        <w:div w:id="1183861016">
          <w:marLeft w:val="640"/>
          <w:marRight w:val="0"/>
          <w:marTop w:val="0"/>
          <w:marBottom w:val="0"/>
          <w:divBdr>
            <w:top w:val="none" w:sz="0" w:space="0" w:color="auto"/>
            <w:left w:val="none" w:sz="0" w:space="0" w:color="auto"/>
            <w:bottom w:val="none" w:sz="0" w:space="0" w:color="auto"/>
            <w:right w:val="none" w:sz="0" w:space="0" w:color="auto"/>
          </w:divBdr>
        </w:div>
        <w:div w:id="1260599014">
          <w:marLeft w:val="640"/>
          <w:marRight w:val="0"/>
          <w:marTop w:val="0"/>
          <w:marBottom w:val="0"/>
          <w:divBdr>
            <w:top w:val="none" w:sz="0" w:space="0" w:color="auto"/>
            <w:left w:val="none" w:sz="0" w:space="0" w:color="auto"/>
            <w:bottom w:val="none" w:sz="0" w:space="0" w:color="auto"/>
            <w:right w:val="none" w:sz="0" w:space="0" w:color="auto"/>
          </w:divBdr>
        </w:div>
        <w:div w:id="1298102738">
          <w:marLeft w:val="640"/>
          <w:marRight w:val="0"/>
          <w:marTop w:val="0"/>
          <w:marBottom w:val="0"/>
          <w:divBdr>
            <w:top w:val="none" w:sz="0" w:space="0" w:color="auto"/>
            <w:left w:val="none" w:sz="0" w:space="0" w:color="auto"/>
            <w:bottom w:val="none" w:sz="0" w:space="0" w:color="auto"/>
            <w:right w:val="none" w:sz="0" w:space="0" w:color="auto"/>
          </w:divBdr>
        </w:div>
        <w:div w:id="1305546926">
          <w:marLeft w:val="640"/>
          <w:marRight w:val="0"/>
          <w:marTop w:val="0"/>
          <w:marBottom w:val="0"/>
          <w:divBdr>
            <w:top w:val="none" w:sz="0" w:space="0" w:color="auto"/>
            <w:left w:val="none" w:sz="0" w:space="0" w:color="auto"/>
            <w:bottom w:val="none" w:sz="0" w:space="0" w:color="auto"/>
            <w:right w:val="none" w:sz="0" w:space="0" w:color="auto"/>
          </w:divBdr>
        </w:div>
        <w:div w:id="1329404637">
          <w:marLeft w:val="640"/>
          <w:marRight w:val="0"/>
          <w:marTop w:val="0"/>
          <w:marBottom w:val="0"/>
          <w:divBdr>
            <w:top w:val="none" w:sz="0" w:space="0" w:color="auto"/>
            <w:left w:val="none" w:sz="0" w:space="0" w:color="auto"/>
            <w:bottom w:val="none" w:sz="0" w:space="0" w:color="auto"/>
            <w:right w:val="none" w:sz="0" w:space="0" w:color="auto"/>
          </w:divBdr>
        </w:div>
        <w:div w:id="1358508735">
          <w:marLeft w:val="640"/>
          <w:marRight w:val="0"/>
          <w:marTop w:val="0"/>
          <w:marBottom w:val="0"/>
          <w:divBdr>
            <w:top w:val="none" w:sz="0" w:space="0" w:color="auto"/>
            <w:left w:val="none" w:sz="0" w:space="0" w:color="auto"/>
            <w:bottom w:val="none" w:sz="0" w:space="0" w:color="auto"/>
            <w:right w:val="none" w:sz="0" w:space="0" w:color="auto"/>
          </w:divBdr>
        </w:div>
        <w:div w:id="1459376505">
          <w:marLeft w:val="640"/>
          <w:marRight w:val="0"/>
          <w:marTop w:val="0"/>
          <w:marBottom w:val="0"/>
          <w:divBdr>
            <w:top w:val="none" w:sz="0" w:space="0" w:color="auto"/>
            <w:left w:val="none" w:sz="0" w:space="0" w:color="auto"/>
            <w:bottom w:val="none" w:sz="0" w:space="0" w:color="auto"/>
            <w:right w:val="none" w:sz="0" w:space="0" w:color="auto"/>
          </w:divBdr>
        </w:div>
        <w:div w:id="1557660450">
          <w:marLeft w:val="640"/>
          <w:marRight w:val="0"/>
          <w:marTop w:val="0"/>
          <w:marBottom w:val="0"/>
          <w:divBdr>
            <w:top w:val="none" w:sz="0" w:space="0" w:color="auto"/>
            <w:left w:val="none" w:sz="0" w:space="0" w:color="auto"/>
            <w:bottom w:val="none" w:sz="0" w:space="0" w:color="auto"/>
            <w:right w:val="none" w:sz="0" w:space="0" w:color="auto"/>
          </w:divBdr>
        </w:div>
        <w:div w:id="1573389146">
          <w:marLeft w:val="640"/>
          <w:marRight w:val="0"/>
          <w:marTop w:val="0"/>
          <w:marBottom w:val="0"/>
          <w:divBdr>
            <w:top w:val="none" w:sz="0" w:space="0" w:color="auto"/>
            <w:left w:val="none" w:sz="0" w:space="0" w:color="auto"/>
            <w:bottom w:val="none" w:sz="0" w:space="0" w:color="auto"/>
            <w:right w:val="none" w:sz="0" w:space="0" w:color="auto"/>
          </w:divBdr>
        </w:div>
        <w:div w:id="1629579507">
          <w:marLeft w:val="640"/>
          <w:marRight w:val="0"/>
          <w:marTop w:val="0"/>
          <w:marBottom w:val="0"/>
          <w:divBdr>
            <w:top w:val="none" w:sz="0" w:space="0" w:color="auto"/>
            <w:left w:val="none" w:sz="0" w:space="0" w:color="auto"/>
            <w:bottom w:val="none" w:sz="0" w:space="0" w:color="auto"/>
            <w:right w:val="none" w:sz="0" w:space="0" w:color="auto"/>
          </w:divBdr>
        </w:div>
        <w:div w:id="1700157990">
          <w:marLeft w:val="640"/>
          <w:marRight w:val="0"/>
          <w:marTop w:val="0"/>
          <w:marBottom w:val="0"/>
          <w:divBdr>
            <w:top w:val="none" w:sz="0" w:space="0" w:color="auto"/>
            <w:left w:val="none" w:sz="0" w:space="0" w:color="auto"/>
            <w:bottom w:val="none" w:sz="0" w:space="0" w:color="auto"/>
            <w:right w:val="none" w:sz="0" w:space="0" w:color="auto"/>
          </w:divBdr>
        </w:div>
        <w:div w:id="1747605996">
          <w:marLeft w:val="640"/>
          <w:marRight w:val="0"/>
          <w:marTop w:val="0"/>
          <w:marBottom w:val="0"/>
          <w:divBdr>
            <w:top w:val="none" w:sz="0" w:space="0" w:color="auto"/>
            <w:left w:val="none" w:sz="0" w:space="0" w:color="auto"/>
            <w:bottom w:val="none" w:sz="0" w:space="0" w:color="auto"/>
            <w:right w:val="none" w:sz="0" w:space="0" w:color="auto"/>
          </w:divBdr>
        </w:div>
        <w:div w:id="1785539390">
          <w:marLeft w:val="640"/>
          <w:marRight w:val="0"/>
          <w:marTop w:val="0"/>
          <w:marBottom w:val="0"/>
          <w:divBdr>
            <w:top w:val="none" w:sz="0" w:space="0" w:color="auto"/>
            <w:left w:val="none" w:sz="0" w:space="0" w:color="auto"/>
            <w:bottom w:val="none" w:sz="0" w:space="0" w:color="auto"/>
            <w:right w:val="none" w:sz="0" w:space="0" w:color="auto"/>
          </w:divBdr>
        </w:div>
        <w:div w:id="1853184880">
          <w:marLeft w:val="640"/>
          <w:marRight w:val="0"/>
          <w:marTop w:val="0"/>
          <w:marBottom w:val="0"/>
          <w:divBdr>
            <w:top w:val="none" w:sz="0" w:space="0" w:color="auto"/>
            <w:left w:val="none" w:sz="0" w:space="0" w:color="auto"/>
            <w:bottom w:val="none" w:sz="0" w:space="0" w:color="auto"/>
            <w:right w:val="none" w:sz="0" w:space="0" w:color="auto"/>
          </w:divBdr>
        </w:div>
        <w:div w:id="1883862740">
          <w:marLeft w:val="640"/>
          <w:marRight w:val="0"/>
          <w:marTop w:val="0"/>
          <w:marBottom w:val="0"/>
          <w:divBdr>
            <w:top w:val="none" w:sz="0" w:space="0" w:color="auto"/>
            <w:left w:val="none" w:sz="0" w:space="0" w:color="auto"/>
            <w:bottom w:val="none" w:sz="0" w:space="0" w:color="auto"/>
            <w:right w:val="none" w:sz="0" w:space="0" w:color="auto"/>
          </w:divBdr>
        </w:div>
        <w:div w:id="1895505191">
          <w:marLeft w:val="640"/>
          <w:marRight w:val="0"/>
          <w:marTop w:val="0"/>
          <w:marBottom w:val="0"/>
          <w:divBdr>
            <w:top w:val="none" w:sz="0" w:space="0" w:color="auto"/>
            <w:left w:val="none" w:sz="0" w:space="0" w:color="auto"/>
            <w:bottom w:val="none" w:sz="0" w:space="0" w:color="auto"/>
            <w:right w:val="none" w:sz="0" w:space="0" w:color="auto"/>
          </w:divBdr>
        </w:div>
        <w:div w:id="1983926563">
          <w:marLeft w:val="640"/>
          <w:marRight w:val="0"/>
          <w:marTop w:val="0"/>
          <w:marBottom w:val="0"/>
          <w:divBdr>
            <w:top w:val="none" w:sz="0" w:space="0" w:color="auto"/>
            <w:left w:val="none" w:sz="0" w:space="0" w:color="auto"/>
            <w:bottom w:val="none" w:sz="0" w:space="0" w:color="auto"/>
            <w:right w:val="none" w:sz="0" w:space="0" w:color="auto"/>
          </w:divBdr>
        </w:div>
        <w:div w:id="1998412284">
          <w:marLeft w:val="640"/>
          <w:marRight w:val="0"/>
          <w:marTop w:val="0"/>
          <w:marBottom w:val="0"/>
          <w:divBdr>
            <w:top w:val="none" w:sz="0" w:space="0" w:color="auto"/>
            <w:left w:val="none" w:sz="0" w:space="0" w:color="auto"/>
            <w:bottom w:val="none" w:sz="0" w:space="0" w:color="auto"/>
            <w:right w:val="none" w:sz="0" w:space="0" w:color="auto"/>
          </w:divBdr>
        </w:div>
        <w:div w:id="2016690891">
          <w:marLeft w:val="640"/>
          <w:marRight w:val="0"/>
          <w:marTop w:val="0"/>
          <w:marBottom w:val="0"/>
          <w:divBdr>
            <w:top w:val="none" w:sz="0" w:space="0" w:color="auto"/>
            <w:left w:val="none" w:sz="0" w:space="0" w:color="auto"/>
            <w:bottom w:val="none" w:sz="0" w:space="0" w:color="auto"/>
            <w:right w:val="none" w:sz="0" w:space="0" w:color="auto"/>
          </w:divBdr>
        </w:div>
        <w:div w:id="2078278777">
          <w:marLeft w:val="640"/>
          <w:marRight w:val="0"/>
          <w:marTop w:val="0"/>
          <w:marBottom w:val="0"/>
          <w:divBdr>
            <w:top w:val="none" w:sz="0" w:space="0" w:color="auto"/>
            <w:left w:val="none" w:sz="0" w:space="0" w:color="auto"/>
            <w:bottom w:val="none" w:sz="0" w:space="0" w:color="auto"/>
            <w:right w:val="none" w:sz="0" w:space="0" w:color="auto"/>
          </w:divBdr>
        </w:div>
      </w:divsChild>
    </w:div>
    <w:div w:id="1408914864">
      <w:bodyDiv w:val="1"/>
      <w:marLeft w:val="0"/>
      <w:marRight w:val="0"/>
      <w:marTop w:val="0"/>
      <w:marBottom w:val="0"/>
      <w:divBdr>
        <w:top w:val="none" w:sz="0" w:space="0" w:color="auto"/>
        <w:left w:val="none" w:sz="0" w:space="0" w:color="auto"/>
        <w:bottom w:val="none" w:sz="0" w:space="0" w:color="auto"/>
        <w:right w:val="none" w:sz="0" w:space="0" w:color="auto"/>
      </w:divBdr>
      <w:divsChild>
        <w:div w:id="44184052">
          <w:marLeft w:val="640"/>
          <w:marRight w:val="0"/>
          <w:marTop w:val="0"/>
          <w:marBottom w:val="0"/>
          <w:divBdr>
            <w:top w:val="none" w:sz="0" w:space="0" w:color="auto"/>
            <w:left w:val="none" w:sz="0" w:space="0" w:color="auto"/>
            <w:bottom w:val="none" w:sz="0" w:space="0" w:color="auto"/>
            <w:right w:val="none" w:sz="0" w:space="0" w:color="auto"/>
          </w:divBdr>
        </w:div>
        <w:div w:id="52703807">
          <w:marLeft w:val="640"/>
          <w:marRight w:val="0"/>
          <w:marTop w:val="0"/>
          <w:marBottom w:val="0"/>
          <w:divBdr>
            <w:top w:val="none" w:sz="0" w:space="0" w:color="auto"/>
            <w:left w:val="none" w:sz="0" w:space="0" w:color="auto"/>
            <w:bottom w:val="none" w:sz="0" w:space="0" w:color="auto"/>
            <w:right w:val="none" w:sz="0" w:space="0" w:color="auto"/>
          </w:divBdr>
        </w:div>
        <w:div w:id="139882752">
          <w:marLeft w:val="640"/>
          <w:marRight w:val="0"/>
          <w:marTop w:val="0"/>
          <w:marBottom w:val="0"/>
          <w:divBdr>
            <w:top w:val="none" w:sz="0" w:space="0" w:color="auto"/>
            <w:left w:val="none" w:sz="0" w:space="0" w:color="auto"/>
            <w:bottom w:val="none" w:sz="0" w:space="0" w:color="auto"/>
            <w:right w:val="none" w:sz="0" w:space="0" w:color="auto"/>
          </w:divBdr>
        </w:div>
        <w:div w:id="231625988">
          <w:marLeft w:val="640"/>
          <w:marRight w:val="0"/>
          <w:marTop w:val="0"/>
          <w:marBottom w:val="0"/>
          <w:divBdr>
            <w:top w:val="none" w:sz="0" w:space="0" w:color="auto"/>
            <w:left w:val="none" w:sz="0" w:space="0" w:color="auto"/>
            <w:bottom w:val="none" w:sz="0" w:space="0" w:color="auto"/>
            <w:right w:val="none" w:sz="0" w:space="0" w:color="auto"/>
          </w:divBdr>
        </w:div>
        <w:div w:id="235820459">
          <w:marLeft w:val="640"/>
          <w:marRight w:val="0"/>
          <w:marTop w:val="0"/>
          <w:marBottom w:val="0"/>
          <w:divBdr>
            <w:top w:val="none" w:sz="0" w:space="0" w:color="auto"/>
            <w:left w:val="none" w:sz="0" w:space="0" w:color="auto"/>
            <w:bottom w:val="none" w:sz="0" w:space="0" w:color="auto"/>
            <w:right w:val="none" w:sz="0" w:space="0" w:color="auto"/>
          </w:divBdr>
        </w:div>
        <w:div w:id="305939364">
          <w:marLeft w:val="640"/>
          <w:marRight w:val="0"/>
          <w:marTop w:val="0"/>
          <w:marBottom w:val="0"/>
          <w:divBdr>
            <w:top w:val="none" w:sz="0" w:space="0" w:color="auto"/>
            <w:left w:val="none" w:sz="0" w:space="0" w:color="auto"/>
            <w:bottom w:val="none" w:sz="0" w:space="0" w:color="auto"/>
            <w:right w:val="none" w:sz="0" w:space="0" w:color="auto"/>
          </w:divBdr>
        </w:div>
        <w:div w:id="333456530">
          <w:marLeft w:val="640"/>
          <w:marRight w:val="0"/>
          <w:marTop w:val="0"/>
          <w:marBottom w:val="0"/>
          <w:divBdr>
            <w:top w:val="none" w:sz="0" w:space="0" w:color="auto"/>
            <w:left w:val="none" w:sz="0" w:space="0" w:color="auto"/>
            <w:bottom w:val="none" w:sz="0" w:space="0" w:color="auto"/>
            <w:right w:val="none" w:sz="0" w:space="0" w:color="auto"/>
          </w:divBdr>
        </w:div>
        <w:div w:id="354234057">
          <w:marLeft w:val="640"/>
          <w:marRight w:val="0"/>
          <w:marTop w:val="0"/>
          <w:marBottom w:val="0"/>
          <w:divBdr>
            <w:top w:val="none" w:sz="0" w:space="0" w:color="auto"/>
            <w:left w:val="none" w:sz="0" w:space="0" w:color="auto"/>
            <w:bottom w:val="none" w:sz="0" w:space="0" w:color="auto"/>
            <w:right w:val="none" w:sz="0" w:space="0" w:color="auto"/>
          </w:divBdr>
        </w:div>
        <w:div w:id="361630282">
          <w:marLeft w:val="640"/>
          <w:marRight w:val="0"/>
          <w:marTop w:val="0"/>
          <w:marBottom w:val="0"/>
          <w:divBdr>
            <w:top w:val="none" w:sz="0" w:space="0" w:color="auto"/>
            <w:left w:val="none" w:sz="0" w:space="0" w:color="auto"/>
            <w:bottom w:val="none" w:sz="0" w:space="0" w:color="auto"/>
            <w:right w:val="none" w:sz="0" w:space="0" w:color="auto"/>
          </w:divBdr>
        </w:div>
        <w:div w:id="362168237">
          <w:marLeft w:val="640"/>
          <w:marRight w:val="0"/>
          <w:marTop w:val="0"/>
          <w:marBottom w:val="0"/>
          <w:divBdr>
            <w:top w:val="none" w:sz="0" w:space="0" w:color="auto"/>
            <w:left w:val="none" w:sz="0" w:space="0" w:color="auto"/>
            <w:bottom w:val="none" w:sz="0" w:space="0" w:color="auto"/>
            <w:right w:val="none" w:sz="0" w:space="0" w:color="auto"/>
          </w:divBdr>
        </w:div>
        <w:div w:id="514879315">
          <w:marLeft w:val="640"/>
          <w:marRight w:val="0"/>
          <w:marTop w:val="0"/>
          <w:marBottom w:val="0"/>
          <w:divBdr>
            <w:top w:val="none" w:sz="0" w:space="0" w:color="auto"/>
            <w:left w:val="none" w:sz="0" w:space="0" w:color="auto"/>
            <w:bottom w:val="none" w:sz="0" w:space="0" w:color="auto"/>
            <w:right w:val="none" w:sz="0" w:space="0" w:color="auto"/>
          </w:divBdr>
        </w:div>
        <w:div w:id="626816096">
          <w:marLeft w:val="640"/>
          <w:marRight w:val="0"/>
          <w:marTop w:val="0"/>
          <w:marBottom w:val="0"/>
          <w:divBdr>
            <w:top w:val="none" w:sz="0" w:space="0" w:color="auto"/>
            <w:left w:val="none" w:sz="0" w:space="0" w:color="auto"/>
            <w:bottom w:val="none" w:sz="0" w:space="0" w:color="auto"/>
            <w:right w:val="none" w:sz="0" w:space="0" w:color="auto"/>
          </w:divBdr>
        </w:div>
        <w:div w:id="695931624">
          <w:marLeft w:val="640"/>
          <w:marRight w:val="0"/>
          <w:marTop w:val="0"/>
          <w:marBottom w:val="0"/>
          <w:divBdr>
            <w:top w:val="none" w:sz="0" w:space="0" w:color="auto"/>
            <w:left w:val="none" w:sz="0" w:space="0" w:color="auto"/>
            <w:bottom w:val="none" w:sz="0" w:space="0" w:color="auto"/>
            <w:right w:val="none" w:sz="0" w:space="0" w:color="auto"/>
          </w:divBdr>
        </w:div>
        <w:div w:id="736243920">
          <w:marLeft w:val="640"/>
          <w:marRight w:val="0"/>
          <w:marTop w:val="0"/>
          <w:marBottom w:val="0"/>
          <w:divBdr>
            <w:top w:val="none" w:sz="0" w:space="0" w:color="auto"/>
            <w:left w:val="none" w:sz="0" w:space="0" w:color="auto"/>
            <w:bottom w:val="none" w:sz="0" w:space="0" w:color="auto"/>
            <w:right w:val="none" w:sz="0" w:space="0" w:color="auto"/>
          </w:divBdr>
        </w:div>
        <w:div w:id="801729589">
          <w:marLeft w:val="640"/>
          <w:marRight w:val="0"/>
          <w:marTop w:val="0"/>
          <w:marBottom w:val="0"/>
          <w:divBdr>
            <w:top w:val="none" w:sz="0" w:space="0" w:color="auto"/>
            <w:left w:val="none" w:sz="0" w:space="0" w:color="auto"/>
            <w:bottom w:val="none" w:sz="0" w:space="0" w:color="auto"/>
            <w:right w:val="none" w:sz="0" w:space="0" w:color="auto"/>
          </w:divBdr>
        </w:div>
        <w:div w:id="887423115">
          <w:marLeft w:val="640"/>
          <w:marRight w:val="0"/>
          <w:marTop w:val="0"/>
          <w:marBottom w:val="0"/>
          <w:divBdr>
            <w:top w:val="none" w:sz="0" w:space="0" w:color="auto"/>
            <w:left w:val="none" w:sz="0" w:space="0" w:color="auto"/>
            <w:bottom w:val="none" w:sz="0" w:space="0" w:color="auto"/>
            <w:right w:val="none" w:sz="0" w:space="0" w:color="auto"/>
          </w:divBdr>
        </w:div>
        <w:div w:id="960771897">
          <w:marLeft w:val="640"/>
          <w:marRight w:val="0"/>
          <w:marTop w:val="0"/>
          <w:marBottom w:val="0"/>
          <w:divBdr>
            <w:top w:val="none" w:sz="0" w:space="0" w:color="auto"/>
            <w:left w:val="none" w:sz="0" w:space="0" w:color="auto"/>
            <w:bottom w:val="none" w:sz="0" w:space="0" w:color="auto"/>
            <w:right w:val="none" w:sz="0" w:space="0" w:color="auto"/>
          </w:divBdr>
        </w:div>
        <w:div w:id="984775881">
          <w:marLeft w:val="640"/>
          <w:marRight w:val="0"/>
          <w:marTop w:val="0"/>
          <w:marBottom w:val="0"/>
          <w:divBdr>
            <w:top w:val="none" w:sz="0" w:space="0" w:color="auto"/>
            <w:left w:val="none" w:sz="0" w:space="0" w:color="auto"/>
            <w:bottom w:val="none" w:sz="0" w:space="0" w:color="auto"/>
            <w:right w:val="none" w:sz="0" w:space="0" w:color="auto"/>
          </w:divBdr>
        </w:div>
        <w:div w:id="1015621151">
          <w:marLeft w:val="640"/>
          <w:marRight w:val="0"/>
          <w:marTop w:val="0"/>
          <w:marBottom w:val="0"/>
          <w:divBdr>
            <w:top w:val="none" w:sz="0" w:space="0" w:color="auto"/>
            <w:left w:val="none" w:sz="0" w:space="0" w:color="auto"/>
            <w:bottom w:val="none" w:sz="0" w:space="0" w:color="auto"/>
            <w:right w:val="none" w:sz="0" w:space="0" w:color="auto"/>
          </w:divBdr>
        </w:div>
        <w:div w:id="1120105943">
          <w:marLeft w:val="640"/>
          <w:marRight w:val="0"/>
          <w:marTop w:val="0"/>
          <w:marBottom w:val="0"/>
          <w:divBdr>
            <w:top w:val="none" w:sz="0" w:space="0" w:color="auto"/>
            <w:left w:val="none" w:sz="0" w:space="0" w:color="auto"/>
            <w:bottom w:val="none" w:sz="0" w:space="0" w:color="auto"/>
            <w:right w:val="none" w:sz="0" w:space="0" w:color="auto"/>
          </w:divBdr>
        </w:div>
        <w:div w:id="1127355404">
          <w:marLeft w:val="640"/>
          <w:marRight w:val="0"/>
          <w:marTop w:val="0"/>
          <w:marBottom w:val="0"/>
          <w:divBdr>
            <w:top w:val="none" w:sz="0" w:space="0" w:color="auto"/>
            <w:left w:val="none" w:sz="0" w:space="0" w:color="auto"/>
            <w:bottom w:val="none" w:sz="0" w:space="0" w:color="auto"/>
            <w:right w:val="none" w:sz="0" w:space="0" w:color="auto"/>
          </w:divBdr>
        </w:div>
        <w:div w:id="1145927966">
          <w:marLeft w:val="640"/>
          <w:marRight w:val="0"/>
          <w:marTop w:val="0"/>
          <w:marBottom w:val="0"/>
          <w:divBdr>
            <w:top w:val="none" w:sz="0" w:space="0" w:color="auto"/>
            <w:left w:val="none" w:sz="0" w:space="0" w:color="auto"/>
            <w:bottom w:val="none" w:sz="0" w:space="0" w:color="auto"/>
            <w:right w:val="none" w:sz="0" w:space="0" w:color="auto"/>
          </w:divBdr>
        </w:div>
        <w:div w:id="1155757772">
          <w:marLeft w:val="640"/>
          <w:marRight w:val="0"/>
          <w:marTop w:val="0"/>
          <w:marBottom w:val="0"/>
          <w:divBdr>
            <w:top w:val="none" w:sz="0" w:space="0" w:color="auto"/>
            <w:left w:val="none" w:sz="0" w:space="0" w:color="auto"/>
            <w:bottom w:val="none" w:sz="0" w:space="0" w:color="auto"/>
            <w:right w:val="none" w:sz="0" w:space="0" w:color="auto"/>
          </w:divBdr>
        </w:div>
        <w:div w:id="1447504387">
          <w:marLeft w:val="640"/>
          <w:marRight w:val="0"/>
          <w:marTop w:val="0"/>
          <w:marBottom w:val="0"/>
          <w:divBdr>
            <w:top w:val="none" w:sz="0" w:space="0" w:color="auto"/>
            <w:left w:val="none" w:sz="0" w:space="0" w:color="auto"/>
            <w:bottom w:val="none" w:sz="0" w:space="0" w:color="auto"/>
            <w:right w:val="none" w:sz="0" w:space="0" w:color="auto"/>
          </w:divBdr>
        </w:div>
        <w:div w:id="1508474209">
          <w:marLeft w:val="640"/>
          <w:marRight w:val="0"/>
          <w:marTop w:val="0"/>
          <w:marBottom w:val="0"/>
          <w:divBdr>
            <w:top w:val="none" w:sz="0" w:space="0" w:color="auto"/>
            <w:left w:val="none" w:sz="0" w:space="0" w:color="auto"/>
            <w:bottom w:val="none" w:sz="0" w:space="0" w:color="auto"/>
            <w:right w:val="none" w:sz="0" w:space="0" w:color="auto"/>
          </w:divBdr>
        </w:div>
        <w:div w:id="1535387599">
          <w:marLeft w:val="640"/>
          <w:marRight w:val="0"/>
          <w:marTop w:val="0"/>
          <w:marBottom w:val="0"/>
          <w:divBdr>
            <w:top w:val="none" w:sz="0" w:space="0" w:color="auto"/>
            <w:left w:val="none" w:sz="0" w:space="0" w:color="auto"/>
            <w:bottom w:val="none" w:sz="0" w:space="0" w:color="auto"/>
            <w:right w:val="none" w:sz="0" w:space="0" w:color="auto"/>
          </w:divBdr>
        </w:div>
        <w:div w:id="1827091480">
          <w:marLeft w:val="640"/>
          <w:marRight w:val="0"/>
          <w:marTop w:val="0"/>
          <w:marBottom w:val="0"/>
          <w:divBdr>
            <w:top w:val="none" w:sz="0" w:space="0" w:color="auto"/>
            <w:left w:val="none" w:sz="0" w:space="0" w:color="auto"/>
            <w:bottom w:val="none" w:sz="0" w:space="0" w:color="auto"/>
            <w:right w:val="none" w:sz="0" w:space="0" w:color="auto"/>
          </w:divBdr>
        </w:div>
        <w:div w:id="1844590781">
          <w:marLeft w:val="640"/>
          <w:marRight w:val="0"/>
          <w:marTop w:val="0"/>
          <w:marBottom w:val="0"/>
          <w:divBdr>
            <w:top w:val="none" w:sz="0" w:space="0" w:color="auto"/>
            <w:left w:val="none" w:sz="0" w:space="0" w:color="auto"/>
            <w:bottom w:val="none" w:sz="0" w:space="0" w:color="auto"/>
            <w:right w:val="none" w:sz="0" w:space="0" w:color="auto"/>
          </w:divBdr>
        </w:div>
        <w:div w:id="1921282930">
          <w:marLeft w:val="640"/>
          <w:marRight w:val="0"/>
          <w:marTop w:val="0"/>
          <w:marBottom w:val="0"/>
          <w:divBdr>
            <w:top w:val="none" w:sz="0" w:space="0" w:color="auto"/>
            <w:left w:val="none" w:sz="0" w:space="0" w:color="auto"/>
            <w:bottom w:val="none" w:sz="0" w:space="0" w:color="auto"/>
            <w:right w:val="none" w:sz="0" w:space="0" w:color="auto"/>
          </w:divBdr>
        </w:div>
        <w:div w:id="1930432669">
          <w:marLeft w:val="640"/>
          <w:marRight w:val="0"/>
          <w:marTop w:val="0"/>
          <w:marBottom w:val="0"/>
          <w:divBdr>
            <w:top w:val="none" w:sz="0" w:space="0" w:color="auto"/>
            <w:left w:val="none" w:sz="0" w:space="0" w:color="auto"/>
            <w:bottom w:val="none" w:sz="0" w:space="0" w:color="auto"/>
            <w:right w:val="none" w:sz="0" w:space="0" w:color="auto"/>
          </w:divBdr>
        </w:div>
        <w:div w:id="2056737365">
          <w:marLeft w:val="640"/>
          <w:marRight w:val="0"/>
          <w:marTop w:val="0"/>
          <w:marBottom w:val="0"/>
          <w:divBdr>
            <w:top w:val="none" w:sz="0" w:space="0" w:color="auto"/>
            <w:left w:val="none" w:sz="0" w:space="0" w:color="auto"/>
            <w:bottom w:val="none" w:sz="0" w:space="0" w:color="auto"/>
            <w:right w:val="none" w:sz="0" w:space="0" w:color="auto"/>
          </w:divBdr>
        </w:div>
        <w:div w:id="2071271712">
          <w:marLeft w:val="640"/>
          <w:marRight w:val="0"/>
          <w:marTop w:val="0"/>
          <w:marBottom w:val="0"/>
          <w:divBdr>
            <w:top w:val="none" w:sz="0" w:space="0" w:color="auto"/>
            <w:left w:val="none" w:sz="0" w:space="0" w:color="auto"/>
            <w:bottom w:val="none" w:sz="0" w:space="0" w:color="auto"/>
            <w:right w:val="none" w:sz="0" w:space="0" w:color="auto"/>
          </w:divBdr>
        </w:div>
        <w:div w:id="2110008725">
          <w:marLeft w:val="640"/>
          <w:marRight w:val="0"/>
          <w:marTop w:val="0"/>
          <w:marBottom w:val="0"/>
          <w:divBdr>
            <w:top w:val="none" w:sz="0" w:space="0" w:color="auto"/>
            <w:left w:val="none" w:sz="0" w:space="0" w:color="auto"/>
            <w:bottom w:val="none" w:sz="0" w:space="0" w:color="auto"/>
            <w:right w:val="none" w:sz="0" w:space="0" w:color="auto"/>
          </w:divBdr>
        </w:div>
      </w:divsChild>
    </w:div>
    <w:div w:id="1414163639">
      <w:bodyDiv w:val="1"/>
      <w:marLeft w:val="0"/>
      <w:marRight w:val="0"/>
      <w:marTop w:val="0"/>
      <w:marBottom w:val="0"/>
      <w:divBdr>
        <w:top w:val="none" w:sz="0" w:space="0" w:color="auto"/>
        <w:left w:val="none" w:sz="0" w:space="0" w:color="auto"/>
        <w:bottom w:val="none" w:sz="0" w:space="0" w:color="auto"/>
        <w:right w:val="none" w:sz="0" w:space="0" w:color="auto"/>
      </w:divBdr>
      <w:divsChild>
        <w:div w:id="9458379">
          <w:marLeft w:val="640"/>
          <w:marRight w:val="0"/>
          <w:marTop w:val="0"/>
          <w:marBottom w:val="0"/>
          <w:divBdr>
            <w:top w:val="none" w:sz="0" w:space="0" w:color="auto"/>
            <w:left w:val="none" w:sz="0" w:space="0" w:color="auto"/>
            <w:bottom w:val="none" w:sz="0" w:space="0" w:color="auto"/>
            <w:right w:val="none" w:sz="0" w:space="0" w:color="auto"/>
          </w:divBdr>
        </w:div>
        <w:div w:id="11416645">
          <w:marLeft w:val="640"/>
          <w:marRight w:val="0"/>
          <w:marTop w:val="0"/>
          <w:marBottom w:val="0"/>
          <w:divBdr>
            <w:top w:val="none" w:sz="0" w:space="0" w:color="auto"/>
            <w:left w:val="none" w:sz="0" w:space="0" w:color="auto"/>
            <w:bottom w:val="none" w:sz="0" w:space="0" w:color="auto"/>
            <w:right w:val="none" w:sz="0" w:space="0" w:color="auto"/>
          </w:divBdr>
        </w:div>
        <w:div w:id="12583220">
          <w:marLeft w:val="640"/>
          <w:marRight w:val="0"/>
          <w:marTop w:val="0"/>
          <w:marBottom w:val="0"/>
          <w:divBdr>
            <w:top w:val="none" w:sz="0" w:space="0" w:color="auto"/>
            <w:left w:val="none" w:sz="0" w:space="0" w:color="auto"/>
            <w:bottom w:val="none" w:sz="0" w:space="0" w:color="auto"/>
            <w:right w:val="none" w:sz="0" w:space="0" w:color="auto"/>
          </w:divBdr>
        </w:div>
        <w:div w:id="18699882">
          <w:marLeft w:val="640"/>
          <w:marRight w:val="0"/>
          <w:marTop w:val="0"/>
          <w:marBottom w:val="0"/>
          <w:divBdr>
            <w:top w:val="none" w:sz="0" w:space="0" w:color="auto"/>
            <w:left w:val="none" w:sz="0" w:space="0" w:color="auto"/>
            <w:bottom w:val="none" w:sz="0" w:space="0" w:color="auto"/>
            <w:right w:val="none" w:sz="0" w:space="0" w:color="auto"/>
          </w:divBdr>
        </w:div>
        <w:div w:id="242840954">
          <w:marLeft w:val="640"/>
          <w:marRight w:val="0"/>
          <w:marTop w:val="0"/>
          <w:marBottom w:val="0"/>
          <w:divBdr>
            <w:top w:val="none" w:sz="0" w:space="0" w:color="auto"/>
            <w:left w:val="none" w:sz="0" w:space="0" w:color="auto"/>
            <w:bottom w:val="none" w:sz="0" w:space="0" w:color="auto"/>
            <w:right w:val="none" w:sz="0" w:space="0" w:color="auto"/>
          </w:divBdr>
        </w:div>
        <w:div w:id="268587141">
          <w:marLeft w:val="640"/>
          <w:marRight w:val="0"/>
          <w:marTop w:val="0"/>
          <w:marBottom w:val="0"/>
          <w:divBdr>
            <w:top w:val="none" w:sz="0" w:space="0" w:color="auto"/>
            <w:left w:val="none" w:sz="0" w:space="0" w:color="auto"/>
            <w:bottom w:val="none" w:sz="0" w:space="0" w:color="auto"/>
            <w:right w:val="none" w:sz="0" w:space="0" w:color="auto"/>
          </w:divBdr>
        </w:div>
        <w:div w:id="398481479">
          <w:marLeft w:val="640"/>
          <w:marRight w:val="0"/>
          <w:marTop w:val="0"/>
          <w:marBottom w:val="0"/>
          <w:divBdr>
            <w:top w:val="none" w:sz="0" w:space="0" w:color="auto"/>
            <w:left w:val="none" w:sz="0" w:space="0" w:color="auto"/>
            <w:bottom w:val="none" w:sz="0" w:space="0" w:color="auto"/>
            <w:right w:val="none" w:sz="0" w:space="0" w:color="auto"/>
          </w:divBdr>
        </w:div>
        <w:div w:id="435488201">
          <w:marLeft w:val="640"/>
          <w:marRight w:val="0"/>
          <w:marTop w:val="0"/>
          <w:marBottom w:val="0"/>
          <w:divBdr>
            <w:top w:val="none" w:sz="0" w:space="0" w:color="auto"/>
            <w:left w:val="none" w:sz="0" w:space="0" w:color="auto"/>
            <w:bottom w:val="none" w:sz="0" w:space="0" w:color="auto"/>
            <w:right w:val="none" w:sz="0" w:space="0" w:color="auto"/>
          </w:divBdr>
        </w:div>
        <w:div w:id="445933699">
          <w:marLeft w:val="640"/>
          <w:marRight w:val="0"/>
          <w:marTop w:val="0"/>
          <w:marBottom w:val="0"/>
          <w:divBdr>
            <w:top w:val="none" w:sz="0" w:space="0" w:color="auto"/>
            <w:left w:val="none" w:sz="0" w:space="0" w:color="auto"/>
            <w:bottom w:val="none" w:sz="0" w:space="0" w:color="auto"/>
            <w:right w:val="none" w:sz="0" w:space="0" w:color="auto"/>
          </w:divBdr>
        </w:div>
        <w:div w:id="523901856">
          <w:marLeft w:val="640"/>
          <w:marRight w:val="0"/>
          <w:marTop w:val="0"/>
          <w:marBottom w:val="0"/>
          <w:divBdr>
            <w:top w:val="none" w:sz="0" w:space="0" w:color="auto"/>
            <w:left w:val="none" w:sz="0" w:space="0" w:color="auto"/>
            <w:bottom w:val="none" w:sz="0" w:space="0" w:color="auto"/>
            <w:right w:val="none" w:sz="0" w:space="0" w:color="auto"/>
          </w:divBdr>
        </w:div>
        <w:div w:id="541596052">
          <w:marLeft w:val="640"/>
          <w:marRight w:val="0"/>
          <w:marTop w:val="0"/>
          <w:marBottom w:val="0"/>
          <w:divBdr>
            <w:top w:val="none" w:sz="0" w:space="0" w:color="auto"/>
            <w:left w:val="none" w:sz="0" w:space="0" w:color="auto"/>
            <w:bottom w:val="none" w:sz="0" w:space="0" w:color="auto"/>
            <w:right w:val="none" w:sz="0" w:space="0" w:color="auto"/>
          </w:divBdr>
        </w:div>
        <w:div w:id="682441952">
          <w:marLeft w:val="640"/>
          <w:marRight w:val="0"/>
          <w:marTop w:val="0"/>
          <w:marBottom w:val="0"/>
          <w:divBdr>
            <w:top w:val="none" w:sz="0" w:space="0" w:color="auto"/>
            <w:left w:val="none" w:sz="0" w:space="0" w:color="auto"/>
            <w:bottom w:val="none" w:sz="0" w:space="0" w:color="auto"/>
            <w:right w:val="none" w:sz="0" w:space="0" w:color="auto"/>
          </w:divBdr>
        </w:div>
        <w:div w:id="690573692">
          <w:marLeft w:val="640"/>
          <w:marRight w:val="0"/>
          <w:marTop w:val="0"/>
          <w:marBottom w:val="0"/>
          <w:divBdr>
            <w:top w:val="none" w:sz="0" w:space="0" w:color="auto"/>
            <w:left w:val="none" w:sz="0" w:space="0" w:color="auto"/>
            <w:bottom w:val="none" w:sz="0" w:space="0" w:color="auto"/>
            <w:right w:val="none" w:sz="0" w:space="0" w:color="auto"/>
          </w:divBdr>
        </w:div>
        <w:div w:id="738600737">
          <w:marLeft w:val="640"/>
          <w:marRight w:val="0"/>
          <w:marTop w:val="0"/>
          <w:marBottom w:val="0"/>
          <w:divBdr>
            <w:top w:val="none" w:sz="0" w:space="0" w:color="auto"/>
            <w:left w:val="none" w:sz="0" w:space="0" w:color="auto"/>
            <w:bottom w:val="none" w:sz="0" w:space="0" w:color="auto"/>
            <w:right w:val="none" w:sz="0" w:space="0" w:color="auto"/>
          </w:divBdr>
        </w:div>
        <w:div w:id="738750714">
          <w:marLeft w:val="640"/>
          <w:marRight w:val="0"/>
          <w:marTop w:val="0"/>
          <w:marBottom w:val="0"/>
          <w:divBdr>
            <w:top w:val="none" w:sz="0" w:space="0" w:color="auto"/>
            <w:left w:val="none" w:sz="0" w:space="0" w:color="auto"/>
            <w:bottom w:val="none" w:sz="0" w:space="0" w:color="auto"/>
            <w:right w:val="none" w:sz="0" w:space="0" w:color="auto"/>
          </w:divBdr>
        </w:div>
        <w:div w:id="779762253">
          <w:marLeft w:val="640"/>
          <w:marRight w:val="0"/>
          <w:marTop w:val="0"/>
          <w:marBottom w:val="0"/>
          <w:divBdr>
            <w:top w:val="none" w:sz="0" w:space="0" w:color="auto"/>
            <w:left w:val="none" w:sz="0" w:space="0" w:color="auto"/>
            <w:bottom w:val="none" w:sz="0" w:space="0" w:color="auto"/>
            <w:right w:val="none" w:sz="0" w:space="0" w:color="auto"/>
          </w:divBdr>
        </w:div>
        <w:div w:id="795949929">
          <w:marLeft w:val="640"/>
          <w:marRight w:val="0"/>
          <w:marTop w:val="0"/>
          <w:marBottom w:val="0"/>
          <w:divBdr>
            <w:top w:val="none" w:sz="0" w:space="0" w:color="auto"/>
            <w:left w:val="none" w:sz="0" w:space="0" w:color="auto"/>
            <w:bottom w:val="none" w:sz="0" w:space="0" w:color="auto"/>
            <w:right w:val="none" w:sz="0" w:space="0" w:color="auto"/>
          </w:divBdr>
        </w:div>
        <w:div w:id="867597682">
          <w:marLeft w:val="640"/>
          <w:marRight w:val="0"/>
          <w:marTop w:val="0"/>
          <w:marBottom w:val="0"/>
          <w:divBdr>
            <w:top w:val="none" w:sz="0" w:space="0" w:color="auto"/>
            <w:left w:val="none" w:sz="0" w:space="0" w:color="auto"/>
            <w:bottom w:val="none" w:sz="0" w:space="0" w:color="auto"/>
            <w:right w:val="none" w:sz="0" w:space="0" w:color="auto"/>
          </w:divBdr>
        </w:div>
        <w:div w:id="871839356">
          <w:marLeft w:val="640"/>
          <w:marRight w:val="0"/>
          <w:marTop w:val="0"/>
          <w:marBottom w:val="0"/>
          <w:divBdr>
            <w:top w:val="none" w:sz="0" w:space="0" w:color="auto"/>
            <w:left w:val="none" w:sz="0" w:space="0" w:color="auto"/>
            <w:bottom w:val="none" w:sz="0" w:space="0" w:color="auto"/>
            <w:right w:val="none" w:sz="0" w:space="0" w:color="auto"/>
          </w:divBdr>
        </w:div>
        <w:div w:id="878056223">
          <w:marLeft w:val="640"/>
          <w:marRight w:val="0"/>
          <w:marTop w:val="0"/>
          <w:marBottom w:val="0"/>
          <w:divBdr>
            <w:top w:val="none" w:sz="0" w:space="0" w:color="auto"/>
            <w:left w:val="none" w:sz="0" w:space="0" w:color="auto"/>
            <w:bottom w:val="none" w:sz="0" w:space="0" w:color="auto"/>
            <w:right w:val="none" w:sz="0" w:space="0" w:color="auto"/>
          </w:divBdr>
        </w:div>
        <w:div w:id="879435849">
          <w:marLeft w:val="640"/>
          <w:marRight w:val="0"/>
          <w:marTop w:val="0"/>
          <w:marBottom w:val="0"/>
          <w:divBdr>
            <w:top w:val="none" w:sz="0" w:space="0" w:color="auto"/>
            <w:left w:val="none" w:sz="0" w:space="0" w:color="auto"/>
            <w:bottom w:val="none" w:sz="0" w:space="0" w:color="auto"/>
            <w:right w:val="none" w:sz="0" w:space="0" w:color="auto"/>
          </w:divBdr>
        </w:div>
        <w:div w:id="1021974685">
          <w:marLeft w:val="640"/>
          <w:marRight w:val="0"/>
          <w:marTop w:val="0"/>
          <w:marBottom w:val="0"/>
          <w:divBdr>
            <w:top w:val="none" w:sz="0" w:space="0" w:color="auto"/>
            <w:left w:val="none" w:sz="0" w:space="0" w:color="auto"/>
            <w:bottom w:val="none" w:sz="0" w:space="0" w:color="auto"/>
            <w:right w:val="none" w:sz="0" w:space="0" w:color="auto"/>
          </w:divBdr>
        </w:div>
        <w:div w:id="1059086052">
          <w:marLeft w:val="640"/>
          <w:marRight w:val="0"/>
          <w:marTop w:val="0"/>
          <w:marBottom w:val="0"/>
          <w:divBdr>
            <w:top w:val="none" w:sz="0" w:space="0" w:color="auto"/>
            <w:left w:val="none" w:sz="0" w:space="0" w:color="auto"/>
            <w:bottom w:val="none" w:sz="0" w:space="0" w:color="auto"/>
            <w:right w:val="none" w:sz="0" w:space="0" w:color="auto"/>
          </w:divBdr>
        </w:div>
        <w:div w:id="1117329957">
          <w:marLeft w:val="640"/>
          <w:marRight w:val="0"/>
          <w:marTop w:val="0"/>
          <w:marBottom w:val="0"/>
          <w:divBdr>
            <w:top w:val="none" w:sz="0" w:space="0" w:color="auto"/>
            <w:left w:val="none" w:sz="0" w:space="0" w:color="auto"/>
            <w:bottom w:val="none" w:sz="0" w:space="0" w:color="auto"/>
            <w:right w:val="none" w:sz="0" w:space="0" w:color="auto"/>
          </w:divBdr>
        </w:div>
        <w:div w:id="1121345753">
          <w:marLeft w:val="640"/>
          <w:marRight w:val="0"/>
          <w:marTop w:val="0"/>
          <w:marBottom w:val="0"/>
          <w:divBdr>
            <w:top w:val="none" w:sz="0" w:space="0" w:color="auto"/>
            <w:left w:val="none" w:sz="0" w:space="0" w:color="auto"/>
            <w:bottom w:val="none" w:sz="0" w:space="0" w:color="auto"/>
            <w:right w:val="none" w:sz="0" w:space="0" w:color="auto"/>
          </w:divBdr>
        </w:div>
        <w:div w:id="1122924140">
          <w:marLeft w:val="640"/>
          <w:marRight w:val="0"/>
          <w:marTop w:val="0"/>
          <w:marBottom w:val="0"/>
          <w:divBdr>
            <w:top w:val="none" w:sz="0" w:space="0" w:color="auto"/>
            <w:left w:val="none" w:sz="0" w:space="0" w:color="auto"/>
            <w:bottom w:val="none" w:sz="0" w:space="0" w:color="auto"/>
            <w:right w:val="none" w:sz="0" w:space="0" w:color="auto"/>
          </w:divBdr>
        </w:div>
        <w:div w:id="1218083853">
          <w:marLeft w:val="640"/>
          <w:marRight w:val="0"/>
          <w:marTop w:val="0"/>
          <w:marBottom w:val="0"/>
          <w:divBdr>
            <w:top w:val="none" w:sz="0" w:space="0" w:color="auto"/>
            <w:left w:val="none" w:sz="0" w:space="0" w:color="auto"/>
            <w:bottom w:val="none" w:sz="0" w:space="0" w:color="auto"/>
            <w:right w:val="none" w:sz="0" w:space="0" w:color="auto"/>
          </w:divBdr>
        </w:div>
        <w:div w:id="1238902812">
          <w:marLeft w:val="640"/>
          <w:marRight w:val="0"/>
          <w:marTop w:val="0"/>
          <w:marBottom w:val="0"/>
          <w:divBdr>
            <w:top w:val="none" w:sz="0" w:space="0" w:color="auto"/>
            <w:left w:val="none" w:sz="0" w:space="0" w:color="auto"/>
            <w:bottom w:val="none" w:sz="0" w:space="0" w:color="auto"/>
            <w:right w:val="none" w:sz="0" w:space="0" w:color="auto"/>
          </w:divBdr>
        </w:div>
        <w:div w:id="1313948395">
          <w:marLeft w:val="640"/>
          <w:marRight w:val="0"/>
          <w:marTop w:val="0"/>
          <w:marBottom w:val="0"/>
          <w:divBdr>
            <w:top w:val="none" w:sz="0" w:space="0" w:color="auto"/>
            <w:left w:val="none" w:sz="0" w:space="0" w:color="auto"/>
            <w:bottom w:val="none" w:sz="0" w:space="0" w:color="auto"/>
            <w:right w:val="none" w:sz="0" w:space="0" w:color="auto"/>
          </w:divBdr>
        </w:div>
        <w:div w:id="1422607668">
          <w:marLeft w:val="640"/>
          <w:marRight w:val="0"/>
          <w:marTop w:val="0"/>
          <w:marBottom w:val="0"/>
          <w:divBdr>
            <w:top w:val="none" w:sz="0" w:space="0" w:color="auto"/>
            <w:left w:val="none" w:sz="0" w:space="0" w:color="auto"/>
            <w:bottom w:val="none" w:sz="0" w:space="0" w:color="auto"/>
            <w:right w:val="none" w:sz="0" w:space="0" w:color="auto"/>
          </w:divBdr>
        </w:div>
        <w:div w:id="1578858371">
          <w:marLeft w:val="640"/>
          <w:marRight w:val="0"/>
          <w:marTop w:val="0"/>
          <w:marBottom w:val="0"/>
          <w:divBdr>
            <w:top w:val="none" w:sz="0" w:space="0" w:color="auto"/>
            <w:left w:val="none" w:sz="0" w:space="0" w:color="auto"/>
            <w:bottom w:val="none" w:sz="0" w:space="0" w:color="auto"/>
            <w:right w:val="none" w:sz="0" w:space="0" w:color="auto"/>
          </w:divBdr>
        </w:div>
        <w:div w:id="1639338117">
          <w:marLeft w:val="640"/>
          <w:marRight w:val="0"/>
          <w:marTop w:val="0"/>
          <w:marBottom w:val="0"/>
          <w:divBdr>
            <w:top w:val="none" w:sz="0" w:space="0" w:color="auto"/>
            <w:left w:val="none" w:sz="0" w:space="0" w:color="auto"/>
            <w:bottom w:val="none" w:sz="0" w:space="0" w:color="auto"/>
            <w:right w:val="none" w:sz="0" w:space="0" w:color="auto"/>
          </w:divBdr>
        </w:div>
        <w:div w:id="1922375318">
          <w:marLeft w:val="640"/>
          <w:marRight w:val="0"/>
          <w:marTop w:val="0"/>
          <w:marBottom w:val="0"/>
          <w:divBdr>
            <w:top w:val="none" w:sz="0" w:space="0" w:color="auto"/>
            <w:left w:val="none" w:sz="0" w:space="0" w:color="auto"/>
            <w:bottom w:val="none" w:sz="0" w:space="0" w:color="auto"/>
            <w:right w:val="none" w:sz="0" w:space="0" w:color="auto"/>
          </w:divBdr>
        </w:div>
        <w:div w:id="1972784272">
          <w:marLeft w:val="640"/>
          <w:marRight w:val="0"/>
          <w:marTop w:val="0"/>
          <w:marBottom w:val="0"/>
          <w:divBdr>
            <w:top w:val="none" w:sz="0" w:space="0" w:color="auto"/>
            <w:left w:val="none" w:sz="0" w:space="0" w:color="auto"/>
            <w:bottom w:val="none" w:sz="0" w:space="0" w:color="auto"/>
            <w:right w:val="none" w:sz="0" w:space="0" w:color="auto"/>
          </w:divBdr>
        </w:div>
        <w:div w:id="1995333720">
          <w:marLeft w:val="640"/>
          <w:marRight w:val="0"/>
          <w:marTop w:val="0"/>
          <w:marBottom w:val="0"/>
          <w:divBdr>
            <w:top w:val="none" w:sz="0" w:space="0" w:color="auto"/>
            <w:left w:val="none" w:sz="0" w:space="0" w:color="auto"/>
            <w:bottom w:val="none" w:sz="0" w:space="0" w:color="auto"/>
            <w:right w:val="none" w:sz="0" w:space="0" w:color="auto"/>
          </w:divBdr>
        </w:div>
        <w:div w:id="2119786397">
          <w:marLeft w:val="640"/>
          <w:marRight w:val="0"/>
          <w:marTop w:val="0"/>
          <w:marBottom w:val="0"/>
          <w:divBdr>
            <w:top w:val="none" w:sz="0" w:space="0" w:color="auto"/>
            <w:left w:val="none" w:sz="0" w:space="0" w:color="auto"/>
            <w:bottom w:val="none" w:sz="0" w:space="0" w:color="auto"/>
            <w:right w:val="none" w:sz="0" w:space="0" w:color="auto"/>
          </w:divBdr>
        </w:div>
        <w:div w:id="2136753880">
          <w:marLeft w:val="640"/>
          <w:marRight w:val="0"/>
          <w:marTop w:val="0"/>
          <w:marBottom w:val="0"/>
          <w:divBdr>
            <w:top w:val="none" w:sz="0" w:space="0" w:color="auto"/>
            <w:left w:val="none" w:sz="0" w:space="0" w:color="auto"/>
            <w:bottom w:val="none" w:sz="0" w:space="0" w:color="auto"/>
            <w:right w:val="none" w:sz="0" w:space="0" w:color="auto"/>
          </w:divBdr>
        </w:div>
      </w:divsChild>
    </w:div>
    <w:div w:id="1461799889">
      <w:bodyDiv w:val="1"/>
      <w:marLeft w:val="0"/>
      <w:marRight w:val="0"/>
      <w:marTop w:val="0"/>
      <w:marBottom w:val="0"/>
      <w:divBdr>
        <w:top w:val="none" w:sz="0" w:space="0" w:color="auto"/>
        <w:left w:val="none" w:sz="0" w:space="0" w:color="auto"/>
        <w:bottom w:val="none" w:sz="0" w:space="0" w:color="auto"/>
        <w:right w:val="none" w:sz="0" w:space="0" w:color="auto"/>
      </w:divBdr>
      <w:divsChild>
        <w:div w:id="7997664">
          <w:marLeft w:val="640"/>
          <w:marRight w:val="0"/>
          <w:marTop w:val="0"/>
          <w:marBottom w:val="0"/>
          <w:divBdr>
            <w:top w:val="none" w:sz="0" w:space="0" w:color="auto"/>
            <w:left w:val="none" w:sz="0" w:space="0" w:color="auto"/>
            <w:bottom w:val="none" w:sz="0" w:space="0" w:color="auto"/>
            <w:right w:val="none" w:sz="0" w:space="0" w:color="auto"/>
          </w:divBdr>
        </w:div>
        <w:div w:id="86385954">
          <w:marLeft w:val="640"/>
          <w:marRight w:val="0"/>
          <w:marTop w:val="0"/>
          <w:marBottom w:val="0"/>
          <w:divBdr>
            <w:top w:val="none" w:sz="0" w:space="0" w:color="auto"/>
            <w:left w:val="none" w:sz="0" w:space="0" w:color="auto"/>
            <w:bottom w:val="none" w:sz="0" w:space="0" w:color="auto"/>
            <w:right w:val="none" w:sz="0" w:space="0" w:color="auto"/>
          </w:divBdr>
        </w:div>
        <w:div w:id="120193795">
          <w:marLeft w:val="640"/>
          <w:marRight w:val="0"/>
          <w:marTop w:val="0"/>
          <w:marBottom w:val="0"/>
          <w:divBdr>
            <w:top w:val="none" w:sz="0" w:space="0" w:color="auto"/>
            <w:left w:val="none" w:sz="0" w:space="0" w:color="auto"/>
            <w:bottom w:val="none" w:sz="0" w:space="0" w:color="auto"/>
            <w:right w:val="none" w:sz="0" w:space="0" w:color="auto"/>
          </w:divBdr>
        </w:div>
        <w:div w:id="169027746">
          <w:marLeft w:val="640"/>
          <w:marRight w:val="0"/>
          <w:marTop w:val="0"/>
          <w:marBottom w:val="0"/>
          <w:divBdr>
            <w:top w:val="none" w:sz="0" w:space="0" w:color="auto"/>
            <w:left w:val="none" w:sz="0" w:space="0" w:color="auto"/>
            <w:bottom w:val="none" w:sz="0" w:space="0" w:color="auto"/>
            <w:right w:val="none" w:sz="0" w:space="0" w:color="auto"/>
          </w:divBdr>
        </w:div>
        <w:div w:id="315378658">
          <w:marLeft w:val="640"/>
          <w:marRight w:val="0"/>
          <w:marTop w:val="0"/>
          <w:marBottom w:val="0"/>
          <w:divBdr>
            <w:top w:val="none" w:sz="0" w:space="0" w:color="auto"/>
            <w:left w:val="none" w:sz="0" w:space="0" w:color="auto"/>
            <w:bottom w:val="none" w:sz="0" w:space="0" w:color="auto"/>
            <w:right w:val="none" w:sz="0" w:space="0" w:color="auto"/>
          </w:divBdr>
        </w:div>
        <w:div w:id="569579229">
          <w:marLeft w:val="640"/>
          <w:marRight w:val="0"/>
          <w:marTop w:val="0"/>
          <w:marBottom w:val="0"/>
          <w:divBdr>
            <w:top w:val="none" w:sz="0" w:space="0" w:color="auto"/>
            <w:left w:val="none" w:sz="0" w:space="0" w:color="auto"/>
            <w:bottom w:val="none" w:sz="0" w:space="0" w:color="auto"/>
            <w:right w:val="none" w:sz="0" w:space="0" w:color="auto"/>
          </w:divBdr>
        </w:div>
        <w:div w:id="590822080">
          <w:marLeft w:val="640"/>
          <w:marRight w:val="0"/>
          <w:marTop w:val="0"/>
          <w:marBottom w:val="0"/>
          <w:divBdr>
            <w:top w:val="none" w:sz="0" w:space="0" w:color="auto"/>
            <w:left w:val="none" w:sz="0" w:space="0" w:color="auto"/>
            <w:bottom w:val="none" w:sz="0" w:space="0" w:color="auto"/>
            <w:right w:val="none" w:sz="0" w:space="0" w:color="auto"/>
          </w:divBdr>
        </w:div>
        <w:div w:id="601256013">
          <w:marLeft w:val="640"/>
          <w:marRight w:val="0"/>
          <w:marTop w:val="0"/>
          <w:marBottom w:val="0"/>
          <w:divBdr>
            <w:top w:val="none" w:sz="0" w:space="0" w:color="auto"/>
            <w:left w:val="none" w:sz="0" w:space="0" w:color="auto"/>
            <w:bottom w:val="none" w:sz="0" w:space="0" w:color="auto"/>
            <w:right w:val="none" w:sz="0" w:space="0" w:color="auto"/>
          </w:divBdr>
        </w:div>
        <w:div w:id="611282274">
          <w:marLeft w:val="640"/>
          <w:marRight w:val="0"/>
          <w:marTop w:val="0"/>
          <w:marBottom w:val="0"/>
          <w:divBdr>
            <w:top w:val="none" w:sz="0" w:space="0" w:color="auto"/>
            <w:left w:val="none" w:sz="0" w:space="0" w:color="auto"/>
            <w:bottom w:val="none" w:sz="0" w:space="0" w:color="auto"/>
            <w:right w:val="none" w:sz="0" w:space="0" w:color="auto"/>
          </w:divBdr>
        </w:div>
        <w:div w:id="762186240">
          <w:marLeft w:val="640"/>
          <w:marRight w:val="0"/>
          <w:marTop w:val="0"/>
          <w:marBottom w:val="0"/>
          <w:divBdr>
            <w:top w:val="none" w:sz="0" w:space="0" w:color="auto"/>
            <w:left w:val="none" w:sz="0" w:space="0" w:color="auto"/>
            <w:bottom w:val="none" w:sz="0" w:space="0" w:color="auto"/>
            <w:right w:val="none" w:sz="0" w:space="0" w:color="auto"/>
          </w:divBdr>
        </w:div>
        <w:div w:id="776679842">
          <w:marLeft w:val="640"/>
          <w:marRight w:val="0"/>
          <w:marTop w:val="0"/>
          <w:marBottom w:val="0"/>
          <w:divBdr>
            <w:top w:val="none" w:sz="0" w:space="0" w:color="auto"/>
            <w:left w:val="none" w:sz="0" w:space="0" w:color="auto"/>
            <w:bottom w:val="none" w:sz="0" w:space="0" w:color="auto"/>
            <w:right w:val="none" w:sz="0" w:space="0" w:color="auto"/>
          </w:divBdr>
        </w:div>
        <w:div w:id="783306672">
          <w:marLeft w:val="640"/>
          <w:marRight w:val="0"/>
          <w:marTop w:val="0"/>
          <w:marBottom w:val="0"/>
          <w:divBdr>
            <w:top w:val="none" w:sz="0" w:space="0" w:color="auto"/>
            <w:left w:val="none" w:sz="0" w:space="0" w:color="auto"/>
            <w:bottom w:val="none" w:sz="0" w:space="0" w:color="auto"/>
            <w:right w:val="none" w:sz="0" w:space="0" w:color="auto"/>
          </w:divBdr>
        </w:div>
        <w:div w:id="804808834">
          <w:marLeft w:val="640"/>
          <w:marRight w:val="0"/>
          <w:marTop w:val="0"/>
          <w:marBottom w:val="0"/>
          <w:divBdr>
            <w:top w:val="none" w:sz="0" w:space="0" w:color="auto"/>
            <w:left w:val="none" w:sz="0" w:space="0" w:color="auto"/>
            <w:bottom w:val="none" w:sz="0" w:space="0" w:color="auto"/>
            <w:right w:val="none" w:sz="0" w:space="0" w:color="auto"/>
          </w:divBdr>
        </w:div>
        <w:div w:id="836655486">
          <w:marLeft w:val="640"/>
          <w:marRight w:val="0"/>
          <w:marTop w:val="0"/>
          <w:marBottom w:val="0"/>
          <w:divBdr>
            <w:top w:val="none" w:sz="0" w:space="0" w:color="auto"/>
            <w:left w:val="none" w:sz="0" w:space="0" w:color="auto"/>
            <w:bottom w:val="none" w:sz="0" w:space="0" w:color="auto"/>
            <w:right w:val="none" w:sz="0" w:space="0" w:color="auto"/>
          </w:divBdr>
        </w:div>
        <w:div w:id="874006670">
          <w:marLeft w:val="640"/>
          <w:marRight w:val="0"/>
          <w:marTop w:val="0"/>
          <w:marBottom w:val="0"/>
          <w:divBdr>
            <w:top w:val="none" w:sz="0" w:space="0" w:color="auto"/>
            <w:left w:val="none" w:sz="0" w:space="0" w:color="auto"/>
            <w:bottom w:val="none" w:sz="0" w:space="0" w:color="auto"/>
            <w:right w:val="none" w:sz="0" w:space="0" w:color="auto"/>
          </w:divBdr>
        </w:div>
        <w:div w:id="887110466">
          <w:marLeft w:val="640"/>
          <w:marRight w:val="0"/>
          <w:marTop w:val="0"/>
          <w:marBottom w:val="0"/>
          <w:divBdr>
            <w:top w:val="none" w:sz="0" w:space="0" w:color="auto"/>
            <w:left w:val="none" w:sz="0" w:space="0" w:color="auto"/>
            <w:bottom w:val="none" w:sz="0" w:space="0" w:color="auto"/>
            <w:right w:val="none" w:sz="0" w:space="0" w:color="auto"/>
          </w:divBdr>
        </w:div>
        <w:div w:id="897325987">
          <w:marLeft w:val="640"/>
          <w:marRight w:val="0"/>
          <w:marTop w:val="0"/>
          <w:marBottom w:val="0"/>
          <w:divBdr>
            <w:top w:val="none" w:sz="0" w:space="0" w:color="auto"/>
            <w:left w:val="none" w:sz="0" w:space="0" w:color="auto"/>
            <w:bottom w:val="none" w:sz="0" w:space="0" w:color="auto"/>
            <w:right w:val="none" w:sz="0" w:space="0" w:color="auto"/>
          </w:divBdr>
        </w:div>
        <w:div w:id="910701763">
          <w:marLeft w:val="640"/>
          <w:marRight w:val="0"/>
          <w:marTop w:val="0"/>
          <w:marBottom w:val="0"/>
          <w:divBdr>
            <w:top w:val="none" w:sz="0" w:space="0" w:color="auto"/>
            <w:left w:val="none" w:sz="0" w:space="0" w:color="auto"/>
            <w:bottom w:val="none" w:sz="0" w:space="0" w:color="auto"/>
            <w:right w:val="none" w:sz="0" w:space="0" w:color="auto"/>
          </w:divBdr>
        </w:div>
        <w:div w:id="940911795">
          <w:marLeft w:val="640"/>
          <w:marRight w:val="0"/>
          <w:marTop w:val="0"/>
          <w:marBottom w:val="0"/>
          <w:divBdr>
            <w:top w:val="none" w:sz="0" w:space="0" w:color="auto"/>
            <w:left w:val="none" w:sz="0" w:space="0" w:color="auto"/>
            <w:bottom w:val="none" w:sz="0" w:space="0" w:color="auto"/>
            <w:right w:val="none" w:sz="0" w:space="0" w:color="auto"/>
          </w:divBdr>
        </w:div>
        <w:div w:id="992296330">
          <w:marLeft w:val="640"/>
          <w:marRight w:val="0"/>
          <w:marTop w:val="0"/>
          <w:marBottom w:val="0"/>
          <w:divBdr>
            <w:top w:val="none" w:sz="0" w:space="0" w:color="auto"/>
            <w:left w:val="none" w:sz="0" w:space="0" w:color="auto"/>
            <w:bottom w:val="none" w:sz="0" w:space="0" w:color="auto"/>
            <w:right w:val="none" w:sz="0" w:space="0" w:color="auto"/>
          </w:divBdr>
        </w:div>
        <w:div w:id="1028289345">
          <w:marLeft w:val="640"/>
          <w:marRight w:val="0"/>
          <w:marTop w:val="0"/>
          <w:marBottom w:val="0"/>
          <w:divBdr>
            <w:top w:val="none" w:sz="0" w:space="0" w:color="auto"/>
            <w:left w:val="none" w:sz="0" w:space="0" w:color="auto"/>
            <w:bottom w:val="none" w:sz="0" w:space="0" w:color="auto"/>
            <w:right w:val="none" w:sz="0" w:space="0" w:color="auto"/>
          </w:divBdr>
        </w:div>
        <w:div w:id="1056124077">
          <w:marLeft w:val="640"/>
          <w:marRight w:val="0"/>
          <w:marTop w:val="0"/>
          <w:marBottom w:val="0"/>
          <w:divBdr>
            <w:top w:val="none" w:sz="0" w:space="0" w:color="auto"/>
            <w:left w:val="none" w:sz="0" w:space="0" w:color="auto"/>
            <w:bottom w:val="none" w:sz="0" w:space="0" w:color="auto"/>
            <w:right w:val="none" w:sz="0" w:space="0" w:color="auto"/>
          </w:divBdr>
        </w:div>
        <w:div w:id="1260217816">
          <w:marLeft w:val="640"/>
          <w:marRight w:val="0"/>
          <w:marTop w:val="0"/>
          <w:marBottom w:val="0"/>
          <w:divBdr>
            <w:top w:val="none" w:sz="0" w:space="0" w:color="auto"/>
            <w:left w:val="none" w:sz="0" w:space="0" w:color="auto"/>
            <w:bottom w:val="none" w:sz="0" w:space="0" w:color="auto"/>
            <w:right w:val="none" w:sz="0" w:space="0" w:color="auto"/>
          </w:divBdr>
        </w:div>
        <w:div w:id="1366247373">
          <w:marLeft w:val="640"/>
          <w:marRight w:val="0"/>
          <w:marTop w:val="0"/>
          <w:marBottom w:val="0"/>
          <w:divBdr>
            <w:top w:val="none" w:sz="0" w:space="0" w:color="auto"/>
            <w:left w:val="none" w:sz="0" w:space="0" w:color="auto"/>
            <w:bottom w:val="none" w:sz="0" w:space="0" w:color="auto"/>
            <w:right w:val="none" w:sz="0" w:space="0" w:color="auto"/>
          </w:divBdr>
        </w:div>
        <w:div w:id="1433234308">
          <w:marLeft w:val="640"/>
          <w:marRight w:val="0"/>
          <w:marTop w:val="0"/>
          <w:marBottom w:val="0"/>
          <w:divBdr>
            <w:top w:val="none" w:sz="0" w:space="0" w:color="auto"/>
            <w:left w:val="none" w:sz="0" w:space="0" w:color="auto"/>
            <w:bottom w:val="none" w:sz="0" w:space="0" w:color="auto"/>
            <w:right w:val="none" w:sz="0" w:space="0" w:color="auto"/>
          </w:divBdr>
        </w:div>
        <w:div w:id="1435201844">
          <w:marLeft w:val="640"/>
          <w:marRight w:val="0"/>
          <w:marTop w:val="0"/>
          <w:marBottom w:val="0"/>
          <w:divBdr>
            <w:top w:val="none" w:sz="0" w:space="0" w:color="auto"/>
            <w:left w:val="none" w:sz="0" w:space="0" w:color="auto"/>
            <w:bottom w:val="none" w:sz="0" w:space="0" w:color="auto"/>
            <w:right w:val="none" w:sz="0" w:space="0" w:color="auto"/>
          </w:divBdr>
        </w:div>
        <w:div w:id="1531525472">
          <w:marLeft w:val="640"/>
          <w:marRight w:val="0"/>
          <w:marTop w:val="0"/>
          <w:marBottom w:val="0"/>
          <w:divBdr>
            <w:top w:val="none" w:sz="0" w:space="0" w:color="auto"/>
            <w:left w:val="none" w:sz="0" w:space="0" w:color="auto"/>
            <w:bottom w:val="none" w:sz="0" w:space="0" w:color="auto"/>
            <w:right w:val="none" w:sz="0" w:space="0" w:color="auto"/>
          </w:divBdr>
        </w:div>
        <w:div w:id="1628391770">
          <w:marLeft w:val="640"/>
          <w:marRight w:val="0"/>
          <w:marTop w:val="0"/>
          <w:marBottom w:val="0"/>
          <w:divBdr>
            <w:top w:val="none" w:sz="0" w:space="0" w:color="auto"/>
            <w:left w:val="none" w:sz="0" w:space="0" w:color="auto"/>
            <w:bottom w:val="none" w:sz="0" w:space="0" w:color="auto"/>
            <w:right w:val="none" w:sz="0" w:space="0" w:color="auto"/>
          </w:divBdr>
        </w:div>
        <w:div w:id="1689024814">
          <w:marLeft w:val="640"/>
          <w:marRight w:val="0"/>
          <w:marTop w:val="0"/>
          <w:marBottom w:val="0"/>
          <w:divBdr>
            <w:top w:val="none" w:sz="0" w:space="0" w:color="auto"/>
            <w:left w:val="none" w:sz="0" w:space="0" w:color="auto"/>
            <w:bottom w:val="none" w:sz="0" w:space="0" w:color="auto"/>
            <w:right w:val="none" w:sz="0" w:space="0" w:color="auto"/>
          </w:divBdr>
        </w:div>
        <w:div w:id="1809669023">
          <w:marLeft w:val="640"/>
          <w:marRight w:val="0"/>
          <w:marTop w:val="0"/>
          <w:marBottom w:val="0"/>
          <w:divBdr>
            <w:top w:val="none" w:sz="0" w:space="0" w:color="auto"/>
            <w:left w:val="none" w:sz="0" w:space="0" w:color="auto"/>
            <w:bottom w:val="none" w:sz="0" w:space="0" w:color="auto"/>
            <w:right w:val="none" w:sz="0" w:space="0" w:color="auto"/>
          </w:divBdr>
        </w:div>
        <w:div w:id="1874612227">
          <w:marLeft w:val="640"/>
          <w:marRight w:val="0"/>
          <w:marTop w:val="0"/>
          <w:marBottom w:val="0"/>
          <w:divBdr>
            <w:top w:val="none" w:sz="0" w:space="0" w:color="auto"/>
            <w:left w:val="none" w:sz="0" w:space="0" w:color="auto"/>
            <w:bottom w:val="none" w:sz="0" w:space="0" w:color="auto"/>
            <w:right w:val="none" w:sz="0" w:space="0" w:color="auto"/>
          </w:divBdr>
        </w:div>
        <w:div w:id="1878276736">
          <w:marLeft w:val="640"/>
          <w:marRight w:val="0"/>
          <w:marTop w:val="0"/>
          <w:marBottom w:val="0"/>
          <w:divBdr>
            <w:top w:val="none" w:sz="0" w:space="0" w:color="auto"/>
            <w:left w:val="none" w:sz="0" w:space="0" w:color="auto"/>
            <w:bottom w:val="none" w:sz="0" w:space="0" w:color="auto"/>
            <w:right w:val="none" w:sz="0" w:space="0" w:color="auto"/>
          </w:divBdr>
        </w:div>
        <w:div w:id="1890342943">
          <w:marLeft w:val="640"/>
          <w:marRight w:val="0"/>
          <w:marTop w:val="0"/>
          <w:marBottom w:val="0"/>
          <w:divBdr>
            <w:top w:val="none" w:sz="0" w:space="0" w:color="auto"/>
            <w:left w:val="none" w:sz="0" w:space="0" w:color="auto"/>
            <w:bottom w:val="none" w:sz="0" w:space="0" w:color="auto"/>
            <w:right w:val="none" w:sz="0" w:space="0" w:color="auto"/>
          </w:divBdr>
        </w:div>
        <w:div w:id="1937977796">
          <w:marLeft w:val="640"/>
          <w:marRight w:val="0"/>
          <w:marTop w:val="0"/>
          <w:marBottom w:val="0"/>
          <w:divBdr>
            <w:top w:val="none" w:sz="0" w:space="0" w:color="auto"/>
            <w:left w:val="none" w:sz="0" w:space="0" w:color="auto"/>
            <w:bottom w:val="none" w:sz="0" w:space="0" w:color="auto"/>
            <w:right w:val="none" w:sz="0" w:space="0" w:color="auto"/>
          </w:divBdr>
        </w:div>
        <w:div w:id="2045858580">
          <w:marLeft w:val="640"/>
          <w:marRight w:val="0"/>
          <w:marTop w:val="0"/>
          <w:marBottom w:val="0"/>
          <w:divBdr>
            <w:top w:val="none" w:sz="0" w:space="0" w:color="auto"/>
            <w:left w:val="none" w:sz="0" w:space="0" w:color="auto"/>
            <w:bottom w:val="none" w:sz="0" w:space="0" w:color="auto"/>
            <w:right w:val="none" w:sz="0" w:space="0" w:color="auto"/>
          </w:divBdr>
        </w:div>
        <w:div w:id="2065985813">
          <w:marLeft w:val="640"/>
          <w:marRight w:val="0"/>
          <w:marTop w:val="0"/>
          <w:marBottom w:val="0"/>
          <w:divBdr>
            <w:top w:val="none" w:sz="0" w:space="0" w:color="auto"/>
            <w:left w:val="none" w:sz="0" w:space="0" w:color="auto"/>
            <w:bottom w:val="none" w:sz="0" w:space="0" w:color="auto"/>
            <w:right w:val="none" w:sz="0" w:space="0" w:color="auto"/>
          </w:divBdr>
        </w:div>
        <w:div w:id="2086998327">
          <w:marLeft w:val="640"/>
          <w:marRight w:val="0"/>
          <w:marTop w:val="0"/>
          <w:marBottom w:val="0"/>
          <w:divBdr>
            <w:top w:val="none" w:sz="0" w:space="0" w:color="auto"/>
            <w:left w:val="none" w:sz="0" w:space="0" w:color="auto"/>
            <w:bottom w:val="none" w:sz="0" w:space="0" w:color="auto"/>
            <w:right w:val="none" w:sz="0" w:space="0" w:color="auto"/>
          </w:divBdr>
        </w:div>
        <w:div w:id="2123257085">
          <w:marLeft w:val="640"/>
          <w:marRight w:val="0"/>
          <w:marTop w:val="0"/>
          <w:marBottom w:val="0"/>
          <w:divBdr>
            <w:top w:val="none" w:sz="0" w:space="0" w:color="auto"/>
            <w:left w:val="none" w:sz="0" w:space="0" w:color="auto"/>
            <w:bottom w:val="none" w:sz="0" w:space="0" w:color="auto"/>
            <w:right w:val="none" w:sz="0" w:space="0" w:color="auto"/>
          </w:divBdr>
        </w:div>
        <w:div w:id="2128893324">
          <w:marLeft w:val="640"/>
          <w:marRight w:val="0"/>
          <w:marTop w:val="0"/>
          <w:marBottom w:val="0"/>
          <w:divBdr>
            <w:top w:val="none" w:sz="0" w:space="0" w:color="auto"/>
            <w:left w:val="none" w:sz="0" w:space="0" w:color="auto"/>
            <w:bottom w:val="none" w:sz="0" w:space="0" w:color="auto"/>
            <w:right w:val="none" w:sz="0" w:space="0" w:color="auto"/>
          </w:divBdr>
        </w:div>
      </w:divsChild>
    </w:div>
    <w:div w:id="1488479472">
      <w:bodyDiv w:val="1"/>
      <w:marLeft w:val="0"/>
      <w:marRight w:val="0"/>
      <w:marTop w:val="0"/>
      <w:marBottom w:val="0"/>
      <w:divBdr>
        <w:top w:val="none" w:sz="0" w:space="0" w:color="auto"/>
        <w:left w:val="none" w:sz="0" w:space="0" w:color="auto"/>
        <w:bottom w:val="none" w:sz="0" w:space="0" w:color="auto"/>
        <w:right w:val="none" w:sz="0" w:space="0" w:color="auto"/>
      </w:divBdr>
      <w:divsChild>
        <w:div w:id="23749607">
          <w:marLeft w:val="640"/>
          <w:marRight w:val="0"/>
          <w:marTop w:val="0"/>
          <w:marBottom w:val="0"/>
          <w:divBdr>
            <w:top w:val="none" w:sz="0" w:space="0" w:color="auto"/>
            <w:left w:val="none" w:sz="0" w:space="0" w:color="auto"/>
            <w:bottom w:val="none" w:sz="0" w:space="0" w:color="auto"/>
            <w:right w:val="none" w:sz="0" w:space="0" w:color="auto"/>
          </w:divBdr>
        </w:div>
        <w:div w:id="38626797">
          <w:marLeft w:val="640"/>
          <w:marRight w:val="0"/>
          <w:marTop w:val="0"/>
          <w:marBottom w:val="0"/>
          <w:divBdr>
            <w:top w:val="none" w:sz="0" w:space="0" w:color="auto"/>
            <w:left w:val="none" w:sz="0" w:space="0" w:color="auto"/>
            <w:bottom w:val="none" w:sz="0" w:space="0" w:color="auto"/>
            <w:right w:val="none" w:sz="0" w:space="0" w:color="auto"/>
          </w:divBdr>
        </w:div>
        <w:div w:id="44527076">
          <w:marLeft w:val="640"/>
          <w:marRight w:val="0"/>
          <w:marTop w:val="0"/>
          <w:marBottom w:val="0"/>
          <w:divBdr>
            <w:top w:val="none" w:sz="0" w:space="0" w:color="auto"/>
            <w:left w:val="none" w:sz="0" w:space="0" w:color="auto"/>
            <w:bottom w:val="none" w:sz="0" w:space="0" w:color="auto"/>
            <w:right w:val="none" w:sz="0" w:space="0" w:color="auto"/>
          </w:divBdr>
        </w:div>
        <w:div w:id="64376030">
          <w:marLeft w:val="640"/>
          <w:marRight w:val="0"/>
          <w:marTop w:val="0"/>
          <w:marBottom w:val="0"/>
          <w:divBdr>
            <w:top w:val="none" w:sz="0" w:space="0" w:color="auto"/>
            <w:left w:val="none" w:sz="0" w:space="0" w:color="auto"/>
            <w:bottom w:val="none" w:sz="0" w:space="0" w:color="auto"/>
            <w:right w:val="none" w:sz="0" w:space="0" w:color="auto"/>
          </w:divBdr>
        </w:div>
        <w:div w:id="184446245">
          <w:marLeft w:val="640"/>
          <w:marRight w:val="0"/>
          <w:marTop w:val="0"/>
          <w:marBottom w:val="0"/>
          <w:divBdr>
            <w:top w:val="none" w:sz="0" w:space="0" w:color="auto"/>
            <w:left w:val="none" w:sz="0" w:space="0" w:color="auto"/>
            <w:bottom w:val="none" w:sz="0" w:space="0" w:color="auto"/>
            <w:right w:val="none" w:sz="0" w:space="0" w:color="auto"/>
          </w:divBdr>
        </w:div>
        <w:div w:id="227426060">
          <w:marLeft w:val="640"/>
          <w:marRight w:val="0"/>
          <w:marTop w:val="0"/>
          <w:marBottom w:val="0"/>
          <w:divBdr>
            <w:top w:val="none" w:sz="0" w:space="0" w:color="auto"/>
            <w:left w:val="none" w:sz="0" w:space="0" w:color="auto"/>
            <w:bottom w:val="none" w:sz="0" w:space="0" w:color="auto"/>
            <w:right w:val="none" w:sz="0" w:space="0" w:color="auto"/>
          </w:divBdr>
        </w:div>
        <w:div w:id="461846785">
          <w:marLeft w:val="640"/>
          <w:marRight w:val="0"/>
          <w:marTop w:val="0"/>
          <w:marBottom w:val="0"/>
          <w:divBdr>
            <w:top w:val="none" w:sz="0" w:space="0" w:color="auto"/>
            <w:left w:val="none" w:sz="0" w:space="0" w:color="auto"/>
            <w:bottom w:val="none" w:sz="0" w:space="0" w:color="auto"/>
            <w:right w:val="none" w:sz="0" w:space="0" w:color="auto"/>
          </w:divBdr>
        </w:div>
        <w:div w:id="473841415">
          <w:marLeft w:val="640"/>
          <w:marRight w:val="0"/>
          <w:marTop w:val="0"/>
          <w:marBottom w:val="0"/>
          <w:divBdr>
            <w:top w:val="none" w:sz="0" w:space="0" w:color="auto"/>
            <w:left w:val="none" w:sz="0" w:space="0" w:color="auto"/>
            <w:bottom w:val="none" w:sz="0" w:space="0" w:color="auto"/>
            <w:right w:val="none" w:sz="0" w:space="0" w:color="auto"/>
          </w:divBdr>
        </w:div>
        <w:div w:id="619608283">
          <w:marLeft w:val="640"/>
          <w:marRight w:val="0"/>
          <w:marTop w:val="0"/>
          <w:marBottom w:val="0"/>
          <w:divBdr>
            <w:top w:val="none" w:sz="0" w:space="0" w:color="auto"/>
            <w:left w:val="none" w:sz="0" w:space="0" w:color="auto"/>
            <w:bottom w:val="none" w:sz="0" w:space="0" w:color="auto"/>
            <w:right w:val="none" w:sz="0" w:space="0" w:color="auto"/>
          </w:divBdr>
        </w:div>
        <w:div w:id="643698811">
          <w:marLeft w:val="640"/>
          <w:marRight w:val="0"/>
          <w:marTop w:val="0"/>
          <w:marBottom w:val="0"/>
          <w:divBdr>
            <w:top w:val="none" w:sz="0" w:space="0" w:color="auto"/>
            <w:left w:val="none" w:sz="0" w:space="0" w:color="auto"/>
            <w:bottom w:val="none" w:sz="0" w:space="0" w:color="auto"/>
            <w:right w:val="none" w:sz="0" w:space="0" w:color="auto"/>
          </w:divBdr>
        </w:div>
        <w:div w:id="652877273">
          <w:marLeft w:val="640"/>
          <w:marRight w:val="0"/>
          <w:marTop w:val="0"/>
          <w:marBottom w:val="0"/>
          <w:divBdr>
            <w:top w:val="none" w:sz="0" w:space="0" w:color="auto"/>
            <w:left w:val="none" w:sz="0" w:space="0" w:color="auto"/>
            <w:bottom w:val="none" w:sz="0" w:space="0" w:color="auto"/>
            <w:right w:val="none" w:sz="0" w:space="0" w:color="auto"/>
          </w:divBdr>
        </w:div>
        <w:div w:id="724448447">
          <w:marLeft w:val="640"/>
          <w:marRight w:val="0"/>
          <w:marTop w:val="0"/>
          <w:marBottom w:val="0"/>
          <w:divBdr>
            <w:top w:val="none" w:sz="0" w:space="0" w:color="auto"/>
            <w:left w:val="none" w:sz="0" w:space="0" w:color="auto"/>
            <w:bottom w:val="none" w:sz="0" w:space="0" w:color="auto"/>
            <w:right w:val="none" w:sz="0" w:space="0" w:color="auto"/>
          </w:divBdr>
        </w:div>
        <w:div w:id="803426248">
          <w:marLeft w:val="640"/>
          <w:marRight w:val="0"/>
          <w:marTop w:val="0"/>
          <w:marBottom w:val="0"/>
          <w:divBdr>
            <w:top w:val="none" w:sz="0" w:space="0" w:color="auto"/>
            <w:left w:val="none" w:sz="0" w:space="0" w:color="auto"/>
            <w:bottom w:val="none" w:sz="0" w:space="0" w:color="auto"/>
            <w:right w:val="none" w:sz="0" w:space="0" w:color="auto"/>
          </w:divBdr>
        </w:div>
        <w:div w:id="806122261">
          <w:marLeft w:val="640"/>
          <w:marRight w:val="0"/>
          <w:marTop w:val="0"/>
          <w:marBottom w:val="0"/>
          <w:divBdr>
            <w:top w:val="none" w:sz="0" w:space="0" w:color="auto"/>
            <w:left w:val="none" w:sz="0" w:space="0" w:color="auto"/>
            <w:bottom w:val="none" w:sz="0" w:space="0" w:color="auto"/>
            <w:right w:val="none" w:sz="0" w:space="0" w:color="auto"/>
          </w:divBdr>
        </w:div>
        <w:div w:id="816646684">
          <w:marLeft w:val="640"/>
          <w:marRight w:val="0"/>
          <w:marTop w:val="0"/>
          <w:marBottom w:val="0"/>
          <w:divBdr>
            <w:top w:val="none" w:sz="0" w:space="0" w:color="auto"/>
            <w:left w:val="none" w:sz="0" w:space="0" w:color="auto"/>
            <w:bottom w:val="none" w:sz="0" w:space="0" w:color="auto"/>
            <w:right w:val="none" w:sz="0" w:space="0" w:color="auto"/>
          </w:divBdr>
        </w:div>
        <w:div w:id="1038042282">
          <w:marLeft w:val="640"/>
          <w:marRight w:val="0"/>
          <w:marTop w:val="0"/>
          <w:marBottom w:val="0"/>
          <w:divBdr>
            <w:top w:val="none" w:sz="0" w:space="0" w:color="auto"/>
            <w:left w:val="none" w:sz="0" w:space="0" w:color="auto"/>
            <w:bottom w:val="none" w:sz="0" w:space="0" w:color="auto"/>
            <w:right w:val="none" w:sz="0" w:space="0" w:color="auto"/>
          </w:divBdr>
        </w:div>
        <w:div w:id="1142691955">
          <w:marLeft w:val="640"/>
          <w:marRight w:val="0"/>
          <w:marTop w:val="0"/>
          <w:marBottom w:val="0"/>
          <w:divBdr>
            <w:top w:val="none" w:sz="0" w:space="0" w:color="auto"/>
            <w:left w:val="none" w:sz="0" w:space="0" w:color="auto"/>
            <w:bottom w:val="none" w:sz="0" w:space="0" w:color="auto"/>
            <w:right w:val="none" w:sz="0" w:space="0" w:color="auto"/>
          </w:divBdr>
        </w:div>
        <w:div w:id="1165976007">
          <w:marLeft w:val="640"/>
          <w:marRight w:val="0"/>
          <w:marTop w:val="0"/>
          <w:marBottom w:val="0"/>
          <w:divBdr>
            <w:top w:val="none" w:sz="0" w:space="0" w:color="auto"/>
            <w:left w:val="none" w:sz="0" w:space="0" w:color="auto"/>
            <w:bottom w:val="none" w:sz="0" w:space="0" w:color="auto"/>
            <w:right w:val="none" w:sz="0" w:space="0" w:color="auto"/>
          </w:divBdr>
        </w:div>
        <w:div w:id="1225993900">
          <w:marLeft w:val="640"/>
          <w:marRight w:val="0"/>
          <w:marTop w:val="0"/>
          <w:marBottom w:val="0"/>
          <w:divBdr>
            <w:top w:val="none" w:sz="0" w:space="0" w:color="auto"/>
            <w:left w:val="none" w:sz="0" w:space="0" w:color="auto"/>
            <w:bottom w:val="none" w:sz="0" w:space="0" w:color="auto"/>
            <w:right w:val="none" w:sz="0" w:space="0" w:color="auto"/>
          </w:divBdr>
        </w:div>
        <w:div w:id="1286693392">
          <w:marLeft w:val="640"/>
          <w:marRight w:val="0"/>
          <w:marTop w:val="0"/>
          <w:marBottom w:val="0"/>
          <w:divBdr>
            <w:top w:val="none" w:sz="0" w:space="0" w:color="auto"/>
            <w:left w:val="none" w:sz="0" w:space="0" w:color="auto"/>
            <w:bottom w:val="none" w:sz="0" w:space="0" w:color="auto"/>
            <w:right w:val="none" w:sz="0" w:space="0" w:color="auto"/>
          </w:divBdr>
        </w:div>
        <w:div w:id="1375694037">
          <w:marLeft w:val="640"/>
          <w:marRight w:val="0"/>
          <w:marTop w:val="0"/>
          <w:marBottom w:val="0"/>
          <w:divBdr>
            <w:top w:val="none" w:sz="0" w:space="0" w:color="auto"/>
            <w:left w:val="none" w:sz="0" w:space="0" w:color="auto"/>
            <w:bottom w:val="none" w:sz="0" w:space="0" w:color="auto"/>
            <w:right w:val="none" w:sz="0" w:space="0" w:color="auto"/>
          </w:divBdr>
        </w:div>
        <w:div w:id="1408461309">
          <w:marLeft w:val="640"/>
          <w:marRight w:val="0"/>
          <w:marTop w:val="0"/>
          <w:marBottom w:val="0"/>
          <w:divBdr>
            <w:top w:val="none" w:sz="0" w:space="0" w:color="auto"/>
            <w:left w:val="none" w:sz="0" w:space="0" w:color="auto"/>
            <w:bottom w:val="none" w:sz="0" w:space="0" w:color="auto"/>
            <w:right w:val="none" w:sz="0" w:space="0" w:color="auto"/>
          </w:divBdr>
        </w:div>
        <w:div w:id="1487747973">
          <w:marLeft w:val="640"/>
          <w:marRight w:val="0"/>
          <w:marTop w:val="0"/>
          <w:marBottom w:val="0"/>
          <w:divBdr>
            <w:top w:val="none" w:sz="0" w:space="0" w:color="auto"/>
            <w:left w:val="none" w:sz="0" w:space="0" w:color="auto"/>
            <w:bottom w:val="none" w:sz="0" w:space="0" w:color="auto"/>
            <w:right w:val="none" w:sz="0" w:space="0" w:color="auto"/>
          </w:divBdr>
        </w:div>
        <w:div w:id="1500845414">
          <w:marLeft w:val="640"/>
          <w:marRight w:val="0"/>
          <w:marTop w:val="0"/>
          <w:marBottom w:val="0"/>
          <w:divBdr>
            <w:top w:val="none" w:sz="0" w:space="0" w:color="auto"/>
            <w:left w:val="none" w:sz="0" w:space="0" w:color="auto"/>
            <w:bottom w:val="none" w:sz="0" w:space="0" w:color="auto"/>
            <w:right w:val="none" w:sz="0" w:space="0" w:color="auto"/>
          </w:divBdr>
        </w:div>
        <w:div w:id="1581597714">
          <w:marLeft w:val="640"/>
          <w:marRight w:val="0"/>
          <w:marTop w:val="0"/>
          <w:marBottom w:val="0"/>
          <w:divBdr>
            <w:top w:val="none" w:sz="0" w:space="0" w:color="auto"/>
            <w:left w:val="none" w:sz="0" w:space="0" w:color="auto"/>
            <w:bottom w:val="none" w:sz="0" w:space="0" w:color="auto"/>
            <w:right w:val="none" w:sz="0" w:space="0" w:color="auto"/>
          </w:divBdr>
        </w:div>
        <w:div w:id="1588952473">
          <w:marLeft w:val="640"/>
          <w:marRight w:val="0"/>
          <w:marTop w:val="0"/>
          <w:marBottom w:val="0"/>
          <w:divBdr>
            <w:top w:val="none" w:sz="0" w:space="0" w:color="auto"/>
            <w:left w:val="none" w:sz="0" w:space="0" w:color="auto"/>
            <w:bottom w:val="none" w:sz="0" w:space="0" w:color="auto"/>
            <w:right w:val="none" w:sz="0" w:space="0" w:color="auto"/>
          </w:divBdr>
        </w:div>
        <w:div w:id="1786073241">
          <w:marLeft w:val="640"/>
          <w:marRight w:val="0"/>
          <w:marTop w:val="0"/>
          <w:marBottom w:val="0"/>
          <w:divBdr>
            <w:top w:val="none" w:sz="0" w:space="0" w:color="auto"/>
            <w:left w:val="none" w:sz="0" w:space="0" w:color="auto"/>
            <w:bottom w:val="none" w:sz="0" w:space="0" w:color="auto"/>
            <w:right w:val="none" w:sz="0" w:space="0" w:color="auto"/>
          </w:divBdr>
        </w:div>
        <w:div w:id="1915699480">
          <w:marLeft w:val="640"/>
          <w:marRight w:val="0"/>
          <w:marTop w:val="0"/>
          <w:marBottom w:val="0"/>
          <w:divBdr>
            <w:top w:val="none" w:sz="0" w:space="0" w:color="auto"/>
            <w:left w:val="none" w:sz="0" w:space="0" w:color="auto"/>
            <w:bottom w:val="none" w:sz="0" w:space="0" w:color="auto"/>
            <w:right w:val="none" w:sz="0" w:space="0" w:color="auto"/>
          </w:divBdr>
        </w:div>
        <w:div w:id="2049645064">
          <w:marLeft w:val="640"/>
          <w:marRight w:val="0"/>
          <w:marTop w:val="0"/>
          <w:marBottom w:val="0"/>
          <w:divBdr>
            <w:top w:val="none" w:sz="0" w:space="0" w:color="auto"/>
            <w:left w:val="none" w:sz="0" w:space="0" w:color="auto"/>
            <w:bottom w:val="none" w:sz="0" w:space="0" w:color="auto"/>
            <w:right w:val="none" w:sz="0" w:space="0" w:color="auto"/>
          </w:divBdr>
        </w:div>
        <w:div w:id="2086488248">
          <w:marLeft w:val="640"/>
          <w:marRight w:val="0"/>
          <w:marTop w:val="0"/>
          <w:marBottom w:val="0"/>
          <w:divBdr>
            <w:top w:val="none" w:sz="0" w:space="0" w:color="auto"/>
            <w:left w:val="none" w:sz="0" w:space="0" w:color="auto"/>
            <w:bottom w:val="none" w:sz="0" w:space="0" w:color="auto"/>
            <w:right w:val="none" w:sz="0" w:space="0" w:color="auto"/>
          </w:divBdr>
        </w:div>
        <w:div w:id="2135781688">
          <w:marLeft w:val="640"/>
          <w:marRight w:val="0"/>
          <w:marTop w:val="0"/>
          <w:marBottom w:val="0"/>
          <w:divBdr>
            <w:top w:val="none" w:sz="0" w:space="0" w:color="auto"/>
            <w:left w:val="none" w:sz="0" w:space="0" w:color="auto"/>
            <w:bottom w:val="none" w:sz="0" w:space="0" w:color="auto"/>
            <w:right w:val="none" w:sz="0" w:space="0" w:color="auto"/>
          </w:divBdr>
        </w:div>
      </w:divsChild>
    </w:div>
    <w:div w:id="1520197941">
      <w:bodyDiv w:val="1"/>
      <w:marLeft w:val="0"/>
      <w:marRight w:val="0"/>
      <w:marTop w:val="0"/>
      <w:marBottom w:val="0"/>
      <w:divBdr>
        <w:top w:val="none" w:sz="0" w:space="0" w:color="auto"/>
        <w:left w:val="none" w:sz="0" w:space="0" w:color="auto"/>
        <w:bottom w:val="none" w:sz="0" w:space="0" w:color="auto"/>
        <w:right w:val="none" w:sz="0" w:space="0" w:color="auto"/>
      </w:divBdr>
      <w:divsChild>
        <w:div w:id="71196314">
          <w:marLeft w:val="640"/>
          <w:marRight w:val="0"/>
          <w:marTop w:val="0"/>
          <w:marBottom w:val="0"/>
          <w:divBdr>
            <w:top w:val="none" w:sz="0" w:space="0" w:color="auto"/>
            <w:left w:val="none" w:sz="0" w:space="0" w:color="auto"/>
            <w:bottom w:val="none" w:sz="0" w:space="0" w:color="auto"/>
            <w:right w:val="none" w:sz="0" w:space="0" w:color="auto"/>
          </w:divBdr>
        </w:div>
        <w:div w:id="212085003">
          <w:marLeft w:val="640"/>
          <w:marRight w:val="0"/>
          <w:marTop w:val="0"/>
          <w:marBottom w:val="0"/>
          <w:divBdr>
            <w:top w:val="none" w:sz="0" w:space="0" w:color="auto"/>
            <w:left w:val="none" w:sz="0" w:space="0" w:color="auto"/>
            <w:bottom w:val="none" w:sz="0" w:space="0" w:color="auto"/>
            <w:right w:val="none" w:sz="0" w:space="0" w:color="auto"/>
          </w:divBdr>
        </w:div>
        <w:div w:id="223761124">
          <w:marLeft w:val="640"/>
          <w:marRight w:val="0"/>
          <w:marTop w:val="0"/>
          <w:marBottom w:val="0"/>
          <w:divBdr>
            <w:top w:val="none" w:sz="0" w:space="0" w:color="auto"/>
            <w:left w:val="none" w:sz="0" w:space="0" w:color="auto"/>
            <w:bottom w:val="none" w:sz="0" w:space="0" w:color="auto"/>
            <w:right w:val="none" w:sz="0" w:space="0" w:color="auto"/>
          </w:divBdr>
        </w:div>
        <w:div w:id="286207627">
          <w:marLeft w:val="640"/>
          <w:marRight w:val="0"/>
          <w:marTop w:val="0"/>
          <w:marBottom w:val="0"/>
          <w:divBdr>
            <w:top w:val="none" w:sz="0" w:space="0" w:color="auto"/>
            <w:left w:val="none" w:sz="0" w:space="0" w:color="auto"/>
            <w:bottom w:val="none" w:sz="0" w:space="0" w:color="auto"/>
            <w:right w:val="none" w:sz="0" w:space="0" w:color="auto"/>
          </w:divBdr>
        </w:div>
        <w:div w:id="315770863">
          <w:marLeft w:val="640"/>
          <w:marRight w:val="0"/>
          <w:marTop w:val="0"/>
          <w:marBottom w:val="0"/>
          <w:divBdr>
            <w:top w:val="none" w:sz="0" w:space="0" w:color="auto"/>
            <w:left w:val="none" w:sz="0" w:space="0" w:color="auto"/>
            <w:bottom w:val="none" w:sz="0" w:space="0" w:color="auto"/>
            <w:right w:val="none" w:sz="0" w:space="0" w:color="auto"/>
          </w:divBdr>
        </w:div>
        <w:div w:id="346835029">
          <w:marLeft w:val="640"/>
          <w:marRight w:val="0"/>
          <w:marTop w:val="0"/>
          <w:marBottom w:val="0"/>
          <w:divBdr>
            <w:top w:val="none" w:sz="0" w:space="0" w:color="auto"/>
            <w:left w:val="none" w:sz="0" w:space="0" w:color="auto"/>
            <w:bottom w:val="none" w:sz="0" w:space="0" w:color="auto"/>
            <w:right w:val="none" w:sz="0" w:space="0" w:color="auto"/>
          </w:divBdr>
        </w:div>
        <w:div w:id="380176949">
          <w:marLeft w:val="640"/>
          <w:marRight w:val="0"/>
          <w:marTop w:val="0"/>
          <w:marBottom w:val="0"/>
          <w:divBdr>
            <w:top w:val="none" w:sz="0" w:space="0" w:color="auto"/>
            <w:left w:val="none" w:sz="0" w:space="0" w:color="auto"/>
            <w:bottom w:val="none" w:sz="0" w:space="0" w:color="auto"/>
            <w:right w:val="none" w:sz="0" w:space="0" w:color="auto"/>
          </w:divBdr>
        </w:div>
        <w:div w:id="396174080">
          <w:marLeft w:val="640"/>
          <w:marRight w:val="0"/>
          <w:marTop w:val="0"/>
          <w:marBottom w:val="0"/>
          <w:divBdr>
            <w:top w:val="none" w:sz="0" w:space="0" w:color="auto"/>
            <w:left w:val="none" w:sz="0" w:space="0" w:color="auto"/>
            <w:bottom w:val="none" w:sz="0" w:space="0" w:color="auto"/>
            <w:right w:val="none" w:sz="0" w:space="0" w:color="auto"/>
          </w:divBdr>
        </w:div>
        <w:div w:id="397825555">
          <w:marLeft w:val="640"/>
          <w:marRight w:val="0"/>
          <w:marTop w:val="0"/>
          <w:marBottom w:val="0"/>
          <w:divBdr>
            <w:top w:val="none" w:sz="0" w:space="0" w:color="auto"/>
            <w:left w:val="none" w:sz="0" w:space="0" w:color="auto"/>
            <w:bottom w:val="none" w:sz="0" w:space="0" w:color="auto"/>
            <w:right w:val="none" w:sz="0" w:space="0" w:color="auto"/>
          </w:divBdr>
        </w:div>
        <w:div w:id="398014235">
          <w:marLeft w:val="640"/>
          <w:marRight w:val="0"/>
          <w:marTop w:val="0"/>
          <w:marBottom w:val="0"/>
          <w:divBdr>
            <w:top w:val="none" w:sz="0" w:space="0" w:color="auto"/>
            <w:left w:val="none" w:sz="0" w:space="0" w:color="auto"/>
            <w:bottom w:val="none" w:sz="0" w:space="0" w:color="auto"/>
            <w:right w:val="none" w:sz="0" w:space="0" w:color="auto"/>
          </w:divBdr>
        </w:div>
        <w:div w:id="493255086">
          <w:marLeft w:val="640"/>
          <w:marRight w:val="0"/>
          <w:marTop w:val="0"/>
          <w:marBottom w:val="0"/>
          <w:divBdr>
            <w:top w:val="none" w:sz="0" w:space="0" w:color="auto"/>
            <w:left w:val="none" w:sz="0" w:space="0" w:color="auto"/>
            <w:bottom w:val="none" w:sz="0" w:space="0" w:color="auto"/>
            <w:right w:val="none" w:sz="0" w:space="0" w:color="auto"/>
          </w:divBdr>
        </w:div>
        <w:div w:id="494103930">
          <w:marLeft w:val="640"/>
          <w:marRight w:val="0"/>
          <w:marTop w:val="0"/>
          <w:marBottom w:val="0"/>
          <w:divBdr>
            <w:top w:val="none" w:sz="0" w:space="0" w:color="auto"/>
            <w:left w:val="none" w:sz="0" w:space="0" w:color="auto"/>
            <w:bottom w:val="none" w:sz="0" w:space="0" w:color="auto"/>
            <w:right w:val="none" w:sz="0" w:space="0" w:color="auto"/>
          </w:divBdr>
        </w:div>
        <w:div w:id="507253325">
          <w:marLeft w:val="640"/>
          <w:marRight w:val="0"/>
          <w:marTop w:val="0"/>
          <w:marBottom w:val="0"/>
          <w:divBdr>
            <w:top w:val="none" w:sz="0" w:space="0" w:color="auto"/>
            <w:left w:val="none" w:sz="0" w:space="0" w:color="auto"/>
            <w:bottom w:val="none" w:sz="0" w:space="0" w:color="auto"/>
            <w:right w:val="none" w:sz="0" w:space="0" w:color="auto"/>
          </w:divBdr>
        </w:div>
        <w:div w:id="581186792">
          <w:marLeft w:val="640"/>
          <w:marRight w:val="0"/>
          <w:marTop w:val="0"/>
          <w:marBottom w:val="0"/>
          <w:divBdr>
            <w:top w:val="none" w:sz="0" w:space="0" w:color="auto"/>
            <w:left w:val="none" w:sz="0" w:space="0" w:color="auto"/>
            <w:bottom w:val="none" w:sz="0" w:space="0" w:color="auto"/>
            <w:right w:val="none" w:sz="0" w:space="0" w:color="auto"/>
          </w:divBdr>
        </w:div>
        <w:div w:id="684139501">
          <w:marLeft w:val="640"/>
          <w:marRight w:val="0"/>
          <w:marTop w:val="0"/>
          <w:marBottom w:val="0"/>
          <w:divBdr>
            <w:top w:val="none" w:sz="0" w:space="0" w:color="auto"/>
            <w:left w:val="none" w:sz="0" w:space="0" w:color="auto"/>
            <w:bottom w:val="none" w:sz="0" w:space="0" w:color="auto"/>
            <w:right w:val="none" w:sz="0" w:space="0" w:color="auto"/>
          </w:divBdr>
        </w:div>
        <w:div w:id="697896144">
          <w:marLeft w:val="640"/>
          <w:marRight w:val="0"/>
          <w:marTop w:val="0"/>
          <w:marBottom w:val="0"/>
          <w:divBdr>
            <w:top w:val="none" w:sz="0" w:space="0" w:color="auto"/>
            <w:left w:val="none" w:sz="0" w:space="0" w:color="auto"/>
            <w:bottom w:val="none" w:sz="0" w:space="0" w:color="auto"/>
            <w:right w:val="none" w:sz="0" w:space="0" w:color="auto"/>
          </w:divBdr>
        </w:div>
        <w:div w:id="736123145">
          <w:marLeft w:val="640"/>
          <w:marRight w:val="0"/>
          <w:marTop w:val="0"/>
          <w:marBottom w:val="0"/>
          <w:divBdr>
            <w:top w:val="none" w:sz="0" w:space="0" w:color="auto"/>
            <w:left w:val="none" w:sz="0" w:space="0" w:color="auto"/>
            <w:bottom w:val="none" w:sz="0" w:space="0" w:color="auto"/>
            <w:right w:val="none" w:sz="0" w:space="0" w:color="auto"/>
          </w:divBdr>
        </w:div>
        <w:div w:id="776290502">
          <w:marLeft w:val="640"/>
          <w:marRight w:val="0"/>
          <w:marTop w:val="0"/>
          <w:marBottom w:val="0"/>
          <w:divBdr>
            <w:top w:val="none" w:sz="0" w:space="0" w:color="auto"/>
            <w:left w:val="none" w:sz="0" w:space="0" w:color="auto"/>
            <w:bottom w:val="none" w:sz="0" w:space="0" w:color="auto"/>
            <w:right w:val="none" w:sz="0" w:space="0" w:color="auto"/>
          </w:divBdr>
        </w:div>
        <w:div w:id="783771806">
          <w:marLeft w:val="640"/>
          <w:marRight w:val="0"/>
          <w:marTop w:val="0"/>
          <w:marBottom w:val="0"/>
          <w:divBdr>
            <w:top w:val="none" w:sz="0" w:space="0" w:color="auto"/>
            <w:left w:val="none" w:sz="0" w:space="0" w:color="auto"/>
            <w:bottom w:val="none" w:sz="0" w:space="0" w:color="auto"/>
            <w:right w:val="none" w:sz="0" w:space="0" w:color="auto"/>
          </w:divBdr>
        </w:div>
        <w:div w:id="800922775">
          <w:marLeft w:val="640"/>
          <w:marRight w:val="0"/>
          <w:marTop w:val="0"/>
          <w:marBottom w:val="0"/>
          <w:divBdr>
            <w:top w:val="none" w:sz="0" w:space="0" w:color="auto"/>
            <w:left w:val="none" w:sz="0" w:space="0" w:color="auto"/>
            <w:bottom w:val="none" w:sz="0" w:space="0" w:color="auto"/>
            <w:right w:val="none" w:sz="0" w:space="0" w:color="auto"/>
          </w:divBdr>
        </w:div>
        <w:div w:id="804355663">
          <w:marLeft w:val="640"/>
          <w:marRight w:val="0"/>
          <w:marTop w:val="0"/>
          <w:marBottom w:val="0"/>
          <w:divBdr>
            <w:top w:val="none" w:sz="0" w:space="0" w:color="auto"/>
            <w:left w:val="none" w:sz="0" w:space="0" w:color="auto"/>
            <w:bottom w:val="none" w:sz="0" w:space="0" w:color="auto"/>
            <w:right w:val="none" w:sz="0" w:space="0" w:color="auto"/>
          </w:divBdr>
        </w:div>
        <w:div w:id="1074746017">
          <w:marLeft w:val="640"/>
          <w:marRight w:val="0"/>
          <w:marTop w:val="0"/>
          <w:marBottom w:val="0"/>
          <w:divBdr>
            <w:top w:val="none" w:sz="0" w:space="0" w:color="auto"/>
            <w:left w:val="none" w:sz="0" w:space="0" w:color="auto"/>
            <w:bottom w:val="none" w:sz="0" w:space="0" w:color="auto"/>
            <w:right w:val="none" w:sz="0" w:space="0" w:color="auto"/>
          </w:divBdr>
        </w:div>
        <w:div w:id="1092817111">
          <w:marLeft w:val="640"/>
          <w:marRight w:val="0"/>
          <w:marTop w:val="0"/>
          <w:marBottom w:val="0"/>
          <w:divBdr>
            <w:top w:val="none" w:sz="0" w:space="0" w:color="auto"/>
            <w:left w:val="none" w:sz="0" w:space="0" w:color="auto"/>
            <w:bottom w:val="none" w:sz="0" w:space="0" w:color="auto"/>
            <w:right w:val="none" w:sz="0" w:space="0" w:color="auto"/>
          </w:divBdr>
        </w:div>
        <w:div w:id="1138497572">
          <w:marLeft w:val="640"/>
          <w:marRight w:val="0"/>
          <w:marTop w:val="0"/>
          <w:marBottom w:val="0"/>
          <w:divBdr>
            <w:top w:val="none" w:sz="0" w:space="0" w:color="auto"/>
            <w:left w:val="none" w:sz="0" w:space="0" w:color="auto"/>
            <w:bottom w:val="none" w:sz="0" w:space="0" w:color="auto"/>
            <w:right w:val="none" w:sz="0" w:space="0" w:color="auto"/>
          </w:divBdr>
        </w:div>
        <w:div w:id="1150975038">
          <w:marLeft w:val="640"/>
          <w:marRight w:val="0"/>
          <w:marTop w:val="0"/>
          <w:marBottom w:val="0"/>
          <w:divBdr>
            <w:top w:val="none" w:sz="0" w:space="0" w:color="auto"/>
            <w:left w:val="none" w:sz="0" w:space="0" w:color="auto"/>
            <w:bottom w:val="none" w:sz="0" w:space="0" w:color="auto"/>
            <w:right w:val="none" w:sz="0" w:space="0" w:color="auto"/>
          </w:divBdr>
        </w:div>
        <w:div w:id="1310473862">
          <w:marLeft w:val="640"/>
          <w:marRight w:val="0"/>
          <w:marTop w:val="0"/>
          <w:marBottom w:val="0"/>
          <w:divBdr>
            <w:top w:val="none" w:sz="0" w:space="0" w:color="auto"/>
            <w:left w:val="none" w:sz="0" w:space="0" w:color="auto"/>
            <w:bottom w:val="none" w:sz="0" w:space="0" w:color="auto"/>
            <w:right w:val="none" w:sz="0" w:space="0" w:color="auto"/>
          </w:divBdr>
        </w:div>
        <w:div w:id="1494251337">
          <w:marLeft w:val="640"/>
          <w:marRight w:val="0"/>
          <w:marTop w:val="0"/>
          <w:marBottom w:val="0"/>
          <w:divBdr>
            <w:top w:val="none" w:sz="0" w:space="0" w:color="auto"/>
            <w:left w:val="none" w:sz="0" w:space="0" w:color="auto"/>
            <w:bottom w:val="none" w:sz="0" w:space="0" w:color="auto"/>
            <w:right w:val="none" w:sz="0" w:space="0" w:color="auto"/>
          </w:divBdr>
        </w:div>
        <w:div w:id="1570075884">
          <w:marLeft w:val="640"/>
          <w:marRight w:val="0"/>
          <w:marTop w:val="0"/>
          <w:marBottom w:val="0"/>
          <w:divBdr>
            <w:top w:val="none" w:sz="0" w:space="0" w:color="auto"/>
            <w:left w:val="none" w:sz="0" w:space="0" w:color="auto"/>
            <w:bottom w:val="none" w:sz="0" w:space="0" w:color="auto"/>
            <w:right w:val="none" w:sz="0" w:space="0" w:color="auto"/>
          </w:divBdr>
        </w:div>
        <w:div w:id="1704596432">
          <w:marLeft w:val="640"/>
          <w:marRight w:val="0"/>
          <w:marTop w:val="0"/>
          <w:marBottom w:val="0"/>
          <w:divBdr>
            <w:top w:val="none" w:sz="0" w:space="0" w:color="auto"/>
            <w:left w:val="none" w:sz="0" w:space="0" w:color="auto"/>
            <w:bottom w:val="none" w:sz="0" w:space="0" w:color="auto"/>
            <w:right w:val="none" w:sz="0" w:space="0" w:color="auto"/>
          </w:divBdr>
        </w:div>
        <w:div w:id="1750345284">
          <w:marLeft w:val="640"/>
          <w:marRight w:val="0"/>
          <w:marTop w:val="0"/>
          <w:marBottom w:val="0"/>
          <w:divBdr>
            <w:top w:val="none" w:sz="0" w:space="0" w:color="auto"/>
            <w:left w:val="none" w:sz="0" w:space="0" w:color="auto"/>
            <w:bottom w:val="none" w:sz="0" w:space="0" w:color="auto"/>
            <w:right w:val="none" w:sz="0" w:space="0" w:color="auto"/>
          </w:divBdr>
        </w:div>
        <w:div w:id="1832479620">
          <w:marLeft w:val="640"/>
          <w:marRight w:val="0"/>
          <w:marTop w:val="0"/>
          <w:marBottom w:val="0"/>
          <w:divBdr>
            <w:top w:val="none" w:sz="0" w:space="0" w:color="auto"/>
            <w:left w:val="none" w:sz="0" w:space="0" w:color="auto"/>
            <w:bottom w:val="none" w:sz="0" w:space="0" w:color="auto"/>
            <w:right w:val="none" w:sz="0" w:space="0" w:color="auto"/>
          </w:divBdr>
        </w:div>
        <w:div w:id="1920207931">
          <w:marLeft w:val="640"/>
          <w:marRight w:val="0"/>
          <w:marTop w:val="0"/>
          <w:marBottom w:val="0"/>
          <w:divBdr>
            <w:top w:val="none" w:sz="0" w:space="0" w:color="auto"/>
            <w:left w:val="none" w:sz="0" w:space="0" w:color="auto"/>
            <w:bottom w:val="none" w:sz="0" w:space="0" w:color="auto"/>
            <w:right w:val="none" w:sz="0" w:space="0" w:color="auto"/>
          </w:divBdr>
        </w:div>
        <w:div w:id="1922596352">
          <w:marLeft w:val="640"/>
          <w:marRight w:val="0"/>
          <w:marTop w:val="0"/>
          <w:marBottom w:val="0"/>
          <w:divBdr>
            <w:top w:val="none" w:sz="0" w:space="0" w:color="auto"/>
            <w:left w:val="none" w:sz="0" w:space="0" w:color="auto"/>
            <w:bottom w:val="none" w:sz="0" w:space="0" w:color="auto"/>
            <w:right w:val="none" w:sz="0" w:space="0" w:color="auto"/>
          </w:divBdr>
        </w:div>
        <w:div w:id="2125925841">
          <w:marLeft w:val="640"/>
          <w:marRight w:val="0"/>
          <w:marTop w:val="0"/>
          <w:marBottom w:val="0"/>
          <w:divBdr>
            <w:top w:val="none" w:sz="0" w:space="0" w:color="auto"/>
            <w:left w:val="none" w:sz="0" w:space="0" w:color="auto"/>
            <w:bottom w:val="none" w:sz="0" w:space="0" w:color="auto"/>
            <w:right w:val="none" w:sz="0" w:space="0" w:color="auto"/>
          </w:divBdr>
        </w:div>
        <w:div w:id="2141995389">
          <w:marLeft w:val="640"/>
          <w:marRight w:val="0"/>
          <w:marTop w:val="0"/>
          <w:marBottom w:val="0"/>
          <w:divBdr>
            <w:top w:val="none" w:sz="0" w:space="0" w:color="auto"/>
            <w:left w:val="none" w:sz="0" w:space="0" w:color="auto"/>
            <w:bottom w:val="none" w:sz="0" w:space="0" w:color="auto"/>
            <w:right w:val="none" w:sz="0" w:space="0" w:color="auto"/>
          </w:divBdr>
        </w:div>
      </w:divsChild>
    </w:div>
    <w:div w:id="1589270520">
      <w:bodyDiv w:val="1"/>
      <w:marLeft w:val="0"/>
      <w:marRight w:val="0"/>
      <w:marTop w:val="0"/>
      <w:marBottom w:val="0"/>
      <w:divBdr>
        <w:top w:val="none" w:sz="0" w:space="0" w:color="auto"/>
        <w:left w:val="none" w:sz="0" w:space="0" w:color="auto"/>
        <w:bottom w:val="none" w:sz="0" w:space="0" w:color="auto"/>
        <w:right w:val="none" w:sz="0" w:space="0" w:color="auto"/>
      </w:divBdr>
      <w:divsChild>
        <w:div w:id="16002170">
          <w:marLeft w:val="640"/>
          <w:marRight w:val="0"/>
          <w:marTop w:val="0"/>
          <w:marBottom w:val="0"/>
          <w:divBdr>
            <w:top w:val="none" w:sz="0" w:space="0" w:color="auto"/>
            <w:left w:val="none" w:sz="0" w:space="0" w:color="auto"/>
            <w:bottom w:val="none" w:sz="0" w:space="0" w:color="auto"/>
            <w:right w:val="none" w:sz="0" w:space="0" w:color="auto"/>
          </w:divBdr>
        </w:div>
        <w:div w:id="25106170">
          <w:marLeft w:val="640"/>
          <w:marRight w:val="0"/>
          <w:marTop w:val="0"/>
          <w:marBottom w:val="0"/>
          <w:divBdr>
            <w:top w:val="none" w:sz="0" w:space="0" w:color="auto"/>
            <w:left w:val="none" w:sz="0" w:space="0" w:color="auto"/>
            <w:bottom w:val="none" w:sz="0" w:space="0" w:color="auto"/>
            <w:right w:val="none" w:sz="0" w:space="0" w:color="auto"/>
          </w:divBdr>
        </w:div>
        <w:div w:id="57680013">
          <w:marLeft w:val="640"/>
          <w:marRight w:val="0"/>
          <w:marTop w:val="0"/>
          <w:marBottom w:val="0"/>
          <w:divBdr>
            <w:top w:val="none" w:sz="0" w:space="0" w:color="auto"/>
            <w:left w:val="none" w:sz="0" w:space="0" w:color="auto"/>
            <w:bottom w:val="none" w:sz="0" w:space="0" w:color="auto"/>
            <w:right w:val="none" w:sz="0" w:space="0" w:color="auto"/>
          </w:divBdr>
        </w:div>
        <w:div w:id="110393962">
          <w:marLeft w:val="640"/>
          <w:marRight w:val="0"/>
          <w:marTop w:val="0"/>
          <w:marBottom w:val="0"/>
          <w:divBdr>
            <w:top w:val="none" w:sz="0" w:space="0" w:color="auto"/>
            <w:left w:val="none" w:sz="0" w:space="0" w:color="auto"/>
            <w:bottom w:val="none" w:sz="0" w:space="0" w:color="auto"/>
            <w:right w:val="none" w:sz="0" w:space="0" w:color="auto"/>
          </w:divBdr>
        </w:div>
        <w:div w:id="114839040">
          <w:marLeft w:val="640"/>
          <w:marRight w:val="0"/>
          <w:marTop w:val="0"/>
          <w:marBottom w:val="0"/>
          <w:divBdr>
            <w:top w:val="none" w:sz="0" w:space="0" w:color="auto"/>
            <w:left w:val="none" w:sz="0" w:space="0" w:color="auto"/>
            <w:bottom w:val="none" w:sz="0" w:space="0" w:color="auto"/>
            <w:right w:val="none" w:sz="0" w:space="0" w:color="auto"/>
          </w:divBdr>
        </w:div>
        <w:div w:id="295912869">
          <w:marLeft w:val="640"/>
          <w:marRight w:val="0"/>
          <w:marTop w:val="0"/>
          <w:marBottom w:val="0"/>
          <w:divBdr>
            <w:top w:val="none" w:sz="0" w:space="0" w:color="auto"/>
            <w:left w:val="none" w:sz="0" w:space="0" w:color="auto"/>
            <w:bottom w:val="none" w:sz="0" w:space="0" w:color="auto"/>
            <w:right w:val="none" w:sz="0" w:space="0" w:color="auto"/>
          </w:divBdr>
        </w:div>
        <w:div w:id="298151543">
          <w:marLeft w:val="640"/>
          <w:marRight w:val="0"/>
          <w:marTop w:val="0"/>
          <w:marBottom w:val="0"/>
          <w:divBdr>
            <w:top w:val="none" w:sz="0" w:space="0" w:color="auto"/>
            <w:left w:val="none" w:sz="0" w:space="0" w:color="auto"/>
            <w:bottom w:val="none" w:sz="0" w:space="0" w:color="auto"/>
            <w:right w:val="none" w:sz="0" w:space="0" w:color="auto"/>
          </w:divBdr>
        </w:div>
        <w:div w:id="594437980">
          <w:marLeft w:val="640"/>
          <w:marRight w:val="0"/>
          <w:marTop w:val="0"/>
          <w:marBottom w:val="0"/>
          <w:divBdr>
            <w:top w:val="none" w:sz="0" w:space="0" w:color="auto"/>
            <w:left w:val="none" w:sz="0" w:space="0" w:color="auto"/>
            <w:bottom w:val="none" w:sz="0" w:space="0" w:color="auto"/>
            <w:right w:val="none" w:sz="0" w:space="0" w:color="auto"/>
          </w:divBdr>
        </w:div>
        <w:div w:id="635914522">
          <w:marLeft w:val="640"/>
          <w:marRight w:val="0"/>
          <w:marTop w:val="0"/>
          <w:marBottom w:val="0"/>
          <w:divBdr>
            <w:top w:val="none" w:sz="0" w:space="0" w:color="auto"/>
            <w:left w:val="none" w:sz="0" w:space="0" w:color="auto"/>
            <w:bottom w:val="none" w:sz="0" w:space="0" w:color="auto"/>
            <w:right w:val="none" w:sz="0" w:space="0" w:color="auto"/>
          </w:divBdr>
        </w:div>
        <w:div w:id="729841382">
          <w:marLeft w:val="640"/>
          <w:marRight w:val="0"/>
          <w:marTop w:val="0"/>
          <w:marBottom w:val="0"/>
          <w:divBdr>
            <w:top w:val="none" w:sz="0" w:space="0" w:color="auto"/>
            <w:left w:val="none" w:sz="0" w:space="0" w:color="auto"/>
            <w:bottom w:val="none" w:sz="0" w:space="0" w:color="auto"/>
            <w:right w:val="none" w:sz="0" w:space="0" w:color="auto"/>
          </w:divBdr>
        </w:div>
        <w:div w:id="1140999377">
          <w:marLeft w:val="640"/>
          <w:marRight w:val="0"/>
          <w:marTop w:val="0"/>
          <w:marBottom w:val="0"/>
          <w:divBdr>
            <w:top w:val="none" w:sz="0" w:space="0" w:color="auto"/>
            <w:left w:val="none" w:sz="0" w:space="0" w:color="auto"/>
            <w:bottom w:val="none" w:sz="0" w:space="0" w:color="auto"/>
            <w:right w:val="none" w:sz="0" w:space="0" w:color="auto"/>
          </w:divBdr>
        </w:div>
        <w:div w:id="1217161969">
          <w:marLeft w:val="640"/>
          <w:marRight w:val="0"/>
          <w:marTop w:val="0"/>
          <w:marBottom w:val="0"/>
          <w:divBdr>
            <w:top w:val="none" w:sz="0" w:space="0" w:color="auto"/>
            <w:left w:val="none" w:sz="0" w:space="0" w:color="auto"/>
            <w:bottom w:val="none" w:sz="0" w:space="0" w:color="auto"/>
            <w:right w:val="none" w:sz="0" w:space="0" w:color="auto"/>
          </w:divBdr>
        </w:div>
        <w:div w:id="1240601401">
          <w:marLeft w:val="640"/>
          <w:marRight w:val="0"/>
          <w:marTop w:val="0"/>
          <w:marBottom w:val="0"/>
          <w:divBdr>
            <w:top w:val="none" w:sz="0" w:space="0" w:color="auto"/>
            <w:left w:val="none" w:sz="0" w:space="0" w:color="auto"/>
            <w:bottom w:val="none" w:sz="0" w:space="0" w:color="auto"/>
            <w:right w:val="none" w:sz="0" w:space="0" w:color="auto"/>
          </w:divBdr>
        </w:div>
        <w:div w:id="1385905356">
          <w:marLeft w:val="640"/>
          <w:marRight w:val="0"/>
          <w:marTop w:val="0"/>
          <w:marBottom w:val="0"/>
          <w:divBdr>
            <w:top w:val="none" w:sz="0" w:space="0" w:color="auto"/>
            <w:left w:val="none" w:sz="0" w:space="0" w:color="auto"/>
            <w:bottom w:val="none" w:sz="0" w:space="0" w:color="auto"/>
            <w:right w:val="none" w:sz="0" w:space="0" w:color="auto"/>
          </w:divBdr>
        </w:div>
        <w:div w:id="1438479998">
          <w:marLeft w:val="640"/>
          <w:marRight w:val="0"/>
          <w:marTop w:val="0"/>
          <w:marBottom w:val="0"/>
          <w:divBdr>
            <w:top w:val="none" w:sz="0" w:space="0" w:color="auto"/>
            <w:left w:val="none" w:sz="0" w:space="0" w:color="auto"/>
            <w:bottom w:val="none" w:sz="0" w:space="0" w:color="auto"/>
            <w:right w:val="none" w:sz="0" w:space="0" w:color="auto"/>
          </w:divBdr>
        </w:div>
        <w:div w:id="1442799335">
          <w:marLeft w:val="640"/>
          <w:marRight w:val="0"/>
          <w:marTop w:val="0"/>
          <w:marBottom w:val="0"/>
          <w:divBdr>
            <w:top w:val="none" w:sz="0" w:space="0" w:color="auto"/>
            <w:left w:val="none" w:sz="0" w:space="0" w:color="auto"/>
            <w:bottom w:val="none" w:sz="0" w:space="0" w:color="auto"/>
            <w:right w:val="none" w:sz="0" w:space="0" w:color="auto"/>
          </w:divBdr>
        </w:div>
        <w:div w:id="1445995971">
          <w:marLeft w:val="640"/>
          <w:marRight w:val="0"/>
          <w:marTop w:val="0"/>
          <w:marBottom w:val="0"/>
          <w:divBdr>
            <w:top w:val="none" w:sz="0" w:space="0" w:color="auto"/>
            <w:left w:val="none" w:sz="0" w:space="0" w:color="auto"/>
            <w:bottom w:val="none" w:sz="0" w:space="0" w:color="auto"/>
            <w:right w:val="none" w:sz="0" w:space="0" w:color="auto"/>
          </w:divBdr>
        </w:div>
        <w:div w:id="1496650413">
          <w:marLeft w:val="640"/>
          <w:marRight w:val="0"/>
          <w:marTop w:val="0"/>
          <w:marBottom w:val="0"/>
          <w:divBdr>
            <w:top w:val="none" w:sz="0" w:space="0" w:color="auto"/>
            <w:left w:val="none" w:sz="0" w:space="0" w:color="auto"/>
            <w:bottom w:val="none" w:sz="0" w:space="0" w:color="auto"/>
            <w:right w:val="none" w:sz="0" w:space="0" w:color="auto"/>
          </w:divBdr>
        </w:div>
        <w:div w:id="1501312998">
          <w:marLeft w:val="640"/>
          <w:marRight w:val="0"/>
          <w:marTop w:val="0"/>
          <w:marBottom w:val="0"/>
          <w:divBdr>
            <w:top w:val="none" w:sz="0" w:space="0" w:color="auto"/>
            <w:left w:val="none" w:sz="0" w:space="0" w:color="auto"/>
            <w:bottom w:val="none" w:sz="0" w:space="0" w:color="auto"/>
            <w:right w:val="none" w:sz="0" w:space="0" w:color="auto"/>
          </w:divBdr>
        </w:div>
        <w:div w:id="1583684280">
          <w:marLeft w:val="640"/>
          <w:marRight w:val="0"/>
          <w:marTop w:val="0"/>
          <w:marBottom w:val="0"/>
          <w:divBdr>
            <w:top w:val="none" w:sz="0" w:space="0" w:color="auto"/>
            <w:left w:val="none" w:sz="0" w:space="0" w:color="auto"/>
            <w:bottom w:val="none" w:sz="0" w:space="0" w:color="auto"/>
            <w:right w:val="none" w:sz="0" w:space="0" w:color="auto"/>
          </w:divBdr>
        </w:div>
        <w:div w:id="1645230641">
          <w:marLeft w:val="640"/>
          <w:marRight w:val="0"/>
          <w:marTop w:val="0"/>
          <w:marBottom w:val="0"/>
          <w:divBdr>
            <w:top w:val="none" w:sz="0" w:space="0" w:color="auto"/>
            <w:left w:val="none" w:sz="0" w:space="0" w:color="auto"/>
            <w:bottom w:val="none" w:sz="0" w:space="0" w:color="auto"/>
            <w:right w:val="none" w:sz="0" w:space="0" w:color="auto"/>
          </w:divBdr>
        </w:div>
        <w:div w:id="1680347786">
          <w:marLeft w:val="640"/>
          <w:marRight w:val="0"/>
          <w:marTop w:val="0"/>
          <w:marBottom w:val="0"/>
          <w:divBdr>
            <w:top w:val="none" w:sz="0" w:space="0" w:color="auto"/>
            <w:left w:val="none" w:sz="0" w:space="0" w:color="auto"/>
            <w:bottom w:val="none" w:sz="0" w:space="0" w:color="auto"/>
            <w:right w:val="none" w:sz="0" w:space="0" w:color="auto"/>
          </w:divBdr>
        </w:div>
        <w:div w:id="1828664420">
          <w:marLeft w:val="640"/>
          <w:marRight w:val="0"/>
          <w:marTop w:val="0"/>
          <w:marBottom w:val="0"/>
          <w:divBdr>
            <w:top w:val="none" w:sz="0" w:space="0" w:color="auto"/>
            <w:left w:val="none" w:sz="0" w:space="0" w:color="auto"/>
            <w:bottom w:val="none" w:sz="0" w:space="0" w:color="auto"/>
            <w:right w:val="none" w:sz="0" w:space="0" w:color="auto"/>
          </w:divBdr>
        </w:div>
        <w:div w:id="1858498799">
          <w:marLeft w:val="640"/>
          <w:marRight w:val="0"/>
          <w:marTop w:val="0"/>
          <w:marBottom w:val="0"/>
          <w:divBdr>
            <w:top w:val="none" w:sz="0" w:space="0" w:color="auto"/>
            <w:left w:val="none" w:sz="0" w:space="0" w:color="auto"/>
            <w:bottom w:val="none" w:sz="0" w:space="0" w:color="auto"/>
            <w:right w:val="none" w:sz="0" w:space="0" w:color="auto"/>
          </w:divBdr>
        </w:div>
        <w:div w:id="1941335078">
          <w:marLeft w:val="640"/>
          <w:marRight w:val="0"/>
          <w:marTop w:val="0"/>
          <w:marBottom w:val="0"/>
          <w:divBdr>
            <w:top w:val="none" w:sz="0" w:space="0" w:color="auto"/>
            <w:left w:val="none" w:sz="0" w:space="0" w:color="auto"/>
            <w:bottom w:val="none" w:sz="0" w:space="0" w:color="auto"/>
            <w:right w:val="none" w:sz="0" w:space="0" w:color="auto"/>
          </w:divBdr>
        </w:div>
        <w:div w:id="1982809862">
          <w:marLeft w:val="640"/>
          <w:marRight w:val="0"/>
          <w:marTop w:val="0"/>
          <w:marBottom w:val="0"/>
          <w:divBdr>
            <w:top w:val="none" w:sz="0" w:space="0" w:color="auto"/>
            <w:left w:val="none" w:sz="0" w:space="0" w:color="auto"/>
            <w:bottom w:val="none" w:sz="0" w:space="0" w:color="auto"/>
            <w:right w:val="none" w:sz="0" w:space="0" w:color="auto"/>
          </w:divBdr>
        </w:div>
        <w:div w:id="1990595703">
          <w:marLeft w:val="640"/>
          <w:marRight w:val="0"/>
          <w:marTop w:val="0"/>
          <w:marBottom w:val="0"/>
          <w:divBdr>
            <w:top w:val="none" w:sz="0" w:space="0" w:color="auto"/>
            <w:left w:val="none" w:sz="0" w:space="0" w:color="auto"/>
            <w:bottom w:val="none" w:sz="0" w:space="0" w:color="auto"/>
            <w:right w:val="none" w:sz="0" w:space="0" w:color="auto"/>
          </w:divBdr>
        </w:div>
        <w:div w:id="2016104118">
          <w:marLeft w:val="640"/>
          <w:marRight w:val="0"/>
          <w:marTop w:val="0"/>
          <w:marBottom w:val="0"/>
          <w:divBdr>
            <w:top w:val="none" w:sz="0" w:space="0" w:color="auto"/>
            <w:left w:val="none" w:sz="0" w:space="0" w:color="auto"/>
            <w:bottom w:val="none" w:sz="0" w:space="0" w:color="auto"/>
            <w:right w:val="none" w:sz="0" w:space="0" w:color="auto"/>
          </w:divBdr>
        </w:div>
        <w:div w:id="2128042713">
          <w:marLeft w:val="640"/>
          <w:marRight w:val="0"/>
          <w:marTop w:val="0"/>
          <w:marBottom w:val="0"/>
          <w:divBdr>
            <w:top w:val="none" w:sz="0" w:space="0" w:color="auto"/>
            <w:left w:val="none" w:sz="0" w:space="0" w:color="auto"/>
            <w:bottom w:val="none" w:sz="0" w:space="0" w:color="auto"/>
            <w:right w:val="none" w:sz="0" w:space="0" w:color="auto"/>
          </w:divBdr>
        </w:div>
      </w:divsChild>
    </w:div>
    <w:div w:id="1597054249">
      <w:bodyDiv w:val="1"/>
      <w:marLeft w:val="0"/>
      <w:marRight w:val="0"/>
      <w:marTop w:val="0"/>
      <w:marBottom w:val="0"/>
      <w:divBdr>
        <w:top w:val="none" w:sz="0" w:space="0" w:color="auto"/>
        <w:left w:val="none" w:sz="0" w:space="0" w:color="auto"/>
        <w:bottom w:val="none" w:sz="0" w:space="0" w:color="auto"/>
        <w:right w:val="none" w:sz="0" w:space="0" w:color="auto"/>
      </w:divBdr>
      <w:divsChild>
        <w:div w:id="82118270">
          <w:marLeft w:val="640"/>
          <w:marRight w:val="0"/>
          <w:marTop w:val="0"/>
          <w:marBottom w:val="0"/>
          <w:divBdr>
            <w:top w:val="none" w:sz="0" w:space="0" w:color="auto"/>
            <w:left w:val="none" w:sz="0" w:space="0" w:color="auto"/>
            <w:bottom w:val="none" w:sz="0" w:space="0" w:color="auto"/>
            <w:right w:val="none" w:sz="0" w:space="0" w:color="auto"/>
          </w:divBdr>
        </w:div>
        <w:div w:id="152330854">
          <w:marLeft w:val="640"/>
          <w:marRight w:val="0"/>
          <w:marTop w:val="0"/>
          <w:marBottom w:val="0"/>
          <w:divBdr>
            <w:top w:val="none" w:sz="0" w:space="0" w:color="auto"/>
            <w:left w:val="none" w:sz="0" w:space="0" w:color="auto"/>
            <w:bottom w:val="none" w:sz="0" w:space="0" w:color="auto"/>
            <w:right w:val="none" w:sz="0" w:space="0" w:color="auto"/>
          </w:divBdr>
        </w:div>
        <w:div w:id="160585404">
          <w:marLeft w:val="640"/>
          <w:marRight w:val="0"/>
          <w:marTop w:val="0"/>
          <w:marBottom w:val="0"/>
          <w:divBdr>
            <w:top w:val="none" w:sz="0" w:space="0" w:color="auto"/>
            <w:left w:val="none" w:sz="0" w:space="0" w:color="auto"/>
            <w:bottom w:val="none" w:sz="0" w:space="0" w:color="auto"/>
            <w:right w:val="none" w:sz="0" w:space="0" w:color="auto"/>
          </w:divBdr>
        </w:div>
        <w:div w:id="175661078">
          <w:marLeft w:val="640"/>
          <w:marRight w:val="0"/>
          <w:marTop w:val="0"/>
          <w:marBottom w:val="0"/>
          <w:divBdr>
            <w:top w:val="none" w:sz="0" w:space="0" w:color="auto"/>
            <w:left w:val="none" w:sz="0" w:space="0" w:color="auto"/>
            <w:bottom w:val="none" w:sz="0" w:space="0" w:color="auto"/>
            <w:right w:val="none" w:sz="0" w:space="0" w:color="auto"/>
          </w:divBdr>
        </w:div>
        <w:div w:id="227569999">
          <w:marLeft w:val="640"/>
          <w:marRight w:val="0"/>
          <w:marTop w:val="0"/>
          <w:marBottom w:val="0"/>
          <w:divBdr>
            <w:top w:val="none" w:sz="0" w:space="0" w:color="auto"/>
            <w:left w:val="none" w:sz="0" w:space="0" w:color="auto"/>
            <w:bottom w:val="none" w:sz="0" w:space="0" w:color="auto"/>
            <w:right w:val="none" w:sz="0" w:space="0" w:color="auto"/>
          </w:divBdr>
        </w:div>
        <w:div w:id="311325702">
          <w:marLeft w:val="640"/>
          <w:marRight w:val="0"/>
          <w:marTop w:val="0"/>
          <w:marBottom w:val="0"/>
          <w:divBdr>
            <w:top w:val="none" w:sz="0" w:space="0" w:color="auto"/>
            <w:left w:val="none" w:sz="0" w:space="0" w:color="auto"/>
            <w:bottom w:val="none" w:sz="0" w:space="0" w:color="auto"/>
            <w:right w:val="none" w:sz="0" w:space="0" w:color="auto"/>
          </w:divBdr>
        </w:div>
        <w:div w:id="389689437">
          <w:marLeft w:val="640"/>
          <w:marRight w:val="0"/>
          <w:marTop w:val="0"/>
          <w:marBottom w:val="0"/>
          <w:divBdr>
            <w:top w:val="none" w:sz="0" w:space="0" w:color="auto"/>
            <w:left w:val="none" w:sz="0" w:space="0" w:color="auto"/>
            <w:bottom w:val="none" w:sz="0" w:space="0" w:color="auto"/>
            <w:right w:val="none" w:sz="0" w:space="0" w:color="auto"/>
          </w:divBdr>
        </w:div>
        <w:div w:id="453259146">
          <w:marLeft w:val="640"/>
          <w:marRight w:val="0"/>
          <w:marTop w:val="0"/>
          <w:marBottom w:val="0"/>
          <w:divBdr>
            <w:top w:val="none" w:sz="0" w:space="0" w:color="auto"/>
            <w:left w:val="none" w:sz="0" w:space="0" w:color="auto"/>
            <w:bottom w:val="none" w:sz="0" w:space="0" w:color="auto"/>
            <w:right w:val="none" w:sz="0" w:space="0" w:color="auto"/>
          </w:divBdr>
        </w:div>
        <w:div w:id="545025042">
          <w:marLeft w:val="640"/>
          <w:marRight w:val="0"/>
          <w:marTop w:val="0"/>
          <w:marBottom w:val="0"/>
          <w:divBdr>
            <w:top w:val="none" w:sz="0" w:space="0" w:color="auto"/>
            <w:left w:val="none" w:sz="0" w:space="0" w:color="auto"/>
            <w:bottom w:val="none" w:sz="0" w:space="0" w:color="auto"/>
            <w:right w:val="none" w:sz="0" w:space="0" w:color="auto"/>
          </w:divBdr>
        </w:div>
        <w:div w:id="594049392">
          <w:marLeft w:val="640"/>
          <w:marRight w:val="0"/>
          <w:marTop w:val="0"/>
          <w:marBottom w:val="0"/>
          <w:divBdr>
            <w:top w:val="none" w:sz="0" w:space="0" w:color="auto"/>
            <w:left w:val="none" w:sz="0" w:space="0" w:color="auto"/>
            <w:bottom w:val="none" w:sz="0" w:space="0" w:color="auto"/>
            <w:right w:val="none" w:sz="0" w:space="0" w:color="auto"/>
          </w:divBdr>
        </w:div>
        <w:div w:id="596182193">
          <w:marLeft w:val="640"/>
          <w:marRight w:val="0"/>
          <w:marTop w:val="0"/>
          <w:marBottom w:val="0"/>
          <w:divBdr>
            <w:top w:val="none" w:sz="0" w:space="0" w:color="auto"/>
            <w:left w:val="none" w:sz="0" w:space="0" w:color="auto"/>
            <w:bottom w:val="none" w:sz="0" w:space="0" w:color="auto"/>
            <w:right w:val="none" w:sz="0" w:space="0" w:color="auto"/>
          </w:divBdr>
        </w:div>
        <w:div w:id="656030089">
          <w:marLeft w:val="640"/>
          <w:marRight w:val="0"/>
          <w:marTop w:val="0"/>
          <w:marBottom w:val="0"/>
          <w:divBdr>
            <w:top w:val="none" w:sz="0" w:space="0" w:color="auto"/>
            <w:left w:val="none" w:sz="0" w:space="0" w:color="auto"/>
            <w:bottom w:val="none" w:sz="0" w:space="0" w:color="auto"/>
            <w:right w:val="none" w:sz="0" w:space="0" w:color="auto"/>
          </w:divBdr>
        </w:div>
        <w:div w:id="679743778">
          <w:marLeft w:val="640"/>
          <w:marRight w:val="0"/>
          <w:marTop w:val="0"/>
          <w:marBottom w:val="0"/>
          <w:divBdr>
            <w:top w:val="none" w:sz="0" w:space="0" w:color="auto"/>
            <w:left w:val="none" w:sz="0" w:space="0" w:color="auto"/>
            <w:bottom w:val="none" w:sz="0" w:space="0" w:color="auto"/>
            <w:right w:val="none" w:sz="0" w:space="0" w:color="auto"/>
          </w:divBdr>
        </w:div>
        <w:div w:id="695277569">
          <w:marLeft w:val="640"/>
          <w:marRight w:val="0"/>
          <w:marTop w:val="0"/>
          <w:marBottom w:val="0"/>
          <w:divBdr>
            <w:top w:val="none" w:sz="0" w:space="0" w:color="auto"/>
            <w:left w:val="none" w:sz="0" w:space="0" w:color="auto"/>
            <w:bottom w:val="none" w:sz="0" w:space="0" w:color="auto"/>
            <w:right w:val="none" w:sz="0" w:space="0" w:color="auto"/>
          </w:divBdr>
        </w:div>
        <w:div w:id="703679509">
          <w:marLeft w:val="640"/>
          <w:marRight w:val="0"/>
          <w:marTop w:val="0"/>
          <w:marBottom w:val="0"/>
          <w:divBdr>
            <w:top w:val="none" w:sz="0" w:space="0" w:color="auto"/>
            <w:left w:val="none" w:sz="0" w:space="0" w:color="auto"/>
            <w:bottom w:val="none" w:sz="0" w:space="0" w:color="auto"/>
            <w:right w:val="none" w:sz="0" w:space="0" w:color="auto"/>
          </w:divBdr>
        </w:div>
        <w:div w:id="814181518">
          <w:marLeft w:val="640"/>
          <w:marRight w:val="0"/>
          <w:marTop w:val="0"/>
          <w:marBottom w:val="0"/>
          <w:divBdr>
            <w:top w:val="none" w:sz="0" w:space="0" w:color="auto"/>
            <w:left w:val="none" w:sz="0" w:space="0" w:color="auto"/>
            <w:bottom w:val="none" w:sz="0" w:space="0" w:color="auto"/>
            <w:right w:val="none" w:sz="0" w:space="0" w:color="auto"/>
          </w:divBdr>
        </w:div>
        <w:div w:id="875772753">
          <w:marLeft w:val="640"/>
          <w:marRight w:val="0"/>
          <w:marTop w:val="0"/>
          <w:marBottom w:val="0"/>
          <w:divBdr>
            <w:top w:val="none" w:sz="0" w:space="0" w:color="auto"/>
            <w:left w:val="none" w:sz="0" w:space="0" w:color="auto"/>
            <w:bottom w:val="none" w:sz="0" w:space="0" w:color="auto"/>
            <w:right w:val="none" w:sz="0" w:space="0" w:color="auto"/>
          </w:divBdr>
        </w:div>
        <w:div w:id="1167289448">
          <w:marLeft w:val="640"/>
          <w:marRight w:val="0"/>
          <w:marTop w:val="0"/>
          <w:marBottom w:val="0"/>
          <w:divBdr>
            <w:top w:val="none" w:sz="0" w:space="0" w:color="auto"/>
            <w:left w:val="none" w:sz="0" w:space="0" w:color="auto"/>
            <w:bottom w:val="none" w:sz="0" w:space="0" w:color="auto"/>
            <w:right w:val="none" w:sz="0" w:space="0" w:color="auto"/>
          </w:divBdr>
        </w:div>
        <w:div w:id="1218936585">
          <w:marLeft w:val="640"/>
          <w:marRight w:val="0"/>
          <w:marTop w:val="0"/>
          <w:marBottom w:val="0"/>
          <w:divBdr>
            <w:top w:val="none" w:sz="0" w:space="0" w:color="auto"/>
            <w:left w:val="none" w:sz="0" w:space="0" w:color="auto"/>
            <w:bottom w:val="none" w:sz="0" w:space="0" w:color="auto"/>
            <w:right w:val="none" w:sz="0" w:space="0" w:color="auto"/>
          </w:divBdr>
        </w:div>
        <w:div w:id="1382482628">
          <w:marLeft w:val="640"/>
          <w:marRight w:val="0"/>
          <w:marTop w:val="0"/>
          <w:marBottom w:val="0"/>
          <w:divBdr>
            <w:top w:val="none" w:sz="0" w:space="0" w:color="auto"/>
            <w:left w:val="none" w:sz="0" w:space="0" w:color="auto"/>
            <w:bottom w:val="none" w:sz="0" w:space="0" w:color="auto"/>
            <w:right w:val="none" w:sz="0" w:space="0" w:color="auto"/>
          </w:divBdr>
        </w:div>
        <w:div w:id="1433472308">
          <w:marLeft w:val="640"/>
          <w:marRight w:val="0"/>
          <w:marTop w:val="0"/>
          <w:marBottom w:val="0"/>
          <w:divBdr>
            <w:top w:val="none" w:sz="0" w:space="0" w:color="auto"/>
            <w:left w:val="none" w:sz="0" w:space="0" w:color="auto"/>
            <w:bottom w:val="none" w:sz="0" w:space="0" w:color="auto"/>
            <w:right w:val="none" w:sz="0" w:space="0" w:color="auto"/>
          </w:divBdr>
        </w:div>
        <w:div w:id="1460034156">
          <w:marLeft w:val="640"/>
          <w:marRight w:val="0"/>
          <w:marTop w:val="0"/>
          <w:marBottom w:val="0"/>
          <w:divBdr>
            <w:top w:val="none" w:sz="0" w:space="0" w:color="auto"/>
            <w:left w:val="none" w:sz="0" w:space="0" w:color="auto"/>
            <w:bottom w:val="none" w:sz="0" w:space="0" w:color="auto"/>
            <w:right w:val="none" w:sz="0" w:space="0" w:color="auto"/>
          </w:divBdr>
        </w:div>
        <w:div w:id="1513252874">
          <w:marLeft w:val="640"/>
          <w:marRight w:val="0"/>
          <w:marTop w:val="0"/>
          <w:marBottom w:val="0"/>
          <w:divBdr>
            <w:top w:val="none" w:sz="0" w:space="0" w:color="auto"/>
            <w:left w:val="none" w:sz="0" w:space="0" w:color="auto"/>
            <w:bottom w:val="none" w:sz="0" w:space="0" w:color="auto"/>
            <w:right w:val="none" w:sz="0" w:space="0" w:color="auto"/>
          </w:divBdr>
        </w:div>
        <w:div w:id="1544706707">
          <w:marLeft w:val="640"/>
          <w:marRight w:val="0"/>
          <w:marTop w:val="0"/>
          <w:marBottom w:val="0"/>
          <w:divBdr>
            <w:top w:val="none" w:sz="0" w:space="0" w:color="auto"/>
            <w:left w:val="none" w:sz="0" w:space="0" w:color="auto"/>
            <w:bottom w:val="none" w:sz="0" w:space="0" w:color="auto"/>
            <w:right w:val="none" w:sz="0" w:space="0" w:color="auto"/>
          </w:divBdr>
        </w:div>
        <w:div w:id="1570574379">
          <w:marLeft w:val="640"/>
          <w:marRight w:val="0"/>
          <w:marTop w:val="0"/>
          <w:marBottom w:val="0"/>
          <w:divBdr>
            <w:top w:val="none" w:sz="0" w:space="0" w:color="auto"/>
            <w:left w:val="none" w:sz="0" w:space="0" w:color="auto"/>
            <w:bottom w:val="none" w:sz="0" w:space="0" w:color="auto"/>
            <w:right w:val="none" w:sz="0" w:space="0" w:color="auto"/>
          </w:divBdr>
        </w:div>
        <w:div w:id="1580484174">
          <w:marLeft w:val="640"/>
          <w:marRight w:val="0"/>
          <w:marTop w:val="0"/>
          <w:marBottom w:val="0"/>
          <w:divBdr>
            <w:top w:val="none" w:sz="0" w:space="0" w:color="auto"/>
            <w:left w:val="none" w:sz="0" w:space="0" w:color="auto"/>
            <w:bottom w:val="none" w:sz="0" w:space="0" w:color="auto"/>
            <w:right w:val="none" w:sz="0" w:space="0" w:color="auto"/>
          </w:divBdr>
        </w:div>
        <w:div w:id="1670014440">
          <w:marLeft w:val="640"/>
          <w:marRight w:val="0"/>
          <w:marTop w:val="0"/>
          <w:marBottom w:val="0"/>
          <w:divBdr>
            <w:top w:val="none" w:sz="0" w:space="0" w:color="auto"/>
            <w:left w:val="none" w:sz="0" w:space="0" w:color="auto"/>
            <w:bottom w:val="none" w:sz="0" w:space="0" w:color="auto"/>
            <w:right w:val="none" w:sz="0" w:space="0" w:color="auto"/>
          </w:divBdr>
        </w:div>
        <w:div w:id="1823541801">
          <w:marLeft w:val="640"/>
          <w:marRight w:val="0"/>
          <w:marTop w:val="0"/>
          <w:marBottom w:val="0"/>
          <w:divBdr>
            <w:top w:val="none" w:sz="0" w:space="0" w:color="auto"/>
            <w:left w:val="none" w:sz="0" w:space="0" w:color="auto"/>
            <w:bottom w:val="none" w:sz="0" w:space="0" w:color="auto"/>
            <w:right w:val="none" w:sz="0" w:space="0" w:color="auto"/>
          </w:divBdr>
        </w:div>
        <w:div w:id="1941915769">
          <w:marLeft w:val="640"/>
          <w:marRight w:val="0"/>
          <w:marTop w:val="0"/>
          <w:marBottom w:val="0"/>
          <w:divBdr>
            <w:top w:val="none" w:sz="0" w:space="0" w:color="auto"/>
            <w:left w:val="none" w:sz="0" w:space="0" w:color="auto"/>
            <w:bottom w:val="none" w:sz="0" w:space="0" w:color="auto"/>
            <w:right w:val="none" w:sz="0" w:space="0" w:color="auto"/>
          </w:divBdr>
        </w:div>
        <w:div w:id="1950042349">
          <w:marLeft w:val="640"/>
          <w:marRight w:val="0"/>
          <w:marTop w:val="0"/>
          <w:marBottom w:val="0"/>
          <w:divBdr>
            <w:top w:val="none" w:sz="0" w:space="0" w:color="auto"/>
            <w:left w:val="none" w:sz="0" w:space="0" w:color="auto"/>
            <w:bottom w:val="none" w:sz="0" w:space="0" w:color="auto"/>
            <w:right w:val="none" w:sz="0" w:space="0" w:color="auto"/>
          </w:divBdr>
        </w:div>
        <w:div w:id="2046326132">
          <w:marLeft w:val="640"/>
          <w:marRight w:val="0"/>
          <w:marTop w:val="0"/>
          <w:marBottom w:val="0"/>
          <w:divBdr>
            <w:top w:val="none" w:sz="0" w:space="0" w:color="auto"/>
            <w:left w:val="none" w:sz="0" w:space="0" w:color="auto"/>
            <w:bottom w:val="none" w:sz="0" w:space="0" w:color="auto"/>
            <w:right w:val="none" w:sz="0" w:space="0" w:color="auto"/>
          </w:divBdr>
        </w:div>
        <w:div w:id="2120682110">
          <w:marLeft w:val="640"/>
          <w:marRight w:val="0"/>
          <w:marTop w:val="0"/>
          <w:marBottom w:val="0"/>
          <w:divBdr>
            <w:top w:val="none" w:sz="0" w:space="0" w:color="auto"/>
            <w:left w:val="none" w:sz="0" w:space="0" w:color="auto"/>
            <w:bottom w:val="none" w:sz="0" w:space="0" w:color="auto"/>
            <w:right w:val="none" w:sz="0" w:space="0" w:color="auto"/>
          </w:divBdr>
        </w:div>
      </w:divsChild>
    </w:div>
    <w:div w:id="1600598868">
      <w:bodyDiv w:val="1"/>
      <w:marLeft w:val="0"/>
      <w:marRight w:val="0"/>
      <w:marTop w:val="0"/>
      <w:marBottom w:val="0"/>
      <w:divBdr>
        <w:top w:val="none" w:sz="0" w:space="0" w:color="auto"/>
        <w:left w:val="none" w:sz="0" w:space="0" w:color="auto"/>
        <w:bottom w:val="none" w:sz="0" w:space="0" w:color="auto"/>
        <w:right w:val="none" w:sz="0" w:space="0" w:color="auto"/>
      </w:divBdr>
      <w:divsChild>
        <w:div w:id="22557543">
          <w:marLeft w:val="640"/>
          <w:marRight w:val="0"/>
          <w:marTop w:val="0"/>
          <w:marBottom w:val="0"/>
          <w:divBdr>
            <w:top w:val="none" w:sz="0" w:space="0" w:color="auto"/>
            <w:left w:val="none" w:sz="0" w:space="0" w:color="auto"/>
            <w:bottom w:val="none" w:sz="0" w:space="0" w:color="auto"/>
            <w:right w:val="none" w:sz="0" w:space="0" w:color="auto"/>
          </w:divBdr>
        </w:div>
        <w:div w:id="118573190">
          <w:marLeft w:val="640"/>
          <w:marRight w:val="0"/>
          <w:marTop w:val="0"/>
          <w:marBottom w:val="0"/>
          <w:divBdr>
            <w:top w:val="none" w:sz="0" w:space="0" w:color="auto"/>
            <w:left w:val="none" w:sz="0" w:space="0" w:color="auto"/>
            <w:bottom w:val="none" w:sz="0" w:space="0" w:color="auto"/>
            <w:right w:val="none" w:sz="0" w:space="0" w:color="auto"/>
          </w:divBdr>
        </w:div>
        <w:div w:id="121967375">
          <w:marLeft w:val="640"/>
          <w:marRight w:val="0"/>
          <w:marTop w:val="0"/>
          <w:marBottom w:val="0"/>
          <w:divBdr>
            <w:top w:val="none" w:sz="0" w:space="0" w:color="auto"/>
            <w:left w:val="none" w:sz="0" w:space="0" w:color="auto"/>
            <w:bottom w:val="none" w:sz="0" w:space="0" w:color="auto"/>
            <w:right w:val="none" w:sz="0" w:space="0" w:color="auto"/>
          </w:divBdr>
        </w:div>
        <w:div w:id="147476409">
          <w:marLeft w:val="640"/>
          <w:marRight w:val="0"/>
          <w:marTop w:val="0"/>
          <w:marBottom w:val="0"/>
          <w:divBdr>
            <w:top w:val="none" w:sz="0" w:space="0" w:color="auto"/>
            <w:left w:val="none" w:sz="0" w:space="0" w:color="auto"/>
            <w:bottom w:val="none" w:sz="0" w:space="0" w:color="auto"/>
            <w:right w:val="none" w:sz="0" w:space="0" w:color="auto"/>
          </w:divBdr>
        </w:div>
        <w:div w:id="274143949">
          <w:marLeft w:val="640"/>
          <w:marRight w:val="0"/>
          <w:marTop w:val="0"/>
          <w:marBottom w:val="0"/>
          <w:divBdr>
            <w:top w:val="none" w:sz="0" w:space="0" w:color="auto"/>
            <w:left w:val="none" w:sz="0" w:space="0" w:color="auto"/>
            <w:bottom w:val="none" w:sz="0" w:space="0" w:color="auto"/>
            <w:right w:val="none" w:sz="0" w:space="0" w:color="auto"/>
          </w:divBdr>
        </w:div>
        <w:div w:id="279841969">
          <w:marLeft w:val="640"/>
          <w:marRight w:val="0"/>
          <w:marTop w:val="0"/>
          <w:marBottom w:val="0"/>
          <w:divBdr>
            <w:top w:val="none" w:sz="0" w:space="0" w:color="auto"/>
            <w:left w:val="none" w:sz="0" w:space="0" w:color="auto"/>
            <w:bottom w:val="none" w:sz="0" w:space="0" w:color="auto"/>
            <w:right w:val="none" w:sz="0" w:space="0" w:color="auto"/>
          </w:divBdr>
        </w:div>
        <w:div w:id="282150664">
          <w:marLeft w:val="640"/>
          <w:marRight w:val="0"/>
          <w:marTop w:val="0"/>
          <w:marBottom w:val="0"/>
          <w:divBdr>
            <w:top w:val="none" w:sz="0" w:space="0" w:color="auto"/>
            <w:left w:val="none" w:sz="0" w:space="0" w:color="auto"/>
            <w:bottom w:val="none" w:sz="0" w:space="0" w:color="auto"/>
            <w:right w:val="none" w:sz="0" w:space="0" w:color="auto"/>
          </w:divBdr>
        </w:div>
        <w:div w:id="310981248">
          <w:marLeft w:val="640"/>
          <w:marRight w:val="0"/>
          <w:marTop w:val="0"/>
          <w:marBottom w:val="0"/>
          <w:divBdr>
            <w:top w:val="none" w:sz="0" w:space="0" w:color="auto"/>
            <w:left w:val="none" w:sz="0" w:space="0" w:color="auto"/>
            <w:bottom w:val="none" w:sz="0" w:space="0" w:color="auto"/>
            <w:right w:val="none" w:sz="0" w:space="0" w:color="auto"/>
          </w:divBdr>
        </w:div>
        <w:div w:id="394623813">
          <w:marLeft w:val="640"/>
          <w:marRight w:val="0"/>
          <w:marTop w:val="0"/>
          <w:marBottom w:val="0"/>
          <w:divBdr>
            <w:top w:val="none" w:sz="0" w:space="0" w:color="auto"/>
            <w:left w:val="none" w:sz="0" w:space="0" w:color="auto"/>
            <w:bottom w:val="none" w:sz="0" w:space="0" w:color="auto"/>
            <w:right w:val="none" w:sz="0" w:space="0" w:color="auto"/>
          </w:divBdr>
        </w:div>
        <w:div w:id="420418018">
          <w:marLeft w:val="640"/>
          <w:marRight w:val="0"/>
          <w:marTop w:val="0"/>
          <w:marBottom w:val="0"/>
          <w:divBdr>
            <w:top w:val="none" w:sz="0" w:space="0" w:color="auto"/>
            <w:left w:val="none" w:sz="0" w:space="0" w:color="auto"/>
            <w:bottom w:val="none" w:sz="0" w:space="0" w:color="auto"/>
            <w:right w:val="none" w:sz="0" w:space="0" w:color="auto"/>
          </w:divBdr>
        </w:div>
        <w:div w:id="435832453">
          <w:marLeft w:val="640"/>
          <w:marRight w:val="0"/>
          <w:marTop w:val="0"/>
          <w:marBottom w:val="0"/>
          <w:divBdr>
            <w:top w:val="none" w:sz="0" w:space="0" w:color="auto"/>
            <w:left w:val="none" w:sz="0" w:space="0" w:color="auto"/>
            <w:bottom w:val="none" w:sz="0" w:space="0" w:color="auto"/>
            <w:right w:val="none" w:sz="0" w:space="0" w:color="auto"/>
          </w:divBdr>
        </w:div>
        <w:div w:id="441346663">
          <w:marLeft w:val="640"/>
          <w:marRight w:val="0"/>
          <w:marTop w:val="0"/>
          <w:marBottom w:val="0"/>
          <w:divBdr>
            <w:top w:val="none" w:sz="0" w:space="0" w:color="auto"/>
            <w:left w:val="none" w:sz="0" w:space="0" w:color="auto"/>
            <w:bottom w:val="none" w:sz="0" w:space="0" w:color="auto"/>
            <w:right w:val="none" w:sz="0" w:space="0" w:color="auto"/>
          </w:divBdr>
        </w:div>
        <w:div w:id="456223184">
          <w:marLeft w:val="640"/>
          <w:marRight w:val="0"/>
          <w:marTop w:val="0"/>
          <w:marBottom w:val="0"/>
          <w:divBdr>
            <w:top w:val="none" w:sz="0" w:space="0" w:color="auto"/>
            <w:left w:val="none" w:sz="0" w:space="0" w:color="auto"/>
            <w:bottom w:val="none" w:sz="0" w:space="0" w:color="auto"/>
            <w:right w:val="none" w:sz="0" w:space="0" w:color="auto"/>
          </w:divBdr>
        </w:div>
        <w:div w:id="521088916">
          <w:marLeft w:val="640"/>
          <w:marRight w:val="0"/>
          <w:marTop w:val="0"/>
          <w:marBottom w:val="0"/>
          <w:divBdr>
            <w:top w:val="none" w:sz="0" w:space="0" w:color="auto"/>
            <w:left w:val="none" w:sz="0" w:space="0" w:color="auto"/>
            <w:bottom w:val="none" w:sz="0" w:space="0" w:color="auto"/>
            <w:right w:val="none" w:sz="0" w:space="0" w:color="auto"/>
          </w:divBdr>
        </w:div>
        <w:div w:id="521939026">
          <w:marLeft w:val="640"/>
          <w:marRight w:val="0"/>
          <w:marTop w:val="0"/>
          <w:marBottom w:val="0"/>
          <w:divBdr>
            <w:top w:val="none" w:sz="0" w:space="0" w:color="auto"/>
            <w:left w:val="none" w:sz="0" w:space="0" w:color="auto"/>
            <w:bottom w:val="none" w:sz="0" w:space="0" w:color="auto"/>
            <w:right w:val="none" w:sz="0" w:space="0" w:color="auto"/>
          </w:divBdr>
        </w:div>
        <w:div w:id="619921772">
          <w:marLeft w:val="640"/>
          <w:marRight w:val="0"/>
          <w:marTop w:val="0"/>
          <w:marBottom w:val="0"/>
          <w:divBdr>
            <w:top w:val="none" w:sz="0" w:space="0" w:color="auto"/>
            <w:left w:val="none" w:sz="0" w:space="0" w:color="auto"/>
            <w:bottom w:val="none" w:sz="0" w:space="0" w:color="auto"/>
            <w:right w:val="none" w:sz="0" w:space="0" w:color="auto"/>
          </w:divBdr>
        </w:div>
        <w:div w:id="690881073">
          <w:marLeft w:val="640"/>
          <w:marRight w:val="0"/>
          <w:marTop w:val="0"/>
          <w:marBottom w:val="0"/>
          <w:divBdr>
            <w:top w:val="none" w:sz="0" w:space="0" w:color="auto"/>
            <w:left w:val="none" w:sz="0" w:space="0" w:color="auto"/>
            <w:bottom w:val="none" w:sz="0" w:space="0" w:color="auto"/>
            <w:right w:val="none" w:sz="0" w:space="0" w:color="auto"/>
          </w:divBdr>
        </w:div>
        <w:div w:id="708837997">
          <w:marLeft w:val="640"/>
          <w:marRight w:val="0"/>
          <w:marTop w:val="0"/>
          <w:marBottom w:val="0"/>
          <w:divBdr>
            <w:top w:val="none" w:sz="0" w:space="0" w:color="auto"/>
            <w:left w:val="none" w:sz="0" w:space="0" w:color="auto"/>
            <w:bottom w:val="none" w:sz="0" w:space="0" w:color="auto"/>
            <w:right w:val="none" w:sz="0" w:space="0" w:color="auto"/>
          </w:divBdr>
        </w:div>
        <w:div w:id="727189205">
          <w:marLeft w:val="640"/>
          <w:marRight w:val="0"/>
          <w:marTop w:val="0"/>
          <w:marBottom w:val="0"/>
          <w:divBdr>
            <w:top w:val="none" w:sz="0" w:space="0" w:color="auto"/>
            <w:left w:val="none" w:sz="0" w:space="0" w:color="auto"/>
            <w:bottom w:val="none" w:sz="0" w:space="0" w:color="auto"/>
            <w:right w:val="none" w:sz="0" w:space="0" w:color="auto"/>
          </w:divBdr>
        </w:div>
        <w:div w:id="782385674">
          <w:marLeft w:val="640"/>
          <w:marRight w:val="0"/>
          <w:marTop w:val="0"/>
          <w:marBottom w:val="0"/>
          <w:divBdr>
            <w:top w:val="none" w:sz="0" w:space="0" w:color="auto"/>
            <w:left w:val="none" w:sz="0" w:space="0" w:color="auto"/>
            <w:bottom w:val="none" w:sz="0" w:space="0" w:color="auto"/>
            <w:right w:val="none" w:sz="0" w:space="0" w:color="auto"/>
          </w:divBdr>
        </w:div>
        <w:div w:id="828326190">
          <w:marLeft w:val="640"/>
          <w:marRight w:val="0"/>
          <w:marTop w:val="0"/>
          <w:marBottom w:val="0"/>
          <w:divBdr>
            <w:top w:val="none" w:sz="0" w:space="0" w:color="auto"/>
            <w:left w:val="none" w:sz="0" w:space="0" w:color="auto"/>
            <w:bottom w:val="none" w:sz="0" w:space="0" w:color="auto"/>
            <w:right w:val="none" w:sz="0" w:space="0" w:color="auto"/>
          </w:divBdr>
        </w:div>
        <w:div w:id="851185432">
          <w:marLeft w:val="640"/>
          <w:marRight w:val="0"/>
          <w:marTop w:val="0"/>
          <w:marBottom w:val="0"/>
          <w:divBdr>
            <w:top w:val="none" w:sz="0" w:space="0" w:color="auto"/>
            <w:left w:val="none" w:sz="0" w:space="0" w:color="auto"/>
            <w:bottom w:val="none" w:sz="0" w:space="0" w:color="auto"/>
            <w:right w:val="none" w:sz="0" w:space="0" w:color="auto"/>
          </w:divBdr>
        </w:div>
        <w:div w:id="932664404">
          <w:marLeft w:val="640"/>
          <w:marRight w:val="0"/>
          <w:marTop w:val="0"/>
          <w:marBottom w:val="0"/>
          <w:divBdr>
            <w:top w:val="none" w:sz="0" w:space="0" w:color="auto"/>
            <w:left w:val="none" w:sz="0" w:space="0" w:color="auto"/>
            <w:bottom w:val="none" w:sz="0" w:space="0" w:color="auto"/>
            <w:right w:val="none" w:sz="0" w:space="0" w:color="auto"/>
          </w:divBdr>
        </w:div>
        <w:div w:id="1042023488">
          <w:marLeft w:val="640"/>
          <w:marRight w:val="0"/>
          <w:marTop w:val="0"/>
          <w:marBottom w:val="0"/>
          <w:divBdr>
            <w:top w:val="none" w:sz="0" w:space="0" w:color="auto"/>
            <w:left w:val="none" w:sz="0" w:space="0" w:color="auto"/>
            <w:bottom w:val="none" w:sz="0" w:space="0" w:color="auto"/>
            <w:right w:val="none" w:sz="0" w:space="0" w:color="auto"/>
          </w:divBdr>
        </w:div>
        <w:div w:id="1072266415">
          <w:marLeft w:val="640"/>
          <w:marRight w:val="0"/>
          <w:marTop w:val="0"/>
          <w:marBottom w:val="0"/>
          <w:divBdr>
            <w:top w:val="none" w:sz="0" w:space="0" w:color="auto"/>
            <w:left w:val="none" w:sz="0" w:space="0" w:color="auto"/>
            <w:bottom w:val="none" w:sz="0" w:space="0" w:color="auto"/>
            <w:right w:val="none" w:sz="0" w:space="0" w:color="auto"/>
          </w:divBdr>
        </w:div>
        <w:div w:id="1271428685">
          <w:marLeft w:val="640"/>
          <w:marRight w:val="0"/>
          <w:marTop w:val="0"/>
          <w:marBottom w:val="0"/>
          <w:divBdr>
            <w:top w:val="none" w:sz="0" w:space="0" w:color="auto"/>
            <w:left w:val="none" w:sz="0" w:space="0" w:color="auto"/>
            <w:bottom w:val="none" w:sz="0" w:space="0" w:color="auto"/>
            <w:right w:val="none" w:sz="0" w:space="0" w:color="auto"/>
          </w:divBdr>
        </w:div>
        <w:div w:id="1314675062">
          <w:marLeft w:val="640"/>
          <w:marRight w:val="0"/>
          <w:marTop w:val="0"/>
          <w:marBottom w:val="0"/>
          <w:divBdr>
            <w:top w:val="none" w:sz="0" w:space="0" w:color="auto"/>
            <w:left w:val="none" w:sz="0" w:space="0" w:color="auto"/>
            <w:bottom w:val="none" w:sz="0" w:space="0" w:color="auto"/>
            <w:right w:val="none" w:sz="0" w:space="0" w:color="auto"/>
          </w:divBdr>
        </w:div>
        <w:div w:id="1334994219">
          <w:marLeft w:val="640"/>
          <w:marRight w:val="0"/>
          <w:marTop w:val="0"/>
          <w:marBottom w:val="0"/>
          <w:divBdr>
            <w:top w:val="none" w:sz="0" w:space="0" w:color="auto"/>
            <w:left w:val="none" w:sz="0" w:space="0" w:color="auto"/>
            <w:bottom w:val="none" w:sz="0" w:space="0" w:color="auto"/>
            <w:right w:val="none" w:sz="0" w:space="0" w:color="auto"/>
          </w:divBdr>
        </w:div>
        <w:div w:id="1407727702">
          <w:marLeft w:val="640"/>
          <w:marRight w:val="0"/>
          <w:marTop w:val="0"/>
          <w:marBottom w:val="0"/>
          <w:divBdr>
            <w:top w:val="none" w:sz="0" w:space="0" w:color="auto"/>
            <w:left w:val="none" w:sz="0" w:space="0" w:color="auto"/>
            <w:bottom w:val="none" w:sz="0" w:space="0" w:color="auto"/>
            <w:right w:val="none" w:sz="0" w:space="0" w:color="auto"/>
          </w:divBdr>
        </w:div>
        <w:div w:id="1434322088">
          <w:marLeft w:val="640"/>
          <w:marRight w:val="0"/>
          <w:marTop w:val="0"/>
          <w:marBottom w:val="0"/>
          <w:divBdr>
            <w:top w:val="none" w:sz="0" w:space="0" w:color="auto"/>
            <w:left w:val="none" w:sz="0" w:space="0" w:color="auto"/>
            <w:bottom w:val="none" w:sz="0" w:space="0" w:color="auto"/>
            <w:right w:val="none" w:sz="0" w:space="0" w:color="auto"/>
          </w:divBdr>
        </w:div>
        <w:div w:id="1435708917">
          <w:marLeft w:val="640"/>
          <w:marRight w:val="0"/>
          <w:marTop w:val="0"/>
          <w:marBottom w:val="0"/>
          <w:divBdr>
            <w:top w:val="none" w:sz="0" w:space="0" w:color="auto"/>
            <w:left w:val="none" w:sz="0" w:space="0" w:color="auto"/>
            <w:bottom w:val="none" w:sz="0" w:space="0" w:color="auto"/>
            <w:right w:val="none" w:sz="0" w:space="0" w:color="auto"/>
          </w:divBdr>
        </w:div>
        <w:div w:id="1475634160">
          <w:marLeft w:val="640"/>
          <w:marRight w:val="0"/>
          <w:marTop w:val="0"/>
          <w:marBottom w:val="0"/>
          <w:divBdr>
            <w:top w:val="none" w:sz="0" w:space="0" w:color="auto"/>
            <w:left w:val="none" w:sz="0" w:space="0" w:color="auto"/>
            <w:bottom w:val="none" w:sz="0" w:space="0" w:color="auto"/>
            <w:right w:val="none" w:sz="0" w:space="0" w:color="auto"/>
          </w:divBdr>
        </w:div>
        <w:div w:id="1905143945">
          <w:marLeft w:val="640"/>
          <w:marRight w:val="0"/>
          <w:marTop w:val="0"/>
          <w:marBottom w:val="0"/>
          <w:divBdr>
            <w:top w:val="none" w:sz="0" w:space="0" w:color="auto"/>
            <w:left w:val="none" w:sz="0" w:space="0" w:color="auto"/>
            <w:bottom w:val="none" w:sz="0" w:space="0" w:color="auto"/>
            <w:right w:val="none" w:sz="0" w:space="0" w:color="auto"/>
          </w:divBdr>
        </w:div>
        <w:div w:id="1957713706">
          <w:marLeft w:val="640"/>
          <w:marRight w:val="0"/>
          <w:marTop w:val="0"/>
          <w:marBottom w:val="0"/>
          <w:divBdr>
            <w:top w:val="none" w:sz="0" w:space="0" w:color="auto"/>
            <w:left w:val="none" w:sz="0" w:space="0" w:color="auto"/>
            <w:bottom w:val="none" w:sz="0" w:space="0" w:color="auto"/>
            <w:right w:val="none" w:sz="0" w:space="0" w:color="auto"/>
          </w:divBdr>
        </w:div>
        <w:div w:id="1969890538">
          <w:marLeft w:val="640"/>
          <w:marRight w:val="0"/>
          <w:marTop w:val="0"/>
          <w:marBottom w:val="0"/>
          <w:divBdr>
            <w:top w:val="none" w:sz="0" w:space="0" w:color="auto"/>
            <w:left w:val="none" w:sz="0" w:space="0" w:color="auto"/>
            <w:bottom w:val="none" w:sz="0" w:space="0" w:color="auto"/>
            <w:right w:val="none" w:sz="0" w:space="0" w:color="auto"/>
          </w:divBdr>
        </w:div>
        <w:div w:id="1992126308">
          <w:marLeft w:val="640"/>
          <w:marRight w:val="0"/>
          <w:marTop w:val="0"/>
          <w:marBottom w:val="0"/>
          <w:divBdr>
            <w:top w:val="none" w:sz="0" w:space="0" w:color="auto"/>
            <w:left w:val="none" w:sz="0" w:space="0" w:color="auto"/>
            <w:bottom w:val="none" w:sz="0" w:space="0" w:color="auto"/>
            <w:right w:val="none" w:sz="0" w:space="0" w:color="auto"/>
          </w:divBdr>
        </w:div>
        <w:div w:id="2003195285">
          <w:marLeft w:val="640"/>
          <w:marRight w:val="0"/>
          <w:marTop w:val="0"/>
          <w:marBottom w:val="0"/>
          <w:divBdr>
            <w:top w:val="none" w:sz="0" w:space="0" w:color="auto"/>
            <w:left w:val="none" w:sz="0" w:space="0" w:color="auto"/>
            <w:bottom w:val="none" w:sz="0" w:space="0" w:color="auto"/>
            <w:right w:val="none" w:sz="0" w:space="0" w:color="auto"/>
          </w:divBdr>
        </w:div>
        <w:div w:id="2123649888">
          <w:marLeft w:val="640"/>
          <w:marRight w:val="0"/>
          <w:marTop w:val="0"/>
          <w:marBottom w:val="0"/>
          <w:divBdr>
            <w:top w:val="none" w:sz="0" w:space="0" w:color="auto"/>
            <w:left w:val="none" w:sz="0" w:space="0" w:color="auto"/>
            <w:bottom w:val="none" w:sz="0" w:space="0" w:color="auto"/>
            <w:right w:val="none" w:sz="0" w:space="0" w:color="auto"/>
          </w:divBdr>
        </w:div>
        <w:div w:id="2134517125">
          <w:marLeft w:val="640"/>
          <w:marRight w:val="0"/>
          <w:marTop w:val="0"/>
          <w:marBottom w:val="0"/>
          <w:divBdr>
            <w:top w:val="none" w:sz="0" w:space="0" w:color="auto"/>
            <w:left w:val="none" w:sz="0" w:space="0" w:color="auto"/>
            <w:bottom w:val="none" w:sz="0" w:space="0" w:color="auto"/>
            <w:right w:val="none" w:sz="0" w:space="0" w:color="auto"/>
          </w:divBdr>
        </w:div>
      </w:divsChild>
    </w:div>
    <w:div w:id="1674257265">
      <w:bodyDiv w:val="1"/>
      <w:marLeft w:val="0"/>
      <w:marRight w:val="0"/>
      <w:marTop w:val="0"/>
      <w:marBottom w:val="0"/>
      <w:divBdr>
        <w:top w:val="none" w:sz="0" w:space="0" w:color="auto"/>
        <w:left w:val="none" w:sz="0" w:space="0" w:color="auto"/>
        <w:bottom w:val="none" w:sz="0" w:space="0" w:color="auto"/>
        <w:right w:val="none" w:sz="0" w:space="0" w:color="auto"/>
      </w:divBdr>
      <w:divsChild>
        <w:div w:id="222639332">
          <w:marLeft w:val="640"/>
          <w:marRight w:val="0"/>
          <w:marTop w:val="0"/>
          <w:marBottom w:val="0"/>
          <w:divBdr>
            <w:top w:val="none" w:sz="0" w:space="0" w:color="auto"/>
            <w:left w:val="none" w:sz="0" w:space="0" w:color="auto"/>
            <w:bottom w:val="none" w:sz="0" w:space="0" w:color="auto"/>
            <w:right w:val="none" w:sz="0" w:space="0" w:color="auto"/>
          </w:divBdr>
        </w:div>
        <w:div w:id="231503881">
          <w:marLeft w:val="640"/>
          <w:marRight w:val="0"/>
          <w:marTop w:val="0"/>
          <w:marBottom w:val="0"/>
          <w:divBdr>
            <w:top w:val="none" w:sz="0" w:space="0" w:color="auto"/>
            <w:left w:val="none" w:sz="0" w:space="0" w:color="auto"/>
            <w:bottom w:val="none" w:sz="0" w:space="0" w:color="auto"/>
            <w:right w:val="none" w:sz="0" w:space="0" w:color="auto"/>
          </w:divBdr>
        </w:div>
        <w:div w:id="240993301">
          <w:marLeft w:val="640"/>
          <w:marRight w:val="0"/>
          <w:marTop w:val="0"/>
          <w:marBottom w:val="0"/>
          <w:divBdr>
            <w:top w:val="none" w:sz="0" w:space="0" w:color="auto"/>
            <w:left w:val="none" w:sz="0" w:space="0" w:color="auto"/>
            <w:bottom w:val="none" w:sz="0" w:space="0" w:color="auto"/>
            <w:right w:val="none" w:sz="0" w:space="0" w:color="auto"/>
          </w:divBdr>
        </w:div>
        <w:div w:id="335764306">
          <w:marLeft w:val="640"/>
          <w:marRight w:val="0"/>
          <w:marTop w:val="0"/>
          <w:marBottom w:val="0"/>
          <w:divBdr>
            <w:top w:val="none" w:sz="0" w:space="0" w:color="auto"/>
            <w:left w:val="none" w:sz="0" w:space="0" w:color="auto"/>
            <w:bottom w:val="none" w:sz="0" w:space="0" w:color="auto"/>
            <w:right w:val="none" w:sz="0" w:space="0" w:color="auto"/>
          </w:divBdr>
        </w:div>
        <w:div w:id="347489863">
          <w:marLeft w:val="640"/>
          <w:marRight w:val="0"/>
          <w:marTop w:val="0"/>
          <w:marBottom w:val="0"/>
          <w:divBdr>
            <w:top w:val="none" w:sz="0" w:space="0" w:color="auto"/>
            <w:left w:val="none" w:sz="0" w:space="0" w:color="auto"/>
            <w:bottom w:val="none" w:sz="0" w:space="0" w:color="auto"/>
            <w:right w:val="none" w:sz="0" w:space="0" w:color="auto"/>
          </w:divBdr>
        </w:div>
        <w:div w:id="375277480">
          <w:marLeft w:val="640"/>
          <w:marRight w:val="0"/>
          <w:marTop w:val="0"/>
          <w:marBottom w:val="0"/>
          <w:divBdr>
            <w:top w:val="none" w:sz="0" w:space="0" w:color="auto"/>
            <w:left w:val="none" w:sz="0" w:space="0" w:color="auto"/>
            <w:bottom w:val="none" w:sz="0" w:space="0" w:color="auto"/>
            <w:right w:val="none" w:sz="0" w:space="0" w:color="auto"/>
          </w:divBdr>
        </w:div>
        <w:div w:id="388572009">
          <w:marLeft w:val="640"/>
          <w:marRight w:val="0"/>
          <w:marTop w:val="0"/>
          <w:marBottom w:val="0"/>
          <w:divBdr>
            <w:top w:val="none" w:sz="0" w:space="0" w:color="auto"/>
            <w:left w:val="none" w:sz="0" w:space="0" w:color="auto"/>
            <w:bottom w:val="none" w:sz="0" w:space="0" w:color="auto"/>
            <w:right w:val="none" w:sz="0" w:space="0" w:color="auto"/>
          </w:divBdr>
        </w:div>
        <w:div w:id="398139078">
          <w:marLeft w:val="640"/>
          <w:marRight w:val="0"/>
          <w:marTop w:val="0"/>
          <w:marBottom w:val="0"/>
          <w:divBdr>
            <w:top w:val="none" w:sz="0" w:space="0" w:color="auto"/>
            <w:left w:val="none" w:sz="0" w:space="0" w:color="auto"/>
            <w:bottom w:val="none" w:sz="0" w:space="0" w:color="auto"/>
            <w:right w:val="none" w:sz="0" w:space="0" w:color="auto"/>
          </w:divBdr>
        </w:div>
        <w:div w:id="564027687">
          <w:marLeft w:val="640"/>
          <w:marRight w:val="0"/>
          <w:marTop w:val="0"/>
          <w:marBottom w:val="0"/>
          <w:divBdr>
            <w:top w:val="none" w:sz="0" w:space="0" w:color="auto"/>
            <w:left w:val="none" w:sz="0" w:space="0" w:color="auto"/>
            <w:bottom w:val="none" w:sz="0" w:space="0" w:color="auto"/>
            <w:right w:val="none" w:sz="0" w:space="0" w:color="auto"/>
          </w:divBdr>
        </w:div>
        <w:div w:id="564530385">
          <w:marLeft w:val="640"/>
          <w:marRight w:val="0"/>
          <w:marTop w:val="0"/>
          <w:marBottom w:val="0"/>
          <w:divBdr>
            <w:top w:val="none" w:sz="0" w:space="0" w:color="auto"/>
            <w:left w:val="none" w:sz="0" w:space="0" w:color="auto"/>
            <w:bottom w:val="none" w:sz="0" w:space="0" w:color="auto"/>
            <w:right w:val="none" w:sz="0" w:space="0" w:color="auto"/>
          </w:divBdr>
        </w:div>
        <w:div w:id="568150218">
          <w:marLeft w:val="640"/>
          <w:marRight w:val="0"/>
          <w:marTop w:val="0"/>
          <w:marBottom w:val="0"/>
          <w:divBdr>
            <w:top w:val="none" w:sz="0" w:space="0" w:color="auto"/>
            <w:left w:val="none" w:sz="0" w:space="0" w:color="auto"/>
            <w:bottom w:val="none" w:sz="0" w:space="0" w:color="auto"/>
            <w:right w:val="none" w:sz="0" w:space="0" w:color="auto"/>
          </w:divBdr>
        </w:div>
        <w:div w:id="656809112">
          <w:marLeft w:val="640"/>
          <w:marRight w:val="0"/>
          <w:marTop w:val="0"/>
          <w:marBottom w:val="0"/>
          <w:divBdr>
            <w:top w:val="none" w:sz="0" w:space="0" w:color="auto"/>
            <w:left w:val="none" w:sz="0" w:space="0" w:color="auto"/>
            <w:bottom w:val="none" w:sz="0" w:space="0" w:color="auto"/>
            <w:right w:val="none" w:sz="0" w:space="0" w:color="auto"/>
          </w:divBdr>
        </w:div>
        <w:div w:id="658267214">
          <w:marLeft w:val="640"/>
          <w:marRight w:val="0"/>
          <w:marTop w:val="0"/>
          <w:marBottom w:val="0"/>
          <w:divBdr>
            <w:top w:val="none" w:sz="0" w:space="0" w:color="auto"/>
            <w:left w:val="none" w:sz="0" w:space="0" w:color="auto"/>
            <w:bottom w:val="none" w:sz="0" w:space="0" w:color="auto"/>
            <w:right w:val="none" w:sz="0" w:space="0" w:color="auto"/>
          </w:divBdr>
        </w:div>
        <w:div w:id="666326236">
          <w:marLeft w:val="640"/>
          <w:marRight w:val="0"/>
          <w:marTop w:val="0"/>
          <w:marBottom w:val="0"/>
          <w:divBdr>
            <w:top w:val="none" w:sz="0" w:space="0" w:color="auto"/>
            <w:left w:val="none" w:sz="0" w:space="0" w:color="auto"/>
            <w:bottom w:val="none" w:sz="0" w:space="0" w:color="auto"/>
            <w:right w:val="none" w:sz="0" w:space="0" w:color="auto"/>
          </w:divBdr>
        </w:div>
        <w:div w:id="876966741">
          <w:marLeft w:val="640"/>
          <w:marRight w:val="0"/>
          <w:marTop w:val="0"/>
          <w:marBottom w:val="0"/>
          <w:divBdr>
            <w:top w:val="none" w:sz="0" w:space="0" w:color="auto"/>
            <w:left w:val="none" w:sz="0" w:space="0" w:color="auto"/>
            <w:bottom w:val="none" w:sz="0" w:space="0" w:color="auto"/>
            <w:right w:val="none" w:sz="0" w:space="0" w:color="auto"/>
          </w:divBdr>
        </w:div>
        <w:div w:id="963804046">
          <w:marLeft w:val="640"/>
          <w:marRight w:val="0"/>
          <w:marTop w:val="0"/>
          <w:marBottom w:val="0"/>
          <w:divBdr>
            <w:top w:val="none" w:sz="0" w:space="0" w:color="auto"/>
            <w:left w:val="none" w:sz="0" w:space="0" w:color="auto"/>
            <w:bottom w:val="none" w:sz="0" w:space="0" w:color="auto"/>
            <w:right w:val="none" w:sz="0" w:space="0" w:color="auto"/>
          </w:divBdr>
        </w:div>
        <w:div w:id="1062217386">
          <w:marLeft w:val="640"/>
          <w:marRight w:val="0"/>
          <w:marTop w:val="0"/>
          <w:marBottom w:val="0"/>
          <w:divBdr>
            <w:top w:val="none" w:sz="0" w:space="0" w:color="auto"/>
            <w:left w:val="none" w:sz="0" w:space="0" w:color="auto"/>
            <w:bottom w:val="none" w:sz="0" w:space="0" w:color="auto"/>
            <w:right w:val="none" w:sz="0" w:space="0" w:color="auto"/>
          </w:divBdr>
        </w:div>
        <w:div w:id="1106727174">
          <w:marLeft w:val="640"/>
          <w:marRight w:val="0"/>
          <w:marTop w:val="0"/>
          <w:marBottom w:val="0"/>
          <w:divBdr>
            <w:top w:val="none" w:sz="0" w:space="0" w:color="auto"/>
            <w:left w:val="none" w:sz="0" w:space="0" w:color="auto"/>
            <w:bottom w:val="none" w:sz="0" w:space="0" w:color="auto"/>
            <w:right w:val="none" w:sz="0" w:space="0" w:color="auto"/>
          </w:divBdr>
        </w:div>
        <w:div w:id="1259555615">
          <w:marLeft w:val="640"/>
          <w:marRight w:val="0"/>
          <w:marTop w:val="0"/>
          <w:marBottom w:val="0"/>
          <w:divBdr>
            <w:top w:val="none" w:sz="0" w:space="0" w:color="auto"/>
            <w:left w:val="none" w:sz="0" w:space="0" w:color="auto"/>
            <w:bottom w:val="none" w:sz="0" w:space="0" w:color="auto"/>
            <w:right w:val="none" w:sz="0" w:space="0" w:color="auto"/>
          </w:divBdr>
        </w:div>
        <w:div w:id="1275744504">
          <w:marLeft w:val="640"/>
          <w:marRight w:val="0"/>
          <w:marTop w:val="0"/>
          <w:marBottom w:val="0"/>
          <w:divBdr>
            <w:top w:val="none" w:sz="0" w:space="0" w:color="auto"/>
            <w:left w:val="none" w:sz="0" w:space="0" w:color="auto"/>
            <w:bottom w:val="none" w:sz="0" w:space="0" w:color="auto"/>
            <w:right w:val="none" w:sz="0" w:space="0" w:color="auto"/>
          </w:divBdr>
        </w:div>
        <w:div w:id="1321735179">
          <w:marLeft w:val="640"/>
          <w:marRight w:val="0"/>
          <w:marTop w:val="0"/>
          <w:marBottom w:val="0"/>
          <w:divBdr>
            <w:top w:val="none" w:sz="0" w:space="0" w:color="auto"/>
            <w:left w:val="none" w:sz="0" w:space="0" w:color="auto"/>
            <w:bottom w:val="none" w:sz="0" w:space="0" w:color="auto"/>
            <w:right w:val="none" w:sz="0" w:space="0" w:color="auto"/>
          </w:divBdr>
        </w:div>
        <w:div w:id="1378747905">
          <w:marLeft w:val="640"/>
          <w:marRight w:val="0"/>
          <w:marTop w:val="0"/>
          <w:marBottom w:val="0"/>
          <w:divBdr>
            <w:top w:val="none" w:sz="0" w:space="0" w:color="auto"/>
            <w:left w:val="none" w:sz="0" w:space="0" w:color="auto"/>
            <w:bottom w:val="none" w:sz="0" w:space="0" w:color="auto"/>
            <w:right w:val="none" w:sz="0" w:space="0" w:color="auto"/>
          </w:divBdr>
        </w:div>
        <w:div w:id="1420755206">
          <w:marLeft w:val="640"/>
          <w:marRight w:val="0"/>
          <w:marTop w:val="0"/>
          <w:marBottom w:val="0"/>
          <w:divBdr>
            <w:top w:val="none" w:sz="0" w:space="0" w:color="auto"/>
            <w:left w:val="none" w:sz="0" w:space="0" w:color="auto"/>
            <w:bottom w:val="none" w:sz="0" w:space="0" w:color="auto"/>
            <w:right w:val="none" w:sz="0" w:space="0" w:color="auto"/>
          </w:divBdr>
        </w:div>
        <w:div w:id="1506242994">
          <w:marLeft w:val="640"/>
          <w:marRight w:val="0"/>
          <w:marTop w:val="0"/>
          <w:marBottom w:val="0"/>
          <w:divBdr>
            <w:top w:val="none" w:sz="0" w:space="0" w:color="auto"/>
            <w:left w:val="none" w:sz="0" w:space="0" w:color="auto"/>
            <w:bottom w:val="none" w:sz="0" w:space="0" w:color="auto"/>
            <w:right w:val="none" w:sz="0" w:space="0" w:color="auto"/>
          </w:divBdr>
        </w:div>
        <w:div w:id="1523788265">
          <w:marLeft w:val="640"/>
          <w:marRight w:val="0"/>
          <w:marTop w:val="0"/>
          <w:marBottom w:val="0"/>
          <w:divBdr>
            <w:top w:val="none" w:sz="0" w:space="0" w:color="auto"/>
            <w:left w:val="none" w:sz="0" w:space="0" w:color="auto"/>
            <w:bottom w:val="none" w:sz="0" w:space="0" w:color="auto"/>
            <w:right w:val="none" w:sz="0" w:space="0" w:color="auto"/>
          </w:divBdr>
        </w:div>
        <w:div w:id="1593049626">
          <w:marLeft w:val="640"/>
          <w:marRight w:val="0"/>
          <w:marTop w:val="0"/>
          <w:marBottom w:val="0"/>
          <w:divBdr>
            <w:top w:val="none" w:sz="0" w:space="0" w:color="auto"/>
            <w:left w:val="none" w:sz="0" w:space="0" w:color="auto"/>
            <w:bottom w:val="none" w:sz="0" w:space="0" w:color="auto"/>
            <w:right w:val="none" w:sz="0" w:space="0" w:color="auto"/>
          </w:divBdr>
        </w:div>
        <w:div w:id="1700549733">
          <w:marLeft w:val="640"/>
          <w:marRight w:val="0"/>
          <w:marTop w:val="0"/>
          <w:marBottom w:val="0"/>
          <w:divBdr>
            <w:top w:val="none" w:sz="0" w:space="0" w:color="auto"/>
            <w:left w:val="none" w:sz="0" w:space="0" w:color="auto"/>
            <w:bottom w:val="none" w:sz="0" w:space="0" w:color="auto"/>
            <w:right w:val="none" w:sz="0" w:space="0" w:color="auto"/>
          </w:divBdr>
        </w:div>
        <w:div w:id="1735229065">
          <w:marLeft w:val="640"/>
          <w:marRight w:val="0"/>
          <w:marTop w:val="0"/>
          <w:marBottom w:val="0"/>
          <w:divBdr>
            <w:top w:val="none" w:sz="0" w:space="0" w:color="auto"/>
            <w:left w:val="none" w:sz="0" w:space="0" w:color="auto"/>
            <w:bottom w:val="none" w:sz="0" w:space="0" w:color="auto"/>
            <w:right w:val="none" w:sz="0" w:space="0" w:color="auto"/>
          </w:divBdr>
        </w:div>
        <w:div w:id="1735398163">
          <w:marLeft w:val="640"/>
          <w:marRight w:val="0"/>
          <w:marTop w:val="0"/>
          <w:marBottom w:val="0"/>
          <w:divBdr>
            <w:top w:val="none" w:sz="0" w:space="0" w:color="auto"/>
            <w:left w:val="none" w:sz="0" w:space="0" w:color="auto"/>
            <w:bottom w:val="none" w:sz="0" w:space="0" w:color="auto"/>
            <w:right w:val="none" w:sz="0" w:space="0" w:color="auto"/>
          </w:divBdr>
        </w:div>
        <w:div w:id="1812015518">
          <w:marLeft w:val="640"/>
          <w:marRight w:val="0"/>
          <w:marTop w:val="0"/>
          <w:marBottom w:val="0"/>
          <w:divBdr>
            <w:top w:val="none" w:sz="0" w:space="0" w:color="auto"/>
            <w:left w:val="none" w:sz="0" w:space="0" w:color="auto"/>
            <w:bottom w:val="none" w:sz="0" w:space="0" w:color="auto"/>
            <w:right w:val="none" w:sz="0" w:space="0" w:color="auto"/>
          </w:divBdr>
        </w:div>
        <w:div w:id="1836333310">
          <w:marLeft w:val="640"/>
          <w:marRight w:val="0"/>
          <w:marTop w:val="0"/>
          <w:marBottom w:val="0"/>
          <w:divBdr>
            <w:top w:val="none" w:sz="0" w:space="0" w:color="auto"/>
            <w:left w:val="none" w:sz="0" w:space="0" w:color="auto"/>
            <w:bottom w:val="none" w:sz="0" w:space="0" w:color="auto"/>
            <w:right w:val="none" w:sz="0" w:space="0" w:color="auto"/>
          </w:divBdr>
        </w:div>
        <w:div w:id="1921015047">
          <w:marLeft w:val="640"/>
          <w:marRight w:val="0"/>
          <w:marTop w:val="0"/>
          <w:marBottom w:val="0"/>
          <w:divBdr>
            <w:top w:val="none" w:sz="0" w:space="0" w:color="auto"/>
            <w:left w:val="none" w:sz="0" w:space="0" w:color="auto"/>
            <w:bottom w:val="none" w:sz="0" w:space="0" w:color="auto"/>
            <w:right w:val="none" w:sz="0" w:space="0" w:color="auto"/>
          </w:divBdr>
        </w:div>
        <w:div w:id="1934238805">
          <w:marLeft w:val="640"/>
          <w:marRight w:val="0"/>
          <w:marTop w:val="0"/>
          <w:marBottom w:val="0"/>
          <w:divBdr>
            <w:top w:val="none" w:sz="0" w:space="0" w:color="auto"/>
            <w:left w:val="none" w:sz="0" w:space="0" w:color="auto"/>
            <w:bottom w:val="none" w:sz="0" w:space="0" w:color="auto"/>
            <w:right w:val="none" w:sz="0" w:space="0" w:color="auto"/>
          </w:divBdr>
        </w:div>
        <w:div w:id="1951932656">
          <w:marLeft w:val="640"/>
          <w:marRight w:val="0"/>
          <w:marTop w:val="0"/>
          <w:marBottom w:val="0"/>
          <w:divBdr>
            <w:top w:val="none" w:sz="0" w:space="0" w:color="auto"/>
            <w:left w:val="none" w:sz="0" w:space="0" w:color="auto"/>
            <w:bottom w:val="none" w:sz="0" w:space="0" w:color="auto"/>
            <w:right w:val="none" w:sz="0" w:space="0" w:color="auto"/>
          </w:divBdr>
        </w:div>
        <w:div w:id="2044551178">
          <w:marLeft w:val="640"/>
          <w:marRight w:val="0"/>
          <w:marTop w:val="0"/>
          <w:marBottom w:val="0"/>
          <w:divBdr>
            <w:top w:val="none" w:sz="0" w:space="0" w:color="auto"/>
            <w:left w:val="none" w:sz="0" w:space="0" w:color="auto"/>
            <w:bottom w:val="none" w:sz="0" w:space="0" w:color="auto"/>
            <w:right w:val="none" w:sz="0" w:space="0" w:color="auto"/>
          </w:divBdr>
        </w:div>
        <w:div w:id="2048987809">
          <w:marLeft w:val="640"/>
          <w:marRight w:val="0"/>
          <w:marTop w:val="0"/>
          <w:marBottom w:val="0"/>
          <w:divBdr>
            <w:top w:val="none" w:sz="0" w:space="0" w:color="auto"/>
            <w:left w:val="none" w:sz="0" w:space="0" w:color="auto"/>
            <w:bottom w:val="none" w:sz="0" w:space="0" w:color="auto"/>
            <w:right w:val="none" w:sz="0" w:space="0" w:color="auto"/>
          </w:divBdr>
        </w:div>
        <w:div w:id="2066877091">
          <w:marLeft w:val="640"/>
          <w:marRight w:val="0"/>
          <w:marTop w:val="0"/>
          <w:marBottom w:val="0"/>
          <w:divBdr>
            <w:top w:val="none" w:sz="0" w:space="0" w:color="auto"/>
            <w:left w:val="none" w:sz="0" w:space="0" w:color="auto"/>
            <w:bottom w:val="none" w:sz="0" w:space="0" w:color="auto"/>
            <w:right w:val="none" w:sz="0" w:space="0" w:color="auto"/>
          </w:divBdr>
        </w:div>
        <w:div w:id="2131432822">
          <w:marLeft w:val="640"/>
          <w:marRight w:val="0"/>
          <w:marTop w:val="0"/>
          <w:marBottom w:val="0"/>
          <w:divBdr>
            <w:top w:val="none" w:sz="0" w:space="0" w:color="auto"/>
            <w:left w:val="none" w:sz="0" w:space="0" w:color="auto"/>
            <w:bottom w:val="none" w:sz="0" w:space="0" w:color="auto"/>
            <w:right w:val="none" w:sz="0" w:space="0" w:color="auto"/>
          </w:divBdr>
        </w:div>
        <w:div w:id="2134319826">
          <w:marLeft w:val="640"/>
          <w:marRight w:val="0"/>
          <w:marTop w:val="0"/>
          <w:marBottom w:val="0"/>
          <w:divBdr>
            <w:top w:val="none" w:sz="0" w:space="0" w:color="auto"/>
            <w:left w:val="none" w:sz="0" w:space="0" w:color="auto"/>
            <w:bottom w:val="none" w:sz="0" w:space="0" w:color="auto"/>
            <w:right w:val="none" w:sz="0" w:space="0" w:color="auto"/>
          </w:divBdr>
        </w:div>
      </w:divsChild>
    </w:div>
    <w:div w:id="1732844764">
      <w:bodyDiv w:val="1"/>
      <w:marLeft w:val="0"/>
      <w:marRight w:val="0"/>
      <w:marTop w:val="0"/>
      <w:marBottom w:val="0"/>
      <w:divBdr>
        <w:top w:val="none" w:sz="0" w:space="0" w:color="auto"/>
        <w:left w:val="none" w:sz="0" w:space="0" w:color="auto"/>
        <w:bottom w:val="none" w:sz="0" w:space="0" w:color="auto"/>
        <w:right w:val="none" w:sz="0" w:space="0" w:color="auto"/>
      </w:divBdr>
      <w:divsChild>
        <w:div w:id="146895752">
          <w:marLeft w:val="640"/>
          <w:marRight w:val="0"/>
          <w:marTop w:val="0"/>
          <w:marBottom w:val="0"/>
          <w:divBdr>
            <w:top w:val="none" w:sz="0" w:space="0" w:color="auto"/>
            <w:left w:val="none" w:sz="0" w:space="0" w:color="auto"/>
            <w:bottom w:val="none" w:sz="0" w:space="0" w:color="auto"/>
            <w:right w:val="none" w:sz="0" w:space="0" w:color="auto"/>
          </w:divBdr>
        </w:div>
        <w:div w:id="285936205">
          <w:marLeft w:val="640"/>
          <w:marRight w:val="0"/>
          <w:marTop w:val="0"/>
          <w:marBottom w:val="0"/>
          <w:divBdr>
            <w:top w:val="none" w:sz="0" w:space="0" w:color="auto"/>
            <w:left w:val="none" w:sz="0" w:space="0" w:color="auto"/>
            <w:bottom w:val="none" w:sz="0" w:space="0" w:color="auto"/>
            <w:right w:val="none" w:sz="0" w:space="0" w:color="auto"/>
          </w:divBdr>
        </w:div>
        <w:div w:id="390155371">
          <w:marLeft w:val="640"/>
          <w:marRight w:val="0"/>
          <w:marTop w:val="0"/>
          <w:marBottom w:val="0"/>
          <w:divBdr>
            <w:top w:val="none" w:sz="0" w:space="0" w:color="auto"/>
            <w:left w:val="none" w:sz="0" w:space="0" w:color="auto"/>
            <w:bottom w:val="none" w:sz="0" w:space="0" w:color="auto"/>
            <w:right w:val="none" w:sz="0" w:space="0" w:color="auto"/>
          </w:divBdr>
        </w:div>
        <w:div w:id="512039281">
          <w:marLeft w:val="640"/>
          <w:marRight w:val="0"/>
          <w:marTop w:val="0"/>
          <w:marBottom w:val="0"/>
          <w:divBdr>
            <w:top w:val="none" w:sz="0" w:space="0" w:color="auto"/>
            <w:left w:val="none" w:sz="0" w:space="0" w:color="auto"/>
            <w:bottom w:val="none" w:sz="0" w:space="0" w:color="auto"/>
            <w:right w:val="none" w:sz="0" w:space="0" w:color="auto"/>
          </w:divBdr>
        </w:div>
        <w:div w:id="557060305">
          <w:marLeft w:val="640"/>
          <w:marRight w:val="0"/>
          <w:marTop w:val="0"/>
          <w:marBottom w:val="0"/>
          <w:divBdr>
            <w:top w:val="none" w:sz="0" w:space="0" w:color="auto"/>
            <w:left w:val="none" w:sz="0" w:space="0" w:color="auto"/>
            <w:bottom w:val="none" w:sz="0" w:space="0" w:color="auto"/>
            <w:right w:val="none" w:sz="0" w:space="0" w:color="auto"/>
          </w:divBdr>
        </w:div>
        <w:div w:id="567150598">
          <w:marLeft w:val="640"/>
          <w:marRight w:val="0"/>
          <w:marTop w:val="0"/>
          <w:marBottom w:val="0"/>
          <w:divBdr>
            <w:top w:val="none" w:sz="0" w:space="0" w:color="auto"/>
            <w:left w:val="none" w:sz="0" w:space="0" w:color="auto"/>
            <w:bottom w:val="none" w:sz="0" w:space="0" w:color="auto"/>
            <w:right w:val="none" w:sz="0" w:space="0" w:color="auto"/>
          </w:divBdr>
        </w:div>
        <w:div w:id="623466668">
          <w:marLeft w:val="640"/>
          <w:marRight w:val="0"/>
          <w:marTop w:val="0"/>
          <w:marBottom w:val="0"/>
          <w:divBdr>
            <w:top w:val="none" w:sz="0" w:space="0" w:color="auto"/>
            <w:left w:val="none" w:sz="0" w:space="0" w:color="auto"/>
            <w:bottom w:val="none" w:sz="0" w:space="0" w:color="auto"/>
            <w:right w:val="none" w:sz="0" w:space="0" w:color="auto"/>
          </w:divBdr>
        </w:div>
        <w:div w:id="645357629">
          <w:marLeft w:val="640"/>
          <w:marRight w:val="0"/>
          <w:marTop w:val="0"/>
          <w:marBottom w:val="0"/>
          <w:divBdr>
            <w:top w:val="none" w:sz="0" w:space="0" w:color="auto"/>
            <w:left w:val="none" w:sz="0" w:space="0" w:color="auto"/>
            <w:bottom w:val="none" w:sz="0" w:space="0" w:color="auto"/>
            <w:right w:val="none" w:sz="0" w:space="0" w:color="auto"/>
          </w:divBdr>
        </w:div>
        <w:div w:id="646739461">
          <w:marLeft w:val="640"/>
          <w:marRight w:val="0"/>
          <w:marTop w:val="0"/>
          <w:marBottom w:val="0"/>
          <w:divBdr>
            <w:top w:val="none" w:sz="0" w:space="0" w:color="auto"/>
            <w:left w:val="none" w:sz="0" w:space="0" w:color="auto"/>
            <w:bottom w:val="none" w:sz="0" w:space="0" w:color="auto"/>
            <w:right w:val="none" w:sz="0" w:space="0" w:color="auto"/>
          </w:divBdr>
        </w:div>
        <w:div w:id="740251425">
          <w:marLeft w:val="640"/>
          <w:marRight w:val="0"/>
          <w:marTop w:val="0"/>
          <w:marBottom w:val="0"/>
          <w:divBdr>
            <w:top w:val="none" w:sz="0" w:space="0" w:color="auto"/>
            <w:left w:val="none" w:sz="0" w:space="0" w:color="auto"/>
            <w:bottom w:val="none" w:sz="0" w:space="0" w:color="auto"/>
            <w:right w:val="none" w:sz="0" w:space="0" w:color="auto"/>
          </w:divBdr>
        </w:div>
        <w:div w:id="808280168">
          <w:marLeft w:val="640"/>
          <w:marRight w:val="0"/>
          <w:marTop w:val="0"/>
          <w:marBottom w:val="0"/>
          <w:divBdr>
            <w:top w:val="none" w:sz="0" w:space="0" w:color="auto"/>
            <w:left w:val="none" w:sz="0" w:space="0" w:color="auto"/>
            <w:bottom w:val="none" w:sz="0" w:space="0" w:color="auto"/>
            <w:right w:val="none" w:sz="0" w:space="0" w:color="auto"/>
          </w:divBdr>
        </w:div>
        <w:div w:id="863716300">
          <w:marLeft w:val="640"/>
          <w:marRight w:val="0"/>
          <w:marTop w:val="0"/>
          <w:marBottom w:val="0"/>
          <w:divBdr>
            <w:top w:val="none" w:sz="0" w:space="0" w:color="auto"/>
            <w:left w:val="none" w:sz="0" w:space="0" w:color="auto"/>
            <w:bottom w:val="none" w:sz="0" w:space="0" w:color="auto"/>
            <w:right w:val="none" w:sz="0" w:space="0" w:color="auto"/>
          </w:divBdr>
        </w:div>
        <w:div w:id="876745156">
          <w:marLeft w:val="640"/>
          <w:marRight w:val="0"/>
          <w:marTop w:val="0"/>
          <w:marBottom w:val="0"/>
          <w:divBdr>
            <w:top w:val="none" w:sz="0" w:space="0" w:color="auto"/>
            <w:left w:val="none" w:sz="0" w:space="0" w:color="auto"/>
            <w:bottom w:val="none" w:sz="0" w:space="0" w:color="auto"/>
            <w:right w:val="none" w:sz="0" w:space="0" w:color="auto"/>
          </w:divBdr>
        </w:div>
        <w:div w:id="1132944946">
          <w:marLeft w:val="640"/>
          <w:marRight w:val="0"/>
          <w:marTop w:val="0"/>
          <w:marBottom w:val="0"/>
          <w:divBdr>
            <w:top w:val="none" w:sz="0" w:space="0" w:color="auto"/>
            <w:left w:val="none" w:sz="0" w:space="0" w:color="auto"/>
            <w:bottom w:val="none" w:sz="0" w:space="0" w:color="auto"/>
            <w:right w:val="none" w:sz="0" w:space="0" w:color="auto"/>
          </w:divBdr>
        </w:div>
        <w:div w:id="1277911902">
          <w:marLeft w:val="640"/>
          <w:marRight w:val="0"/>
          <w:marTop w:val="0"/>
          <w:marBottom w:val="0"/>
          <w:divBdr>
            <w:top w:val="none" w:sz="0" w:space="0" w:color="auto"/>
            <w:left w:val="none" w:sz="0" w:space="0" w:color="auto"/>
            <w:bottom w:val="none" w:sz="0" w:space="0" w:color="auto"/>
            <w:right w:val="none" w:sz="0" w:space="0" w:color="auto"/>
          </w:divBdr>
        </w:div>
        <w:div w:id="1308823459">
          <w:marLeft w:val="640"/>
          <w:marRight w:val="0"/>
          <w:marTop w:val="0"/>
          <w:marBottom w:val="0"/>
          <w:divBdr>
            <w:top w:val="none" w:sz="0" w:space="0" w:color="auto"/>
            <w:left w:val="none" w:sz="0" w:space="0" w:color="auto"/>
            <w:bottom w:val="none" w:sz="0" w:space="0" w:color="auto"/>
            <w:right w:val="none" w:sz="0" w:space="0" w:color="auto"/>
          </w:divBdr>
        </w:div>
        <w:div w:id="1361735740">
          <w:marLeft w:val="640"/>
          <w:marRight w:val="0"/>
          <w:marTop w:val="0"/>
          <w:marBottom w:val="0"/>
          <w:divBdr>
            <w:top w:val="none" w:sz="0" w:space="0" w:color="auto"/>
            <w:left w:val="none" w:sz="0" w:space="0" w:color="auto"/>
            <w:bottom w:val="none" w:sz="0" w:space="0" w:color="auto"/>
            <w:right w:val="none" w:sz="0" w:space="0" w:color="auto"/>
          </w:divBdr>
        </w:div>
        <w:div w:id="1409423841">
          <w:marLeft w:val="640"/>
          <w:marRight w:val="0"/>
          <w:marTop w:val="0"/>
          <w:marBottom w:val="0"/>
          <w:divBdr>
            <w:top w:val="none" w:sz="0" w:space="0" w:color="auto"/>
            <w:left w:val="none" w:sz="0" w:space="0" w:color="auto"/>
            <w:bottom w:val="none" w:sz="0" w:space="0" w:color="auto"/>
            <w:right w:val="none" w:sz="0" w:space="0" w:color="auto"/>
          </w:divBdr>
        </w:div>
        <w:div w:id="1521161453">
          <w:marLeft w:val="640"/>
          <w:marRight w:val="0"/>
          <w:marTop w:val="0"/>
          <w:marBottom w:val="0"/>
          <w:divBdr>
            <w:top w:val="none" w:sz="0" w:space="0" w:color="auto"/>
            <w:left w:val="none" w:sz="0" w:space="0" w:color="auto"/>
            <w:bottom w:val="none" w:sz="0" w:space="0" w:color="auto"/>
            <w:right w:val="none" w:sz="0" w:space="0" w:color="auto"/>
          </w:divBdr>
        </w:div>
        <w:div w:id="1549797818">
          <w:marLeft w:val="640"/>
          <w:marRight w:val="0"/>
          <w:marTop w:val="0"/>
          <w:marBottom w:val="0"/>
          <w:divBdr>
            <w:top w:val="none" w:sz="0" w:space="0" w:color="auto"/>
            <w:left w:val="none" w:sz="0" w:space="0" w:color="auto"/>
            <w:bottom w:val="none" w:sz="0" w:space="0" w:color="auto"/>
            <w:right w:val="none" w:sz="0" w:space="0" w:color="auto"/>
          </w:divBdr>
        </w:div>
        <w:div w:id="1561592056">
          <w:marLeft w:val="640"/>
          <w:marRight w:val="0"/>
          <w:marTop w:val="0"/>
          <w:marBottom w:val="0"/>
          <w:divBdr>
            <w:top w:val="none" w:sz="0" w:space="0" w:color="auto"/>
            <w:left w:val="none" w:sz="0" w:space="0" w:color="auto"/>
            <w:bottom w:val="none" w:sz="0" w:space="0" w:color="auto"/>
            <w:right w:val="none" w:sz="0" w:space="0" w:color="auto"/>
          </w:divBdr>
        </w:div>
        <w:div w:id="1601789852">
          <w:marLeft w:val="640"/>
          <w:marRight w:val="0"/>
          <w:marTop w:val="0"/>
          <w:marBottom w:val="0"/>
          <w:divBdr>
            <w:top w:val="none" w:sz="0" w:space="0" w:color="auto"/>
            <w:left w:val="none" w:sz="0" w:space="0" w:color="auto"/>
            <w:bottom w:val="none" w:sz="0" w:space="0" w:color="auto"/>
            <w:right w:val="none" w:sz="0" w:space="0" w:color="auto"/>
          </w:divBdr>
        </w:div>
        <w:div w:id="1832676863">
          <w:marLeft w:val="640"/>
          <w:marRight w:val="0"/>
          <w:marTop w:val="0"/>
          <w:marBottom w:val="0"/>
          <w:divBdr>
            <w:top w:val="none" w:sz="0" w:space="0" w:color="auto"/>
            <w:left w:val="none" w:sz="0" w:space="0" w:color="auto"/>
            <w:bottom w:val="none" w:sz="0" w:space="0" w:color="auto"/>
            <w:right w:val="none" w:sz="0" w:space="0" w:color="auto"/>
          </w:divBdr>
        </w:div>
        <w:div w:id="1906212289">
          <w:marLeft w:val="640"/>
          <w:marRight w:val="0"/>
          <w:marTop w:val="0"/>
          <w:marBottom w:val="0"/>
          <w:divBdr>
            <w:top w:val="none" w:sz="0" w:space="0" w:color="auto"/>
            <w:left w:val="none" w:sz="0" w:space="0" w:color="auto"/>
            <w:bottom w:val="none" w:sz="0" w:space="0" w:color="auto"/>
            <w:right w:val="none" w:sz="0" w:space="0" w:color="auto"/>
          </w:divBdr>
        </w:div>
        <w:div w:id="1908493631">
          <w:marLeft w:val="640"/>
          <w:marRight w:val="0"/>
          <w:marTop w:val="0"/>
          <w:marBottom w:val="0"/>
          <w:divBdr>
            <w:top w:val="none" w:sz="0" w:space="0" w:color="auto"/>
            <w:left w:val="none" w:sz="0" w:space="0" w:color="auto"/>
            <w:bottom w:val="none" w:sz="0" w:space="0" w:color="auto"/>
            <w:right w:val="none" w:sz="0" w:space="0" w:color="auto"/>
          </w:divBdr>
        </w:div>
        <w:div w:id="1966421422">
          <w:marLeft w:val="640"/>
          <w:marRight w:val="0"/>
          <w:marTop w:val="0"/>
          <w:marBottom w:val="0"/>
          <w:divBdr>
            <w:top w:val="none" w:sz="0" w:space="0" w:color="auto"/>
            <w:left w:val="none" w:sz="0" w:space="0" w:color="auto"/>
            <w:bottom w:val="none" w:sz="0" w:space="0" w:color="auto"/>
            <w:right w:val="none" w:sz="0" w:space="0" w:color="auto"/>
          </w:divBdr>
        </w:div>
        <w:div w:id="1975867659">
          <w:marLeft w:val="640"/>
          <w:marRight w:val="0"/>
          <w:marTop w:val="0"/>
          <w:marBottom w:val="0"/>
          <w:divBdr>
            <w:top w:val="none" w:sz="0" w:space="0" w:color="auto"/>
            <w:left w:val="none" w:sz="0" w:space="0" w:color="auto"/>
            <w:bottom w:val="none" w:sz="0" w:space="0" w:color="auto"/>
            <w:right w:val="none" w:sz="0" w:space="0" w:color="auto"/>
          </w:divBdr>
        </w:div>
        <w:div w:id="2075540445">
          <w:marLeft w:val="640"/>
          <w:marRight w:val="0"/>
          <w:marTop w:val="0"/>
          <w:marBottom w:val="0"/>
          <w:divBdr>
            <w:top w:val="none" w:sz="0" w:space="0" w:color="auto"/>
            <w:left w:val="none" w:sz="0" w:space="0" w:color="auto"/>
            <w:bottom w:val="none" w:sz="0" w:space="0" w:color="auto"/>
            <w:right w:val="none" w:sz="0" w:space="0" w:color="auto"/>
          </w:divBdr>
        </w:div>
        <w:div w:id="2110352753">
          <w:marLeft w:val="640"/>
          <w:marRight w:val="0"/>
          <w:marTop w:val="0"/>
          <w:marBottom w:val="0"/>
          <w:divBdr>
            <w:top w:val="none" w:sz="0" w:space="0" w:color="auto"/>
            <w:left w:val="none" w:sz="0" w:space="0" w:color="auto"/>
            <w:bottom w:val="none" w:sz="0" w:space="0" w:color="auto"/>
            <w:right w:val="none" w:sz="0" w:space="0" w:color="auto"/>
          </w:divBdr>
        </w:div>
        <w:div w:id="2128960925">
          <w:marLeft w:val="640"/>
          <w:marRight w:val="0"/>
          <w:marTop w:val="0"/>
          <w:marBottom w:val="0"/>
          <w:divBdr>
            <w:top w:val="none" w:sz="0" w:space="0" w:color="auto"/>
            <w:left w:val="none" w:sz="0" w:space="0" w:color="auto"/>
            <w:bottom w:val="none" w:sz="0" w:space="0" w:color="auto"/>
            <w:right w:val="none" w:sz="0" w:space="0" w:color="auto"/>
          </w:divBdr>
        </w:div>
        <w:div w:id="2139953470">
          <w:marLeft w:val="640"/>
          <w:marRight w:val="0"/>
          <w:marTop w:val="0"/>
          <w:marBottom w:val="0"/>
          <w:divBdr>
            <w:top w:val="none" w:sz="0" w:space="0" w:color="auto"/>
            <w:left w:val="none" w:sz="0" w:space="0" w:color="auto"/>
            <w:bottom w:val="none" w:sz="0" w:space="0" w:color="auto"/>
            <w:right w:val="none" w:sz="0" w:space="0" w:color="auto"/>
          </w:divBdr>
        </w:div>
      </w:divsChild>
    </w:div>
    <w:div w:id="1776293694">
      <w:bodyDiv w:val="1"/>
      <w:marLeft w:val="0"/>
      <w:marRight w:val="0"/>
      <w:marTop w:val="0"/>
      <w:marBottom w:val="0"/>
      <w:divBdr>
        <w:top w:val="none" w:sz="0" w:space="0" w:color="auto"/>
        <w:left w:val="none" w:sz="0" w:space="0" w:color="auto"/>
        <w:bottom w:val="none" w:sz="0" w:space="0" w:color="auto"/>
        <w:right w:val="none" w:sz="0" w:space="0" w:color="auto"/>
      </w:divBdr>
    </w:div>
    <w:div w:id="1784153682">
      <w:bodyDiv w:val="1"/>
      <w:marLeft w:val="0"/>
      <w:marRight w:val="0"/>
      <w:marTop w:val="0"/>
      <w:marBottom w:val="0"/>
      <w:divBdr>
        <w:top w:val="none" w:sz="0" w:space="0" w:color="auto"/>
        <w:left w:val="none" w:sz="0" w:space="0" w:color="auto"/>
        <w:bottom w:val="none" w:sz="0" w:space="0" w:color="auto"/>
        <w:right w:val="none" w:sz="0" w:space="0" w:color="auto"/>
      </w:divBdr>
      <w:divsChild>
        <w:div w:id="4938893">
          <w:marLeft w:val="640"/>
          <w:marRight w:val="0"/>
          <w:marTop w:val="0"/>
          <w:marBottom w:val="0"/>
          <w:divBdr>
            <w:top w:val="none" w:sz="0" w:space="0" w:color="auto"/>
            <w:left w:val="none" w:sz="0" w:space="0" w:color="auto"/>
            <w:bottom w:val="none" w:sz="0" w:space="0" w:color="auto"/>
            <w:right w:val="none" w:sz="0" w:space="0" w:color="auto"/>
          </w:divBdr>
        </w:div>
        <w:div w:id="29846928">
          <w:marLeft w:val="640"/>
          <w:marRight w:val="0"/>
          <w:marTop w:val="0"/>
          <w:marBottom w:val="0"/>
          <w:divBdr>
            <w:top w:val="none" w:sz="0" w:space="0" w:color="auto"/>
            <w:left w:val="none" w:sz="0" w:space="0" w:color="auto"/>
            <w:bottom w:val="none" w:sz="0" w:space="0" w:color="auto"/>
            <w:right w:val="none" w:sz="0" w:space="0" w:color="auto"/>
          </w:divBdr>
        </w:div>
        <w:div w:id="67965385">
          <w:marLeft w:val="640"/>
          <w:marRight w:val="0"/>
          <w:marTop w:val="0"/>
          <w:marBottom w:val="0"/>
          <w:divBdr>
            <w:top w:val="none" w:sz="0" w:space="0" w:color="auto"/>
            <w:left w:val="none" w:sz="0" w:space="0" w:color="auto"/>
            <w:bottom w:val="none" w:sz="0" w:space="0" w:color="auto"/>
            <w:right w:val="none" w:sz="0" w:space="0" w:color="auto"/>
          </w:divBdr>
        </w:div>
        <w:div w:id="68425201">
          <w:marLeft w:val="640"/>
          <w:marRight w:val="0"/>
          <w:marTop w:val="0"/>
          <w:marBottom w:val="0"/>
          <w:divBdr>
            <w:top w:val="none" w:sz="0" w:space="0" w:color="auto"/>
            <w:left w:val="none" w:sz="0" w:space="0" w:color="auto"/>
            <w:bottom w:val="none" w:sz="0" w:space="0" w:color="auto"/>
            <w:right w:val="none" w:sz="0" w:space="0" w:color="auto"/>
          </w:divBdr>
        </w:div>
        <w:div w:id="109278479">
          <w:marLeft w:val="640"/>
          <w:marRight w:val="0"/>
          <w:marTop w:val="0"/>
          <w:marBottom w:val="0"/>
          <w:divBdr>
            <w:top w:val="none" w:sz="0" w:space="0" w:color="auto"/>
            <w:left w:val="none" w:sz="0" w:space="0" w:color="auto"/>
            <w:bottom w:val="none" w:sz="0" w:space="0" w:color="auto"/>
            <w:right w:val="none" w:sz="0" w:space="0" w:color="auto"/>
          </w:divBdr>
        </w:div>
        <w:div w:id="296374083">
          <w:marLeft w:val="640"/>
          <w:marRight w:val="0"/>
          <w:marTop w:val="0"/>
          <w:marBottom w:val="0"/>
          <w:divBdr>
            <w:top w:val="none" w:sz="0" w:space="0" w:color="auto"/>
            <w:left w:val="none" w:sz="0" w:space="0" w:color="auto"/>
            <w:bottom w:val="none" w:sz="0" w:space="0" w:color="auto"/>
            <w:right w:val="none" w:sz="0" w:space="0" w:color="auto"/>
          </w:divBdr>
        </w:div>
        <w:div w:id="429087038">
          <w:marLeft w:val="640"/>
          <w:marRight w:val="0"/>
          <w:marTop w:val="0"/>
          <w:marBottom w:val="0"/>
          <w:divBdr>
            <w:top w:val="none" w:sz="0" w:space="0" w:color="auto"/>
            <w:left w:val="none" w:sz="0" w:space="0" w:color="auto"/>
            <w:bottom w:val="none" w:sz="0" w:space="0" w:color="auto"/>
            <w:right w:val="none" w:sz="0" w:space="0" w:color="auto"/>
          </w:divBdr>
        </w:div>
        <w:div w:id="497232676">
          <w:marLeft w:val="640"/>
          <w:marRight w:val="0"/>
          <w:marTop w:val="0"/>
          <w:marBottom w:val="0"/>
          <w:divBdr>
            <w:top w:val="none" w:sz="0" w:space="0" w:color="auto"/>
            <w:left w:val="none" w:sz="0" w:space="0" w:color="auto"/>
            <w:bottom w:val="none" w:sz="0" w:space="0" w:color="auto"/>
            <w:right w:val="none" w:sz="0" w:space="0" w:color="auto"/>
          </w:divBdr>
        </w:div>
        <w:div w:id="568424382">
          <w:marLeft w:val="640"/>
          <w:marRight w:val="0"/>
          <w:marTop w:val="0"/>
          <w:marBottom w:val="0"/>
          <w:divBdr>
            <w:top w:val="none" w:sz="0" w:space="0" w:color="auto"/>
            <w:left w:val="none" w:sz="0" w:space="0" w:color="auto"/>
            <w:bottom w:val="none" w:sz="0" w:space="0" w:color="auto"/>
            <w:right w:val="none" w:sz="0" w:space="0" w:color="auto"/>
          </w:divBdr>
        </w:div>
        <w:div w:id="604115973">
          <w:marLeft w:val="640"/>
          <w:marRight w:val="0"/>
          <w:marTop w:val="0"/>
          <w:marBottom w:val="0"/>
          <w:divBdr>
            <w:top w:val="none" w:sz="0" w:space="0" w:color="auto"/>
            <w:left w:val="none" w:sz="0" w:space="0" w:color="auto"/>
            <w:bottom w:val="none" w:sz="0" w:space="0" w:color="auto"/>
            <w:right w:val="none" w:sz="0" w:space="0" w:color="auto"/>
          </w:divBdr>
        </w:div>
        <w:div w:id="629820718">
          <w:marLeft w:val="640"/>
          <w:marRight w:val="0"/>
          <w:marTop w:val="0"/>
          <w:marBottom w:val="0"/>
          <w:divBdr>
            <w:top w:val="none" w:sz="0" w:space="0" w:color="auto"/>
            <w:left w:val="none" w:sz="0" w:space="0" w:color="auto"/>
            <w:bottom w:val="none" w:sz="0" w:space="0" w:color="auto"/>
            <w:right w:val="none" w:sz="0" w:space="0" w:color="auto"/>
          </w:divBdr>
        </w:div>
        <w:div w:id="672031144">
          <w:marLeft w:val="640"/>
          <w:marRight w:val="0"/>
          <w:marTop w:val="0"/>
          <w:marBottom w:val="0"/>
          <w:divBdr>
            <w:top w:val="none" w:sz="0" w:space="0" w:color="auto"/>
            <w:left w:val="none" w:sz="0" w:space="0" w:color="auto"/>
            <w:bottom w:val="none" w:sz="0" w:space="0" w:color="auto"/>
            <w:right w:val="none" w:sz="0" w:space="0" w:color="auto"/>
          </w:divBdr>
        </w:div>
        <w:div w:id="708720479">
          <w:marLeft w:val="640"/>
          <w:marRight w:val="0"/>
          <w:marTop w:val="0"/>
          <w:marBottom w:val="0"/>
          <w:divBdr>
            <w:top w:val="none" w:sz="0" w:space="0" w:color="auto"/>
            <w:left w:val="none" w:sz="0" w:space="0" w:color="auto"/>
            <w:bottom w:val="none" w:sz="0" w:space="0" w:color="auto"/>
            <w:right w:val="none" w:sz="0" w:space="0" w:color="auto"/>
          </w:divBdr>
        </w:div>
        <w:div w:id="996343887">
          <w:marLeft w:val="640"/>
          <w:marRight w:val="0"/>
          <w:marTop w:val="0"/>
          <w:marBottom w:val="0"/>
          <w:divBdr>
            <w:top w:val="none" w:sz="0" w:space="0" w:color="auto"/>
            <w:left w:val="none" w:sz="0" w:space="0" w:color="auto"/>
            <w:bottom w:val="none" w:sz="0" w:space="0" w:color="auto"/>
            <w:right w:val="none" w:sz="0" w:space="0" w:color="auto"/>
          </w:divBdr>
        </w:div>
        <w:div w:id="1183590503">
          <w:marLeft w:val="640"/>
          <w:marRight w:val="0"/>
          <w:marTop w:val="0"/>
          <w:marBottom w:val="0"/>
          <w:divBdr>
            <w:top w:val="none" w:sz="0" w:space="0" w:color="auto"/>
            <w:left w:val="none" w:sz="0" w:space="0" w:color="auto"/>
            <w:bottom w:val="none" w:sz="0" w:space="0" w:color="auto"/>
            <w:right w:val="none" w:sz="0" w:space="0" w:color="auto"/>
          </w:divBdr>
        </w:div>
        <w:div w:id="1239632487">
          <w:marLeft w:val="640"/>
          <w:marRight w:val="0"/>
          <w:marTop w:val="0"/>
          <w:marBottom w:val="0"/>
          <w:divBdr>
            <w:top w:val="none" w:sz="0" w:space="0" w:color="auto"/>
            <w:left w:val="none" w:sz="0" w:space="0" w:color="auto"/>
            <w:bottom w:val="none" w:sz="0" w:space="0" w:color="auto"/>
            <w:right w:val="none" w:sz="0" w:space="0" w:color="auto"/>
          </w:divBdr>
        </w:div>
        <w:div w:id="1321422752">
          <w:marLeft w:val="640"/>
          <w:marRight w:val="0"/>
          <w:marTop w:val="0"/>
          <w:marBottom w:val="0"/>
          <w:divBdr>
            <w:top w:val="none" w:sz="0" w:space="0" w:color="auto"/>
            <w:left w:val="none" w:sz="0" w:space="0" w:color="auto"/>
            <w:bottom w:val="none" w:sz="0" w:space="0" w:color="auto"/>
            <w:right w:val="none" w:sz="0" w:space="0" w:color="auto"/>
          </w:divBdr>
        </w:div>
        <w:div w:id="1330644807">
          <w:marLeft w:val="640"/>
          <w:marRight w:val="0"/>
          <w:marTop w:val="0"/>
          <w:marBottom w:val="0"/>
          <w:divBdr>
            <w:top w:val="none" w:sz="0" w:space="0" w:color="auto"/>
            <w:left w:val="none" w:sz="0" w:space="0" w:color="auto"/>
            <w:bottom w:val="none" w:sz="0" w:space="0" w:color="auto"/>
            <w:right w:val="none" w:sz="0" w:space="0" w:color="auto"/>
          </w:divBdr>
        </w:div>
        <w:div w:id="1478065767">
          <w:marLeft w:val="640"/>
          <w:marRight w:val="0"/>
          <w:marTop w:val="0"/>
          <w:marBottom w:val="0"/>
          <w:divBdr>
            <w:top w:val="none" w:sz="0" w:space="0" w:color="auto"/>
            <w:left w:val="none" w:sz="0" w:space="0" w:color="auto"/>
            <w:bottom w:val="none" w:sz="0" w:space="0" w:color="auto"/>
            <w:right w:val="none" w:sz="0" w:space="0" w:color="auto"/>
          </w:divBdr>
        </w:div>
        <w:div w:id="1501113817">
          <w:marLeft w:val="640"/>
          <w:marRight w:val="0"/>
          <w:marTop w:val="0"/>
          <w:marBottom w:val="0"/>
          <w:divBdr>
            <w:top w:val="none" w:sz="0" w:space="0" w:color="auto"/>
            <w:left w:val="none" w:sz="0" w:space="0" w:color="auto"/>
            <w:bottom w:val="none" w:sz="0" w:space="0" w:color="auto"/>
            <w:right w:val="none" w:sz="0" w:space="0" w:color="auto"/>
          </w:divBdr>
        </w:div>
        <w:div w:id="1524198735">
          <w:marLeft w:val="640"/>
          <w:marRight w:val="0"/>
          <w:marTop w:val="0"/>
          <w:marBottom w:val="0"/>
          <w:divBdr>
            <w:top w:val="none" w:sz="0" w:space="0" w:color="auto"/>
            <w:left w:val="none" w:sz="0" w:space="0" w:color="auto"/>
            <w:bottom w:val="none" w:sz="0" w:space="0" w:color="auto"/>
            <w:right w:val="none" w:sz="0" w:space="0" w:color="auto"/>
          </w:divBdr>
        </w:div>
        <w:div w:id="1570310065">
          <w:marLeft w:val="640"/>
          <w:marRight w:val="0"/>
          <w:marTop w:val="0"/>
          <w:marBottom w:val="0"/>
          <w:divBdr>
            <w:top w:val="none" w:sz="0" w:space="0" w:color="auto"/>
            <w:left w:val="none" w:sz="0" w:space="0" w:color="auto"/>
            <w:bottom w:val="none" w:sz="0" w:space="0" w:color="auto"/>
            <w:right w:val="none" w:sz="0" w:space="0" w:color="auto"/>
          </w:divBdr>
        </w:div>
        <w:div w:id="1595741238">
          <w:marLeft w:val="640"/>
          <w:marRight w:val="0"/>
          <w:marTop w:val="0"/>
          <w:marBottom w:val="0"/>
          <w:divBdr>
            <w:top w:val="none" w:sz="0" w:space="0" w:color="auto"/>
            <w:left w:val="none" w:sz="0" w:space="0" w:color="auto"/>
            <w:bottom w:val="none" w:sz="0" w:space="0" w:color="auto"/>
            <w:right w:val="none" w:sz="0" w:space="0" w:color="auto"/>
          </w:divBdr>
        </w:div>
        <w:div w:id="1598175826">
          <w:marLeft w:val="640"/>
          <w:marRight w:val="0"/>
          <w:marTop w:val="0"/>
          <w:marBottom w:val="0"/>
          <w:divBdr>
            <w:top w:val="none" w:sz="0" w:space="0" w:color="auto"/>
            <w:left w:val="none" w:sz="0" w:space="0" w:color="auto"/>
            <w:bottom w:val="none" w:sz="0" w:space="0" w:color="auto"/>
            <w:right w:val="none" w:sz="0" w:space="0" w:color="auto"/>
          </w:divBdr>
        </w:div>
        <w:div w:id="1622572374">
          <w:marLeft w:val="640"/>
          <w:marRight w:val="0"/>
          <w:marTop w:val="0"/>
          <w:marBottom w:val="0"/>
          <w:divBdr>
            <w:top w:val="none" w:sz="0" w:space="0" w:color="auto"/>
            <w:left w:val="none" w:sz="0" w:space="0" w:color="auto"/>
            <w:bottom w:val="none" w:sz="0" w:space="0" w:color="auto"/>
            <w:right w:val="none" w:sz="0" w:space="0" w:color="auto"/>
          </w:divBdr>
        </w:div>
        <w:div w:id="1693141796">
          <w:marLeft w:val="640"/>
          <w:marRight w:val="0"/>
          <w:marTop w:val="0"/>
          <w:marBottom w:val="0"/>
          <w:divBdr>
            <w:top w:val="none" w:sz="0" w:space="0" w:color="auto"/>
            <w:left w:val="none" w:sz="0" w:space="0" w:color="auto"/>
            <w:bottom w:val="none" w:sz="0" w:space="0" w:color="auto"/>
            <w:right w:val="none" w:sz="0" w:space="0" w:color="auto"/>
          </w:divBdr>
        </w:div>
        <w:div w:id="1777600331">
          <w:marLeft w:val="640"/>
          <w:marRight w:val="0"/>
          <w:marTop w:val="0"/>
          <w:marBottom w:val="0"/>
          <w:divBdr>
            <w:top w:val="none" w:sz="0" w:space="0" w:color="auto"/>
            <w:left w:val="none" w:sz="0" w:space="0" w:color="auto"/>
            <w:bottom w:val="none" w:sz="0" w:space="0" w:color="auto"/>
            <w:right w:val="none" w:sz="0" w:space="0" w:color="auto"/>
          </w:divBdr>
        </w:div>
        <w:div w:id="1793746448">
          <w:marLeft w:val="640"/>
          <w:marRight w:val="0"/>
          <w:marTop w:val="0"/>
          <w:marBottom w:val="0"/>
          <w:divBdr>
            <w:top w:val="none" w:sz="0" w:space="0" w:color="auto"/>
            <w:left w:val="none" w:sz="0" w:space="0" w:color="auto"/>
            <w:bottom w:val="none" w:sz="0" w:space="0" w:color="auto"/>
            <w:right w:val="none" w:sz="0" w:space="0" w:color="auto"/>
          </w:divBdr>
        </w:div>
        <w:div w:id="1796943758">
          <w:marLeft w:val="640"/>
          <w:marRight w:val="0"/>
          <w:marTop w:val="0"/>
          <w:marBottom w:val="0"/>
          <w:divBdr>
            <w:top w:val="none" w:sz="0" w:space="0" w:color="auto"/>
            <w:left w:val="none" w:sz="0" w:space="0" w:color="auto"/>
            <w:bottom w:val="none" w:sz="0" w:space="0" w:color="auto"/>
            <w:right w:val="none" w:sz="0" w:space="0" w:color="auto"/>
          </w:divBdr>
        </w:div>
        <w:div w:id="1906140685">
          <w:marLeft w:val="640"/>
          <w:marRight w:val="0"/>
          <w:marTop w:val="0"/>
          <w:marBottom w:val="0"/>
          <w:divBdr>
            <w:top w:val="none" w:sz="0" w:space="0" w:color="auto"/>
            <w:left w:val="none" w:sz="0" w:space="0" w:color="auto"/>
            <w:bottom w:val="none" w:sz="0" w:space="0" w:color="auto"/>
            <w:right w:val="none" w:sz="0" w:space="0" w:color="auto"/>
          </w:divBdr>
        </w:div>
        <w:div w:id="1920751473">
          <w:marLeft w:val="640"/>
          <w:marRight w:val="0"/>
          <w:marTop w:val="0"/>
          <w:marBottom w:val="0"/>
          <w:divBdr>
            <w:top w:val="none" w:sz="0" w:space="0" w:color="auto"/>
            <w:left w:val="none" w:sz="0" w:space="0" w:color="auto"/>
            <w:bottom w:val="none" w:sz="0" w:space="0" w:color="auto"/>
            <w:right w:val="none" w:sz="0" w:space="0" w:color="auto"/>
          </w:divBdr>
        </w:div>
        <w:div w:id="2072149787">
          <w:marLeft w:val="640"/>
          <w:marRight w:val="0"/>
          <w:marTop w:val="0"/>
          <w:marBottom w:val="0"/>
          <w:divBdr>
            <w:top w:val="none" w:sz="0" w:space="0" w:color="auto"/>
            <w:left w:val="none" w:sz="0" w:space="0" w:color="auto"/>
            <w:bottom w:val="none" w:sz="0" w:space="0" w:color="auto"/>
            <w:right w:val="none" w:sz="0" w:space="0" w:color="auto"/>
          </w:divBdr>
        </w:div>
        <w:div w:id="2076967652">
          <w:marLeft w:val="640"/>
          <w:marRight w:val="0"/>
          <w:marTop w:val="0"/>
          <w:marBottom w:val="0"/>
          <w:divBdr>
            <w:top w:val="none" w:sz="0" w:space="0" w:color="auto"/>
            <w:left w:val="none" w:sz="0" w:space="0" w:color="auto"/>
            <w:bottom w:val="none" w:sz="0" w:space="0" w:color="auto"/>
            <w:right w:val="none" w:sz="0" w:space="0" w:color="auto"/>
          </w:divBdr>
        </w:div>
        <w:div w:id="2129926574">
          <w:marLeft w:val="640"/>
          <w:marRight w:val="0"/>
          <w:marTop w:val="0"/>
          <w:marBottom w:val="0"/>
          <w:divBdr>
            <w:top w:val="none" w:sz="0" w:space="0" w:color="auto"/>
            <w:left w:val="none" w:sz="0" w:space="0" w:color="auto"/>
            <w:bottom w:val="none" w:sz="0" w:space="0" w:color="auto"/>
            <w:right w:val="none" w:sz="0" w:space="0" w:color="auto"/>
          </w:divBdr>
        </w:div>
      </w:divsChild>
    </w:div>
    <w:div w:id="1802842385">
      <w:bodyDiv w:val="1"/>
      <w:marLeft w:val="0"/>
      <w:marRight w:val="0"/>
      <w:marTop w:val="0"/>
      <w:marBottom w:val="0"/>
      <w:divBdr>
        <w:top w:val="none" w:sz="0" w:space="0" w:color="auto"/>
        <w:left w:val="none" w:sz="0" w:space="0" w:color="auto"/>
        <w:bottom w:val="none" w:sz="0" w:space="0" w:color="auto"/>
        <w:right w:val="none" w:sz="0" w:space="0" w:color="auto"/>
      </w:divBdr>
      <w:divsChild>
        <w:div w:id="108165566">
          <w:marLeft w:val="640"/>
          <w:marRight w:val="0"/>
          <w:marTop w:val="0"/>
          <w:marBottom w:val="0"/>
          <w:divBdr>
            <w:top w:val="none" w:sz="0" w:space="0" w:color="auto"/>
            <w:left w:val="none" w:sz="0" w:space="0" w:color="auto"/>
            <w:bottom w:val="none" w:sz="0" w:space="0" w:color="auto"/>
            <w:right w:val="none" w:sz="0" w:space="0" w:color="auto"/>
          </w:divBdr>
        </w:div>
        <w:div w:id="162353611">
          <w:marLeft w:val="640"/>
          <w:marRight w:val="0"/>
          <w:marTop w:val="0"/>
          <w:marBottom w:val="0"/>
          <w:divBdr>
            <w:top w:val="none" w:sz="0" w:space="0" w:color="auto"/>
            <w:left w:val="none" w:sz="0" w:space="0" w:color="auto"/>
            <w:bottom w:val="none" w:sz="0" w:space="0" w:color="auto"/>
            <w:right w:val="none" w:sz="0" w:space="0" w:color="auto"/>
          </w:divBdr>
        </w:div>
        <w:div w:id="164587597">
          <w:marLeft w:val="640"/>
          <w:marRight w:val="0"/>
          <w:marTop w:val="0"/>
          <w:marBottom w:val="0"/>
          <w:divBdr>
            <w:top w:val="none" w:sz="0" w:space="0" w:color="auto"/>
            <w:left w:val="none" w:sz="0" w:space="0" w:color="auto"/>
            <w:bottom w:val="none" w:sz="0" w:space="0" w:color="auto"/>
            <w:right w:val="none" w:sz="0" w:space="0" w:color="auto"/>
          </w:divBdr>
        </w:div>
        <w:div w:id="212154991">
          <w:marLeft w:val="640"/>
          <w:marRight w:val="0"/>
          <w:marTop w:val="0"/>
          <w:marBottom w:val="0"/>
          <w:divBdr>
            <w:top w:val="none" w:sz="0" w:space="0" w:color="auto"/>
            <w:left w:val="none" w:sz="0" w:space="0" w:color="auto"/>
            <w:bottom w:val="none" w:sz="0" w:space="0" w:color="auto"/>
            <w:right w:val="none" w:sz="0" w:space="0" w:color="auto"/>
          </w:divBdr>
        </w:div>
        <w:div w:id="225529589">
          <w:marLeft w:val="640"/>
          <w:marRight w:val="0"/>
          <w:marTop w:val="0"/>
          <w:marBottom w:val="0"/>
          <w:divBdr>
            <w:top w:val="none" w:sz="0" w:space="0" w:color="auto"/>
            <w:left w:val="none" w:sz="0" w:space="0" w:color="auto"/>
            <w:bottom w:val="none" w:sz="0" w:space="0" w:color="auto"/>
            <w:right w:val="none" w:sz="0" w:space="0" w:color="auto"/>
          </w:divBdr>
        </w:div>
        <w:div w:id="349258206">
          <w:marLeft w:val="640"/>
          <w:marRight w:val="0"/>
          <w:marTop w:val="0"/>
          <w:marBottom w:val="0"/>
          <w:divBdr>
            <w:top w:val="none" w:sz="0" w:space="0" w:color="auto"/>
            <w:left w:val="none" w:sz="0" w:space="0" w:color="auto"/>
            <w:bottom w:val="none" w:sz="0" w:space="0" w:color="auto"/>
            <w:right w:val="none" w:sz="0" w:space="0" w:color="auto"/>
          </w:divBdr>
        </w:div>
        <w:div w:id="444665859">
          <w:marLeft w:val="640"/>
          <w:marRight w:val="0"/>
          <w:marTop w:val="0"/>
          <w:marBottom w:val="0"/>
          <w:divBdr>
            <w:top w:val="none" w:sz="0" w:space="0" w:color="auto"/>
            <w:left w:val="none" w:sz="0" w:space="0" w:color="auto"/>
            <w:bottom w:val="none" w:sz="0" w:space="0" w:color="auto"/>
            <w:right w:val="none" w:sz="0" w:space="0" w:color="auto"/>
          </w:divBdr>
        </w:div>
        <w:div w:id="461310047">
          <w:marLeft w:val="640"/>
          <w:marRight w:val="0"/>
          <w:marTop w:val="0"/>
          <w:marBottom w:val="0"/>
          <w:divBdr>
            <w:top w:val="none" w:sz="0" w:space="0" w:color="auto"/>
            <w:left w:val="none" w:sz="0" w:space="0" w:color="auto"/>
            <w:bottom w:val="none" w:sz="0" w:space="0" w:color="auto"/>
            <w:right w:val="none" w:sz="0" w:space="0" w:color="auto"/>
          </w:divBdr>
        </w:div>
        <w:div w:id="472333741">
          <w:marLeft w:val="640"/>
          <w:marRight w:val="0"/>
          <w:marTop w:val="0"/>
          <w:marBottom w:val="0"/>
          <w:divBdr>
            <w:top w:val="none" w:sz="0" w:space="0" w:color="auto"/>
            <w:left w:val="none" w:sz="0" w:space="0" w:color="auto"/>
            <w:bottom w:val="none" w:sz="0" w:space="0" w:color="auto"/>
            <w:right w:val="none" w:sz="0" w:space="0" w:color="auto"/>
          </w:divBdr>
        </w:div>
        <w:div w:id="553345713">
          <w:marLeft w:val="640"/>
          <w:marRight w:val="0"/>
          <w:marTop w:val="0"/>
          <w:marBottom w:val="0"/>
          <w:divBdr>
            <w:top w:val="none" w:sz="0" w:space="0" w:color="auto"/>
            <w:left w:val="none" w:sz="0" w:space="0" w:color="auto"/>
            <w:bottom w:val="none" w:sz="0" w:space="0" w:color="auto"/>
            <w:right w:val="none" w:sz="0" w:space="0" w:color="auto"/>
          </w:divBdr>
        </w:div>
        <w:div w:id="582028376">
          <w:marLeft w:val="640"/>
          <w:marRight w:val="0"/>
          <w:marTop w:val="0"/>
          <w:marBottom w:val="0"/>
          <w:divBdr>
            <w:top w:val="none" w:sz="0" w:space="0" w:color="auto"/>
            <w:left w:val="none" w:sz="0" w:space="0" w:color="auto"/>
            <w:bottom w:val="none" w:sz="0" w:space="0" w:color="auto"/>
            <w:right w:val="none" w:sz="0" w:space="0" w:color="auto"/>
          </w:divBdr>
        </w:div>
        <w:div w:id="700252591">
          <w:marLeft w:val="640"/>
          <w:marRight w:val="0"/>
          <w:marTop w:val="0"/>
          <w:marBottom w:val="0"/>
          <w:divBdr>
            <w:top w:val="none" w:sz="0" w:space="0" w:color="auto"/>
            <w:left w:val="none" w:sz="0" w:space="0" w:color="auto"/>
            <w:bottom w:val="none" w:sz="0" w:space="0" w:color="auto"/>
            <w:right w:val="none" w:sz="0" w:space="0" w:color="auto"/>
          </w:divBdr>
        </w:div>
        <w:div w:id="735855946">
          <w:marLeft w:val="640"/>
          <w:marRight w:val="0"/>
          <w:marTop w:val="0"/>
          <w:marBottom w:val="0"/>
          <w:divBdr>
            <w:top w:val="none" w:sz="0" w:space="0" w:color="auto"/>
            <w:left w:val="none" w:sz="0" w:space="0" w:color="auto"/>
            <w:bottom w:val="none" w:sz="0" w:space="0" w:color="auto"/>
            <w:right w:val="none" w:sz="0" w:space="0" w:color="auto"/>
          </w:divBdr>
        </w:div>
        <w:div w:id="749154815">
          <w:marLeft w:val="640"/>
          <w:marRight w:val="0"/>
          <w:marTop w:val="0"/>
          <w:marBottom w:val="0"/>
          <w:divBdr>
            <w:top w:val="none" w:sz="0" w:space="0" w:color="auto"/>
            <w:left w:val="none" w:sz="0" w:space="0" w:color="auto"/>
            <w:bottom w:val="none" w:sz="0" w:space="0" w:color="auto"/>
            <w:right w:val="none" w:sz="0" w:space="0" w:color="auto"/>
          </w:divBdr>
        </w:div>
        <w:div w:id="762143495">
          <w:marLeft w:val="640"/>
          <w:marRight w:val="0"/>
          <w:marTop w:val="0"/>
          <w:marBottom w:val="0"/>
          <w:divBdr>
            <w:top w:val="none" w:sz="0" w:space="0" w:color="auto"/>
            <w:left w:val="none" w:sz="0" w:space="0" w:color="auto"/>
            <w:bottom w:val="none" w:sz="0" w:space="0" w:color="auto"/>
            <w:right w:val="none" w:sz="0" w:space="0" w:color="auto"/>
          </w:divBdr>
        </w:div>
        <w:div w:id="782501898">
          <w:marLeft w:val="640"/>
          <w:marRight w:val="0"/>
          <w:marTop w:val="0"/>
          <w:marBottom w:val="0"/>
          <w:divBdr>
            <w:top w:val="none" w:sz="0" w:space="0" w:color="auto"/>
            <w:left w:val="none" w:sz="0" w:space="0" w:color="auto"/>
            <w:bottom w:val="none" w:sz="0" w:space="0" w:color="auto"/>
            <w:right w:val="none" w:sz="0" w:space="0" w:color="auto"/>
          </w:divBdr>
        </w:div>
        <w:div w:id="882525440">
          <w:marLeft w:val="640"/>
          <w:marRight w:val="0"/>
          <w:marTop w:val="0"/>
          <w:marBottom w:val="0"/>
          <w:divBdr>
            <w:top w:val="none" w:sz="0" w:space="0" w:color="auto"/>
            <w:left w:val="none" w:sz="0" w:space="0" w:color="auto"/>
            <w:bottom w:val="none" w:sz="0" w:space="0" w:color="auto"/>
            <w:right w:val="none" w:sz="0" w:space="0" w:color="auto"/>
          </w:divBdr>
        </w:div>
        <w:div w:id="916864194">
          <w:marLeft w:val="640"/>
          <w:marRight w:val="0"/>
          <w:marTop w:val="0"/>
          <w:marBottom w:val="0"/>
          <w:divBdr>
            <w:top w:val="none" w:sz="0" w:space="0" w:color="auto"/>
            <w:left w:val="none" w:sz="0" w:space="0" w:color="auto"/>
            <w:bottom w:val="none" w:sz="0" w:space="0" w:color="auto"/>
            <w:right w:val="none" w:sz="0" w:space="0" w:color="auto"/>
          </w:divBdr>
        </w:div>
        <w:div w:id="933248231">
          <w:marLeft w:val="640"/>
          <w:marRight w:val="0"/>
          <w:marTop w:val="0"/>
          <w:marBottom w:val="0"/>
          <w:divBdr>
            <w:top w:val="none" w:sz="0" w:space="0" w:color="auto"/>
            <w:left w:val="none" w:sz="0" w:space="0" w:color="auto"/>
            <w:bottom w:val="none" w:sz="0" w:space="0" w:color="auto"/>
            <w:right w:val="none" w:sz="0" w:space="0" w:color="auto"/>
          </w:divBdr>
        </w:div>
        <w:div w:id="1082793532">
          <w:marLeft w:val="640"/>
          <w:marRight w:val="0"/>
          <w:marTop w:val="0"/>
          <w:marBottom w:val="0"/>
          <w:divBdr>
            <w:top w:val="none" w:sz="0" w:space="0" w:color="auto"/>
            <w:left w:val="none" w:sz="0" w:space="0" w:color="auto"/>
            <w:bottom w:val="none" w:sz="0" w:space="0" w:color="auto"/>
            <w:right w:val="none" w:sz="0" w:space="0" w:color="auto"/>
          </w:divBdr>
        </w:div>
        <w:div w:id="1268347361">
          <w:marLeft w:val="640"/>
          <w:marRight w:val="0"/>
          <w:marTop w:val="0"/>
          <w:marBottom w:val="0"/>
          <w:divBdr>
            <w:top w:val="none" w:sz="0" w:space="0" w:color="auto"/>
            <w:left w:val="none" w:sz="0" w:space="0" w:color="auto"/>
            <w:bottom w:val="none" w:sz="0" w:space="0" w:color="auto"/>
            <w:right w:val="none" w:sz="0" w:space="0" w:color="auto"/>
          </w:divBdr>
        </w:div>
        <w:div w:id="1352340976">
          <w:marLeft w:val="640"/>
          <w:marRight w:val="0"/>
          <w:marTop w:val="0"/>
          <w:marBottom w:val="0"/>
          <w:divBdr>
            <w:top w:val="none" w:sz="0" w:space="0" w:color="auto"/>
            <w:left w:val="none" w:sz="0" w:space="0" w:color="auto"/>
            <w:bottom w:val="none" w:sz="0" w:space="0" w:color="auto"/>
            <w:right w:val="none" w:sz="0" w:space="0" w:color="auto"/>
          </w:divBdr>
        </w:div>
        <w:div w:id="1442795241">
          <w:marLeft w:val="640"/>
          <w:marRight w:val="0"/>
          <w:marTop w:val="0"/>
          <w:marBottom w:val="0"/>
          <w:divBdr>
            <w:top w:val="none" w:sz="0" w:space="0" w:color="auto"/>
            <w:left w:val="none" w:sz="0" w:space="0" w:color="auto"/>
            <w:bottom w:val="none" w:sz="0" w:space="0" w:color="auto"/>
            <w:right w:val="none" w:sz="0" w:space="0" w:color="auto"/>
          </w:divBdr>
        </w:div>
        <w:div w:id="1535071178">
          <w:marLeft w:val="640"/>
          <w:marRight w:val="0"/>
          <w:marTop w:val="0"/>
          <w:marBottom w:val="0"/>
          <w:divBdr>
            <w:top w:val="none" w:sz="0" w:space="0" w:color="auto"/>
            <w:left w:val="none" w:sz="0" w:space="0" w:color="auto"/>
            <w:bottom w:val="none" w:sz="0" w:space="0" w:color="auto"/>
            <w:right w:val="none" w:sz="0" w:space="0" w:color="auto"/>
          </w:divBdr>
        </w:div>
        <w:div w:id="1561557988">
          <w:marLeft w:val="640"/>
          <w:marRight w:val="0"/>
          <w:marTop w:val="0"/>
          <w:marBottom w:val="0"/>
          <w:divBdr>
            <w:top w:val="none" w:sz="0" w:space="0" w:color="auto"/>
            <w:left w:val="none" w:sz="0" w:space="0" w:color="auto"/>
            <w:bottom w:val="none" w:sz="0" w:space="0" w:color="auto"/>
            <w:right w:val="none" w:sz="0" w:space="0" w:color="auto"/>
          </w:divBdr>
        </w:div>
        <w:div w:id="1721172646">
          <w:marLeft w:val="640"/>
          <w:marRight w:val="0"/>
          <w:marTop w:val="0"/>
          <w:marBottom w:val="0"/>
          <w:divBdr>
            <w:top w:val="none" w:sz="0" w:space="0" w:color="auto"/>
            <w:left w:val="none" w:sz="0" w:space="0" w:color="auto"/>
            <w:bottom w:val="none" w:sz="0" w:space="0" w:color="auto"/>
            <w:right w:val="none" w:sz="0" w:space="0" w:color="auto"/>
          </w:divBdr>
        </w:div>
        <w:div w:id="1754230913">
          <w:marLeft w:val="640"/>
          <w:marRight w:val="0"/>
          <w:marTop w:val="0"/>
          <w:marBottom w:val="0"/>
          <w:divBdr>
            <w:top w:val="none" w:sz="0" w:space="0" w:color="auto"/>
            <w:left w:val="none" w:sz="0" w:space="0" w:color="auto"/>
            <w:bottom w:val="none" w:sz="0" w:space="0" w:color="auto"/>
            <w:right w:val="none" w:sz="0" w:space="0" w:color="auto"/>
          </w:divBdr>
        </w:div>
        <w:div w:id="1775591680">
          <w:marLeft w:val="640"/>
          <w:marRight w:val="0"/>
          <w:marTop w:val="0"/>
          <w:marBottom w:val="0"/>
          <w:divBdr>
            <w:top w:val="none" w:sz="0" w:space="0" w:color="auto"/>
            <w:left w:val="none" w:sz="0" w:space="0" w:color="auto"/>
            <w:bottom w:val="none" w:sz="0" w:space="0" w:color="auto"/>
            <w:right w:val="none" w:sz="0" w:space="0" w:color="auto"/>
          </w:divBdr>
        </w:div>
        <w:div w:id="1868106408">
          <w:marLeft w:val="640"/>
          <w:marRight w:val="0"/>
          <w:marTop w:val="0"/>
          <w:marBottom w:val="0"/>
          <w:divBdr>
            <w:top w:val="none" w:sz="0" w:space="0" w:color="auto"/>
            <w:left w:val="none" w:sz="0" w:space="0" w:color="auto"/>
            <w:bottom w:val="none" w:sz="0" w:space="0" w:color="auto"/>
            <w:right w:val="none" w:sz="0" w:space="0" w:color="auto"/>
          </w:divBdr>
        </w:div>
        <w:div w:id="1907689327">
          <w:marLeft w:val="640"/>
          <w:marRight w:val="0"/>
          <w:marTop w:val="0"/>
          <w:marBottom w:val="0"/>
          <w:divBdr>
            <w:top w:val="none" w:sz="0" w:space="0" w:color="auto"/>
            <w:left w:val="none" w:sz="0" w:space="0" w:color="auto"/>
            <w:bottom w:val="none" w:sz="0" w:space="0" w:color="auto"/>
            <w:right w:val="none" w:sz="0" w:space="0" w:color="auto"/>
          </w:divBdr>
        </w:div>
        <w:div w:id="1935626992">
          <w:marLeft w:val="640"/>
          <w:marRight w:val="0"/>
          <w:marTop w:val="0"/>
          <w:marBottom w:val="0"/>
          <w:divBdr>
            <w:top w:val="none" w:sz="0" w:space="0" w:color="auto"/>
            <w:left w:val="none" w:sz="0" w:space="0" w:color="auto"/>
            <w:bottom w:val="none" w:sz="0" w:space="0" w:color="auto"/>
            <w:right w:val="none" w:sz="0" w:space="0" w:color="auto"/>
          </w:divBdr>
        </w:div>
        <w:div w:id="1975209865">
          <w:marLeft w:val="640"/>
          <w:marRight w:val="0"/>
          <w:marTop w:val="0"/>
          <w:marBottom w:val="0"/>
          <w:divBdr>
            <w:top w:val="none" w:sz="0" w:space="0" w:color="auto"/>
            <w:left w:val="none" w:sz="0" w:space="0" w:color="auto"/>
            <w:bottom w:val="none" w:sz="0" w:space="0" w:color="auto"/>
            <w:right w:val="none" w:sz="0" w:space="0" w:color="auto"/>
          </w:divBdr>
        </w:div>
        <w:div w:id="1982726694">
          <w:marLeft w:val="640"/>
          <w:marRight w:val="0"/>
          <w:marTop w:val="0"/>
          <w:marBottom w:val="0"/>
          <w:divBdr>
            <w:top w:val="none" w:sz="0" w:space="0" w:color="auto"/>
            <w:left w:val="none" w:sz="0" w:space="0" w:color="auto"/>
            <w:bottom w:val="none" w:sz="0" w:space="0" w:color="auto"/>
            <w:right w:val="none" w:sz="0" w:space="0" w:color="auto"/>
          </w:divBdr>
        </w:div>
        <w:div w:id="2016491024">
          <w:marLeft w:val="640"/>
          <w:marRight w:val="0"/>
          <w:marTop w:val="0"/>
          <w:marBottom w:val="0"/>
          <w:divBdr>
            <w:top w:val="none" w:sz="0" w:space="0" w:color="auto"/>
            <w:left w:val="none" w:sz="0" w:space="0" w:color="auto"/>
            <w:bottom w:val="none" w:sz="0" w:space="0" w:color="auto"/>
            <w:right w:val="none" w:sz="0" w:space="0" w:color="auto"/>
          </w:divBdr>
        </w:div>
        <w:div w:id="2099667244">
          <w:marLeft w:val="640"/>
          <w:marRight w:val="0"/>
          <w:marTop w:val="0"/>
          <w:marBottom w:val="0"/>
          <w:divBdr>
            <w:top w:val="none" w:sz="0" w:space="0" w:color="auto"/>
            <w:left w:val="none" w:sz="0" w:space="0" w:color="auto"/>
            <w:bottom w:val="none" w:sz="0" w:space="0" w:color="auto"/>
            <w:right w:val="none" w:sz="0" w:space="0" w:color="auto"/>
          </w:divBdr>
        </w:div>
      </w:divsChild>
    </w:div>
    <w:div w:id="1820688226">
      <w:bodyDiv w:val="1"/>
      <w:marLeft w:val="0"/>
      <w:marRight w:val="0"/>
      <w:marTop w:val="0"/>
      <w:marBottom w:val="0"/>
      <w:divBdr>
        <w:top w:val="none" w:sz="0" w:space="0" w:color="auto"/>
        <w:left w:val="none" w:sz="0" w:space="0" w:color="auto"/>
        <w:bottom w:val="none" w:sz="0" w:space="0" w:color="auto"/>
        <w:right w:val="none" w:sz="0" w:space="0" w:color="auto"/>
      </w:divBdr>
      <w:divsChild>
        <w:div w:id="56561768">
          <w:marLeft w:val="640"/>
          <w:marRight w:val="0"/>
          <w:marTop w:val="0"/>
          <w:marBottom w:val="0"/>
          <w:divBdr>
            <w:top w:val="none" w:sz="0" w:space="0" w:color="auto"/>
            <w:left w:val="none" w:sz="0" w:space="0" w:color="auto"/>
            <w:bottom w:val="none" w:sz="0" w:space="0" w:color="auto"/>
            <w:right w:val="none" w:sz="0" w:space="0" w:color="auto"/>
          </w:divBdr>
        </w:div>
        <w:div w:id="145971870">
          <w:marLeft w:val="640"/>
          <w:marRight w:val="0"/>
          <w:marTop w:val="0"/>
          <w:marBottom w:val="0"/>
          <w:divBdr>
            <w:top w:val="none" w:sz="0" w:space="0" w:color="auto"/>
            <w:left w:val="none" w:sz="0" w:space="0" w:color="auto"/>
            <w:bottom w:val="none" w:sz="0" w:space="0" w:color="auto"/>
            <w:right w:val="none" w:sz="0" w:space="0" w:color="auto"/>
          </w:divBdr>
        </w:div>
        <w:div w:id="166020531">
          <w:marLeft w:val="640"/>
          <w:marRight w:val="0"/>
          <w:marTop w:val="0"/>
          <w:marBottom w:val="0"/>
          <w:divBdr>
            <w:top w:val="none" w:sz="0" w:space="0" w:color="auto"/>
            <w:left w:val="none" w:sz="0" w:space="0" w:color="auto"/>
            <w:bottom w:val="none" w:sz="0" w:space="0" w:color="auto"/>
            <w:right w:val="none" w:sz="0" w:space="0" w:color="auto"/>
          </w:divBdr>
        </w:div>
        <w:div w:id="226578172">
          <w:marLeft w:val="640"/>
          <w:marRight w:val="0"/>
          <w:marTop w:val="0"/>
          <w:marBottom w:val="0"/>
          <w:divBdr>
            <w:top w:val="none" w:sz="0" w:space="0" w:color="auto"/>
            <w:left w:val="none" w:sz="0" w:space="0" w:color="auto"/>
            <w:bottom w:val="none" w:sz="0" w:space="0" w:color="auto"/>
            <w:right w:val="none" w:sz="0" w:space="0" w:color="auto"/>
          </w:divBdr>
        </w:div>
        <w:div w:id="311837041">
          <w:marLeft w:val="640"/>
          <w:marRight w:val="0"/>
          <w:marTop w:val="0"/>
          <w:marBottom w:val="0"/>
          <w:divBdr>
            <w:top w:val="none" w:sz="0" w:space="0" w:color="auto"/>
            <w:left w:val="none" w:sz="0" w:space="0" w:color="auto"/>
            <w:bottom w:val="none" w:sz="0" w:space="0" w:color="auto"/>
            <w:right w:val="none" w:sz="0" w:space="0" w:color="auto"/>
          </w:divBdr>
        </w:div>
        <w:div w:id="321736750">
          <w:marLeft w:val="640"/>
          <w:marRight w:val="0"/>
          <w:marTop w:val="0"/>
          <w:marBottom w:val="0"/>
          <w:divBdr>
            <w:top w:val="none" w:sz="0" w:space="0" w:color="auto"/>
            <w:left w:val="none" w:sz="0" w:space="0" w:color="auto"/>
            <w:bottom w:val="none" w:sz="0" w:space="0" w:color="auto"/>
            <w:right w:val="none" w:sz="0" w:space="0" w:color="auto"/>
          </w:divBdr>
        </w:div>
        <w:div w:id="351229788">
          <w:marLeft w:val="640"/>
          <w:marRight w:val="0"/>
          <w:marTop w:val="0"/>
          <w:marBottom w:val="0"/>
          <w:divBdr>
            <w:top w:val="none" w:sz="0" w:space="0" w:color="auto"/>
            <w:left w:val="none" w:sz="0" w:space="0" w:color="auto"/>
            <w:bottom w:val="none" w:sz="0" w:space="0" w:color="auto"/>
            <w:right w:val="none" w:sz="0" w:space="0" w:color="auto"/>
          </w:divBdr>
        </w:div>
        <w:div w:id="361246027">
          <w:marLeft w:val="640"/>
          <w:marRight w:val="0"/>
          <w:marTop w:val="0"/>
          <w:marBottom w:val="0"/>
          <w:divBdr>
            <w:top w:val="none" w:sz="0" w:space="0" w:color="auto"/>
            <w:left w:val="none" w:sz="0" w:space="0" w:color="auto"/>
            <w:bottom w:val="none" w:sz="0" w:space="0" w:color="auto"/>
            <w:right w:val="none" w:sz="0" w:space="0" w:color="auto"/>
          </w:divBdr>
        </w:div>
        <w:div w:id="394402860">
          <w:marLeft w:val="640"/>
          <w:marRight w:val="0"/>
          <w:marTop w:val="0"/>
          <w:marBottom w:val="0"/>
          <w:divBdr>
            <w:top w:val="none" w:sz="0" w:space="0" w:color="auto"/>
            <w:left w:val="none" w:sz="0" w:space="0" w:color="auto"/>
            <w:bottom w:val="none" w:sz="0" w:space="0" w:color="auto"/>
            <w:right w:val="none" w:sz="0" w:space="0" w:color="auto"/>
          </w:divBdr>
        </w:div>
        <w:div w:id="406146825">
          <w:marLeft w:val="640"/>
          <w:marRight w:val="0"/>
          <w:marTop w:val="0"/>
          <w:marBottom w:val="0"/>
          <w:divBdr>
            <w:top w:val="none" w:sz="0" w:space="0" w:color="auto"/>
            <w:left w:val="none" w:sz="0" w:space="0" w:color="auto"/>
            <w:bottom w:val="none" w:sz="0" w:space="0" w:color="auto"/>
            <w:right w:val="none" w:sz="0" w:space="0" w:color="auto"/>
          </w:divBdr>
        </w:div>
        <w:div w:id="496192492">
          <w:marLeft w:val="640"/>
          <w:marRight w:val="0"/>
          <w:marTop w:val="0"/>
          <w:marBottom w:val="0"/>
          <w:divBdr>
            <w:top w:val="none" w:sz="0" w:space="0" w:color="auto"/>
            <w:left w:val="none" w:sz="0" w:space="0" w:color="auto"/>
            <w:bottom w:val="none" w:sz="0" w:space="0" w:color="auto"/>
            <w:right w:val="none" w:sz="0" w:space="0" w:color="auto"/>
          </w:divBdr>
        </w:div>
        <w:div w:id="523204922">
          <w:marLeft w:val="640"/>
          <w:marRight w:val="0"/>
          <w:marTop w:val="0"/>
          <w:marBottom w:val="0"/>
          <w:divBdr>
            <w:top w:val="none" w:sz="0" w:space="0" w:color="auto"/>
            <w:left w:val="none" w:sz="0" w:space="0" w:color="auto"/>
            <w:bottom w:val="none" w:sz="0" w:space="0" w:color="auto"/>
            <w:right w:val="none" w:sz="0" w:space="0" w:color="auto"/>
          </w:divBdr>
        </w:div>
        <w:div w:id="593514073">
          <w:marLeft w:val="640"/>
          <w:marRight w:val="0"/>
          <w:marTop w:val="0"/>
          <w:marBottom w:val="0"/>
          <w:divBdr>
            <w:top w:val="none" w:sz="0" w:space="0" w:color="auto"/>
            <w:left w:val="none" w:sz="0" w:space="0" w:color="auto"/>
            <w:bottom w:val="none" w:sz="0" w:space="0" w:color="auto"/>
            <w:right w:val="none" w:sz="0" w:space="0" w:color="auto"/>
          </w:divBdr>
        </w:div>
        <w:div w:id="617954491">
          <w:marLeft w:val="640"/>
          <w:marRight w:val="0"/>
          <w:marTop w:val="0"/>
          <w:marBottom w:val="0"/>
          <w:divBdr>
            <w:top w:val="none" w:sz="0" w:space="0" w:color="auto"/>
            <w:left w:val="none" w:sz="0" w:space="0" w:color="auto"/>
            <w:bottom w:val="none" w:sz="0" w:space="0" w:color="auto"/>
            <w:right w:val="none" w:sz="0" w:space="0" w:color="auto"/>
          </w:divBdr>
        </w:div>
        <w:div w:id="799304524">
          <w:marLeft w:val="640"/>
          <w:marRight w:val="0"/>
          <w:marTop w:val="0"/>
          <w:marBottom w:val="0"/>
          <w:divBdr>
            <w:top w:val="none" w:sz="0" w:space="0" w:color="auto"/>
            <w:left w:val="none" w:sz="0" w:space="0" w:color="auto"/>
            <w:bottom w:val="none" w:sz="0" w:space="0" w:color="auto"/>
            <w:right w:val="none" w:sz="0" w:space="0" w:color="auto"/>
          </w:divBdr>
        </w:div>
        <w:div w:id="805515939">
          <w:marLeft w:val="640"/>
          <w:marRight w:val="0"/>
          <w:marTop w:val="0"/>
          <w:marBottom w:val="0"/>
          <w:divBdr>
            <w:top w:val="none" w:sz="0" w:space="0" w:color="auto"/>
            <w:left w:val="none" w:sz="0" w:space="0" w:color="auto"/>
            <w:bottom w:val="none" w:sz="0" w:space="0" w:color="auto"/>
            <w:right w:val="none" w:sz="0" w:space="0" w:color="auto"/>
          </w:divBdr>
        </w:div>
        <w:div w:id="894899134">
          <w:marLeft w:val="640"/>
          <w:marRight w:val="0"/>
          <w:marTop w:val="0"/>
          <w:marBottom w:val="0"/>
          <w:divBdr>
            <w:top w:val="none" w:sz="0" w:space="0" w:color="auto"/>
            <w:left w:val="none" w:sz="0" w:space="0" w:color="auto"/>
            <w:bottom w:val="none" w:sz="0" w:space="0" w:color="auto"/>
            <w:right w:val="none" w:sz="0" w:space="0" w:color="auto"/>
          </w:divBdr>
        </w:div>
        <w:div w:id="895776358">
          <w:marLeft w:val="640"/>
          <w:marRight w:val="0"/>
          <w:marTop w:val="0"/>
          <w:marBottom w:val="0"/>
          <w:divBdr>
            <w:top w:val="none" w:sz="0" w:space="0" w:color="auto"/>
            <w:left w:val="none" w:sz="0" w:space="0" w:color="auto"/>
            <w:bottom w:val="none" w:sz="0" w:space="0" w:color="auto"/>
            <w:right w:val="none" w:sz="0" w:space="0" w:color="auto"/>
          </w:divBdr>
        </w:div>
        <w:div w:id="1003703164">
          <w:marLeft w:val="640"/>
          <w:marRight w:val="0"/>
          <w:marTop w:val="0"/>
          <w:marBottom w:val="0"/>
          <w:divBdr>
            <w:top w:val="none" w:sz="0" w:space="0" w:color="auto"/>
            <w:left w:val="none" w:sz="0" w:space="0" w:color="auto"/>
            <w:bottom w:val="none" w:sz="0" w:space="0" w:color="auto"/>
            <w:right w:val="none" w:sz="0" w:space="0" w:color="auto"/>
          </w:divBdr>
        </w:div>
        <w:div w:id="1036083154">
          <w:marLeft w:val="640"/>
          <w:marRight w:val="0"/>
          <w:marTop w:val="0"/>
          <w:marBottom w:val="0"/>
          <w:divBdr>
            <w:top w:val="none" w:sz="0" w:space="0" w:color="auto"/>
            <w:left w:val="none" w:sz="0" w:space="0" w:color="auto"/>
            <w:bottom w:val="none" w:sz="0" w:space="0" w:color="auto"/>
            <w:right w:val="none" w:sz="0" w:space="0" w:color="auto"/>
          </w:divBdr>
        </w:div>
        <w:div w:id="1108549892">
          <w:marLeft w:val="640"/>
          <w:marRight w:val="0"/>
          <w:marTop w:val="0"/>
          <w:marBottom w:val="0"/>
          <w:divBdr>
            <w:top w:val="none" w:sz="0" w:space="0" w:color="auto"/>
            <w:left w:val="none" w:sz="0" w:space="0" w:color="auto"/>
            <w:bottom w:val="none" w:sz="0" w:space="0" w:color="auto"/>
            <w:right w:val="none" w:sz="0" w:space="0" w:color="auto"/>
          </w:divBdr>
        </w:div>
        <w:div w:id="1166242561">
          <w:marLeft w:val="640"/>
          <w:marRight w:val="0"/>
          <w:marTop w:val="0"/>
          <w:marBottom w:val="0"/>
          <w:divBdr>
            <w:top w:val="none" w:sz="0" w:space="0" w:color="auto"/>
            <w:left w:val="none" w:sz="0" w:space="0" w:color="auto"/>
            <w:bottom w:val="none" w:sz="0" w:space="0" w:color="auto"/>
            <w:right w:val="none" w:sz="0" w:space="0" w:color="auto"/>
          </w:divBdr>
        </w:div>
        <w:div w:id="1186552788">
          <w:marLeft w:val="640"/>
          <w:marRight w:val="0"/>
          <w:marTop w:val="0"/>
          <w:marBottom w:val="0"/>
          <w:divBdr>
            <w:top w:val="none" w:sz="0" w:space="0" w:color="auto"/>
            <w:left w:val="none" w:sz="0" w:space="0" w:color="auto"/>
            <w:bottom w:val="none" w:sz="0" w:space="0" w:color="auto"/>
            <w:right w:val="none" w:sz="0" w:space="0" w:color="auto"/>
          </w:divBdr>
        </w:div>
        <w:div w:id="1202743665">
          <w:marLeft w:val="640"/>
          <w:marRight w:val="0"/>
          <w:marTop w:val="0"/>
          <w:marBottom w:val="0"/>
          <w:divBdr>
            <w:top w:val="none" w:sz="0" w:space="0" w:color="auto"/>
            <w:left w:val="none" w:sz="0" w:space="0" w:color="auto"/>
            <w:bottom w:val="none" w:sz="0" w:space="0" w:color="auto"/>
            <w:right w:val="none" w:sz="0" w:space="0" w:color="auto"/>
          </w:divBdr>
        </w:div>
        <w:div w:id="1235429897">
          <w:marLeft w:val="640"/>
          <w:marRight w:val="0"/>
          <w:marTop w:val="0"/>
          <w:marBottom w:val="0"/>
          <w:divBdr>
            <w:top w:val="none" w:sz="0" w:space="0" w:color="auto"/>
            <w:left w:val="none" w:sz="0" w:space="0" w:color="auto"/>
            <w:bottom w:val="none" w:sz="0" w:space="0" w:color="auto"/>
            <w:right w:val="none" w:sz="0" w:space="0" w:color="auto"/>
          </w:divBdr>
        </w:div>
        <w:div w:id="1290356373">
          <w:marLeft w:val="640"/>
          <w:marRight w:val="0"/>
          <w:marTop w:val="0"/>
          <w:marBottom w:val="0"/>
          <w:divBdr>
            <w:top w:val="none" w:sz="0" w:space="0" w:color="auto"/>
            <w:left w:val="none" w:sz="0" w:space="0" w:color="auto"/>
            <w:bottom w:val="none" w:sz="0" w:space="0" w:color="auto"/>
            <w:right w:val="none" w:sz="0" w:space="0" w:color="auto"/>
          </w:divBdr>
        </w:div>
        <w:div w:id="1335457933">
          <w:marLeft w:val="640"/>
          <w:marRight w:val="0"/>
          <w:marTop w:val="0"/>
          <w:marBottom w:val="0"/>
          <w:divBdr>
            <w:top w:val="none" w:sz="0" w:space="0" w:color="auto"/>
            <w:left w:val="none" w:sz="0" w:space="0" w:color="auto"/>
            <w:bottom w:val="none" w:sz="0" w:space="0" w:color="auto"/>
            <w:right w:val="none" w:sz="0" w:space="0" w:color="auto"/>
          </w:divBdr>
        </w:div>
        <w:div w:id="1421826154">
          <w:marLeft w:val="640"/>
          <w:marRight w:val="0"/>
          <w:marTop w:val="0"/>
          <w:marBottom w:val="0"/>
          <w:divBdr>
            <w:top w:val="none" w:sz="0" w:space="0" w:color="auto"/>
            <w:left w:val="none" w:sz="0" w:space="0" w:color="auto"/>
            <w:bottom w:val="none" w:sz="0" w:space="0" w:color="auto"/>
            <w:right w:val="none" w:sz="0" w:space="0" w:color="auto"/>
          </w:divBdr>
        </w:div>
        <w:div w:id="1458599208">
          <w:marLeft w:val="640"/>
          <w:marRight w:val="0"/>
          <w:marTop w:val="0"/>
          <w:marBottom w:val="0"/>
          <w:divBdr>
            <w:top w:val="none" w:sz="0" w:space="0" w:color="auto"/>
            <w:left w:val="none" w:sz="0" w:space="0" w:color="auto"/>
            <w:bottom w:val="none" w:sz="0" w:space="0" w:color="auto"/>
            <w:right w:val="none" w:sz="0" w:space="0" w:color="auto"/>
          </w:divBdr>
        </w:div>
        <w:div w:id="1527908653">
          <w:marLeft w:val="640"/>
          <w:marRight w:val="0"/>
          <w:marTop w:val="0"/>
          <w:marBottom w:val="0"/>
          <w:divBdr>
            <w:top w:val="none" w:sz="0" w:space="0" w:color="auto"/>
            <w:left w:val="none" w:sz="0" w:space="0" w:color="auto"/>
            <w:bottom w:val="none" w:sz="0" w:space="0" w:color="auto"/>
            <w:right w:val="none" w:sz="0" w:space="0" w:color="auto"/>
          </w:divBdr>
        </w:div>
        <w:div w:id="1616476331">
          <w:marLeft w:val="640"/>
          <w:marRight w:val="0"/>
          <w:marTop w:val="0"/>
          <w:marBottom w:val="0"/>
          <w:divBdr>
            <w:top w:val="none" w:sz="0" w:space="0" w:color="auto"/>
            <w:left w:val="none" w:sz="0" w:space="0" w:color="auto"/>
            <w:bottom w:val="none" w:sz="0" w:space="0" w:color="auto"/>
            <w:right w:val="none" w:sz="0" w:space="0" w:color="auto"/>
          </w:divBdr>
        </w:div>
        <w:div w:id="1654065601">
          <w:marLeft w:val="640"/>
          <w:marRight w:val="0"/>
          <w:marTop w:val="0"/>
          <w:marBottom w:val="0"/>
          <w:divBdr>
            <w:top w:val="none" w:sz="0" w:space="0" w:color="auto"/>
            <w:left w:val="none" w:sz="0" w:space="0" w:color="auto"/>
            <w:bottom w:val="none" w:sz="0" w:space="0" w:color="auto"/>
            <w:right w:val="none" w:sz="0" w:space="0" w:color="auto"/>
          </w:divBdr>
        </w:div>
        <w:div w:id="1672634399">
          <w:marLeft w:val="640"/>
          <w:marRight w:val="0"/>
          <w:marTop w:val="0"/>
          <w:marBottom w:val="0"/>
          <w:divBdr>
            <w:top w:val="none" w:sz="0" w:space="0" w:color="auto"/>
            <w:left w:val="none" w:sz="0" w:space="0" w:color="auto"/>
            <w:bottom w:val="none" w:sz="0" w:space="0" w:color="auto"/>
            <w:right w:val="none" w:sz="0" w:space="0" w:color="auto"/>
          </w:divBdr>
        </w:div>
        <w:div w:id="1692951479">
          <w:marLeft w:val="640"/>
          <w:marRight w:val="0"/>
          <w:marTop w:val="0"/>
          <w:marBottom w:val="0"/>
          <w:divBdr>
            <w:top w:val="none" w:sz="0" w:space="0" w:color="auto"/>
            <w:left w:val="none" w:sz="0" w:space="0" w:color="auto"/>
            <w:bottom w:val="none" w:sz="0" w:space="0" w:color="auto"/>
            <w:right w:val="none" w:sz="0" w:space="0" w:color="auto"/>
          </w:divBdr>
        </w:div>
        <w:div w:id="1721442969">
          <w:marLeft w:val="640"/>
          <w:marRight w:val="0"/>
          <w:marTop w:val="0"/>
          <w:marBottom w:val="0"/>
          <w:divBdr>
            <w:top w:val="none" w:sz="0" w:space="0" w:color="auto"/>
            <w:left w:val="none" w:sz="0" w:space="0" w:color="auto"/>
            <w:bottom w:val="none" w:sz="0" w:space="0" w:color="auto"/>
            <w:right w:val="none" w:sz="0" w:space="0" w:color="auto"/>
          </w:divBdr>
        </w:div>
        <w:div w:id="1740783012">
          <w:marLeft w:val="640"/>
          <w:marRight w:val="0"/>
          <w:marTop w:val="0"/>
          <w:marBottom w:val="0"/>
          <w:divBdr>
            <w:top w:val="none" w:sz="0" w:space="0" w:color="auto"/>
            <w:left w:val="none" w:sz="0" w:space="0" w:color="auto"/>
            <w:bottom w:val="none" w:sz="0" w:space="0" w:color="auto"/>
            <w:right w:val="none" w:sz="0" w:space="0" w:color="auto"/>
          </w:divBdr>
        </w:div>
        <w:div w:id="1778527346">
          <w:marLeft w:val="640"/>
          <w:marRight w:val="0"/>
          <w:marTop w:val="0"/>
          <w:marBottom w:val="0"/>
          <w:divBdr>
            <w:top w:val="none" w:sz="0" w:space="0" w:color="auto"/>
            <w:left w:val="none" w:sz="0" w:space="0" w:color="auto"/>
            <w:bottom w:val="none" w:sz="0" w:space="0" w:color="auto"/>
            <w:right w:val="none" w:sz="0" w:space="0" w:color="auto"/>
          </w:divBdr>
        </w:div>
        <w:div w:id="1887986325">
          <w:marLeft w:val="640"/>
          <w:marRight w:val="0"/>
          <w:marTop w:val="0"/>
          <w:marBottom w:val="0"/>
          <w:divBdr>
            <w:top w:val="none" w:sz="0" w:space="0" w:color="auto"/>
            <w:left w:val="none" w:sz="0" w:space="0" w:color="auto"/>
            <w:bottom w:val="none" w:sz="0" w:space="0" w:color="auto"/>
            <w:right w:val="none" w:sz="0" w:space="0" w:color="auto"/>
          </w:divBdr>
        </w:div>
        <w:div w:id="1993487592">
          <w:marLeft w:val="640"/>
          <w:marRight w:val="0"/>
          <w:marTop w:val="0"/>
          <w:marBottom w:val="0"/>
          <w:divBdr>
            <w:top w:val="none" w:sz="0" w:space="0" w:color="auto"/>
            <w:left w:val="none" w:sz="0" w:space="0" w:color="auto"/>
            <w:bottom w:val="none" w:sz="0" w:space="0" w:color="auto"/>
            <w:right w:val="none" w:sz="0" w:space="0" w:color="auto"/>
          </w:divBdr>
        </w:div>
        <w:div w:id="2020160840">
          <w:marLeft w:val="640"/>
          <w:marRight w:val="0"/>
          <w:marTop w:val="0"/>
          <w:marBottom w:val="0"/>
          <w:divBdr>
            <w:top w:val="none" w:sz="0" w:space="0" w:color="auto"/>
            <w:left w:val="none" w:sz="0" w:space="0" w:color="auto"/>
            <w:bottom w:val="none" w:sz="0" w:space="0" w:color="auto"/>
            <w:right w:val="none" w:sz="0" w:space="0" w:color="auto"/>
          </w:divBdr>
        </w:div>
        <w:div w:id="2081172252">
          <w:marLeft w:val="640"/>
          <w:marRight w:val="0"/>
          <w:marTop w:val="0"/>
          <w:marBottom w:val="0"/>
          <w:divBdr>
            <w:top w:val="none" w:sz="0" w:space="0" w:color="auto"/>
            <w:left w:val="none" w:sz="0" w:space="0" w:color="auto"/>
            <w:bottom w:val="none" w:sz="0" w:space="0" w:color="auto"/>
            <w:right w:val="none" w:sz="0" w:space="0" w:color="auto"/>
          </w:divBdr>
        </w:div>
      </w:divsChild>
    </w:div>
    <w:div w:id="1827821950">
      <w:bodyDiv w:val="1"/>
      <w:marLeft w:val="0"/>
      <w:marRight w:val="0"/>
      <w:marTop w:val="0"/>
      <w:marBottom w:val="0"/>
      <w:divBdr>
        <w:top w:val="none" w:sz="0" w:space="0" w:color="auto"/>
        <w:left w:val="none" w:sz="0" w:space="0" w:color="auto"/>
        <w:bottom w:val="none" w:sz="0" w:space="0" w:color="auto"/>
        <w:right w:val="none" w:sz="0" w:space="0" w:color="auto"/>
      </w:divBdr>
      <w:divsChild>
        <w:div w:id="53282577">
          <w:marLeft w:val="640"/>
          <w:marRight w:val="0"/>
          <w:marTop w:val="0"/>
          <w:marBottom w:val="0"/>
          <w:divBdr>
            <w:top w:val="none" w:sz="0" w:space="0" w:color="auto"/>
            <w:left w:val="none" w:sz="0" w:space="0" w:color="auto"/>
            <w:bottom w:val="none" w:sz="0" w:space="0" w:color="auto"/>
            <w:right w:val="none" w:sz="0" w:space="0" w:color="auto"/>
          </w:divBdr>
        </w:div>
        <w:div w:id="99182906">
          <w:marLeft w:val="640"/>
          <w:marRight w:val="0"/>
          <w:marTop w:val="0"/>
          <w:marBottom w:val="0"/>
          <w:divBdr>
            <w:top w:val="none" w:sz="0" w:space="0" w:color="auto"/>
            <w:left w:val="none" w:sz="0" w:space="0" w:color="auto"/>
            <w:bottom w:val="none" w:sz="0" w:space="0" w:color="auto"/>
            <w:right w:val="none" w:sz="0" w:space="0" w:color="auto"/>
          </w:divBdr>
        </w:div>
        <w:div w:id="104081772">
          <w:marLeft w:val="640"/>
          <w:marRight w:val="0"/>
          <w:marTop w:val="0"/>
          <w:marBottom w:val="0"/>
          <w:divBdr>
            <w:top w:val="none" w:sz="0" w:space="0" w:color="auto"/>
            <w:left w:val="none" w:sz="0" w:space="0" w:color="auto"/>
            <w:bottom w:val="none" w:sz="0" w:space="0" w:color="auto"/>
            <w:right w:val="none" w:sz="0" w:space="0" w:color="auto"/>
          </w:divBdr>
        </w:div>
        <w:div w:id="126245307">
          <w:marLeft w:val="640"/>
          <w:marRight w:val="0"/>
          <w:marTop w:val="0"/>
          <w:marBottom w:val="0"/>
          <w:divBdr>
            <w:top w:val="none" w:sz="0" w:space="0" w:color="auto"/>
            <w:left w:val="none" w:sz="0" w:space="0" w:color="auto"/>
            <w:bottom w:val="none" w:sz="0" w:space="0" w:color="auto"/>
            <w:right w:val="none" w:sz="0" w:space="0" w:color="auto"/>
          </w:divBdr>
        </w:div>
        <w:div w:id="172692851">
          <w:marLeft w:val="640"/>
          <w:marRight w:val="0"/>
          <w:marTop w:val="0"/>
          <w:marBottom w:val="0"/>
          <w:divBdr>
            <w:top w:val="none" w:sz="0" w:space="0" w:color="auto"/>
            <w:left w:val="none" w:sz="0" w:space="0" w:color="auto"/>
            <w:bottom w:val="none" w:sz="0" w:space="0" w:color="auto"/>
            <w:right w:val="none" w:sz="0" w:space="0" w:color="auto"/>
          </w:divBdr>
        </w:div>
        <w:div w:id="178471172">
          <w:marLeft w:val="640"/>
          <w:marRight w:val="0"/>
          <w:marTop w:val="0"/>
          <w:marBottom w:val="0"/>
          <w:divBdr>
            <w:top w:val="none" w:sz="0" w:space="0" w:color="auto"/>
            <w:left w:val="none" w:sz="0" w:space="0" w:color="auto"/>
            <w:bottom w:val="none" w:sz="0" w:space="0" w:color="auto"/>
            <w:right w:val="none" w:sz="0" w:space="0" w:color="auto"/>
          </w:divBdr>
        </w:div>
        <w:div w:id="232278425">
          <w:marLeft w:val="640"/>
          <w:marRight w:val="0"/>
          <w:marTop w:val="0"/>
          <w:marBottom w:val="0"/>
          <w:divBdr>
            <w:top w:val="none" w:sz="0" w:space="0" w:color="auto"/>
            <w:left w:val="none" w:sz="0" w:space="0" w:color="auto"/>
            <w:bottom w:val="none" w:sz="0" w:space="0" w:color="auto"/>
            <w:right w:val="none" w:sz="0" w:space="0" w:color="auto"/>
          </w:divBdr>
        </w:div>
        <w:div w:id="238683285">
          <w:marLeft w:val="640"/>
          <w:marRight w:val="0"/>
          <w:marTop w:val="0"/>
          <w:marBottom w:val="0"/>
          <w:divBdr>
            <w:top w:val="none" w:sz="0" w:space="0" w:color="auto"/>
            <w:left w:val="none" w:sz="0" w:space="0" w:color="auto"/>
            <w:bottom w:val="none" w:sz="0" w:space="0" w:color="auto"/>
            <w:right w:val="none" w:sz="0" w:space="0" w:color="auto"/>
          </w:divBdr>
        </w:div>
        <w:div w:id="240679320">
          <w:marLeft w:val="640"/>
          <w:marRight w:val="0"/>
          <w:marTop w:val="0"/>
          <w:marBottom w:val="0"/>
          <w:divBdr>
            <w:top w:val="none" w:sz="0" w:space="0" w:color="auto"/>
            <w:left w:val="none" w:sz="0" w:space="0" w:color="auto"/>
            <w:bottom w:val="none" w:sz="0" w:space="0" w:color="auto"/>
            <w:right w:val="none" w:sz="0" w:space="0" w:color="auto"/>
          </w:divBdr>
        </w:div>
        <w:div w:id="264728366">
          <w:marLeft w:val="640"/>
          <w:marRight w:val="0"/>
          <w:marTop w:val="0"/>
          <w:marBottom w:val="0"/>
          <w:divBdr>
            <w:top w:val="none" w:sz="0" w:space="0" w:color="auto"/>
            <w:left w:val="none" w:sz="0" w:space="0" w:color="auto"/>
            <w:bottom w:val="none" w:sz="0" w:space="0" w:color="auto"/>
            <w:right w:val="none" w:sz="0" w:space="0" w:color="auto"/>
          </w:divBdr>
        </w:div>
        <w:div w:id="403526801">
          <w:marLeft w:val="640"/>
          <w:marRight w:val="0"/>
          <w:marTop w:val="0"/>
          <w:marBottom w:val="0"/>
          <w:divBdr>
            <w:top w:val="none" w:sz="0" w:space="0" w:color="auto"/>
            <w:left w:val="none" w:sz="0" w:space="0" w:color="auto"/>
            <w:bottom w:val="none" w:sz="0" w:space="0" w:color="auto"/>
            <w:right w:val="none" w:sz="0" w:space="0" w:color="auto"/>
          </w:divBdr>
        </w:div>
        <w:div w:id="557515524">
          <w:marLeft w:val="640"/>
          <w:marRight w:val="0"/>
          <w:marTop w:val="0"/>
          <w:marBottom w:val="0"/>
          <w:divBdr>
            <w:top w:val="none" w:sz="0" w:space="0" w:color="auto"/>
            <w:left w:val="none" w:sz="0" w:space="0" w:color="auto"/>
            <w:bottom w:val="none" w:sz="0" w:space="0" w:color="auto"/>
            <w:right w:val="none" w:sz="0" w:space="0" w:color="auto"/>
          </w:divBdr>
        </w:div>
        <w:div w:id="608241203">
          <w:marLeft w:val="640"/>
          <w:marRight w:val="0"/>
          <w:marTop w:val="0"/>
          <w:marBottom w:val="0"/>
          <w:divBdr>
            <w:top w:val="none" w:sz="0" w:space="0" w:color="auto"/>
            <w:left w:val="none" w:sz="0" w:space="0" w:color="auto"/>
            <w:bottom w:val="none" w:sz="0" w:space="0" w:color="auto"/>
            <w:right w:val="none" w:sz="0" w:space="0" w:color="auto"/>
          </w:divBdr>
        </w:div>
        <w:div w:id="799419787">
          <w:marLeft w:val="640"/>
          <w:marRight w:val="0"/>
          <w:marTop w:val="0"/>
          <w:marBottom w:val="0"/>
          <w:divBdr>
            <w:top w:val="none" w:sz="0" w:space="0" w:color="auto"/>
            <w:left w:val="none" w:sz="0" w:space="0" w:color="auto"/>
            <w:bottom w:val="none" w:sz="0" w:space="0" w:color="auto"/>
            <w:right w:val="none" w:sz="0" w:space="0" w:color="auto"/>
          </w:divBdr>
        </w:div>
        <w:div w:id="805704040">
          <w:marLeft w:val="640"/>
          <w:marRight w:val="0"/>
          <w:marTop w:val="0"/>
          <w:marBottom w:val="0"/>
          <w:divBdr>
            <w:top w:val="none" w:sz="0" w:space="0" w:color="auto"/>
            <w:left w:val="none" w:sz="0" w:space="0" w:color="auto"/>
            <w:bottom w:val="none" w:sz="0" w:space="0" w:color="auto"/>
            <w:right w:val="none" w:sz="0" w:space="0" w:color="auto"/>
          </w:divBdr>
        </w:div>
        <w:div w:id="815486091">
          <w:marLeft w:val="640"/>
          <w:marRight w:val="0"/>
          <w:marTop w:val="0"/>
          <w:marBottom w:val="0"/>
          <w:divBdr>
            <w:top w:val="none" w:sz="0" w:space="0" w:color="auto"/>
            <w:left w:val="none" w:sz="0" w:space="0" w:color="auto"/>
            <w:bottom w:val="none" w:sz="0" w:space="0" w:color="auto"/>
            <w:right w:val="none" w:sz="0" w:space="0" w:color="auto"/>
          </w:divBdr>
        </w:div>
        <w:div w:id="821966391">
          <w:marLeft w:val="640"/>
          <w:marRight w:val="0"/>
          <w:marTop w:val="0"/>
          <w:marBottom w:val="0"/>
          <w:divBdr>
            <w:top w:val="none" w:sz="0" w:space="0" w:color="auto"/>
            <w:left w:val="none" w:sz="0" w:space="0" w:color="auto"/>
            <w:bottom w:val="none" w:sz="0" w:space="0" w:color="auto"/>
            <w:right w:val="none" w:sz="0" w:space="0" w:color="auto"/>
          </w:divBdr>
        </w:div>
        <w:div w:id="850606117">
          <w:marLeft w:val="640"/>
          <w:marRight w:val="0"/>
          <w:marTop w:val="0"/>
          <w:marBottom w:val="0"/>
          <w:divBdr>
            <w:top w:val="none" w:sz="0" w:space="0" w:color="auto"/>
            <w:left w:val="none" w:sz="0" w:space="0" w:color="auto"/>
            <w:bottom w:val="none" w:sz="0" w:space="0" w:color="auto"/>
            <w:right w:val="none" w:sz="0" w:space="0" w:color="auto"/>
          </w:divBdr>
        </w:div>
        <w:div w:id="862328279">
          <w:marLeft w:val="640"/>
          <w:marRight w:val="0"/>
          <w:marTop w:val="0"/>
          <w:marBottom w:val="0"/>
          <w:divBdr>
            <w:top w:val="none" w:sz="0" w:space="0" w:color="auto"/>
            <w:left w:val="none" w:sz="0" w:space="0" w:color="auto"/>
            <w:bottom w:val="none" w:sz="0" w:space="0" w:color="auto"/>
            <w:right w:val="none" w:sz="0" w:space="0" w:color="auto"/>
          </w:divBdr>
        </w:div>
        <w:div w:id="899560970">
          <w:marLeft w:val="640"/>
          <w:marRight w:val="0"/>
          <w:marTop w:val="0"/>
          <w:marBottom w:val="0"/>
          <w:divBdr>
            <w:top w:val="none" w:sz="0" w:space="0" w:color="auto"/>
            <w:left w:val="none" w:sz="0" w:space="0" w:color="auto"/>
            <w:bottom w:val="none" w:sz="0" w:space="0" w:color="auto"/>
            <w:right w:val="none" w:sz="0" w:space="0" w:color="auto"/>
          </w:divBdr>
        </w:div>
        <w:div w:id="951323986">
          <w:marLeft w:val="640"/>
          <w:marRight w:val="0"/>
          <w:marTop w:val="0"/>
          <w:marBottom w:val="0"/>
          <w:divBdr>
            <w:top w:val="none" w:sz="0" w:space="0" w:color="auto"/>
            <w:left w:val="none" w:sz="0" w:space="0" w:color="auto"/>
            <w:bottom w:val="none" w:sz="0" w:space="0" w:color="auto"/>
            <w:right w:val="none" w:sz="0" w:space="0" w:color="auto"/>
          </w:divBdr>
        </w:div>
        <w:div w:id="990793927">
          <w:marLeft w:val="640"/>
          <w:marRight w:val="0"/>
          <w:marTop w:val="0"/>
          <w:marBottom w:val="0"/>
          <w:divBdr>
            <w:top w:val="none" w:sz="0" w:space="0" w:color="auto"/>
            <w:left w:val="none" w:sz="0" w:space="0" w:color="auto"/>
            <w:bottom w:val="none" w:sz="0" w:space="0" w:color="auto"/>
            <w:right w:val="none" w:sz="0" w:space="0" w:color="auto"/>
          </w:divBdr>
        </w:div>
        <w:div w:id="1018000298">
          <w:marLeft w:val="640"/>
          <w:marRight w:val="0"/>
          <w:marTop w:val="0"/>
          <w:marBottom w:val="0"/>
          <w:divBdr>
            <w:top w:val="none" w:sz="0" w:space="0" w:color="auto"/>
            <w:left w:val="none" w:sz="0" w:space="0" w:color="auto"/>
            <w:bottom w:val="none" w:sz="0" w:space="0" w:color="auto"/>
            <w:right w:val="none" w:sz="0" w:space="0" w:color="auto"/>
          </w:divBdr>
        </w:div>
        <w:div w:id="1020356475">
          <w:marLeft w:val="640"/>
          <w:marRight w:val="0"/>
          <w:marTop w:val="0"/>
          <w:marBottom w:val="0"/>
          <w:divBdr>
            <w:top w:val="none" w:sz="0" w:space="0" w:color="auto"/>
            <w:left w:val="none" w:sz="0" w:space="0" w:color="auto"/>
            <w:bottom w:val="none" w:sz="0" w:space="0" w:color="auto"/>
            <w:right w:val="none" w:sz="0" w:space="0" w:color="auto"/>
          </w:divBdr>
        </w:div>
        <w:div w:id="1193230801">
          <w:marLeft w:val="640"/>
          <w:marRight w:val="0"/>
          <w:marTop w:val="0"/>
          <w:marBottom w:val="0"/>
          <w:divBdr>
            <w:top w:val="none" w:sz="0" w:space="0" w:color="auto"/>
            <w:left w:val="none" w:sz="0" w:space="0" w:color="auto"/>
            <w:bottom w:val="none" w:sz="0" w:space="0" w:color="auto"/>
            <w:right w:val="none" w:sz="0" w:space="0" w:color="auto"/>
          </w:divBdr>
        </w:div>
        <w:div w:id="1222903080">
          <w:marLeft w:val="640"/>
          <w:marRight w:val="0"/>
          <w:marTop w:val="0"/>
          <w:marBottom w:val="0"/>
          <w:divBdr>
            <w:top w:val="none" w:sz="0" w:space="0" w:color="auto"/>
            <w:left w:val="none" w:sz="0" w:space="0" w:color="auto"/>
            <w:bottom w:val="none" w:sz="0" w:space="0" w:color="auto"/>
            <w:right w:val="none" w:sz="0" w:space="0" w:color="auto"/>
          </w:divBdr>
        </w:div>
        <w:div w:id="1342775129">
          <w:marLeft w:val="640"/>
          <w:marRight w:val="0"/>
          <w:marTop w:val="0"/>
          <w:marBottom w:val="0"/>
          <w:divBdr>
            <w:top w:val="none" w:sz="0" w:space="0" w:color="auto"/>
            <w:left w:val="none" w:sz="0" w:space="0" w:color="auto"/>
            <w:bottom w:val="none" w:sz="0" w:space="0" w:color="auto"/>
            <w:right w:val="none" w:sz="0" w:space="0" w:color="auto"/>
          </w:divBdr>
        </w:div>
        <w:div w:id="1364984751">
          <w:marLeft w:val="640"/>
          <w:marRight w:val="0"/>
          <w:marTop w:val="0"/>
          <w:marBottom w:val="0"/>
          <w:divBdr>
            <w:top w:val="none" w:sz="0" w:space="0" w:color="auto"/>
            <w:left w:val="none" w:sz="0" w:space="0" w:color="auto"/>
            <w:bottom w:val="none" w:sz="0" w:space="0" w:color="auto"/>
            <w:right w:val="none" w:sz="0" w:space="0" w:color="auto"/>
          </w:divBdr>
        </w:div>
        <w:div w:id="1434474453">
          <w:marLeft w:val="640"/>
          <w:marRight w:val="0"/>
          <w:marTop w:val="0"/>
          <w:marBottom w:val="0"/>
          <w:divBdr>
            <w:top w:val="none" w:sz="0" w:space="0" w:color="auto"/>
            <w:left w:val="none" w:sz="0" w:space="0" w:color="auto"/>
            <w:bottom w:val="none" w:sz="0" w:space="0" w:color="auto"/>
            <w:right w:val="none" w:sz="0" w:space="0" w:color="auto"/>
          </w:divBdr>
        </w:div>
        <w:div w:id="1443110258">
          <w:marLeft w:val="640"/>
          <w:marRight w:val="0"/>
          <w:marTop w:val="0"/>
          <w:marBottom w:val="0"/>
          <w:divBdr>
            <w:top w:val="none" w:sz="0" w:space="0" w:color="auto"/>
            <w:left w:val="none" w:sz="0" w:space="0" w:color="auto"/>
            <w:bottom w:val="none" w:sz="0" w:space="0" w:color="auto"/>
            <w:right w:val="none" w:sz="0" w:space="0" w:color="auto"/>
          </w:divBdr>
        </w:div>
        <w:div w:id="1445491998">
          <w:marLeft w:val="640"/>
          <w:marRight w:val="0"/>
          <w:marTop w:val="0"/>
          <w:marBottom w:val="0"/>
          <w:divBdr>
            <w:top w:val="none" w:sz="0" w:space="0" w:color="auto"/>
            <w:left w:val="none" w:sz="0" w:space="0" w:color="auto"/>
            <w:bottom w:val="none" w:sz="0" w:space="0" w:color="auto"/>
            <w:right w:val="none" w:sz="0" w:space="0" w:color="auto"/>
          </w:divBdr>
        </w:div>
        <w:div w:id="1448888800">
          <w:marLeft w:val="640"/>
          <w:marRight w:val="0"/>
          <w:marTop w:val="0"/>
          <w:marBottom w:val="0"/>
          <w:divBdr>
            <w:top w:val="none" w:sz="0" w:space="0" w:color="auto"/>
            <w:left w:val="none" w:sz="0" w:space="0" w:color="auto"/>
            <w:bottom w:val="none" w:sz="0" w:space="0" w:color="auto"/>
            <w:right w:val="none" w:sz="0" w:space="0" w:color="auto"/>
          </w:divBdr>
        </w:div>
        <w:div w:id="1536575863">
          <w:marLeft w:val="640"/>
          <w:marRight w:val="0"/>
          <w:marTop w:val="0"/>
          <w:marBottom w:val="0"/>
          <w:divBdr>
            <w:top w:val="none" w:sz="0" w:space="0" w:color="auto"/>
            <w:left w:val="none" w:sz="0" w:space="0" w:color="auto"/>
            <w:bottom w:val="none" w:sz="0" w:space="0" w:color="auto"/>
            <w:right w:val="none" w:sz="0" w:space="0" w:color="auto"/>
          </w:divBdr>
        </w:div>
        <w:div w:id="1540971701">
          <w:marLeft w:val="640"/>
          <w:marRight w:val="0"/>
          <w:marTop w:val="0"/>
          <w:marBottom w:val="0"/>
          <w:divBdr>
            <w:top w:val="none" w:sz="0" w:space="0" w:color="auto"/>
            <w:left w:val="none" w:sz="0" w:space="0" w:color="auto"/>
            <w:bottom w:val="none" w:sz="0" w:space="0" w:color="auto"/>
            <w:right w:val="none" w:sz="0" w:space="0" w:color="auto"/>
          </w:divBdr>
        </w:div>
        <w:div w:id="1603146534">
          <w:marLeft w:val="640"/>
          <w:marRight w:val="0"/>
          <w:marTop w:val="0"/>
          <w:marBottom w:val="0"/>
          <w:divBdr>
            <w:top w:val="none" w:sz="0" w:space="0" w:color="auto"/>
            <w:left w:val="none" w:sz="0" w:space="0" w:color="auto"/>
            <w:bottom w:val="none" w:sz="0" w:space="0" w:color="auto"/>
            <w:right w:val="none" w:sz="0" w:space="0" w:color="auto"/>
          </w:divBdr>
        </w:div>
        <w:div w:id="1649214122">
          <w:marLeft w:val="640"/>
          <w:marRight w:val="0"/>
          <w:marTop w:val="0"/>
          <w:marBottom w:val="0"/>
          <w:divBdr>
            <w:top w:val="none" w:sz="0" w:space="0" w:color="auto"/>
            <w:left w:val="none" w:sz="0" w:space="0" w:color="auto"/>
            <w:bottom w:val="none" w:sz="0" w:space="0" w:color="auto"/>
            <w:right w:val="none" w:sz="0" w:space="0" w:color="auto"/>
          </w:divBdr>
        </w:div>
        <w:div w:id="1713339102">
          <w:marLeft w:val="640"/>
          <w:marRight w:val="0"/>
          <w:marTop w:val="0"/>
          <w:marBottom w:val="0"/>
          <w:divBdr>
            <w:top w:val="none" w:sz="0" w:space="0" w:color="auto"/>
            <w:left w:val="none" w:sz="0" w:space="0" w:color="auto"/>
            <w:bottom w:val="none" w:sz="0" w:space="0" w:color="auto"/>
            <w:right w:val="none" w:sz="0" w:space="0" w:color="auto"/>
          </w:divBdr>
        </w:div>
        <w:div w:id="1714453291">
          <w:marLeft w:val="640"/>
          <w:marRight w:val="0"/>
          <w:marTop w:val="0"/>
          <w:marBottom w:val="0"/>
          <w:divBdr>
            <w:top w:val="none" w:sz="0" w:space="0" w:color="auto"/>
            <w:left w:val="none" w:sz="0" w:space="0" w:color="auto"/>
            <w:bottom w:val="none" w:sz="0" w:space="0" w:color="auto"/>
            <w:right w:val="none" w:sz="0" w:space="0" w:color="auto"/>
          </w:divBdr>
        </w:div>
        <w:div w:id="1774787521">
          <w:marLeft w:val="640"/>
          <w:marRight w:val="0"/>
          <w:marTop w:val="0"/>
          <w:marBottom w:val="0"/>
          <w:divBdr>
            <w:top w:val="none" w:sz="0" w:space="0" w:color="auto"/>
            <w:left w:val="none" w:sz="0" w:space="0" w:color="auto"/>
            <w:bottom w:val="none" w:sz="0" w:space="0" w:color="auto"/>
            <w:right w:val="none" w:sz="0" w:space="0" w:color="auto"/>
          </w:divBdr>
        </w:div>
        <w:div w:id="1799180085">
          <w:marLeft w:val="640"/>
          <w:marRight w:val="0"/>
          <w:marTop w:val="0"/>
          <w:marBottom w:val="0"/>
          <w:divBdr>
            <w:top w:val="none" w:sz="0" w:space="0" w:color="auto"/>
            <w:left w:val="none" w:sz="0" w:space="0" w:color="auto"/>
            <w:bottom w:val="none" w:sz="0" w:space="0" w:color="auto"/>
            <w:right w:val="none" w:sz="0" w:space="0" w:color="auto"/>
          </w:divBdr>
        </w:div>
        <w:div w:id="1954048051">
          <w:marLeft w:val="640"/>
          <w:marRight w:val="0"/>
          <w:marTop w:val="0"/>
          <w:marBottom w:val="0"/>
          <w:divBdr>
            <w:top w:val="none" w:sz="0" w:space="0" w:color="auto"/>
            <w:left w:val="none" w:sz="0" w:space="0" w:color="auto"/>
            <w:bottom w:val="none" w:sz="0" w:space="0" w:color="auto"/>
            <w:right w:val="none" w:sz="0" w:space="0" w:color="auto"/>
          </w:divBdr>
        </w:div>
        <w:div w:id="2004622822">
          <w:marLeft w:val="640"/>
          <w:marRight w:val="0"/>
          <w:marTop w:val="0"/>
          <w:marBottom w:val="0"/>
          <w:divBdr>
            <w:top w:val="none" w:sz="0" w:space="0" w:color="auto"/>
            <w:left w:val="none" w:sz="0" w:space="0" w:color="auto"/>
            <w:bottom w:val="none" w:sz="0" w:space="0" w:color="auto"/>
            <w:right w:val="none" w:sz="0" w:space="0" w:color="auto"/>
          </w:divBdr>
        </w:div>
      </w:divsChild>
    </w:div>
    <w:div w:id="1847820251">
      <w:bodyDiv w:val="1"/>
      <w:marLeft w:val="0"/>
      <w:marRight w:val="0"/>
      <w:marTop w:val="0"/>
      <w:marBottom w:val="0"/>
      <w:divBdr>
        <w:top w:val="none" w:sz="0" w:space="0" w:color="auto"/>
        <w:left w:val="none" w:sz="0" w:space="0" w:color="auto"/>
        <w:bottom w:val="none" w:sz="0" w:space="0" w:color="auto"/>
        <w:right w:val="none" w:sz="0" w:space="0" w:color="auto"/>
      </w:divBdr>
      <w:divsChild>
        <w:div w:id="25984019">
          <w:marLeft w:val="640"/>
          <w:marRight w:val="0"/>
          <w:marTop w:val="0"/>
          <w:marBottom w:val="0"/>
          <w:divBdr>
            <w:top w:val="none" w:sz="0" w:space="0" w:color="auto"/>
            <w:left w:val="none" w:sz="0" w:space="0" w:color="auto"/>
            <w:bottom w:val="none" w:sz="0" w:space="0" w:color="auto"/>
            <w:right w:val="none" w:sz="0" w:space="0" w:color="auto"/>
          </w:divBdr>
        </w:div>
        <w:div w:id="61292971">
          <w:marLeft w:val="640"/>
          <w:marRight w:val="0"/>
          <w:marTop w:val="0"/>
          <w:marBottom w:val="0"/>
          <w:divBdr>
            <w:top w:val="none" w:sz="0" w:space="0" w:color="auto"/>
            <w:left w:val="none" w:sz="0" w:space="0" w:color="auto"/>
            <w:bottom w:val="none" w:sz="0" w:space="0" w:color="auto"/>
            <w:right w:val="none" w:sz="0" w:space="0" w:color="auto"/>
          </w:divBdr>
        </w:div>
        <w:div w:id="114494204">
          <w:marLeft w:val="640"/>
          <w:marRight w:val="0"/>
          <w:marTop w:val="0"/>
          <w:marBottom w:val="0"/>
          <w:divBdr>
            <w:top w:val="none" w:sz="0" w:space="0" w:color="auto"/>
            <w:left w:val="none" w:sz="0" w:space="0" w:color="auto"/>
            <w:bottom w:val="none" w:sz="0" w:space="0" w:color="auto"/>
            <w:right w:val="none" w:sz="0" w:space="0" w:color="auto"/>
          </w:divBdr>
        </w:div>
        <w:div w:id="125053038">
          <w:marLeft w:val="640"/>
          <w:marRight w:val="0"/>
          <w:marTop w:val="0"/>
          <w:marBottom w:val="0"/>
          <w:divBdr>
            <w:top w:val="none" w:sz="0" w:space="0" w:color="auto"/>
            <w:left w:val="none" w:sz="0" w:space="0" w:color="auto"/>
            <w:bottom w:val="none" w:sz="0" w:space="0" w:color="auto"/>
            <w:right w:val="none" w:sz="0" w:space="0" w:color="auto"/>
          </w:divBdr>
        </w:div>
        <w:div w:id="170264701">
          <w:marLeft w:val="640"/>
          <w:marRight w:val="0"/>
          <w:marTop w:val="0"/>
          <w:marBottom w:val="0"/>
          <w:divBdr>
            <w:top w:val="none" w:sz="0" w:space="0" w:color="auto"/>
            <w:left w:val="none" w:sz="0" w:space="0" w:color="auto"/>
            <w:bottom w:val="none" w:sz="0" w:space="0" w:color="auto"/>
            <w:right w:val="none" w:sz="0" w:space="0" w:color="auto"/>
          </w:divBdr>
        </w:div>
        <w:div w:id="208420626">
          <w:marLeft w:val="640"/>
          <w:marRight w:val="0"/>
          <w:marTop w:val="0"/>
          <w:marBottom w:val="0"/>
          <w:divBdr>
            <w:top w:val="none" w:sz="0" w:space="0" w:color="auto"/>
            <w:left w:val="none" w:sz="0" w:space="0" w:color="auto"/>
            <w:bottom w:val="none" w:sz="0" w:space="0" w:color="auto"/>
            <w:right w:val="none" w:sz="0" w:space="0" w:color="auto"/>
          </w:divBdr>
        </w:div>
        <w:div w:id="219554968">
          <w:marLeft w:val="640"/>
          <w:marRight w:val="0"/>
          <w:marTop w:val="0"/>
          <w:marBottom w:val="0"/>
          <w:divBdr>
            <w:top w:val="none" w:sz="0" w:space="0" w:color="auto"/>
            <w:left w:val="none" w:sz="0" w:space="0" w:color="auto"/>
            <w:bottom w:val="none" w:sz="0" w:space="0" w:color="auto"/>
            <w:right w:val="none" w:sz="0" w:space="0" w:color="auto"/>
          </w:divBdr>
        </w:div>
        <w:div w:id="279994161">
          <w:marLeft w:val="640"/>
          <w:marRight w:val="0"/>
          <w:marTop w:val="0"/>
          <w:marBottom w:val="0"/>
          <w:divBdr>
            <w:top w:val="none" w:sz="0" w:space="0" w:color="auto"/>
            <w:left w:val="none" w:sz="0" w:space="0" w:color="auto"/>
            <w:bottom w:val="none" w:sz="0" w:space="0" w:color="auto"/>
            <w:right w:val="none" w:sz="0" w:space="0" w:color="auto"/>
          </w:divBdr>
        </w:div>
        <w:div w:id="306976750">
          <w:marLeft w:val="640"/>
          <w:marRight w:val="0"/>
          <w:marTop w:val="0"/>
          <w:marBottom w:val="0"/>
          <w:divBdr>
            <w:top w:val="none" w:sz="0" w:space="0" w:color="auto"/>
            <w:left w:val="none" w:sz="0" w:space="0" w:color="auto"/>
            <w:bottom w:val="none" w:sz="0" w:space="0" w:color="auto"/>
            <w:right w:val="none" w:sz="0" w:space="0" w:color="auto"/>
          </w:divBdr>
        </w:div>
        <w:div w:id="308903812">
          <w:marLeft w:val="640"/>
          <w:marRight w:val="0"/>
          <w:marTop w:val="0"/>
          <w:marBottom w:val="0"/>
          <w:divBdr>
            <w:top w:val="none" w:sz="0" w:space="0" w:color="auto"/>
            <w:left w:val="none" w:sz="0" w:space="0" w:color="auto"/>
            <w:bottom w:val="none" w:sz="0" w:space="0" w:color="auto"/>
            <w:right w:val="none" w:sz="0" w:space="0" w:color="auto"/>
          </w:divBdr>
        </w:div>
        <w:div w:id="351344448">
          <w:marLeft w:val="640"/>
          <w:marRight w:val="0"/>
          <w:marTop w:val="0"/>
          <w:marBottom w:val="0"/>
          <w:divBdr>
            <w:top w:val="none" w:sz="0" w:space="0" w:color="auto"/>
            <w:left w:val="none" w:sz="0" w:space="0" w:color="auto"/>
            <w:bottom w:val="none" w:sz="0" w:space="0" w:color="auto"/>
            <w:right w:val="none" w:sz="0" w:space="0" w:color="auto"/>
          </w:divBdr>
        </w:div>
        <w:div w:id="363211099">
          <w:marLeft w:val="640"/>
          <w:marRight w:val="0"/>
          <w:marTop w:val="0"/>
          <w:marBottom w:val="0"/>
          <w:divBdr>
            <w:top w:val="none" w:sz="0" w:space="0" w:color="auto"/>
            <w:left w:val="none" w:sz="0" w:space="0" w:color="auto"/>
            <w:bottom w:val="none" w:sz="0" w:space="0" w:color="auto"/>
            <w:right w:val="none" w:sz="0" w:space="0" w:color="auto"/>
          </w:divBdr>
        </w:div>
        <w:div w:id="386416866">
          <w:marLeft w:val="640"/>
          <w:marRight w:val="0"/>
          <w:marTop w:val="0"/>
          <w:marBottom w:val="0"/>
          <w:divBdr>
            <w:top w:val="none" w:sz="0" w:space="0" w:color="auto"/>
            <w:left w:val="none" w:sz="0" w:space="0" w:color="auto"/>
            <w:bottom w:val="none" w:sz="0" w:space="0" w:color="auto"/>
            <w:right w:val="none" w:sz="0" w:space="0" w:color="auto"/>
          </w:divBdr>
        </w:div>
        <w:div w:id="638457276">
          <w:marLeft w:val="640"/>
          <w:marRight w:val="0"/>
          <w:marTop w:val="0"/>
          <w:marBottom w:val="0"/>
          <w:divBdr>
            <w:top w:val="none" w:sz="0" w:space="0" w:color="auto"/>
            <w:left w:val="none" w:sz="0" w:space="0" w:color="auto"/>
            <w:bottom w:val="none" w:sz="0" w:space="0" w:color="auto"/>
            <w:right w:val="none" w:sz="0" w:space="0" w:color="auto"/>
          </w:divBdr>
        </w:div>
        <w:div w:id="734934362">
          <w:marLeft w:val="640"/>
          <w:marRight w:val="0"/>
          <w:marTop w:val="0"/>
          <w:marBottom w:val="0"/>
          <w:divBdr>
            <w:top w:val="none" w:sz="0" w:space="0" w:color="auto"/>
            <w:left w:val="none" w:sz="0" w:space="0" w:color="auto"/>
            <w:bottom w:val="none" w:sz="0" w:space="0" w:color="auto"/>
            <w:right w:val="none" w:sz="0" w:space="0" w:color="auto"/>
          </w:divBdr>
        </w:div>
        <w:div w:id="824443172">
          <w:marLeft w:val="640"/>
          <w:marRight w:val="0"/>
          <w:marTop w:val="0"/>
          <w:marBottom w:val="0"/>
          <w:divBdr>
            <w:top w:val="none" w:sz="0" w:space="0" w:color="auto"/>
            <w:left w:val="none" w:sz="0" w:space="0" w:color="auto"/>
            <w:bottom w:val="none" w:sz="0" w:space="0" w:color="auto"/>
            <w:right w:val="none" w:sz="0" w:space="0" w:color="auto"/>
          </w:divBdr>
        </w:div>
        <w:div w:id="936251515">
          <w:marLeft w:val="640"/>
          <w:marRight w:val="0"/>
          <w:marTop w:val="0"/>
          <w:marBottom w:val="0"/>
          <w:divBdr>
            <w:top w:val="none" w:sz="0" w:space="0" w:color="auto"/>
            <w:left w:val="none" w:sz="0" w:space="0" w:color="auto"/>
            <w:bottom w:val="none" w:sz="0" w:space="0" w:color="auto"/>
            <w:right w:val="none" w:sz="0" w:space="0" w:color="auto"/>
          </w:divBdr>
        </w:div>
        <w:div w:id="1026254711">
          <w:marLeft w:val="640"/>
          <w:marRight w:val="0"/>
          <w:marTop w:val="0"/>
          <w:marBottom w:val="0"/>
          <w:divBdr>
            <w:top w:val="none" w:sz="0" w:space="0" w:color="auto"/>
            <w:left w:val="none" w:sz="0" w:space="0" w:color="auto"/>
            <w:bottom w:val="none" w:sz="0" w:space="0" w:color="auto"/>
            <w:right w:val="none" w:sz="0" w:space="0" w:color="auto"/>
          </w:divBdr>
        </w:div>
        <w:div w:id="1026633290">
          <w:marLeft w:val="640"/>
          <w:marRight w:val="0"/>
          <w:marTop w:val="0"/>
          <w:marBottom w:val="0"/>
          <w:divBdr>
            <w:top w:val="none" w:sz="0" w:space="0" w:color="auto"/>
            <w:left w:val="none" w:sz="0" w:space="0" w:color="auto"/>
            <w:bottom w:val="none" w:sz="0" w:space="0" w:color="auto"/>
            <w:right w:val="none" w:sz="0" w:space="0" w:color="auto"/>
          </w:divBdr>
        </w:div>
        <w:div w:id="1044330400">
          <w:marLeft w:val="640"/>
          <w:marRight w:val="0"/>
          <w:marTop w:val="0"/>
          <w:marBottom w:val="0"/>
          <w:divBdr>
            <w:top w:val="none" w:sz="0" w:space="0" w:color="auto"/>
            <w:left w:val="none" w:sz="0" w:space="0" w:color="auto"/>
            <w:bottom w:val="none" w:sz="0" w:space="0" w:color="auto"/>
            <w:right w:val="none" w:sz="0" w:space="0" w:color="auto"/>
          </w:divBdr>
        </w:div>
        <w:div w:id="1225752314">
          <w:marLeft w:val="640"/>
          <w:marRight w:val="0"/>
          <w:marTop w:val="0"/>
          <w:marBottom w:val="0"/>
          <w:divBdr>
            <w:top w:val="none" w:sz="0" w:space="0" w:color="auto"/>
            <w:left w:val="none" w:sz="0" w:space="0" w:color="auto"/>
            <w:bottom w:val="none" w:sz="0" w:space="0" w:color="auto"/>
            <w:right w:val="none" w:sz="0" w:space="0" w:color="auto"/>
          </w:divBdr>
        </w:div>
        <w:div w:id="1361738624">
          <w:marLeft w:val="640"/>
          <w:marRight w:val="0"/>
          <w:marTop w:val="0"/>
          <w:marBottom w:val="0"/>
          <w:divBdr>
            <w:top w:val="none" w:sz="0" w:space="0" w:color="auto"/>
            <w:left w:val="none" w:sz="0" w:space="0" w:color="auto"/>
            <w:bottom w:val="none" w:sz="0" w:space="0" w:color="auto"/>
            <w:right w:val="none" w:sz="0" w:space="0" w:color="auto"/>
          </w:divBdr>
        </w:div>
        <w:div w:id="1445884794">
          <w:marLeft w:val="640"/>
          <w:marRight w:val="0"/>
          <w:marTop w:val="0"/>
          <w:marBottom w:val="0"/>
          <w:divBdr>
            <w:top w:val="none" w:sz="0" w:space="0" w:color="auto"/>
            <w:left w:val="none" w:sz="0" w:space="0" w:color="auto"/>
            <w:bottom w:val="none" w:sz="0" w:space="0" w:color="auto"/>
            <w:right w:val="none" w:sz="0" w:space="0" w:color="auto"/>
          </w:divBdr>
        </w:div>
        <w:div w:id="1538077508">
          <w:marLeft w:val="640"/>
          <w:marRight w:val="0"/>
          <w:marTop w:val="0"/>
          <w:marBottom w:val="0"/>
          <w:divBdr>
            <w:top w:val="none" w:sz="0" w:space="0" w:color="auto"/>
            <w:left w:val="none" w:sz="0" w:space="0" w:color="auto"/>
            <w:bottom w:val="none" w:sz="0" w:space="0" w:color="auto"/>
            <w:right w:val="none" w:sz="0" w:space="0" w:color="auto"/>
          </w:divBdr>
        </w:div>
        <w:div w:id="1538161259">
          <w:marLeft w:val="640"/>
          <w:marRight w:val="0"/>
          <w:marTop w:val="0"/>
          <w:marBottom w:val="0"/>
          <w:divBdr>
            <w:top w:val="none" w:sz="0" w:space="0" w:color="auto"/>
            <w:left w:val="none" w:sz="0" w:space="0" w:color="auto"/>
            <w:bottom w:val="none" w:sz="0" w:space="0" w:color="auto"/>
            <w:right w:val="none" w:sz="0" w:space="0" w:color="auto"/>
          </w:divBdr>
        </w:div>
        <w:div w:id="1565096872">
          <w:marLeft w:val="640"/>
          <w:marRight w:val="0"/>
          <w:marTop w:val="0"/>
          <w:marBottom w:val="0"/>
          <w:divBdr>
            <w:top w:val="none" w:sz="0" w:space="0" w:color="auto"/>
            <w:left w:val="none" w:sz="0" w:space="0" w:color="auto"/>
            <w:bottom w:val="none" w:sz="0" w:space="0" w:color="auto"/>
            <w:right w:val="none" w:sz="0" w:space="0" w:color="auto"/>
          </w:divBdr>
        </w:div>
        <w:div w:id="1572345036">
          <w:marLeft w:val="640"/>
          <w:marRight w:val="0"/>
          <w:marTop w:val="0"/>
          <w:marBottom w:val="0"/>
          <w:divBdr>
            <w:top w:val="none" w:sz="0" w:space="0" w:color="auto"/>
            <w:left w:val="none" w:sz="0" w:space="0" w:color="auto"/>
            <w:bottom w:val="none" w:sz="0" w:space="0" w:color="auto"/>
            <w:right w:val="none" w:sz="0" w:space="0" w:color="auto"/>
          </w:divBdr>
        </w:div>
        <w:div w:id="1627001435">
          <w:marLeft w:val="640"/>
          <w:marRight w:val="0"/>
          <w:marTop w:val="0"/>
          <w:marBottom w:val="0"/>
          <w:divBdr>
            <w:top w:val="none" w:sz="0" w:space="0" w:color="auto"/>
            <w:left w:val="none" w:sz="0" w:space="0" w:color="auto"/>
            <w:bottom w:val="none" w:sz="0" w:space="0" w:color="auto"/>
            <w:right w:val="none" w:sz="0" w:space="0" w:color="auto"/>
          </w:divBdr>
        </w:div>
        <w:div w:id="1831480818">
          <w:marLeft w:val="640"/>
          <w:marRight w:val="0"/>
          <w:marTop w:val="0"/>
          <w:marBottom w:val="0"/>
          <w:divBdr>
            <w:top w:val="none" w:sz="0" w:space="0" w:color="auto"/>
            <w:left w:val="none" w:sz="0" w:space="0" w:color="auto"/>
            <w:bottom w:val="none" w:sz="0" w:space="0" w:color="auto"/>
            <w:right w:val="none" w:sz="0" w:space="0" w:color="auto"/>
          </w:divBdr>
        </w:div>
        <w:div w:id="1858157846">
          <w:marLeft w:val="640"/>
          <w:marRight w:val="0"/>
          <w:marTop w:val="0"/>
          <w:marBottom w:val="0"/>
          <w:divBdr>
            <w:top w:val="none" w:sz="0" w:space="0" w:color="auto"/>
            <w:left w:val="none" w:sz="0" w:space="0" w:color="auto"/>
            <w:bottom w:val="none" w:sz="0" w:space="0" w:color="auto"/>
            <w:right w:val="none" w:sz="0" w:space="0" w:color="auto"/>
          </w:divBdr>
        </w:div>
        <w:div w:id="1877500955">
          <w:marLeft w:val="640"/>
          <w:marRight w:val="0"/>
          <w:marTop w:val="0"/>
          <w:marBottom w:val="0"/>
          <w:divBdr>
            <w:top w:val="none" w:sz="0" w:space="0" w:color="auto"/>
            <w:left w:val="none" w:sz="0" w:space="0" w:color="auto"/>
            <w:bottom w:val="none" w:sz="0" w:space="0" w:color="auto"/>
            <w:right w:val="none" w:sz="0" w:space="0" w:color="auto"/>
          </w:divBdr>
        </w:div>
        <w:div w:id="2098860047">
          <w:marLeft w:val="640"/>
          <w:marRight w:val="0"/>
          <w:marTop w:val="0"/>
          <w:marBottom w:val="0"/>
          <w:divBdr>
            <w:top w:val="none" w:sz="0" w:space="0" w:color="auto"/>
            <w:left w:val="none" w:sz="0" w:space="0" w:color="auto"/>
            <w:bottom w:val="none" w:sz="0" w:space="0" w:color="auto"/>
            <w:right w:val="none" w:sz="0" w:space="0" w:color="auto"/>
          </w:divBdr>
        </w:div>
      </w:divsChild>
    </w:div>
    <w:div w:id="1893808528">
      <w:bodyDiv w:val="1"/>
      <w:marLeft w:val="0"/>
      <w:marRight w:val="0"/>
      <w:marTop w:val="0"/>
      <w:marBottom w:val="0"/>
      <w:divBdr>
        <w:top w:val="none" w:sz="0" w:space="0" w:color="auto"/>
        <w:left w:val="none" w:sz="0" w:space="0" w:color="auto"/>
        <w:bottom w:val="none" w:sz="0" w:space="0" w:color="auto"/>
        <w:right w:val="none" w:sz="0" w:space="0" w:color="auto"/>
      </w:divBdr>
      <w:divsChild>
        <w:div w:id="36006077">
          <w:marLeft w:val="640"/>
          <w:marRight w:val="0"/>
          <w:marTop w:val="0"/>
          <w:marBottom w:val="0"/>
          <w:divBdr>
            <w:top w:val="none" w:sz="0" w:space="0" w:color="auto"/>
            <w:left w:val="none" w:sz="0" w:space="0" w:color="auto"/>
            <w:bottom w:val="none" w:sz="0" w:space="0" w:color="auto"/>
            <w:right w:val="none" w:sz="0" w:space="0" w:color="auto"/>
          </w:divBdr>
        </w:div>
        <w:div w:id="43020765">
          <w:marLeft w:val="640"/>
          <w:marRight w:val="0"/>
          <w:marTop w:val="0"/>
          <w:marBottom w:val="0"/>
          <w:divBdr>
            <w:top w:val="none" w:sz="0" w:space="0" w:color="auto"/>
            <w:left w:val="none" w:sz="0" w:space="0" w:color="auto"/>
            <w:bottom w:val="none" w:sz="0" w:space="0" w:color="auto"/>
            <w:right w:val="none" w:sz="0" w:space="0" w:color="auto"/>
          </w:divBdr>
        </w:div>
        <w:div w:id="80684619">
          <w:marLeft w:val="640"/>
          <w:marRight w:val="0"/>
          <w:marTop w:val="0"/>
          <w:marBottom w:val="0"/>
          <w:divBdr>
            <w:top w:val="none" w:sz="0" w:space="0" w:color="auto"/>
            <w:left w:val="none" w:sz="0" w:space="0" w:color="auto"/>
            <w:bottom w:val="none" w:sz="0" w:space="0" w:color="auto"/>
            <w:right w:val="none" w:sz="0" w:space="0" w:color="auto"/>
          </w:divBdr>
        </w:div>
        <w:div w:id="126242031">
          <w:marLeft w:val="640"/>
          <w:marRight w:val="0"/>
          <w:marTop w:val="0"/>
          <w:marBottom w:val="0"/>
          <w:divBdr>
            <w:top w:val="none" w:sz="0" w:space="0" w:color="auto"/>
            <w:left w:val="none" w:sz="0" w:space="0" w:color="auto"/>
            <w:bottom w:val="none" w:sz="0" w:space="0" w:color="auto"/>
            <w:right w:val="none" w:sz="0" w:space="0" w:color="auto"/>
          </w:divBdr>
        </w:div>
        <w:div w:id="244343957">
          <w:marLeft w:val="640"/>
          <w:marRight w:val="0"/>
          <w:marTop w:val="0"/>
          <w:marBottom w:val="0"/>
          <w:divBdr>
            <w:top w:val="none" w:sz="0" w:space="0" w:color="auto"/>
            <w:left w:val="none" w:sz="0" w:space="0" w:color="auto"/>
            <w:bottom w:val="none" w:sz="0" w:space="0" w:color="auto"/>
            <w:right w:val="none" w:sz="0" w:space="0" w:color="auto"/>
          </w:divBdr>
        </w:div>
        <w:div w:id="267276688">
          <w:marLeft w:val="640"/>
          <w:marRight w:val="0"/>
          <w:marTop w:val="0"/>
          <w:marBottom w:val="0"/>
          <w:divBdr>
            <w:top w:val="none" w:sz="0" w:space="0" w:color="auto"/>
            <w:left w:val="none" w:sz="0" w:space="0" w:color="auto"/>
            <w:bottom w:val="none" w:sz="0" w:space="0" w:color="auto"/>
            <w:right w:val="none" w:sz="0" w:space="0" w:color="auto"/>
          </w:divBdr>
        </w:div>
        <w:div w:id="274873744">
          <w:marLeft w:val="640"/>
          <w:marRight w:val="0"/>
          <w:marTop w:val="0"/>
          <w:marBottom w:val="0"/>
          <w:divBdr>
            <w:top w:val="none" w:sz="0" w:space="0" w:color="auto"/>
            <w:left w:val="none" w:sz="0" w:space="0" w:color="auto"/>
            <w:bottom w:val="none" w:sz="0" w:space="0" w:color="auto"/>
            <w:right w:val="none" w:sz="0" w:space="0" w:color="auto"/>
          </w:divBdr>
        </w:div>
        <w:div w:id="280918943">
          <w:marLeft w:val="640"/>
          <w:marRight w:val="0"/>
          <w:marTop w:val="0"/>
          <w:marBottom w:val="0"/>
          <w:divBdr>
            <w:top w:val="none" w:sz="0" w:space="0" w:color="auto"/>
            <w:left w:val="none" w:sz="0" w:space="0" w:color="auto"/>
            <w:bottom w:val="none" w:sz="0" w:space="0" w:color="auto"/>
            <w:right w:val="none" w:sz="0" w:space="0" w:color="auto"/>
          </w:divBdr>
        </w:div>
        <w:div w:id="366685373">
          <w:marLeft w:val="640"/>
          <w:marRight w:val="0"/>
          <w:marTop w:val="0"/>
          <w:marBottom w:val="0"/>
          <w:divBdr>
            <w:top w:val="none" w:sz="0" w:space="0" w:color="auto"/>
            <w:left w:val="none" w:sz="0" w:space="0" w:color="auto"/>
            <w:bottom w:val="none" w:sz="0" w:space="0" w:color="auto"/>
            <w:right w:val="none" w:sz="0" w:space="0" w:color="auto"/>
          </w:divBdr>
        </w:div>
        <w:div w:id="380323815">
          <w:marLeft w:val="640"/>
          <w:marRight w:val="0"/>
          <w:marTop w:val="0"/>
          <w:marBottom w:val="0"/>
          <w:divBdr>
            <w:top w:val="none" w:sz="0" w:space="0" w:color="auto"/>
            <w:left w:val="none" w:sz="0" w:space="0" w:color="auto"/>
            <w:bottom w:val="none" w:sz="0" w:space="0" w:color="auto"/>
            <w:right w:val="none" w:sz="0" w:space="0" w:color="auto"/>
          </w:divBdr>
        </w:div>
        <w:div w:id="389615826">
          <w:marLeft w:val="640"/>
          <w:marRight w:val="0"/>
          <w:marTop w:val="0"/>
          <w:marBottom w:val="0"/>
          <w:divBdr>
            <w:top w:val="none" w:sz="0" w:space="0" w:color="auto"/>
            <w:left w:val="none" w:sz="0" w:space="0" w:color="auto"/>
            <w:bottom w:val="none" w:sz="0" w:space="0" w:color="auto"/>
            <w:right w:val="none" w:sz="0" w:space="0" w:color="auto"/>
          </w:divBdr>
        </w:div>
        <w:div w:id="436870808">
          <w:marLeft w:val="640"/>
          <w:marRight w:val="0"/>
          <w:marTop w:val="0"/>
          <w:marBottom w:val="0"/>
          <w:divBdr>
            <w:top w:val="none" w:sz="0" w:space="0" w:color="auto"/>
            <w:left w:val="none" w:sz="0" w:space="0" w:color="auto"/>
            <w:bottom w:val="none" w:sz="0" w:space="0" w:color="auto"/>
            <w:right w:val="none" w:sz="0" w:space="0" w:color="auto"/>
          </w:divBdr>
        </w:div>
        <w:div w:id="462314347">
          <w:marLeft w:val="640"/>
          <w:marRight w:val="0"/>
          <w:marTop w:val="0"/>
          <w:marBottom w:val="0"/>
          <w:divBdr>
            <w:top w:val="none" w:sz="0" w:space="0" w:color="auto"/>
            <w:left w:val="none" w:sz="0" w:space="0" w:color="auto"/>
            <w:bottom w:val="none" w:sz="0" w:space="0" w:color="auto"/>
            <w:right w:val="none" w:sz="0" w:space="0" w:color="auto"/>
          </w:divBdr>
        </w:div>
        <w:div w:id="467745191">
          <w:marLeft w:val="640"/>
          <w:marRight w:val="0"/>
          <w:marTop w:val="0"/>
          <w:marBottom w:val="0"/>
          <w:divBdr>
            <w:top w:val="none" w:sz="0" w:space="0" w:color="auto"/>
            <w:left w:val="none" w:sz="0" w:space="0" w:color="auto"/>
            <w:bottom w:val="none" w:sz="0" w:space="0" w:color="auto"/>
            <w:right w:val="none" w:sz="0" w:space="0" w:color="auto"/>
          </w:divBdr>
        </w:div>
        <w:div w:id="471364378">
          <w:marLeft w:val="640"/>
          <w:marRight w:val="0"/>
          <w:marTop w:val="0"/>
          <w:marBottom w:val="0"/>
          <w:divBdr>
            <w:top w:val="none" w:sz="0" w:space="0" w:color="auto"/>
            <w:left w:val="none" w:sz="0" w:space="0" w:color="auto"/>
            <w:bottom w:val="none" w:sz="0" w:space="0" w:color="auto"/>
            <w:right w:val="none" w:sz="0" w:space="0" w:color="auto"/>
          </w:divBdr>
        </w:div>
        <w:div w:id="626547843">
          <w:marLeft w:val="640"/>
          <w:marRight w:val="0"/>
          <w:marTop w:val="0"/>
          <w:marBottom w:val="0"/>
          <w:divBdr>
            <w:top w:val="none" w:sz="0" w:space="0" w:color="auto"/>
            <w:left w:val="none" w:sz="0" w:space="0" w:color="auto"/>
            <w:bottom w:val="none" w:sz="0" w:space="0" w:color="auto"/>
            <w:right w:val="none" w:sz="0" w:space="0" w:color="auto"/>
          </w:divBdr>
        </w:div>
        <w:div w:id="649794545">
          <w:marLeft w:val="640"/>
          <w:marRight w:val="0"/>
          <w:marTop w:val="0"/>
          <w:marBottom w:val="0"/>
          <w:divBdr>
            <w:top w:val="none" w:sz="0" w:space="0" w:color="auto"/>
            <w:left w:val="none" w:sz="0" w:space="0" w:color="auto"/>
            <w:bottom w:val="none" w:sz="0" w:space="0" w:color="auto"/>
            <w:right w:val="none" w:sz="0" w:space="0" w:color="auto"/>
          </w:divBdr>
        </w:div>
        <w:div w:id="651444298">
          <w:marLeft w:val="640"/>
          <w:marRight w:val="0"/>
          <w:marTop w:val="0"/>
          <w:marBottom w:val="0"/>
          <w:divBdr>
            <w:top w:val="none" w:sz="0" w:space="0" w:color="auto"/>
            <w:left w:val="none" w:sz="0" w:space="0" w:color="auto"/>
            <w:bottom w:val="none" w:sz="0" w:space="0" w:color="auto"/>
            <w:right w:val="none" w:sz="0" w:space="0" w:color="auto"/>
          </w:divBdr>
        </w:div>
        <w:div w:id="729773194">
          <w:marLeft w:val="640"/>
          <w:marRight w:val="0"/>
          <w:marTop w:val="0"/>
          <w:marBottom w:val="0"/>
          <w:divBdr>
            <w:top w:val="none" w:sz="0" w:space="0" w:color="auto"/>
            <w:left w:val="none" w:sz="0" w:space="0" w:color="auto"/>
            <w:bottom w:val="none" w:sz="0" w:space="0" w:color="auto"/>
            <w:right w:val="none" w:sz="0" w:space="0" w:color="auto"/>
          </w:divBdr>
        </w:div>
        <w:div w:id="794299774">
          <w:marLeft w:val="640"/>
          <w:marRight w:val="0"/>
          <w:marTop w:val="0"/>
          <w:marBottom w:val="0"/>
          <w:divBdr>
            <w:top w:val="none" w:sz="0" w:space="0" w:color="auto"/>
            <w:left w:val="none" w:sz="0" w:space="0" w:color="auto"/>
            <w:bottom w:val="none" w:sz="0" w:space="0" w:color="auto"/>
            <w:right w:val="none" w:sz="0" w:space="0" w:color="auto"/>
          </w:divBdr>
        </w:div>
        <w:div w:id="862283606">
          <w:marLeft w:val="640"/>
          <w:marRight w:val="0"/>
          <w:marTop w:val="0"/>
          <w:marBottom w:val="0"/>
          <w:divBdr>
            <w:top w:val="none" w:sz="0" w:space="0" w:color="auto"/>
            <w:left w:val="none" w:sz="0" w:space="0" w:color="auto"/>
            <w:bottom w:val="none" w:sz="0" w:space="0" w:color="auto"/>
            <w:right w:val="none" w:sz="0" w:space="0" w:color="auto"/>
          </w:divBdr>
        </w:div>
        <w:div w:id="915407372">
          <w:marLeft w:val="640"/>
          <w:marRight w:val="0"/>
          <w:marTop w:val="0"/>
          <w:marBottom w:val="0"/>
          <w:divBdr>
            <w:top w:val="none" w:sz="0" w:space="0" w:color="auto"/>
            <w:left w:val="none" w:sz="0" w:space="0" w:color="auto"/>
            <w:bottom w:val="none" w:sz="0" w:space="0" w:color="auto"/>
            <w:right w:val="none" w:sz="0" w:space="0" w:color="auto"/>
          </w:divBdr>
        </w:div>
        <w:div w:id="930432781">
          <w:marLeft w:val="640"/>
          <w:marRight w:val="0"/>
          <w:marTop w:val="0"/>
          <w:marBottom w:val="0"/>
          <w:divBdr>
            <w:top w:val="none" w:sz="0" w:space="0" w:color="auto"/>
            <w:left w:val="none" w:sz="0" w:space="0" w:color="auto"/>
            <w:bottom w:val="none" w:sz="0" w:space="0" w:color="auto"/>
            <w:right w:val="none" w:sz="0" w:space="0" w:color="auto"/>
          </w:divBdr>
        </w:div>
        <w:div w:id="983118324">
          <w:marLeft w:val="640"/>
          <w:marRight w:val="0"/>
          <w:marTop w:val="0"/>
          <w:marBottom w:val="0"/>
          <w:divBdr>
            <w:top w:val="none" w:sz="0" w:space="0" w:color="auto"/>
            <w:left w:val="none" w:sz="0" w:space="0" w:color="auto"/>
            <w:bottom w:val="none" w:sz="0" w:space="0" w:color="auto"/>
            <w:right w:val="none" w:sz="0" w:space="0" w:color="auto"/>
          </w:divBdr>
        </w:div>
        <w:div w:id="1043289782">
          <w:marLeft w:val="640"/>
          <w:marRight w:val="0"/>
          <w:marTop w:val="0"/>
          <w:marBottom w:val="0"/>
          <w:divBdr>
            <w:top w:val="none" w:sz="0" w:space="0" w:color="auto"/>
            <w:left w:val="none" w:sz="0" w:space="0" w:color="auto"/>
            <w:bottom w:val="none" w:sz="0" w:space="0" w:color="auto"/>
            <w:right w:val="none" w:sz="0" w:space="0" w:color="auto"/>
          </w:divBdr>
        </w:div>
        <w:div w:id="1058554687">
          <w:marLeft w:val="640"/>
          <w:marRight w:val="0"/>
          <w:marTop w:val="0"/>
          <w:marBottom w:val="0"/>
          <w:divBdr>
            <w:top w:val="none" w:sz="0" w:space="0" w:color="auto"/>
            <w:left w:val="none" w:sz="0" w:space="0" w:color="auto"/>
            <w:bottom w:val="none" w:sz="0" w:space="0" w:color="auto"/>
            <w:right w:val="none" w:sz="0" w:space="0" w:color="auto"/>
          </w:divBdr>
        </w:div>
        <w:div w:id="1075670085">
          <w:marLeft w:val="640"/>
          <w:marRight w:val="0"/>
          <w:marTop w:val="0"/>
          <w:marBottom w:val="0"/>
          <w:divBdr>
            <w:top w:val="none" w:sz="0" w:space="0" w:color="auto"/>
            <w:left w:val="none" w:sz="0" w:space="0" w:color="auto"/>
            <w:bottom w:val="none" w:sz="0" w:space="0" w:color="auto"/>
            <w:right w:val="none" w:sz="0" w:space="0" w:color="auto"/>
          </w:divBdr>
        </w:div>
        <w:div w:id="1110122040">
          <w:marLeft w:val="640"/>
          <w:marRight w:val="0"/>
          <w:marTop w:val="0"/>
          <w:marBottom w:val="0"/>
          <w:divBdr>
            <w:top w:val="none" w:sz="0" w:space="0" w:color="auto"/>
            <w:left w:val="none" w:sz="0" w:space="0" w:color="auto"/>
            <w:bottom w:val="none" w:sz="0" w:space="0" w:color="auto"/>
            <w:right w:val="none" w:sz="0" w:space="0" w:color="auto"/>
          </w:divBdr>
        </w:div>
        <w:div w:id="1127505419">
          <w:marLeft w:val="640"/>
          <w:marRight w:val="0"/>
          <w:marTop w:val="0"/>
          <w:marBottom w:val="0"/>
          <w:divBdr>
            <w:top w:val="none" w:sz="0" w:space="0" w:color="auto"/>
            <w:left w:val="none" w:sz="0" w:space="0" w:color="auto"/>
            <w:bottom w:val="none" w:sz="0" w:space="0" w:color="auto"/>
            <w:right w:val="none" w:sz="0" w:space="0" w:color="auto"/>
          </w:divBdr>
        </w:div>
        <w:div w:id="1319730336">
          <w:marLeft w:val="640"/>
          <w:marRight w:val="0"/>
          <w:marTop w:val="0"/>
          <w:marBottom w:val="0"/>
          <w:divBdr>
            <w:top w:val="none" w:sz="0" w:space="0" w:color="auto"/>
            <w:left w:val="none" w:sz="0" w:space="0" w:color="auto"/>
            <w:bottom w:val="none" w:sz="0" w:space="0" w:color="auto"/>
            <w:right w:val="none" w:sz="0" w:space="0" w:color="auto"/>
          </w:divBdr>
        </w:div>
        <w:div w:id="1429232583">
          <w:marLeft w:val="640"/>
          <w:marRight w:val="0"/>
          <w:marTop w:val="0"/>
          <w:marBottom w:val="0"/>
          <w:divBdr>
            <w:top w:val="none" w:sz="0" w:space="0" w:color="auto"/>
            <w:left w:val="none" w:sz="0" w:space="0" w:color="auto"/>
            <w:bottom w:val="none" w:sz="0" w:space="0" w:color="auto"/>
            <w:right w:val="none" w:sz="0" w:space="0" w:color="auto"/>
          </w:divBdr>
        </w:div>
        <w:div w:id="1473061829">
          <w:marLeft w:val="640"/>
          <w:marRight w:val="0"/>
          <w:marTop w:val="0"/>
          <w:marBottom w:val="0"/>
          <w:divBdr>
            <w:top w:val="none" w:sz="0" w:space="0" w:color="auto"/>
            <w:left w:val="none" w:sz="0" w:space="0" w:color="auto"/>
            <w:bottom w:val="none" w:sz="0" w:space="0" w:color="auto"/>
            <w:right w:val="none" w:sz="0" w:space="0" w:color="auto"/>
          </w:divBdr>
        </w:div>
        <w:div w:id="1495491759">
          <w:marLeft w:val="640"/>
          <w:marRight w:val="0"/>
          <w:marTop w:val="0"/>
          <w:marBottom w:val="0"/>
          <w:divBdr>
            <w:top w:val="none" w:sz="0" w:space="0" w:color="auto"/>
            <w:left w:val="none" w:sz="0" w:space="0" w:color="auto"/>
            <w:bottom w:val="none" w:sz="0" w:space="0" w:color="auto"/>
            <w:right w:val="none" w:sz="0" w:space="0" w:color="auto"/>
          </w:divBdr>
        </w:div>
        <w:div w:id="1536119044">
          <w:marLeft w:val="640"/>
          <w:marRight w:val="0"/>
          <w:marTop w:val="0"/>
          <w:marBottom w:val="0"/>
          <w:divBdr>
            <w:top w:val="none" w:sz="0" w:space="0" w:color="auto"/>
            <w:left w:val="none" w:sz="0" w:space="0" w:color="auto"/>
            <w:bottom w:val="none" w:sz="0" w:space="0" w:color="auto"/>
            <w:right w:val="none" w:sz="0" w:space="0" w:color="auto"/>
          </w:divBdr>
        </w:div>
        <w:div w:id="1542665918">
          <w:marLeft w:val="640"/>
          <w:marRight w:val="0"/>
          <w:marTop w:val="0"/>
          <w:marBottom w:val="0"/>
          <w:divBdr>
            <w:top w:val="none" w:sz="0" w:space="0" w:color="auto"/>
            <w:left w:val="none" w:sz="0" w:space="0" w:color="auto"/>
            <w:bottom w:val="none" w:sz="0" w:space="0" w:color="auto"/>
            <w:right w:val="none" w:sz="0" w:space="0" w:color="auto"/>
          </w:divBdr>
        </w:div>
        <w:div w:id="1624457541">
          <w:marLeft w:val="640"/>
          <w:marRight w:val="0"/>
          <w:marTop w:val="0"/>
          <w:marBottom w:val="0"/>
          <w:divBdr>
            <w:top w:val="none" w:sz="0" w:space="0" w:color="auto"/>
            <w:left w:val="none" w:sz="0" w:space="0" w:color="auto"/>
            <w:bottom w:val="none" w:sz="0" w:space="0" w:color="auto"/>
            <w:right w:val="none" w:sz="0" w:space="0" w:color="auto"/>
          </w:divBdr>
        </w:div>
        <w:div w:id="1673726142">
          <w:marLeft w:val="640"/>
          <w:marRight w:val="0"/>
          <w:marTop w:val="0"/>
          <w:marBottom w:val="0"/>
          <w:divBdr>
            <w:top w:val="none" w:sz="0" w:space="0" w:color="auto"/>
            <w:left w:val="none" w:sz="0" w:space="0" w:color="auto"/>
            <w:bottom w:val="none" w:sz="0" w:space="0" w:color="auto"/>
            <w:right w:val="none" w:sz="0" w:space="0" w:color="auto"/>
          </w:divBdr>
        </w:div>
        <w:div w:id="1680692027">
          <w:marLeft w:val="640"/>
          <w:marRight w:val="0"/>
          <w:marTop w:val="0"/>
          <w:marBottom w:val="0"/>
          <w:divBdr>
            <w:top w:val="none" w:sz="0" w:space="0" w:color="auto"/>
            <w:left w:val="none" w:sz="0" w:space="0" w:color="auto"/>
            <w:bottom w:val="none" w:sz="0" w:space="0" w:color="auto"/>
            <w:right w:val="none" w:sz="0" w:space="0" w:color="auto"/>
          </w:divBdr>
        </w:div>
        <w:div w:id="1698777696">
          <w:marLeft w:val="640"/>
          <w:marRight w:val="0"/>
          <w:marTop w:val="0"/>
          <w:marBottom w:val="0"/>
          <w:divBdr>
            <w:top w:val="none" w:sz="0" w:space="0" w:color="auto"/>
            <w:left w:val="none" w:sz="0" w:space="0" w:color="auto"/>
            <w:bottom w:val="none" w:sz="0" w:space="0" w:color="auto"/>
            <w:right w:val="none" w:sz="0" w:space="0" w:color="auto"/>
          </w:divBdr>
        </w:div>
        <w:div w:id="1745906092">
          <w:marLeft w:val="640"/>
          <w:marRight w:val="0"/>
          <w:marTop w:val="0"/>
          <w:marBottom w:val="0"/>
          <w:divBdr>
            <w:top w:val="none" w:sz="0" w:space="0" w:color="auto"/>
            <w:left w:val="none" w:sz="0" w:space="0" w:color="auto"/>
            <w:bottom w:val="none" w:sz="0" w:space="0" w:color="auto"/>
            <w:right w:val="none" w:sz="0" w:space="0" w:color="auto"/>
          </w:divBdr>
        </w:div>
        <w:div w:id="1811750433">
          <w:marLeft w:val="640"/>
          <w:marRight w:val="0"/>
          <w:marTop w:val="0"/>
          <w:marBottom w:val="0"/>
          <w:divBdr>
            <w:top w:val="none" w:sz="0" w:space="0" w:color="auto"/>
            <w:left w:val="none" w:sz="0" w:space="0" w:color="auto"/>
            <w:bottom w:val="none" w:sz="0" w:space="0" w:color="auto"/>
            <w:right w:val="none" w:sz="0" w:space="0" w:color="auto"/>
          </w:divBdr>
        </w:div>
        <w:div w:id="1816482094">
          <w:marLeft w:val="640"/>
          <w:marRight w:val="0"/>
          <w:marTop w:val="0"/>
          <w:marBottom w:val="0"/>
          <w:divBdr>
            <w:top w:val="none" w:sz="0" w:space="0" w:color="auto"/>
            <w:left w:val="none" w:sz="0" w:space="0" w:color="auto"/>
            <w:bottom w:val="none" w:sz="0" w:space="0" w:color="auto"/>
            <w:right w:val="none" w:sz="0" w:space="0" w:color="auto"/>
          </w:divBdr>
        </w:div>
        <w:div w:id="1848716428">
          <w:marLeft w:val="640"/>
          <w:marRight w:val="0"/>
          <w:marTop w:val="0"/>
          <w:marBottom w:val="0"/>
          <w:divBdr>
            <w:top w:val="none" w:sz="0" w:space="0" w:color="auto"/>
            <w:left w:val="none" w:sz="0" w:space="0" w:color="auto"/>
            <w:bottom w:val="none" w:sz="0" w:space="0" w:color="auto"/>
            <w:right w:val="none" w:sz="0" w:space="0" w:color="auto"/>
          </w:divBdr>
        </w:div>
        <w:div w:id="1923949565">
          <w:marLeft w:val="640"/>
          <w:marRight w:val="0"/>
          <w:marTop w:val="0"/>
          <w:marBottom w:val="0"/>
          <w:divBdr>
            <w:top w:val="none" w:sz="0" w:space="0" w:color="auto"/>
            <w:left w:val="none" w:sz="0" w:space="0" w:color="auto"/>
            <w:bottom w:val="none" w:sz="0" w:space="0" w:color="auto"/>
            <w:right w:val="none" w:sz="0" w:space="0" w:color="auto"/>
          </w:divBdr>
        </w:div>
        <w:div w:id="1995180717">
          <w:marLeft w:val="640"/>
          <w:marRight w:val="0"/>
          <w:marTop w:val="0"/>
          <w:marBottom w:val="0"/>
          <w:divBdr>
            <w:top w:val="none" w:sz="0" w:space="0" w:color="auto"/>
            <w:left w:val="none" w:sz="0" w:space="0" w:color="auto"/>
            <w:bottom w:val="none" w:sz="0" w:space="0" w:color="auto"/>
            <w:right w:val="none" w:sz="0" w:space="0" w:color="auto"/>
          </w:divBdr>
        </w:div>
        <w:div w:id="2025931988">
          <w:marLeft w:val="640"/>
          <w:marRight w:val="0"/>
          <w:marTop w:val="0"/>
          <w:marBottom w:val="0"/>
          <w:divBdr>
            <w:top w:val="none" w:sz="0" w:space="0" w:color="auto"/>
            <w:left w:val="none" w:sz="0" w:space="0" w:color="auto"/>
            <w:bottom w:val="none" w:sz="0" w:space="0" w:color="auto"/>
            <w:right w:val="none" w:sz="0" w:space="0" w:color="auto"/>
          </w:divBdr>
        </w:div>
        <w:div w:id="2073918516">
          <w:marLeft w:val="640"/>
          <w:marRight w:val="0"/>
          <w:marTop w:val="0"/>
          <w:marBottom w:val="0"/>
          <w:divBdr>
            <w:top w:val="none" w:sz="0" w:space="0" w:color="auto"/>
            <w:left w:val="none" w:sz="0" w:space="0" w:color="auto"/>
            <w:bottom w:val="none" w:sz="0" w:space="0" w:color="auto"/>
            <w:right w:val="none" w:sz="0" w:space="0" w:color="auto"/>
          </w:divBdr>
        </w:div>
      </w:divsChild>
    </w:div>
    <w:div w:id="1897161518">
      <w:bodyDiv w:val="1"/>
      <w:marLeft w:val="0"/>
      <w:marRight w:val="0"/>
      <w:marTop w:val="0"/>
      <w:marBottom w:val="0"/>
      <w:divBdr>
        <w:top w:val="none" w:sz="0" w:space="0" w:color="auto"/>
        <w:left w:val="none" w:sz="0" w:space="0" w:color="auto"/>
        <w:bottom w:val="none" w:sz="0" w:space="0" w:color="auto"/>
        <w:right w:val="none" w:sz="0" w:space="0" w:color="auto"/>
      </w:divBdr>
      <w:divsChild>
        <w:div w:id="19168159">
          <w:marLeft w:val="640"/>
          <w:marRight w:val="0"/>
          <w:marTop w:val="0"/>
          <w:marBottom w:val="0"/>
          <w:divBdr>
            <w:top w:val="none" w:sz="0" w:space="0" w:color="auto"/>
            <w:left w:val="none" w:sz="0" w:space="0" w:color="auto"/>
            <w:bottom w:val="none" w:sz="0" w:space="0" w:color="auto"/>
            <w:right w:val="none" w:sz="0" w:space="0" w:color="auto"/>
          </w:divBdr>
        </w:div>
        <w:div w:id="26178995">
          <w:marLeft w:val="640"/>
          <w:marRight w:val="0"/>
          <w:marTop w:val="0"/>
          <w:marBottom w:val="0"/>
          <w:divBdr>
            <w:top w:val="none" w:sz="0" w:space="0" w:color="auto"/>
            <w:left w:val="none" w:sz="0" w:space="0" w:color="auto"/>
            <w:bottom w:val="none" w:sz="0" w:space="0" w:color="auto"/>
            <w:right w:val="none" w:sz="0" w:space="0" w:color="auto"/>
          </w:divBdr>
        </w:div>
        <w:div w:id="49810752">
          <w:marLeft w:val="640"/>
          <w:marRight w:val="0"/>
          <w:marTop w:val="0"/>
          <w:marBottom w:val="0"/>
          <w:divBdr>
            <w:top w:val="none" w:sz="0" w:space="0" w:color="auto"/>
            <w:left w:val="none" w:sz="0" w:space="0" w:color="auto"/>
            <w:bottom w:val="none" w:sz="0" w:space="0" w:color="auto"/>
            <w:right w:val="none" w:sz="0" w:space="0" w:color="auto"/>
          </w:divBdr>
        </w:div>
        <w:div w:id="101533373">
          <w:marLeft w:val="640"/>
          <w:marRight w:val="0"/>
          <w:marTop w:val="0"/>
          <w:marBottom w:val="0"/>
          <w:divBdr>
            <w:top w:val="none" w:sz="0" w:space="0" w:color="auto"/>
            <w:left w:val="none" w:sz="0" w:space="0" w:color="auto"/>
            <w:bottom w:val="none" w:sz="0" w:space="0" w:color="auto"/>
            <w:right w:val="none" w:sz="0" w:space="0" w:color="auto"/>
          </w:divBdr>
        </w:div>
        <w:div w:id="113645227">
          <w:marLeft w:val="640"/>
          <w:marRight w:val="0"/>
          <w:marTop w:val="0"/>
          <w:marBottom w:val="0"/>
          <w:divBdr>
            <w:top w:val="none" w:sz="0" w:space="0" w:color="auto"/>
            <w:left w:val="none" w:sz="0" w:space="0" w:color="auto"/>
            <w:bottom w:val="none" w:sz="0" w:space="0" w:color="auto"/>
            <w:right w:val="none" w:sz="0" w:space="0" w:color="auto"/>
          </w:divBdr>
        </w:div>
        <w:div w:id="124469713">
          <w:marLeft w:val="640"/>
          <w:marRight w:val="0"/>
          <w:marTop w:val="0"/>
          <w:marBottom w:val="0"/>
          <w:divBdr>
            <w:top w:val="none" w:sz="0" w:space="0" w:color="auto"/>
            <w:left w:val="none" w:sz="0" w:space="0" w:color="auto"/>
            <w:bottom w:val="none" w:sz="0" w:space="0" w:color="auto"/>
            <w:right w:val="none" w:sz="0" w:space="0" w:color="auto"/>
          </w:divBdr>
        </w:div>
        <w:div w:id="137845719">
          <w:marLeft w:val="640"/>
          <w:marRight w:val="0"/>
          <w:marTop w:val="0"/>
          <w:marBottom w:val="0"/>
          <w:divBdr>
            <w:top w:val="none" w:sz="0" w:space="0" w:color="auto"/>
            <w:left w:val="none" w:sz="0" w:space="0" w:color="auto"/>
            <w:bottom w:val="none" w:sz="0" w:space="0" w:color="auto"/>
            <w:right w:val="none" w:sz="0" w:space="0" w:color="auto"/>
          </w:divBdr>
        </w:div>
        <w:div w:id="447313268">
          <w:marLeft w:val="640"/>
          <w:marRight w:val="0"/>
          <w:marTop w:val="0"/>
          <w:marBottom w:val="0"/>
          <w:divBdr>
            <w:top w:val="none" w:sz="0" w:space="0" w:color="auto"/>
            <w:left w:val="none" w:sz="0" w:space="0" w:color="auto"/>
            <w:bottom w:val="none" w:sz="0" w:space="0" w:color="auto"/>
            <w:right w:val="none" w:sz="0" w:space="0" w:color="auto"/>
          </w:divBdr>
        </w:div>
        <w:div w:id="465392818">
          <w:marLeft w:val="640"/>
          <w:marRight w:val="0"/>
          <w:marTop w:val="0"/>
          <w:marBottom w:val="0"/>
          <w:divBdr>
            <w:top w:val="none" w:sz="0" w:space="0" w:color="auto"/>
            <w:left w:val="none" w:sz="0" w:space="0" w:color="auto"/>
            <w:bottom w:val="none" w:sz="0" w:space="0" w:color="auto"/>
            <w:right w:val="none" w:sz="0" w:space="0" w:color="auto"/>
          </w:divBdr>
        </w:div>
        <w:div w:id="493029236">
          <w:marLeft w:val="640"/>
          <w:marRight w:val="0"/>
          <w:marTop w:val="0"/>
          <w:marBottom w:val="0"/>
          <w:divBdr>
            <w:top w:val="none" w:sz="0" w:space="0" w:color="auto"/>
            <w:left w:val="none" w:sz="0" w:space="0" w:color="auto"/>
            <w:bottom w:val="none" w:sz="0" w:space="0" w:color="auto"/>
            <w:right w:val="none" w:sz="0" w:space="0" w:color="auto"/>
          </w:divBdr>
        </w:div>
        <w:div w:id="497575405">
          <w:marLeft w:val="640"/>
          <w:marRight w:val="0"/>
          <w:marTop w:val="0"/>
          <w:marBottom w:val="0"/>
          <w:divBdr>
            <w:top w:val="none" w:sz="0" w:space="0" w:color="auto"/>
            <w:left w:val="none" w:sz="0" w:space="0" w:color="auto"/>
            <w:bottom w:val="none" w:sz="0" w:space="0" w:color="auto"/>
            <w:right w:val="none" w:sz="0" w:space="0" w:color="auto"/>
          </w:divBdr>
        </w:div>
        <w:div w:id="531110612">
          <w:marLeft w:val="640"/>
          <w:marRight w:val="0"/>
          <w:marTop w:val="0"/>
          <w:marBottom w:val="0"/>
          <w:divBdr>
            <w:top w:val="none" w:sz="0" w:space="0" w:color="auto"/>
            <w:left w:val="none" w:sz="0" w:space="0" w:color="auto"/>
            <w:bottom w:val="none" w:sz="0" w:space="0" w:color="auto"/>
            <w:right w:val="none" w:sz="0" w:space="0" w:color="auto"/>
          </w:divBdr>
        </w:div>
        <w:div w:id="537665543">
          <w:marLeft w:val="640"/>
          <w:marRight w:val="0"/>
          <w:marTop w:val="0"/>
          <w:marBottom w:val="0"/>
          <w:divBdr>
            <w:top w:val="none" w:sz="0" w:space="0" w:color="auto"/>
            <w:left w:val="none" w:sz="0" w:space="0" w:color="auto"/>
            <w:bottom w:val="none" w:sz="0" w:space="0" w:color="auto"/>
            <w:right w:val="none" w:sz="0" w:space="0" w:color="auto"/>
          </w:divBdr>
        </w:div>
        <w:div w:id="543445282">
          <w:marLeft w:val="640"/>
          <w:marRight w:val="0"/>
          <w:marTop w:val="0"/>
          <w:marBottom w:val="0"/>
          <w:divBdr>
            <w:top w:val="none" w:sz="0" w:space="0" w:color="auto"/>
            <w:left w:val="none" w:sz="0" w:space="0" w:color="auto"/>
            <w:bottom w:val="none" w:sz="0" w:space="0" w:color="auto"/>
            <w:right w:val="none" w:sz="0" w:space="0" w:color="auto"/>
          </w:divBdr>
        </w:div>
        <w:div w:id="592860326">
          <w:marLeft w:val="640"/>
          <w:marRight w:val="0"/>
          <w:marTop w:val="0"/>
          <w:marBottom w:val="0"/>
          <w:divBdr>
            <w:top w:val="none" w:sz="0" w:space="0" w:color="auto"/>
            <w:left w:val="none" w:sz="0" w:space="0" w:color="auto"/>
            <w:bottom w:val="none" w:sz="0" w:space="0" w:color="auto"/>
            <w:right w:val="none" w:sz="0" w:space="0" w:color="auto"/>
          </w:divBdr>
        </w:div>
        <w:div w:id="625085267">
          <w:marLeft w:val="640"/>
          <w:marRight w:val="0"/>
          <w:marTop w:val="0"/>
          <w:marBottom w:val="0"/>
          <w:divBdr>
            <w:top w:val="none" w:sz="0" w:space="0" w:color="auto"/>
            <w:left w:val="none" w:sz="0" w:space="0" w:color="auto"/>
            <w:bottom w:val="none" w:sz="0" w:space="0" w:color="auto"/>
            <w:right w:val="none" w:sz="0" w:space="0" w:color="auto"/>
          </w:divBdr>
        </w:div>
        <w:div w:id="651834999">
          <w:marLeft w:val="640"/>
          <w:marRight w:val="0"/>
          <w:marTop w:val="0"/>
          <w:marBottom w:val="0"/>
          <w:divBdr>
            <w:top w:val="none" w:sz="0" w:space="0" w:color="auto"/>
            <w:left w:val="none" w:sz="0" w:space="0" w:color="auto"/>
            <w:bottom w:val="none" w:sz="0" w:space="0" w:color="auto"/>
            <w:right w:val="none" w:sz="0" w:space="0" w:color="auto"/>
          </w:divBdr>
        </w:div>
        <w:div w:id="680276225">
          <w:marLeft w:val="640"/>
          <w:marRight w:val="0"/>
          <w:marTop w:val="0"/>
          <w:marBottom w:val="0"/>
          <w:divBdr>
            <w:top w:val="none" w:sz="0" w:space="0" w:color="auto"/>
            <w:left w:val="none" w:sz="0" w:space="0" w:color="auto"/>
            <w:bottom w:val="none" w:sz="0" w:space="0" w:color="auto"/>
            <w:right w:val="none" w:sz="0" w:space="0" w:color="auto"/>
          </w:divBdr>
        </w:div>
        <w:div w:id="852842242">
          <w:marLeft w:val="640"/>
          <w:marRight w:val="0"/>
          <w:marTop w:val="0"/>
          <w:marBottom w:val="0"/>
          <w:divBdr>
            <w:top w:val="none" w:sz="0" w:space="0" w:color="auto"/>
            <w:left w:val="none" w:sz="0" w:space="0" w:color="auto"/>
            <w:bottom w:val="none" w:sz="0" w:space="0" w:color="auto"/>
            <w:right w:val="none" w:sz="0" w:space="0" w:color="auto"/>
          </w:divBdr>
        </w:div>
        <w:div w:id="914582983">
          <w:marLeft w:val="640"/>
          <w:marRight w:val="0"/>
          <w:marTop w:val="0"/>
          <w:marBottom w:val="0"/>
          <w:divBdr>
            <w:top w:val="none" w:sz="0" w:space="0" w:color="auto"/>
            <w:left w:val="none" w:sz="0" w:space="0" w:color="auto"/>
            <w:bottom w:val="none" w:sz="0" w:space="0" w:color="auto"/>
            <w:right w:val="none" w:sz="0" w:space="0" w:color="auto"/>
          </w:divBdr>
        </w:div>
        <w:div w:id="978876962">
          <w:marLeft w:val="640"/>
          <w:marRight w:val="0"/>
          <w:marTop w:val="0"/>
          <w:marBottom w:val="0"/>
          <w:divBdr>
            <w:top w:val="none" w:sz="0" w:space="0" w:color="auto"/>
            <w:left w:val="none" w:sz="0" w:space="0" w:color="auto"/>
            <w:bottom w:val="none" w:sz="0" w:space="0" w:color="auto"/>
            <w:right w:val="none" w:sz="0" w:space="0" w:color="auto"/>
          </w:divBdr>
        </w:div>
        <w:div w:id="1005402841">
          <w:marLeft w:val="640"/>
          <w:marRight w:val="0"/>
          <w:marTop w:val="0"/>
          <w:marBottom w:val="0"/>
          <w:divBdr>
            <w:top w:val="none" w:sz="0" w:space="0" w:color="auto"/>
            <w:left w:val="none" w:sz="0" w:space="0" w:color="auto"/>
            <w:bottom w:val="none" w:sz="0" w:space="0" w:color="auto"/>
            <w:right w:val="none" w:sz="0" w:space="0" w:color="auto"/>
          </w:divBdr>
        </w:div>
        <w:div w:id="1186483440">
          <w:marLeft w:val="640"/>
          <w:marRight w:val="0"/>
          <w:marTop w:val="0"/>
          <w:marBottom w:val="0"/>
          <w:divBdr>
            <w:top w:val="none" w:sz="0" w:space="0" w:color="auto"/>
            <w:left w:val="none" w:sz="0" w:space="0" w:color="auto"/>
            <w:bottom w:val="none" w:sz="0" w:space="0" w:color="auto"/>
            <w:right w:val="none" w:sz="0" w:space="0" w:color="auto"/>
          </w:divBdr>
        </w:div>
        <w:div w:id="1315523458">
          <w:marLeft w:val="640"/>
          <w:marRight w:val="0"/>
          <w:marTop w:val="0"/>
          <w:marBottom w:val="0"/>
          <w:divBdr>
            <w:top w:val="none" w:sz="0" w:space="0" w:color="auto"/>
            <w:left w:val="none" w:sz="0" w:space="0" w:color="auto"/>
            <w:bottom w:val="none" w:sz="0" w:space="0" w:color="auto"/>
            <w:right w:val="none" w:sz="0" w:space="0" w:color="auto"/>
          </w:divBdr>
        </w:div>
        <w:div w:id="1339849753">
          <w:marLeft w:val="640"/>
          <w:marRight w:val="0"/>
          <w:marTop w:val="0"/>
          <w:marBottom w:val="0"/>
          <w:divBdr>
            <w:top w:val="none" w:sz="0" w:space="0" w:color="auto"/>
            <w:left w:val="none" w:sz="0" w:space="0" w:color="auto"/>
            <w:bottom w:val="none" w:sz="0" w:space="0" w:color="auto"/>
            <w:right w:val="none" w:sz="0" w:space="0" w:color="auto"/>
          </w:divBdr>
        </w:div>
        <w:div w:id="1369990919">
          <w:marLeft w:val="640"/>
          <w:marRight w:val="0"/>
          <w:marTop w:val="0"/>
          <w:marBottom w:val="0"/>
          <w:divBdr>
            <w:top w:val="none" w:sz="0" w:space="0" w:color="auto"/>
            <w:left w:val="none" w:sz="0" w:space="0" w:color="auto"/>
            <w:bottom w:val="none" w:sz="0" w:space="0" w:color="auto"/>
            <w:right w:val="none" w:sz="0" w:space="0" w:color="auto"/>
          </w:divBdr>
        </w:div>
        <w:div w:id="1477529135">
          <w:marLeft w:val="640"/>
          <w:marRight w:val="0"/>
          <w:marTop w:val="0"/>
          <w:marBottom w:val="0"/>
          <w:divBdr>
            <w:top w:val="none" w:sz="0" w:space="0" w:color="auto"/>
            <w:left w:val="none" w:sz="0" w:space="0" w:color="auto"/>
            <w:bottom w:val="none" w:sz="0" w:space="0" w:color="auto"/>
            <w:right w:val="none" w:sz="0" w:space="0" w:color="auto"/>
          </w:divBdr>
        </w:div>
        <w:div w:id="1572036857">
          <w:marLeft w:val="640"/>
          <w:marRight w:val="0"/>
          <w:marTop w:val="0"/>
          <w:marBottom w:val="0"/>
          <w:divBdr>
            <w:top w:val="none" w:sz="0" w:space="0" w:color="auto"/>
            <w:left w:val="none" w:sz="0" w:space="0" w:color="auto"/>
            <w:bottom w:val="none" w:sz="0" w:space="0" w:color="auto"/>
            <w:right w:val="none" w:sz="0" w:space="0" w:color="auto"/>
          </w:divBdr>
        </w:div>
        <w:div w:id="1609697888">
          <w:marLeft w:val="640"/>
          <w:marRight w:val="0"/>
          <w:marTop w:val="0"/>
          <w:marBottom w:val="0"/>
          <w:divBdr>
            <w:top w:val="none" w:sz="0" w:space="0" w:color="auto"/>
            <w:left w:val="none" w:sz="0" w:space="0" w:color="auto"/>
            <w:bottom w:val="none" w:sz="0" w:space="0" w:color="auto"/>
            <w:right w:val="none" w:sz="0" w:space="0" w:color="auto"/>
          </w:divBdr>
        </w:div>
        <w:div w:id="1622571577">
          <w:marLeft w:val="640"/>
          <w:marRight w:val="0"/>
          <w:marTop w:val="0"/>
          <w:marBottom w:val="0"/>
          <w:divBdr>
            <w:top w:val="none" w:sz="0" w:space="0" w:color="auto"/>
            <w:left w:val="none" w:sz="0" w:space="0" w:color="auto"/>
            <w:bottom w:val="none" w:sz="0" w:space="0" w:color="auto"/>
            <w:right w:val="none" w:sz="0" w:space="0" w:color="auto"/>
          </w:divBdr>
        </w:div>
        <w:div w:id="1658731338">
          <w:marLeft w:val="640"/>
          <w:marRight w:val="0"/>
          <w:marTop w:val="0"/>
          <w:marBottom w:val="0"/>
          <w:divBdr>
            <w:top w:val="none" w:sz="0" w:space="0" w:color="auto"/>
            <w:left w:val="none" w:sz="0" w:space="0" w:color="auto"/>
            <w:bottom w:val="none" w:sz="0" w:space="0" w:color="auto"/>
            <w:right w:val="none" w:sz="0" w:space="0" w:color="auto"/>
          </w:divBdr>
        </w:div>
        <w:div w:id="1855267923">
          <w:marLeft w:val="640"/>
          <w:marRight w:val="0"/>
          <w:marTop w:val="0"/>
          <w:marBottom w:val="0"/>
          <w:divBdr>
            <w:top w:val="none" w:sz="0" w:space="0" w:color="auto"/>
            <w:left w:val="none" w:sz="0" w:space="0" w:color="auto"/>
            <w:bottom w:val="none" w:sz="0" w:space="0" w:color="auto"/>
            <w:right w:val="none" w:sz="0" w:space="0" w:color="auto"/>
          </w:divBdr>
        </w:div>
        <w:div w:id="1906836281">
          <w:marLeft w:val="640"/>
          <w:marRight w:val="0"/>
          <w:marTop w:val="0"/>
          <w:marBottom w:val="0"/>
          <w:divBdr>
            <w:top w:val="none" w:sz="0" w:space="0" w:color="auto"/>
            <w:left w:val="none" w:sz="0" w:space="0" w:color="auto"/>
            <w:bottom w:val="none" w:sz="0" w:space="0" w:color="auto"/>
            <w:right w:val="none" w:sz="0" w:space="0" w:color="auto"/>
          </w:divBdr>
        </w:div>
        <w:div w:id="1928150793">
          <w:marLeft w:val="640"/>
          <w:marRight w:val="0"/>
          <w:marTop w:val="0"/>
          <w:marBottom w:val="0"/>
          <w:divBdr>
            <w:top w:val="none" w:sz="0" w:space="0" w:color="auto"/>
            <w:left w:val="none" w:sz="0" w:space="0" w:color="auto"/>
            <w:bottom w:val="none" w:sz="0" w:space="0" w:color="auto"/>
            <w:right w:val="none" w:sz="0" w:space="0" w:color="auto"/>
          </w:divBdr>
        </w:div>
        <w:div w:id="2033650287">
          <w:marLeft w:val="640"/>
          <w:marRight w:val="0"/>
          <w:marTop w:val="0"/>
          <w:marBottom w:val="0"/>
          <w:divBdr>
            <w:top w:val="none" w:sz="0" w:space="0" w:color="auto"/>
            <w:left w:val="none" w:sz="0" w:space="0" w:color="auto"/>
            <w:bottom w:val="none" w:sz="0" w:space="0" w:color="auto"/>
            <w:right w:val="none" w:sz="0" w:space="0" w:color="auto"/>
          </w:divBdr>
        </w:div>
        <w:div w:id="2137210926">
          <w:marLeft w:val="640"/>
          <w:marRight w:val="0"/>
          <w:marTop w:val="0"/>
          <w:marBottom w:val="0"/>
          <w:divBdr>
            <w:top w:val="none" w:sz="0" w:space="0" w:color="auto"/>
            <w:left w:val="none" w:sz="0" w:space="0" w:color="auto"/>
            <w:bottom w:val="none" w:sz="0" w:space="0" w:color="auto"/>
            <w:right w:val="none" w:sz="0" w:space="0" w:color="auto"/>
          </w:divBdr>
        </w:div>
      </w:divsChild>
    </w:div>
    <w:div w:id="1901403347">
      <w:bodyDiv w:val="1"/>
      <w:marLeft w:val="0"/>
      <w:marRight w:val="0"/>
      <w:marTop w:val="0"/>
      <w:marBottom w:val="0"/>
      <w:divBdr>
        <w:top w:val="none" w:sz="0" w:space="0" w:color="auto"/>
        <w:left w:val="none" w:sz="0" w:space="0" w:color="auto"/>
        <w:bottom w:val="none" w:sz="0" w:space="0" w:color="auto"/>
        <w:right w:val="none" w:sz="0" w:space="0" w:color="auto"/>
      </w:divBdr>
      <w:divsChild>
        <w:div w:id="38671998">
          <w:marLeft w:val="640"/>
          <w:marRight w:val="0"/>
          <w:marTop w:val="0"/>
          <w:marBottom w:val="0"/>
          <w:divBdr>
            <w:top w:val="none" w:sz="0" w:space="0" w:color="auto"/>
            <w:left w:val="none" w:sz="0" w:space="0" w:color="auto"/>
            <w:bottom w:val="none" w:sz="0" w:space="0" w:color="auto"/>
            <w:right w:val="none" w:sz="0" w:space="0" w:color="auto"/>
          </w:divBdr>
        </w:div>
        <w:div w:id="132986822">
          <w:marLeft w:val="640"/>
          <w:marRight w:val="0"/>
          <w:marTop w:val="0"/>
          <w:marBottom w:val="0"/>
          <w:divBdr>
            <w:top w:val="none" w:sz="0" w:space="0" w:color="auto"/>
            <w:left w:val="none" w:sz="0" w:space="0" w:color="auto"/>
            <w:bottom w:val="none" w:sz="0" w:space="0" w:color="auto"/>
            <w:right w:val="none" w:sz="0" w:space="0" w:color="auto"/>
          </w:divBdr>
        </w:div>
        <w:div w:id="204872656">
          <w:marLeft w:val="640"/>
          <w:marRight w:val="0"/>
          <w:marTop w:val="0"/>
          <w:marBottom w:val="0"/>
          <w:divBdr>
            <w:top w:val="none" w:sz="0" w:space="0" w:color="auto"/>
            <w:left w:val="none" w:sz="0" w:space="0" w:color="auto"/>
            <w:bottom w:val="none" w:sz="0" w:space="0" w:color="auto"/>
            <w:right w:val="none" w:sz="0" w:space="0" w:color="auto"/>
          </w:divBdr>
        </w:div>
        <w:div w:id="279383722">
          <w:marLeft w:val="640"/>
          <w:marRight w:val="0"/>
          <w:marTop w:val="0"/>
          <w:marBottom w:val="0"/>
          <w:divBdr>
            <w:top w:val="none" w:sz="0" w:space="0" w:color="auto"/>
            <w:left w:val="none" w:sz="0" w:space="0" w:color="auto"/>
            <w:bottom w:val="none" w:sz="0" w:space="0" w:color="auto"/>
            <w:right w:val="none" w:sz="0" w:space="0" w:color="auto"/>
          </w:divBdr>
        </w:div>
        <w:div w:id="337655742">
          <w:marLeft w:val="640"/>
          <w:marRight w:val="0"/>
          <w:marTop w:val="0"/>
          <w:marBottom w:val="0"/>
          <w:divBdr>
            <w:top w:val="none" w:sz="0" w:space="0" w:color="auto"/>
            <w:left w:val="none" w:sz="0" w:space="0" w:color="auto"/>
            <w:bottom w:val="none" w:sz="0" w:space="0" w:color="auto"/>
            <w:right w:val="none" w:sz="0" w:space="0" w:color="auto"/>
          </w:divBdr>
        </w:div>
        <w:div w:id="382217019">
          <w:marLeft w:val="640"/>
          <w:marRight w:val="0"/>
          <w:marTop w:val="0"/>
          <w:marBottom w:val="0"/>
          <w:divBdr>
            <w:top w:val="none" w:sz="0" w:space="0" w:color="auto"/>
            <w:left w:val="none" w:sz="0" w:space="0" w:color="auto"/>
            <w:bottom w:val="none" w:sz="0" w:space="0" w:color="auto"/>
            <w:right w:val="none" w:sz="0" w:space="0" w:color="auto"/>
          </w:divBdr>
        </w:div>
        <w:div w:id="393043791">
          <w:marLeft w:val="640"/>
          <w:marRight w:val="0"/>
          <w:marTop w:val="0"/>
          <w:marBottom w:val="0"/>
          <w:divBdr>
            <w:top w:val="none" w:sz="0" w:space="0" w:color="auto"/>
            <w:left w:val="none" w:sz="0" w:space="0" w:color="auto"/>
            <w:bottom w:val="none" w:sz="0" w:space="0" w:color="auto"/>
            <w:right w:val="none" w:sz="0" w:space="0" w:color="auto"/>
          </w:divBdr>
        </w:div>
        <w:div w:id="428740744">
          <w:marLeft w:val="640"/>
          <w:marRight w:val="0"/>
          <w:marTop w:val="0"/>
          <w:marBottom w:val="0"/>
          <w:divBdr>
            <w:top w:val="none" w:sz="0" w:space="0" w:color="auto"/>
            <w:left w:val="none" w:sz="0" w:space="0" w:color="auto"/>
            <w:bottom w:val="none" w:sz="0" w:space="0" w:color="auto"/>
            <w:right w:val="none" w:sz="0" w:space="0" w:color="auto"/>
          </w:divBdr>
        </w:div>
        <w:div w:id="449130315">
          <w:marLeft w:val="640"/>
          <w:marRight w:val="0"/>
          <w:marTop w:val="0"/>
          <w:marBottom w:val="0"/>
          <w:divBdr>
            <w:top w:val="none" w:sz="0" w:space="0" w:color="auto"/>
            <w:left w:val="none" w:sz="0" w:space="0" w:color="auto"/>
            <w:bottom w:val="none" w:sz="0" w:space="0" w:color="auto"/>
            <w:right w:val="none" w:sz="0" w:space="0" w:color="auto"/>
          </w:divBdr>
        </w:div>
        <w:div w:id="452405135">
          <w:marLeft w:val="640"/>
          <w:marRight w:val="0"/>
          <w:marTop w:val="0"/>
          <w:marBottom w:val="0"/>
          <w:divBdr>
            <w:top w:val="none" w:sz="0" w:space="0" w:color="auto"/>
            <w:left w:val="none" w:sz="0" w:space="0" w:color="auto"/>
            <w:bottom w:val="none" w:sz="0" w:space="0" w:color="auto"/>
            <w:right w:val="none" w:sz="0" w:space="0" w:color="auto"/>
          </w:divBdr>
        </w:div>
        <w:div w:id="509101028">
          <w:marLeft w:val="640"/>
          <w:marRight w:val="0"/>
          <w:marTop w:val="0"/>
          <w:marBottom w:val="0"/>
          <w:divBdr>
            <w:top w:val="none" w:sz="0" w:space="0" w:color="auto"/>
            <w:left w:val="none" w:sz="0" w:space="0" w:color="auto"/>
            <w:bottom w:val="none" w:sz="0" w:space="0" w:color="auto"/>
            <w:right w:val="none" w:sz="0" w:space="0" w:color="auto"/>
          </w:divBdr>
        </w:div>
        <w:div w:id="509612258">
          <w:marLeft w:val="640"/>
          <w:marRight w:val="0"/>
          <w:marTop w:val="0"/>
          <w:marBottom w:val="0"/>
          <w:divBdr>
            <w:top w:val="none" w:sz="0" w:space="0" w:color="auto"/>
            <w:left w:val="none" w:sz="0" w:space="0" w:color="auto"/>
            <w:bottom w:val="none" w:sz="0" w:space="0" w:color="auto"/>
            <w:right w:val="none" w:sz="0" w:space="0" w:color="auto"/>
          </w:divBdr>
        </w:div>
        <w:div w:id="673341218">
          <w:marLeft w:val="640"/>
          <w:marRight w:val="0"/>
          <w:marTop w:val="0"/>
          <w:marBottom w:val="0"/>
          <w:divBdr>
            <w:top w:val="none" w:sz="0" w:space="0" w:color="auto"/>
            <w:left w:val="none" w:sz="0" w:space="0" w:color="auto"/>
            <w:bottom w:val="none" w:sz="0" w:space="0" w:color="auto"/>
            <w:right w:val="none" w:sz="0" w:space="0" w:color="auto"/>
          </w:divBdr>
        </w:div>
        <w:div w:id="701710819">
          <w:marLeft w:val="640"/>
          <w:marRight w:val="0"/>
          <w:marTop w:val="0"/>
          <w:marBottom w:val="0"/>
          <w:divBdr>
            <w:top w:val="none" w:sz="0" w:space="0" w:color="auto"/>
            <w:left w:val="none" w:sz="0" w:space="0" w:color="auto"/>
            <w:bottom w:val="none" w:sz="0" w:space="0" w:color="auto"/>
            <w:right w:val="none" w:sz="0" w:space="0" w:color="auto"/>
          </w:divBdr>
        </w:div>
        <w:div w:id="831064808">
          <w:marLeft w:val="640"/>
          <w:marRight w:val="0"/>
          <w:marTop w:val="0"/>
          <w:marBottom w:val="0"/>
          <w:divBdr>
            <w:top w:val="none" w:sz="0" w:space="0" w:color="auto"/>
            <w:left w:val="none" w:sz="0" w:space="0" w:color="auto"/>
            <w:bottom w:val="none" w:sz="0" w:space="0" w:color="auto"/>
            <w:right w:val="none" w:sz="0" w:space="0" w:color="auto"/>
          </w:divBdr>
        </w:div>
        <w:div w:id="889731567">
          <w:marLeft w:val="640"/>
          <w:marRight w:val="0"/>
          <w:marTop w:val="0"/>
          <w:marBottom w:val="0"/>
          <w:divBdr>
            <w:top w:val="none" w:sz="0" w:space="0" w:color="auto"/>
            <w:left w:val="none" w:sz="0" w:space="0" w:color="auto"/>
            <w:bottom w:val="none" w:sz="0" w:space="0" w:color="auto"/>
            <w:right w:val="none" w:sz="0" w:space="0" w:color="auto"/>
          </w:divBdr>
        </w:div>
        <w:div w:id="954488008">
          <w:marLeft w:val="640"/>
          <w:marRight w:val="0"/>
          <w:marTop w:val="0"/>
          <w:marBottom w:val="0"/>
          <w:divBdr>
            <w:top w:val="none" w:sz="0" w:space="0" w:color="auto"/>
            <w:left w:val="none" w:sz="0" w:space="0" w:color="auto"/>
            <w:bottom w:val="none" w:sz="0" w:space="0" w:color="auto"/>
            <w:right w:val="none" w:sz="0" w:space="0" w:color="auto"/>
          </w:divBdr>
        </w:div>
        <w:div w:id="1023240940">
          <w:marLeft w:val="640"/>
          <w:marRight w:val="0"/>
          <w:marTop w:val="0"/>
          <w:marBottom w:val="0"/>
          <w:divBdr>
            <w:top w:val="none" w:sz="0" w:space="0" w:color="auto"/>
            <w:left w:val="none" w:sz="0" w:space="0" w:color="auto"/>
            <w:bottom w:val="none" w:sz="0" w:space="0" w:color="auto"/>
            <w:right w:val="none" w:sz="0" w:space="0" w:color="auto"/>
          </w:divBdr>
        </w:div>
        <w:div w:id="1056585580">
          <w:marLeft w:val="640"/>
          <w:marRight w:val="0"/>
          <w:marTop w:val="0"/>
          <w:marBottom w:val="0"/>
          <w:divBdr>
            <w:top w:val="none" w:sz="0" w:space="0" w:color="auto"/>
            <w:left w:val="none" w:sz="0" w:space="0" w:color="auto"/>
            <w:bottom w:val="none" w:sz="0" w:space="0" w:color="auto"/>
            <w:right w:val="none" w:sz="0" w:space="0" w:color="auto"/>
          </w:divBdr>
        </w:div>
        <w:div w:id="1086070224">
          <w:marLeft w:val="640"/>
          <w:marRight w:val="0"/>
          <w:marTop w:val="0"/>
          <w:marBottom w:val="0"/>
          <w:divBdr>
            <w:top w:val="none" w:sz="0" w:space="0" w:color="auto"/>
            <w:left w:val="none" w:sz="0" w:space="0" w:color="auto"/>
            <w:bottom w:val="none" w:sz="0" w:space="0" w:color="auto"/>
            <w:right w:val="none" w:sz="0" w:space="0" w:color="auto"/>
          </w:divBdr>
        </w:div>
        <w:div w:id="1109665674">
          <w:marLeft w:val="640"/>
          <w:marRight w:val="0"/>
          <w:marTop w:val="0"/>
          <w:marBottom w:val="0"/>
          <w:divBdr>
            <w:top w:val="none" w:sz="0" w:space="0" w:color="auto"/>
            <w:left w:val="none" w:sz="0" w:space="0" w:color="auto"/>
            <w:bottom w:val="none" w:sz="0" w:space="0" w:color="auto"/>
            <w:right w:val="none" w:sz="0" w:space="0" w:color="auto"/>
          </w:divBdr>
        </w:div>
        <w:div w:id="1122189530">
          <w:marLeft w:val="640"/>
          <w:marRight w:val="0"/>
          <w:marTop w:val="0"/>
          <w:marBottom w:val="0"/>
          <w:divBdr>
            <w:top w:val="none" w:sz="0" w:space="0" w:color="auto"/>
            <w:left w:val="none" w:sz="0" w:space="0" w:color="auto"/>
            <w:bottom w:val="none" w:sz="0" w:space="0" w:color="auto"/>
            <w:right w:val="none" w:sz="0" w:space="0" w:color="auto"/>
          </w:divBdr>
        </w:div>
        <w:div w:id="1124545808">
          <w:marLeft w:val="640"/>
          <w:marRight w:val="0"/>
          <w:marTop w:val="0"/>
          <w:marBottom w:val="0"/>
          <w:divBdr>
            <w:top w:val="none" w:sz="0" w:space="0" w:color="auto"/>
            <w:left w:val="none" w:sz="0" w:space="0" w:color="auto"/>
            <w:bottom w:val="none" w:sz="0" w:space="0" w:color="auto"/>
            <w:right w:val="none" w:sz="0" w:space="0" w:color="auto"/>
          </w:divBdr>
        </w:div>
        <w:div w:id="1294364453">
          <w:marLeft w:val="640"/>
          <w:marRight w:val="0"/>
          <w:marTop w:val="0"/>
          <w:marBottom w:val="0"/>
          <w:divBdr>
            <w:top w:val="none" w:sz="0" w:space="0" w:color="auto"/>
            <w:left w:val="none" w:sz="0" w:space="0" w:color="auto"/>
            <w:bottom w:val="none" w:sz="0" w:space="0" w:color="auto"/>
            <w:right w:val="none" w:sz="0" w:space="0" w:color="auto"/>
          </w:divBdr>
        </w:div>
        <w:div w:id="1318680420">
          <w:marLeft w:val="640"/>
          <w:marRight w:val="0"/>
          <w:marTop w:val="0"/>
          <w:marBottom w:val="0"/>
          <w:divBdr>
            <w:top w:val="none" w:sz="0" w:space="0" w:color="auto"/>
            <w:left w:val="none" w:sz="0" w:space="0" w:color="auto"/>
            <w:bottom w:val="none" w:sz="0" w:space="0" w:color="auto"/>
            <w:right w:val="none" w:sz="0" w:space="0" w:color="auto"/>
          </w:divBdr>
        </w:div>
        <w:div w:id="1340505565">
          <w:marLeft w:val="640"/>
          <w:marRight w:val="0"/>
          <w:marTop w:val="0"/>
          <w:marBottom w:val="0"/>
          <w:divBdr>
            <w:top w:val="none" w:sz="0" w:space="0" w:color="auto"/>
            <w:left w:val="none" w:sz="0" w:space="0" w:color="auto"/>
            <w:bottom w:val="none" w:sz="0" w:space="0" w:color="auto"/>
            <w:right w:val="none" w:sz="0" w:space="0" w:color="auto"/>
          </w:divBdr>
        </w:div>
        <w:div w:id="1433747594">
          <w:marLeft w:val="640"/>
          <w:marRight w:val="0"/>
          <w:marTop w:val="0"/>
          <w:marBottom w:val="0"/>
          <w:divBdr>
            <w:top w:val="none" w:sz="0" w:space="0" w:color="auto"/>
            <w:left w:val="none" w:sz="0" w:space="0" w:color="auto"/>
            <w:bottom w:val="none" w:sz="0" w:space="0" w:color="auto"/>
            <w:right w:val="none" w:sz="0" w:space="0" w:color="auto"/>
          </w:divBdr>
        </w:div>
        <w:div w:id="1436630732">
          <w:marLeft w:val="640"/>
          <w:marRight w:val="0"/>
          <w:marTop w:val="0"/>
          <w:marBottom w:val="0"/>
          <w:divBdr>
            <w:top w:val="none" w:sz="0" w:space="0" w:color="auto"/>
            <w:left w:val="none" w:sz="0" w:space="0" w:color="auto"/>
            <w:bottom w:val="none" w:sz="0" w:space="0" w:color="auto"/>
            <w:right w:val="none" w:sz="0" w:space="0" w:color="auto"/>
          </w:divBdr>
        </w:div>
        <w:div w:id="1655717507">
          <w:marLeft w:val="640"/>
          <w:marRight w:val="0"/>
          <w:marTop w:val="0"/>
          <w:marBottom w:val="0"/>
          <w:divBdr>
            <w:top w:val="none" w:sz="0" w:space="0" w:color="auto"/>
            <w:left w:val="none" w:sz="0" w:space="0" w:color="auto"/>
            <w:bottom w:val="none" w:sz="0" w:space="0" w:color="auto"/>
            <w:right w:val="none" w:sz="0" w:space="0" w:color="auto"/>
          </w:divBdr>
        </w:div>
        <w:div w:id="1818261613">
          <w:marLeft w:val="640"/>
          <w:marRight w:val="0"/>
          <w:marTop w:val="0"/>
          <w:marBottom w:val="0"/>
          <w:divBdr>
            <w:top w:val="none" w:sz="0" w:space="0" w:color="auto"/>
            <w:left w:val="none" w:sz="0" w:space="0" w:color="auto"/>
            <w:bottom w:val="none" w:sz="0" w:space="0" w:color="auto"/>
            <w:right w:val="none" w:sz="0" w:space="0" w:color="auto"/>
          </w:divBdr>
        </w:div>
        <w:div w:id="1899901647">
          <w:marLeft w:val="640"/>
          <w:marRight w:val="0"/>
          <w:marTop w:val="0"/>
          <w:marBottom w:val="0"/>
          <w:divBdr>
            <w:top w:val="none" w:sz="0" w:space="0" w:color="auto"/>
            <w:left w:val="none" w:sz="0" w:space="0" w:color="auto"/>
            <w:bottom w:val="none" w:sz="0" w:space="0" w:color="auto"/>
            <w:right w:val="none" w:sz="0" w:space="0" w:color="auto"/>
          </w:divBdr>
        </w:div>
        <w:div w:id="1902404558">
          <w:marLeft w:val="640"/>
          <w:marRight w:val="0"/>
          <w:marTop w:val="0"/>
          <w:marBottom w:val="0"/>
          <w:divBdr>
            <w:top w:val="none" w:sz="0" w:space="0" w:color="auto"/>
            <w:left w:val="none" w:sz="0" w:space="0" w:color="auto"/>
            <w:bottom w:val="none" w:sz="0" w:space="0" w:color="auto"/>
            <w:right w:val="none" w:sz="0" w:space="0" w:color="auto"/>
          </w:divBdr>
        </w:div>
        <w:div w:id="1923566564">
          <w:marLeft w:val="640"/>
          <w:marRight w:val="0"/>
          <w:marTop w:val="0"/>
          <w:marBottom w:val="0"/>
          <w:divBdr>
            <w:top w:val="none" w:sz="0" w:space="0" w:color="auto"/>
            <w:left w:val="none" w:sz="0" w:space="0" w:color="auto"/>
            <w:bottom w:val="none" w:sz="0" w:space="0" w:color="auto"/>
            <w:right w:val="none" w:sz="0" w:space="0" w:color="auto"/>
          </w:divBdr>
        </w:div>
        <w:div w:id="1951815205">
          <w:marLeft w:val="640"/>
          <w:marRight w:val="0"/>
          <w:marTop w:val="0"/>
          <w:marBottom w:val="0"/>
          <w:divBdr>
            <w:top w:val="none" w:sz="0" w:space="0" w:color="auto"/>
            <w:left w:val="none" w:sz="0" w:space="0" w:color="auto"/>
            <w:bottom w:val="none" w:sz="0" w:space="0" w:color="auto"/>
            <w:right w:val="none" w:sz="0" w:space="0" w:color="auto"/>
          </w:divBdr>
        </w:div>
        <w:div w:id="1963001551">
          <w:marLeft w:val="640"/>
          <w:marRight w:val="0"/>
          <w:marTop w:val="0"/>
          <w:marBottom w:val="0"/>
          <w:divBdr>
            <w:top w:val="none" w:sz="0" w:space="0" w:color="auto"/>
            <w:left w:val="none" w:sz="0" w:space="0" w:color="auto"/>
            <w:bottom w:val="none" w:sz="0" w:space="0" w:color="auto"/>
            <w:right w:val="none" w:sz="0" w:space="0" w:color="auto"/>
          </w:divBdr>
        </w:div>
        <w:div w:id="2027445162">
          <w:marLeft w:val="640"/>
          <w:marRight w:val="0"/>
          <w:marTop w:val="0"/>
          <w:marBottom w:val="0"/>
          <w:divBdr>
            <w:top w:val="none" w:sz="0" w:space="0" w:color="auto"/>
            <w:left w:val="none" w:sz="0" w:space="0" w:color="auto"/>
            <w:bottom w:val="none" w:sz="0" w:space="0" w:color="auto"/>
            <w:right w:val="none" w:sz="0" w:space="0" w:color="auto"/>
          </w:divBdr>
        </w:div>
        <w:div w:id="2135365551">
          <w:marLeft w:val="640"/>
          <w:marRight w:val="0"/>
          <w:marTop w:val="0"/>
          <w:marBottom w:val="0"/>
          <w:divBdr>
            <w:top w:val="none" w:sz="0" w:space="0" w:color="auto"/>
            <w:left w:val="none" w:sz="0" w:space="0" w:color="auto"/>
            <w:bottom w:val="none" w:sz="0" w:space="0" w:color="auto"/>
            <w:right w:val="none" w:sz="0" w:space="0" w:color="auto"/>
          </w:divBdr>
        </w:div>
      </w:divsChild>
    </w:div>
    <w:div w:id="1971813676">
      <w:bodyDiv w:val="1"/>
      <w:marLeft w:val="0"/>
      <w:marRight w:val="0"/>
      <w:marTop w:val="0"/>
      <w:marBottom w:val="0"/>
      <w:divBdr>
        <w:top w:val="none" w:sz="0" w:space="0" w:color="auto"/>
        <w:left w:val="none" w:sz="0" w:space="0" w:color="auto"/>
        <w:bottom w:val="none" w:sz="0" w:space="0" w:color="auto"/>
        <w:right w:val="none" w:sz="0" w:space="0" w:color="auto"/>
      </w:divBdr>
      <w:divsChild>
        <w:div w:id="27031907">
          <w:marLeft w:val="640"/>
          <w:marRight w:val="0"/>
          <w:marTop w:val="0"/>
          <w:marBottom w:val="0"/>
          <w:divBdr>
            <w:top w:val="none" w:sz="0" w:space="0" w:color="auto"/>
            <w:left w:val="none" w:sz="0" w:space="0" w:color="auto"/>
            <w:bottom w:val="none" w:sz="0" w:space="0" w:color="auto"/>
            <w:right w:val="none" w:sz="0" w:space="0" w:color="auto"/>
          </w:divBdr>
        </w:div>
        <w:div w:id="35859076">
          <w:marLeft w:val="640"/>
          <w:marRight w:val="0"/>
          <w:marTop w:val="0"/>
          <w:marBottom w:val="0"/>
          <w:divBdr>
            <w:top w:val="none" w:sz="0" w:space="0" w:color="auto"/>
            <w:left w:val="none" w:sz="0" w:space="0" w:color="auto"/>
            <w:bottom w:val="none" w:sz="0" w:space="0" w:color="auto"/>
            <w:right w:val="none" w:sz="0" w:space="0" w:color="auto"/>
          </w:divBdr>
        </w:div>
        <w:div w:id="41371477">
          <w:marLeft w:val="640"/>
          <w:marRight w:val="0"/>
          <w:marTop w:val="0"/>
          <w:marBottom w:val="0"/>
          <w:divBdr>
            <w:top w:val="none" w:sz="0" w:space="0" w:color="auto"/>
            <w:left w:val="none" w:sz="0" w:space="0" w:color="auto"/>
            <w:bottom w:val="none" w:sz="0" w:space="0" w:color="auto"/>
            <w:right w:val="none" w:sz="0" w:space="0" w:color="auto"/>
          </w:divBdr>
        </w:div>
        <w:div w:id="120467152">
          <w:marLeft w:val="640"/>
          <w:marRight w:val="0"/>
          <w:marTop w:val="0"/>
          <w:marBottom w:val="0"/>
          <w:divBdr>
            <w:top w:val="none" w:sz="0" w:space="0" w:color="auto"/>
            <w:left w:val="none" w:sz="0" w:space="0" w:color="auto"/>
            <w:bottom w:val="none" w:sz="0" w:space="0" w:color="auto"/>
            <w:right w:val="none" w:sz="0" w:space="0" w:color="auto"/>
          </w:divBdr>
        </w:div>
        <w:div w:id="142936077">
          <w:marLeft w:val="640"/>
          <w:marRight w:val="0"/>
          <w:marTop w:val="0"/>
          <w:marBottom w:val="0"/>
          <w:divBdr>
            <w:top w:val="none" w:sz="0" w:space="0" w:color="auto"/>
            <w:left w:val="none" w:sz="0" w:space="0" w:color="auto"/>
            <w:bottom w:val="none" w:sz="0" w:space="0" w:color="auto"/>
            <w:right w:val="none" w:sz="0" w:space="0" w:color="auto"/>
          </w:divBdr>
        </w:div>
        <w:div w:id="168065729">
          <w:marLeft w:val="640"/>
          <w:marRight w:val="0"/>
          <w:marTop w:val="0"/>
          <w:marBottom w:val="0"/>
          <w:divBdr>
            <w:top w:val="none" w:sz="0" w:space="0" w:color="auto"/>
            <w:left w:val="none" w:sz="0" w:space="0" w:color="auto"/>
            <w:bottom w:val="none" w:sz="0" w:space="0" w:color="auto"/>
            <w:right w:val="none" w:sz="0" w:space="0" w:color="auto"/>
          </w:divBdr>
        </w:div>
        <w:div w:id="175462471">
          <w:marLeft w:val="640"/>
          <w:marRight w:val="0"/>
          <w:marTop w:val="0"/>
          <w:marBottom w:val="0"/>
          <w:divBdr>
            <w:top w:val="none" w:sz="0" w:space="0" w:color="auto"/>
            <w:left w:val="none" w:sz="0" w:space="0" w:color="auto"/>
            <w:bottom w:val="none" w:sz="0" w:space="0" w:color="auto"/>
            <w:right w:val="none" w:sz="0" w:space="0" w:color="auto"/>
          </w:divBdr>
        </w:div>
        <w:div w:id="240260230">
          <w:marLeft w:val="640"/>
          <w:marRight w:val="0"/>
          <w:marTop w:val="0"/>
          <w:marBottom w:val="0"/>
          <w:divBdr>
            <w:top w:val="none" w:sz="0" w:space="0" w:color="auto"/>
            <w:left w:val="none" w:sz="0" w:space="0" w:color="auto"/>
            <w:bottom w:val="none" w:sz="0" w:space="0" w:color="auto"/>
            <w:right w:val="none" w:sz="0" w:space="0" w:color="auto"/>
          </w:divBdr>
        </w:div>
        <w:div w:id="240414546">
          <w:marLeft w:val="640"/>
          <w:marRight w:val="0"/>
          <w:marTop w:val="0"/>
          <w:marBottom w:val="0"/>
          <w:divBdr>
            <w:top w:val="none" w:sz="0" w:space="0" w:color="auto"/>
            <w:left w:val="none" w:sz="0" w:space="0" w:color="auto"/>
            <w:bottom w:val="none" w:sz="0" w:space="0" w:color="auto"/>
            <w:right w:val="none" w:sz="0" w:space="0" w:color="auto"/>
          </w:divBdr>
        </w:div>
        <w:div w:id="259605190">
          <w:marLeft w:val="640"/>
          <w:marRight w:val="0"/>
          <w:marTop w:val="0"/>
          <w:marBottom w:val="0"/>
          <w:divBdr>
            <w:top w:val="none" w:sz="0" w:space="0" w:color="auto"/>
            <w:left w:val="none" w:sz="0" w:space="0" w:color="auto"/>
            <w:bottom w:val="none" w:sz="0" w:space="0" w:color="auto"/>
            <w:right w:val="none" w:sz="0" w:space="0" w:color="auto"/>
          </w:divBdr>
        </w:div>
        <w:div w:id="434981541">
          <w:marLeft w:val="640"/>
          <w:marRight w:val="0"/>
          <w:marTop w:val="0"/>
          <w:marBottom w:val="0"/>
          <w:divBdr>
            <w:top w:val="none" w:sz="0" w:space="0" w:color="auto"/>
            <w:left w:val="none" w:sz="0" w:space="0" w:color="auto"/>
            <w:bottom w:val="none" w:sz="0" w:space="0" w:color="auto"/>
            <w:right w:val="none" w:sz="0" w:space="0" w:color="auto"/>
          </w:divBdr>
        </w:div>
        <w:div w:id="537856974">
          <w:marLeft w:val="640"/>
          <w:marRight w:val="0"/>
          <w:marTop w:val="0"/>
          <w:marBottom w:val="0"/>
          <w:divBdr>
            <w:top w:val="none" w:sz="0" w:space="0" w:color="auto"/>
            <w:left w:val="none" w:sz="0" w:space="0" w:color="auto"/>
            <w:bottom w:val="none" w:sz="0" w:space="0" w:color="auto"/>
            <w:right w:val="none" w:sz="0" w:space="0" w:color="auto"/>
          </w:divBdr>
        </w:div>
        <w:div w:id="603654161">
          <w:marLeft w:val="640"/>
          <w:marRight w:val="0"/>
          <w:marTop w:val="0"/>
          <w:marBottom w:val="0"/>
          <w:divBdr>
            <w:top w:val="none" w:sz="0" w:space="0" w:color="auto"/>
            <w:left w:val="none" w:sz="0" w:space="0" w:color="auto"/>
            <w:bottom w:val="none" w:sz="0" w:space="0" w:color="auto"/>
            <w:right w:val="none" w:sz="0" w:space="0" w:color="auto"/>
          </w:divBdr>
        </w:div>
        <w:div w:id="605579184">
          <w:marLeft w:val="640"/>
          <w:marRight w:val="0"/>
          <w:marTop w:val="0"/>
          <w:marBottom w:val="0"/>
          <w:divBdr>
            <w:top w:val="none" w:sz="0" w:space="0" w:color="auto"/>
            <w:left w:val="none" w:sz="0" w:space="0" w:color="auto"/>
            <w:bottom w:val="none" w:sz="0" w:space="0" w:color="auto"/>
            <w:right w:val="none" w:sz="0" w:space="0" w:color="auto"/>
          </w:divBdr>
        </w:div>
        <w:div w:id="653532632">
          <w:marLeft w:val="640"/>
          <w:marRight w:val="0"/>
          <w:marTop w:val="0"/>
          <w:marBottom w:val="0"/>
          <w:divBdr>
            <w:top w:val="none" w:sz="0" w:space="0" w:color="auto"/>
            <w:left w:val="none" w:sz="0" w:space="0" w:color="auto"/>
            <w:bottom w:val="none" w:sz="0" w:space="0" w:color="auto"/>
            <w:right w:val="none" w:sz="0" w:space="0" w:color="auto"/>
          </w:divBdr>
        </w:div>
        <w:div w:id="835650164">
          <w:marLeft w:val="640"/>
          <w:marRight w:val="0"/>
          <w:marTop w:val="0"/>
          <w:marBottom w:val="0"/>
          <w:divBdr>
            <w:top w:val="none" w:sz="0" w:space="0" w:color="auto"/>
            <w:left w:val="none" w:sz="0" w:space="0" w:color="auto"/>
            <w:bottom w:val="none" w:sz="0" w:space="0" w:color="auto"/>
            <w:right w:val="none" w:sz="0" w:space="0" w:color="auto"/>
          </w:divBdr>
        </w:div>
        <w:div w:id="900943214">
          <w:marLeft w:val="640"/>
          <w:marRight w:val="0"/>
          <w:marTop w:val="0"/>
          <w:marBottom w:val="0"/>
          <w:divBdr>
            <w:top w:val="none" w:sz="0" w:space="0" w:color="auto"/>
            <w:left w:val="none" w:sz="0" w:space="0" w:color="auto"/>
            <w:bottom w:val="none" w:sz="0" w:space="0" w:color="auto"/>
            <w:right w:val="none" w:sz="0" w:space="0" w:color="auto"/>
          </w:divBdr>
        </w:div>
        <w:div w:id="913901383">
          <w:marLeft w:val="640"/>
          <w:marRight w:val="0"/>
          <w:marTop w:val="0"/>
          <w:marBottom w:val="0"/>
          <w:divBdr>
            <w:top w:val="none" w:sz="0" w:space="0" w:color="auto"/>
            <w:left w:val="none" w:sz="0" w:space="0" w:color="auto"/>
            <w:bottom w:val="none" w:sz="0" w:space="0" w:color="auto"/>
            <w:right w:val="none" w:sz="0" w:space="0" w:color="auto"/>
          </w:divBdr>
        </w:div>
        <w:div w:id="1018383702">
          <w:marLeft w:val="640"/>
          <w:marRight w:val="0"/>
          <w:marTop w:val="0"/>
          <w:marBottom w:val="0"/>
          <w:divBdr>
            <w:top w:val="none" w:sz="0" w:space="0" w:color="auto"/>
            <w:left w:val="none" w:sz="0" w:space="0" w:color="auto"/>
            <w:bottom w:val="none" w:sz="0" w:space="0" w:color="auto"/>
            <w:right w:val="none" w:sz="0" w:space="0" w:color="auto"/>
          </w:divBdr>
        </w:div>
        <w:div w:id="1027487002">
          <w:marLeft w:val="640"/>
          <w:marRight w:val="0"/>
          <w:marTop w:val="0"/>
          <w:marBottom w:val="0"/>
          <w:divBdr>
            <w:top w:val="none" w:sz="0" w:space="0" w:color="auto"/>
            <w:left w:val="none" w:sz="0" w:space="0" w:color="auto"/>
            <w:bottom w:val="none" w:sz="0" w:space="0" w:color="auto"/>
            <w:right w:val="none" w:sz="0" w:space="0" w:color="auto"/>
          </w:divBdr>
        </w:div>
        <w:div w:id="1049382008">
          <w:marLeft w:val="640"/>
          <w:marRight w:val="0"/>
          <w:marTop w:val="0"/>
          <w:marBottom w:val="0"/>
          <w:divBdr>
            <w:top w:val="none" w:sz="0" w:space="0" w:color="auto"/>
            <w:left w:val="none" w:sz="0" w:space="0" w:color="auto"/>
            <w:bottom w:val="none" w:sz="0" w:space="0" w:color="auto"/>
            <w:right w:val="none" w:sz="0" w:space="0" w:color="auto"/>
          </w:divBdr>
        </w:div>
        <w:div w:id="1189611624">
          <w:marLeft w:val="640"/>
          <w:marRight w:val="0"/>
          <w:marTop w:val="0"/>
          <w:marBottom w:val="0"/>
          <w:divBdr>
            <w:top w:val="none" w:sz="0" w:space="0" w:color="auto"/>
            <w:left w:val="none" w:sz="0" w:space="0" w:color="auto"/>
            <w:bottom w:val="none" w:sz="0" w:space="0" w:color="auto"/>
            <w:right w:val="none" w:sz="0" w:space="0" w:color="auto"/>
          </w:divBdr>
        </w:div>
        <w:div w:id="1226988293">
          <w:marLeft w:val="640"/>
          <w:marRight w:val="0"/>
          <w:marTop w:val="0"/>
          <w:marBottom w:val="0"/>
          <w:divBdr>
            <w:top w:val="none" w:sz="0" w:space="0" w:color="auto"/>
            <w:left w:val="none" w:sz="0" w:space="0" w:color="auto"/>
            <w:bottom w:val="none" w:sz="0" w:space="0" w:color="auto"/>
            <w:right w:val="none" w:sz="0" w:space="0" w:color="auto"/>
          </w:divBdr>
        </w:div>
        <w:div w:id="1266616697">
          <w:marLeft w:val="640"/>
          <w:marRight w:val="0"/>
          <w:marTop w:val="0"/>
          <w:marBottom w:val="0"/>
          <w:divBdr>
            <w:top w:val="none" w:sz="0" w:space="0" w:color="auto"/>
            <w:left w:val="none" w:sz="0" w:space="0" w:color="auto"/>
            <w:bottom w:val="none" w:sz="0" w:space="0" w:color="auto"/>
            <w:right w:val="none" w:sz="0" w:space="0" w:color="auto"/>
          </w:divBdr>
        </w:div>
        <w:div w:id="1579974455">
          <w:marLeft w:val="640"/>
          <w:marRight w:val="0"/>
          <w:marTop w:val="0"/>
          <w:marBottom w:val="0"/>
          <w:divBdr>
            <w:top w:val="none" w:sz="0" w:space="0" w:color="auto"/>
            <w:left w:val="none" w:sz="0" w:space="0" w:color="auto"/>
            <w:bottom w:val="none" w:sz="0" w:space="0" w:color="auto"/>
            <w:right w:val="none" w:sz="0" w:space="0" w:color="auto"/>
          </w:divBdr>
        </w:div>
        <w:div w:id="1656296549">
          <w:marLeft w:val="640"/>
          <w:marRight w:val="0"/>
          <w:marTop w:val="0"/>
          <w:marBottom w:val="0"/>
          <w:divBdr>
            <w:top w:val="none" w:sz="0" w:space="0" w:color="auto"/>
            <w:left w:val="none" w:sz="0" w:space="0" w:color="auto"/>
            <w:bottom w:val="none" w:sz="0" w:space="0" w:color="auto"/>
            <w:right w:val="none" w:sz="0" w:space="0" w:color="auto"/>
          </w:divBdr>
        </w:div>
        <w:div w:id="1661886552">
          <w:marLeft w:val="640"/>
          <w:marRight w:val="0"/>
          <w:marTop w:val="0"/>
          <w:marBottom w:val="0"/>
          <w:divBdr>
            <w:top w:val="none" w:sz="0" w:space="0" w:color="auto"/>
            <w:left w:val="none" w:sz="0" w:space="0" w:color="auto"/>
            <w:bottom w:val="none" w:sz="0" w:space="0" w:color="auto"/>
            <w:right w:val="none" w:sz="0" w:space="0" w:color="auto"/>
          </w:divBdr>
        </w:div>
        <w:div w:id="1711294385">
          <w:marLeft w:val="640"/>
          <w:marRight w:val="0"/>
          <w:marTop w:val="0"/>
          <w:marBottom w:val="0"/>
          <w:divBdr>
            <w:top w:val="none" w:sz="0" w:space="0" w:color="auto"/>
            <w:left w:val="none" w:sz="0" w:space="0" w:color="auto"/>
            <w:bottom w:val="none" w:sz="0" w:space="0" w:color="auto"/>
            <w:right w:val="none" w:sz="0" w:space="0" w:color="auto"/>
          </w:divBdr>
        </w:div>
        <w:div w:id="1761102293">
          <w:marLeft w:val="640"/>
          <w:marRight w:val="0"/>
          <w:marTop w:val="0"/>
          <w:marBottom w:val="0"/>
          <w:divBdr>
            <w:top w:val="none" w:sz="0" w:space="0" w:color="auto"/>
            <w:left w:val="none" w:sz="0" w:space="0" w:color="auto"/>
            <w:bottom w:val="none" w:sz="0" w:space="0" w:color="auto"/>
            <w:right w:val="none" w:sz="0" w:space="0" w:color="auto"/>
          </w:divBdr>
        </w:div>
        <w:div w:id="1766152709">
          <w:marLeft w:val="640"/>
          <w:marRight w:val="0"/>
          <w:marTop w:val="0"/>
          <w:marBottom w:val="0"/>
          <w:divBdr>
            <w:top w:val="none" w:sz="0" w:space="0" w:color="auto"/>
            <w:left w:val="none" w:sz="0" w:space="0" w:color="auto"/>
            <w:bottom w:val="none" w:sz="0" w:space="0" w:color="auto"/>
            <w:right w:val="none" w:sz="0" w:space="0" w:color="auto"/>
          </w:divBdr>
        </w:div>
        <w:div w:id="1848015737">
          <w:marLeft w:val="640"/>
          <w:marRight w:val="0"/>
          <w:marTop w:val="0"/>
          <w:marBottom w:val="0"/>
          <w:divBdr>
            <w:top w:val="none" w:sz="0" w:space="0" w:color="auto"/>
            <w:left w:val="none" w:sz="0" w:space="0" w:color="auto"/>
            <w:bottom w:val="none" w:sz="0" w:space="0" w:color="auto"/>
            <w:right w:val="none" w:sz="0" w:space="0" w:color="auto"/>
          </w:divBdr>
        </w:div>
        <w:div w:id="1893424553">
          <w:marLeft w:val="640"/>
          <w:marRight w:val="0"/>
          <w:marTop w:val="0"/>
          <w:marBottom w:val="0"/>
          <w:divBdr>
            <w:top w:val="none" w:sz="0" w:space="0" w:color="auto"/>
            <w:left w:val="none" w:sz="0" w:space="0" w:color="auto"/>
            <w:bottom w:val="none" w:sz="0" w:space="0" w:color="auto"/>
            <w:right w:val="none" w:sz="0" w:space="0" w:color="auto"/>
          </w:divBdr>
        </w:div>
        <w:div w:id="2003266795">
          <w:marLeft w:val="640"/>
          <w:marRight w:val="0"/>
          <w:marTop w:val="0"/>
          <w:marBottom w:val="0"/>
          <w:divBdr>
            <w:top w:val="none" w:sz="0" w:space="0" w:color="auto"/>
            <w:left w:val="none" w:sz="0" w:space="0" w:color="auto"/>
            <w:bottom w:val="none" w:sz="0" w:space="0" w:color="auto"/>
            <w:right w:val="none" w:sz="0" w:space="0" w:color="auto"/>
          </w:divBdr>
        </w:div>
        <w:div w:id="2069844394">
          <w:marLeft w:val="640"/>
          <w:marRight w:val="0"/>
          <w:marTop w:val="0"/>
          <w:marBottom w:val="0"/>
          <w:divBdr>
            <w:top w:val="none" w:sz="0" w:space="0" w:color="auto"/>
            <w:left w:val="none" w:sz="0" w:space="0" w:color="auto"/>
            <w:bottom w:val="none" w:sz="0" w:space="0" w:color="auto"/>
            <w:right w:val="none" w:sz="0" w:space="0" w:color="auto"/>
          </w:divBdr>
        </w:div>
      </w:divsChild>
    </w:div>
    <w:div w:id="2012053485">
      <w:bodyDiv w:val="1"/>
      <w:marLeft w:val="0"/>
      <w:marRight w:val="0"/>
      <w:marTop w:val="0"/>
      <w:marBottom w:val="0"/>
      <w:divBdr>
        <w:top w:val="none" w:sz="0" w:space="0" w:color="auto"/>
        <w:left w:val="none" w:sz="0" w:space="0" w:color="auto"/>
        <w:bottom w:val="none" w:sz="0" w:space="0" w:color="auto"/>
        <w:right w:val="none" w:sz="0" w:space="0" w:color="auto"/>
      </w:divBdr>
      <w:divsChild>
        <w:div w:id="55517465">
          <w:marLeft w:val="640"/>
          <w:marRight w:val="0"/>
          <w:marTop w:val="0"/>
          <w:marBottom w:val="0"/>
          <w:divBdr>
            <w:top w:val="none" w:sz="0" w:space="0" w:color="auto"/>
            <w:left w:val="none" w:sz="0" w:space="0" w:color="auto"/>
            <w:bottom w:val="none" w:sz="0" w:space="0" w:color="auto"/>
            <w:right w:val="none" w:sz="0" w:space="0" w:color="auto"/>
          </w:divBdr>
        </w:div>
        <w:div w:id="123473449">
          <w:marLeft w:val="640"/>
          <w:marRight w:val="0"/>
          <w:marTop w:val="0"/>
          <w:marBottom w:val="0"/>
          <w:divBdr>
            <w:top w:val="none" w:sz="0" w:space="0" w:color="auto"/>
            <w:left w:val="none" w:sz="0" w:space="0" w:color="auto"/>
            <w:bottom w:val="none" w:sz="0" w:space="0" w:color="auto"/>
            <w:right w:val="none" w:sz="0" w:space="0" w:color="auto"/>
          </w:divBdr>
        </w:div>
        <w:div w:id="124782933">
          <w:marLeft w:val="640"/>
          <w:marRight w:val="0"/>
          <w:marTop w:val="0"/>
          <w:marBottom w:val="0"/>
          <w:divBdr>
            <w:top w:val="none" w:sz="0" w:space="0" w:color="auto"/>
            <w:left w:val="none" w:sz="0" w:space="0" w:color="auto"/>
            <w:bottom w:val="none" w:sz="0" w:space="0" w:color="auto"/>
            <w:right w:val="none" w:sz="0" w:space="0" w:color="auto"/>
          </w:divBdr>
        </w:div>
        <w:div w:id="147748532">
          <w:marLeft w:val="640"/>
          <w:marRight w:val="0"/>
          <w:marTop w:val="0"/>
          <w:marBottom w:val="0"/>
          <w:divBdr>
            <w:top w:val="none" w:sz="0" w:space="0" w:color="auto"/>
            <w:left w:val="none" w:sz="0" w:space="0" w:color="auto"/>
            <w:bottom w:val="none" w:sz="0" w:space="0" w:color="auto"/>
            <w:right w:val="none" w:sz="0" w:space="0" w:color="auto"/>
          </w:divBdr>
        </w:div>
        <w:div w:id="159076912">
          <w:marLeft w:val="640"/>
          <w:marRight w:val="0"/>
          <w:marTop w:val="0"/>
          <w:marBottom w:val="0"/>
          <w:divBdr>
            <w:top w:val="none" w:sz="0" w:space="0" w:color="auto"/>
            <w:left w:val="none" w:sz="0" w:space="0" w:color="auto"/>
            <w:bottom w:val="none" w:sz="0" w:space="0" w:color="auto"/>
            <w:right w:val="none" w:sz="0" w:space="0" w:color="auto"/>
          </w:divBdr>
        </w:div>
        <w:div w:id="243758709">
          <w:marLeft w:val="640"/>
          <w:marRight w:val="0"/>
          <w:marTop w:val="0"/>
          <w:marBottom w:val="0"/>
          <w:divBdr>
            <w:top w:val="none" w:sz="0" w:space="0" w:color="auto"/>
            <w:left w:val="none" w:sz="0" w:space="0" w:color="auto"/>
            <w:bottom w:val="none" w:sz="0" w:space="0" w:color="auto"/>
            <w:right w:val="none" w:sz="0" w:space="0" w:color="auto"/>
          </w:divBdr>
        </w:div>
        <w:div w:id="323163506">
          <w:marLeft w:val="640"/>
          <w:marRight w:val="0"/>
          <w:marTop w:val="0"/>
          <w:marBottom w:val="0"/>
          <w:divBdr>
            <w:top w:val="none" w:sz="0" w:space="0" w:color="auto"/>
            <w:left w:val="none" w:sz="0" w:space="0" w:color="auto"/>
            <w:bottom w:val="none" w:sz="0" w:space="0" w:color="auto"/>
            <w:right w:val="none" w:sz="0" w:space="0" w:color="auto"/>
          </w:divBdr>
        </w:div>
        <w:div w:id="421998086">
          <w:marLeft w:val="640"/>
          <w:marRight w:val="0"/>
          <w:marTop w:val="0"/>
          <w:marBottom w:val="0"/>
          <w:divBdr>
            <w:top w:val="none" w:sz="0" w:space="0" w:color="auto"/>
            <w:left w:val="none" w:sz="0" w:space="0" w:color="auto"/>
            <w:bottom w:val="none" w:sz="0" w:space="0" w:color="auto"/>
            <w:right w:val="none" w:sz="0" w:space="0" w:color="auto"/>
          </w:divBdr>
        </w:div>
        <w:div w:id="632715025">
          <w:marLeft w:val="640"/>
          <w:marRight w:val="0"/>
          <w:marTop w:val="0"/>
          <w:marBottom w:val="0"/>
          <w:divBdr>
            <w:top w:val="none" w:sz="0" w:space="0" w:color="auto"/>
            <w:left w:val="none" w:sz="0" w:space="0" w:color="auto"/>
            <w:bottom w:val="none" w:sz="0" w:space="0" w:color="auto"/>
            <w:right w:val="none" w:sz="0" w:space="0" w:color="auto"/>
          </w:divBdr>
        </w:div>
        <w:div w:id="731198690">
          <w:marLeft w:val="640"/>
          <w:marRight w:val="0"/>
          <w:marTop w:val="0"/>
          <w:marBottom w:val="0"/>
          <w:divBdr>
            <w:top w:val="none" w:sz="0" w:space="0" w:color="auto"/>
            <w:left w:val="none" w:sz="0" w:space="0" w:color="auto"/>
            <w:bottom w:val="none" w:sz="0" w:space="0" w:color="auto"/>
            <w:right w:val="none" w:sz="0" w:space="0" w:color="auto"/>
          </w:divBdr>
        </w:div>
        <w:div w:id="889849141">
          <w:marLeft w:val="640"/>
          <w:marRight w:val="0"/>
          <w:marTop w:val="0"/>
          <w:marBottom w:val="0"/>
          <w:divBdr>
            <w:top w:val="none" w:sz="0" w:space="0" w:color="auto"/>
            <w:left w:val="none" w:sz="0" w:space="0" w:color="auto"/>
            <w:bottom w:val="none" w:sz="0" w:space="0" w:color="auto"/>
            <w:right w:val="none" w:sz="0" w:space="0" w:color="auto"/>
          </w:divBdr>
        </w:div>
        <w:div w:id="975140500">
          <w:marLeft w:val="640"/>
          <w:marRight w:val="0"/>
          <w:marTop w:val="0"/>
          <w:marBottom w:val="0"/>
          <w:divBdr>
            <w:top w:val="none" w:sz="0" w:space="0" w:color="auto"/>
            <w:left w:val="none" w:sz="0" w:space="0" w:color="auto"/>
            <w:bottom w:val="none" w:sz="0" w:space="0" w:color="auto"/>
            <w:right w:val="none" w:sz="0" w:space="0" w:color="auto"/>
          </w:divBdr>
        </w:div>
        <w:div w:id="1008677050">
          <w:marLeft w:val="640"/>
          <w:marRight w:val="0"/>
          <w:marTop w:val="0"/>
          <w:marBottom w:val="0"/>
          <w:divBdr>
            <w:top w:val="none" w:sz="0" w:space="0" w:color="auto"/>
            <w:left w:val="none" w:sz="0" w:space="0" w:color="auto"/>
            <w:bottom w:val="none" w:sz="0" w:space="0" w:color="auto"/>
            <w:right w:val="none" w:sz="0" w:space="0" w:color="auto"/>
          </w:divBdr>
        </w:div>
        <w:div w:id="1062607333">
          <w:marLeft w:val="640"/>
          <w:marRight w:val="0"/>
          <w:marTop w:val="0"/>
          <w:marBottom w:val="0"/>
          <w:divBdr>
            <w:top w:val="none" w:sz="0" w:space="0" w:color="auto"/>
            <w:left w:val="none" w:sz="0" w:space="0" w:color="auto"/>
            <w:bottom w:val="none" w:sz="0" w:space="0" w:color="auto"/>
            <w:right w:val="none" w:sz="0" w:space="0" w:color="auto"/>
          </w:divBdr>
        </w:div>
        <w:div w:id="1096092081">
          <w:marLeft w:val="640"/>
          <w:marRight w:val="0"/>
          <w:marTop w:val="0"/>
          <w:marBottom w:val="0"/>
          <w:divBdr>
            <w:top w:val="none" w:sz="0" w:space="0" w:color="auto"/>
            <w:left w:val="none" w:sz="0" w:space="0" w:color="auto"/>
            <w:bottom w:val="none" w:sz="0" w:space="0" w:color="auto"/>
            <w:right w:val="none" w:sz="0" w:space="0" w:color="auto"/>
          </w:divBdr>
        </w:div>
        <w:div w:id="1119567359">
          <w:marLeft w:val="640"/>
          <w:marRight w:val="0"/>
          <w:marTop w:val="0"/>
          <w:marBottom w:val="0"/>
          <w:divBdr>
            <w:top w:val="none" w:sz="0" w:space="0" w:color="auto"/>
            <w:left w:val="none" w:sz="0" w:space="0" w:color="auto"/>
            <w:bottom w:val="none" w:sz="0" w:space="0" w:color="auto"/>
            <w:right w:val="none" w:sz="0" w:space="0" w:color="auto"/>
          </w:divBdr>
        </w:div>
        <w:div w:id="1155339555">
          <w:marLeft w:val="640"/>
          <w:marRight w:val="0"/>
          <w:marTop w:val="0"/>
          <w:marBottom w:val="0"/>
          <w:divBdr>
            <w:top w:val="none" w:sz="0" w:space="0" w:color="auto"/>
            <w:left w:val="none" w:sz="0" w:space="0" w:color="auto"/>
            <w:bottom w:val="none" w:sz="0" w:space="0" w:color="auto"/>
            <w:right w:val="none" w:sz="0" w:space="0" w:color="auto"/>
          </w:divBdr>
        </w:div>
        <w:div w:id="1174150109">
          <w:marLeft w:val="640"/>
          <w:marRight w:val="0"/>
          <w:marTop w:val="0"/>
          <w:marBottom w:val="0"/>
          <w:divBdr>
            <w:top w:val="none" w:sz="0" w:space="0" w:color="auto"/>
            <w:left w:val="none" w:sz="0" w:space="0" w:color="auto"/>
            <w:bottom w:val="none" w:sz="0" w:space="0" w:color="auto"/>
            <w:right w:val="none" w:sz="0" w:space="0" w:color="auto"/>
          </w:divBdr>
        </w:div>
        <w:div w:id="1399934560">
          <w:marLeft w:val="640"/>
          <w:marRight w:val="0"/>
          <w:marTop w:val="0"/>
          <w:marBottom w:val="0"/>
          <w:divBdr>
            <w:top w:val="none" w:sz="0" w:space="0" w:color="auto"/>
            <w:left w:val="none" w:sz="0" w:space="0" w:color="auto"/>
            <w:bottom w:val="none" w:sz="0" w:space="0" w:color="auto"/>
            <w:right w:val="none" w:sz="0" w:space="0" w:color="auto"/>
          </w:divBdr>
        </w:div>
        <w:div w:id="1422096955">
          <w:marLeft w:val="640"/>
          <w:marRight w:val="0"/>
          <w:marTop w:val="0"/>
          <w:marBottom w:val="0"/>
          <w:divBdr>
            <w:top w:val="none" w:sz="0" w:space="0" w:color="auto"/>
            <w:left w:val="none" w:sz="0" w:space="0" w:color="auto"/>
            <w:bottom w:val="none" w:sz="0" w:space="0" w:color="auto"/>
            <w:right w:val="none" w:sz="0" w:space="0" w:color="auto"/>
          </w:divBdr>
        </w:div>
        <w:div w:id="1485318910">
          <w:marLeft w:val="640"/>
          <w:marRight w:val="0"/>
          <w:marTop w:val="0"/>
          <w:marBottom w:val="0"/>
          <w:divBdr>
            <w:top w:val="none" w:sz="0" w:space="0" w:color="auto"/>
            <w:left w:val="none" w:sz="0" w:space="0" w:color="auto"/>
            <w:bottom w:val="none" w:sz="0" w:space="0" w:color="auto"/>
            <w:right w:val="none" w:sz="0" w:space="0" w:color="auto"/>
          </w:divBdr>
        </w:div>
        <w:div w:id="1582178420">
          <w:marLeft w:val="640"/>
          <w:marRight w:val="0"/>
          <w:marTop w:val="0"/>
          <w:marBottom w:val="0"/>
          <w:divBdr>
            <w:top w:val="none" w:sz="0" w:space="0" w:color="auto"/>
            <w:left w:val="none" w:sz="0" w:space="0" w:color="auto"/>
            <w:bottom w:val="none" w:sz="0" w:space="0" w:color="auto"/>
            <w:right w:val="none" w:sz="0" w:space="0" w:color="auto"/>
          </w:divBdr>
        </w:div>
        <w:div w:id="1603682452">
          <w:marLeft w:val="640"/>
          <w:marRight w:val="0"/>
          <w:marTop w:val="0"/>
          <w:marBottom w:val="0"/>
          <w:divBdr>
            <w:top w:val="none" w:sz="0" w:space="0" w:color="auto"/>
            <w:left w:val="none" w:sz="0" w:space="0" w:color="auto"/>
            <w:bottom w:val="none" w:sz="0" w:space="0" w:color="auto"/>
            <w:right w:val="none" w:sz="0" w:space="0" w:color="auto"/>
          </w:divBdr>
        </w:div>
        <w:div w:id="1605963654">
          <w:marLeft w:val="640"/>
          <w:marRight w:val="0"/>
          <w:marTop w:val="0"/>
          <w:marBottom w:val="0"/>
          <w:divBdr>
            <w:top w:val="none" w:sz="0" w:space="0" w:color="auto"/>
            <w:left w:val="none" w:sz="0" w:space="0" w:color="auto"/>
            <w:bottom w:val="none" w:sz="0" w:space="0" w:color="auto"/>
            <w:right w:val="none" w:sz="0" w:space="0" w:color="auto"/>
          </w:divBdr>
        </w:div>
        <w:div w:id="1641227199">
          <w:marLeft w:val="640"/>
          <w:marRight w:val="0"/>
          <w:marTop w:val="0"/>
          <w:marBottom w:val="0"/>
          <w:divBdr>
            <w:top w:val="none" w:sz="0" w:space="0" w:color="auto"/>
            <w:left w:val="none" w:sz="0" w:space="0" w:color="auto"/>
            <w:bottom w:val="none" w:sz="0" w:space="0" w:color="auto"/>
            <w:right w:val="none" w:sz="0" w:space="0" w:color="auto"/>
          </w:divBdr>
        </w:div>
        <w:div w:id="1782339842">
          <w:marLeft w:val="640"/>
          <w:marRight w:val="0"/>
          <w:marTop w:val="0"/>
          <w:marBottom w:val="0"/>
          <w:divBdr>
            <w:top w:val="none" w:sz="0" w:space="0" w:color="auto"/>
            <w:left w:val="none" w:sz="0" w:space="0" w:color="auto"/>
            <w:bottom w:val="none" w:sz="0" w:space="0" w:color="auto"/>
            <w:right w:val="none" w:sz="0" w:space="0" w:color="auto"/>
          </w:divBdr>
        </w:div>
        <w:div w:id="1808859910">
          <w:marLeft w:val="640"/>
          <w:marRight w:val="0"/>
          <w:marTop w:val="0"/>
          <w:marBottom w:val="0"/>
          <w:divBdr>
            <w:top w:val="none" w:sz="0" w:space="0" w:color="auto"/>
            <w:left w:val="none" w:sz="0" w:space="0" w:color="auto"/>
            <w:bottom w:val="none" w:sz="0" w:space="0" w:color="auto"/>
            <w:right w:val="none" w:sz="0" w:space="0" w:color="auto"/>
          </w:divBdr>
        </w:div>
        <w:div w:id="1850749952">
          <w:marLeft w:val="640"/>
          <w:marRight w:val="0"/>
          <w:marTop w:val="0"/>
          <w:marBottom w:val="0"/>
          <w:divBdr>
            <w:top w:val="none" w:sz="0" w:space="0" w:color="auto"/>
            <w:left w:val="none" w:sz="0" w:space="0" w:color="auto"/>
            <w:bottom w:val="none" w:sz="0" w:space="0" w:color="auto"/>
            <w:right w:val="none" w:sz="0" w:space="0" w:color="auto"/>
          </w:divBdr>
        </w:div>
        <w:div w:id="1915580483">
          <w:marLeft w:val="640"/>
          <w:marRight w:val="0"/>
          <w:marTop w:val="0"/>
          <w:marBottom w:val="0"/>
          <w:divBdr>
            <w:top w:val="none" w:sz="0" w:space="0" w:color="auto"/>
            <w:left w:val="none" w:sz="0" w:space="0" w:color="auto"/>
            <w:bottom w:val="none" w:sz="0" w:space="0" w:color="auto"/>
            <w:right w:val="none" w:sz="0" w:space="0" w:color="auto"/>
          </w:divBdr>
        </w:div>
        <w:div w:id="1925913497">
          <w:marLeft w:val="640"/>
          <w:marRight w:val="0"/>
          <w:marTop w:val="0"/>
          <w:marBottom w:val="0"/>
          <w:divBdr>
            <w:top w:val="none" w:sz="0" w:space="0" w:color="auto"/>
            <w:left w:val="none" w:sz="0" w:space="0" w:color="auto"/>
            <w:bottom w:val="none" w:sz="0" w:space="0" w:color="auto"/>
            <w:right w:val="none" w:sz="0" w:space="0" w:color="auto"/>
          </w:divBdr>
        </w:div>
        <w:div w:id="1992978460">
          <w:marLeft w:val="640"/>
          <w:marRight w:val="0"/>
          <w:marTop w:val="0"/>
          <w:marBottom w:val="0"/>
          <w:divBdr>
            <w:top w:val="none" w:sz="0" w:space="0" w:color="auto"/>
            <w:left w:val="none" w:sz="0" w:space="0" w:color="auto"/>
            <w:bottom w:val="none" w:sz="0" w:space="0" w:color="auto"/>
            <w:right w:val="none" w:sz="0" w:space="0" w:color="auto"/>
          </w:divBdr>
        </w:div>
        <w:div w:id="2000958577">
          <w:marLeft w:val="640"/>
          <w:marRight w:val="0"/>
          <w:marTop w:val="0"/>
          <w:marBottom w:val="0"/>
          <w:divBdr>
            <w:top w:val="none" w:sz="0" w:space="0" w:color="auto"/>
            <w:left w:val="none" w:sz="0" w:space="0" w:color="auto"/>
            <w:bottom w:val="none" w:sz="0" w:space="0" w:color="auto"/>
            <w:right w:val="none" w:sz="0" w:space="0" w:color="auto"/>
          </w:divBdr>
        </w:div>
        <w:div w:id="2025671711">
          <w:marLeft w:val="640"/>
          <w:marRight w:val="0"/>
          <w:marTop w:val="0"/>
          <w:marBottom w:val="0"/>
          <w:divBdr>
            <w:top w:val="none" w:sz="0" w:space="0" w:color="auto"/>
            <w:left w:val="none" w:sz="0" w:space="0" w:color="auto"/>
            <w:bottom w:val="none" w:sz="0" w:space="0" w:color="auto"/>
            <w:right w:val="none" w:sz="0" w:space="0" w:color="auto"/>
          </w:divBdr>
        </w:div>
        <w:div w:id="2081125384">
          <w:marLeft w:val="640"/>
          <w:marRight w:val="0"/>
          <w:marTop w:val="0"/>
          <w:marBottom w:val="0"/>
          <w:divBdr>
            <w:top w:val="none" w:sz="0" w:space="0" w:color="auto"/>
            <w:left w:val="none" w:sz="0" w:space="0" w:color="auto"/>
            <w:bottom w:val="none" w:sz="0" w:space="0" w:color="auto"/>
            <w:right w:val="none" w:sz="0" w:space="0" w:color="auto"/>
          </w:divBdr>
        </w:div>
        <w:div w:id="2131707545">
          <w:marLeft w:val="640"/>
          <w:marRight w:val="0"/>
          <w:marTop w:val="0"/>
          <w:marBottom w:val="0"/>
          <w:divBdr>
            <w:top w:val="none" w:sz="0" w:space="0" w:color="auto"/>
            <w:left w:val="none" w:sz="0" w:space="0" w:color="auto"/>
            <w:bottom w:val="none" w:sz="0" w:space="0" w:color="auto"/>
            <w:right w:val="none" w:sz="0" w:space="0" w:color="auto"/>
          </w:divBdr>
        </w:div>
      </w:divsChild>
    </w:div>
    <w:div w:id="2013994144">
      <w:bodyDiv w:val="1"/>
      <w:marLeft w:val="0"/>
      <w:marRight w:val="0"/>
      <w:marTop w:val="0"/>
      <w:marBottom w:val="0"/>
      <w:divBdr>
        <w:top w:val="none" w:sz="0" w:space="0" w:color="auto"/>
        <w:left w:val="none" w:sz="0" w:space="0" w:color="auto"/>
        <w:bottom w:val="none" w:sz="0" w:space="0" w:color="auto"/>
        <w:right w:val="none" w:sz="0" w:space="0" w:color="auto"/>
      </w:divBdr>
      <w:divsChild>
        <w:div w:id="48579449">
          <w:marLeft w:val="640"/>
          <w:marRight w:val="0"/>
          <w:marTop w:val="0"/>
          <w:marBottom w:val="0"/>
          <w:divBdr>
            <w:top w:val="none" w:sz="0" w:space="0" w:color="auto"/>
            <w:left w:val="none" w:sz="0" w:space="0" w:color="auto"/>
            <w:bottom w:val="none" w:sz="0" w:space="0" w:color="auto"/>
            <w:right w:val="none" w:sz="0" w:space="0" w:color="auto"/>
          </w:divBdr>
        </w:div>
        <w:div w:id="196966475">
          <w:marLeft w:val="640"/>
          <w:marRight w:val="0"/>
          <w:marTop w:val="0"/>
          <w:marBottom w:val="0"/>
          <w:divBdr>
            <w:top w:val="none" w:sz="0" w:space="0" w:color="auto"/>
            <w:left w:val="none" w:sz="0" w:space="0" w:color="auto"/>
            <w:bottom w:val="none" w:sz="0" w:space="0" w:color="auto"/>
            <w:right w:val="none" w:sz="0" w:space="0" w:color="auto"/>
          </w:divBdr>
        </w:div>
        <w:div w:id="247345681">
          <w:marLeft w:val="640"/>
          <w:marRight w:val="0"/>
          <w:marTop w:val="0"/>
          <w:marBottom w:val="0"/>
          <w:divBdr>
            <w:top w:val="none" w:sz="0" w:space="0" w:color="auto"/>
            <w:left w:val="none" w:sz="0" w:space="0" w:color="auto"/>
            <w:bottom w:val="none" w:sz="0" w:space="0" w:color="auto"/>
            <w:right w:val="none" w:sz="0" w:space="0" w:color="auto"/>
          </w:divBdr>
        </w:div>
        <w:div w:id="398330439">
          <w:marLeft w:val="640"/>
          <w:marRight w:val="0"/>
          <w:marTop w:val="0"/>
          <w:marBottom w:val="0"/>
          <w:divBdr>
            <w:top w:val="none" w:sz="0" w:space="0" w:color="auto"/>
            <w:left w:val="none" w:sz="0" w:space="0" w:color="auto"/>
            <w:bottom w:val="none" w:sz="0" w:space="0" w:color="auto"/>
            <w:right w:val="none" w:sz="0" w:space="0" w:color="auto"/>
          </w:divBdr>
        </w:div>
        <w:div w:id="460345673">
          <w:marLeft w:val="640"/>
          <w:marRight w:val="0"/>
          <w:marTop w:val="0"/>
          <w:marBottom w:val="0"/>
          <w:divBdr>
            <w:top w:val="none" w:sz="0" w:space="0" w:color="auto"/>
            <w:left w:val="none" w:sz="0" w:space="0" w:color="auto"/>
            <w:bottom w:val="none" w:sz="0" w:space="0" w:color="auto"/>
            <w:right w:val="none" w:sz="0" w:space="0" w:color="auto"/>
          </w:divBdr>
        </w:div>
        <w:div w:id="516162404">
          <w:marLeft w:val="640"/>
          <w:marRight w:val="0"/>
          <w:marTop w:val="0"/>
          <w:marBottom w:val="0"/>
          <w:divBdr>
            <w:top w:val="none" w:sz="0" w:space="0" w:color="auto"/>
            <w:left w:val="none" w:sz="0" w:space="0" w:color="auto"/>
            <w:bottom w:val="none" w:sz="0" w:space="0" w:color="auto"/>
            <w:right w:val="none" w:sz="0" w:space="0" w:color="auto"/>
          </w:divBdr>
        </w:div>
        <w:div w:id="522137255">
          <w:marLeft w:val="640"/>
          <w:marRight w:val="0"/>
          <w:marTop w:val="0"/>
          <w:marBottom w:val="0"/>
          <w:divBdr>
            <w:top w:val="none" w:sz="0" w:space="0" w:color="auto"/>
            <w:left w:val="none" w:sz="0" w:space="0" w:color="auto"/>
            <w:bottom w:val="none" w:sz="0" w:space="0" w:color="auto"/>
            <w:right w:val="none" w:sz="0" w:space="0" w:color="auto"/>
          </w:divBdr>
        </w:div>
        <w:div w:id="532839711">
          <w:marLeft w:val="640"/>
          <w:marRight w:val="0"/>
          <w:marTop w:val="0"/>
          <w:marBottom w:val="0"/>
          <w:divBdr>
            <w:top w:val="none" w:sz="0" w:space="0" w:color="auto"/>
            <w:left w:val="none" w:sz="0" w:space="0" w:color="auto"/>
            <w:bottom w:val="none" w:sz="0" w:space="0" w:color="auto"/>
            <w:right w:val="none" w:sz="0" w:space="0" w:color="auto"/>
          </w:divBdr>
        </w:div>
        <w:div w:id="561410791">
          <w:marLeft w:val="640"/>
          <w:marRight w:val="0"/>
          <w:marTop w:val="0"/>
          <w:marBottom w:val="0"/>
          <w:divBdr>
            <w:top w:val="none" w:sz="0" w:space="0" w:color="auto"/>
            <w:left w:val="none" w:sz="0" w:space="0" w:color="auto"/>
            <w:bottom w:val="none" w:sz="0" w:space="0" w:color="auto"/>
            <w:right w:val="none" w:sz="0" w:space="0" w:color="auto"/>
          </w:divBdr>
        </w:div>
        <w:div w:id="614677891">
          <w:marLeft w:val="640"/>
          <w:marRight w:val="0"/>
          <w:marTop w:val="0"/>
          <w:marBottom w:val="0"/>
          <w:divBdr>
            <w:top w:val="none" w:sz="0" w:space="0" w:color="auto"/>
            <w:left w:val="none" w:sz="0" w:space="0" w:color="auto"/>
            <w:bottom w:val="none" w:sz="0" w:space="0" w:color="auto"/>
            <w:right w:val="none" w:sz="0" w:space="0" w:color="auto"/>
          </w:divBdr>
        </w:div>
        <w:div w:id="679812606">
          <w:marLeft w:val="640"/>
          <w:marRight w:val="0"/>
          <w:marTop w:val="0"/>
          <w:marBottom w:val="0"/>
          <w:divBdr>
            <w:top w:val="none" w:sz="0" w:space="0" w:color="auto"/>
            <w:left w:val="none" w:sz="0" w:space="0" w:color="auto"/>
            <w:bottom w:val="none" w:sz="0" w:space="0" w:color="auto"/>
            <w:right w:val="none" w:sz="0" w:space="0" w:color="auto"/>
          </w:divBdr>
        </w:div>
        <w:div w:id="797070203">
          <w:marLeft w:val="640"/>
          <w:marRight w:val="0"/>
          <w:marTop w:val="0"/>
          <w:marBottom w:val="0"/>
          <w:divBdr>
            <w:top w:val="none" w:sz="0" w:space="0" w:color="auto"/>
            <w:left w:val="none" w:sz="0" w:space="0" w:color="auto"/>
            <w:bottom w:val="none" w:sz="0" w:space="0" w:color="auto"/>
            <w:right w:val="none" w:sz="0" w:space="0" w:color="auto"/>
          </w:divBdr>
        </w:div>
        <w:div w:id="814688932">
          <w:marLeft w:val="640"/>
          <w:marRight w:val="0"/>
          <w:marTop w:val="0"/>
          <w:marBottom w:val="0"/>
          <w:divBdr>
            <w:top w:val="none" w:sz="0" w:space="0" w:color="auto"/>
            <w:left w:val="none" w:sz="0" w:space="0" w:color="auto"/>
            <w:bottom w:val="none" w:sz="0" w:space="0" w:color="auto"/>
            <w:right w:val="none" w:sz="0" w:space="0" w:color="auto"/>
          </w:divBdr>
        </w:div>
        <w:div w:id="1111899084">
          <w:marLeft w:val="640"/>
          <w:marRight w:val="0"/>
          <w:marTop w:val="0"/>
          <w:marBottom w:val="0"/>
          <w:divBdr>
            <w:top w:val="none" w:sz="0" w:space="0" w:color="auto"/>
            <w:left w:val="none" w:sz="0" w:space="0" w:color="auto"/>
            <w:bottom w:val="none" w:sz="0" w:space="0" w:color="auto"/>
            <w:right w:val="none" w:sz="0" w:space="0" w:color="auto"/>
          </w:divBdr>
        </w:div>
        <w:div w:id="1165390435">
          <w:marLeft w:val="640"/>
          <w:marRight w:val="0"/>
          <w:marTop w:val="0"/>
          <w:marBottom w:val="0"/>
          <w:divBdr>
            <w:top w:val="none" w:sz="0" w:space="0" w:color="auto"/>
            <w:left w:val="none" w:sz="0" w:space="0" w:color="auto"/>
            <w:bottom w:val="none" w:sz="0" w:space="0" w:color="auto"/>
            <w:right w:val="none" w:sz="0" w:space="0" w:color="auto"/>
          </w:divBdr>
        </w:div>
        <w:div w:id="1176651317">
          <w:marLeft w:val="640"/>
          <w:marRight w:val="0"/>
          <w:marTop w:val="0"/>
          <w:marBottom w:val="0"/>
          <w:divBdr>
            <w:top w:val="none" w:sz="0" w:space="0" w:color="auto"/>
            <w:left w:val="none" w:sz="0" w:space="0" w:color="auto"/>
            <w:bottom w:val="none" w:sz="0" w:space="0" w:color="auto"/>
            <w:right w:val="none" w:sz="0" w:space="0" w:color="auto"/>
          </w:divBdr>
        </w:div>
        <w:div w:id="1266039249">
          <w:marLeft w:val="640"/>
          <w:marRight w:val="0"/>
          <w:marTop w:val="0"/>
          <w:marBottom w:val="0"/>
          <w:divBdr>
            <w:top w:val="none" w:sz="0" w:space="0" w:color="auto"/>
            <w:left w:val="none" w:sz="0" w:space="0" w:color="auto"/>
            <w:bottom w:val="none" w:sz="0" w:space="0" w:color="auto"/>
            <w:right w:val="none" w:sz="0" w:space="0" w:color="auto"/>
          </w:divBdr>
        </w:div>
        <w:div w:id="1308049295">
          <w:marLeft w:val="640"/>
          <w:marRight w:val="0"/>
          <w:marTop w:val="0"/>
          <w:marBottom w:val="0"/>
          <w:divBdr>
            <w:top w:val="none" w:sz="0" w:space="0" w:color="auto"/>
            <w:left w:val="none" w:sz="0" w:space="0" w:color="auto"/>
            <w:bottom w:val="none" w:sz="0" w:space="0" w:color="auto"/>
            <w:right w:val="none" w:sz="0" w:space="0" w:color="auto"/>
          </w:divBdr>
        </w:div>
        <w:div w:id="1348945547">
          <w:marLeft w:val="640"/>
          <w:marRight w:val="0"/>
          <w:marTop w:val="0"/>
          <w:marBottom w:val="0"/>
          <w:divBdr>
            <w:top w:val="none" w:sz="0" w:space="0" w:color="auto"/>
            <w:left w:val="none" w:sz="0" w:space="0" w:color="auto"/>
            <w:bottom w:val="none" w:sz="0" w:space="0" w:color="auto"/>
            <w:right w:val="none" w:sz="0" w:space="0" w:color="auto"/>
          </w:divBdr>
        </w:div>
        <w:div w:id="1356535216">
          <w:marLeft w:val="640"/>
          <w:marRight w:val="0"/>
          <w:marTop w:val="0"/>
          <w:marBottom w:val="0"/>
          <w:divBdr>
            <w:top w:val="none" w:sz="0" w:space="0" w:color="auto"/>
            <w:left w:val="none" w:sz="0" w:space="0" w:color="auto"/>
            <w:bottom w:val="none" w:sz="0" w:space="0" w:color="auto"/>
            <w:right w:val="none" w:sz="0" w:space="0" w:color="auto"/>
          </w:divBdr>
        </w:div>
        <w:div w:id="1500655594">
          <w:marLeft w:val="640"/>
          <w:marRight w:val="0"/>
          <w:marTop w:val="0"/>
          <w:marBottom w:val="0"/>
          <w:divBdr>
            <w:top w:val="none" w:sz="0" w:space="0" w:color="auto"/>
            <w:left w:val="none" w:sz="0" w:space="0" w:color="auto"/>
            <w:bottom w:val="none" w:sz="0" w:space="0" w:color="auto"/>
            <w:right w:val="none" w:sz="0" w:space="0" w:color="auto"/>
          </w:divBdr>
        </w:div>
        <w:div w:id="1523668799">
          <w:marLeft w:val="640"/>
          <w:marRight w:val="0"/>
          <w:marTop w:val="0"/>
          <w:marBottom w:val="0"/>
          <w:divBdr>
            <w:top w:val="none" w:sz="0" w:space="0" w:color="auto"/>
            <w:left w:val="none" w:sz="0" w:space="0" w:color="auto"/>
            <w:bottom w:val="none" w:sz="0" w:space="0" w:color="auto"/>
            <w:right w:val="none" w:sz="0" w:space="0" w:color="auto"/>
          </w:divBdr>
        </w:div>
        <w:div w:id="1526863619">
          <w:marLeft w:val="640"/>
          <w:marRight w:val="0"/>
          <w:marTop w:val="0"/>
          <w:marBottom w:val="0"/>
          <w:divBdr>
            <w:top w:val="none" w:sz="0" w:space="0" w:color="auto"/>
            <w:left w:val="none" w:sz="0" w:space="0" w:color="auto"/>
            <w:bottom w:val="none" w:sz="0" w:space="0" w:color="auto"/>
            <w:right w:val="none" w:sz="0" w:space="0" w:color="auto"/>
          </w:divBdr>
        </w:div>
        <w:div w:id="1537623162">
          <w:marLeft w:val="640"/>
          <w:marRight w:val="0"/>
          <w:marTop w:val="0"/>
          <w:marBottom w:val="0"/>
          <w:divBdr>
            <w:top w:val="none" w:sz="0" w:space="0" w:color="auto"/>
            <w:left w:val="none" w:sz="0" w:space="0" w:color="auto"/>
            <w:bottom w:val="none" w:sz="0" w:space="0" w:color="auto"/>
            <w:right w:val="none" w:sz="0" w:space="0" w:color="auto"/>
          </w:divBdr>
        </w:div>
        <w:div w:id="1545753010">
          <w:marLeft w:val="640"/>
          <w:marRight w:val="0"/>
          <w:marTop w:val="0"/>
          <w:marBottom w:val="0"/>
          <w:divBdr>
            <w:top w:val="none" w:sz="0" w:space="0" w:color="auto"/>
            <w:left w:val="none" w:sz="0" w:space="0" w:color="auto"/>
            <w:bottom w:val="none" w:sz="0" w:space="0" w:color="auto"/>
            <w:right w:val="none" w:sz="0" w:space="0" w:color="auto"/>
          </w:divBdr>
        </w:div>
        <w:div w:id="1628900123">
          <w:marLeft w:val="640"/>
          <w:marRight w:val="0"/>
          <w:marTop w:val="0"/>
          <w:marBottom w:val="0"/>
          <w:divBdr>
            <w:top w:val="none" w:sz="0" w:space="0" w:color="auto"/>
            <w:left w:val="none" w:sz="0" w:space="0" w:color="auto"/>
            <w:bottom w:val="none" w:sz="0" w:space="0" w:color="auto"/>
            <w:right w:val="none" w:sz="0" w:space="0" w:color="auto"/>
          </w:divBdr>
        </w:div>
        <w:div w:id="1680736405">
          <w:marLeft w:val="640"/>
          <w:marRight w:val="0"/>
          <w:marTop w:val="0"/>
          <w:marBottom w:val="0"/>
          <w:divBdr>
            <w:top w:val="none" w:sz="0" w:space="0" w:color="auto"/>
            <w:left w:val="none" w:sz="0" w:space="0" w:color="auto"/>
            <w:bottom w:val="none" w:sz="0" w:space="0" w:color="auto"/>
            <w:right w:val="none" w:sz="0" w:space="0" w:color="auto"/>
          </w:divBdr>
        </w:div>
        <w:div w:id="1825925150">
          <w:marLeft w:val="640"/>
          <w:marRight w:val="0"/>
          <w:marTop w:val="0"/>
          <w:marBottom w:val="0"/>
          <w:divBdr>
            <w:top w:val="none" w:sz="0" w:space="0" w:color="auto"/>
            <w:left w:val="none" w:sz="0" w:space="0" w:color="auto"/>
            <w:bottom w:val="none" w:sz="0" w:space="0" w:color="auto"/>
            <w:right w:val="none" w:sz="0" w:space="0" w:color="auto"/>
          </w:divBdr>
        </w:div>
        <w:div w:id="1871643915">
          <w:marLeft w:val="640"/>
          <w:marRight w:val="0"/>
          <w:marTop w:val="0"/>
          <w:marBottom w:val="0"/>
          <w:divBdr>
            <w:top w:val="none" w:sz="0" w:space="0" w:color="auto"/>
            <w:left w:val="none" w:sz="0" w:space="0" w:color="auto"/>
            <w:bottom w:val="none" w:sz="0" w:space="0" w:color="auto"/>
            <w:right w:val="none" w:sz="0" w:space="0" w:color="auto"/>
          </w:divBdr>
        </w:div>
        <w:div w:id="1897154887">
          <w:marLeft w:val="640"/>
          <w:marRight w:val="0"/>
          <w:marTop w:val="0"/>
          <w:marBottom w:val="0"/>
          <w:divBdr>
            <w:top w:val="none" w:sz="0" w:space="0" w:color="auto"/>
            <w:left w:val="none" w:sz="0" w:space="0" w:color="auto"/>
            <w:bottom w:val="none" w:sz="0" w:space="0" w:color="auto"/>
            <w:right w:val="none" w:sz="0" w:space="0" w:color="auto"/>
          </w:divBdr>
        </w:div>
        <w:div w:id="1917786600">
          <w:marLeft w:val="640"/>
          <w:marRight w:val="0"/>
          <w:marTop w:val="0"/>
          <w:marBottom w:val="0"/>
          <w:divBdr>
            <w:top w:val="none" w:sz="0" w:space="0" w:color="auto"/>
            <w:left w:val="none" w:sz="0" w:space="0" w:color="auto"/>
            <w:bottom w:val="none" w:sz="0" w:space="0" w:color="auto"/>
            <w:right w:val="none" w:sz="0" w:space="0" w:color="auto"/>
          </w:divBdr>
        </w:div>
        <w:div w:id="1959330782">
          <w:marLeft w:val="640"/>
          <w:marRight w:val="0"/>
          <w:marTop w:val="0"/>
          <w:marBottom w:val="0"/>
          <w:divBdr>
            <w:top w:val="none" w:sz="0" w:space="0" w:color="auto"/>
            <w:left w:val="none" w:sz="0" w:space="0" w:color="auto"/>
            <w:bottom w:val="none" w:sz="0" w:space="0" w:color="auto"/>
            <w:right w:val="none" w:sz="0" w:space="0" w:color="auto"/>
          </w:divBdr>
        </w:div>
        <w:div w:id="2008049811">
          <w:marLeft w:val="640"/>
          <w:marRight w:val="0"/>
          <w:marTop w:val="0"/>
          <w:marBottom w:val="0"/>
          <w:divBdr>
            <w:top w:val="none" w:sz="0" w:space="0" w:color="auto"/>
            <w:left w:val="none" w:sz="0" w:space="0" w:color="auto"/>
            <w:bottom w:val="none" w:sz="0" w:space="0" w:color="auto"/>
            <w:right w:val="none" w:sz="0" w:space="0" w:color="auto"/>
          </w:divBdr>
        </w:div>
        <w:div w:id="2061592094">
          <w:marLeft w:val="640"/>
          <w:marRight w:val="0"/>
          <w:marTop w:val="0"/>
          <w:marBottom w:val="0"/>
          <w:divBdr>
            <w:top w:val="none" w:sz="0" w:space="0" w:color="auto"/>
            <w:left w:val="none" w:sz="0" w:space="0" w:color="auto"/>
            <w:bottom w:val="none" w:sz="0" w:space="0" w:color="auto"/>
            <w:right w:val="none" w:sz="0" w:space="0" w:color="auto"/>
          </w:divBdr>
        </w:div>
        <w:div w:id="2130083291">
          <w:marLeft w:val="640"/>
          <w:marRight w:val="0"/>
          <w:marTop w:val="0"/>
          <w:marBottom w:val="0"/>
          <w:divBdr>
            <w:top w:val="none" w:sz="0" w:space="0" w:color="auto"/>
            <w:left w:val="none" w:sz="0" w:space="0" w:color="auto"/>
            <w:bottom w:val="none" w:sz="0" w:space="0" w:color="auto"/>
            <w:right w:val="none" w:sz="0" w:space="0" w:color="auto"/>
          </w:divBdr>
        </w:div>
        <w:div w:id="2147238937">
          <w:marLeft w:val="640"/>
          <w:marRight w:val="0"/>
          <w:marTop w:val="0"/>
          <w:marBottom w:val="0"/>
          <w:divBdr>
            <w:top w:val="none" w:sz="0" w:space="0" w:color="auto"/>
            <w:left w:val="none" w:sz="0" w:space="0" w:color="auto"/>
            <w:bottom w:val="none" w:sz="0" w:space="0" w:color="auto"/>
            <w:right w:val="none" w:sz="0" w:space="0" w:color="auto"/>
          </w:divBdr>
        </w:div>
      </w:divsChild>
    </w:div>
    <w:div w:id="2016371424">
      <w:bodyDiv w:val="1"/>
      <w:marLeft w:val="0"/>
      <w:marRight w:val="0"/>
      <w:marTop w:val="0"/>
      <w:marBottom w:val="0"/>
      <w:divBdr>
        <w:top w:val="none" w:sz="0" w:space="0" w:color="auto"/>
        <w:left w:val="none" w:sz="0" w:space="0" w:color="auto"/>
        <w:bottom w:val="none" w:sz="0" w:space="0" w:color="auto"/>
        <w:right w:val="none" w:sz="0" w:space="0" w:color="auto"/>
      </w:divBdr>
      <w:divsChild>
        <w:div w:id="710805390">
          <w:marLeft w:val="640"/>
          <w:marRight w:val="0"/>
          <w:marTop w:val="0"/>
          <w:marBottom w:val="0"/>
          <w:divBdr>
            <w:top w:val="none" w:sz="0" w:space="0" w:color="auto"/>
            <w:left w:val="none" w:sz="0" w:space="0" w:color="auto"/>
            <w:bottom w:val="none" w:sz="0" w:space="0" w:color="auto"/>
            <w:right w:val="none" w:sz="0" w:space="0" w:color="auto"/>
          </w:divBdr>
        </w:div>
        <w:div w:id="1974486303">
          <w:marLeft w:val="640"/>
          <w:marRight w:val="0"/>
          <w:marTop w:val="0"/>
          <w:marBottom w:val="0"/>
          <w:divBdr>
            <w:top w:val="none" w:sz="0" w:space="0" w:color="auto"/>
            <w:left w:val="none" w:sz="0" w:space="0" w:color="auto"/>
            <w:bottom w:val="none" w:sz="0" w:space="0" w:color="auto"/>
            <w:right w:val="none" w:sz="0" w:space="0" w:color="auto"/>
          </w:divBdr>
        </w:div>
        <w:div w:id="1497723945">
          <w:marLeft w:val="640"/>
          <w:marRight w:val="0"/>
          <w:marTop w:val="0"/>
          <w:marBottom w:val="0"/>
          <w:divBdr>
            <w:top w:val="none" w:sz="0" w:space="0" w:color="auto"/>
            <w:left w:val="none" w:sz="0" w:space="0" w:color="auto"/>
            <w:bottom w:val="none" w:sz="0" w:space="0" w:color="auto"/>
            <w:right w:val="none" w:sz="0" w:space="0" w:color="auto"/>
          </w:divBdr>
        </w:div>
        <w:div w:id="361978033">
          <w:marLeft w:val="640"/>
          <w:marRight w:val="0"/>
          <w:marTop w:val="0"/>
          <w:marBottom w:val="0"/>
          <w:divBdr>
            <w:top w:val="none" w:sz="0" w:space="0" w:color="auto"/>
            <w:left w:val="none" w:sz="0" w:space="0" w:color="auto"/>
            <w:bottom w:val="none" w:sz="0" w:space="0" w:color="auto"/>
            <w:right w:val="none" w:sz="0" w:space="0" w:color="auto"/>
          </w:divBdr>
        </w:div>
        <w:div w:id="350229967">
          <w:marLeft w:val="640"/>
          <w:marRight w:val="0"/>
          <w:marTop w:val="0"/>
          <w:marBottom w:val="0"/>
          <w:divBdr>
            <w:top w:val="none" w:sz="0" w:space="0" w:color="auto"/>
            <w:left w:val="none" w:sz="0" w:space="0" w:color="auto"/>
            <w:bottom w:val="none" w:sz="0" w:space="0" w:color="auto"/>
            <w:right w:val="none" w:sz="0" w:space="0" w:color="auto"/>
          </w:divBdr>
        </w:div>
        <w:div w:id="2102606284">
          <w:marLeft w:val="640"/>
          <w:marRight w:val="0"/>
          <w:marTop w:val="0"/>
          <w:marBottom w:val="0"/>
          <w:divBdr>
            <w:top w:val="none" w:sz="0" w:space="0" w:color="auto"/>
            <w:left w:val="none" w:sz="0" w:space="0" w:color="auto"/>
            <w:bottom w:val="none" w:sz="0" w:space="0" w:color="auto"/>
            <w:right w:val="none" w:sz="0" w:space="0" w:color="auto"/>
          </w:divBdr>
        </w:div>
        <w:div w:id="36205391">
          <w:marLeft w:val="640"/>
          <w:marRight w:val="0"/>
          <w:marTop w:val="0"/>
          <w:marBottom w:val="0"/>
          <w:divBdr>
            <w:top w:val="none" w:sz="0" w:space="0" w:color="auto"/>
            <w:left w:val="none" w:sz="0" w:space="0" w:color="auto"/>
            <w:bottom w:val="none" w:sz="0" w:space="0" w:color="auto"/>
            <w:right w:val="none" w:sz="0" w:space="0" w:color="auto"/>
          </w:divBdr>
        </w:div>
        <w:div w:id="971790038">
          <w:marLeft w:val="640"/>
          <w:marRight w:val="0"/>
          <w:marTop w:val="0"/>
          <w:marBottom w:val="0"/>
          <w:divBdr>
            <w:top w:val="none" w:sz="0" w:space="0" w:color="auto"/>
            <w:left w:val="none" w:sz="0" w:space="0" w:color="auto"/>
            <w:bottom w:val="none" w:sz="0" w:space="0" w:color="auto"/>
            <w:right w:val="none" w:sz="0" w:space="0" w:color="auto"/>
          </w:divBdr>
        </w:div>
        <w:div w:id="260723977">
          <w:marLeft w:val="640"/>
          <w:marRight w:val="0"/>
          <w:marTop w:val="0"/>
          <w:marBottom w:val="0"/>
          <w:divBdr>
            <w:top w:val="none" w:sz="0" w:space="0" w:color="auto"/>
            <w:left w:val="none" w:sz="0" w:space="0" w:color="auto"/>
            <w:bottom w:val="none" w:sz="0" w:space="0" w:color="auto"/>
            <w:right w:val="none" w:sz="0" w:space="0" w:color="auto"/>
          </w:divBdr>
        </w:div>
        <w:div w:id="829709052">
          <w:marLeft w:val="640"/>
          <w:marRight w:val="0"/>
          <w:marTop w:val="0"/>
          <w:marBottom w:val="0"/>
          <w:divBdr>
            <w:top w:val="none" w:sz="0" w:space="0" w:color="auto"/>
            <w:left w:val="none" w:sz="0" w:space="0" w:color="auto"/>
            <w:bottom w:val="none" w:sz="0" w:space="0" w:color="auto"/>
            <w:right w:val="none" w:sz="0" w:space="0" w:color="auto"/>
          </w:divBdr>
        </w:div>
        <w:div w:id="1191799734">
          <w:marLeft w:val="640"/>
          <w:marRight w:val="0"/>
          <w:marTop w:val="0"/>
          <w:marBottom w:val="0"/>
          <w:divBdr>
            <w:top w:val="none" w:sz="0" w:space="0" w:color="auto"/>
            <w:left w:val="none" w:sz="0" w:space="0" w:color="auto"/>
            <w:bottom w:val="none" w:sz="0" w:space="0" w:color="auto"/>
            <w:right w:val="none" w:sz="0" w:space="0" w:color="auto"/>
          </w:divBdr>
        </w:div>
        <w:div w:id="307561252">
          <w:marLeft w:val="640"/>
          <w:marRight w:val="0"/>
          <w:marTop w:val="0"/>
          <w:marBottom w:val="0"/>
          <w:divBdr>
            <w:top w:val="none" w:sz="0" w:space="0" w:color="auto"/>
            <w:left w:val="none" w:sz="0" w:space="0" w:color="auto"/>
            <w:bottom w:val="none" w:sz="0" w:space="0" w:color="auto"/>
            <w:right w:val="none" w:sz="0" w:space="0" w:color="auto"/>
          </w:divBdr>
        </w:div>
        <w:div w:id="1216088822">
          <w:marLeft w:val="640"/>
          <w:marRight w:val="0"/>
          <w:marTop w:val="0"/>
          <w:marBottom w:val="0"/>
          <w:divBdr>
            <w:top w:val="none" w:sz="0" w:space="0" w:color="auto"/>
            <w:left w:val="none" w:sz="0" w:space="0" w:color="auto"/>
            <w:bottom w:val="none" w:sz="0" w:space="0" w:color="auto"/>
            <w:right w:val="none" w:sz="0" w:space="0" w:color="auto"/>
          </w:divBdr>
        </w:div>
        <w:div w:id="1486582143">
          <w:marLeft w:val="640"/>
          <w:marRight w:val="0"/>
          <w:marTop w:val="0"/>
          <w:marBottom w:val="0"/>
          <w:divBdr>
            <w:top w:val="none" w:sz="0" w:space="0" w:color="auto"/>
            <w:left w:val="none" w:sz="0" w:space="0" w:color="auto"/>
            <w:bottom w:val="none" w:sz="0" w:space="0" w:color="auto"/>
            <w:right w:val="none" w:sz="0" w:space="0" w:color="auto"/>
          </w:divBdr>
        </w:div>
        <w:div w:id="1826699975">
          <w:marLeft w:val="640"/>
          <w:marRight w:val="0"/>
          <w:marTop w:val="0"/>
          <w:marBottom w:val="0"/>
          <w:divBdr>
            <w:top w:val="none" w:sz="0" w:space="0" w:color="auto"/>
            <w:left w:val="none" w:sz="0" w:space="0" w:color="auto"/>
            <w:bottom w:val="none" w:sz="0" w:space="0" w:color="auto"/>
            <w:right w:val="none" w:sz="0" w:space="0" w:color="auto"/>
          </w:divBdr>
        </w:div>
        <w:div w:id="714936500">
          <w:marLeft w:val="640"/>
          <w:marRight w:val="0"/>
          <w:marTop w:val="0"/>
          <w:marBottom w:val="0"/>
          <w:divBdr>
            <w:top w:val="none" w:sz="0" w:space="0" w:color="auto"/>
            <w:left w:val="none" w:sz="0" w:space="0" w:color="auto"/>
            <w:bottom w:val="none" w:sz="0" w:space="0" w:color="auto"/>
            <w:right w:val="none" w:sz="0" w:space="0" w:color="auto"/>
          </w:divBdr>
        </w:div>
        <w:div w:id="692147020">
          <w:marLeft w:val="640"/>
          <w:marRight w:val="0"/>
          <w:marTop w:val="0"/>
          <w:marBottom w:val="0"/>
          <w:divBdr>
            <w:top w:val="none" w:sz="0" w:space="0" w:color="auto"/>
            <w:left w:val="none" w:sz="0" w:space="0" w:color="auto"/>
            <w:bottom w:val="none" w:sz="0" w:space="0" w:color="auto"/>
            <w:right w:val="none" w:sz="0" w:space="0" w:color="auto"/>
          </w:divBdr>
        </w:div>
        <w:div w:id="1435664054">
          <w:marLeft w:val="640"/>
          <w:marRight w:val="0"/>
          <w:marTop w:val="0"/>
          <w:marBottom w:val="0"/>
          <w:divBdr>
            <w:top w:val="none" w:sz="0" w:space="0" w:color="auto"/>
            <w:left w:val="none" w:sz="0" w:space="0" w:color="auto"/>
            <w:bottom w:val="none" w:sz="0" w:space="0" w:color="auto"/>
            <w:right w:val="none" w:sz="0" w:space="0" w:color="auto"/>
          </w:divBdr>
        </w:div>
        <w:div w:id="2053067218">
          <w:marLeft w:val="640"/>
          <w:marRight w:val="0"/>
          <w:marTop w:val="0"/>
          <w:marBottom w:val="0"/>
          <w:divBdr>
            <w:top w:val="none" w:sz="0" w:space="0" w:color="auto"/>
            <w:left w:val="none" w:sz="0" w:space="0" w:color="auto"/>
            <w:bottom w:val="none" w:sz="0" w:space="0" w:color="auto"/>
            <w:right w:val="none" w:sz="0" w:space="0" w:color="auto"/>
          </w:divBdr>
        </w:div>
        <w:div w:id="380518181">
          <w:marLeft w:val="640"/>
          <w:marRight w:val="0"/>
          <w:marTop w:val="0"/>
          <w:marBottom w:val="0"/>
          <w:divBdr>
            <w:top w:val="none" w:sz="0" w:space="0" w:color="auto"/>
            <w:left w:val="none" w:sz="0" w:space="0" w:color="auto"/>
            <w:bottom w:val="none" w:sz="0" w:space="0" w:color="auto"/>
            <w:right w:val="none" w:sz="0" w:space="0" w:color="auto"/>
          </w:divBdr>
        </w:div>
        <w:div w:id="624653197">
          <w:marLeft w:val="640"/>
          <w:marRight w:val="0"/>
          <w:marTop w:val="0"/>
          <w:marBottom w:val="0"/>
          <w:divBdr>
            <w:top w:val="none" w:sz="0" w:space="0" w:color="auto"/>
            <w:left w:val="none" w:sz="0" w:space="0" w:color="auto"/>
            <w:bottom w:val="none" w:sz="0" w:space="0" w:color="auto"/>
            <w:right w:val="none" w:sz="0" w:space="0" w:color="auto"/>
          </w:divBdr>
        </w:div>
        <w:div w:id="466123146">
          <w:marLeft w:val="640"/>
          <w:marRight w:val="0"/>
          <w:marTop w:val="0"/>
          <w:marBottom w:val="0"/>
          <w:divBdr>
            <w:top w:val="none" w:sz="0" w:space="0" w:color="auto"/>
            <w:left w:val="none" w:sz="0" w:space="0" w:color="auto"/>
            <w:bottom w:val="none" w:sz="0" w:space="0" w:color="auto"/>
            <w:right w:val="none" w:sz="0" w:space="0" w:color="auto"/>
          </w:divBdr>
        </w:div>
        <w:div w:id="390468413">
          <w:marLeft w:val="640"/>
          <w:marRight w:val="0"/>
          <w:marTop w:val="0"/>
          <w:marBottom w:val="0"/>
          <w:divBdr>
            <w:top w:val="none" w:sz="0" w:space="0" w:color="auto"/>
            <w:left w:val="none" w:sz="0" w:space="0" w:color="auto"/>
            <w:bottom w:val="none" w:sz="0" w:space="0" w:color="auto"/>
            <w:right w:val="none" w:sz="0" w:space="0" w:color="auto"/>
          </w:divBdr>
        </w:div>
        <w:div w:id="427121843">
          <w:marLeft w:val="640"/>
          <w:marRight w:val="0"/>
          <w:marTop w:val="0"/>
          <w:marBottom w:val="0"/>
          <w:divBdr>
            <w:top w:val="none" w:sz="0" w:space="0" w:color="auto"/>
            <w:left w:val="none" w:sz="0" w:space="0" w:color="auto"/>
            <w:bottom w:val="none" w:sz="0" w:space="0" w:color="auto"/>
            <w:right w:val="none" w:sz="0" w:space="0" w:color="auto"/>
          </w:divBdr>
        </w:div>
        <w:div w:id="2051756386">
          <w:marLeft w:val="640"/>
          <w:marRight w:val="0"/>
          <w:marTop w:val="0"/>
          <w:marBottom w:val="0"/>
          <w:divBdr>
            <w:top w:val="none" w:sz="0" w:space="0" w:color="auto"/>
            <w:left w:val="none" w:sz="0" w:space="0" w:color="auto"/>
            <w:bottom w:val="none" w:sz="0" w:space="0" w:color="auto"/>
            <w:right w:val="none" w:sz="0" w:space="0" w:color="auto"/>
          </w:divBdr>
        </w:div>
        <w:div w:id="67584475">
          <w:marLeft w:val="640"/>
          <w:marRight w:val="0"/>
          <w:marTop w:val="0"/>
          <w:marBottom w:val="0"/>
          <w:divBdr>
            <w:top w:val="none" w:sz="0" w:space="0" w:color="auto"/>
            <w:left w:val="none" w:sz="0" w:space="0" w:color="auto"/>
            <w:bottom w:val="none" w:sz="0" w:space="0" w:color="auto"/>
            <w:right w:val="none" w:sz="0" w:space="0" w:color="auto"/>
          </w:divBdr>
        </w:div>
        <w:div w:id="1098403164">
          <w:marLeft w:val="640"/>
          <w:marRight w:val="0"/>
          <w:marTop w:val="0"/>
          <w:marBottom w:val="0"/>
          <w:divBdr>
            <w:top w:val="none" w:sz="0" w:space="0" w:color="auto"/>
            <w:left w:val="none" w:sz="0" w:space="0" w:color="auto"/>
            <w:bottom w:val="none" w:sz="0" w:space="0" w:color="auto"/>
            <w:right w:val="none" w:sz="0" w:space="0" w:color="auto"/>
          </w:divBdr>
        </w:div>
        <w:div w:id="2060208568">
          <w:marLeft w:val="640"/>
          <w:marRight w:val="0"/>
          <w:marTop w:val="0"/>
          <w:marBottom w:val="0"/>
          <w:divBdr>
            <w:top w:val="none" w:sz="0" w:space="0" w:color="auto"/>
            <w:left w:val="none" w:sz="0" w:space="0" w:color="auto"/>
            <w:bottom w:val="none" w:sz="0" w:space="0" w:color="auto"/>
            <w:right w:val="none" w:sz="0" w:space="0" w:color="auto"/>
          </w:divBdr>
        </w:div>
        <w:div w:id="745416901">
          <w:marLeft w:val="640"/>
          <w:marRight w:val="0"/>
          <w:marTop w:val="0"/>
          <w:marBottom w:val="0"/>
          <w:divBdr>
            <w:top w:val="none" w:sz="0" w:space="0" w:color="auto"/>
            <w:left w:val="none" w:sz="0" w:space="0" w:color="auto"/>
            <w:bottom w:val="none" w:sz="0" w:space="0" w:color="auto"/>
            <w:right w:val="none" w:sz="0" w:space="0" w:color="auto"/>
          </w:divBdr>
        </w:div>
        <w:div w:id="1844659329">
          <w:marLeft w:val="640"/>
          <w:marRight w:val="0"/>
          <w:marTop w:val="0"/>
          <w:marBottom w:val="0"/>
          <w:divBdr>
            <w:top w:val="none" w:sz="0" w:space="0" w:color="auto"/>
            <w:left w:val="none" w:sz="0" w:space="0" w:color="auto"/>
            <w:bottom w:val="none" w:sz="0" w:space="0" w:color="auto"/>
            <w:right w:val="none" w:sz="0" w:space="0" w:color="auto"/>
          </w:divBdr>
        </w:div>
        <w:div w:id="317657611">
          <w:marLeft w:val="640"/>
          <w:marRight w:val="0"/>
          <w:marTop w:val="0"/>
          <w:marBottom w:val="0"/>
          <w:divBdr>
            <w:top w:val="none" w:sz="0" w:space="0" w:color="auto"/>
            <w:left w:val="none" w:sz="0" w:space="0" w:color="auto"/>
            <w:bottom w:val="none" w:sz="0" w:space="0" w:color="auto"/>
            <w:right w:val="none" w:sz="0" w:space="0" w:color="auto"/>
          </w:divBdr>
        </w:div>
        <w:div w:id="1757096760">
          <w:marLeft w:val="640"/>
          <w:marRight w:val="0"/>
          <w:marTop w:val="0"/>
          <w:marBottom w:val="0"/>
          <w:divBdr>
            <w:top w:val="none" w:sz="0" w:space="0" w:color="auto"/>
            <w:left w:val="none" w:sz="0" w:space="0" w:color="auto"/>
            <w:bottom w:val="none" w:sz="0" w:space="0" w:color="auto"/>
            <w:right w:val="none" w:sz="0" w:space="0" w:color="auto"/>
          </w:divBdr>
        </w:div>
        <w:div w:id="1502961920">
          <w:marLeft w:val="640"/>
          <w:marRight w:val="0"/>
          <w:marTop w:val="0"/>
          <w:marBottom w:val="0"/>
          <w:divBdr>
            <w:top w:val="none" w:sz="0" w:space="0" w:color="auto"/>
            <w:left w:val="none" w:sz="0" w:space="0" w:color="auto"/>
            <w:bottom w:val="none" w:sz="0" w:space="0" w:color="auto"/>
            <w:right w:val="none" w:sz="0" w:space="0" w:color="auto"/>
          </w:divBdr>
        </w:div>
        <w:div w:id="235826714">
          <w:marLeft w:val="640"/>
          <w:marRight w:val="0"/>
          <w:marTop w:val="0"/>
          <w:marBottom w:val="0"/>
          <w:divBdr>
            <w:top w:val="none" w:sz="0" w:space="0" w:color="auto"/>
            <w:left w:val="none" w:sz="0" w:space="0" w:color="auto"/>
            <w:bottom w:val="none" w:sz="0" w:space="0" w:color="auto"/>
            <w:right w:val="none" w:sz="0" w:space="0" w:color="auto"/>
          </w:divBdr>
        </w:div>
        <w:div w:id="384332583">
          <w:marLeft w:val="640"/>
          <w:marRight w:val="0"/>
          <w:marTop w:val="0"/>
          <w:marBottom w:val="0"/>
          <w:divBdr>
            <w:top w:val="none" w:sz="0" w:space="0" w:color="auto"/>
            <w:left w:val="none" w:sz="0" w:space="0" w:color="auto"/>
            <w:bottom w:val="none" w:sz="0" w:space="0" w:color="auto"/>
            <w:right w:val="none" w:sz="0" w:space="0" w:color="auto"/>
          </w:divBdr>
        </w:div>
        <w:div w:id="1843275291">
          <w:marLeft w:val="640"/>
          <w:marRight w:val="0"/>
          <w:marTop w:val="0"/>
          <w:marBottom w:val="0"/>
          <w:divBdr>
            <w:top w:val="none" w:sz="0" w:space="0" w:color="auto"/>
            <w:left w:val="none" w:sz="0" w:space="0" w:color="auto"/>
            <w:bottom w:val="none" w:sz="0" w:space="0" w:color="auto"/>
            <w:right w:val="none" w:sz="0" w:space="0" w:color="auto"/>
          </w:divBdr>
        </w:div>
        <w:div w:id="231234752">
          <w:marLeft w:val="640"/>
          <w:marRight w:val="0"/>
          <w:marTop w:val="0"/>
          <w:marBottom w:val="0"/>
          <w:divBdr>
            <w:top w:val="none" w:sz="0" w:space="0" w:color="auto"/>
            <w:left w:val="none" w:sz="0" w:space="0" w:color="auto"/>
            <w:bottom w:val="none" w:sz="0" w:space="0" w:color="auto"/>
            <w:right w:val="none" w:sz="0" w:space="0" w:color="auto"/>
          </w:divBdr>
        </w:div>
        <w:div w:id="1709642443">
          <w:marLeft w:val="640"/>
          <w:marRight w:val="0"/>
          <w:marTop w:val="0"/>
          <w:marBottom w:val="0"/>
          <w:divBdr>
            <w:top w:val="none" w:sz="0" w:space="0" w:color="auto"/>
            <w:left w:val="none" w:sz="0" w:space="0" w:color="auto"/>
            <w:bottom w:val="none" w:sz="0" w:space="0" w:color="auto"/>
            <w:right w:val="none" w:sz="0" w:space="0" w:color="auto"/>
          </w:divBdr>
        </w:div>
        <w:div w:id="678973292">
          <w:marLeft w:val="640"/>
          <w:marRight w:val="0"/>
          <w:marTop w:val="0"/>
          <w:marBottom w:val="0"/>
          <w:divBdr>
            <w:top w:val="none" w:sz="0" w:space="0" w:color="auto"/>
            <w:left w:val="none" w:sz="0" w:space="0" w:color="auto"/>
            <w:bottom w:val="none" w:sz="0" w:space="0" w:color="auto"/>
            <w:right w:val="none" w:sz="0" w:space="0" w:color="auto"/>
          </w:divBdr>
        </w:div>
        <w:div w:id="675036503">
          <w:marLeft w:val="640"/>
          <w:marRight w:val="0"/>
          <w:marTop w:val="0"/>
          <w:marBottom w:val="0"/>
          <w:divBdr>
            <w:top w:val="none" w:sz="0" w:space="0" w:color="auto"/>
            <w:left w:val="none" w:sz="0" w:space="0" w:color="auto"/>
            <w:bottom w:val="none" w:sz="0" w:space="0" w:color="auto"/>
            <w:right w:val="none" w:sz="0" w:space="0" w:color="auto"/>
          </w:divBdr>
        </w:div>
        <w:div w:id="1765026556">
          <w:marLeft w:val="640"/>
          <w:marRight w:val="0"/>
          <w:marTop w:val="0"/>
          <w:marBottom w:val="0"/>
          <w:divBdr>
            <w:top w:val="none" w:sz="0" w:space="0" w:color="auto"/>
            <w:left w:val="none" w:sz="0" w:space="0" w:color="auto"/>
            <w:bottom w:val="none" w:sz="0" w:space="0" w:color="auto"/>
            <w:right w:val="none" w:sz="0" w:space="0" w:color="auto"/>
          </w:divBdr>
        </w:div>
        <w:div w:id="243953853">
          <w:marLeft w:val="640"/>
          <w:marRight w:val="0"/>
          <w:marTop w:val="0"/>
          <w:marBottom w:val="0"/>
          <w:divBdr>
            <w:top w:val="none" w:sz="0" w:space="0" w:color="auto"/>
            <w:left w:val="none" w:sz="0" w:space="0" w:color="auto"/>
            <w:bottom w:val="none" w:sz="0" w:space="0" w:color="auto"/>
            <w:right w:val="none" w:sz="0" w:space="0" w:color="auto"/>
          </w:divBdr>
        </w:div>
        <w:div w:id="1136022725">
          <w:marLeft w:val="640"/>
          <w:marRight w:val="0"/>
          <w:marTop w:val="0"/>
          <w:marBottom w:val="0"/>
          <w:divBdr>
            <w:top w:val="none" w:sz="0" w:space="0" w:color="auto"/>
            <w:left w:val="none" w:sz="0" w:space="0" w:color="auto"/>
            <w:bottom w:val="none" w:sz="0" w:space="0" w:color="auto"/>
            <w:right w:val="none" w:sz="0" w:space="0" w:color="auto"/>
          </w:divBdr>
        </w:div>
        <w:div w:id="833568677">
          <w:marLeft w:val="640"/>
          <w:marRight w:val="0"/>
          <w:marTop w:val="0"/>
          <w:marBottom w:val="0"/>
          <w:divBdr>
            <w:top w:val="none" w:sz="0" w:space="0" w:color="auto"/>
            <w:left w:val="none" w:sz="0" w:space="0" w:color="auto"/>
            <w:bottom w:val="none" w:sz="0" w:space="0" w:color="auto"/>
            <w:right w:val="none" w:sz="0" w:space="0" w:color="auto"/>
          </w:divBdr>
        </w:div>
        <w:div w:id="1743136038">
          <w:marLeft w:val="640"/>
          <w:marRight w:val="0"/>
          <w:marTop w:val="0"/>
          <w:marBottom w:val="0"/>
          <w:divBdr>
            <w:top w:val="none" w:sz="0" w:space="0" w:color="auto"/>
            <w:left w:val="none" w:sz="0" w:space="0" w:color="auto"/>
            <w:bottom w:val="none" w:sz="0" w:space="0" w:color="auto"/>
            <w:right w:val="none" w:sz="0" w:space="0" w:color="auto"/>
          </w:divBdr>
        </w:div>
        <w:div w:id="500193773">
          <w:marLeft w:val="640"/>
          <w:marRight w:val="0"/>
          <w:marTop w:val="0"/>
          <w:marBottom w:val="0"/>
          <w:divBdr>
            <w:top w:val="none" w:sz="0" w:space="0" w:color="auto"/>
            <w:left w:val="none" w:sz="0" w:space="0" w:color="auto"/>
            <w:bottom w:val="none" w:sz="0" w:space="0" w:color="auto"/>
            <w:right w:val="none" w:sz="0" w:space="0" w:color="auto"/>
          </w:divBdr>
        </w:div>
        <w:div w:id="595793501">
          <w:marLeft w:val="640"/>
          <w:marRight w:val="0"/>
          <w:marTop w:val="0"/>
          <w:marBottom w:val="0"/>
          <w:divBdr>
            <w:top w:val="none" w:sz="0" w:space="0" w:color="auto"/>
            <w:left w:val="none" w:sz="0" w:space="0" w:color="auto"/>
            <w:bottom w:val="none" w:sz="0" w:space="0" w:color="auto"/>
            <w:right w:val="none" w:sz="0" w:space="0" w:color="auto"/>
          </w:divBdr>
        </w:div>
        <w:div w:id="1786774897">
          <w:marLeft w:val="640"/>
          <w:marRight w:val="0"/>
          <w:marTop w:val="0"/>
          <w:marBottom w:val="0"/>
          <w:divBdr>
            <w:top w:val="none" w:sz="0" w:space="0" w:color="auto"/>
            <w:left w:val="none" w:sz="0" w:space="0" w:color="auto"/>
            <w:bottom w:val="none" w:sz="0" w:space="0" w:color="auto"/>
            <w:right w:val="none" w:sz="0" w:space="0" w:color="auto"/>
          </w:divBdr>
        </w:div>
        <w:div w:id="999385251">
          <w:marLeft w:val="640"/>
          <w:marRight w:val="0"/>
          <w:marTop w:val="0"/>
          <w:marBottom w:val="0"/>
          <w:divBdr>
            <w:top w:val="none" w:sz="0" w:space="0" w:color="auto"/>
            <w:left w:val="none" w:sz="0" w:space="0" w:color="auto"/>
            <w:bottom w:val="none" w:sz="0" w:space="0" w:color="auto"/>
            <w:right w:val="none" w:sz="0" w:space="0" w:color="auto"/>
          </w:divBdr>
        </w:div>
      </w:divsChild>
    </w:div>
    <w:div w:id="2067988771">
      <w:bodyDiv w:val="1"/>
      <w:marLeft w:val="0"/>
      <w:marRight w:val="0"/>
      <w:marTop w:val="0"/>
      <w:marBottom w:val="0"/>
      <w:divBdr>
        <w:top w:val="none" w:sz="0" w:space="0" w:color="auto"/>
        <w:left w:val="none" w:sz="0" w:space="0" w:color="auto"/>
        <w:bottom w:val="none" w:sz="0" w:space="0" w:color="auto"/>
        <w:right w:val="none" w:sz="0" w:space="0" w:color="auto"/>
      </w:divBdr>
      <w:divsChild>
        <w:div w:id="21715709">
          <w:marLeft w:val="640"/>
          <w:marRight w:val="0"/>
          <w:marTop w:val="0"/>
          <w:marBottom w:val="0"/>
          <w:divBdr>
            <w:top w:val="none" w:sz="0" w:space="0" w:color="auto"/>
            <w:left w:val="none" w:sz="0" w:space="0" w:color="auto"/>
            <w:bottom w:val="none" w:sz="0" w:space="0" w:color="auto"/>
            <w:right w:val="none" w:sz="0" w:space="0" w:color="auto"/>
          </w:divBdr>
        </w:div>
        <w:div w:id="33040954">
          <w:marLeft w:val="640"/>
          <w:marRight w:val="0"/>
          <w:marTop w:val="0"/>
          <w:marBottom w:val="0"/>
          <w:divBdr>
            <w:top w:val="none" w:sz="0" w:space="0" w:color="auto"/>
            <w:left w:val="none" w:sz="0" w:space="0" w:color="auto"/>
            <w:bottom w:val="none" w:sz="0" w:space="0" w:color="auto"/>
            <w:right w:val="none" w:sz="0" w:space="0" w:color="auto"/>
          </w:divBdr>
        </w:div>
        <w:div w:id="59256561">
          <w:marLeft w:val="640"/>
          <w:marRight w:val="0"/>
          <w:marTop w:val="0"/>
          <w:marBottom w:val="0"/>
          <w:divBdr>
            <w:top w:val="none" w:sz="0" w:space="0" w:color="auto"/>
            <w:left w:val="none" w:sz="0" w:space="0" w:color="auto"/>
            <w:bottom w:val="none" w:sz="0" w:space="0" w:color="auto"/>
            <w:right w:val="none" w:sz="0" w:space="0" w:color="auto"/>
          </w:divBdr>
        </w:div>
        <w:div w:id="64837796">
          <w:marLeft w:val="640"/>
          <w:marRight w:val="0"/>
          <w:marTop w:val="0"/>
          <w:marBottom w:val="0"/>
          <w:divBdr>
            <w:top w:val="none" w:sz="0" w:space="0" w:color="auto"/>
            <w:left w:val="none" w:sz="0" w:space="0" w:color="auto"/>
            <w:bottom w:val="none" w:sz="0" w:space="0" w:color="auto"/>
            <w:right w:val="none" w:sz="0" w:space="0" w:color="auto"/>
          </w:divBdr>
        </w:div>
        <w:div w:id="85619026">
          <w:marLeft w:val="640"/>
          <w:marRight w:val="0"/>
          <w:marTop w:val="0"/>
          <w:marBottom w:val="0"/>
          <w:divBdr>
            <w:top w:val="none" w:sz="0" w:space="0" w:color="auto"/>
            <w:left w:val="none" w:sz="0" w:space="0" w:color="auto"/>
            <w:bottom w:val="none" w:sz="0" w:space="0" w:color="auto"/>
            <w:right w:val="none" w:sz="0" w:space="0" w:color="auto"/>
          </w:divBdr>
        </w:div>
        <w:div w:id="116335000">
          <w:marLeft w:val="640"/>
          <w:marRight w:val="0"/>
          <w:marTop w:val="0"/>
          <w:marBottom w:val="0"/>
          <w:divBdr>
            <w:top w:val="none" w:sz="0" w:space="0" w:color="auto"/>
            <w:left w:val="none" w:sz="0" w:space="0" w:color="auto"/>
            <w:bottom w:val="none" w:sz="0" w:space="0" w:color="auto"/>
            <w:right w:val="none" w:sz="0" w:space="0" w:color="auto"/>
          </w:divBdr>
        </w:div>
        <w:div w:id="116343283">
          <w:marLeft w:val="640"/>
          <w:marRight w:val="0"/>
          <w:marTop w:val="0"/>
          <w:marBottom w:val="0"/>
          <w:divBdr>
            <w:top w:val="none" w:sz="0" w:space="0" w:color="auto"/>
            <w:left w:val="none" w:sz="0" w:space="0" w:color="auto"/>
            <w:bottom w:val="none" w:sz="0" w:space="0" w:color="auto"/>
            <w:right w:val="none" w:sz="0" w:space="0" w:color="auto"/>
          </w:divBdr>
        </w:div>
        <w:div w:id="153034591">
          <w:marLeft w:val="640"/>
          <w:marRight w:val="0"/>
          <w:marTop w:val="0"/>
          <w:marBottom w:val="0"/>
          <w:divBdr>
            <w:top w:val="none" w:sz="0" w:space="0" w:color="auto"/>
            <w:left w:val="none" w:sz="0" w:space="0" w:color="auto"/>
            <w:bottom w:val="none" w:sz="0" w:space="0" w:color="auto"/>
            <w:right w:val="none" w:sz="0" w:space="0" w:color="auto"/>
          </w:divBdr>
        </w:div>
        <w:div w:id="161168455">
          <w:marLeft w:val="640"/>
          <w:marRight w:val="0"/>
          <w:marTop w:val="0"/>
          <w:marBottom w:val="0"/>
          <w:divBdr>
            <w:top w:val="none" w:sz="0" w:space="0" w:color="auto"/>
            <w:left w:val="none" w:sz="0" w:space="0" w:color="auto"/>
            <w:bottom w:val="none" w:sz="0" w:space="0" w:color="auto"/>
            <w:right w:val="none" w:sz="0" w:space="0" w:color="auto"/>
          </w:divBdr>
        </w:div>
        <w:div w:id="173884109">
          <w:marLeft w:val="640"/>
          <w:marRight w:val="0"/>
          <w:marTop w:val="0"/>
          <w:marBottom w:val="0"/>
          <w:divBdr>
            <w:top w:val="none" w:sz="0" w:space="0" w:color="auto"/>
            <w:left w:val="none" w:sz="0" w:space="0" w:color="auto"/>
            <w:bottom w:val="none" w:sz="0" w:space="0" w:color="auto"/>
            <w:right w:val="none" w:sz="0" w:space="0" w:color="auto"/>
          </w:divBdr>
        </w:div>
        <w:div w:id="194663627">
          <w:marLeft w:val="640"/>
          <w:marRight w:val="0"/>
          <w:marTop w:val="0"/>
          <w:marBottom w:val="0"/>
          <w:divBdr>
            <w:top w:val="none" w:sz="0" w:space="0" w:color="auto"/>
            <w:left w:val="none" w:sz="0" w:space="0" w:color="auto"/>
            <w:bottom w:val="none" w:sz="0" w:space="0" w:color="auto"/>
            <w:right w:val="none" w:sz="0" w:space="0" w:color="auto"/>
          </w:divBdr>
        </w:div>
        <w:div w:id="265115910">
          <w:marLeft w:val="640"/>
          <w:marRight w:val="0"/>
          <w:marTop w:val="0"/>
          <w:marBottom w:val="0"/>
          <w:divBdr>
            <w:top w:val="none" w:sz="0" w:space="0" w:color="auto"/>
            <w:left w:val="none" w:sz="0" w:space="0" w:color="auto"/>
            <w:bottom w:val="none" w:sz="0" w:space="0" w:color="auto"/>
            <w:right w:val="none" w:sz="0" w:space="0" w:color="auto"/>
          </w:divBdr>
        </w:div>
        <w:div w:id="389504046">
          <w:marLeft w:val="640"/>
          <w:marRight w:val="0"/>
          <w:marTop w:val="0"/>
          <w:marBottom w:val="0"/>
          <w:divBdr>
            <w:top w:val="none" w:sz="0" w:space="0" w:color="auto"/>
            <w:left w:val="none" w:sz="0" w:space="0" w:color="auto"/>
            <w:bottom w:val="none" w:sz="0" w:space="0" w:color="auto"/>
            <w:right w:val="none" w:sz="0" w:space="0" w:color="auto"/>
          </w:divBdr>
        </w:div>
        <w:div w:id="422607474">
          <w:marLeft w:val="640"/>
          <w:marRight w:val="0"/>
          <w:marTop w:val="0"/>
          <w:marBottom w:val="0"/>
          <w:divBdr>
            <w:top w:val="none" w:sz="0" w:space="0" w:color="auto"/>
            <w:left w:val="none" w:sz="0" w:space="0" w:color="auto"/>
            <w:bottom w:val="none" w:sz="0" w:space="0" w:color="auto"/>
            <w:right w:val="none" w:sz="0" w:space="0" w:color="auto"/>
          </w:divBdr>
        </w:div>
        <w:div w:id="593170740">
          <w:marLeft w:val="640"/>
          <w:marRight w:val="0"/>
          <w:marTop w:val="0"/>
          <w:marBottom w:val="0"/>
          <w:divBdr>
            <w:top w:val="none" w:sz="0" w:space="0" w:color="auto"/>
            <w:left w:val="none" w:sz="0" w:space="0" w:color="auto"/>
            <w:bottom w:val="none" w:sz="0" w:space="0" w:color="auto"/>
            <w:right w:val="none" w:sz="0" w:space="0" w:color="auto"/>
          </w:divBdr>
        </w:div>
        <w:div w:id="809591607">
          <w:marLeft w:val="640"/>
          <w:marRight w:val="0"/>
          <w:marTop w:val="0"/>
          <w:marBottom w:val="0"/>
          <w:divBdr>
            <w:top w:val="none" w:sz="0" w:space="0" w:color="auto"/>
            <w:left w:val="none" w:sz="0" w:space="0" w:color="auto"/>
            <w:bottom w:val="none" w:sz="0" w:space="0" w:color="auto"/>
            <w:right w:val="none" w:sz="0" w:space="0" w:color="auto"/>
          </w:divBdr>
        </w:div>
        <w:div w:id="829756634">
          <w:marLeft w:val="640"/>
          <w:marRight w:val="0"/>
          <w:marTop w:val="0"/>
          <w:marBottom w:val="0"/>
          <w:divBdr>
            <w:top w:val="none" w:sz="0" w:space="0" w:color="auto"/>
            <w:left w:val="none" w:sz="0" w:space="0" w:color="auto"/>
            <w:bottom w:val="none" w:sz="0" w:space="0" w:color="auto"/>
            <w:right w:val="none" w:sz="0" w:space="0" w:color="auto"/>
          </w:divBdr>
        </w:div>
        <w:div w:id="863638031">
          <w:marLeft w:val="640"/>
          <w:marRight w:val="0"/>
          <w:marTop w:val="0"/>
          <w:marBottom w:val="0"/>
          <w:divBdr>
            <w:top w:val="none" w:sz="0" w:space="0" w:color="auto"/>
            <w:left w:val="none" w:sz="0" w:space="0" w:color="auto"/>
            <w:bottom w:val="none" w:sz="0" w:space="0" w:color="auto"/>
            <w:right w:val="none" w:sz="0" w:space="0" w:color="auto"/>
          </w:divBdr>
        </w:div>
        <w:div w:id="868109619">
          <w:marLeft w:val="640"/>
          <w:marRight w:val="0"/>
          <w:marTop w:val="0"/>
          <w:marBottom w:val="0"/>
          <w:divBdr>
            <w:top w:val="none" w:sz="0" w:space="0" w:color="auto"/>
            <w:left w:val="none" w:sz="0" w:space="0" w:color="auto"/>
            <w:bottom w:val="none" w:sz="0" w:space="0" w:color="auto"/>
            <w:right w:val="none" w:sz="0" w:space="0" w:color="auto"/>
          </w:divBdr>
        </w:div>
        <w:div w:id="1081563521">
          <w:marLeft w:val="640"/>
          <w:marRight w:val="0"/>
          <w:marTop w:val="0"/>
          <w:marBottom w:val="0"/>
          <w:divBdr>
            <w:top w:val="none" w:sz="0" w:space="0" w:color="auto"/>
            <w:left w:val="none" w:sz="0" w:space="0" w:color="auto"/>
            <w:bottom w:val="none" w:sz="0" w:space="0" w:color="auto"/>
            <w:right w:val="none" w:sz="0" w:space="0" w:color="auto"/>
          </w:divBdr>
        </w:div>
        <w:div w:id="1258634374">
          <w:marLeft w:val="640"/>
          <w:marRight w:val="0"/>
          <w:marTop w:val="0"/>
          <w:marBottom w:val="0"/>
          <w:divBdr>
            <w:top w:val="none" w:sz="0" w:space="0" w:color="auto"/>
            <w:left w:val="none" w:sz="0" w:space="0" w:color="auto"/>
            <w:bottom w:val="none" w:sz="0" w:space="0" w:color="auto"/>
            <w:right w:val="none" w:sz="0" w:space="0" w:color="auto"/>
          </w:divBdr>
        </w:div>
        <w:div w:id="1283658969">
          <w:marLeft w:val="640"/>
          <w:marRight w:val="0"/>
          <w:marTop w:val="0"/>
          <w:marBottom w:val="0"/>
          <w:divBdr>
            <w:top w:val="none" w:sz="0" w:space="0" w:color="auto"/>
            <w:left w:val="none" w:sz="0" w:space="0" w:color="auto"/>
            <w:bottom w:val="none" w:sz="0" w:space="0" w:color="auto"/>
            <w:right w:val="none" w:sz="0" w:space="0" w:color="auto"/>
          </w:divBdr>
        </w:div>
        <w:div w:id="1313679273">
          <w:marLeft w:val="640"/>
          <w:marRight w:val="0"/>
          <w:marTop w:val="0"/>
          <w:marBottom w:val="0"/>
          <w:divBdr>
            <w:top w:val="none" w:sz="0" w:space="0" w:color="auto"/>
            <w:left w:val="none" w:sz="0" w:space="0" w:color="auto"/>
            <w:bottom w:val="none" w:sz="0" w:space="0" w:color="auto"/>
            <w:right w:val="none" w:sz="0" w:space="0" w:color="auto"/>
          </w:divBdr>
        </w:div>
        <w:div w:id="1332105474">
          <w:marLeft w:val="640"/>
          <w:marRight w:val="0"/>
          <w:marTop w:val="0"/>
          <w:marBottom w:val="0"/>
          <w:divBdr>
            <w:top w:val="none" w:sz="0" w:space="0" w:color="auto"/>
            <w:left w:val="none" w:sz="0" w:space="0" w:color="auto"/>
            <w:bottom w:val="none" w:sz="0" w:space="0" w:color="auto"/>
            <w:right w:val="none" w:sz="0" w:space="0" w:color="auto"/>
          </w:divBdr>
        </w:div>
        <w:div w:id="1359045566">
          <w:marLeft w:val="640"/>
          <w:marRight w:val="0"/>
          <w:marTop w:val="0"/>
          <w:marBottom w:val="0"/>
          <w:divBdr>
            <w:top w:val="none" w:sz="0" w:space="0" w:color="auto"/>
            <w:left w:val="none" w:sz="0" w:space="0" w:color="auto"/>
            <w:bottom w:val="none" w:sz="0" w:space="0" w:color="auto"/>
            <w:right w:val="none" w:sz="0" w:space="0" w:color="auto"/>
          </w:divBdr>
        </w:div>
        <w:div w:id="1379090059">
          <w:marLeft w:val="640"/>
          <w:marRight w:val="0"/>
          <w:marTop w:val="0"/>
          <w:marBottom w:val="0"/>
          <w:divBdr>
            <w:top w:val="none" w:sz="0" w:space="0" w:color="auto"/>
            <w:left w:val="none" w:sz="0" w:space="0" w:color="auto"/>
            <w:bottom w:val="none" w:sz="0" w:space="0" w:color="auto"/>
            <w:right w:val="none" w:sz="0" w:space="0" w:color="auto"/>
          </w:divBdr>
        </w:div>
        <w:div w:id="1384718761">
          <w:marLeft w:val="640"/>
          <w:marRight w:val="0"/>
          <w:marTop w:val="0"/>
          <w:marBottom w:val="0"/>
          <w:divBdr>
            <w:top w:val="none" w:sz="0" w:space="0" w:color="auto"/>
            <w:left w:val="none" w:sz="0" w:space="0" w:color="auto"/>
            <w:bottom w:val="none" w:sz="0" w:space="0" w:color="auto"/>
            <w:right w:val="none" w:sz="0" w:space="0" w:color="auto"/>
          </w:divBdr>
        </w:div>
        <w:div w:id="1426077793">
          <w:marLeft w:val="640"/>
          <w:marRight w:val="0"/>
          <w:marTop w:val="0"/>
          <w:marBottom w:val="0"/>
          <w:divBdr>
            <w:top w:val="none" w:sz="0" w:space="0" w:color="auto"/>
            <w:left w:val="none" w:sz="0" w:space="0" w:color="auto"/>
            <w:bottom w:val="none" w:sz="0" w:space="0" w:color="auto"/>
            <w:right w:val="none" w:sz="0" w:space="0" w:color="auto"/>
          </w:divBdr>
        </w:div>
        <w:div w:id="1461192883">
          <w:marLeft w:val="640"/>
          <w:marRight w:val="0"/>
          <w:marTop w:val="0"/>
          <w:marBottom w:val="0"/>
          <w:divBdr>
            <w:top w:val="none" w:sz="0" w:space="0" w:color="auto"/>
            <w:left w:val="none" w:sz="0" w:space="0" w:color="auto"/>
            <w:bottom w:val="none" w:sz="0" w:space="0" w:color="auto"/>
            <w:right w:val="none" w:sz="0" w:space="0" w:color="auto"/>
          </w:divBdr>
        </w:div>
        <w:div w:id="1496144400">
          <w:marLeft w:val="640"/>
          <w:marRight w:val="0"/>
          <w:marTop w:val="0"/>
          <w:marBottom w:val="0"/>
          <w:divBdr>
            <w:top w:val="none" w:sz="0" w:space="0" w:color="auto"/>
            <w:left w:val="none" w:sz="0" w:space="0" w:color="auto"/>
            <w:bottom w:val="none" w:sz="0" w:space="0" w:color="auto"/>
            <w:right w:val="none" w:sz="0" w:space="0" w:color="auto"/>
          </w:divBdr>
        </w:div>
        <w:div w:id="1533954861">
          <w:marLeft w:val="640"/>
          <w:marRight w:val="0"/>
          <w:marTop w:val="0"/>
          <w:marBottom w:val="0"/>
          <w:divBdr>
            <w:top w:val="none" w:sz="0" w:space="0" w:color="auto"/>
            <w:left w:val="none" w:sz="0" w:space="0" w:color="auto"/>
            <w:bottom w:val="none" w:sz="0" w:space="0" w:color="auto"/>
            <w:right w:val="none" w:sz="0" w:space="0" w:color="auto"/>
          </w:divBdr>
        </w:div>
        <w:div w:id="1592081559">
          <w:marLeft w:val="640"/>
          <w:marRight w:val="0"/>
          <w:marTop w:val="0"/>
          <w:marBottom w:val="0"/>
          <w:divBdr>
            <w:top w:val="none" w:sz="0" w:space="0" w:color="auto"/>
            <w:left w:val="none" w:sz="0" w:space="0" w:color="auto"/>
            <w:bottom w:val="none" w:sz="0" w:space="0" w:color="auto"/>
            <w:right w:val="none" w:sz="0" w:space="0" w:color="auto"/>
          </w:divBdr>
        </w:div>
        <w:div w:id="1645425703">
          <w:marLeft w:val="640"/>
          <w:marRight w:val="0"/>
          <w:marTop w:val="0"/>
          <w:marBottom w:val="0"/>
          <w:divBdr>
            <w:top w:val="none" w:sz="0" w:space="0" w:color="auto"/>
            <w:left w:val="none" w:sz="0" w:space="0" w:color="auto"/>
            <w:bottom w:val="none" w:sz="0" w:space="0" w:color="auto"/>
            <w:right w:val="none" w:sz="0" w:space="0" w:color="auto"/>
          </w:divBdr>
        </w:div>
        <w:div w:id="1686443392">
          <w:marLeft w:val="640"/>
          <w:marRight w:val="0"/>
          <w:marTop w:val="0"/>
          <w:marBottom w:val="0"/>
          <w:divBdr>
            <w:top w:val="none" w:sz="0" w:space="0" w:color="auto"/>
            <w:left w:val="none" w:sz="0" w:space="0" w:color="auto"/>
            <w:bottom w:val="none" w:sz="0" w:space="0" w:color="auto"/>
            <w:right w:val="none" w:sz="0" w:space="0" w:color="auto"/>
          </w:divBdr>
        </w:div>
        <w:div w:id="1728527691">
          <w:marLeft w:val="640"/>
          <w:marRight w:val="0"/>
          <w:marTop w:val="0"/>
          <w:marBottom w:val="0"/>
          <w:divBdr>
            <w:top w:val="none" w:sz="0" w:space="0" w:color="auto"/>
            <w:left w:val="none" w:sz="0" w:space="0" w:color="auto"/>
            <w:bottom w:val="none" w:sz="0" w:space="0" w:color="auto"/>
            <w:right w:val="none" w:sz="0" w:space="0" w:color="auto"/>
          </w:divBdr>
        </w:div>
        <w:div w:id="1748766842">
          <w:marLeft w:val="640"/>
          <w:marRight w:val="0"/>
          <w:marTop w:val="0"/>
          <w:marBottom w:val="0"/>
          <w:divBdr>
            <w:top w:val="none" w:sz="0" w:space="0" w:color="auto"/>
            <w:left w:val="none" w:sz="0" w:space="0" w:color="auto"/>
            <w:bottom w:val="none" w:sz="0" w:space="0" w:color="auto"/>
            <w:right w:val="none" w:sz="0" w:space="0" w:color="auto"/>
          </w:divBdr>
        </w:div>
        <w:div w:id="1791628359">
          <w:marLeft w:val="640"/>
          <w:marRight w:val="0"/>
          <w:marTop w:val="0"/>
          <w:marBottom w:val="0"/>
          <w:divBdr>
            <w:top w:val="none" w:sz="0" w:space="0" w:color="auto"/>
            <w:left w:val="none" w:sz="0" w:space="0" w:color="auto"/>
            <w:bottom w:val="none" w:sz="0" w:space="0" w:color="auto"/>
            <w:right w:val="none" w:sz="0" w:space="0" w:color="auto"/>
          </w:divBdr>
        </w:div>
        <w:div w:id="1935363196">
          <w:marLeft w:val="640"/>
          <w:marRight w:val="0"/>
          <w:marTop w:val="0"/>
          <w:marBottom w:val="0"/>
          <w:divBdr>
            <w:top w:val="none" w:sz="0" w:space="0" w:color="auto"/>
            <w:left w:val="none" w:sz="0" w:space="0" w:color="auto"/>
            <w:bottom w:val="none" w:sz="0" w:space="0" w:color="auto"/>
            <w:right w:val="none" w:sz="0" w:space="0" w:color="auto"/>
          </w:divBdr>
        </w:div>
        <w:div w:id="2029021966">
          <w:marLeft w:val="640"/>
          <w:marRight w:val="0"/>
          <w:marTop w:val="0"/>
          <w:marBottom w:val="0"/>
          <w:divBdr>
            <w:top w:val="none" w:sz="0" w:space="0" w:color="auto"/>
            <w:left w:val="none" w:sz="0" w:space="0" w:color="auto"/>
            <w:bottom w:val="none" w:sz="0" w:space="0" w:color="auto"/>
            <w:right w:val="none" w:sz="0" w:space="0" w:color="auto"/>
          </w:divBdr>
        </w:div>
      </w:divsChild>
    </w:div>
    <w:div w:id="2089226414">
      <w:bodyDiv w:val="1"/>
      <w:marLeft w:val="0"/>
      <w:marRight w:val="0"/>
      <w:marTop w:val="0"/>
      <w:marBottom w:val="0"/>
      <w:divBdr>
        <w:top w:val="none" w:sz="0" w:space="0" w:color="auto"/>
        <w:left w:val="none" w:sz="0" w:space="0" w:color="auto"/>
        <w:bottom w:val="none" w:sz="0" w:space="0" w:color="auto"/>
        <w:right w:val="none" w:sz="0" w:space="0" w:color="auto"/>
      </w:divBdr>
      <w:divsChild>
        <w:div w:id="20713711">
          <w:marLeft w:val="640"/>
          <w:marRight w:val="0"/>
          <w:marTop w:val="0"/>
          <w:marBottom w:val="0"/>
          <w:divBdr>
            <w:top w:val="none" w:sz="0" w:space="0" w:color="auto"/>
            <w:left w:val="none" w:sz="0" w:space="0" w:color="auto"/>
            <w:bottom w:val="none" w:sz="0" w:space="0" w:color="auto"/>
            <w:right w:val="none" w:sz="0" w:space="0" w:color="auto"/>
          </w:divBdr>
        </w:div>
        <w:div w:id="59984433">
          <w:marLeft w:val="640"/>
          <w:marRight w:val="0"/>
          <w:marTop w:val="0"/>
          <w:marBottom w:val="0"/>
          <w:divBdr>
            <w:top w:val="none" w:sz="0" w:space="0" w:color="auto"/>
            <w:left w:val="none" w:sz="0" w:space="0" w:color="auto"/>
            <w:bottom w:val="none" w:sz="0" w:space="0" w:color="auto"/>
            <w:right w:val="none" w:sz="0" w:space="0" w:color="auto"/>
          </w:divBdr>
        </w:div>
        <w:div w:id="157768903">
          <w:marLeft w:val="640"/>
          <w:marRight w:val="0"/>
          <w:marTop w:val="0"/>
          <w:marBottom w:val="0"/>
          <w:divBdr>
            <w:top w:val="none" w:sz="0" w:space="0" w:color="auto"/>
            <w:left w:val="none" w:sz="0" w:space="0" w:color="auto"/>
            <w:bottom w:val="none" w:sz="0" w:space="0" w:color="auto"/>
            <w:right w:val="none" w:sz="0" w:space="0" w:color="auto"/>
          </w:divBdr>
        </w:div>
        <w:div w:id="164788274">
          <w:marLeft w:val="640"/>
          <w:marRight w:val="0"/>
          <w:marTop w:val="0"/>
          <w:marBottom w:val="0"/>
          <w:divBdr>
            <w:top w:val="none" w:sz="0" w:space="0" w:color="auto"/>
            <w:left w:val="none" w:sz="0" w:space="0" w:color="auto"/>
            <w:bottom w:val="none" w:sz="0" w:space="0" w:color="auto"/>
            <w:right w:val="none" w:sz="0" w:space="0" w:color="auto"/>
          </w:divBdr>
        </w:div>
        <w:div w:id="181403751">
          <w:marLeft w:val="640"/>
          <w:marRight w:val="0"/>
          <w:marTop w:val="0"/>
          <w:marBottom w:val="0"/>
          <w:divBdr>
            <w:top w:val="none" w:sz="0" w:space="0" w:color="auto"/>
            <w:left w:val="none" w:sz="0" w:space="0" w:color="auto"/>
            <w:bottom w:val="none" w:sz="0" w:space="0" w:color="auto"/>
            <w:right w:val="none" w:sz="0" w:space="0" w:color="auto"/>
          </w:divBdr>
        </w:div>
        <w:div w:id="223373917">
          <w:marLeft w:val="640"/>
          <w:marRight w:val="0"/>
          <w:marTop w:val="0"/>
          <w:marBottom w:val="0"/>
          <w:divBdr>
            <w:top w:val="none" w:sz="0" w:space="0" w:color="auto"/>
            <w:left w:val="none" w:sz="0" w:space="0" w:color="auto"/>
            <w:bottom w:val="none" w:sz="0" w:space="0" w:color="auto"/>
            <w:right w:val="none" w:sz="0" w:space="0" w:color="auto"/>
          </w:divBdr>
        </w:div>
        <w:div w:id="234895076">
          <w:marLeft w:val="640"/>
          <w:marRight w:val="0"/>
          <w:marTop w:val="0"/>
          <w:marBottom w:val="0"/>
          <w:divBdr>
            <w:top w:val="none" w:sz="0" w:space="0" w:color="auto"/>
            <w:left w:val="none" w:sz="0" w:space="0" w:color="auto"/>
            <w:bottom w:val="none" w:sz="0" w:space="0" w:color="auto"/>
            <w:right w:val="none" w:sz="0" w:space="0" w:color="auto"/>
          </w:divBdr>
        </w:div>
        <w:div w:id="310213714">
          <w:marLeft w:val="640"/>
          <w:marRight w:val="0"/>
          <w:marTop w:val="0"/>
          <w:marBottom w:val="0"/>
          <w:divBdr>
            <w:top w:val="none" w:sz="0" w:space="0" w:color="auto"/>
            <w:left w:val="none" w:sz="0" w:space="0" w:color="auto"/>
            <w:bottom w:val="none" w:sz="0" w:space="0" w:color="auto"/>
            <w:right w:val="none" w:sz="0" w:space="0" w:color="auto"/>
          </w:divBdr>
        </w:div>
        <w:div w:id="327178524">
          <w:marLeft w:val="640"/>
          <w:marRight w:val="0"/>
          <w:marTop w:val="0"/>
          <w:marBottom w:val="0"/>
          <w:divBdr>
            <w:top w:val="none" w:sz="0" w:space="0" w:color="auto"/>
            <w:left w:val="none" w:sz="0" w:space="0" w:color="auto"/>
            <w:bottom w:val="none" w:sz="0" w:space="0" w:color="auto"/>
            <w:right w:val="none" w:sz="0" w:space="0" w:color="auto"/>
          </w:divBdr>
        </w:div>
        <w:div w:id="331882330">
          <w:marLeft w:val="640"/>
          <w:marRight w:val="0"/>
          <w:marTop w:val="0"/>
          <w:marBottom w:val="0"/>
          <w:divBdr>
            <w:top w:val="none" w:sz="0" w:space="0" w:color="auto"/>
            <w:left w:val="none" w:sz="0" w:space="0" w:color="auto"/>
            <w:bottom w:val="none" w:sz="0" w:space="0" w:color="auto"/>
            <w:right w:val="none" w:sz="0" w:space="0" w:color="auto"/>
          </w:divBdr>
        </w:div>
        <w:div w:id="366611782">
          <w:marLeft w:val="640"/>
          <w:marRight w:val="0"/>
          <w:marTop w:val="0"/>
          <w:marBottom w:val="0"/>
          <w:divBdr>
            <w:top w:val="none" w:sz="0" w:space="0" w:color="auto"/>
            <w:left w:val="none" w:sz="0" w:space="0" w:color="auto"/>
            <w:bottom w:val="none" w:sz="0" w:space="0" w:color="auto"/>
            <w:right w:val="none" w:sz="0" w:space="0" w:color="auto"/>
          </w:divBdr>
        </w:div>
        <w:div w:id="487016443">
          <w:marLeft w:val="640"/>
          <w:marRight w:val="0"/>
          <w:marTop w:val="0"/>
          <w:marBottom w:val="0"/>
          <w:divBdr>
            <w:top w:val="none" w:sz="0" w:space="0" w:color="auto"/>
            <w:left w:val="none" w:sz="0" w:space="0" w:color="auto"/>
            <w:bottom w:val="none" w:sz="0" w:space="0" w:color="auto"/>
            <w:right w:val="none" w:sz="0" w:space="0" w:color="auto"/>
          </w:divBdr>
        </w:div>
        <w:div w:id="492256106">
          <w:marLeft w:val="640"/>
          <w:marRight w:val="0"/>
          <w:marTop w:val="0"/>
          <w:marBottom w:val="0"/>
          <w:divBdr>
            <w:top w:val="none" w:sz="0" w:space="0" w:color="auto"/>
            <w:left w:val="none" w:sz="0" w:space="0" w:color="auto"/>
            <w:bottom w:val="none" w:sz="0" w:space="0" w:color="auto"/>
            <w:right w:val="none" w:sz="0" w:space="0" w:color="auto"/>
          </w:divBdr>
        </w:div>
        <w:div w:id="523133358">
          <w:marLeft w:val="640"/>
          <w:marRight w:val="0"/>
          <w:marTop w:val="0"/>
          <w:marBottom w:val="0"/>
          <w:divBdr>
            <w:top w:val="none" w:sz="0" w:space="0" w:color="auto"/>
            <w:left w:val="none" w:sz="0" w:space="0" w:color="auto"/>
            <w:bottom w:val="none" w:sz="0" w:space="0" w:color="auto"/>
            <w:right w:val="none" w:sz="0" w:space="0" w:color="auto"/>
          </w:divBdr>
        </w:div>
        <w:div w:id="548492432">
          <w:marLeft w:val="640"/>
          <w:marRight w:val="0"/>
          <w:marTop w:val="0"/>
          <w:marBottom w:val="0"/>
          <w:divBdr>
            <w:top w:val="none" w:sz="0" w:space="0" w:color="auto"/>
            <w:left w:val="none" w:sz="0" w:space="0" w:color="auto"/>
            <w:bottom w:val="none" w:sz="0" w:space="0" w:color="auto"/>
            <w:right w:val="none" w:sz="0" w:space="0" w:color="auto"/>
          </w:divBdr>
        </w:div>
        <w:div w:id="652950553">
          <w:marLeft w:val="640"/>
          <w:marRight w:val="0"/>
          <w:marTop w:val="0"/>
          <w:marBottom w:val="0"/>
          <w:divBdr>
            <w:top w:val="none" w:sz="0" w:space="0" w:color="auto"/>
            <w:left w:val="none" w:sz="0" w:space="0" w:color="auto"/>
            <w:bottom w:val="none" w:sz="0" w:space="0" w:color="auto"/>
            <w:right w:val="none" w:sz="0" w:space="0" w:color="auto"/>
          </w:divBdr>
        </w:div>
        <w:div w:id="724336383">
          <w:marLeft w:val="640"/>
          <w:marRight w:val="0"/>
          <w:marTop w:val="0"/>
          <w:marBottom w:val="0"/>
          <w:divBdr>
            <w:top w:val="none" w:sz="0" w:space="0" w:color="auto"/>
            <w:left w:val="none" w:sz="0" w:space="0" w:color="auto"/>
            <w:bottom w:val="none" w:sz="0" w:space="0" w:color="auto"/>
            <w:right w:val="none" w:sz="0" w:space="0" w:color="auto"/>
          </w:divBdr>
        </w:div>
        <w:div w:id="742994065">
          <w:marLeft w:val="640"/>
          <w:marRight w:val="0"/>
          <w:marTop w:val="0"/>
          <w:marBottom w:val="0"/>
          <w:divBdr>
            <w:top w:val="none" w:sz="0" w:space="0" w:color="auto"/>
            <w:left w:val="none" w:sz="0" w:space="0" w:color="auto"/>
            <w:bottom w:val="none" w:sz="0" w:space="0" w:color="auto"/>
            <w:right w:val="none" w:sz="0" w:space="0" w:color="auto"/>
          </w:divBdr>
        </w:div>
        <w:div w:id="765613525">
          <w:marLeft w:val="640"/>
          <w:marRight w:val="0"/>
          <w:marTop w:val="0"/>
          <w:marBottom w:val="0"/>
          <w:divBdr>
            <w:top w:val="none" w:sz="0" w:space="0" w:color="auto"/>
            <w:left w:val="none" w:sz="0" w:space="0" w:color="auto"/>
            <w:bottom w:val="none" w:sz="0" w:space="0" w:color="auto"/>
            <w:right w:val="none" w:sz="0" w:space="0" w:color="auto"/>
          </w:divBdr>
        </w:div>
        <w:div w:id="781345936">
          <w:marLeft w:val="640"/>
          <w:marRight w:val="0"/>
          <w:marTop w:val="0"/>
          <w:marBottom w:val="0"/>
          <w:divBdr>
            <w:top w:val="none" w:sz="0" w:space="0" w:color="auto"/>
            <w:left w:val="none" w:sz="0" w:space="0" w:color="auto"/>
            <w:bottom w:val="none" w:sz="0" w:space="0" w:color="auto"/>
            <w:right w:val="none" w:sz="0" w:space="0" w:color="auto"/>
          </w:divBdr>
        </w:div>
        <w:div w:id="838350787">
          <w:marLeft w:val="640"/>
          <w:marRight w:val="0"/>
          <w:marTop w:val="0"/>
          <w:marBottom w:val="0"/>
          <w:divBdr>
            <w:top w:val="none" w:sz="0" w:space="0" w:color="auto"/>
            <w:left w:val="none" w:sz="0" w:space="0" w:color="auto"/>
            <w:bottom w:val="none" w:sz="0" w:space="0" w:color="auto"/>
            <w:right w:val="none" w:sz="0" w:space="0" w:color="auto"/>
          </w:divBdr>
        </w:div>
        <w:div w:id="841433591">
          <w:marLeft w:val="640"/>
          <w:marRight w:val="0"/>
          <w:marTop w:val="0"/>
          <w:marBottom w:val="0"/>
          <w:divBdr>
            <w:top w:val="none" w:sz="0" w:space="0" w:color="auto"/>
            <w:left w:val="none" w:sz="0" w:space="0" w:color="auto"/>
            <w:bottom w:val="none" w:sz="0" w:space="0" w:color="auto"/>
            <w:right w:val="none" w:sz="0" w:space="0" w:color="auto"/>
          </w:divBdr>
        </w:div>
        <w:div w:id="856965647">
          <w:marLeft w:val="640"/>
          <w:marRight w:val="0"/>
          <w:marTop w:val="0"/>
          <w:marBottom w:val="0"/>
          <w:divBdr>
            <w:top w:val="none" w:sz="0" w:space="0" w:color="auto"/>
            <w:left w:val="none" w:sz="0" w:space="0" w:color="auto"/>
            <w:bottom w:val="none" w:sz="0" w:space="0" w:color="auto"/>
            <w:right w:val="none" w:sz="0" w:space="0" w:color="auto"/>
          </w:divBdr>
        </w:div>
        <w:div w:id="942959122">
          <w:marLeft w:val="640"/>
          <w:marRight w:val="0"/>
          <w:marTop w:val="0"/>
          <w:marBottom w:val="0"/>
          <w:divBdr>
            <w:top w:val="none" w:sz="0" w:space="0" w:color="auto"/>
            <w:left w:val="none" w:sz="0" w:space="0" w:color="auto"/>
            <w:bottom w:val="none" w:sz="0" w:space="0" w:color="auto"/>
            <w:right w:val="none" w:sz="0" w:space="0" w:color="auto"/>
          </w:divBdr>
        </w:div>
        <w:div w:id="968438115">
          <w:marLeft w:val="640"/>
          <w:marRight w:val="0"/>
          <w:marTop w:val="0"/>
          <w:marBottom w:val="0"/>
          <w:divBdr>
            <w:top w:val="none" w:sz="0" w:space="0" w:color="auto"/>
            <w:left w:val="none" w:sz="0" w:space="0" w:color="auto"/>
            <w:bottom w:val="none" w:sz="0" w:space="0" w:color="auto"/>
            <w:right w:val="none" w:sz="0" w:space="0" w:color="auto"/>
          </w:divBdr>
        </w:div>
        <w:div w:id="986202085">
          <w:marLeft w:val="640"/>
          <w:marRight w:val="0"/>
          <w:marTop w:val="0"/>
          <w:marBottom w:val="0"/>
          <w:divBdr>
            <w:top w:val="none" w:sz="0" w:space="0" w:color="auto"/>
            <w:left w:val="none" w:sz="0" w:space="0" w:color="auto"/>
            <w:bottom w:val="none" w:sz="0" w:space="0" w:color="auto"/>
            <w:right w:val="none" w:sz="0" w:space="0" w:color="auto"/>
          </w:divBdr>
        </w:div>
        <w:div w:id="1041635674">
          <w:marLeft w:val="640"/>
          <w:marRight w:val="0"/>
          <w:marTop w:val="0"/>
          <w:marBottom w:val="0"/>
          <w:divBdr>
            <w:top w:val="none" w:sz="0" w:space="0" w:color="auto"/>
            <w:left w:val="none" w:sz="0" w:space="0" w:color="auto"/>
            <w:bottom w:val="none" w:sz="0" w:space="0" w:color="auto"/>
            <w:right w:val="none" w:sz="0" w:space="0" w:color="auto"/>
          </w:divBdr>
        </w:div>
        <w:div w:id="1072779775">
          <w:marLeft w:val="640"/>
          <w:marRight w:val="0"/>
          <w:marTop w:val="0"/>
          <w:marBottom w:val="0"/>
          <w:divBdr>
            <w:top w:val="none" w:sz="0" w:space="0" w:color="auto"/>
            <w:left w:val="none" w:sz="0" w:space="0" w:color="auto"/>
            <w:bottom w:val="none" w:sz="0" w:space="0" w:color="auto"/>
            <w:right w:val="none" w:sz="0" w:space="0" w:color="auto"/>
          </w:divBdr>
        </w:div>
        <w:div w:id="1170176856">
          <w:marLeft w:val="640"/>
          <w:marRight w:val="0"/>
          <w:marTop w:val="0"/>
          <w:marBottom w:val="0"/>
          <w:divBdr>
            <w:top w:val="none" w:sz="0" w:space="0" w:color="auto"/>
            <w:left w:val="none" w:sz="0" w:space="0" w:color="auto"/>
            <w:bottom w:val="none" w:sz="0" w:space="0" w:color="auto"/>
            <w:right w:val="none" w:sz="0" w:space="0" w:color="auto"/>
          </w:divBdr>
        </w:div>
        <w:div w:id="1228687209">
          <w:marLeft w:val="640"/>
          <w:marRight w:val="0"/>
          <w:marTop w:val="0"/>
          <w:marBottom w:val="0"/>
          <w:divBdr>
            <w:top w:val="none" w:sz="0" w:space="0" w:color="auto"/>
            <w:left w:val="none" w:sz="0" w:space="0" w:color="auto"/>
            <w:bottom w:val="none" w:sz="0" w:space="0" w:color="auto"/>
            <w:right w:val="none" w:sz="0" w:space="0" w:color="auto"/>
          </w:divBdr>
        </w:div>
        <w:div w:id="1248729428">
          <w:marLeft w:val="640"/>
          <w:marRight w:val="0"/>
          <w:marTop w:val="0"/>
          <w:marBottom w:val="0"/>
          <w:divBdr>
            <w:top w:val="none" w:sz="0" w:space="0" w:color="auto"/>
            <w:left w:val="none" w:sz="0" w:space="0" w:color="auto"/>
            <w:bottom w:val="none" w:sz="0" w:space="0" w:color="auto"/>
            <w:right w:val="none" w:sz="0" w:space="0" w:color="auto"/>
          </w:divBdr>
        </w:div>
        <w:div w:id="1249580152">
          <w:marLeft w:val="640"/>
          <w:marRight w:val="0"/>
          <w:marTop w:val="0"/>
          <w:marBottom w:val="0"/>
          <w:divBdr>
            <w:top w:val="none" w:sz="0" w:space="0" w:color="auto"/>
            <w:left w:val="none" w:sz="0" w:space="0" w:color="auto"/>
            <w:bottom w:val="none" w:sz="0" w:space="0" w:color="auto"/>
            <w:right w:val="none" w:sz="0" w:space="0" w:color="auto"/>
          </w:divBdr>
        </w:div>
        <w:div w:id="1262181474">
          <w:marLeft w:val="640"/>
          <w:marRight w:val="0"/>
          <w:marTop w:val="0"/>
          <w:marBottom w:val="0"/>
          <w:divBdr>
            <w:top w:val="none" w:sz="0" w:space="0" w:color="auto"/>
            <w:left w:val="none" w:sz="0" w:space="0" w:color="auto"/>
            <w:bottom w:val="none" w:sz="0" w:space="0" w:color="auto"/>
            <w:right w:val="none" w:sz="0" w:space="0" w:color="auto"/>
          </w:divBdr>
        </w:div>
        <w:div w:id="1269776999">
          <w:marLeft w:val="640"/>
          <w:marRight w:val="0"/>
          <w:marTop w:val="0"/>
          <w:marBottom w:val="0"/>
          <w:divBdr>
            <w:top w:val="none" w:sz="0" w:space="0" w:color="auto"/>
            <w:left w:val="none" w:sz="0" w:space="0" w:color="auto"/>
            <w:bottom w:val="none" w:sz="0" w:space="0" w:color="auto"/>
            <w:right w:val="none" w:sz="0" w:space="0" w:color="auto"/>
          </w:divBdr>
        </w:div>
        <w:div w:id="1318875424">
          <w:marLeft w:val="640"/>
          <w:marRight w:val="0"/>
          <w:marTop w:val="0"/>
          <w:marBottom w:val="0"/>
          <w:divBdr>
            <w:top w:val="none" w:sz="0" w:space="0" w:color="auto"/>
            <w:left w:val="none" w:sz="0" w:space="0" w:color="auto"/>
            <w:bottom w:val="none" w:sz="0" w:space="0" w:color="auto"/>
            <w:right w:val="none" w:sz="0" w:space="0" w:color="auto"/>
          </w:divBdr>
        </w:div>
        <w:div w:id="1349530125">
          <w:marLeft w:val="640"/>
          <w:marRight w:val="0"/>
          <w:marTop w:val="0"/>
          <w:marBottom w:val="0"/>
          <w:divBdr>
            <w:top w:val="none" w:sz="0" w:space="0" w:color="auto"/>
            <w:left w:val="none" w:sz="0" w:space="0" w:color="auto"/>
            <w:bottom w:val="none" w:sz="0" w:space="0" w:color="auto"/>
            <w:right w:val="none" w:sz="0" w:space="0" w:color="auto"/>
          </w:divBdr>
        </w:div>
        <w:div w:id="1353262408">
          <w:marLeft w:val="640"/>
          <w:marRight w:val="0"/>
          <w:marTop w:val="0"/>
          <w:marBottom w:val="0"/>
          <w:divBdr>
            <w:top w:val="none" w:sz="0" w:space="0" w:color="auto"/>
            <w:left w:val="none" w:sz="0" w:space="0" w:color="auto"/>
            <w:bottom w:val="none" w:sz="0" w:space="0" w:color="auto"/>
            <w:right w:val="none" w:sz="0" w:space="0" w:color="auto"/>
          </w:divBdr>
        </w:div>
        <w:div w:id="1358388271">
          <w:marLeft w:val="640"/>
          <w:marRight w:val="0"/>
          <w:marTop w:val="0"/>
          <w:marBottom w:val="0"/>
          <w:divBdr>
            <w:top w:val="none" w:sz="0" w:space="0" w:color="auto"/>
            <w:left w:val="none" w:sz="0" w:space="0" w:color="auto"/>
            <w:bottom w:val="none" w:sz="0" w:space="0" w:color="auto"/>
            <w:right w:val="none" w:sz="0" w:space="0" w:color="auto"/>
          </w:divBdr>
        </w:div>
        <w:div w:id="1364208575">
          <w:marLeft w:val="640"/>
          <w:marRight w:val="0"/>
          <w:marTop w:val="0"/>
          <w:marBottom w:val="0"/>
          <w:divBdr>
            <w:top w:val="none" w:sz="0" w:space="0" w:color="auto"/>
            <w:left w:val="none" w:sz="0" w:space="0" w:color="auto"/>
            <w:bottom w:val="none" w:sz="0" w:space="0" w:color="auto"/>
            <w:right w:val="none" w:sz="0" w:space="0" w:color="auto"/>
          </w:divBdr>
        </w:div>
        <w:div w:id="1420953953">
          <w:marLeft w:val="640"/>
          <w:marRight w:val="0"/>
          <w:marTop w:val="0"/>
          <w:marBottom w:val="0"/>
          <w:divBdr>
            <w:top w:val="none" w:sz="0" w:space="0" w:color="auto"/>
            <w:left w:val="none" w:sz="0" w:space="0" w:color="auto"/>
            <w:bottom w:val="none" w:sz="0" w:space="0" w:color="auto"/>
            <w:right w:val="none" w:sz="0" w:space="0" w:color="auto"/>
          </w:divBdr>
        </w:div>
        <w:div w:id="1523125043">
          <w:marLeft w:val="640"/>
          <w:marRight w:val="0"/>
          <w:marTop w:val="0"/>
          <w:marBottom w:val="0"/>
          <w:divBdr>
            <w:top w:val="none" w:sz="0" w:space="0" w:color="auto"/>
            <w:left w:val="none" w:sz="0" w:space="0" w:color="auto"/>
            <w:bottom w:val="none" w:sz="0" w:space="0" w:color="auto"/>
            <w:right w:val="none" w:sz="0" w:space="0" w:color="auto"/>
          </w:divBdr>
        </w:div>
        <w:div w:id="1527862372">
          <w:marLeft w:val="640"/>
          <w:marRight w:val="0"/>
          <w:marTop w:val="0"/>
          <w:marBottom w:val="0"/>
          <w:divBdr>
            <w:top w:val="none" w:sz="0" w:space="0" w:color="auto"/>
            <w:left w:val="none" w:sz="0" w:space="0" w:color="auto"/>
            <w:bottom w:val="none" w:sz="0" w:space="0" w:color="auto"/>
            <w:right w:val="none" w:sz="0" w:space="0" w:color="auto"/>
          </w:divBdr>
        </w:div>
        <w:div w:id="1538279903">
          <w:marLeft w:val="640"/>
          <w:marRight w:val="0"/>
          <w:marTop w:val="0"/>
          <w:marBottom w:val="0"/>
          <w:divBdr>
            <w:top w:val="none" w:sz="0" w:space="0" w:color="auto"/>
            <w:left w:val="none" w:sz="0" w:space="0" w:color="auto"/>
            <w:bottom w:val="none" w:sz="0" w:space="0" w:color="auto"/>
            <w:right w:val="none" w:sz="0" w:space="0" w:color="auto"/>
          </w:divBdr>
        </w:div>
        <w:div w:id="1621181141">
          <w:marLeft w:val="640"/>
          <w:marRight w:val="0"/>
          <w:marTop w:val="0"/>
          <w:marBottom w:val="0"/>
          <w:divBdr>
            <w:top w:val="none" w:sz="0" w:space="0" w:color="auto"/>
            <w:left w:val="none" w:sz="0" w:space="0" w:color="auto"/>
            <w:bottom w:val="none" w:sz="0" w:space="0" w:color="auto"/>
            <w:right w:val="none" w:sz="0" w:space="0" w:color="auto"/>
          </w:divBdr>
        </w:div>
        <w:div w:id="1769503869">
          <w:marLeft w:val="640"/>
          <w:marRight w:val="0"/>
          <w:marTop w:val="0"/>
          <w:marBottom w:val="0"/>
          <w:divBdr>
            <w:top w:val="none" w:sz="0" w:space="0" w:color="auto"/>
            <w:left w:val="none" w:sz="0" w:space="0" w:color="auto"/>
            <w:bottom w:val="none" w:sz="0" w:space="0" w:color="auto"/>
            <w:right w:val="none" w:sz="0" w:space="0" w:color="auto"/>
          </w:divBdr>
        </w:div>
        <w:div w:id="1793009916">
          <w:marLeft w:val="640"/>
          <w:marRight w:val="0"/>
          <w:marTop w:val="0"/>
          <w:marBottom w:val="0"/>
          <w:divBdr>
            <w:top w:val="none" w:sz="0" w:space="0" w:color="auto"/>
            <w:left w:val="none" w:sz="0" w:space="0" w:color="auto"/>
            <w:bottom w:val="none" w:sz="0" w:space="0" w:color="auto"/>
            <w:right w:val="none" w:sz="0" w:space="0" w:color="auto"/>
          </w:divBdr>
        </w:div>
        <w:div w:id="1982151964">
          <w:marLeft w:val="640"/>
          <w:marRight w:val="0"/>
          <w:marTop w:val="0"/>
          <w:marBottom w:val="0"/>
          <w:divBdr>
            <w:top w:val="none" w:sz="0" w:space="0" w:color="auto"/>
            <w:left w:val="none" w:sz="0" w:space="0" w:color="auto"/>
            <w:bottom w:val="none" w:sz="0" w:space="0" w:color="auto"/>
            <w:right w:val="none" w:sz="0" w:space="0" w:color="auto"/>
          </w:divBdr>
        </w:div>
        <w:div w:id="2068020644">
          <w:marLeft w:val="640"/>
          <w:marRight w:val="0"/>
          <w:marTop w:val="0"/>
          <w:marBottom w:val="0"/>
          <w:divBdr>
            <w:top w:val="none" w:sz="0" w:space="0" w:color="auto"/>
            <w:left w:val="none" w:sz="0" w:space="0" w:color="auto"/>
            <w:bottom w:val="none" w:sz="0" w:space="0" w:color="auto"/>
            <w:right w:val="none" w:sz="0" w:space="0" w:color="auto"/>
          </w:divBdr>
        </w:div>
      </w:divsChild>
    </w:div>
    <w:div w:id="2100128942">
      <w:bodyDiv w:val="1"/>
      <w:marLeft w:val="0"/>
      <w:marRight w:val="0"/>
      <w:marTop w:val="0"/>
      <w:marBottom w:val="0"/>
      <w:divBdr>
        <w:top w:val="none" w:sz="0" w:space="0" w:color="auto"/>
        <w:left w:val="none" w:sz="0" w:space="0" w:color="auto"/>
        <w:bottom w:val="none" w:sz="0" w:space="0" w:color="auto"/>
        <w:right w:val="none" w:sz="0" w:space="0" w:color="auto"/>
      </w:divBdr>
      <w:divsChild>
        <w:div w:id="47270627">
          <w:marLeft w:val="640"/>
          <w:marRight w:val="0"/>
          <w:marTop w:val="0"/>
          <w:marBottom w:val="0"/>
          <w:divBdr>
            <w:top w:val="none" w:sz="0" w:space="0" w:color="auto"/>
            <w:left w:val="none" w:sz="0" w:space="0" w:color="auto"/>
            <w:bottom w:val="none" w:sz="0" w:space="0" w:color="auto"/>
            <w:right w:val="none" w:sz="0" w:space="0" w:color="auto"/>
          </w:divBdr>
        </w:div>
        <w:div w:id="77749137">
          <w:marLeft w:val="640"/>
          <w:marRight w:val="0"/>
          <w:marTop w:val="0"/>
          <w:marBottom w:val="0"/>
          <w:divBdr>
            <w:top w:val="none" w:sz="0" w:space="0" w:color="auto"/>
            <w:left w:val="none" w:sz="0" w:space="0" w:color="auto"/>
            <w:bottom w:val="none" w:sz="0" w:space="0" w:color="auto"/>
            <w:right w:val="none" w:sz="0" w:space="0" w:color="auto"/>
          </w:divBdr>
        </w:div>
        <w:div w:id="140273396">
          <w:marLeft w:val="640"/>
          <w:marRight w:val="0"/>
          <w:marTop w:val="0"/>
          <w:marBottom w:val="0"/>
          <w:divBdr>
            <w:top w:val="none" w:sz="0" w:space="0" w:color="auto"/>
            <w:left w:val="none" w:sz="0" w:space="0" w:color="auto"/>
            <w:bottom w:val="none" w:sz="0" w:space="0" w:color="auto"/>
            <w:right w:val="none" w:sz="0" w:space="0" w:color="auto"/>
          </w:divBdr>
        </w:div>
        <w:div w:id="159544151">
          <w:marLeft w:val="640"/>
          <w:marRight w:val="0"/>
          <w:marTop w:val="0"/>
          <w:marBottom w:val="0"/>
          <w:divBdr>
            <w:top w:val="none" w:sz="0" w:space="0" w:color="auto"/>
            <w:left w:val="none" w:sz="0" w:space="0" w:color="auto"/>
            <w:bottom w:val="none" w:sz="0" w:space="0" w:color="auto"/>
            <w:right w:val="none" w:sz="0" w:space="0" w:color="auto"/>
          </w:divBdr>
        </w:div>
        <w:div w:id="279649055">
          <w:marLeft w:val="640"/>
          <w:marRight w:val="0"/>
          <w:marTop w:val="0"/>
          <w:marBottom w:val="0"/>
          <w:divBdr>
            <w:top w:val="none" w:sz="0" w:space="0" w:color="auto"/>
            <w:left w:val="none" w:sz="0" w:space="0" w:color="auto"/>
            <w:bottom w:val="none" w:sz="0" w:space="0" w:color="auto"/>
            <w:right w:val="none" w:sz="0" w:space="0" w:color="auto"/>
          </w:divBdr>
        </w:div>
        <w:div w:id="323554680">
          <w:marLeft w:val="640"/>
          <w:marRight w:val="0"/>
          <w:marTop w:val="0"/>
          <w:marBottom w:val="0"/>
          <w:divBdr>
            <w:top w:val="none" w:sz="0" w:space="0" w:color="auto"/>
            <w:left w:val="none" w:sz="0" w:space="0" w:color="auto"/>
            <w:bottom w:val="none" w:sz="0" w:space="0" w:color="auto"/>
            <w:right w:val="none" w:sz="0" w:space="0" w:color="auto"/>
          </w:divBdr>
        </w:div>
        <w:div w:id="367224705">
          <w:marLeft w:val="640"/>
          <w:marRight w:val="0"/>
          <w:marTop w:val="0"/>
          <w:marBottom w:val="0"/>
          <w:divBdr>
            <w:top w:val="none" w:sz="0" w:space="0" w:color="auto"/>
            <w:left w:val="none" w:sz="0" w:space="0" w:color="auto"/>
            <w:bottom w:val="none" w:sz="0" w:space="0" w:color="auto"/>
            <w:right w:val="none" w:sz="0" w:space="0" w:color="auto"/>
          </w:divBdr>
        </w:div>
        <w:div w:id="444429515">
          <w:marLeft w:val="640"/>
          <w:marRight w:val="0"/>
          <w:marTop w:val="0"/>
          <w:marBottom w:val="0"/>
          <w:divBdr>
            <w:top w:val="none" w:sz="0" w:space="0" w:color="auto"/>
            <w:left w:val="none" w:sz="0" w:space="0" w:color="auto"/>
            <w:bottom w:val="none" w:sz="0" w:space="0" w:color="auto"/>
            <w:right w:val="none" w:sz="0" w:space="0" w:color="auto"/>
          </w:divBdr>
        </w:div>
        <w:div w:id="619992627">
          <w:marLeft w:val="640"/>
          <w:marRight w:val="0"/>
          <w:marTop w:val="0"/>
          <w:marBottom w:val="0"/>
          <w:divBdr>
            <w:top w:val="none" w:sz="0" w:space="0" w:color="auto"/>
            <w:left w:val="none" w:sz="0" w:space="0" w:color="auto"/>
            <w:bottom w:val="none" w:sz="0" w:space="0" w:color="auto"/>
            <w:right w:val="none" w:sz="0" w:space="0" w:color="auto"/>
          </w:divBdr>
        </w:div>
        <w:div w:id="713119687">
          <w:marLeft w:val="640"/>
          <w:marRight w:val="0"/>
          <w:marTop w:val="0"/>
          <w:marBottom w:val="0"/>
          <w:divBdr>
            <w:top w:val="none" w:sz="0" w:space="0" w:color="auto"/>
            <w:left w:val="none" w:sz="0" w:space="0" w:color="auto"/>
            <w:bottom w:val="none" w:sz="0" w:space="0" w:color="auto"/>
            <w:right w:val="none" w:sz="0" w:space="0" w:color="auto"/>
          </w:divBdr>
        </w:div>
        <w:div w:id="751245831">
          <w:marLeft w:val="640"/>
          <w:marRight w:val="0"/>
          <w:marTop w:val="0"/>
          <w:marBottom w:val="0"/>
          <w:divBdr>
            <w:top w:val="none" w:sz="0" w:space="0" w:color="auto"/>
            <w:left w:val="none" w:sz="0" w:space="0" w:color="auto"/>
            <w:bottom w:val="none" w:sz="0" w:space="0" w:color="auto"/>
            <w:right w:val="none" w:sz="0" w:space="0" w:color="auto"/>
          </w:divBdr>
        </w:div>
        <w:div w:id="925041410">
          <w:marLeft w:val="640"/>
          <w:marRight w:val="0"/>
          <w:marTop w:val="0"/>
          <w:marBottom w:val="0"/>
          <w:divBdr>
            <w:top w:val="none" w:sz="0" w:space="0" w:color="auto"/>
            <w:left w:val="none" w:sz="0" w:space="0" w:color="auto"/>
            <w:bottom w:val="none" w:sz="0" w:space="0" w:color="auto"/>
            <w:right w:val="none" w:sz="0" w:space="0" w:color="auto"/>
          </w:divBdr>
        </w:div>
        <w:div w:id="1017774723">
          <w:marLeft w:val="640"/>
          <w:marRight w:val="0"/>
          <w:marTop w:val="0"/>
          <w:marBottom w:val="0"/>
          <w:divBdr>
            <w:top w:val="none" w:sz="0" w:space="0" w:color="auto"/>
            <w:left w:val="none" w:sz="0" w:space="0" w:color="auto"/>
            <w:bottom w:val="none" w:sz="0" w:space="0" w:color="auto"/>
            <w:right w:val="none" w:sz="0" w:space="0" w:color="auto"/>
          </w:divBdr>
        </w:div>
        <w:div w:id="1034425093">
          <w:marLeft w:val="640"/>
          <w:marRight w:val="0"/>
          <w:marTop w:val="0"/>
          <w:marBottom w:val="0"/>
          <w:divBdr>
            <w:top w:val="none" w:sz="0" w:space="0" w:color="auto"/>
            <w:left w:val="none" w:sz="0" w:space="0" w:color="auto"/>
            <w:bottom w:val="none" w:sz="0" w:space="0" w:color="auto"/>
            <w:right w:val="none" w:sz="0" w:space="0" w:color="auto"/>
          </w:divBdr>
        </w:div>
        <w:div w:id="1167552101">
          <w:marLeft w:val="640"/>
          <w:marRight w:val="0"/>
          <w:marTop w:val="0"/>
          <w:marBottom w:val="0"/>
          <w:divBdr>
            <w:top w:val="none" w:sz="0" w:space="0" w:color="auto"/>
            <w:left w:val="none" w:sz="0" w:space="0" w:color="auto"/>
            <w:bottom w:val="none" w:sz="0" w:space="0" w:color="auto"/>
            <w:right w:val="none" w:sz="0" w:space="0" w:color="auto"/>
          </w:divBdr>
        </w:div>
        <w:div w:id="1169754602">
          <w:marLeft w:val="640"/>
          <w:marRight w:val="0"/>
          <w:marTop w:val="0"/>
          <w:marBottom w:val="0"/>
          <w:divBdr>
            <w:top w:val="none" w:sz="0" w:space="0" w:color="auto"/>
            <w:left w:val="none" w:sz="0" w:space="0" w:color="auto"/>
            <w:bottom w:val="none" w:sz="0" w:space="0" w:color="auto"/>
            <w:right w:val="none" w:sz="0" w:space="0" w:color="auto"/>
          </w:divBdr>
        </w:div>
        <w:div w:id="1285775233">
          <w:marLeft w:val="640"/>
          <w:marRight w:val="0"/>
          <w:marTop w:val="0"/>
          <w:marBottom w:val="0"/>
          <w:divBdr>
            <w:top w:val="none" w:sz="0" w:space="0" w:color="auto"/>
            <w:left w:val="none" w:sz="0" w:space="0" w:color="auto"/>
            <w:bottom w:val="none" w:sz="0" w:space="0" w:color="auto"/>
            <w:right w:val="none" w:sz="0" w:space="0" w:color="auto"/>
          </w:divBdr>
        </w:div>
        <w:div w:id="1367482453">
          <w:marLeft w:val="640"/>
          <w:marRight w:val="0"/>
          <w:marTop w:val="0"/>
          <w:marBottom w:val="0"/>
          <w:divBdr>
            <w:top w:val="none" w:sz="0" w:space="0" w:color="auto"/>
            <w:left w:val="none" w:sz="0" w:space="0" w:color="auto"/>
            <w:bottom w:val="none" w:sz="0" w:space="0" w:color="auto"/>
            <w:right w:val="none" w:sz="0" w:space="0" w:color="auto"/>
          </w:divBdr>
        </w:div>
        <w:div w:id="1371538766">
          <w:marLeft w:val="640"/>
          <w:marRight w:val="0"/>
          <w:marTop w:val="0"/>
          <w:marBottom w:val="0"/>
          <w:divBdr>
            <w:top w:val="none" w:sz="0" w:space="0" w:color="auto"/>
            <w:left w:val="none" w:sz="0" w:space="0" w:color="auto"/>
            <w:bottom w:val="none" w:sz="0" w:space="0" w:color="auto"/>
            <w:right w:val="none" w:sz="0" w:space="0" w:color="auto"/>
          </w:divBdr>
        </w:div>
        <w:div w:id="1539127739">
          <w:marLeft w:val="640"/>
          <w:marRight w:val="0"/>
          <w:marTop w:val="0"/>
          <w:marBottom w:val="0"/>
          <w:divBdr>
            <w:top w:val="none" w:sz="0" w:space="0" w:color="auto"/>
            <w:left w:val="none" w:sz="0" w:space="0" w:color="auto"/>
            <w:bottom w:val="none" w:sz="0" w:space="0" w:color="auto"/>
            <w:right w:val="none" w:sz="0" w:space="0" w:color="auto"/>
          </w:divBdr>
        </w:div>
        <w:div w:id="1629509383">
          <w:marLeft w:val="640"/>
          <w:marRight w:val="0"/>
          <w:marTop w:val="0"/>
          <w:marBottom w:val="0"/>
          <w:divBdr>
            <w:top w:val="none" w:sz="0" w:space="0" w:color="auto"/>
            <w:left w:val="none" w:sz="0" w:space="0" w:color="auto"/>
            <w:bottom w:val="none" w:sz="0" w:space="0" w:color="auto"/>
            <w:right w:val="none" w:sz="0" w:space="0" w:color="auto"/>
          </w:divBdr>
        </w:div>
        <w:div w:id="1630554373">
          <w:marLeft w:val="640"/>
          <w:marRight w:val="0"/>
          <w:marTop w:val="0"/>
          <w:marBottom w:val="0"/>
          <w:divBdr>
            <w:top w:val="none" w:sz="0" w:space="0" w:color="auto"/>
            <w:left w:val="none" w:sz="0" w:space="0" w:color="auto"/>
            <w:bottom w:val="none" w:sz="0" w:space="0" w:color="auto"/>
            <w:right w:val="none" w:sz="0" w:space="0" w:color="auto"/>
          </w:divBdr>
        </w:div>
        <w:div w:id="1689747234">
          <w:marLeft w:val="640"/>
          <w:marRight w:val="0"/>
          <w:marTop w:val="0"/>
          <w:marBottom w:val="0"/>
          <w:divBdr>
            <w:top w:val="none" w:sz="0" w:space="0" w:color="auto"/>
            <w:left w:val="none" w:sz="0" w:space="0" w:color="auto"/>
            <w:bottom w:val="none" w:sz="0" w:space="0" w:color="auto"/>
            <w:right w:val="none" w:sz="0" w:space="0" w:color="auto"/>
          </w:divBdr>
        </w:div>
        <w:div w:id="1691254183">
          <w:marLeft w:val="640"/>
          <w:marRight w:val="0"/>
          <w:marTop w:val="0"/>
          <w:marBottom w:val="0"/>
          <w:divBdr>
            <w:top w:val="none" w:sz="0" w:space="0" w:color="auto"/>
            <w:left w:val="none" w:sz="0" w:space="0" w:color="auto"/>
            <w:bottom w:val="none" w:sz="0" w:space="0" w:color="auto"/>
            <w:right w:val="none" w:sz="0" w:space="0" w:color="auto"/>
          </w:divBdr>
        </w:div>
        <w:div w:id="1708993962">
          <w:marLeft w:val="640"/>
          <w:marRight w:val="0"/>
          <w:marTop w:val="0"/>
          <w:marBottom w:val="0"/>
          <w:divBdr>
            <w:top w:val="none" w:sz="0" w:space="0" w:color="auto"/>
            <w:left w:val="none" w:sz="0" w:space="0" w:color="auto"/>
            <w:bottom w:val="none" w:sz="0" w:space="0" w:color="auto"/>
            <w:right w:val="none" w:sz="0" w:space="0" w:color="auto"/>
          </w:divBdr>
        </w:div>
        <w:div w:id="1717316048">
          <w:marLeft w:val="640"/>
          <w:marRight w:val="0"/>
          <w:marTop w:val="0"/>
          <w:marBottom w:val="0"/>
          <w:divBdr>
            <w:top w:val="none" w:sz="0" w:space="0" w:color="auto"/>
            <w:left w:val="none" w:sz="0" w:space="0" w:color="auto"/>
            <w:bottom w:val="none" w:sz="0" w:space="0" w:color="auto"/>
            <w:right w:val="none" w:sz="0" w:space="0" w:color="auto"/>
          </w:divBdr>
        </w:div>
        <w:div w:id="1780297885">
          <w:marLeft w:val="640"/>
          <w:marRight w:val="0"/>
          <w:marTop w:val="0"/>
          <w:marBottom w:val="0"/>
          <w:divBdr>
            <w:top w:val="none" w:sz="0" w:space="0" w:color="auto"/>
            <w:left w:val="none" w:sz="0" w:space="0" w:color="auto"/>
            <w:bottom w:val="none" w:sz="0" w:space="0" w:color="auto"/>
            <w:right w:val="none" w:sz="0" w:space="0" w:color="auto"/>
          </w:divBdr>
        </w:div>
        <w:div w:id="1902982491">
          <w:marLeft w:val="640"/>
          <w:marRight w:val="0"/>
          <w:marTop w:val="0"/>
          <w:marBottom w:val="0"/>
          <w:divBdr>
            <w:top w:val="none" w:sz="0" w:space="0" w:color="auto"/>
            <w:left w:val="none" w:sz="0" w:space="0" w:color="auto"/>
            <w:bottom w:val="none" w:sz="0" w:space="0" w:color="auto"/>
            <w:right w:val="none" w:sz="0" w:space="0" w:color="auto"/>
          </w:divBdr>
        </w:div>
        <w:div w:id="1985575260">
          <w:marLeft w:val="640"/>
          <w:marRight w:val="0"/>
          <w:marTop w:val="0"/>
          <w:marBottom w:val="0"/>
          <w:divBdr>
            <w:top w:val="none" w:sz="0" w:space="0" w:color="auto"/>
            <w:left w:val="none" w:sz="0" w:space="0" w:color="auto"/>
            <w:bottom w:val="none" w:sz="0" w:space="0" w:color="auto"/>
            <w:right w:val="none" w:sz="0" w:space="0" w:color="auto"/>
          </w:divBdr>
        </w:div>
        <w:div w:id="1997875822">
          <w:marLeft w:val="640"/>
          <w:marRight w:val="0"/>
          <w:marTop w:val="0"/>
          <w:marBottom w:val="0"/>
          <w:divBdr>
            <w:top w:val="none" w:sz="0" w:space="0" w:color="auto"/>
            <w:left w:val="none" w:sz="0" w:space="0" w:color="auto"/>
            <w:bottom w:val="none" w:sz="0" w:space="0" w:color="auto"/>
            <w:right w:val="none" w:sz="0" w:space="0" w:color="auto"/>
          </w:divBdr>
        </w:div>
        <w:div w:id="2078017982">
          <w:marLeft w:val="640"/>
          <w:marRight w:val="0"/>
          <w:marTop w:val="0"/>
          <w:marBottom w:val="0"/>
          <w:divBdr>
            <w:top w:val="none" w:sz="0" w:space="0" w:color="auto"/>
            <w:left w:val="none" w:sz="0" w:space="0" w:color="auto"/>
            <w:bottom w:val="none" w:sz="0" w:space="0" w:color="auto"/>
            <w:right w:val="none" w:sz="0" w:space="0" w:color="auto"/>
          </w:divBdr>
        </w:div>
        <w:div w:id="2141338467">
          <w:marLeft w:val="640"/>
          <w:marRight w:val="0"/>
          <w:marTop w:val="0"/>
          <w:marBottom w:val="0"/>
          <w:divBdr>
            <w:top w:val="none" w:sz="0" w:space="0" w:color="auto"/>
            <w:left w:val="none" w:sz="0" w:space="0" w:color="auto"/>
            <w:bottom w:val="none" w:sz="0" w:space="0" w:color="auto"/>
            <w:right w:val="none" w:sz="0" w:space="0" w:color="auto"/>
          </w:divBdr>
        </w:div>
      </w:divsChild>
    </w:div>
    <w:div w:id="2118021692">
      <w:bodyDiv w:val="1"/>
      <w:marLeft w:val="0"/>
      <w:marRight w:val="0"/>
      <w:marTop w:val="0"/>
      <w:marBottom w:val="0"/>
      <w:divBdr>
        <w:top w:val="none" w:sz="0" w:space="0" w:color="auto"/>
        <w:left w:val="none" w:sz="0" w:space="0" w:color="auto"/>
        <w:bottom w:val="none" w:sz="0" w:space="0" w:color="auto"/>
        <w:right w:val="none" w:sz="0" w:space="0" w:color="auto"/>
      </w:divBdr>
      <w:divsChild>
        <w:div w:id="46803262">
          <w:marLeft w:val="640"/>
          <w:marRight w:val="0"/>
          <w:marTop w:val="0"/>
          <w:marBottom w:val="0"/>
          <w:divBdr>
            <w:top w:val="none" w:sz="0" w:space="0" w:color="auto"/>
            <w:left w:val="none" w:sz="0" w:space="0" w:color="auto"/>
            <w:bottom w:val="none" w:sz="0" w:space="0" w:color="auto"/>
            <w:right w:val="none" w:sz="0" w:space="0" w:color="auto"/>
          </w:divBdr>
        </w:div>
        <w:div w:id="72356053">
          <w:marLeft w:val="640"/>
          <w:marRight w:val="0"/>
          <w:marTop w:val="0"/>
          <w:marBottom w:val="0"/>
          <w:divBdr>
            <w:top w:val="none" w:sz="0" w:space="0" w:color="auto"/>
            <w:left w:val="none" w:sz="0" w:space="0" w:color="auto"/>
            <w:bottom w:val="none" w:sz="0" w:space="0" w:color="auto"/>
            <w:right w:val="none" w:sz="0" w:space="0" w:color="auto"/>
          </w:divBdr>
        </w:div>
        <w:div w:id="152794553">
          <w:marLeft w:val="640"/>
          <w:marRight w:val="0"/>
          <w:marTop w:val="0"/>
          <w:marBottom w:val="0"/>
          <w:divBdr>
            <w:top w:val="none" w:sz="0" w:space="0" w:color="auto"/>
            <w:left w:val="none" w:sz="0" w:space="0" w:color="auto"/>
            <w:bottom w:val="none" w:sz="0" w:space="0" w:color="auto"/>
            <w:right w:val="none" w:sz="0" w:space="0" w:color="auto"/>
          </w:divBdr>
        </w:div>
        <w:div w:id="275447864">
          <w:marLeft w:val="640"/>
          <w:marRight w:val="0"/>
          <w:marTop w:val="0"/>
          <w:marBottom w:val="0"/>
          <w:divBdr>
            <w:top w:val="none" w:sz="0" w:space="0" w:color="auto"/>
            <w:left w:val="none" w:sz="0" w:space="0" w:color="auto"/>
            <w:bottom w:val="none" w:sz="0" w:space="0" w:color="auto"/>
            <w:right w:val="none" w:sz="0" w:space="0" w:color="auto"/>
          </w:divBdr>
        </w:div>
        <w:div w:id="278994240">
          <w:marLeft w:val="640"/>
          <w:marRight w:val="0"/>
          <w:marTop w:val="0"/>
          <w:marBottom w:val="0"/>
          <w:divBdr>
            <w:top w:val="none" w:sz="0" w:space="0" w:color="auto"/>
            <w:left w:val="none" w:sz="0" w:space="0" w:color="auto"/>
            <w:bottom w:val="none" w:sz="0" w:space="0" w:color="auto"/>
            <w:right w:val="none" w:sz="0" w:space="0" w:color="auto"/>
          </w:divBdr>
        </w:div>
        <w:div w:id="317997101">
          <w:marLeft w:val="640"/>
          <w:marRight w:val="0"/>
          <w:marTop w:val="0"/>
          <w:marBottom w:val="0"/>
          <w:divBdr>
            <w:top w:val="none" w:sz="0" w:space="0" w:color="auto"/>
            <w:left w:val="none" w:sz="0" w:space="0" w:color="auto"/>
            <w:bottom w:val="none" w:sz="0" w:space="0" w:color="auto"/>
            <w:right w:val="none" w:sz="0" w:space="0" w:color="auto"/>
          </w:divBdr>
        </w:div>
        <w:div w:id="335768898">
          <w:marLeft w:val="640"/>
          <w:marRight w:val="0"/>
          <w:marTop w:val="0"/>
          <w:marBottom w:val="0"/>
          <w:divBdr>
            <w:top w:val="none" w:sz="0" w:space="0" w:color="auto"/>
            <w:left w:val="none" w:sz="0" w:space="0" w:color="auto"/>
            <w:bottom w:val="none" w:sz="0" w:space="0" w:color="auto"/>
            <w:right w:val="none" w:sz="0" w:space="0" w:color="auto"/>
          </w:divBdr>
        </w:div>
        <w:div w:id="417795039">
          <w:marLeft w:val="640"/>
          <w:marRight w:val="0"/>
          <w:marTop w:val="0"/>
          <w:marBottom w:val="0"/>
          <w:divBdr>
            <w:top w:val="none" w:sz="0" w:space="0" w:color="auto"/>
            <w:left w:val="none" w:sz="0" w:space="0" w:color="auto"/>
            <w:bottom w:val="none" w:sz="0" w:space="0" w:color="auto"/>
            <w:right w:val="none" w:sz="0" w:space="0" w:color="auto"/>
          </w:divBdr>
        </w:div>
        <w:div w:id="445392758">
          <w:marLeft w:val="640"/>
          <w:marRight w:val="0"/>
          <w:marTop w:val="0"/>
          <w:marBottom w:val="0"/>
          <w:divBdr>
            <w:top w:val="none" w:sz="0" w:space="0" w:color="auto"/>
            <w:left w:val="none" w:sz="0" w:space="0" w:color="auto"/>
            <w:bottom w:val="none" w:sz="0" w:space="0" w:color="auto"/>
            <w:right w:val="none" w:sz="0" w:space="0" w:color="auto"/>
          </w:divBdr>
        </w:div>
        <w:div w:id="458642901">
          <w:marLeft w:val="640"/>
          <w:marRight w:val="0"/>
          <w:marTop w:val="0"/>
          <w:marBottom w:val="0"/>
          <w:divBdr>
            <w:top w:val="none" w:sz="0" w:space="0" w:color="auto"/>
            <w:left w:val="none" w:sz="0" w:space="0" w:color="auto"/>
            <w:bottom w:val="none" w:sz="0" w:space="0" w:color="auto"/>
            <w:right w:val="none" w:sz="0" w:space="0" w:color="auto"/>
          </w:divBdr>
        </w:div>
        <w:div w:id="618996505">
          <w:marLeft w:val="640"/>
          <w:marRight w:val="0"/>
          <w:marTop w:val="0"/>
          <w:marBottom w:val="0"/>
          <w:divBdr>
            <w:top w:val="none" w:sz="0" w:space="0" w:color="auto"/>
            <w:left w:val="none" w:sz="0" w:space="0" w:color="auto"/>
            <w:bottom w:val="none" w:sz="0" w:space="0" w:color="auto"/>
            <w:right w:val="none" w:sz="0" w:space="0" w:color="auto"/>
          </w:divBdr>
        </w:div>
        <w:div w:id="699935264">
          <w:marLeft w:val="640"/>
          <w:marRight w:val="0"/>
          <w:marTop w:val="0"/>
          <w:marBottom w:val="0"/>
          <w:divBdr>
            <w:top w:val="none" w:sz="0" w:space="0" w:color="auto"/>
            <w:left w:val="none" w:sz="0" w:space="0" w:color="auto"/>
            <w:bottom w:val="none" w:sz="0" w:space="0" w:color="auto"/>
            <w:right w:val="none" w:sz="0" w:space="0" w:color="auto"/>
          </w:divBdr>
        </w:div>
        <w:div w:id="761953918">
          <w:marLeft w:val="640"/>
          <w:marRight w:val="0"/>
          <w:marTop w:val="0"/>
          <w:marBottom w:val="0"/>
          <w:divBdr>
            <w:top w:val="none" w:sz="0" w:space="0" w:color="auto"/>
            <w:left w:val="none" w:sz="0" w:space="0" w:color="auto"/>
            <w:bottom w:val="none" w:sz="0" w:space="0" w:color="auto"/>
            <w:right w:val="none" w:sz="0" w:space="0" w:color="auto"/>
          </w:divBdr>
        </w:div>
        <w:div w:id="779841283">
          <w:marLeft w:val="640"/>
          <w:marRight w:val="0"/>
          <w:marTop w:val="0"/>
          <w:marBottom w:val="0"/>
          <w:divBdr>
            <w:top w:val="none" w:sz="0" w:space="0" w:color="auto"/>
            <w:left w:val="none" w:sz="0" w:space="0" w:color="auto"/>
            <w:bottom w:val="none" w:sz="0" w:space="0" w:color="auto"/>
            <w:right w:val="none" w:sz="0" w:space="0" w:color="auto"/>
          </w:divBdr>
        </w:div>
        <w:div w:id="895896101">
          <w:marLeft w:val="640"/>
          <w:marRight w:val="0"/>
          <w:marTop w:val="0"/>
          <w:marBottom w:val="0"/>
          <w:divBdr>
            <w:top w:val="none" w:sz="0" w:space="0" w:color="auto"/>
            <w:left w:val="none" w:sz="0" w:space="0" w:color="auto"/>
            <w:bottom w:val="none" w:sz="0" w:space="0" w:color="auto"/>
            <w:right w:val="none" w:sz="0" w:space="0" w:color="auto"/>
          </w:divBdr>
        </w:div>
        <w:div w:id="911281283">
          <w:marLeft w:val="640"/>
          <w:marRight w:val="0"/>
          <w:marTop w:val="0"/>
          <w:marBottom w:val="0"/>
          <w:divBdr>
            <w:top w:val="none" w:sz="0" w:space="0" w:color="auto"/>
            <w:left w:val="none" w:sz="0" w:space="0" w:color="auto"/>
            <w:bottom w:val="none" w:sz="0" w:space="0" w:color="auto"/>
            <w:right w:val="none" w:sz="0" w:space="0" w:color="auto"/>
          </w:divBdr>
        </w:div>
        <w:div w:id="965964247">
          <w:marLeft w:val="640"/>
          <w:marRight w:val="0"/>
          <w:marTop w:val="0"/>
          <w:marBottom w:val="0"/>
          <w:divBdr>
            <w:top w:val="none" w:sz="0" w:space="0" w:color="auto"/>
            <w:left w:val="none" w:sz="0" w:space="0" w:color="auto"/>
            <w:bottom w:val="none" w:sz="0" w:space="0" w:color="auto"/>
            <w:right w:val="none" w:sz="0" w:space="0" w:color="auto"/>
          </w:divBdr>
        </w:div>
        <w:div w:id="1075057073">
          <w:marLeft w:val="640"/>
          <w:marRight w:val="0"/>
          <w:marTop w:val="0"/>
          <w:marBottom w:val="0"/>
          <w:divBdr>
            <w:top w:val="none" w:sz="0" w:space="0" w:color="auto"/>
            <w:left w:val="none" w:sz="0" w:space="0" w:color="auto"/>
            <w:bottom w:val="none" w:sz="0" w:space="0" w:color="auto"/>
            <w:right w:val="none" w:sz="0" w:space="0" w:color="auto"/>
          </w:divBdr>
        </w:div>
        <w:div w:id="1350452160">
          <w:marLeft w:val="640"/>
          <w:marRight w:val="0"/>
          <w:marTop w:val="0"/>
          <w:marBottom w:val="0"/>
          <w:divBdr>
            <w:top w:val="none" w:sz="0" w:space="0" w:color="auto"/>
            <w:left w:val="none" w:sz="0" w:space="0" w:color="auto"/>
            <w:bottom w:val="none" w:sz="0" w:space="0" w:color="auto"/>
            <w:right w:val="none" w:sz="0" w:space="0" w:color="auto"/>
          </w:divBdr>
        </w:div>
        <w:div w:id="1389719994">
          <w:marLeft w:val="640"/>
          <w:marRight w:val="0"/>
          <w:marTop w:val="0"/>
          <w:marBottom w:val="0"/>
          <w:divBdr>
            <w:top w:val="none" w:sz="0" w:space="0" w:color="auto"/>
            <w:left w:val="none" w:sz="0" w:space="0" w:color="auto"/>
            <w:bottom w:val="none" w:sz="0" w:space="0" w:color="auto"/>
            <w:right w:val="none" w:sz="0" w:space="0" w:color="auto"/>
          </w:divBdr>
        </w:div>
        <w:div w:id="1430084415">
          <w:marLeft w:val="640"/>
          <w:marRight w:val="0"/>
          <w:marTop w:val="0"/>
          <w:marBottom w:val="0"/>
          <w:divBdr>
            <w:top w:val="none" w:sz="0" w:space="0" w:color="auto"/>
            <w:left w:val="none" w:sz="0" w:space="0" w:color="auto"/>
            <w:bottom w:val="none" w:sz="0" w:space="0" w:color="auto"/>
            <w:right w:val="none" w:sz="0" w:space="0" w:color="auto"/>
          </w:divBdr>
        </w:div>
        <w:div w:id="1535845659">
          <w:marLeft w:val="640"/>
          <w:marRight w:val="0"/>
          <w:marTop w:val="0"/>
          <w:marBottom w:val="0"/>
          <w:divBdr>
            <w:top w:val="none" w:sz="0" w:space="0" w:color="auto"/>
            <w:left w:val="none" w:sz="0" w:space="0" w:color="auto"/>
            <w:bottom w:val="none" w:sz="0" w:space="0" w:color="auto"/>
            <w:right w:val="none" w:sz="0" w:space="0" w:color="auto"/>
          </w:divBdr>
        </w:div>
        <w:div w:id="1572812291">
          <w:marLeft w:val="640"/>
          <w:marRight w:val="0"/>
          <w:marTop w:val="0"/>
          <w:marBottom w:val="0"/>
          <w:divBdr>
            <w:top w:val="none" w:sz="0" w:space="0" w:color="auto"/>
            <w:left w:val="none" w:sz="0" w:space="0" w:color="auto"/>
            <w:bottom w:val="none" w:sz="0" w:space="0" w:color="auto"/>
            <w:right w:val="none" w:sz="0" w:space="0" w:color="auto"/>
          </w:divBdr>
        </w:div>
        <w:div w:id="1678922288">
          <w:marLeft w:val="640"/>
          <w:marRight w:val="0"/>
          <w:marTop w:val="0"/>
          <w:marBottom w:val="0"/>
          <w:divBdr>
            <w:top w:val="none" w:sz="0" w:space="0" w:color="auto"/>
            <w:left w:val="none" w:sz="0" w:space="0" w:color="auto"/>
            <w:bottom w:val="none" w:sz="0" w:space="0" w:color="auto"/>
            <w:right w:val="none" w:sz="0" w:space="0" w:color="auto"/>
          </w:divBdr>
        </w:div>
        <w:div w:id="1730575062">
          <w:marLeft w:val="640"/>
          <w:marRight w:val="0"/>
          <w:marTop w:val="0"/>
          <w:marBottom w:val="0"/>
          <w:divBdr>
            <w:top w:val="none" w:sz="0" w:space="0" w:color="auto"/>
            <w:left w:val="none" w:sz="0" w:space="0" w:color="auto"/>
            <w:bottom w:val="none" w:sz="0" w:space="0" w:color="auto"/>
            <w:right w:val="none" w:sz="0" w:space="0" w:color="auto"/>
          </w:divBdr>
        </w:div>
        <w:div w:id="1821575145">
          <w:marLeft w:val="640"/>
          <w:marRight w:val="0"/>
          <w:marTop w:val="0"/>
          <w:marBottom w:val="0"/>
          <w:divBdr>
            <w:top w:val="none" w:sz="0" w:space="0" w:color="auto"/>
            <w:left w:val="none" w:sz="0" w:space="0" w:color="auto"/>
            <w:bottom w:val="none" w:sz="0" w:space="0" w:color="auto"/>
            <w:right w:val="none" w:sz="0" w:space="0" w:color="auto"/>
          </w:divBdr>
        </w:div>
        <w:div w:id="1850364974">
          <w:marLeft w:val="640"/>
          <w:marRight w:val="0"/>
          <w:marTop w:val="0"/>
          <w:marBottom w:val="0"/>
          <w:divBdr>
            <w:top w:val="none" w:sz="0" w:space="0" w:color="auto"/>
            <w:left w:val="none" w:sz="0" w:space="0" w:color="auto"/>
            <w:bottom w:val="none" w:sz="0" w:space="0" w:color="auto"/>
            <w:right w:val="none" w:sz="0" w:space="0" w:color="auto"/>
          </w:divBdr>
        </w:div>
        <w:div w:id="1894003429">
          <w:marLeft w:val="640"/>
          <w:marRight w:val="0"/>
          <w:marTop w:val="0"/>
          <w:marBottom w:val="0"/>
          <w:divBdr>
            <w:top w:val="none" w:sz="0" w:space="0" w:color="auto"/>
            <w:left w:val="none" w:sz="0" w:space="0" w:color="auto"/>
            <w:bottom w:val="none" w:sz="0" w:space="0" w:color="auto"/>
            <w:right w:val="none" w:sz="0" w:space="0" w:color="auto"/>
          </w:divBdr>
        </w:div>
        <w:div w:id="1967462610">
          <w:marLeft w:val="640"/>
          <w:marRight w:val="0"/>
          <w:marTop w:val="0"/>
          <w:marBottom w:val="0"/>
          <w:divBdr>
            <w:top w:val="none" w:sz="0" w:space="0" w:color="auto"/>
            <w:left w:val="none" w:sz="0" w:space="0" w:color="auto"/>
            <w:bottom w:val="none" w:sz="0" w:space="0" w:color="auto"/>
            <w:right w:val="none" w:sz="0" w:space="0" w:color="auto"/>
          </w:divBdr>
        </w:div>
        <w:div w:id="1968702486">
          <w:marLeft w:val="640"/>
          <w:marRight w:val="0"/>
          <w:marTop w:val="0"/>
          <w:marBottom w:val="0"/>
          <w:divBdr>
            <w:top w:val="none" w:sz="0" w:space="0" w:color="auto"/>
            <w:left w:val="none" w:sz="0" w:space="0" w:color="auto"/>
            <w:bottom w:val="none" w:sz="0" w:space="0" w:color="auto"/>
            <w:right w:val="none" w:sz="0" w:space="0" w:color="auto"/>
          </w:divBdr>
        </w:div>
        <w:div w:id="2020113990">
          <w:marLeft w:val="640"/>
          <w:marRight w:val="0"/>
          <w:marTop w:val="0"/>
          <w:marBottom w:val="0"/>
          <w:divBdr>
            <w:top w:val="none" w:sz="0" w:space="0" w:color="auto"/>
            <w:left w:val="none" w:sz="0" w:space="0" w:color="auto"/>
            <w:bottom w:val="none" w:sz="0" w:space="0" w:color="auto"/>
            <w:right w:val="none" w:sz="0" w:space="0" w:color="auto"/>
          </w:divBdr>
        </w:div>
        <w:div w:id="2065368811">
          <w:marLeft w:val="640"/>
          <w:marRight w:val="0"/>
          <w:marTop w:val="0"/>
          <w:marBottom w:val="0"/>
          <w:divBdr>
            <w:top w:val="none" w:sz="0" w:space="0" w:color="auto"/>
            <w:left w:val="none" w:sz="0" w:space="0" w:color="auto"/>
            <w:bottom w:val="none" w:sz="0" w:space="0" w:color="auto"/>
            <w:right w:val="none" w:sz="0" w:space="0" w:color="auto"/>
          </w:divBdr>
        </w:div>
        <w:div w:id="2083675381">
          <w:marLeft w:val="640"/>
          <w:marRight w:val="0"/>
          <w:marTop w:val="0"/>
          <w:marBottom w:val="0"/>
          <w:divBdr>
            <w:top w:val="none" w:sz="0" w:space="0" w:color="auto"/>
            <w:left w:val="none" w:sz="0" w:space="0" w:color="auto"/>
            <w:bottom w:val="none" w:sz="0" w:space="0" w:color="auto"/>
            <w:right w:val="none" w:sz="0" w:space="0" w:color="auto"/>
          </w:divBdr>
        </w:div>
      </w:divsChild>
    </w:div>
    <w:div w:id="2126800873">
      <w:bodyDiv w:val="1"/>
      <w:marLeft w:val="0"/>
      <w:marRight w:val="0"/>
      <w:marTop w:val="0"/>
      <w:marBottom w:val="0"/>
      <w:divBdr>
        <w:top w:val="none" w:sz="0" w:space="0" w:color="auto"/>
        <w:left w:val="none" w:sz="0" w:space="0" w:color="auto"/>
        <w:bottom w:val="none" w:sz="0" w:space="0" w:color="auto"/>
        <w:right w:val="none" w:sz="0" w:space="0" w:color="auto"/>
      </w:divBdr>
      <w:divsChild>
        <w:div w:id="14111721">
          <w:marLeft w:val="640"/>
          <w:marRight w:val="0"/>
          <w:marTop w:val="0"/>
          <w:marBottom w:val="0"/>
          <w:divBdr>
            <w:top w:val="none" w:sz="0" w:space="0" w:color="auto"/>
            <w:left w:val="none" w:sz="0" w:space="0" w:color="auto"/>
            <w:bottom w:val="none" w:sz="0" w:space="0" w:color="auto"/>
            <w:right w:val="none" w:sz="0" w:space="0" w:color="auto"/>
          </w:divBdr>
        </w:div>
        <w:div w:id="71049616">
          <w:marLeft w:val="640"/>
          <w:marRight w:val="0"/>
          <w:marTop w:val="0"/>
          <w:marBottom w:val="0"/>
          <w:divBdr>
            <w:top w:val="none" w:sz="0" w:space="0" w:color="auto"/>
            <w:left w:val="none" w:sz="0" w:space="0" w:color="auto"/>
            <w:bottom w:val="none" w:sz="0" w:space="0" w:color="auto"/>
            <w:right w:val="none" w:sz="0" w:space="0" w:color="auto"/>
          </w:divBdr>
        </w:div>
        <w:div w:id="109131775">
          <w:marLeft w:val="640"/>
          <w:marRight w:val="0"/>
          <w:marTop w:val="0"/>
          <w:marBottom w:val="0"/>
          <w:divBdr>
            <w:top w:val="none" w:sz="0" w:space="0" w:color="auto"/>
            <w:left w:val="none" w:sz="0" w:space="0" w:color="auto"/>
            <w:bottom w:val="none" w:sz="0" w:space="0" w:color="auto"/>
            <w:right w:val="none" w:sz="0" w:space="0" w:color="auto"/>
          </w:divBdr>
        </w:div>
        <w:div w:id="117067642">
          <w:marLeft w:val="640"/>
          <w:marRight w:val="0"/>
          <w:marTop w:val="0"/>
          <w:marBottom w:val="0"/>
          <w:divBdr>
            <w:top w:val="none" w:sz="0" w:space="0" w:color="auto"/>
            <w:left w:val="none" w:sz="0" w:space="0" w:color="auto"/>
            <w:bottom w:val="none" w:sz="0" w:space="0" w:color="auto"/>
            <w:right w:val="none" w:sz="0" w:space="0" w:color="auto"/>
          </w:divBdr>
        </w:div>
        <w:div w:id="118888292">
          <w:marLeft w:val="640"/>
          <w:marRight w:val="0"/>
          <w:marTop w:val="0"/>
          <w:marBottom w:val="0"/>
          <w:divBdr>
            <w:top w:val="none" w:sz="0" w:space="0" w:color="auto"/>
            <w:left w:val="none" w:sz="0" w:space="0" w:color="auto"/>
            <w:bottom w:val="none" w:sz="0" w:space="0" w:color="auto"/>
            <w:right w:val="none" w:sz="0" w:space="0" w:color="auto"/>
          </w:divBdr>
        </w:div>
        <w:div w:id="203715906">
          <w:marLeft w:val="640"/>
          <w:marRight w:val="0"/>
          <w:marTop w:val="0"/>
          <w:marBottom w:val="0"/>
          <w:divBdr>
            <w:top w:val="none" w:sz="0" w:space="0" w:color="auto"/>
            <w:left w:val="none" w:sz="0" w:space="0" w:color="auto"/>
            <w:bottom w:val="none" w:sz="0" w:space="0" w:color="auto"/>
            <w:right w:val="none" w:sz="0" w:space="0" w:color="auto"/>
          </w:divBdr>
        </w:div>
        <w:div w:id="367802310">
          <w:marLeft w:val="640"/>
          <w:marRight w:val="0"/>
          <w:marTop w:val="0"/>
          <w:marBottom w:val="0"/>
          <w:divBdr>
            <w:top w:val="none" w:sz="0" w:space="0" w:color="auto"/>
            <w:left w:val="none" w:sz="0" w:space="0" w:color="auto"/>
            <w:bottom w:val="none" w:sz="0" w:space="0" w:color="auto"/>
            <w:right w:val="none" w:sz="0" w:space="0" w:color="auto"/>
          </w:divBdr>
        </w:div>
        <w:div w:id="409500096">
          <w:marLeft w:val="640"/>
          <w:marRight w:val="0"/>
          <w:marTop w:val="0"/>
          <w:marBottom w:val="0"/>
          <w:divBdr>
            <w:top w:val="none" w:sz="0" w:space="0" w:color="auto"/>
            <w:left w:val="none" w:sz="0" w:space="0" w:color="auto"/>
            <w:bottom w:val="none" w:sz="0" w:space="0" w:color="auto"/>
            <w:right w:val="none" w:sz="0" w:space="0" w:color="auto"/>
          </w:divBdr>
        </w:div>
        <w:div w:id="434595714">
          <w:marLeft w:val="640"/>
          <w:marRight w:val="0"/>
          <w:marTop w:val="0"/>
          <w:marBottom w:val="0"/>
          <w:divBdr>
            <w:top w:val="none" w:sz="0" w:space="0" w:color="auto"/>
            <w:left w:val="none" w:sz="0" w:space="0" w:color="auto"/>
            <w:bottom w:val="none" w:sz="0" w:space="0" w:color="auto"/>
            <w:right w:val="none" w:sz="0" w:space="0" w:color="auto"/>
          </w:divBdr>
        </w:div>
        <w:div w:id="444154222">
          <w:marLeft w:val="640"/>
          <w:marRight w:val="0"/>
          <w:marTop w:val="0"/>
          <w:marBottom w:val="0"/>
          <w:divBdr>
            <w:top w:val="none" w:sz="0" w:space="0" w:color="auto"/>
            <w:left w:val="none" w:sz="0" w:space="0" w:color="auto"/>
            <w:bottom w:val="none" w:sz="0" w:space="0" w:color="auto"/>
            <w:right w:val="none" w:sz="0" w:space="0" w:color="auto"/>
          </w:divBdr>
        </w:div>
        <w:div w:id="569268901">
          <w:marLeft w:val="640"/>
          <w:marRight w:val="0"/>
          <w:marTop w:val="0"/>
          <w:marBottom w:val="0"/>
          <w:divBdr>
            <w:top w:val="none" w:sz="0" w:space="0" w:color="auto"/>
            <w:left w:val="none" w:sz="0" w:space="0" w:color="auto"/>
            <w:bottom w:val="none" w:sz="0" w:space="0" w:color="auto"/>
            <w:right w:val="none" w:sz="0" w:space="0" w:color="auto"/>
          </w:divBdr>
        </w:div>
        <w:div w:id="788010715">
          <w:marLeft w:val="640"/>
          <w:marRight w:val="0"/>
          <w:marTop w:val="0"/>
          <w:marBottom w:val="0"/>
          <w:divBdr>
            <w:top w:val="none" w:sz="0" w:space="0" w:color="auto"/>
            <w:left w:val="none" w:sz="0" w:space="0" w:color="auto"/>
            <w:bottom w:val="none" w:sz="0" w:space="0" w:color="auto"/>
            <w:right w:val="none" w:sz="0" w:space="0" w:color="auto"/>
          </w:divBdr>
        </w:div>
        <w:div w:id="812721930">
          <w:marLeft w:val="640"/>
          <w:marRight w:val="0"/>
          <w:marTop w:val="0"/>
          <w:marBottom w:val="0"/>
          <w:divBdr>
            <w:top w:val="none" w:sz="0" w:space="0" w:color="auto"/>
            <w:left w:val="none" w:sz="0" w:space="0" w:color="auto"/>
            <w:bottom w:val="none" w:sz="0" w:space="0" w:color="auto"/>
            <w:right w:val="none" w:sz="0" w:space="0" w:color="auto"/>
          </w:divBdr>
        </w:div>
        <w:div w:id="887376013">
          <w:marLeft w:val="640"/>
          <w:marRight w:val="0"/>
          <w:marTop w:val="0"/>
          <w:marBottom w:val="0"/>
          <w:divBdr>
            <w:top w:val="none" w:sz="0" w:space="0" w:color="auto"/>
            <w:left w:val="none" w:sz="0" w:space="0" w:color="auto"/>
            <w:bottom w:val="none" w:sz="0" w:space="0" w:color="auto"/>
            <w:right w:val="none" w:sz="0" w:space="0" w:color="auto"/>
          </w:divBdr>
        </w:div>
        <w:div w:id="903293427">
          <w:marLeft w:val="640"/>
          <w:marRight w:val="0"/>
          <w:marTop w:val="0"/>
          <w:marBottom w:val="0"/>
          <w:divBdr>
            <w:top w:val="none" w:sz="0" w:space="0" w:color="auto"/>
            <w:left w:val="none" w:sz="0" w:space="0" w:color="auto"/>
            <w:bottom w:val="none" w:sz="0" w:space="0" w:color="auto"/>
            <w:right w:val="none" w:sz="0" w:space="0" w:color="auto"/>
          </w:divBdr>
        </w:div>
        <w:div w:id="926503578">
          <w:marLeft w:val="640"/>
          <w:marRight w:val="0"/>
          <w:marTop w:val="0"/>
          <w:marBottom w:val="0"/>
          <w:divBdr>
            <w:top w:val="none" w:sz="0" w:space="0" w:color="auto"/>
            <w:left w:val="none" w:sz="0" w:space="0" w:color="auto"/>
            <w:bottom w:val="none" w:sz="0" w:space="0" w:color="auto"/>
            <w:right w:val="none" w:sz="0" w:space="0" w:color="auto"/>
          </w:divBdr>
        </w:div>
        <w:div w:id="931089665">
          <w:marLeft w:val="640"/>
          <w:marRight w:val="0"/>
          <w:marTop w:val="0"/>
          <w:marBottom w:val="0"/>
          <w:divBdr>
            <w:top w:val="none" w:sz="0" w:space="0" w:color="auto"/>
            <w:left w:val="none" w:sz="0" w:space="0" w:color="auto"/>
            <w:bottom w:val="none" w:sz="0" w:space="0" w:color="auto"/>
            <w:right w:val="none" w:sz="0" w:space="0" w:color="auto"/>
          </w:divBdr>
        </w:div>
        <w:div w:id="990139020">
          <w:marLeft w:val="640"/>
          <w:marRight w:val="0"/>
          <w:marTop w:val="0"/>
          <w:marBottom w:val="0"/>
          <w:divBdr>
            <w:top w:val="none" w:sz="0" w:space="0" w:color="auto"/>
            <w:left w:val="none" w:sz="0" w:space="0" w:color="auto"/>
            <w:bottom w:val="none" w:sz="0" w:space="0" w:color="auto"/>
            <w:right w:val="none" w:sz="0" w:space="0" w:color="auto"/>
          </w:divBdr>
        </w:div>
        <w:div w:id="1001740384">
          <w:marLeft w:val="640"/>
          <w:marRight w:val="0"/>
          <w:marTop w:val="0"/>
          <w:marBottom w:val="0"/>
          <w:divBdr>
            <w:top w:val="none" w:sz="0" w:space="0" w:color="auto"/>
            <w:left w:val="none" w:sz="0" w:space="0" w:color="auto"/>
            <w:bottom w:val="none" w:sz="0" w:space="0" w:color="auto"/>
            <w:right w:val="none" w:sz="0" w:space="0" w:color="auto"/>
          </w:divBdr>
        </w:div>
        <w:div w:id="1028524974">
          <w:marLeft w:val="640"/>
          <w:marRight w:val="0"/>
          <w:marTop w:val="0"/>
          <w:marBottom w:val="0"/>
          <w:divBdr>
            <w:top w:val="none" w:sz="0" w:space="0" w:color="auto"/>
            <w:left w:val="none" w:sz="0" w:space="0" w:color="auto"/>
            <w:bottom w:val="none" w:sz="0" w:space="0" w:color="auto"/>
            <w:right w:val="none" w:sz="0" w:space="0" w:color="auto"/>
          </w:divBdr>
        </w:div>
        <w:div w:id="1108965318">
          <w:marLeft w:val="640"/>
          <w:marRight w:val="0"/>
          <w:marTop w:val="0"/>
          <w:marBottom w:val="0"/>
          <w:divBdr>
            <w:top w:val="none" w:sz="0" w:space="0" w:color="auto"/>
            <w:left w:val="none" w:sz="0" w:space="0" w:color="auto"/>
            <w:bottom w:val="none" w:sz="0" w:space="0" w:color="auto"/>
            <w:right w:val="none" w:sz="0" w:space="0" w:color="auto"/>
          </w:divBdr>
        </w:div>
        <w:div w:id="1121070162">
          <w:marLeft w:val="640"/>
          <w:marRight w:val="0"/>
          <w:marTop w:val="0"/>
          <w:marBottom w:val="0"/>
          <w:divBdr>
            <w:top w:val="none" w:sz="0" w:space="0" w:color="auto"/>
            <w:left w:val="none" w:sz="0" w:space="0" w:color="auto"/>
            <w:bottom w:val="none" w:sz="0" w:space="0" w:color="auto"/>
            <w:right w:val="none" w:sz="0" w:space="0" w:color="auto"/>
          </w:divBdr>
        </w:div>
        <w:div w:id="1160924829">
          <w:marLeft w:val="640"/>
          <w:marRight w:val="0"/>
          <w:marTop w:val="0"/>
          <w:marBottom w:val="0"/>
          <w:divBdr>
            <w:top w:val="none" w:sz="0" w:space="0" w:color="auto"/>
            <w:left w:val="none" w:sz="0" w:space="0" w:color="auto"/>
            <w:bottom w:val="none" w:sz="0" w:space="0" w:color="auto"/>
            <w:right w:val="none" w:sz="0" w:space="0" w:color="auto"/>
          </w:divBdr>
        </w:div>
        <w:div w:id="1260677143">
          <w:marLeft w:val="640"/>
          <w:marRight w:val="0"/>
          <w:marTop w:val="0"/>
          <w:marBottom w:val="0"/>
          <w:divBdr>
            <w:top w:val="none" w:sz="0" w:space="0" w:color="auto"/>
            <w:left w:val="none" w:sz="0" w:space="0" w:color="auto"/>
            <w:bottom w:val="none" w:sz="0" w:space="0" w:color="auto"/>
            <w:right w:val="none" w:sz="0" w:space="0" w:color="auto"/>
          </w:divBdr>
        </w:div>
        <w:div w:id="1312061720">
          <w:marLeft w:val="640"/>
          <w:marRight w:val="0"/>
          <w:marTop w:val="0"/>
          <w:marBottom w:val="0"/>
          <w:divBdr>
            <w:top w:val="none" w:sz="0" w:space="0" w:color="auto"/>
            <w:left w:val="none" w:sz="0" w:space="0" w:color="auto"/>
            <w:bottom w:val="none" w:sz="0" w:space="0" w:color="auto"/>
            <w:right w:val="none" w:sz="0" w:space="0" w:color="auto"/>
          </w:divBdr>
        </w:div>
        <w:div w:id="1517888403">
          <w:marLeft w:val="640"/>
          <w:marRight w:val="0"/>
          <w:marTop w:val="0"/>
          <w:marBottom w:val="0"/>
          <w:divBdr>
            <w:top w:val="none" w:sz="0" w:space="0" w:color="auto"/>
            <w:left w:val="none" w:sz="0" w:space="0" w:color="auto"/>
            <w:bottom w:val="none" w:sz="0" w:space="0" w:color="auto"/>
            <w:right w:val="none" w:sz="0" w:space="0" w:color="auto"/>
          </w:divBdr>
        </w:div>
        <w:div w:id="1560937789">
          <w:marLeft w:val="640"/>
          <w:marRight w:val="0"/>
          <w:marTop w:val="0"/>
          <w:marBottom w:val="0"/>
          <w:divBdr>
            <w:top w:val="none" w:sz="0" w:space="0" w:color="auto"/>
            <w:left w:val="none" w:sz="0" w:space="0" w:color="auto"/>
            <w:bottom w:val="none" w:sz="0" w:space="0" w:color="auto"/>
            <w:right w:val="none" w:sz="0" w:space="0" w:color="auto"/>
          </w:divBdr>
        </w:div>
        <w:div w:id="1576670371">
          <w:marLeft w:val="640"/>
          <w:marRight w:val="0"/>
          <w:marTop w:val="0"/>
          <w:marBottom w:val="0"/>
          <w:divBdr>
            <w:top w:val="none" w:sz="0" w:space="0" w:color="auto"/>
            <w:left w:val="none" w:sz="0" w:space="0" w:color="auto"/>
            <w:bottom w:val="none" w:sz="0" w:space="0" w:color="auto"/>
            <w:right w:val="none" w:sz="0" w:space="0" w:color="auto"/>
          </w:divBdr>
        </w:div>
        <w:div w:id="1602224428">
          <w:marLeft w:val="640"/>
          <w:marRight w:val="0"/>
          <w:marTop w:val="0"/>
          <w:marBottom w:val="0"/>
          <w:divBdr>
            <w:top w:val="none" w:sz="0" w:space="0" w:color="auto"/>
            <w:left w:val="none" w:sz="0" w:space="0" w:color="auto"/>
            <w:bottom w:val="none" w:sz="0" w:space="0" w:color="auto"/>
            <w:right w:val="none" w:sz="0" w:space="0" w:color="auto"/>
          </w:divBdr>
        </w:div>
        <w:div w:id="1668900497">
          <w:marLeft w:val="640"/>
          <w:marRight w:val="0"/>
          <w:marTop w:val="0"/>
          <w:marBottom w:val="0"/>
          <w:divBdr>
            <w:top w:val="none" w:sz="0" w:space="0" w:color="auto"/>
            <w:left w:val="none" w:sz="0" w:space="0" w:color="auto"/>
            <w:bottom w:val="none" w:sz="0" w:space="0" w:color="auto"/>
            <w:right w:val="none" w:sz="0" w:space="0" w:color="auto"/>
          </w:divBdr>
        </w:div>
        <w:div w:id="1738474144">
          <w:marLeft w:val="640"/>
          <w:marRight w:val="0"/>
          <w:marTop w:val="0"/>
          <w:marBottom w:val="0"/>
          <w:divBdr>
            <w:top w:val="none" w:sz="0" w:space="0" w:color="auto"/>
            <w:left w:val="none" w:sz="0" w:space="0" w:color="auto"/>
            <w:bottom w:val="none" w:sz="0" w:space="0" w:color="auto"/>
            <w:right w:val="none" w:sz="0" w:space="0" w:color="auto"/>
          </w:divBdr>
        </w:div>
        <w:div w:id="1746872389">
          <w:marLeft w:val="640"/>
          <w:marRight w:val="0"/>
          <w:marTop w:val="0"/>
          <w:marBottom w:val="0"/>
          <w:divBdr>
            <w:top w:val="none" w:sz="0" w:space="0" w:color="auto"/>
            <w:left w:val="none" w:sz="0" w:space="0" w:color="auto"/>
            <w:bottom w:val="none" w:sz="0" w:space="0" w:color="auto"/>
            <w:right w:val="none" w:sz="0" w:space="0" w:color="auto"/>
          </w:divBdr>
        </w:div>
        <w:div w:id="1776171664">
          <w:marLeft w:val="640"/>
          <w:marRight w:val="0"/>
          <w:marTop w:val="0"/>
          <w:marBottom w:val="0"/>
          <w:divBdr>
            <w:top w:val="none" w:sz="0" w:space="0" w:color="auto"/>
            <w:left w:val="none" w:sz="0" w:space="0" w:color="auto"/>
            <w:bottom w:val="none" w:sz="0" w:space="0" w:color="auto"/>
            <w:right w:val="none" w:sz="0" w:space="0" w:color="auto"/>
          </w:divBdr>
        </w:div>
        <w:div w:id="1803496556">
          <w:marLeft w:val="640"/>
          <w:marRight w:val="0"/>
          <w:marTop w:val="0"/>
          <w:marBottom w:val="0"/>
          <w:divBdr>
            <w:top w:val="none" w:sz="0" w:space="0" w:color="auto"/>
            <w:left w:val="none" w:sz="0" w:space="0" w:color="auto"/>
            <w:bottom w:val="none" w:sz="0" w:space="0" w:color="auto"/>
            <w:right w:val="none" w:sz="0" w:space="0" w:color="auto"/>
          </w:divBdr>
        </w:div>
        <w:div w:id="1833794908">
          <w:marLeft w:val="640"/>
          <w:marRight w:val="0"/>
          <w:marTop w:val="0"/>
          <w:marBottom w:val="0"/>
          <w:divBdr>
            <w:top w:val="none" w:sz="0" w:space="0" w:color="auto"/>
            <w:left w:val="none" w:sz="0" w:space="0" w:color="auto"/>
            <w:bottom w:val="none" w:sz="0" w:space="0" w:color="auto"/>
            <w:right w:val="none" w:sz="0" w:space="0" w:color="auto"/>
          </w:divBdr>
        </w:div>
        <w:div w:id="1958025457">
          <w:marLeft w:val="640"/>
          <w:marRight w:val="0"/>
          <w:marTop w:val="0"/>
          <w:marBottom w:val="0"/>
          <w:divBdr>
            <w:top w:val="none" w:sz="0" w:space="0" w:color="auto"/>
            <w:left w:val="none" w:sz="0" w:space="0" w:color="auto"/>
            <w:bottom w:val="none" w:sz="0" w:space="0" w:color="auto"/>
            <w:right w:val="none" w:sz="0" w:space="0" w:color="auto"/>
          </w:divBdr>
        </w:div>
        <w:div w:id="1985969793">
          <w:marLeft w:val="640"/>
          <w:marRight w:val="0"/>
          <w:marTop w:val="0"/>
          <w:marBottom w:val="0"/>
          <w:divBdr>
            <w:top w:val="none" w:sz="0" w:space="0" w:color="auto"/>
            <w:left w:val="none" w:sz="0" w:space="0" w:color="auto"/>
            <w:bottom w:val="none" w:sz="0" w:space="0" w:color="auto"/>
            <w:right w:val="none" w:sz="0" w:space="0" w:color="auto"/>
          </w:divBdr>
        </w:div>
        <w:div w:id="2109933622">
          <w:marLeft w:val="640"/>
          <w:marRight w:val="0"/>
          <w:marTop w:val="0"/>
          <w:marBottom w:val="0"/>
          <w:divBdr>
            <w:top w:val="none" w:sz="0" w:space="0" w:color="auto"/>
            <w:left w:val="none" w:sz="0" w:space="0" w:color="auto"/>
            <w:bottom w:val="none" w:sz="0" w:space="0" w:color="auto"/>
            <w:right w:val="none" w:sz="0" w:space="0" w:color="auto"/>
          </w:divBdr>
        </w:div>
      </w:divsChild>
    </w:div>
    <w:div w:id="2135444904">
      <w:bodyDiv w:val="1"/>
      <w:marLeft w:val="0"/>
      <w:marRight w:val="0"/>
      <w:marTop w:val="0"/>
      <w:marBottom w:val="0"/>
      <w:divBdr>
        <w:top w:val="none" w:sz="0" w:space="0" w:color="auto"/>
        <w:left w:val="none" w:sz="0" w:space="0" w:color="auto"/>
        <w:bottom w:val="none" w:sz="0" w:space="0" w:color="auto"/>
        <w:right w:val="none" w:sz="0" w:space="0" w:color="auto"/>
      </w:divBdr>
      <w:divsChild>
        <w:div w:id="34277319">
          <w:marLeft w:val="640"/>
          <w:marRight w:val="0"/>
          <w:marTop w:val="0"/>
          <w:marBottom w:val="0"/>
          <w:divBdr>
            <w:top w:val="none" w:sz="0" w:space="0" w:color="auto"/>
            <w:left w:val="none" w:sz="0" w:space="0" w:color="auto"/>
            <w:bottom w:val="none" w:sz="0" w:space="0" w:color="auto"/>
            <w:right w:val="none" w:sz="0" w:space="0" w:color="auto"/>
          </w:divBdr>
        </w:div>
        <w:div w:id="111360545">
          <w:marLeft w:val="640"/>
          <w:marRight w:val="0"/>
          <w:marTop w:val="0"/>
          <w:marBottom w:val="0"/>
          <w:divBdr>
            <w:top w:val="none" w:sz="0" w:space="0" w:color="auto"/>
            <w:left w:val="none" w:sz="0" w:space="0" w:color="auto"/>
            <w:bottom w:val="none" w:sz="0" w:space="0" w:color="auto"/>
            <w:right w:val="none" w:sz="0" w:space="0" w:color="auto"/>
          </w:divBdr>
        </w:div>
        <w:div w:id="179589300">
          <w:marLeft w:val="640"/>
          <w:marRight w:val="0"/>
          <w:marTop w:val="0"/>
          <w:marBottom w:val="0"/>
          <w:divBdr>
            <w:top w:val="none" w:sz="0" w:space="0" w:color="auto"/>
            <w:left w:val="none" w:sz="0" w:space="0" w:color="auto"/>
            <w:bottom w:val="none" w:sz="0" w:space="0" w:color="auto"/>
            <w:right w:val="none" w:sz="0" w:space="0" w:color="auto"/>
          </w:divBdr>
        </w:div>
        <w:div w:id="299771269">
          <w:marLeft w:val="640"/>
          <w:marRight w:val="0"/>
          <w:marTop w:val="0"/>
          <w:marBottom w:val="0"/>
          <w:divBdr>
            <w:top w:val="none" w:sz="0" w:space="0" w:color="auto"/>
            <w:left w:val="none" w:sz="0" w:space="0" w:color="auto"/>
            <w:bottom w:val="none" w:sz="0" w:space="0" w:color="auto"/>
            <w:right w:val="none" w:sz="0" w:space="0" w:color="auto"/>
          </w:divBdr>
        </w:div>
        <w:div w:id="485635100">
          <w:marLeft w:val="640"/>
          <w:marRight w:val="0"/>
          <w:marTop w:val="0"/>
          <w:marBottom w:val="0"/>
          <w:divBdr>
            <w:top w:val="none" w:sz="0" w:space="0" w:color="auto"/>
            <w:left w:val="none" w:sz="0" w:space="0" w:color="auto"/>
            <w:bottom w:val="none" w:sz="0" w:space="0" w:color="auto"/>
            <w:right w:val="none" w:sz="0" w:space="0" w:color="auto"/>
          </w:divBdr>
        </w:div>
        <w:div w:id="613295822">
          <w:marLeft w:val="640"/>
          <w:marRight w:val="0"/>
          <w:marTop w:val="0"/>
          <w:marBottom w:val="0"/>
          <w:divBdr>
            <w:top w:val="none" w:sz="0" w:space="0" w:color="auto"/>
            <w:left w:val="none" w:sz="0" w:space="0" w:color="auto"/>
            <w:bottom w:val="none" w:sz="0" w:space="0" w:color="auto"/>
            <w:right w:val="none" w:sz="0" w:space="0" w:color="auto"/>
          </w:divBdr>
        </w:div>
        <w:div w:id="624579892">
          <w:marLeft w:val="640"/>
          <w:marRight w:val="0"/>
          <w:marTop w:val="0"/>
          <w:marBottom w:val="0"/>
          <w:divBdr>
            <w:top w:val="none" w:sz="0" w:space="0" w:color="auto"/>
            <w:left w:val="none" w:sz="0" w:space="0" w:color="auto"/>
            <w:bottom w:val="none" w:sz="0" w:space="0" w:color="auto"/>
            <w:right w:val="none" w:sz="0" w:space="0" w:color="auto"/>
          </w:divBdr>
        </w:div>
        <w:div w:id="800924634">
          <w:marLeft w:val="640"/>
          <w:marRight w:val="0"/>
          <w:marTop w:val="0"/>
          <w:marBottom w:val="0"/>
          <w:divBdr>
            <w:top w:val="none" w:sz="0" w:space="0" w:color="auto"/>
            <w:left w:val="none" w:sz="0" w:space="0" w:color="auto"/>
            <w:bottom w:val="none" w:sz="0" w:space="0" w:color="auto"/>
            <w:right w:val="none" w:sz="0" w:space="0" w:color="auto"/>
          </w:divBdr>
        </w:div>
        <w:div w:id="803743316">
          <w:marLeft w:val="640"/>
          <w:marRight w:val="0"/>
          <w:marTop w:val="0"/>
          <w:marBottom w:val="0"/>
          <w:divBdr>
            <w:top w:val="none" w:sz="0" w:space="0" w:color="auto"/>
            <w:left w:val="none" w:sz="0" w:space="0" w:color="auto"/>
            <w:bottom w:val="none" w:sz="0" w:space="0" w:color="auto"/>
            <w:right w:val="none" w:sz="0" w:space="0" w:color="auto"/>
          </w:divBdr>
        </w:div>
        <w:div w:id="845562768">
          <w:marLeft w:val="640"/>
          <w:marRight w:val="0"/>
          <w:marTop w:val="0"/>
          <w:marBottom w:val="0"/>
          <w:divBdr>
            <w:top w:val="none" w:sz="0" w:space="0" w:color="auto"/>
            <w:left w:val="none" w:sz="0" w:space="0" w:color="auto"/>
            <w:bottom w:val="none" w:sz="0" w:space="0" w:color="auto"/>
            <w:right w:val="none" w:sz="0" w:space="0" w:color="auto"/>
          </w:divBdr>
        </w:div>
        <w:div w:id="875890530">
          <w:marLeft w:val="640"/>
          <w:marRight w:val="0"/>
          <w:marTop w:val="0"/>
          <w:marBottom w:val="0"/>
          <w:divBdr>
            <w:top w:val="none" w:sz="0" w:space="0" w:color="auto"/>
            <w:left w:val="none" w:sz="0" w:space="0" w:color="auto"/>
            <w:bottom w:val="none" w:sz="0" w:space="0" w:color="auto"/>
            <w:right w:val="none" w:sz="0" w:space="0" w:color="auto"/>
          </w:divBdr>
        </w:div>
        <w:div w:id="888608615">
          <w:marLeft w:val="640"/>
          <w:marRight w:val="0"/>
          <w:marTop w:val="0"/>
          <w:marBottom w:val="0"/>
          <w:divBdr>
            <w:top w:val="none" w:sz="0" w:space="0" w:color="auto"/>
            <w:left w:val="none" w:sz="0" w:space="0" w:color="auto"/>
            <w:bottom w:val="none" w:sz="0" w:space="0" w:color="auto"/>
            <w:right w:val="none" w:sz="0" w:space="0" w:color="auto"/>
          </w:divBdr>
        </w:div>
        <w:div w:id="1043403463">
          <w:marLeft w:val="640"/>
          <w:marRight w:val="0"/>
          <w:marTop w:val="0"/>
          <w:marBottom w:val="0"/>
          <w:divBdr>
            <w:top w:val="none" w:sz="0" w:space="0" w:color="auto"/>
            <w:left w:val="none" w:sz="0" w:space="0" w:color="auto"/>
            <w:bottom w:val="none" w:sz="0" w:space="0" w:color="auto"/>
            <w:right w:val="none" w:sz="0" w:space="0" w:color="auto"/>
          </w:divBdr>
        </w:div>
        <w:div w:id="1080102988">
          <w:marLeft w:val="640"/>
          <w:marRight w:val="0"/>
          <w:marTop w:val="0"/>
          <w:marBottom w:val="0"/>
          <w:divBdr>
            <w:top w:val="none" w:sz="0" w:space="0" w:color="auto"/>
            <w:left w:val="none" w:sz="0" w:space="0" w:color="auto"/>
            <w:bottom w:val="none" w:sz="0" w:space="0" w:color="auto"/>
            <w:right w:val="none" w:sz="0" w:space="0" w:color="auto"/>
          </w:divBdr>
        </w:div>
        <w:div w:id="1138651338">
          <w:marLeft w:val="640"/>
          <w:marRight w:val="0"/>
          <w:marTop w:val="0"/>
          <w:marBottom w:val="0"/>
          <w:divBdr>
            <w:top w:val="none" w:sz="0" w:space="0" w:color="auto"/>
            <w:left w:val="none" w:sz="0" w:space="0" w:color="auto"/>
            <w:bottom w:val="none" w:sz="0" w:space="0" w:color="auto"/>
            <w:right w:val="none" w:sz="0" w:space="0" w:color="auto"/>
          </w:divBdr>
        </w:div>
        <w:div w:id="1308515107">
          <w:marLeft w:val="640"/>
          <w:marRight w:val="0"/>
          <w:marTop w:val="0"/>
          <w:marBottom w:val="0"/>
          <w:divBdr>
            <w:top w:val="none" w:sz="0" w:space="0" w:color="auto"/>
            <w:left w:val="none" w:sz="0" w:space="0" w:color="auto"/>
            <w:bottom w:val="none" w:sz="0" w:space="0" w:color="auto"/>
            <w:right w:val="none" w:sz="0" w:space="0" w:color="auto"/>
          </w:divBdr>
        </w:div>
        <w:div w:id="1333221513">
          <w:marLeft w:val="640"/>
          <w:marRight w:val="0"/>
          <w:marTop w:val="0"/>
          <w:marBottom w:val="0"/>
          <w:divBdr>
            <w:top w:val="none" w:sz="0" w:space="0" w:color="auto"/>
            <w:left w:val="none" w:sz="0" w:space="0" w:color="auto"/>
            <w:bottom w:val="none" w:sz="0" w:space="0" w:color="auto"/>
            <w:right w:val="none" w:sz="0" w:space="0" w:color="auto"/>
          </w:divBdr>
        </w:div>
        <w:div w:id="1379696391">
          <w:marLeft w:val="640"/>
          <w:marRight w:val="0"/>
          <w:marTop w:val="0"/>
          <w:marBottom w:val="0"/>
          <w:divBdr>
            <w:top w:val="none" w:sz="0" w:space="0" w:color="auto"/>
            <w:left w:val="none" w:sz="0" w:space="0" w:color="auto"/>
            <w:bottom w:val="none" w:sz="0" w:space="0" w:color="auto"/>
            <w:right w:val="none" w:sz="0" w:space="0" w:color="auto"/>
          </w:divBdr>
        </w:div>
        <w:div w:id="1381242093">
          <w:marLeft w:val="640"/>
          <w:marRight w:val="0"/>
          <w:marTop w:val="0"/>
          <w:marBottom w:val="0"/>
          <w:divBdr>
            <w:top w:val="none" w:sz="0" w:space="0" w:color="auto"/>
            <w:left w:val="none" w:sz="0" w:space="0" w:color="auto"/>
            <w:bottom w:val="none" w:sz="0" w:space="0" w:color="auto"/>
            <w:right w:val="none" w:sz="0" w:space="0" w:color="auto"/>
          </w:divBdr>
        </w:div>
        <w:div w:id="1435635564">
          <w:marLeft w:val="640"/>
          <w:marRight w:val="0"/>
          <w:marTop w:val="0"/>
          <w:marBottom w:val="0"/>
          <w:divBdr>
            <w:top w:val="none" w:sz="0" w:space="0" w:color="auto"/>
            <w:left w:val="none" w:sz="0" w:space="0" w:color="auto"/>
            <w:bottom w:val="none" w:sz="0" w:space="0" w:color="auto"/>
            <w:right w:val="none" w:sz="0" w:space="0" w:color="auto"/>
          </w:divBdr>
        </w:div>
        <w:div w:id="1446074564">
          <w:marLeft w:val="640"/>
          <w:marRight w:val="0"/>
          <w:marTop w:val="0"/>
          <w:marBottom w:val="0"/>
          <w:divBdr>
            <w:top w:val="none" w:sz="0" w:space="0" w:color="auto"/>
            <w:left w:val="none" w:sz="0" w:space="0" w:color="auto"/>
            <w:bottom w:val="none" w:sz="0" w:space="0" w:color="auto"/>
            <w:right w:val="none" w:sz="0" w:space="0" w:color="auto"/>
          </w:divBdr>
        </w:div>
        <w:div w:id="1446385140">
          <w:marLeft w:val="640"/>
          <w:marRight w:val="0"/>
          <w:marTop w:val="0"/>
          <w:marBottom w:val="0"/>
          <w:divBdr>
            <w:top w:val="none" w:sz="0" w:space="0" w:color="auto"/>
            <w:left w:val="none" w:sz="0" w:space="0" w:color="auto"/>
            <w:bottom w:val="none" w:sz="0" w:space="0" w:color="auto"/>
            <w:right w:val="none" w:sz="0" w:space="0" w:color="auto"/>
          </w:divBdr>
        </w:div>
        <w:div w:id="1496458079">
          <w:marLeft w:val="640"/>
          <w:marRight w:val="0"/>
          <w:marTop w:val="0"/>
          <w:marBottom w:val="0"/>
          <w:divBdr>
            <w:top w:val="none" w:sz="0" w:space="0" w:color="auto"/>
            <w:left w:val="none" w:sz="0" w:space="0" w:color="auto"/>
            <w:bottom w:val="none" w:sz="0" w:space="0" w:color="auto"/>
            <w:right w:val="none" w:sz="0" w:space="0" w:color="auto"/>
          </w:divBdr>
        </w:div>
        <w:div w:id="1536111815">
          <w:marLeft w:val="640"/>
          <w:marRight w:val="0"/>
          <w:marTop w:val="0"/>
          <w:marBottom w:val="0"/>
          <w:divBdr>
            <w:top w:val="none" w:sz="0" w:space="0" w:color="auto"/>
            <w:left w:val="none" w:sz="0" w:space="0" w:color="auto"/>
            <w:bottom w:val="none" w:sz="0" w:space="0" w:color="auto"/>
            <w:right w:val="none" w:sz="0" w:space="0" w:color="auto"/>
          </w:divBdr>
        </w:div>
        <w:div w:id="1580943679">
          <w:marLeft w:val="640"/>
          <w:marRight w:val="0"/>
          <w:marTop w:val="0"/>
          <w:marBottom w:val="0"/>
          <w:divBdr>
            <w:top w:val="none" w:sz="0" w:space="0" w:color="auto"/>
            <w:left w:val="none" w:sz="0" w:space="0" w:color="auto"/>
            <w:bottom w:val="none" w:sz="0" w:space="0" w:color="auto"/>
            <w:right w:val="none" w:sz="0" w:space="0" w:color="auto"/>
          </w:divBdr>
        </w:div>
        <w:div w:id="1594775974">
          <w:marLeft w:val="640"/>
          <w:marRight w:val="0"/>
          <w:marTop w:val="0"/>
          <w:marBottom w:val="0"/>
          <w:divBdr>
            <w:top w:val="none" w:sz="0" w:space="0" w:color="auto"/>
            <w:left w:val="none" w:sz="0" w:space="0" w:color="auto"/>
            <w:bottom w:val="none" w:sz="0" w:space="0" w:color="auto"/>
            <w:right w:val="none" w:sz="0" w:space="0" w:color="auto"/>
          </w:divBdr>
        </w:div>
        <w:div w:id="1609314325">
          <w:marLeft w:val="640"/>
          <w:marRight w:val="0"/>
          <w:marTop w:val="0"/>
          <w:marBottom w:val="0"/>
          <w:divBdr>
            <w:top w:val="none" w:sz="0" w:space="0" w:color="auto"/>
            <w:left w:val="none" w:sz="0" w:space="0" w:color="auto"/>
            <w:bottom w:val="none" w:sz="0" w:space="0" w:color="auto"/>
            <w:right w:val="none" w:sz="0" w:space="0" w:color="auto"/>
          </w:divBdr>
        </w:div>
        <w:div w:id="1638798729">
          <w:marLeft w:val="640"/>
          <w:marRight w:val="0"/>
          <w:marTop w:val="0"/>
          <w:marBottom w:val="0"/>
          <w:divBdr>
            <w:top w:val="none" w:sz="0" w:space="0" w:color="auto"/>
            <w:left w:val="none" w:sz="0" w:space="0" w:color="auto"/>
            <w:bottom w:val="none" w:sz="0" w:space="0" w:color="auto"/>
            <w:right w:val="none" w:sz="0" w:space="0" w:color="auto"/>
          </w:divBdr>
        </w:div>
        <w:div w:id="1664120165">
          <w:marLeft w:val="640"/>
          <w:marRight w:val="0"/>
          <w:marTop w:val="0"/>
          <w:marBottom w:val="0"/>
          <w:divBdr>
            <w:top w:val="none" w:sz="0" w:space="0" w:color="auto"/>
            <w:left w:val="none" w:sz="0" w:space="0" w:color="auto"/>
            <w:bottom w:val="none" w:sz="0" w:space="0" w:color="auto"/>
            <w:right w:val="none" w:sz="0" w:space="0" w:color="auto"/>
          </w:divBdr>
        </w:div>
        <w:div w:id="1747191498">
          <w:marLeft w:val="640"/>
          <w:marRight w:val="0"/>
          <w:marTop w:val="0"/>
          <w:marBottom w:val="0"/>
          <w:divBdr>
            <w:top w:val="none" w:sz="0" w:space="0" w:color="auto"/>
            <w:left w:val="none" w:sz="0" w:space="0" w:color="auto"/>
            <w:bottom w:val="none" w:sz="0" w:space="0" w:color="auto"/>
            <w:right w:val="none" w:sz="0" w:space="0" w:color="auto"/>
          </w:divBdr>
        </w:div>
        <w:div w:id="1767341961">
          <w:marLeft w:val="640"/>
          <w:marRight w:val="0"/>
          <w:marTop w:val="0"/>
          <w:marBottom w:val="0"/>
          <w:divBdr>
            <w:top w:val="none" w:sz="0" w:space="0" w:color="auto"/>
            <w:left w:val="none" w:sz="0" w:space="0" w:color="auto"/>
            <w:bottom w:val="none" w:sz="0" w:space="0" w:color="auto"/>
            <w:right w:val="none" w:sz="0" w:space="0" w:color="auto"/>
          </w:divBdr>
        </w:div>
        <w:div w:id="1964650719">
          <w:marLeft w:val="640"/>
          <w:marRight w:val="0"/>
          <w:marTop w:val="0"/>
          <w:marBottom w:val="0"/>
          <w:divBdr>
            <w:top w:val="none" w:sz="0" w:space="0" w:color="auto"/>
            <w:left w:val="none" w:sz="0" w:space="0" w:color="auto"/>
            <w:bottom w:val="none" w:sz="0" w:space="0" w:color="auto"/>
            <w:right w:val="none" w:sz="0" w:space="0" w:color="auto"/>
          </w:divBdr>
        </w:div>
        <w:div w:id="2006132101">
          <w:marLeft w:val="640"/>
          <w:marRight w:val="0"/>
          <w:marTop w:val="0"/>
          <w:marBottom w:val="0"/>
          <w:divBdr>
            <w:top w:val="none" w:sz="0" w:space="0" w:color="auto"/>
            <w:left w:val="none" w:sz="0" w:space="0" w:color="auto"/>
            <w:bottom w:val="none" w:sz="0" w:space="0" w:color="auto"/>
            <w:right w:val="none" w:sz="0" w:space="0" w:color="auto"/>
          </w:divBdr>
        </w:div>
        <w:div w:id="2089232237">
          <w:marLeft w:val="640"/>
          <w:marRight w:val="0"/>
          <w:marTop w:val="0"/>
          <w:marBottom w:val="0"/>
          <w:divBdr>
            <w:top w:val="none" w:sz="0" w:space="0" w:color="auto"/>
            <w:left w:val="none" w:sz="0" w:space="0" w:color="auto"/>
            <w:bottom w:val="none" w:sz="0" w:space="0" w:color="auto"/>
            <w:right w:val="none" w:sz="0" w:space="0" w:color="auto"/>
          </w:divBdr>
        </w:div>
        <w:div w:id="212985564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mailto:Thomas.sauter@uni.lu" TargetMode="Externa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doi.org/10.1158/1541-7786.MCR-17-0397" TargetMode="Externa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doi.org/10.1158/1541-7786.MCR-17-0397" TargetMode="Externa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beta.clinicaltrials.gov/" TargetMode="External"/><Relationship Id="rId22" Type="http://schemas.openxmlformats.org/officeDocument/2006/relationships/image" Target="media/image14.pn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1868574"/>
        <w:category>
          <w:name w:val="General"/>
          <w:gallery w:val="placeholder"/>
        </w:category>
        <w:types>
          <w:type w:val="bbPlcHdr"/>
        </w:types>
        <w:behaviors>
          <w:behavior w:val="content"/>
        </w:behaviors>
        <w:guid w:val="{C3FC7DFB-CD1F-4CE3-8E84-C13BCD9102AF}"/>
      </w:docPartPr>
      <w:docPartBody>
        <w:p w:rsidR="005700AA" w:rsidRDefault="005700AA">
          <w:r>
            <w:t>Click here to enter text.</w:t>
          </w:r>
        </w:p>
      </w:docPartBody>
    </w:docPart>
    <w:docPart>
      <w:docPartPr>
        <w:name w:val="DefaultPlaceholder_-1854013440"/>
        <w:category>
          <w:name w:val="General"/>
          <w:gallery w:val="placeholder"/>
        </w:category>
        <w:types>
          <w:type w:val="bbPlcHdr"/>
        </w:types>
        <w:behaviors>
          <w:behavior w:val="content"/>
        </w:behaviors>
        <w:guid w:val="{572A09CF-42B1-0F4B-89E7-EC6D08928659}"/>
      </w:docPartPr>
      <w:docPartBody>
        <w:p w:rsidR="00712A65" w:rsidRDefault="00D979D6">
          <w:r w:rsidRPr="00240C4C">
            <w:rPr>
              <w:rStyle w:val="PlaceholderText"/>
            </w:rPr>
            <w:t>Click or tap here to enter text.</w:t>
          </w:r>
        </w:p>
      </w:docPartBody>
    </w:docPart>
    <w:docPart>
      <w:docPartPr>
        <w:name w:val="435AFC01BEEE5845AF3EEAF056B729C1"/>
        <w:category>
          <w:name w:val="General"/>
          <w:gallery w:val="placeholder"/>
        </w:category>
        <w:types>
          <w:type w:val="bbPlcHdr"/>
        </w:types>
        <w:behaviors>
          <w:behavior w:val="content"/>
        </w:behaviors>
        <w:guid w:val="{C892D6B6-DE26-3B46-B017-3ACF5F59D90D}"/>
      </w:docPartPr>
      <w:docPartBody>
        <w:p w:rsidR="006A3FB6" w:rsidRDefault="00712A65" w:rsidP="00712A65">
          <w:pPr>
            <w:pStyle w:val="435AFC01BEEE5845AF3EEAF056B729C1"/>
          </w:pPr>
          <w:r>
            <w:t>Click here to enter text.</w:t>
          </w:r>
        </w:p>
      </w:docPartBody>
    </w:docPart>
    <w:docPart>
      <w:docPartPr>
        <w:name w:val="1BE5FC31F251D84BA5EB4251551A64F7"/>
        <w:category>
          <w:name w:val="General"/>
          <w:gallery w:val="placeholder"/>
        </w:category>
        <w:types>
          <w:type w:val="bbPlcHdr"/>
        </w:types>
        <w:behaviors>
          <w:behavior w:val="content"/>
        </w:behaviors>
        <w:guid w:val="{E590F157-3267-9D48-8845-EB77F15377CD}"/>
      </w:docPartPr>
      <w:docPartBody>
        <w:p w:rsidR="0059022A" w:rsidRDefault="00D95CD2" w:rsidP="00D95CD2">
          <w:pPr>
            <w:pStyle w:val="1BE5FC31F251D84BA5EB4251551A64F7"/>
          </w:pPr>
          <w:r>
            <w:t>Click here to enter text.</w:t>
          </w:r>
        </w:p>
      </w:docPartBody>
    </w:docPart>
    <w:docPart>
      <w:docPartPr>
        <w:name w:val="B0A5B82604173A47A1338F857710A98E"/>
        <w:category>
          <w:name w:val="General"/>
          <w:gallery w:val="placeholder"/>
        </w:category>
        <w:types>
          <w:type w:val="bbPlcHdr"/>
        </w:types>
        <w:behaviors>
          <w:behavior w:val="content"/>
        </w:behaviors>
        <w:guid w:val="{9AE9B66E-8292-5E45-A145-CA73EB402A3A}"/>
      </w:docPartPr>
      <w:docPartBody>
        <w:p w:rsidR="0059022A" w:rsidRDefault="00D95CD2" w:rsidP="00D95CD2">
          <w:pPr>
            <w:pStyle w:val="B0A5B82604173A47A1338F857710A98E"/>
          </w:pPr>
          <w:r>
            <w:t>Click here to enter text.</w:t>
          </w:r>
        </w:p>
      </w:docPartBody>
    </w:docPart>
    <w:docPart>
      <w:docPartPr>
        <w:name w:val="F6A17ECF24B1D0458BE08C1794CF08E6"/>
        <w:category>
          <w:name w:val="General"/>
          <w:gallery w:val="placeholder"/>
        </w:category>
        <w:types>
          <w:type w:val="bbPlcHdr"/>
        </w:types>
        <w:behaviors>
          <w:behavior w:val="content"/>
        </w:behaviors>
        <w:guid w:val="{4BD2E617-4A3E-7648-BB16-8775BACC1A7A}"/>
      </w:docPartPr>
      <w:docPartBody>
        <w:p w:rsidR="0059022A" w:rsidRDefault="00D95CD2" w:rsidP="00D95CD2">
          <w:pPr>
            <w:pStyle w:val="F6A17ECF24B1D0458BE08C1794CF08E6"/>
          </w:pPr>
          <w:r w:rsidRPr="00240C4C">
            <w:rPr>
              <w:rStyle w:val="PlaceholderText"/>
            </w:rPr>
            <w:t>Click or tap here to enter text.</w:t>
          </w:r>
        </w:p>
      </w:docPartBody>
    </w:docPart>
    <w:docPart>
      <w:docPartPr>
        <w:name w:val="EBA2BEDEA3202C48A327E889FE954246"/>
        <w:category>
          <w:name w:val="General"/>
          <w:gallery w:val="placeholder"/>
        </w:category>
        <w:types>
          <w:type w:val="bbPlcHdr"/>
        </w:types>
        <w:behaviors>
          <w:behavior w:val="content"/>
        </w:behaviors>
        <w:guid w:val="{E6C8F5D0-4A10-E944-9CD1-E439698888F8}"/>
      </w:docPartPr>
      <w:docPartBody>
        <w:p w:rsidR="00B32958" w:rsidRDefault="005626DD" w:rsidP="005626DD">
          <w:pPr>
            <w:pStyle w:val="EBA2BEDEA3202C48A327E889FE954246"/>
          </w:pPr>
          <w:r>
            <w:t>Click here to enter text.</w:t>
          </w:r>
        </w:p>
      </w:docPartBody>
    </w:docPart>
    <w:docPart>
      <w:docPartPr>
        <w:name w:val="E2323D061499D84B933B8346A577E12C"/>
        <w:category>
          <w:name w:val="General"/>
          <w:gallery w:val="placeholder"/>
        </w:category>
        <w:types>
          <w:type w:val="bbPlcHdr"/>
        </w:types>
        <w:behaviors>
          <w:behavior w:val="content"/>
        </w:behaviors>
        <w:guid w:val="{1F2FBD62-03A6-E140-BD91-EE6D8C0DA330}"/>
      </w:docPartPr>
      <w:docPartBody>
        <w:p w:rsidR="00B32958" w:rsidRDefault="005626DD" w:rsidP="005626DD">
          <w:pPr>
            <w:pStyle w:val="E2323D061499D84B933B8346A577E12C"/>
          </w:pPr>
          <w:r>
            <w:t>Click here to enter text.</w:t>
          </w:r>
        </w:p>
      </w:docPartBody>
    </w:docPart>
    <w:docPart>
      <w:docPartPr>
        <w:name w:val="F66078A6DE74D748BE0F7EDFD2E2E47A"/>
        <w:category>
          <w:name w:val="General"/>
          <w:gallery w:val="placeholder"/>
        </w:category>
        <w:types>
          <w:type w:val="bbPlcHdr"/>
        </w:types>
        <w:behaviors>
          <w:behavior w:val="content"/>
        </w:behaviors>
        <w:guid w:val="{8A51487A-059A-2045-A888-CF77B8A4057B}"/>
      </w:docPartPr>
      <w:docPartBody>
        <w:p w:rsidR="00B32958" w:rsidRDefault="005626DD" w:rsidP="005626DD">
          <w:pPr>
            <w:pStyle w:val="F66078A6DE74D748BE0F7EDFD2E2E47A"/>
          </w:pPr>
          <w:r w:rsidRPr="00240C4C">
            <w:rPr>
              <w:rStyle w:val="PlaceholderText"/>
            </w:rPr>
            <w:t>Click or tap here to enter text.</w:t>
          </w:r>
        </w:p>
      </w:docPartBody>
    </w:docPart>
    <w:docPart>
      <w:docPartPr>
        <w:name w:val="63ABD84FC6BAB945959821C1B16B12BD"/>
        <w:category>
          <w:name w:val="General"/>
          <w:gallery w:val="placeholder"/>
        </w:category>
        <w:types>
          <w:type w:val="bbPlcHdr"/>
        </w:types>
        <w:behaviors>
          <w:behavior w:val="content"/>
        </w:behaviors>
        <w:guid w:val="{C4F44DB6-6C79-104C-B107-C1B372223FE3}"/>
      </w:docPartPr>
      <w:docPartBody>
        <w:p w:rsidR="00B32958" w:rsidRDefault="005626DD" w:rsidP="005626DD">
          <w:pPr>
            <w:pStyle w:val="63ABD84FC6BAB945959821C1B16B12BD"/>
          </w:pPr>
          <w:r w:rsidRPr="00240C4C">
            <w:rPr>
              <w:rStyle w:val="PlaceholderText"/>
            </w:rPr>
            <w:t>Click or tap here to enter text.</w:t>
          </w:r>
        </w:p>
      </w:docPartBody>
    </w:docPart>
    <w:docPart>
      <w:docPartPr>
        <w:name w:val="8EBC17F5C394064CBAEC7EBB9894D328"/>
        <w:category>
          <w:name w:val="General"/>
          <w:gallery w:val="placeholder"/>
        </w:category>
        <w:types>
          <w:type w:val="bbPlcHdr"/>
        </w:types>
        <w:behaviors>
          <w:behavior w:val="content"/>
        </w:behaviors>
        <w:guid w:val="{13D697A6-744C-714C-B803-E2053E43A54D}"/>
      </w:docPartPr>
      <w:docPartBody>
        <w:p w:rsidR="00B32958" w:rsidRDefault="005626DD" w:rsidP="005626DD">
          <w:pPr>
            <w:pStyle w:val="8EBC17F5C394064CBAEC7EBB9894D328"/>
          </w:pPr>
          <w:r w:rsidRPr="00240C4C">
            <w:rPr>
              <w:rStyle w:val="PlaceholderText"/>
            </w:rPr>
            <w:t>Click or tap here to enter text.</w:t>
          </w:r>
        </w:p>
      </w:docPartBody>
    </w:docPart>
    <w:docPart>
      <w:docPartPr>
        <w:name w:val="F63364735398474EB56789A3765D1610"/>
        <w:category>
          <w:name w:val="General"/>
          <w:gallery w:val="placeholder"/>
        </w:category>
        <w:types>
          <w:type w:val="bbPlcHdr"/>
        </w:types>
        <w:behaviors>
          <w:behavior w:val="content"/>
        </w:behaviors>
        <w:guid w:val="{EAD13A9C-218C-084E-8B78-5488A5257813}"/>
      </w:docPartPr>
      <w:docPartBody>
        <w:p w:rsidR="00B32958" w:rsidRDefault="005626DD" w:rsidP="005626DD">
          <w:pPr>
            <w:pStyle w:val="F63364735398474EB56789A3765D1610"/>
          </w:pPr>
          <w:r w:rsidRPr="00240C4C">
            <w:rPr>
              <w:rStyle w:val="PlaceholderText"/>
            </w:rPr>
            <w:t>Click or tap here to enter text.</w:t>
          </w:r>
        </w:p>
      </w:docPartBody>
    </w:docPart>
    <w:docPart>
      <w:docPartPr>
        <w:name w:val="A95A7AF4BB92514BA9058DE4A59B0FC7"/>
        <w:category>
          <w:name w:val="General"/>
          <w:gallery w:val="placeholder"/>
        </w:category>
        <w:types>
          <w:type w:val="bbPlcHdr"/>
        </w:types>
        <w:behaviors>
          <w:behavior w:val="content"/>
        </w:behaviors>
        <w:guid w:val="{A22C4E17-A6F7-4449-BA0A-747FACEEDD0A}"/>
      </w:docPartPr>
      <w:docPartBody>
        <w:p w:rsidR="00B32958" w:rsidRDefault="005626DD" w:rsidP="005626DD">
          <w:pPr>
            <w:pStyle w:val="A95A7AF4BB92514BA9058DE4A59B0FC7"/>
          </w:pPr>
          <w:r w:rsidRPr="00240C4C">
            <w:rPr>
              <w:rStyle w:val="PlaceholderText"/>
            </w:rPr>
            <w:t>Click or tap here to enter text.</w:t>
          </w:r>
        </w:p>
      </w:docPartBody>
    </w:docPart>
    <w:docPart>
      <w:docPartPr>
        <w:name w:val="60230979BC5EE34CBA75A2436CEFAF91"/>
        <w:category>
          <w:name w:val="General"/>
          <w:gallery w:val="placeholder"/>
        </w:category>
        <w:types>
          <w:type w:val="bbPlcHdr"/>
        </w:types>
        <w:behaviors>
          <w:behavior w:val="content"/>
        </w:behaviors>
        <w:guid w:val="{2D45129E-C6A5-3545-8BE1-C67753E1336A}"/>
      </w:docPartPr>
      <w:docPartBody>
        <w:p w:rsidR="00B32958" w:rsidRDefault="005626DD" w:rsidP="005626DD">
          <w:pPr>
            <w:pStyle w:val="60230979BC5EE34CBA75A2436CEFAF91"/>
          </w:pPr>
          <w:r w:rsidRPr="00240C4C">
            <w:rPr>
              <w:rStyle w:val="PlaceholderText"/>
            </w:rPr>
            <w:t>Click or tap here to enter text.</w:t>
          </w:r>
        </w:p>
      </w:docPartBody>
    </w:docPart>
    <w:docPart>
      <w:docPartPr>
        <w:name w:val="B511B5D1236C024BA164C9181E156D94"/>
        <w:category>
          <w:name w:val="General"/>
          <w:gallery w:val="placeholder"/>
        </w:category>
        <w:types>
          <w:type w:val="bbPlcHdr"/>
        </w:types>
        <w:behaviors>
          <w:behavior w:val="content"/>
        </w:behaviors>
        <w:guid w:val="{838712A6-C238-FC4F-9F8F-7128E0448A05}"/>
      </w:docPartPr>
      <w:docPartBody>
        <w:p w:rsidR="00B32958" w:rsidRDefault="005626DD" w:rsidP="005626DD">
          <w:pPr>
            <w:pStyle w:val="B511B5D1236C024BA164C9181E156D94"/>
          </w:pPr>
          <w:r w:rsidRPr="00240C4C">
            <w:rPr>
              <w:rStyle w:val="PlaceholderText"/>
            </w:rPr>
            <w:t>Click or tap here to enter text.</w:t>
          </w:r>
        </w:p>
      </w:docPartBody>
    </w:docPart>
    <w:docPart>
      <w:docPartPr>
        <w:name w:val="F0962F6908ED7345BEBEC969356AADCD"/>
        <w:category>
          <w:name w:val="General"/>
          <w:gallery w:val="placeholder"/>
        </w:category>
        <w:types>
          <w:type w:val="bbPlcHdr"/>
        </w:types>
        <w:behaviors>
          <w:behavior w:val="content"/>
        </w:behaviors>
        <w:guid w:val="{AD74D994-34AD-4D4D-A2B6-36965B23AB6D}"/>
      </w:docPartPr>
      <w:docPartBody>
        <w:p w:rsidR="00B32958" w:rsidRDefault="005626DD" w:rsidP="005626DD">
          <w:pPr>
            <w:pStyle w:val="F0962F6908ED7345BEBEC969356AADCD"/>
          </w:pPr>
          <w:r w:rsidRPr="00240C4C">
            <w:rPr>
              <w:rStyle w:val="PlaceholderText"/>
            </w:rPr>
            <w:t>Click or tap here to enter text.</w:t>
          </w:r>
        </w:p>
      </w:docPartBody>
    </w:docPart>
    <w:docPart>
      <w:docPartPr>
        <w:name w:val="46BD1F494EDDFE46ADBD8163A5D277A1"/>
        <w:category>
          <w:name w:val="General"/>
          <w:gallery w:val="placeholder"/>
        </w:category>
        <w:types>
          <w:type w:val="bbPlcHdr"/>
        </w:types>
        <w:behaviors>
          <w:behavior w:val="content"/>
        </w:behaviors>
        <w:guid w:val="{F310166A-2606-1D48-B0B1-4F5B56561A64}"/>
      </w:docPartPr>
      <w:docPartBody>
        <w:p w:rsidR="00955D1A" w:rsidRDefault="00D979D6">
          <w:pPr>
            <w:pStyle w:val="46BD1F494EDDFE46ADBD8163A5D277A1"/>
          </w:pPr>
          <w:r w:rsidRPr="00240C4C">
            <w:rPr>
              <w:rStyle w:val="PlaceholderText"/>
            </w:rPr>
            <w:t>Click or tap here to enter text.</w:t>
          </w:r>
        </w:p>
      </w:docPartBody>
    </w:docPart>
    <w:docPart>
      <w:docPartPr>
        <w:name w:val="63F7C5A33D5F4BE3850AA0C905B63741"/>
        <w:category>
          <w:name w:val="General"/>
          <w:gallery w:val="placeholder"/>
        </w:category>
        <w:types>
          <w:type w:val="bbPlcHdr"/>
        </w:types>
        <w:behaviors>
          <w:behavior w:val="content"/>
        </w:behaviors>
        <w:guid w:val="{F9F974BE-6CFA-4BEF-B6DA-31DECAFE73C6}"/>
      </w:docPartPr>
      <w:docPartBody>
        <w:p w:rsidR="00A930D2" w:rsidRDefault="00215396" w:rsidP="00215396">
          <w:pPr>
            <w:pStyle w:val="63F7C5A33D5F4BE3850AA0C905B63741"/>
          </w:pPr>
          <w:r w:rsidRPr="00240C4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700AA"/>
    <w:rsid w:val="00013FDA"/>
    <w:rsid w:val="00040BEA"/>
    <w:rsid w:val="00045FB6"/>
    <w:rsid w:val="000D6336"/>
    <w:rsid w:val="0014225E"/>
    <w:rsid w:val="00152005"/>
    <w:rsid w:val="001A335E"/>
    <w:rsid w:val="001D26AB"/>
    <w:rsid w:val="00215396"/>
    <w:rsid w:val="002419FB"/>
    <w:rsid w:val="002F035F"/>
    <w:rsid w:val="00340F47"/>
    <w:rsid w:val="00387695"/>
    <w:rsid w:val="004C38A9"/>
    <w:rsid w:val="004E7C57"/>
    <w:rsid w:val="00552EEC"/>
    <w:rsid w:val="005626DD"/>
    <w:rsid w:val="005700AA"/>
    <w:rsid w:val="00585DB3"/>
    <w:rsid w:val="0059022A"/>
    <w:rsid w:val="006A3FB6"/>
    <w:rsid w:val="006B352F"/>
    <w:rsid w:val="006B4042"/>
    <w:rsid w:val="006D7BC1"/>
    <w:rsid w:val="00712A65"/>
    <w:rsid w:val="0075707D"/>
    <w:rsid w:val="0082023B"/>
    <w:rsid w:val="008312A9"/>
    <w:rsid w:val="008563A6"/>
    <w:rsid w:val="00893AC4"/>
    <w:rsid w:val="008E11D2"/>
    <w:rsid w:val="008E5912"/>
    <w:rsid w:val="00955D1A"/>
    <w:rsid w:val="009A296A"/>
    <w:rsid w:val="00A22A61"/>
    <w:rsid w:val="00A930D2"/>
    <w:rsid w:val="00A96E1D"/>
    <w:rsid w:val="00AE7830"/>
    <w:rsid w:val="00B32958"/>
    <w:rsid w:val="00BA3F13"/>
    <w:rsid w:val="00CF6384"/>
    <w:rsid w:val="00D02F56"/>
    <w:rsid w:val="00D56686"/>
    <w:rsid w:val="00D765D2"/>
    <w:rsid w:val="00D95CD2"/>
    <w:rsid w:val="00D979D6"/>
    <w:rsid w:val="00E915AB"/>
    <w:rsid w:val="00F52257"/>
    <w:rsid w:val="00F62470"/>
    <w:rsid w:val="00F771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5396"/>
    <w:rPr>
      <w:color w:val="808080"/>
    </w:rPr>
  </w:style>
  <w:style w:type="paragraph" w:customStyle="1" w:styleId="435AFC01BEEE5845AF3EEAF056B729C1">
    <w:name w:val="435AFC01BEEE5845AF3EEAF056B729C1"/>
    <w:rsid w:val="00712A65"/>
    <w:rPr>
      <w:kern w:val="2"/>
      <w14:ligatures w14:val="standardContextual"/>
    </w:rPr>
  </w:style>
  <w:style w:type="paragraph" w:customStyle="1" w:styleId="46BD1F494EDDFE46ADBD8163A5D277A1">
    <w:name w:val="46BD1F494EDDFE46ADBD8163A5D277A1"/>
    <w:rPr>
      <w:kern w:val="2"/>
      <w14:ligatures w14:val="standardContextual"/>
    </w:rPr>
  </w:style>
  <w:style w:type="paragraph" w:customStyle="1" w:styleId="1BE5FC31F251D84BA5EB4251551A64F7">
    <w:name w:val="1BE5FC31F251D84BA5EB4251551A64F7"/>
    <w:rsid w:val="00D95CD2"/>
    <w:rPr>
      <w:kern w:val="2"/>
      <w14:ligatures w14:val="standardContextual"/>
    </w:rPr>
  </w:style>
  <w:style w:type="paragraph" w:customStyle="1" w:styleId="B0A5B82604173A47A1338F857710A98E">
    <w:name w:val="B0A5B82604173A47A1338F857710A98E"/>
    <w:rsid w:val="00D95CD2"/>
    <w:rPr>
      <w:kern w:val="2"/>
      <w14:ligatures w14:val="standardContextual"/>
    </w:rPr>
  </w:style>
  <w:style w:type="paragraph" w:customStyle="1" w:styleId="F6A17ECF24B1D0458BE08C1794CF08E6">
    <w:name w:val="F6A17ECF24B1D0458BE08C1794CF08E6"/>
    <w:rsid w:val="00D95CD2"/>
    <w:rPr>
      <w:kern w:val="2"/>
      <w14:ligatures w14:val="standardContextual"/>
    </w:rPr>
  </w:style>
  <w:style w:type="paragraph" w:customStyle="1" w:styleId="EBA2BEDEA3202C48A327E889FE954246">
    <w:name w:val="EBA2BEDEA3202C48A327E889FE954246"/>
    <w:rsid w:val="005626DD"/>
    <w:rPr>
      <w:kern w:val="2"/>
      <w14:ligatures w14:val="standardContextual"/>
    </w:rPr>
  </w:style>
  <w:style w:type="paragraph" w:customStyle="1" w:styleId="E2323D061499D84B933B8346A577E12C">
    <w:name w:val="E2323D061499D84B933B8346A577E12C"/>
    <w:rsid w:val="005626DD"/>
    <w:rPr>
      <w:kern w:val="2"/>
      <w14:ligatures w14:val="standardContextual"/>
    </w:rPr>
  </w:style>
  <w:style w:type="paragraph" w:customStyle="1" w:styleId="F66078A6DE74D748BE0F7EDFD2E2E47A">
    <w:name w:val="F66078A6DE74D748BE0F7EDFD2E2E47A"/>
    <w:rsid w:val="005626DD"/>
    <w:rPr>
      <w:kern w:val="2"/>
      <w14:ligatures w14:val="standardContextual"/>
    </w:rPr>
  </w:style>
  <w:style w:type="paragraph" w:customStyle="1" w:styleId="63ABD84FC6BAB945959821C1B16B12BD">
    <w:name w:val="63ABD84FC6BAB945959821C1B16B12BD"/>
    <w:rsid w:val="005626DD"/>
    <w:rPr>
      <w:kern w:val="2"/>
      <w14:ligatures w14:val="standardContextual"/>
    </w:rPr>
  </w:style>
  <w:style w:type="paragraph" w:customStyle="1" w:styleId="8EBC17F5C394064CBAEC7EBB9894D328">
    <w:name w:val="8EBC17F5C394064CBAEC7EBB9894D328"/>
    <w:rsid w:val="005626DD"/>
    <w:rPr>
      <w:kern w:val="2"/>
      <w14:ligatures w14:val="standardContextual"/>
    </w:rPr>
  </w:style>
  <w:style w:type="paragraph" w:customStyle="1" w:styleId="F63364735398474EB56789A3765D1610">
    <w:name w:val="F63364735398474EB56789A3765D1610"/>
    <w:rsid w:val="005626DD"/>
    <w:rPr>
      <w:kern w:val="2"/>
      <w14:ligatures w14:val="standardContextual"/>
    </w:rPr>
  </w:style>
  <w:style w:type="paragraph" w:customStyle="1" w:styleId="A95A7AF4BB92514BA9058DE4A59B0FC7">
    <w:name w:val="A95A7AF4BB92514BA9058DE4A59B0FC7"/>
    <w:rsid w:val="005626DD"/>
    <w:rPr>
      <w:kern w:val="2"/>
      <w14:ligatures w14:val="standardContextual"/>
    </w:rPr>
  </w:style>
  <w:style w:type="paragraph" w:customStyle="1" w:styleId="60230979BC5EE34CBA75A2436CEFAF91">
    <w:name w:val="60230979BC5EE34CBA75A2436CEFAF91"/>
    <w:rsid w:val="005626DD"/>
    <w:rPr>
      <w:kern w:val="2"/>
      <w14:ligatures w14:val="standardContextual"/>
    </w:rPr>
  </w:style>
  <w:style w:type="paragraph" w:customStyle="1" w:styleId="B511B5D1236C024BA164C9181E156D94">
    <w:name w:val="B511B5D1236C024BA164C9181E156D94"/>
    <w:rsid w:val="005626DD"/>
    <w:rPr>
      <w:kern w:val="2"/>
      <w14:ligatures w14:val="standardContextual"/>
    </w:rPr>
  </w:style>
  <w:style w:type="paragraph" w:customStyle="1" w:styleId="F0962F6908ED7345BEBEC969356AADCD">
    <w:name w:val="F0962F6908ED7345BEBEC969356AADCD"/>
    <w:rsid w:val="005626DD"/>
    <w:rPr>
      <w:kern w:val="2"/>
      <w14:ligatures w14:val="standardContextual"/>
    </w:rPr>
  </w:style>
  <w:style w:type="paragraph" w:customStyle="1" w:styleId="63F7C5A33D5F4BE3850AA0C905B63741">
    <w:name w:val="63F7C5A33D5F4BE3850AA0C905B63741"/>
    <w:rsid w:val="00215396"/>
    <w:pPr>
      <w:spacing w:after="160" w:line="278" w:lineRule="auto"/>
    </w:pPr>
    <w:rPr>
      <w:kern w:val="2"/>
      <w:lang w:val="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5807</Words>
  <Characters>33105</Characters>
  <Application>Microsoft Office Word</Application>
  <DocSecurity>0</DocSecurity>
  <Lines>275</Lines>
  <Paragraphs>77</Paragraphs>
  <ScaleCrop>false</ScaleCrop>
  <Company/>
  <LinksUpToDate>false</LinksUpToDate>
  <CharactersWithSpaces>38835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2024-03-14T07:23:00Z</dcterms:created>
  <dcterms:modified xsi:type="dcterms:W3CDTF">2024-04-11T00:26:00Z</dcterms:modified>
</cp:coreProperties>
</file>