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9CF4E" w14:textId="60DA75F4" w:rsidR="00D17EEF" w:rsidRDefault="0004165C">
      <w:pPr>
        <w:rPr>
          <w:rFonts w:ascii="Times New Roman" w:hAnsi="Times New Roman" w:cs="Times New Roman"/>
          <w:sz w:val="24"/>
          <w:szCs w:val="24"/>
        </w:rPr>
      </w:pPr>
      <w:r w:rsidRPr="00DC7377">
        <w:rPr>
          <w:rFonts w:ascii="Times New Roman" w:hAnsi="Times New Roman" w:cs="Times New Roman"/>
          <w:sz w:val="24"/>
          <w:szCs w:val="24"/>
        </w:rPr>
        <w:t>Supplementa</w:t>
      </w:r>
      <w:r>
        <w:rPr>
          <w:rFonts w:ascii="Times New Roman" w:hAnsi="Times New Roman" w:cs="Times New Roman"/>
          <w:sz w:val="24"/>
          <w:szCs w:val="24"/>
        </w:rPr>
        <w:t>ry</w:t>
      </w:r>
      <w:r w:rsidRPr="00DC7377">
        <w:rPr>
          <w:rFonts w:ascii="Times New Roman" w:hAnsi="Times New Roman" w:cs="Times New Roman"/>
          <w:sz w:val="24"/>
          <w:szCs w:val="24"/>
        </w:rPr>
        <w:t xml:space="preserve"> </w:t>
      </w:r>
      <w:r w:rsidR="00C720D3" w:rsidRPr="00DC7377">
        <w:rPr>
          <w:rFonts w:ascii="Times New Roman" w:hAnsi="Times New Roman" w:cs="Times New Roman"/>
          <w:sz w:val="24"/>
          <w:szCs w:val="24"/>
        </w:rPr>
        <w:t>Figure 1. Interaction effect between cigarette smoking status and cannabis use status on COVID-19 hospitalization</w:t>
      </w:r>
    </w:p>
    <w:p w14:paraId="12480619" w14:textId="3B17764A" w:rsidR="00DC7377" w:rsidRDefault="00DC73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BAC2159" wp14:editId="153944B3">
            <wp:extent cx="5724525" cy="3362325"/>
            <wp:effectExtent l="0" t="0" r="9525" b="952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BF9CF0F-311F-4B83-B86D-EAB9B98A1E2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E21C224" w14:textId="22510023" w:rsidR="002C6382" w:rsidRDefault="002C63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Note: </w:t>
      </w:r>
      <w:r w:rsidR="007801D0">
        <w:rPr>
          <w:rFonts w:ascii="Times New Roman" w:hAnsi="Times New Roman" w:cs="Times New Roman"/>
          <w:sz w:val="24"/>
          <w:szCs w:val="24"/>
        </w:rPr>
        <w:t>T</w:t>
      </w:r>
      <w:r w:rsidR="00685432">
        <w:rPr>
          <w:rFonts w:ascii="Times New Roman" w:hAnsi="Times New Roman" w:cs="Times New Roman"/>
          <w:sz w:val="24"/>
          <w:szCs w:val="24"/>
        </w:rPr>
        <w:t xml:space="preserve">he </w:t>
      </w:r>
      <w:r w:rsidR="007801D0">
        <w:rPr>
          <w:rFonts w:ascii="Times New Roman" w:hAnsi="Times New Roman" w:cs="Times New Roman"/>
          <w:sz w:val="24"/>
          <w:szCs w:val="24"/>
        </w:rPr>
        <w:t xml:space="preserve">model estimating </w:t>
      </w:r>
      <w:r w:rsidR="00685432">
        <w:rPr>
          <w:rFonts w:ascii="Times New Roman" w:hAnsi="Times New Roman" w:cs="Times New Roman"/>
          <w:sz w:val="24"/>
          <w:szCs w:val="24"/>
        </w:rPr>
        <w:t xml:space="preserve">predicted probability </w:t>
      </w:r>
      <w:r w:rsidR="002E31DF">
        <w:rPr>
          <w:rFonts w:ascii="Times New Roman" w:hAnsi="Times New Roman" w:cs="Times New Roman"/>
          <w:sz w:val="24"/>
          <w:szCs w:val="24"/>
        </w:rPr>
        <w:t>of the interaction term between</w:t>
      </w:r>
      <w:r w:rsidR="002E31DF" w:rsidRPr="007801D0">
        <w:rPr>
          <w:rFonts w:ascii="Times New Roman" w:hAnsi="Times New Roman" w:cs="Times New Roman"/>
          <w:sz w:val="24"/>
          <w:szCs w:val="24"/>
        </w:rPr>
        <w:t xml:space="preserve"> cigarette smoking status </w:t>
      </w:r>
      <w:r w:rsidR="002E31DF">
        <w:rPr>
          <w:rFonts w:ascii="Times New Roman" w:hAnsi="Times New Roman" w:cs="Times New Roman"/>
          <w:sz w:val="24"/>
          <w:szCs w:val="24"/>
        </w:rPr>
        <w:t xml:space="preserve">and </w:t>
      </w:r>
      <w:r w:rsidR="002E31DF" w:rsidRPr="007801D0">
        <w:rPr>
          <w:rFonts w:ascii="Times New Roman" w:hAnsi="Times New Roman" w:cs="Times New Roman"/>
          <w:sz w:val="24"/>
          <w:szCs w:val="24"/>
        </w:rPr>
        <w:t>cannabis use status</w:t>
      </w:r>
      <w:r w:rsidR="002E31DF">
        <w:rPr>
          <w:rFonts w:ascii="Times New Roman" w:hAnsi="Times New Roman" w:cs="Times New Roman"/>
          <w:sz w:val="24"/>
          <w:szCs w:val="24"/>
        </w:rPr>
        <w:t xml:space="preserve"> adjusted for</w:t>
      </w:r>
      <w:r w:rsidR="007801D0">
        <w:rPr>
          <w:rFonts w:ascii="Times New Roman" w:hAnsi="Times New Roman" w:cs="Times New Roman"/>
          <w:sz w:val="24"/>
          <w:szCs w:val="24"/>
        </w:rPr>
        <w:t xml:space="preserve"> cigarette smoking status, cannabis use status,</w:t>
      </w:r>
      <w:r w:rsidR="007801D0" w:rsidRPr="007801D0">
        <w:rPr>
          <w:rFonts w:ascii="Times New Roman" w:hAnsi="Times New Roman" w:cs="Times New Roman"/>
          <w:sz w:val="24"/>
          <w:szCs w:val="24"/>
        </w:rPr>
        <w:t xml:space="preserve"> age, sex race/ethnicity, language, health insurance, </w:t>
      </w:r>
      <w:proofErr w:type="spellStart"/>
      <w:r w:rsidR="007801D0" w:rsidRPr="007801D0">
        <w:rPr>
          <w:rFonts w:ascii="Times New Roman" w:hAnsi="Times New Roman" w:cs="Times New Roman"/>
          <w:sz w:val="24"/>
          <w:szCs w:val="24"/>
        </w:rPr>
        <w:t>Charlson</w:t>
      </w:r>
      <w:proofErr w:type="spellEnd"/>
      <w:r w:rsidR="007801D0" w:rsidRPr="007801D0">
        <w:rPr>
          <w:rFonts w:ascii="Times New Roman" w:hAnsi="Times New Roman" w:cs="Times New Roman"/>
          <w:sz w:val="24"/>
          <w:szCs w:val="24"/>
        </w:rPr>
        <w:t xml:space="preserve"> Comorbidity score, California Health Index quartile, time periods when COVID-19 was first diagnosed, and COVID-19 vaccination status at the index date</w:t>
      </w:r>
      <w:r w:rsidR="00C02B14">
        <w:rPr>
          <w:rFonts w:ascii="Times New Roman" w:hAnsi="Times New Roman" w:cs="Times New Roman"/>
          <w:sz w:val="24"/>
          <w:szCs w:val="24"/>
        </w:rPr>
        <w:t>.</w:t>
      </w:r>
    </w:p>
    <w:p w14:paraId="187F08AC" w14:textId="5C7C6CAC" w:rsidR="008C23A3" w:rsidRDefault="008C23A3">
      <w:pPr>
        <w:rPr>
          <w:rFonts w:ascii="Times New Roman" w:hAnsi="Times New Roman" w:cs="Times New Roman"/>
          <w:sz w:val="24"/>
          <w:szCs w:val="24"/>
        </w:rPr>
      </w:pPr>
    </w:p>
    <w:p w14:paraId="2C61F98C" w14:textId="45AF3B63" w:rsidR="008C23A3" w:rsidRDefault="008C23A3">
      <w:pPr>
        <w:rPr>
          <w:rFonts w:ascii="Times New Roman" w:hAnsi="Times New Roman" w:cs="Times New Roman"/>
          <w:sz w:val="24"/>
          <w:szCs w:val="24"/>
        </w:rPr>
      </w:pPr>
    </w:p>
    <w:p w14:paraId="6E862266" w14:textId="2AE2904D" w:rsidR="008C23A3" w:rsidRDefault="008C23A3">
      <w:pPr>
        <w:rPr>
          <w:rFonts w:ascii="Times New Roman" w:hAnsi="Times New Roman" w:cs="Times New Roman"/>
          <w:sz w:val="24"/>
          <w:szCs w:val="24"/>
        </w:rPr>
      </w:pPr>
    </w:p>
    <w:p w14:paraId="50C6AD84" w14:textId="70FB8F18" w:rsidR="008C23A3" w:rsidRDefault="008C23A3">
      <w:pPr>
        <w:rPr>
          <w:rFonts w:ascii="Times New Roman" w:hAnsi="Times New Roman" w:cs="Times New Roman"/>
          <w:sz w:val="24"/>
          <w:szCs w:val="24"/>
        </w:rPr>
      </w:pPr>
    </w:p>
    <w:p w14:paraId="7DAD8C5E" w14:textId="05EEEDB6" w:rsidR="008C23A3" w:rsidRDefault="008C23A3">
      <w:pPr>
        <w:rPr>
          <w:rFonts w:ascii="Times New Roman" w:hAnsi="Times New Roman" w:cs="Times New Roman"/>
          <w:sz w:val="24"/>
          <w:szCs w:val="24"/>
        </w:rPr>
      </w:pPr>
    </w:p>
    <w:p w14:paraId="3A220076" w14:textId="45788230" w:rsidR="008C23A3" w:rsidRDefault="008C23A3">
      <w:pPr>
        <w:rPr>
          <w:rFonts w:ascii="Times New Roman" w:hAnsi="Times New Roman" w:cs="Times New Roman"/>
          <w:sz w:val="24"/>
          <w:szCs w:val="24"/>
        </w:rPr>
      </w:pPr>
    </w:p>
    <w:p w14:paraId="3B2744AD" w14:textId="6C82877F" w:rsidR="008C23A3" w:rsidRDefault="008C23A3">
      <w:pPr>
        <w:rPr>
          <w:rFonts w:ascii="Times New Roman" w:hAnsi="Times New Roman" w:cs="Times New Roman"/>
          <w:sz w:val="24"/>
          <w:szCs w:val="24"/>
        </w:rPr>
      </w:pPr>
    </w:p>
    <w:p w14:paraId="66950D7E" w14:textId="7F338C70" w:rsidR="008C23A3" w:rsidRDefault="008C23A3">
      <w:pPr>
        <w:rPr>
          <w:rFonts w:ascii="Times New Roman" w:hAnsi="Times New Roman" w:cs="Times New Roman"/>
          <w:sz w:val="24"/>
          <w:szCs w:val="24"/>
        </w:rPr>
      </w:pPr>
    </w:p>
    <w:p w14:paraId="779F9394" w14:textId="3FED8E60" w:rsidR="008C23A3" w:rsidRDefault="008C23A3">
      <w:pPr>
        <w:rPr>
          <w:rFonts w:ascii="Times New Roman" w:hAnsi="Times New Roman" w:cs="Times New Roman"/>
          <w:sz w:val="24"/>
          <w:szCs w:val="24"/>
        </w:rPr>
      </w:pPr>
    </w:p>
    <w:p w14:paraId="177BCB39" w14:textId="03301517" w:rsidR="008C23A3" w:rsidRDefault="008C23A3">
      <w:pPr>
        <w:rPr>
          <w:rFonts w:ascii="Times New Roman" w:hAnsi="Times New Roman" w:cs="Times New Roman"/>
          <w:sz w:val="24"/>
          <w:szCs w:val="24"/>
        </w:rPr>
      </w:pPr>
    </w:p>
    <w:p w14:paraId="66A5BC7D" w14:textId="7F3CFCE6" w:rsidR="008C23A3" w:rsidRDefault="008C23A3">
      <w:pPr>
        <w:rPr>
          <w:rFonts w:ascii="Times New Roman" w:hAnsi="Times New Roman" w:cs="Times New Roman"/>
          <w:sz w:val="24"/>
          <w:szCs w:val="24"/>
        </w:rPr>
      </w:pPr>
    </w:p>
    <w:p w14:paraId="021F5A9F" w14:textId="076205F2" w:rsidR="003B481D" w:rsidRPr="003B481D" w:rsidRDefault="008C23A3" w:rsidP="003B481D">
      <w:pPr>
        <w:rPr>
          <w:rFonts w:ascii="Times New Roman" w:hAnsi="Times New Roman" w:cs="Times New Roman"/>
          <w:sz w:val="24"/>
          <w:szCs w:val="24"/>
        </w:rPr>
      </w:pPr>
      <w:bookmarkStart w:id="0" w:name="_Hlk176984796"/>
      <w:r>
        <w:rPr>
          <w:rFonts w:ascii="Times New Roman" w:hAnsi="Times New Roman" w:cs="Times New Roman"/>
          <w:sz w:val="24"/>
          <w:szCs w:val="24"/>
        </w:rPr>
        <w:lastRenderedPageBreak/>
        <w:t>Supplementa</w:t>
      </w:r>
      <w:r w:rsidR="0004165C">
        <w:rPr>
          <w:rFonts w:ascii="Times New Roman" w:hAnsi="Times New Roman" w:cs="Times New Roman"/>
          <w:sz w:val="24"/>
          <w:szCs w:val="24"/>
        </w:rPr>
        <w:t>ry</w:t>
      </w:r>
      <w:r>
        <w:rPr>
          <w:rFonts w:ascii="Times New Roman" w:hAnsi="Times New Roman" w:cs="Times New Roman"/>
          <w:sz w:val="24"/>
          <w:szCs w:val="24"/>
        </w:rPr>
        <w:t xml:space="preserve"> Table 1</w:t>
      </w:r>
      <w:r w:rsidR="003B481D">
        <w:rPr>
          <w:rFonts w:ascii="Times New Roman" w:hAnsi="Times New Roman" w:cs="Times New Roman"/>
          <w:sz w:val="24"/>
          <w:szCs w:val="24"/>
        </w:rPr>
        <w:t xml:space="preserve">. </w:t>
      </w:r>
      <w:r w:rsidR="008907AA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954222">
        <w:rPr>
          <w:rFonts w:ascii="Times New Roman" w:hAnsi="Times New Roman" w:cs="Times New Roman"/>
          <w:sz w:val="24"/>
          <w:szCs w:val="24"/>
        </w:rPr>
        <w:t>analysis:</w:t>
      </w:r>
      <w:r w:rsidR="003B481D">
        <w:rPr>
          <w:rFonts w:ascii="Times New Roman" w:hAnsi="Times New Roman" w:cs="Times New Roman"/>
          <w:sz w:val="24"/>
          <w:szCs w:val="24"/>
        </w:rPr>
        <w:t xml:space="preserve"> </w:t>
      </w:r>
      <w:r w:rsidR="003B481D" w:rsidRPr="003B481D">
        <w:rPr>
          <w:rFonts w:ascii="Times New Roman" w:hAnsi="Times New Roman" w:cs="Times New Roman"/>
          <w:sz w:val="24"/>
          <w:szCs w:val="24"/>
        </w:rPr>
        <w:t>Multivariable logistic regression of unknown cannabis status</w:t>
      </w:r>
    </w:p>
    <w:tbl>
      <w:tblPr>
        <w:tblW w:w="6120" w:type="dxa"/>
        <w:tblInd w:w="-5" w:type="dxa"/>
        <w:tblLook w:val="04A0" w:firstRow="1" w:lastRow="0" w:firstColumn="1" w:lastColumn="0" w:noHBand="0" w:noVBand="1"/>
      </w:tblPr>
      <w:tblGrid>
        <w:gridCol w:w="2785"/>
        <w:gridCol w:w="3335"/>
      </w:tblGrid>
      <w:tr w:rsidR="003B481D" w:rsidRPr="00F54529" w14:paraId="21359A4E" w14:textId="77777777" w:rsidTr="00A07BBA">
        <w:trPr>
          <w:trHeight w:val="310"/>
        </w:trPr>
        <w:tc>
          <w:tcPr>
            <w:tcW w:w="27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bookmarkEnd w:id="0"/>
          <w:p w14:paraId="07E42F47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Smoking status</w:t>
            </w:r>
          </w:p>
        </w:tc>
        <w:tc>
          <w:tcPr>
            <w:tcW w:w="333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7F65C09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AOR (95% CI)</w:t>
            </w:r>
          </w:p>
        </w:tc>
      </w:tr>
      <w:tr w:rsidR="003B481D" w:rsidRPr="00F54529" w14:paraId="07C33870" w14:textId="77777777" w:rsidTr="00A07BBA">
        <w:trPr>
          <w:trHeight w:val="31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</w:tcPr>
          <w:p w14:paraId="206D731C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 xml:space="preserve">Current 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21E5CBAC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0.73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***</w:t>
            </w:r>
          </w:p>
        </w:tc>
      </w:tr>
      <w:tr w:rsidR="003B481D" w:rsidRPr="00F54529" w14:paraId="652956FC" w14:textId="77777777" w:rsidTr="00A07BBA">
        <w:trPr>
          <w:trHeight w:val="31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</w:tcPr>
          <w:p w14:paraId="6758E7F1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 xml:space="preserve">Former 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58C6FEC9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0.86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0.79-0.94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***</w:t>
            </w:r>
          </w:p>
        </w:tc>
      </w:tr>
      <w:tr w:rsidR="003B481D" w:rsidRPr="00F54529" w14:paraId="4E683743" w14:textId="77777777" w:rsidTr="00A07BBA">
        <w:trPr>
          <w:trHeight w:val="31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</w:tcPr>
          <w:p w14:paraId="7DFAE5F3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 xml:space="preserve">Never 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1D548467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3B481D" w:rsidRPr="00F54529" w14:paraId="5B9EEDAB" w14:textId="77777777" w:rsidTr="00A07BBA">
        <w:trPr>
          <w:trHeight w:val="31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0F1CE8FF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3234870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B481D" w:rsidRPr="00F54529" w14:paraId="7A94977B" w14:textId="77777777" w:rsidTr="00A07BBA">
        <w:trPr>
          <w:trHeight w:val="31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7B10920F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35-49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45C03A97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0.82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***</w:t>
            </w:r>
          </w:p>
        </w:tc>
      </w:tr>
      <w:tr w:rsidR="003B481D" w:rsidRPr="00F54529" w14:paraId="72A7E803" w14:textId="77777777" w:rsidTr="00A07BBA">
        <w:trPr>
          <w:trHeight w:val="31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318447B7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50-64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3ABFFF0A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0.87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***</w:t>
            </w:r>
          </w:p>
        </w:tc>
      </w:tr>
      <w:tr w:rsidR="003B481D" w:rsidRPr="00F54529" w14:paraId="10100A7B" w14:textId="77777777" w:rsidTr="00A07BBA">
        <w:trPr>
          <w:trHeight w:val="31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2E7CC2F0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65+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034F30CE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0.97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481D" w:rsidRPr="00F54529" w14:paraId="3B2C6590" w14:textId="77777777" w:rsidTr="00A07BBA">
        <w:trPr>
          <w:trHeight w:val="31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526EDAA4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18-34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01C69AC7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3B481D" w:rsidRPr="00F54529" w14:paraId="10FED17A" w14:textId="77777777" w:rsidTr="00A07BBA">
        <w:trPr>
          <w:trHeight w:val="31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314111AB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Sex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284F9B20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B481D" w:rsidRPr="00F54529" w14:paraId="6803AB3B" w14:textId="77777777" w:rsidTr="00A07BBA">
        <w:trPr>
          <w:trHeight w:val="31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1AB6E74D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75D42E5D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17 </w:t>
            </w: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***</w:t>
            </w: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</w:tr>
      <w:tr w:rsidR="003B481D" w:rsidRPr="00F54529" w14:paraId="389879A0" w14:textId="77777777" w:rsidTr="00A07BBA">
        <w:trPr>
          <w:trHeight w:val="31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FCCE39A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22447DBD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3B481D" w:rsidRPr="00F54529" w14:paraId="138F9BAD" w14:textId="77777777" w:rsidTr="00A07BBA">
        <w:trPr>
          <w:trHeight w:val="31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C7ED148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Race/Ethnicity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382F8F0C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481D" w:rsidRPr="00F54529" w14:paraId="7D8A6849" w14:textId="77777777" w:rsidTr="00A07BBA">
        <w:trPr>
          <w:trHeight w:val="287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753E6EF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Hispanic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38CF234F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0.96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481D" w:rsidRPr="00F54529" w14:paraId="5A7E3352" w14:textId="77777777" w:rsidTr="00A07BBA">
        <w:trPr>
          <w:trHeight w:val="26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1CFA983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Non-Hispanic Black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56A6DD22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0.69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***</w:t>
            </w:r>
          </w:p>
        </w:tc>
      </w:tr>
      <w:tr w:rsidR="003B481D" w:rsidRPr="00F54529" w14:paraId="73F8C644" w14:textId="77777777" w:rsidTr="00A07BBA">
        <w:trPr>
          <w:trHeight w:val="152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683C60E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Non-Hispanic Asian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7851C4D3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0.85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3B481D" w:rsidRPr="00F54529" w14:paraId="517A1993" w14:textId="77777777" w:rsidTr="00A07BBA">
        <w:trPr>
          <w:trHeight w:val="242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9DB0309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Non-Hispanic Other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52102C23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0.90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481D" w:rsidRPr="00F54529" w14:paraId="43A18FF6" w14:textId="77777777" w:rsidTr="00A07BBA">
        <w:trPr>
          <w:trHeight w:val="242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5433F498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Unknown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83B3D0A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1.88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***</w:t>
            </w:r>
          </w:p>
        </w:tc>
      </w:tr>
      <w:tr w:rsidR="003B481D" w:rsidRPr="00F54529" w14:paraId="5DA6B476" w14:textId="77777777" w:rsidTr="00A07BBA">
        <w:trPr>
          <w:trHeight w:val="143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281C965A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Non-Hispanic White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BC0C732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3B481D" w:rsidRPr="00F54529" w14:paraId="400F31DD" w14:textId="77777777" w:rsidTr="00A07BBA">
        <w:trPr>
          <w:trHeight w:val="233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F65F0E7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Language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4D7A62E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B481D" w:rsidRPr="00F54529" w14:paraId="36F1A755" w14:textId="77777777" w:rsidTr="00A07BBA">
        <w:trPr>
          <w:trHeight w:val="305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21F8CE7E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Spanish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1167E21" w14:textId="77777777" w:rsidR="003B481D" w:rsidRPr="00F54529" w:rsidRDefault="003B481D" w:rsidP="00A07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***</w:t>
            </w:r>
          </w:p>
        </w:tc>
      </w:tr>
      <w:tr w:rsidR="003B481D" w:rsidRPr="00F54529" w14:paraId="771C9EEF" w14:textId="77777777" w:rsidTr="00A07BBA">
        <w:trPr>
          <w:trHeight w:val="305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FAD3E91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Chinese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44646F2" w14:textId="77777777" w:rsidR="003B481D" w:rsidRPr="00F54529" w:rsidRDefault="003B481D" w:rsidP="00A07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0.86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481D" w:rsidRPr="00F54529" w14:paraId="7F53B204" w14:textId="77777777" w:rsidTr="00A07BBA">
        <w:trPr>
          <w:trHeight w:val="305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200A1BAE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3ED4A892" w14:textId="77777777" w:rsidR="003B481D" w:rsidRPr="00F54529" w:rsidRDefault="003B481D" w:rsidP="00A07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0.96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481D" w:rsidRPr="00F54529" w14:paraId="0873343F" w14:textId="77777777" w:rsidTr="00A07BBA">
        <w:trPr>
          <w:trHeight w:val="26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48E14082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English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04749B37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3B481D" w:rsidRPr="00F54529" w14:paraId="0DA0D4D6" w14:textId="77777777" w:rsidTr="00A07BBA">
        <w:trPr>
          <w:trHeight w:val="29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6A80F41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 Insurance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85E1D8F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B481D" w:rsidRPr="00F54529" w14:paraId="7E060A91" w14:textId="77777777" w:rsidTr="00A07BBA">
        <w:trPr>
          <w:trHeight w:val="29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E11E012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3ECDF392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0.81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0.74-0.88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***</w:t>
            </w:r>
          </w:p>
        </w:tc>
      </w:tr>
      <w:tr w:rsidR="003B481D" w:rsidRPr="00F54529" w14:paraId="14D02443" w14:textId="77777777" w:rsidTr="00A07BBA">
        <w:trPr>
          <w:trHeight w:val="29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8D05768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7BB61EFF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1.71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.95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***</w:t>
            </w:r>
          </w:p>
        </w:tc>
      </w:tr>
      <w:tr w:rsidR="003B481D" w:rsidRPr="00F54529" w14:paraId="510A9BA7" w14:textId="77777777" w:rsidTr="00A07BBA">
        <w:trPr>
          <w:trHeight w:val="29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100BC921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Commercial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2F2F9F9A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3B481D" w:rsidRPr="00F54529" w14:paraId="451A5E59" w14:textId="77777777" w:rsidTr="00A07BBA">
        <w:trPr>
          <w:trHeight w:val="29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F02452A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Charlson</w:t>
            </w:r>
            <w:proofErr w:type="spellEnd"/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Comorbidity Index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5241A86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B481D" w:rsidRPr="00F54529" w14:paraId="3512F052" w14:textId="77777777" w:rsidTr="00A07BBA">
        <w:trPr>
          <w:trHeight w:val="29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FA243BE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2F0D8779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0.44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1AFE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</w:tr>
      <w:tr w:rsidR="003B481D" w:rsidRPr="00F54529" w14:paraId="0991C0C2" w14:textId="77777777" w:rsidTr="00A07BBA">
        <w:trPr>
          <w:trHeight w:val="29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329A3895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≥2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17967D8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0.47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***</w:t>
            </w:r>
          </w:p>
        </w:tc>
      </w:tr>
      <w:tr w:rsidR="003B481D" w:rsidRPr="00F54529" w14:paraId="2BDF43D5" w14:textId="77777777" w:rsidTr="00A07BBA">
        <w:trPr>
          <w:trHeight w:val="29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379C8C8C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0BC8A7EF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3B481D" w:rsidRPr="00F54529" w14:paraId="2EA227AA" w14:textId="77777777" w:rsidTr="00A07BBA">
        <w:trPr>
          <w:trHeight w:val="29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2F3A0B36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California Healthy Index quartile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0CCDF5F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481D" w:rsidRPr="00F54529" w14:paraId="7643E115" w14:textId="77777777" w:rsidTr="00A07BBA">
        <w:trPr>
          <w:trHeight w:val="290"/>
        </w:trPr>
        <w:tc>
          <w:tcPr>
            <w:tcW w:w="2785" w:type="dxa"/>
            <w:shd w:val="clear" w:color="auto" w:fill="auto"/>
            <w:noWrap/>
            <w:vAlign w:val="bottom"/>
          </w:tcPr>
          <w:p w14:paraId="1DD86AAB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Lowest quartile</w:t>
            </w:r>
          </w:p>
        </w:tc>
        <w:tc>
          <w:tcPr>
            <w:tcW w:w="3335" w:type="dxa"/>
            <w:shd w:val="clear" w:color="auto" w:fill="auto"/>
            <w:noWrap/>
            <w:vAlign w:val="bottom"/>
          </w:tcPr>
          <w:p w14:paraId="1280E7A8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***</w:t>
            </w:r>
          </w:p>
        </w:tc>
      </w:tr>
      <w:tr w:rsidR="003B481D" w:rsidRPr="00F54529" w14:paraId="2683BF47" w14:textId="77777777" w:rsidTr="00A07BBA">
        <w:trPr>
          <w:trHeight w:val="290"/>
        </w:trPr>
        <w:tc>
          <w:tcPr>
            <w:tcW w:w="2785" w:type="dxa"/>
            <w:shd w:val="clear" w:color="auto" w:fill="auto"/>
            <w:noWrap/>
            <w:vAlign w:val="bottom"/>
          </w:tcPr>
          <w:p w14:paraId="251EE6A8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Second quartile</w:t>
            </w:r>
          </w:p>
        </w:tc>
        <w:tc>
          <w:tcPr>
            <w:tcW w:w="3335" w:type="dxa"/>
            <w:shd w:val="clear" w:color="auto" w:fill="auto"/>
            <w:noWrap/>
            <w:vAlign w:val="bottom"/>
          </w:tcPr>
          <w:p w14:paraId="2D83709B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481D" w:rsidRPr="00F54529" w14:paraId="24EF632A" w14:textId="77777777" w:rsidTr="00A07BBA">
        <w:trPr>
          <w:trHeight w:val="290"/>
        </w:trPr>
        <w:tc>
          <w:tcPr>
            <w:tcW w:w="2785" w:type="dxa"/>
            <w:shd w:val="clear" w:color="auto" w:fill="auto"/>
            <w:noWrap/>
            <w:vAlign w:val="bottom"/>
          </w:tcPr>
          <w:p w14:paraId="274DDFE2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Third quartile</w:t>
            </w:r>
          </w:p>
        </w:tc>
        <w:tc>
          <w:tcPr>
            <w:tcW w:w="3335" w:type="dxa"/>
            <w:shd w:val="clear" w:color="auto" w:fill="auto"/>
            <w:noWrap/>
            <w:vAlign w:val="bottom"/>
          </w:tcPr>
          <w:p w14:paraId="7192B9D0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481D" w:rsidRPr="00F54529" w14:paraId="5BCFAFCE" w14:textId="77777777" w:rsidTr="00A07BBA">
        <w:trPr>
          <w:trHeight w:val="290"/>
        </w:trPr>
        <w:tc>
          <w:tcPr>
            <w:tcW w:w="2785" w:type="dxa"/>
            <w:shd w:val="clear" w:color="auto" w:fill="auto"/>
            <w:noWrap/>
            <w:vAlign w:val="bottom"/>
          </w:tcPr>
          <w:p w14:paraId="0EBC0CD1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Highest quartile</w:t>
            </w:r>
          </w:p>
        </w:tc>
        <w:tc>
          <w:tcPr>
            <w:tcW w:w="3335" w:type="dxa"/>
            <w:shd w:val="clear" w:color="auto" w:fill="auto"/>
            <w:noWrap/>
            <w:vAlign w:val="bottom"/>
          </w:tcPr>
          <w:p w14:paraId="5F445722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3B481D" w:rsidRPr="00F54529" w14:paraId="66A5033C" w14:textId="77777777" w:rsidTr="00A07BBA">
        <w:trPr>
          <w:trHeight w:val="29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499866B9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Time periods 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76A9AED4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B481D" w:rsidRPr="00F54529" w14:paraId="28443D2C" w14:textId="77777777" w:rsidTr="00A07BBA">
        <w:trPr>
          <w:trHeight w:val="29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379F753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 or before 12/31/2020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591225E2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3B481D" w:rsidRPr="00F54529" w14:paraId="649DE70D" w14:textId="77777777" w:rsidTr="00A07BBA">
        <w:trPr>
          <w:trHeight w:val="29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5CEB944E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1/1 - 3/31/2021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54A54D93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481D" w:rsidRPr="00F54529" w14:paraId="1CD6817D" w14:textId="77777777" w:rsidTr="00A07BBA">
        <w:trPr>
          <w:trHeight w:val="29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8B5D815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4/1/2021 or after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32F68DC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  <w:tr w:rsidR="003B481D" w:rsidRPr="00F54529" w14:paraId="41A212CA" w14:textId="77777777" w:rsidTr="00A07BBA">
        <w:trPr>
          <w:trHeight w:val="29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C324969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Vaccination status 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60373967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B481D" w:rsidRPr="00F54529" w14:paraId="5D0E9A73" w14:textId="77777777" w:rsidTr="00A07BBA">
        <w:trPr>
          <w:trHeight w:val="29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01B79838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7B573EBC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</w:tr>
      <w:tr w:rsidR="003B481D" w:rsidRPr="00F54529" w14:paraId="4C718D56" w14:textId="77777777" w:rsidTr="00A07BBA">
        <w:trPr>
          <w:trHeight w:val="290"/>
        </w:trPr>
        <w:tc>
          <w:tcPr>
            <w:tcW w:w="278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14:paraId="14480AC4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Partial</w:t>
            </w:r>
          </w:p>
        </w:tc>
        <w:tc>
          <w:tcPr>
            <w:tcW w:w="333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2AD1C4A4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1.08 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F545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B481D" w:rsidRPr="00F54529" w14:paraId="35CE0459" w14:textId="77777777" w:rsidTr="00A07BBA">
        <w:trPr>
          <w:trHeight w:val="290"/>
        </w:trPr>
        <w:tc>
          <w:tcPr>
            <w:tcW w:w="27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7FA34" w14:textId="77777777" w:rsidR="003B481D" w:rsidRPr="00F54529" w:rsidRDefault="003B481D" w:rsidP="00A07B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Full</w:t>
            </w:r>
          </w:p>
        </w:tc>
        <w:tc>
          <w:tcPr>
            <w:tcW w:w="333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66E30" w14:textId="77777777" w:rsidR="003B481D" w:rsidRPr="00F54529" w:rsidRDefault="003B481D" w:rsidP="00A07B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4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REF</w:t>
            </w:r>
          </w:p>
        </w:tc>
      </w:tr>
    </w:tbl>
    <w:p w14:paraId="3B89AD2A" w14:textId="77777777" w:rsidR="003B481D" w:rsidRPr="00F54529" w:rsidRDefault="003B481D" w:rsidP="003B481D">
      <w:pPr>
        <w:rPr>
          <w:rFonts w:ascii="Times New Roman" w:hAnsi="Times New Roman" w:cs="Times New Roman"/>
          <w:sz w:val="24"/>
          <w:szCs w:val="24"/>
        </w:rPr>
      </w:pPr>
      <w:r w:rsidRPr="000703B0">
        <w:rPr>
          <w:rFonts w:ascii="Times New Roman" w:hAnsi="Times New Roman" w:cs="Times New Roman"/>
          <w:sz w:val="24"/>
          <w:szCs w:val="24"/>
        </w:rPr>
        <w:t>Note: *p &lt; 0.05; ** p &lt; 0.01; *** p &lt; 0.001</w:t>
      </w:r>
    </w:p>
    <w:p w14:paraId="05D9730D" w14:textId="77777777" w:rsidR="003B481D" w:rsidRPr="00DC7377" w:rsidRDefault="003B481D">
      <w:pPr>
        <w:rPr>
          <w:rFonts w:ascii="Times New Roman" w:hAnsi="Times New Roman" w:cs="Times New Roman"/>
          <w:sz w:val="24"/>
          <w:szCs w:val="24"/>
        </w:rPr>
      </w:pPr>
    </w:p>
    <w:sectPr w:rsidR="003B481D" w:rsidRPr="00DC73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EEF"/>
    <w:rsid w:val="0004165C"/>
    <w:rsid w:val="000C03E9"/>
    <w:rsid w:val="002C6382"/>
    <w:rsid w:val="002E31DF"/>
    <w:rsid w:val="003B481D"/>
    <w:rsid w:val="004F053D"/>
    <w:rsid w:val="00685432"/>
    <w:rsid w:val="00703CCF"/>
    <w:rsid w:val="007801D0"/>
    <w:rsid w:val="007834EB"/>
    <w:rsid w:val="008907AA"/>
    <w:rsid w:val="008C23A3"/>
    <w:rsid w:val="0091357D"/>
    <w:rsid w:val="00954222"/>
    <w:rsid w:val="00A054B4"/>
    <w:rsid w:val="00A316D6"/>
    <w:rsid w:val="00BF447D"/>
    <w:rsid w:val="00C02B14"/>
    <w:rsid w:val="00C720D3"/>
    <w:rsid w:val="00D17EEF"/>
    <w:rsid w:val="00D60A02"/>
    <w:rsid w:val="00DC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EA146"/>
  <w15:chartTrackingRefBased/>
  <w15:docId w15:val="{2730F1C3-1BCE-48DC-9806-6BB55F022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semiHidden/>
    <w:unhideWhenUsed/>
    <w:rsid w:val="003B4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semiHidden/>
    <w:rsid w:val="003B481D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907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7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7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7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7A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907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113648293963258"/>
          <c:y val="8.3333333333333329E-2"/>
          <c:w val="0.79108573928258963"/>
          <c:h val="0.684914698162729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Sheet1!$A$28</c:f>
              <c:strCache>
                <c:ptCount val="1"/>
                <c:pt idx="0">
                  <c:v>Current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Sheet1!$B$27:$E$27</c:f>
              <c:strCache>
                <c:ptCount val="3"/>
                <c:pt idx="0">
                  <c:v>People who currently used cannabis</c:v>
                </c:pt>
                <c:pt idx="1">
                  <c:v>People who currently did not use cannabis</c:v>
                </c:pt>
                <c:pt idx="2">
                  <c:v>People with unknown cannabis status</c:v>
                </c:pt>
              </c:strCache>
            </c:strRef>
          </c:cat>
          <c:val>
            <c:numRef>
              <c:f>Sheet1!$B$28:$D$28</c:f>
              <c:numCache>
                <c:formatCode>General</c:formatCode>
                <c:ptCount val="3"/>
                <c:pt idx="0">
                  <c:v>0.16597129999999999</c:v>
                </c:pt>
                <c:pt idx="1">
                  <c:v>9.2036800000000002E-2</c:v>
                </c:pt>
                <c:pt idx="2">
                  <c:v>9.0229000000000004E-2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3E2-444F-A123-AFE5A947517C}"/>
            </c:ext>
          </c:extLst>
        </c:ser>
        <c:ser>
          <c:idx val="1"/>
          <c:order val="1"/>
          <c:tx>
            <c:strRef>
              <c:f>Sheet1!$A$29</c:f>
              <c:strCache>
                <c:ptCount val="1"/>
                <c:pt idx="0">
                  <c:v>Former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errBars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Sheet1!$B$27:$E$27</c:f>
              <c:strCache>
                <c:ptCount val="3"/>
                <c:pt idx="0">
                  <c:v>People who currently used cannabis</c:v>
                </c:pt>
                <c:pt idx="1">
                  <c:v>People who currently did not use cannabis</c:v>
                </c:pt>
                <c:pt idx="2">
                  <c:v>People with unknown cannabis status</c:v>
                </c:pt>
              </c:strCache>
            </c:strRef>
          </c:cat>
          <c:val>
            <c:numRef>
              <c:f>Sheet1!$B$29:$D$29</c:f>
              <c:numCache>
                <c:formatCode>General</c:formatCode>
                <c:ptCount val="3"/>
                <c:pt idx="0">
                  <c:v>9.09996E-2</c:v>
                </c:pt>
                <c:pt idx="1">
                  <c:v>0.13194139999999999</c:v>
                </c:pt>
                <c:pt idx="2">
                  <c:v>7.4535199999999996E-2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3E2-444F-A123-AFE5A947517C}"/>
            </c:ext>
          </c:extLst>
        </c:ser>
        <c:ser>
          <c:idx val="2"/>
          <c:order val="2"/>
          <c:tx>
            <c:strRef>
              <c:f>Sheet1!$A$30</c:f>
              <c:strCache>
                <c:ptCount val="1"/>
                <c:pt idx="0">
                  <c:v>Never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errBars>
            <c:errBarType val="both"/>
            <c:errValType val="stdErr"/>
            <c:noEndCap val="0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Sheet1!$B$27:$E$27</c:f>
              <c:strCache>
                <c:ptCount val="3"/>
                <c:pt idx="0">
                  <c:v>People who currently used cannabis</c:v>
                </c:pt>
                <c:pt idx="1">
                  <c:v>People who currently did not use cannabis</c:v>
                </c:pt>
                <c:pt idx="2">
                  <c:v>People with unknown cannabis status</c:v>
                </c:pt>
              </c:strCache>
            </c:strRef>
          </c:cat>
          <c:val>
            <c:numRef>
              <c:f>Sheet1!$B$30:$D$30</c:f>
              <c:numCache>
                <c:formatCode>General</c:formatCode>
                <c:ptCount val="3"/>
                <c:pt idx="0">
                  <c:v>0.1264979</c:v>
                </c:pt>
                <c:pt idx="1">
                  <c:v>0.1034539</c:v>
                </c:pt>
                <c:pt idx="2">
                  <c:v>6.5082799999999996E-2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3E2-444F-A123-AFE5A94751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513437727"/>
        <c:axId val="1513442303"/>
      </c:barChart>
      <c:catAx>
        <c:axId val="151343772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Cigarette</a:t>
                </a:r>
                <a:r>
                  <a:rPr lang="en-US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smoking status</a:t>
                </a:r>
                <a:endParaRPr lang="en-US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39213122486145141"/>
              <c:y val="0.9307226398399914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  <c:crossAx val="1513442303"/>
        <c:crossesAt val="0"/>
        <c:auto val="1"/>
        <c:lblAlgn val="ctr"/>
        <c:lblOffset val="100"/>
        <c:noMultiLvlLbl val="0"/>
      </c:catAx>
      <c:valAx>
        <c:axId val="1513442303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Predicted Probability for COVID-19 Hospitalization</a:t>
                </a:r>
              </a:p>
            </c:rich>
          </c:tx>
          <c:layout>
            <c:manualLayout>
              <c:xMode val="edge"/>
              <c:yMode val="edge"/>
              <c:x val="1.45011158131024E-2"/>
              <c:y val="0.1230029815678139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en-US"/>
          </a:p>
        </c:txPr>
        <c:crossAx val="151343772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528550403745291"/>
          <c:y val="0.87963983255634126"/>
          <c:w val="0.27386604128726838"/>
          <c:h val="5.99257953945558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Gu, Dian</dc:creator>
  <cp:keywords/>
  <dc:description/>
  <cp:lastModifiedBy>Gu, Dian</cp:lastModifiedBy>
  <cp:revision>2</cp:revision>
  <dcterms:created xsi:type="dcterms:W3CDTF">2024-09-19T04:07:00Z</dcterms:created>
  <dcterms:modified xsi:type="dcterms:W3CDTF">2024-09-19T04:07:00Z</dcterms:modified>
</cp:coreProperties>
</file>