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CD62" w14:textId="3D639AE3" w:rsidR="003D1E96" w:rsidRDefault="003D1E96" w:rsidP="003D1E96">
      <w:pPr>
        <w:pStyle w:val="Titel"/>
        <w:spacing w:after="0" w:line="276" w:lineRule="auto"/>
        <w:jc w:val="both"/>
        <w:rPr>
          <w:rFonts w:ascii="Times New Roman" w:hAnsi="Times New Roman" w:cs="Times New Roman"/>
          <w:b/>
          <w:bCs/>
          <w:i/>
          <w:iCs/>
          <w:sz w:val="40"/>
          <w:szCs w:val="40"/>
        </w:rPr>
      </w:pPr>
      <w:r w:rsidRPr="003D1E96">
        <w:rPr>
          <w:rFonts w:ascii="Times New Roman" w:hAnsi="Times New Roman" w:cs="Times New Roman"/>
          <w:b/>
          <w:bCs/>
          <w:sz w:val="40"/>
          <w:szCs w:val="40"/>
        </w:rPr>
        <w:t>Appendix of</w:t>
      </w:r>
      <w:r>
        <w:rPr>
          <w:rFonts w:ascii="Times New Roman" w:hAnsi="Times New Roman" w:cs="Times New Roman"/>
          <w:b/>
          <w:bCs/>
          <w:sz w:val="40"/>
          <w:szCs w:val="40"/>
        </w:rPr>
        <w:t xml:space="preserve"> </w:t>
      </w:r>
      <w:r w:rsidRPr="003D1E96">
        <w:rPr>
          <w:rFonts w:ascii="Times New Roman" w:hAnsi="Times New Roman" w:cs="Times New Roman"/>
          <w:b/>
          <w:bCs/>
          <w:i/>
          <w:iCs/>
          <w:sz w:val="40"/>
          <w:szCs w:val="40"/>
        </w:rPr>
        <w:t>Effect of a community-based behavioural intervention bundle to improve antibiotic use and patient management in Burkina Faso and DR Congo: a cluster randomized controlled trial</w:t>
      </w:r>
    </w:p>
    <w:p w14:paraId="08351FB4" w14:textId="77777777" w:rsidR="00EF4DF5" w:rsidRDefault="00EF4DF5" w:rsidP="00EF4DF5">
      <w:r>
        <w:t>Brecht Ingelbeen, Daniel Valia, Bijou Mbangi, Esther van Kleef, Linda Campbell, Stéphane Juste Kouanda, César-Augustin Mambuku Khoso Muaka, Eric Wendpouiré Tiendrébeogo, Aminata Welgo, Veerle Bertels, Steven Declercq, Bram Riems, Marie Meudec, Edwin Wouters, Ben S Cooper, Delphin Mavinga Phanzu, Halidou Tinto, Marianne A.B. van der Sande, CABU-EICO study group</w:t>
      </w:r>
    </w:p>
    <w:p w14:paraId="039EC4AC" w14:textId="135808A0" w:rsidR="00EF4DF5" w:rsidRPr="001D7896" w:rsidRDefault="00EF4DF5" w:rsidP="001D7896">
      <w:r>
        <w:t>https://doi.org/10.64898/2025.12.15.25342146</w:t>
      </w:r>
    </w:p>
    <w:bookmarkStart w:id="0" w:name="_Toc222248443" w:displacedByCustomXml="next"/>
    <w:sdt>
      <w:sdtPr>
        <w:rPr>
          <w:lang w:val="nl-NL"/>
        </w:rPr>
        <w:id w:val="-1485306885"/>
        <w:docPartObj>
          <w:docPartGallery w:val="Table of Contents"/>
          <w:docPartUnique/>
        </w:docPartObj>
      </w:sdtPr>
      <w:sdtEndPr>
        <w:rPr>
          <w:lang w:val="en-GB"/>
        </w:rPr>
      </w:sdtEndPr>
      <w:sdtContent>
        <w:bookmarkEnd w:id="0" w:displacedByCustomXml="prev"/>
        <w:p w14:paraId="60656F14" w14:textId="17622570" w:rsidR="00C37D8E" w:rsidRPr="001D7896" w:rsidRDefault="00EF4DF5" w:rsidP="001D7896">
          <w:pPr>
            <w:pStyle w:val="Kop3"/>
            <w:rPr>
              <w:noProof/>
            </w:rPr>
          </w:pPr>
          <w:r w:rsidRPr="001D7896">
            <w:rPr>
              <w:lang w:val="en-US"/>
            </w:rPr>
            <w:t>Table of content</w:t>
          </w:r>
          <w:r w:rsidR="00C37D8E">
            <w:fldChar w:fldCharType="begin"/>
          </w:r>
          <w:r w:rsidR="00C37D8E">
            <w:instrText xml:space="preserve"> TOC \o "1-3" \h \z \u </w:instrText>
          </w:r>
          <w:r w:rsidR="00C37D8E">
            <w:fldChar w:fldCharType="separate"/>
          </w:r>
        </w:p>
        <w:p w14:paraId="2E632955" w14:textId="5697B532"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4" w:history="1">
            <w:r w:rsidRPr="001F3D04">
              <w:rPr>
                <w:rStyle w:val="Hyperlink"/>
                <w:noProof/>
              </w:rPr>
              <w:t>Study setting and population</w:t>
            </w:r>
            <w:r>
              <w:rPr>
                <w:noProof/>
                <w:webHidden/>
              </w:rPr>
              <w:tab/>
            </w:r>
            <w:r>
              <w:rPr>
                <w:noProof/>
                <w:webHidden/>
              </w:rPr>
              <w:fldChar w:fldCharType="begin"/>
            </w:r>
            <w:r>
              <w:rPr>
                <w:noProof/>
                <w:webHidden/>
              </w:rPr>
              <w:instrText xml:space="preserve"> PAGEREF _Toc222248444 \h </w:instrText>
            </w:r>
            <w:r>
              <w:rPr>
                <w:noProof/>
                <w:webHidden/>
              </w:rPr>
            </w:r>
            <w:r>
              <w:rPr>
                <w:noProof/>
                <w:webHidden/>
              </w:rPr>
              <w:fldChar w:fldCharType="separate"/>
            </w:r>
            <w:r w:rsidR="00A635BB">
              <w:rPr>
                <w:noProof/>
                <w:webHidden/>
              </w:rPr>
              <w:t>2</w:t>
            </w:r>
            <w:r>
              <w:rPr>
                <w:noProof/>
                <w:webHidden/>
              </w:rPr>
              <w:fldChar w:fldCharType="end"/>
            </w:r>
          </w:hyperlink>
        </w:p>
        <w:p w14:paraId="2D357E44" w14:textId="00F404D9"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5" w:history="1">
            <w:r w:rsidRPr="001F3D04">
              <w:rPr>
                <w:rStyle w:val="Hyperlink"/>
                <w:noProof/>
              </w:rPr>
              <w:t>Figure S1. Study sites in DR Congo and Burkina Faso</w:t>
            </w:r>
            <w:r>
              <w:rPr>
                <w:noProof/>
                <w:webHidden/>
              </w:rPr>
              <w:tab/>
            </w:r>
            <w:r>
              <w:rPr>
                <w:noProof/>
                <w:webHidden/>
              </w:rPr>
              <w:fldChar w:fldCharType="begin"/>
            </w:r>
            <w:r>
              <w:rPr>
                <w:noProof/>
                <w:webHidden/>
              </w:rPr>
              <w:instrText xml:space="preserve"> PAGEREF _Toc222248445 \h </w:instrText>
            </w:r>
            <w:r>
              <w:rPr>
                <w:noProof/>
                <w:webHidden/>
              </w:rPr>
            </w:r>
            <w:r>
              <w:rPr>
                <w:noProof/>
                <w:webHidden/>
              </w:rPr>
              <w:fldChar w:fldCharType="separate"/>
            </w:r>
            <w:r w:rsidR="00A635BB">
              <w:rPr>
                <w:noProof/>
                <w:webHidden/>
              </w:rPr>
              <w:t>3</w:t>
            </w:r>
            <w:r>
              <w:rPr>
                <w:noProof/>
                <w:webHidden/>
              </w:rPr>
              <w:fldChar w:fldCharType="end"/>
            </w:r>
          </w:hyperlink>
        </w:p>
        <w:p w14:paraId="7839CF1E" w14:textId="103968B7"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6" w:history="1">
            <w:r w:rsidRPr="001F3D04">
              <w:rPr>
                <w:rStyle w:val="Hyperlink"/>
                <w:noProof/>
              </w:rPr>
              <w:t>Supplementary text 1. Intervention manual and provider treatment guidance for prioritized infections, adapted from the 2022 AWaRe Antibiotic Book,.</w:t>
            </w:r>
            <w:r>
              <w:rPr>
                <w:noProof/>
                <w:webHidden/>
              </w:rPr>
              <w:tab/>
            </w:r>
            <w:r>
              <w:rPr>
                <w:noProof/>
                <w:webHidden/>
              </w:rPr>
              <w:fldChar w:fldCharType="begin"/>
            </w:r>
            <w:r>
              <w:rPr>
                <w:noProof/>
                <w:webHidden/>
              </w:rPr>
              <w:instrText xml:space="preserve"> PAGEREF _Toc222248446 \h </w:instrText>
            </w:r>
            <w:r>
              <w:rPr>
                <w:noProof/>
                <w:webHidden/>
              </w:rPr>
            </w:r>
            <w:r>
              <w:rPr>
                <w:noProof/>
                <w:webHidden/>
              </w:rPr>
              <w:fldChar w:fldCharType="separate"/>
            </w:r>
            <w:r w:rsidR="00A635BB">
              <w:rPr>
                <w:noProof/>
                <w:webHidden/>
              </w:rPr>
              <w:t>5</w:t>
            </w:r>
            <w:r>
              <w:rPr>
                <w:noProof/>
                <w:webHidden/>
              </w:rPr>
              <w:fldChar w:fldCharType="end"/>
            </w:r>
          </w:hyperlink>
        </w:p>
        <w:p w14:paraId="5CCB98A0" w14:textId="26F28451"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7" w:history="1">
            <w:r w:rsidRPr="001F3D04">
              <w:rPr>
                <w:rStyle w:val="Hyperlink"/>
                <w:noProof/>
              </w:rPr>
              <w:t>Figure S2. Intervention and trial timeline and overview</w:t>
            </w:r>
            <w:r>
              <w:rPr>
                <w:noProof/>
                <w:webHidden/>
              </w:rPr>
              <w:tab/>
            </w:r>
            <w:r>
              <w:rPr>
                <w:noProof/>
                <w:webHidden/>
              </w:rPr>
              <w:fldChar w:fldCharType="begin"/>
            </w:r>
            <w:r>
              <w:rPr>
                <w:noProof/>
                <w:webHidden/>
              </w:rPr>
              <w:instrText xml:space="preserve"> PAGEREF _Toc222248447 \h </w:instrText>
            </w:r>
            <w:r>
              <w:rPr>
                <w:noProof/>
                <w:webHidden/>
              </w:rPr>
            </w:r>
            <w:r>
              <w:rPr>
                <w:noProof/>
                <w:webHidden/>
              </w:rPr>
              <w:fldChar w:fldCharType="separate"/>
            </w:r>
            <w:r w:rsidR="00A635BB">
              <w:rPr>
                <w:noProof/>
                <w:webHidden/>
              </w:rPr>
              <w:t>13</w:t>
            </w:r>
            <w:r>
              <w:rPr>
                <w:noProof/>
                <w:webHidden/>
              </w:rPr>
              <w:fldChar w:fldCharType="end"/>
            </w:r>
          </w:hyperlink>
        </w:p>
        <w:p w14:paraId="09AB0D2B" w14:textId="415C248E"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8" w:history="1">
            <w:r w:rsidRPr="001F3D04">
              <w:rPr>
                <w:rStyle w:val="Hyperlink"/>
                <w:noProof/>
              </w:rPr>
              <w:t>Supplementary text 2. Simulated patient visits scenarios and checklists to assess patient management (translated from French)</w:t>
            </w:r>
            <w:r>
              <w:rPr>
                <w:noProof/>
                <w:webHidden/>
              </w:rPr>
              <w:tab/>
            </w:r>
            <w:r>
              <w:rPr>
                <w:noProof/>
                <w:webHidden/>
              </w:rPr>
              <w:fldChar w:fldCharType="begin"/>
            </w:r>
            <w:r>
              <w:rPr>
                <w:noProof/>
                <w:webHidden/>
              </w:rPr>
              <w:instrText xml:space="preserve"> PAGEREF _Toc222248448 \h </w:instrText>
            </w:r>
            <w:r>
              <w:rPr>
                <w:noProof/>
                <w:webHidden/>
              </w:rPr>
            </w:r>
            <w:r>
              <w:rPr>
                <w:noProof/>
                <w:webHidden/>
              </w:rPr>
              <w:fldChar w:fldCharType="separate"/>
            </w:r>
            <w:r w:rsidR="00A635BB">
              <w:rPr>
                <w:noProof/>
                <w:webHidden/>
              </w:rPr>
              <w:t>14</w:t>
            </w:r>
            <w:r>
              <w:rPr>
                <w:noProof/>
                <w:webHidden/>
              </w:rPr>
              <w:fldChar w:fldCharType="end"/>
            </w:r>
          </w:hyperlink>
        </w:p>
        <w:p w14:paraId="0224D256" w14:textId="3D7A6F92"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49" w:history="1">
            <w:r w:rsidRPr="001F3D04">
              <w:rPr>
                <w:rStyle w:val="Hyperlink"/>
                <w:noProof/>
              </w:rPr>
              <w:t>Supplementary text 4. Estimation of statistical power to observe a reduction in Watch-group antibiotic use.</w:t>
            </w:r>
            <w:r>
              <w:rPr>
                <w:noProof/>
                <w:webHidden/>
              </w:rPr>
              <w:tab/>
            </w:r>
            <w:r>
              <w:rPr>
                <w:noProof/>
                <w:webHidden/>
              </w:rPr>
              <w:fldChar w:fldCharType="begin"/>
            </w:r>
            <w:r>
              <w:rPr>
                <w:noProof/>
                <w:webHidden/>
              </w:rPr>
              <w:instrText xml:space="preserve"> PAGEREF _Toc222248449 \h </w:instrText>
            </w:r>
            <w:r>
              <w:rPr>
                <w:noProof/>
                <w:webHidden/>
              </w:rPr>
            </w:r>
            <w:r>
              <w:rPr>
                <w:noProof/>
                <w:webHidden/>
              </w:rPr>
              <w:fldChar w:fldCharType="separate"/>
            </w:r>
            <w:r w:rsidR="00A635BB">
              <w:rPr>
                <w:noProof/>
                <w:webHidden/>
              </w:rPr>
              <w:t>20</w:t>
            </w:r>
            <w:r>
              <w:rPr>
                <w:noProof/>
                <w:webHidden/>
              </w:rPr>
              <w:fldChar w:fldCharType="end"/>
            </w:r>
          </w:hyperlink>
        </w:p>
        <w:p w14:paraId="59A5EB0F" w14:textId="15714576"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0" w:history="1">
            <w:r w:rsidRPr="001F3D04">
              <w:rPr>
                <w:rStyle w:val="Hyperlink"/>
                <w:noProof/>
              </w:rPr>
              <w:t>Table S1. Community-level healthcare visits per 1000 inhabitants per month estimated from household survey data. Jan 24, 2023 to Apr 6, 2023 (Kimpese) and Oct 11, 2022 to Feb 4, 2023 (Nanoro).</w:t>
            </w:r>
            <w:r>
              <w:rPr>
                <w:noProof/>
                <w:webHidden/>
              </w:rPr>
              <w:tab/>
            </w:r>
            <w:r>
              <w:rPr>
                <w:noProof/>
                <w:webHidden/>
              </w:rPr>
              <w:fldChar w:fldCharType="begin"/>
            </w:r>
            <w:r>
              <w:rPr>
                <w:noProof/>
                <w:webHidden/>
              </w:rPr>
              <w:instrText xml:space="preserve"> PAGEREF _Toc222248450 \h </w:instrText>
            </w:r>
            <w:r>
              <w:rPr>
                <w:noProof/>
                <w:webHidden/>
              </w:rPr>
            </w:r>
            <w:r>
              <w:rPr>
                <w:noProof/>
                <w:webHidden/>
              </w:rPr>
              <w:fldChar w:fldCharType="separate"/>
            </w:r>
            <w:r w:rsidR="00A635BB">
              <w:rPr>
                <w:noProof/>
                <w:webHidden/>
              </w:rPr>
              <w:t>21</w:t>
            </w:r>
            <w:r>
              <w:rPr>
                <w:noProof/>
                <w:webHidden/>
              </w:rPr>
              <w:fldChar w:fldCharType="end"/>
            </w:r>
          </w:hyperlink>
        </w:p>
        <w:p w14:paraId="4D3772AC" w14:textId="6922620B"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1" w:history="1">
            <w:r w:rsidRPr="001F3D04">
              <w:rPr>
                <w:rStyle w:val="Hyperlink"/>
                <w:noProof/>
              </w:rPr>
              <w:t>Table S2. Characteristics of participants to patient surveys, by site, round, and intervention group, Oct 2022-Feb 2023 and Oct 2023-Mar 2024</w:t>
            </w:r>
            <w:r>
              <w:rPr>
                <w:noProof/>
                <w:webHidden/>
              </w:rPr>
              <w:tab/>
            </w:r>
            <w:r>
              <w:rPr>
                <w:noProof/>
                <w:webHidden/>
              </w:rPr>
              <w:fldChar w:fldCharType="begin"/>
            </w:r>
            <w:r>
              <w:rPr>
                <w:noProof/>
                <w:webHidden/>
              </w:rPr>
              <w:instrText xml:space="preserve"> PAGEREF _Toc222248451 \h </w:instrText>
            </w:r>
            <w:r>
              <w:rPr>
                <w:noProof/>
                <w:webHidden/>
              </w:rPr>
            </w:r>
            <w:r>
              <w:rPr>
                <w:noProof/>
                <w:webHidden/>
              </w:rPr>
              <w:fldChar w:fldCharType="separate"/>
            </w:r>
            <w:r w:rsidR="00A635BB">
              <w:rPr>
                <w:noProof/>
                <w:webHidden/>
              </w:rPr>
              <w:t>22</w:t>
            </w:r>
            <w:r>
              <w:rPr>
                <w:noProof/>
                <w:webHidden/>
              </w:rPr>
              <w:fldChar w:fldCharType="end"/>
            </w:r>
          </w:hyperlink>
        </w:p>
        <w:p w14:paraId="63370141" w14:textId="259236A9"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2" w:history="1">
            <w:r w:rsidRPr="001F3D04">
              <w:rPr>
                <w:rStyle w:val="Hyperlink"/>
                <w:noProof/>
              </w:rPr>
              <w:t>Table S3. Frequency, crude and cluster- and provider-weighted prevalence of (Watch-group) antibiotic use, overall, by site and by type of provider</w:t>
            </w:r>
            <w:r>
              <w:rPr>
                <w:noProof/>
                <w:webHidden/>
              </w:rPr>
              <w:tab/>
            </w:r>
            <w:r>
              <w:rPr>
                <w:noProof/>
                <w:webHidden/>
              </w:rPr>
              <w:fldChar w:fldCharType="begin"/>
            </w:r>
            <w:r>
              <w:rPr>
                <w:noProof/>
                <w:webHidden/>
              </w:rPr>
              <w:instrText xml:space="preserve"> PAGEREF _Toc222248452 \h </w:instrText>
            </w:r>
            <w:r>
              <w:rPr>
                <w:noProof/>
                <w:webHidden/>
              </w:rPr>
            </w:r>
            <w:r>
              <w:rPr>
                <w:noProof/>
                <w:webHidden/>
              </w:rPr>
              <w:fldChar w:fldCharType="separate"/>
            </w:r>
            <w:r w:rsidR="00A635BB">
              <w:rPr>
                <w:noProof/>
                <w:webHidden/>
              </w:rPr>
              <w:t>23</w:t>
            </w:r>
            <w:r>
              <w:rPr>
                <w:noProof/>
                <w:webHidden/>
              </w:rPr>
              <w:fldChar w:fldCharType="end"/>
            </w:r>
          </w:hyperlink>
        </w:p>
        <w:p w14:paraId="50381379" w14:textId="5E04B1B3"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3" w:history="1">
            <w:r w:rsidRPr="001F3D04">
              <w:rPr>
                <w:rStyle w:val="Hyperlink"/>
                <w:noProof/>
              </w:rPr>
              <w:t>Table S4. Frequency, crude and cluster- and provider-weighted prevalence of (Watch-group) antibiotic use by assigned infection</w:t>
            </w:r>
            <w:r>
              <w:rPr>
                <w:noProof/>
                <w:webHidden/>
              </w:rPr>
              <w:tab/>
            </w:r>
            <w:r>
              <w:rPr>
                <w:noProof/>
                <w:webHidden/>
              </w:rPr>
              <w:fldChar w:fldCharType="begin"/>
            </w:r>
            <w:r>
              <w:rPr>
                <w:noProof/>
                <w:webHidden/>
              </w:rPr>
              <w:instrText xml:space="preserve"> PAGEREF _Toc222248453 \h </w:instrText>
            </w:r>
            <w:r>
              <w:rPr>
                <w:noProof/>
                <w:webHidden/>
              </w:rPr>
            </w:r>
            <w:r>
              <w:rPr>
                <w:noProof/>
                <w:webHidden/>
              </w:rPr>
              <w:fldChar w:fldCharType="separate"/>
            </w:r>
            <w:r w:rsidR="00A635BB">
              <w:rPr>
                <w:noProof/>
                <w:webHidden/>
              </w:rPr>
              <w:t>24</w:t>
            </w:r>
            <w:r>
              <w:rPr>
                <w:noProof/>
                <w:webHidden/>
              </w:rPr>
              <w:fldChar w:fldCharType="end"/>
            </w:r>
          </w:hyperlink>
        </w:p>
        <w:p w14:paraId="124FE246" w14:textId="375E1E93"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4" w:history="1">
            <w:r w:rsidRPr="001F3D04">
              <w:rPr>
                <w:rStyle w:val="Hyperlink"/>
                <w:noProof/>
              </w:rPr>
              <w:t>Table S5. Rate of antibiotic use episodes per 1000 inhabitants per month, by site and by type of healthcare provider, before and after intervention in intervention clusters.</w:t>
            </w:r>
            <w:r>
              <w:rPr>
                <w:noProof/>
                <w:webHidden/>
              </w:rPr>
              <w:tab/>
            </w:r>
            <w:r>
              <w:rPr>
                <w:noProof/>
                <w:webHidden/>
              </w:rPr>
              <w:fldChar w:fldCharType="begin"/>
            </w:r>
            <w:r>
              <w:rPr>
                <w:noProof/>
                <w:webHidden/>
              </w:rPr>
              <w:instrText xml:space="preserve"> PAGEREF _Toc222248454 \h </w:instrText>
            </w:r>
            <w:r>
              <w:rPr>
                <w:noProof/>
                <w:webHidden/>
              </w:rPr>
            </w:r>
            <w:r>
              <w:rPr>
                <w:noProof/>
                <w:webHidden/>
              </w:rPr>
              <w:fldChar w:fldCharType="separate"/>
            </w:r>
            <w:r w:rsidR="00A635BB">
              <w:rPr>
                <w:noProof/>
                <w:webHidden/>
              </w:rPr>
              <w:t>25</w:t>
            </w:r>
            <w:r>
              <w:rPr>
                <w:noProof/>
                <w:webHidden/>
              </w:rPr>
              <w:fldChar w:fldCharType="end"/>
            </w:r>
          </w:hyperlink>
        </w:p>
        <w:p w14:paraId="1DA85EB0" w14:textId="7A2AF317"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5" w:history="1">
            <w:r w:rsidRPr="001F3D04">
              <w:rPr>
                <w:rStyle w:val="Hyperlink"/>
                <w:noProof/>
              </w:rPr>
              <w:t>Figure S3. Rate of antibiotic use episodes per 1000 inhabitants per month, before and after the intervention bundle in intervention clusters.</w:t>
            </w:r>
            <w:r>
              <w:rPr>
                <w:noProof/>
                <w:webHidden/>
              </w:rPr>
              <w:tab/>
            </w:r>
            <w:r>
              <w:rPr>
                <w:noProof/>
                <w:webHidden/>
              </w:rPr>
              <w:fldChar w:fldCharType="begin"/>
            </w:r>
            <w:r>
              <w:rPr>
                <w:noProof/>
                <w:webHidden/>
              </w:rPr>
              <w:instrText xml:space="preserve"> PAGEREF _Toc222248455 \h </w:instrText>
            </w:r>
            <w:r>
              <w:rPr>
                <w:noProof/>
                <w:webHidden/>
              </w:rPr>
            </w:r>
            <w:r>
              <w:rPr>
                <w:noProof/>
                <w:webHidden/>
              </w:rPr>
              <w:fldChar w:fldCharType="separate"/>
            </w:r>
            <w:r w:rsidR="00A635BB">
              <w:rPr>
                <w:noProof/>
                <w:webHidden/>
              </w:rPr>
              <w:t>25</w:t>
            </w:r>
            <w:r>
              <w:rPr>
                <w:noProof/>
                <w:webHidden/>
              </w:rPr>
              <w:fldChar w:fldCharType="end"/>
            </w:r>
          </w:hyperlink>
        </w:p>
        <w:p w14:paraId="5F4555CF" w14:textId="4E69BD3B"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6" w:history="1">
            <w:r w:rsidRPr="001F3D04">
              <w:rPr>
                <w:rStyle w:val="Hyperlink"/>
                <w:noProof/>
              </w:rPr>
              <w:t>Figure S4. Patient management scores at all healthcare providers in the intervention group before vs after intervention, faceted by site, by type of provider, by intervention/control clusters, and by infection Vertical lines are mean scores.</w:t>
            </w:r>
            <w:r>
              <w:rPr>
                <w:noProof/>
                <w:webHidden/>
              </w:rPr>
              <w:tab/>
            </w:r>
            <w:r>
              <w:rPr>
                <w:noProof/>
                <w:webHidden/>
              </w:rPr>
              <w:fldChar w:fldCharType="begin"/>
            </w:r>
            <w:r>
              <w:rPr>
                <w:noProof/>
                <w:webHidden/>
              </w:rPr>
              <w:instrText xml:space="preserve"> PAGEREF _Toc222248456 \h </w:instrText>
            </w:r>
            <w:r>
              <w:rPr>
                <w:noProof/>
                <w:webHidden/>
              </w:rPr>
            </w:r>
            <w:r>
              <w:rPr>
                <w:noProof/>
                <w:webHidden/>
              </w:rPr>
              <w:fldChar w:fldCharType="separate"/>
            </w:r>
            <w:r w:rsidR="00A635BB">
              <w:rPr>
                <w:noProof/>
                <w:webHidden/>
              </w:rPr>
              <w:t>26</w:t>
            </w:r>
            <w:r>
              <w:rPr>
                <w:noProof/>
                <w:webHidden/>
              </w:rPr>
              <w:fldChar w:fldCharType="end"/>
            </w:r>
          </w:hyperlink>
        </w:p>
        <w:p w14:paraId="01F9D82B" w14:textId="504B4FE7"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7" w:history="1">
            <w:r w:rsidRPr="001F3D04">
              <w:rPr>
                <w:rStyle w:val="Hyperlink"/>
                <w:noProof/>
              </w:rPr>
              <w:t>Table S6. Patient management scores at baseline vs after intervention, by type of provider, by intervention/control clusters. SD = standard deviation</w:t>
            </w:r>
            <w:r>
              <w:rPr>
                <w:noProof/>
                <w:webHidden/>
              </w:rPr>
              <w:tab/>
            </w:r>
            <w:r>
              <w:rPr>
                <w:noProof/>
                <w:webHidden/>
              </w:rPr>
              <w:fldChar w:fldCharType="begin"/>
            </w:r>
            <w:r>
              <w:rPr>
                <w:noProof/>
                <w:webHidden/>
              </w:rPr>
              <w:instrText xml:space="preserve"> PAGEREF _Toc222248457 \h </w:instrText>
            </w:r>
            <w:r>
              <w:rPr>
                <w:noProof/>
                <w:webHidden/>
              </w:rPr>
            </w:r>
            <w:r>
              <w:rPr>
                <w:noProof/>
                <w:webHidden/>
              </w:rPr>
              <w:fldChar w:fldCharType="separate"/>
            </w:r>
            <w:r w:rsidR="00A635BB">
              <w:rPr>
                <w:noProof/>
                <w:webHidden/>
              </w:rPr>
              <w:t>27</w:t>
            </w:r>
            <w:r>
              <w:rPr>
                <w:noProof/>
                <w:webHidden/>
              </w:rPr>
              <w:fldChar w:fldCharType="end"/>
            </w:r>
          </w:hyperlink>
        </w:p>
        <w:p w14:paraId="68E6A7A9" w14:textId="1ACE59F0" w:rsidR="00C37D8E" w:rsidRDefault="00C37D8E">
          <w:pPr>
            <w:pStyle w:val="Inhopg3"/>
            <w:tabs>
              <w:tab w:val="right" w:leader="dot" w:pos="9062"/>
            </w:tabs>
            <w:rPr>
              <w:rFonts w:asciiTheme="minorHAnsi" w:eastAsiaTheme="minorEastAsia" w:hAnsiTheme="minorHAnsi" w:cstheme="minorBidi"/>
              <w:noProof/>
              <w:kern w:val="2"/>
              <w:sz w:val="24"/>
              <w:szCs w:val="24"/>
              <w:lang w:val="en-BE" w:eastAsia="en-BE"/>
              <w14:ligatures w14:val="standardContextual"/>
            </w:rPr>
          </w:pPr>
          <w:hyperlink w:anchor="_Toc222248458" w:history="1">
            <w:r w:rsidRPr="001F3D04">
              <w:rPr>
                <w:rStyle w:val="Hyperlink"/>
                <w:noProof/>
              </w:rPr>
              <w:t>Figure S5. Prevalence of Watch-group antibiotic use during simulated patient visits before and after the intervention, at providers in the intervention and control group</w:t>
            </w:r>
            <w:r>
              <w:rPr>
                <w:noProof/>
                <w:webHidden/>
              </w:rPr>
              <w:tab/>
            </w:r>
            <w:r>
              <w:rPr>
                <w:noProof/>
                <w:webHidden/>
              </w:rPr>
              <w:fldChar w:fldCharType="begin"/>
            </w:r>
            <w:r>
              <w:rPr>
                <w:noProof/>
                <w:webHidden/>
              </w:rPr>
              <w:instrText xml:space="preserve"> PAGEREF _Toc222248458 \h </w:instrText>
            </w:r>
            <w:r>
              <w:rPr>
                <w:noProof/>
                <w:webHidden/>
              </w:rPr>
            </w:r>
            <w:r>
              <w:rPr>
                <w:noProof/>
                <w:webHidden/>
              </w:rPr>
              <w:fldChar w:fldCharType="separate"/>
            </w:r>
            <w:r w:rsidR="00A635BB">
              <w:rPr>
                <w:noProof/>
                <w:webHidden/>
              </w:rPr>
              <w:t>28</w:t>
            </w:r>
            <w:r>
              <w:rPr>
                <w:noProof/>
                <w:webHidden/>
              </w:rPr>
              <w:fldChar w:fldCharType="end"/>
            </w:r>
          </w:hyperlink>
        </w:p>
        <w:p w14:paraId="106E298C" w14:textId="5B204B8C" w:rsidR="00A635BB" w:rsidRDefault="00C37D8E" w:rsidP="00A635BB">
          <w:pPr>
            <w:rPr>
              <w:i/>
              <w:iCs/>
            </w:rPr>
          </w:pPr>
          <w:r>
            <w:rPr>
              <w:b/>
              <w:bCs/>
              <w:lang w:val="nl-NL"/>
            </w:rPr>
            <w:fldChar w:fldCharType="end"/>
          </w:r>
        </w:p>
      </w:sdtContent>
    </w:sdt>
    <w:bookmarkStart w:id="1" w:name="_Toc222248444" w:displacedByCustomXml="prev"/>
    <w:p w14:paraId="50FE027B" w14:textId="46784EA7" w:rsidR="003D1E96" w:rsidRPr="00C37D8E" w:rsidRDefault="003D1E96" w:rsidP="001D7896">
      <w:pPr>
        <w:pStyle w:val="Kop3"/>
      </w:pPr>
      <w:r w:rsidRPr="00EB1632">
        <w:lastRenderedPageBreak/>
        <w:t>Study setting and population</w:t>
      </w:r>
      <w:bookmarkEnd w:id="1"/>
      <w:r w:rsidRPr="00EB1632">
        <w:t xml:space="preserve"> </w:t>
      </w:r>
    </w:p>
    <w:p w14:paraId="5B23C0B4" w14:textId="77777777" w:rsidR="00A95B14" w:rsidRDefault="003D1E96" w:rsidP="003D1E96">
      <w:r>
        <w:t xml:space="preserve">The study was conducted in two health districts with populations followed up within </w:t>
      </w:r>
      <w:r w:rsidRPr="00EB1632">
        <w:t>Health demographic surveillance sites (HDSS) in Nanoro district, Burkina Faso, and Kimpese district, DR</w:t>
      </w:r>
      <w:r>
        <w:t xml:space="preserve"> Congo. </w:t>
      </w:r>
      <w:r w:rsidR="00A95B14">
        <w:t>D</w:t>
      </w:r>
      <w:r w:rsidR="00A95B14" w:rsidRPr="00EB1632">
        <w:t>istrict referral hospital</w:t>
      </w:r>
      <w:r w:rsidR="00A95B14">
        <w:t>s in each of both sites have a clinical microbiology laboratory and serve as an AMR surveillance site.</w:t>
      </w:r>
      <w:r w:rsidR="00A95B14" w:rsidRPr="0094702F">
        <w:t xml:space="preserve"> </w:t>
      </w:r>
      <w:r w:rsidR="00A95B14">
        <w:t>Both research institutes coordinating the HDSS also had ex</w:t>
      </w:r>
      <w:r w:rsidR="00A95B14" w:rsidRPr="00EB1632">
        <w:t xml:space="preserve">perienced social science teams </w:t>
      </w:r>
      <w:r w:rsidR="00A95B14">
        <w:t>prior to the study.</w:t>
      </w:r>
      <w:r w:rsidR="00A95B14">
        <w:t xml:space="preserve"> </w:t>
      </w:r>
    </w:p>
    <w:p w14:paraId="4ACABD7F" w14:textId="7B4DDC25" w:rsidR="00A95B14" w:rsidRDefault="003D1E96" w:rsidP="003D1E96">
      <w:r w:rsidRPr="00EB1632">
        <w:t>The HDSS in Nanoro was established in 2009</w:t>
      </w:r>
      <w:r>
        <w:t xml:space="preserve">. </w:t>
      </w:r>
      <w:r w:rsidR="00DE2931">
        <w:t xml:space="preserve">We screened the </w:t>
      </w:r>
      <w:r w:rsidR="00CB3D78">
        <w:t xml:space="preserve">Nanoro </w:t>
      </w:r>
      <w:r w:rsidR="00DE2931">
        <w:t xml:space="preserve">HDSS area (about the third of the district surface) and its </w:t>
      </w:r>
      <w:r w:rsidR="00A95B14">
        <w:t xml:space="preserve">HDSS </w:t>
      </w:r>
      <w:r w:rsidR="00DE2931">
        <w:t>extension (another third</w:t>
      </w:r>
      <w:r w:rsidR="00A95B14">
        <w:t xml:space="preserve"> of the surface</w:t>
      </w:r>
      <w:r w:rsidR="00DE2931">
        <w:t xml:space="preserve">) for potential study villages (at least 500 inhabitants, and at least one community-level or primary care provider functioning as the main medicine dispenser of the village population). </w:t>
      </w:r>
      <w:r w:rsidR="00A95B14">
        <w:t xml:space="preserve">The entire area, including </w:t>
      </w:r>
      <w:r w:rsidR="00CB3D78">
        <w:t>Nanoro village</w:t>
      </w:r>
      <w:r w:rsidR="00A95B14">
        <w:t xml:space="preserve">, is rural. </w:t>
      </w:r>
      <w:r>
        <w:t xml:space="preserve">We selected 22 study villages in </w:t>
      </w:r>
      <w:r w:rsidR="00A95B14">
        <w:t xml:space="preserve">the </w:t>
      </w:r>
      <w:r>
        <w:t>health district, w</w:t>
      </w:r>
      <w:r w:rsidR="00A95B14">
        <w:t xml:space="preserve">hich has </w:t>
      </w:r>
      <w:r>
        <w:t xml:space="preserve">a total estimated population of 80203 (2023). All villages had at least one medicine vendor (pharmacy or medicine store), and 13 had a primary health centre. </w:t>
      </w:r>
      <w:r w:rsidR="00A95B14">
        <w:t xml:space="preserve">To ensure an even distribution of the number of patient surveys </w:t>
      </w:r>
      <w:r w:rsidR="00467BE9">
        <w:t xml:space="preserve">and comparable patient populations </w:t>
      </w:r>
      <w:r w:rsidR="00A95B14">
        <w:t xml:space="preserve">between intervention and control group, cluster villages were divided in two strata prior to randomisation. </w:t>
      </w:r>
      <w:r w:rsidR="00751A98">
        <w:t xml:space="preserve">To make a random selection of households </w:t>
      </w:r>
      <w:r w:rsidR="001D66FC">
        <w:t>for enrolment</w:t>
      </w:r>
      <w:r w:rsidR="00751A98">
        <w:t xml:space="preserve"> in the household survey, a validated and up-to-date sampling frame, i.e. a list of all households participating in the HDSS with their composition and geographical coordinates, was available.</w:t>
      </w:r>
    </w:p>
    <w:p w14:paraId="6D66FD9D" w14:textId="75036728" w:rsidR="00751A98" w:rsidRDefault="003D1E96" w:rsidP="003D1E96">
      <w:r w:rsidRPr="00EB1632">
        <w:t>The HDSS in Kimpese was established in 2018</w:t>
      </w:r>
      <w:r>
        <w:t xml:space="preserve">. </w:t>
      </w:r>
      <w:r w:rsidR="00A95B14">
        <w:t>Kimpese health zone consists of a peri-urban town, Kimpese cit</w:t>
      </w:r>
      <w:r w:rsidR="00467BE9">
        <w:t>é</w:t>
      </w:r>
      <w:r w:rsidR="00A95B14">
        <w:t>, and rural villages,</w:t>
      </w:r>
      <w:r w:rsidR="00A95B14" w:rsidRPr="00A95B14">
        <w:t xml:space="preserve"> </w:t>
      </w:r>
      <w:r w:rsidR="00A95B14">
        <w:t xml:space="preserve">with a total estimated population of 54684 (2023). </w:t>
      </w:r>
      <w:r w:rsidR="0048339B" w:rsidRPr="001D7896">
        <w:t>Following</w:t>
      </w:r>
      <w:r w:rsidR="0048339B">
        <w:t xml:space="preserve"> </w:t>
      </w:r>
      <w:r w:rsidR="00A95B14">
        <w:t>screening of villages and town neighbourhoods, w</w:t>
      </w:r>
      <w:r>
        <w:t xml:space="preserve">e selected 14 villages and 8 urban neighbourhoods, </w:t>
      </w:r>
      <w:r w:rsidR="00A95B14">
        <w:t xml:space="preserve">using the same selection criteria as in Nanoro. </w:t>
      </w:r>
      <w:r w:rsidR="00467BE9">
        <w:t>As in Nanoro, clusters were grouped in two strata before randomising, to ensure an even distribution of the number of patient surveys and of patient populations, although in Kimpese, strata were based on rural/village clusters and peri-urban/neighbourhood clusters.</w:t>
      </w:r>
      <w:r w:rsidR="00751A98">
        <w:t xml:space="preserve"> No validated up-to-date household sampling frame was available</w:t>
      </w:r>
      <w:r w:rsidR="007C78A7">
        <w:t>; we therefore</w:t>
      </w:r>
      <w:r w:rsidR="00751A98">
        <w:t xml:space="preserve"> used spatial sampling to select households in each cluster.</w:t>
      </w:r>
    </w:p>
    <w:p w14:paraId="7C40A244" w14:textId="1E996324" w:rsidR="00EA481A" w:rsidRPr="00EA481A" w:rsidRDefault="00EA481A" w:rsidP="00EA481A">
      <w:pPr>
        <w:rPr>
          <w:lang w:val="en-BE"/>
        </w:rPr>
      </w:pPr>
      <w:r>
        <w:rPr>
          <w:lang w:val="en-BE"/>
        </w:rPr>
        <w:t>In Kimpese,</w:t>
      </w:r>
      <w:r w:rsidRPr="00EA481A">
        <w:rPr>
          <w:lang w:val="en-BE"/>
        </w:rPr>
        <w:t xml:space="preserve"> healthcare </w:t>
      </w:r>
      <w:r w:rsidR="005033ED">
        <w:rPr>
          <w:lang w:val="en-BE"/>
        </w:rPr>
        <w:t>wa</w:t>
      </w:r>
      <w:r>
        <w:rPr>
          <w:lang w:val="en-BE"/>
        </w:rPr>
        <w:t>s sought from</w:t>
      </w:r>
      <w:r w:rsidRPr="00EA481A">
        <w:rPr>
          <w:lang w:val="en-BE"/>
        </w:rPr>
        <w:t xml:space="preserve"> multiple community-level and primary provider types</w:t>
      </w:r>
      <w:r>
        <w:rPr>
          <w:lang w:val="en-BE"/>
        </w:rPr>
        <w:t xml:space="preserve">, </w:t>
      </w:r>
      <w:r w:rsidR="00E5463B">
        <w:rPr>
          <w:lang w:val="en-BE"/>
        </w:rPr>
        <w:t>and rarely</w:t>
      </w:r>
      <w:r>
        <w:rPr>
          <w:lang w:val="en-BE"/>
        </w:rPr>
        <w:t xml:space="preserve"> in the hospital</w:t>
      </w:r>
      <w:r w:rsidRPr="00EA481A">
        <w:rPr>
          <w:lang w:val="en-BE"/>
        </w:rPr>
        <w:t xml:space="preserve">: primary health centres, private clinics, and </w:t>
      </w:r>
      <w:r w:rsidR="00E5463B">
        <w:rPr>
          <w:lang w:val="en-BE"/>
        </w:rPr>
        <w:t>community pharmacies. What we labelled community pharmacies</w:t>
      </w:r>
      <w:r w:rsidRPr="00EA481A">
        <w:rPr>
          <w:lang w:val="en-BE"/>
        </w:rPr>
        <w:t xml:space="preserve"> comprised both licensed community pharmacies with qualified dispensers</w:t>
      </w:r>
      <w:r w:rsidR="00E5463B">
        <w:rPr>
          <w:lang w:val="en-BE"/>
        </w:rPr>
        <w:t xml:space="preserve">, as well as medicine stores without qualified staff, </w:t>
      </w:r>
      <w:r w:rsidRPr="00EA481A">
        <w:rPr>
          <w:lang w:val="en-BE"/>
        </w:rPr>
        <w:t xml:space="preserve">functioning in a regulatory grey zone. </w:t>
      </w:r>
      <w:r>
        <w:rPr>
          <w:lang w:val="en-BE"/>
        </w:rPr>
        <w:t>Prior qualitative work with community members and health providers also identified</w:t>
      </w:r>
      <w:r w:rsidRPr="00EA481A">
        <w:rPr>
          <w:lang w:val="en-BE"/>
        </w:rPr>
        <w:t xml:space="preserve"> traditional healers and religious </w:t>
      </w:r>
      <w:r>
        <w:rPr>
          <w:lang w:val="en-BE"/>
        </w:rPr>
        <w:t>leaders</w:t>
      </w:r>
      <w:r w:rsidRPr="00EA481A">
        <w:rPr>
          <w:lang w:val="en-BE"/>
        </w:rPr>
        <w:t xml:space="preserve"> as occasionally consulted </w:t>
      </w:r>
      <w:r>
        <w:rPr>
          <w:lang w:val="en-BE"/>
        </w:rPr>
        <w:t>when seeking healthcare</w:t>
      </w:r>
      <w:r w:rsidR="00E5463B">
        <w:rPr>
          <w:lang w:val="en-BE"/>
        </w:rPr>
        <w:t>.</w:t>
      </w:r>
      <w:r>
        <w:rPr>
          <w:lang w:val="en-BE"/>
        </w:rPr>
        <w:t xml:space="preserve"> </w:t>
      </w:r>
      <w:r w:rsidRPr="00EA481A">
        <w:rPr>
          <w:lang w:val="en-BE"/>
        </w:rPr>
        <w:t>Household survey</w:t>
      </w:r>
      <w:r w:rsidR="00E5463B">
        <w:rPr>
          <w:lang w:val="en-BE"/>
        </w:rPr>
        <w:t>s quantified the frequency each of these providers were visited (rates provided in Table S1), highlighting that two thirds of vi</w:t>
      </w:r>
      <w:r w:rsidRPr="00EA481A">
        <w:rPr>
          <w:lang w:val="en-BE"/>
        </w:rPr>
        <w:t xml:space="preserve">sits were </w:t>
      </w:r>
      <w:r w:rsidR="00E5463B">
        <w:rPr>
          <w:lang w:val="en-BE"/>
        </w:rPr>
        <w:t>t</w:t>
      </w:r>
      <w:r w:rsidRPr="00EA481A">
        <w:rPr>
          <w:lang w:val="en-BE"/>
        </w:rPr>
        <w:t>o private clinics and primary health centres</w:t>
      </w:r>
      <w:r w:rsidR="00E5463B">
        <w:rPr>
          <w:lang w:val="en-BE"/>
        </w:rPr>
        <w:t>. P</w:t>
      </w:r>
      <w:r w:rsidRPr="00EA481A">
        <w:rPr>
          <w:lang w:val="en-BE"/>
        </w:rPr>
        <w:t xml:space="preserve">rivate clinics accounting for the largest fraction of visits in peri-urban areas and primary health centres more prominent in rural settings. Antibiotics were frequently dispensed across all provider types, including medicine stores, with private providers contributing disproportionately </w:t>
      </w:r>
      <w:r>
        <w:rPr>
          <w:lang w:val="en-BE"/>
        </w:rPr>
        <w:t>(&gt;50%</w:t>
      </w:r>
      <w:r w:rsidR="00E5463B">
        <w:rPr>
          <w:lang w:val="en-BE"/>
        </w:rPr>
        <w:t xml:space="preserve"> of defined daily doses per 1000 inhabitants per day</w:t>
      </w:r>
      <w:r>
        <w:rPr>
          <w:lang w:val="en-BE"/>
        </w:rPr>
        <w:t xml:space="preserve">) </w:t>
      </w:r>
      <w:r w:rsidRPr="00EA481A">
        <w:rPr>
          <w:lang w:val="en-BE"/>
        </w:rPr>
        <w:t>to community antibiotic use. While formal health facilities and clinics provided antibiotics within clinical consultations, medicine stores and private providers served as common points of antibiotic access outside strict prescription channels, implicating both qualified and informal sources in community antibiotic dispensing</w:t>
      </w:r>
      <w:r w:rsidR="00E5463B">
        <w:rPr>
          <w:rStyle w:val="Voetnootmarkering"/>
          <w:lang w:val="en-BE"/>
        </w:rPr>
        <w:footnoteReference w:id="1"/>
      </w:r>
      <w:r w:rsidRPr="00EA481A">
        <w:rPr>
          <w:lang w:val="en-BE"/>
        </w:rPr>
        <w:t>.</w:t>
      </w:r>
    </w:p>
    <w:p w14:paraId="2C2EE967" w14:textId="1B0C582F" w:rsidR="00EA481A" w:rsidRPr="00EA481A" w:rsidRDefault="005033ED" w:rsidP="00EA481A">
      <w:pPr>
        <w:rPr>
          <w:lang w:val="en-BE"/>
        </w:rPr>
      </w:pPr>
      <w:r>
        <w:rPr>
          <w:lang w:val="en-BE"/>
        </w:rPr>
        <w:t xml:space="preserve">In Nanoro, prior mixed methods work </w:t>
      </w:r>
      <w:r w:rsidR="00EA481A" w:rsidRPr="00EA481A">
        <w:rPr>
          <w:lang w:val="en-BE"/>
        </w:rPr>
        <w:t xml:space="preserve">similarly documented a diverse healthcare-seeking environment. Communities differentiated between ‘natural’ illnesses and those thought to be magico-religious in origin, influencing where care was sought. For perceived natural illnesses, people frequently sought care at formal healthcare facilities, </w:t>
      </w:r>
      <w:r>
        <w:rPr>
          <w:lang w:val="en-BE"/>
        </w:rPr>
        <w:t>community</w:t>
      </w:r>
      <w:r w:rsidR="00EA481A" w:rsidRPr="00EA481A">
        <w:rPr>
          <w:lang w:val="en-BE"/>
        </w:rPr>
        <w:t xml:space="preserve"> pharmacies, and informal </w:t>
      </w:r>
      <w:r>
        <w:rPr>
          <w:lang w:val="en-BE"/>
        </w:rPr>
        <w:t>medicine</w:t>
      </w:r>
      <w:r w:rsidR="00EA481A" w:rsidRPr="00EA481A">
        <w:rPr>
          <w:lang w:val="en-BE"/>
        </w:rPr>
        <w:t xml:space="preserve"> </w:t>
      </w:r>
      <w:r>
        <w:rPr>
          <w:lang w:val="en-BE"/>
        </w:rPr>
        <w:t>vendors. F</w:t>
      </w:r>
      <w:r w:rsidR="00EA481A" w:rsidRPr="00EA481A">
        <w:rPr>
          <w:lang w:val="en-BE"/>
        </w:rPr>
        <w:t>or illnesses considered magico-religious, traditional healers were the primary source of care.</w:t>
      </w:r>
      <w:r>
        <w:rPr>
          <w:lang w:val="en-BE"/>
        </w:rPr>
        <w:t xml:space="preserve"> Household </w:t>
      </w:r>
      <w:r w:rsidR="00EA481A" w:rsidRPr="00EA481A">
        <w:rPr>
          <w:lang w:val="en-BE"/>
        </w:rPr>
        <w:t xml:space="preserve">surveys revealed that a </w:t>
      </w:r>
      <w:r>
        <w:rPr>
          <w:lang w:val="en-BE"/>
        </w:rPr>
        <w:t>about 20% of</w:t>
      </w:r>
      <w:r w:rsidR="00EA481A" w:rsidRPr="00EA481A">
        <w:rPr>
          <w:lang w:val="en-BE"/>
        </w:rPr>
        <w:t xml:space="preserve"> care</w:t>
      </w:r>
      <w:r>
        <w:rPr>
          <w:lang w:val="en-BE"/>
        </w:rPr>
        <w:t xml:space="preserve"> was sought</w:t>
      </w:r>
      <w:r w:rsidR="00EA481A" w:rsidRPr="00EA481A">
        <w:rPr>
          <w:lang w:val="en-BE"/>
        </w:rPr>
        <w:t xml:space="preserve"> outside formal health facilities</w:t>
      </w:r>
      <w:r>
        <w:rPr>
          <w:lang w:val="en-BE"/>
        </w:rPr>
        <w:t xml:space="preserve"> (rates </w:t>
      </w:r>
      <w:r>
        <w:rPr>
          <w:lang w:val="en-BE"/>
        </w:rPr>
        <w:lastRenderedPageBreak/>
        <w:t xml:space="preserve">provided in Table S1). </w:t>
      </w:r>
      <w:r w:rsidR="00EA481A" w:rsidRPr="00EA481A">
        <w:rPr>
          <w:lang w:val="en-BE"/>
        </w:rPr>
        <w:t>This pattern was influenced by socioeconomic and access barriers such as financial limitations, proximity to informal drug vendors, long waiting times at facilities, and perceptions of healthcare workers’ attitudes</w:t>
      </w:r>
      <w:r>
        <w:rPr>
          <w:rStyle w:val="Voetnootmarkering"/>
          <w:lang w:val="en-BE"/>
        </w:rPr>
        <w:footnoteReference w:id="2"/>
      </w:r>
      <w:r w:rsidR="00EA481A" w:rsidRPr="00EA481A">
        <w:rPr>
          <w:lang w:val="en-BE"/>
        </w:rPr>
        <w:t>. Antibiotics in the community were often seen as general symptom relie</w:t>
      </w:r>
      <w:r>
        <w:rPr>
          <w:lang w:val="en-BE"/>
        </w:rPr>
        <w:t>f</w:t>
      </w:r>
      <w:r w:rsidR="00EA481A" w:rsidRPr="00EA481A">
        <w:rPr>
          <w:lang w:val="en-BE"/>
        </w:rPr>
        <w:t>, facilitating self-medication and use through non-clinical channels.</w:t>
      </w:r>
      <w:r>
        <w:rPr>
          <w:lang w:val="en-BE"/>
        </w:rPr>
        <w:t xml:space="preserve"> </w:t>
      </w:r>
      <w:r w:rsidR="00EA481A" w:rsidRPr="00EA481A">
        <w:rPr>
          <w:lang w:val="en-BE"/>
        </w:rPr>
        <w:t>In addition, qualitative findings from related work in the same rural setting indicate that over-the-counter antibiotic dispensing without prescription is common in both licensed pharmacies and non-licensed retail outlets, increasing opportunities for inappropriate antibiotic access and use outside formal care pathways.</w:t>
      </w:r>
    </w:p>
    <w:p w14:paraId="533381B9" w14:textId="098F3AD0" w:rsidR="00EA481A" w:rsidRPr="001D7896" w:rsidRDefault="00EA481A" w:rsidP="00EA481A">
      <w:pPr>
        <w:rPr>
          <w:lang w:val="en-BE"/>
        </w:rPr>
      </w:pPr>
      <w:r w:rsidRPr="00EA481A">
        <w:rPr>
          <w:lang w:val="en-BE"/>
        </w:rPr>
        <w:t xml:space="preserve">Both contexts illustrate that pre-existing healthcare-seeking practices involved significant community-level antibiotic access outside formal healthcare delivery, which </w:t>
      </w:r>
      <w:r w:rsidR="005033ED">
        <w:rPr>
          <w:lang w:val="en-BE"/>
        </w:rPr>
        <w:t>was</w:t>
      </w:r>
      <w:r w:rsidRPr="00EA481A">
        <w:rPr>
          <w:lang w:val="en-BE"/>
        </w:rPr>
        <w:t xml:space="preserve"> considered when </w:t>
      </w:r>
      <w:r w:rsidR="005033ED">
        <w:rPr>
          <w:lang w:val="en-BE"/>
        </w:rPr>
        <w:t>developing the intervention bundle.</w:t>
      </w:r>
    </w:p>
    <w:p w14:paraId="3995C3A4" w14:textId="3BE97CC3" w:rsidR="003D1E96" w:rsidRDefault="006B03F1" w:rsidP="003D1E96">
      <w:pPr>
        <w:pBdr>
          <w:top w:val="nil"/>
          <w:left w:val="nil"/>
          <w:bottom w:val="nil"/>
          <w:right w:val="nil"/>
          <w:between w:val="nil"/>
        </w:pBdr>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009B2EC3" wp14:editId="5D1152A7">
                <wp:simplePos x="0" y="0"/>
                <wp:positionH relativeFrom="column">
                  <wp:posOffset>1831801</wp:posOffset>
                </wp:positionH>
                <wp:positionV relativeFrom="paragraph">
                  <wp:posOffset>2688123</wp:posOffset>
                </wp:positionV>
                <wp:extent cx="496654" cy="246438"/>
                <wp:effectExtent l="0" t="0" r="17780" b="20320"/>
                <wp:wrapNone/>
                <wp:docPr id="53" name="Straight Arrow Connector 53"/>
                <wp:cNvGraphicFramePr/>
                <a:graphic xmlns:a="http://schemas.openxmlformats.org/drawingml/2006/main">
                  <a:graphicData uri="http://schemas.microsoft.com/office/word/2010/wordprocessingShape">
                    <wps:wsp>
                      <wps:cNvCnPr/>
                      <wps:spPr>
                        <a:xfrm flipH="1">
                          <a:off x="0" y="0"/>
                          <a:ext cx="496654" cy="246438"/>
                        </a:xfrm>
                        <a:prstGeom prst="straightConnector1">
                          <a:avLst/>
                        </a:prstGeom>
                        <a:noFill/>
                        <a:ln w="9525" cap="flat" cmpd="sng">
                          <a:solidFill>
                            <a:srgbClr val="C0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7DAC88BA" id="_x0000_t32" coordsize="21600,21600" o:spt="32" o:oned="t" path="m,l21600,21600e" filled="f">
                <v:path arrowok="t" fillok="f" o:connecttype="none"/>
                <o:lock v:ext="edit" shapetype="t"/>
              </v:shapetype>
              <v:shape id="Straight Arrow Connector 53" o:spid="_x0000_s1026" type="#_x0000_t32" style="position:absolute;margin-left:144.25pt;margin-top:211.65pt;width:39.1pt;height:19.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" strokecolor="#c00000">
                <v:stroke startarrowwidth="narrow" startarrowlength="short" endarrowwidth="narrow" endarrowlength="short" joinstyle="miter"/>
              </v:shape>
            </w:pict>
          </mc:Fallback>
        </mc:AlternateContent>
      </w:r>
      <w:r>
        <w:rPr>
          <w:noProof/>
        </w:rPr>
        <w:drawing>
          <wp:anchor distT="0" distB="0" distL="114300" distR="114300" simplePos="0" relativeHeight="251660288" behindDoc="0" locked="0" layoutInCell="1" hidden="0" allowOverlap="1" wp14:anchorId="0CB06B8E" wp14:editId="6D6B84DF">
            <wp:simplePos x="0" y="0"/>
            <wp:positionH relativeFrom="column">
              <wp:posOffset>1409413</wp:posOffset>
            </wp:positionH>
            <wp:positionV relativeFrom="paragraph">
              <wp:posOffset>1307239</wp:posOffset>
            </wp:positionV>
            <wp:extent cx="102116" cy="72234"/>
            <wp:effectExtent l="0" t="0" r="0" b="4445"/>
            <wp:wrapNone/>
            <wp:docPr id="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08830" cy="76983"/>
                    </a:xfrm>
                    <a:prstGeom prst="rect">
                      <a:avLst/>
                    </a:prstGeom>
                    <a:ln/>
                  </pic:spPr>
                </pic:pic>
              </a:graphicData>
            </a:graphic>
            <wp14:sizeRelH relativeFrom="margin">
              <wp14:pctWidth>0</wp14:pctWidth>
            </wp14:sizeRelH>
            <wp14:sizeRelV relativeFrom="margin">
              <wp14:pctHeight>0</wp14:pctHeight>
            </wp14:sizeRelV>
          </wp:anchor>
        </w:drawing>
      </w:r>
      <w:r w:rsidR="003D1E96">
        <w:rPr>
          <w:noProof/>
          <w:color w:val="000000"/>
        </w:rPr>
        <w:drawing>
          <wp:inline distT="0" distB="0" distL="0" distR="0" wp14:anchorId="42CBF0CC" wp14:editId="1A73E5AB">
            <wp:extent cx="4152900" cy="4057650"/>
            <wp:effectExtent l="0" t="0" r="0" b="0"/>
            <wp:docPr id="72" name="image18.png" descr="A map of the worl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map of the world&#10;&#10;Description automatically generated"/>
                    <pic:cNvPicPr preferRelativeResize="0"/>
                  </pic:nvPicPr>
                  <pic:blipFill>
                    <a:blip r:embed="rId12"/>
                    <a:srcRect/>
                    <a:stretch>
                      <a:fillRect/>
                    </a:stretch>
                  </pic:blipFill>
                  <pic:spPr>
                    <a:xfrm>
                      <a:off x="0" y="0"/>
                      <a:ext cx="4152900" cy="4057650"/>
                    </a:xfrm>
                    <a:prstGeom prst="rect">
                      <a:avLst/>
                    </a:prstGeom>
                    <a:ln/>
                  </pic:spPr>
                </pic:pic>
              </a:graphicData>
            </a:graphic>
          </wp:inline>
        </w:drawing>
      </w:r>
    </w:p>
    <w:p w14:paraId="2D0D3095" w14:textId="65D7AA9B" w:rsidR="005033ED" w:rsidRPr="006B03F1" w:rsidRDefault="003D1E96" w:rsidP="001D7896">
      <w:pPr>
        <w:pStyle w:val="Kop3"/>
      </w:pPr>
      <w:bookmarkStart w:id="2" w:name="_Toc222248445"/>
      <w:r w:rsidRPr="003D1E96">
        <w:t>Figure S1. Study sites in DR Congo and Burkina Faso</w:t>
      </w:r>
      <w:bookmarkEnd w:id="2"/>
      <w:r w:rsidRPr="003D1E96">
        <w:t xml:space="preserve"> </w:t>
      </w:r>
      <w:r w:rsidR="005033ED">
        <w:br w:type="page"/>
      </w:r>
    </w:p>
    <w:p w14:paraId="7FD0026C" w14:textId="298D1237" w:rsidR="009041D3" w:rsidRPr="009041D3" w:rsidRDefault="009041D3" w:rsidP="009041D3">
      <w:pPr>
        <w:spacing w:after="0"/>
        <w:rPr>
          <w:i/>
          <w:iCs/>
        </w:rPr>
      </w:pPr>
      <w:r>
        <w:rPr>
          <w:i/>
          <w:iCs/>
        </w:rPr>
        <w:lastRenderedPageBreak/>
        <w:t>Assigning</w:t>
      </w:r>
      <w:r w:rsidRPr="009041D3">
        <w:rPr>
          <w:i/>
          <w:iCs/>
        </w:rPr>
        <w:t xml:space="preserve"> infections</w:t>
      </w:r>
      <w:r>
        <w:rPr>
          <w:i/>
          <w:iCs/>
        </w:rPr>
        <w:t xml:space="preserve"> based on reported diagnoses, clinical signs and symptoms</w:t>
      </w:r>
    </w:p>
    <w:p w14:paraId="21294684" w14:textId="1BF0D5F6" w:rsidR="009041D3" w:rsidRDefault="007D7E87" w:rsidP="003D1E96">
      <w:r>
        <w:t xml:space="preserve">Based on recorded diagnoses, clinical signs and symptoms, and diagnostic test results, </w:t>
      </w:r>
      <w:r w:rsidR="007363E1">
        <w:t>two researchers</w:t>
      </w:r>
      <w:r>
        <w:t xml:space="preserve"> independently assigned an infection to each acute illness visit, according to criteria in the Diagnosis sections in the WHO AWaRe Antibiotic Book. In case multiple infections could be assigned to the recorded clinical signs and symptoms (e.g., fever with bronchitis and a positive malaria diagnostic test), we assigned the infection that had the highest likelihood to result in antibiotic use (e.g., bronchitis). </w:t>
      </w:r>
      <w:r w:rsidRPr="0079384C">
        <w:t>In cases of disagreement, consensus was reached through joint review.</w:t>
      </w:r>
      <w:r>
        <w:t xml:space="preserve"> Because for certain common infections in the AWaRe Antibiotic Book, recorded clinical signs and symptoms are not specific enough to assign the specific infection, we categorised some infections in broader syndromic clinical presentations with the same treatment indications in the WHO AWaRe Antibiotic Book (e.g., </w:t>
      </w:r>
      <w:r w:rsidR="00CE6172" w:rsidRPr="007D7E87">
        <w:t>bronchitis</w:t>
      </w:r>
      <w:r w:rsidR="005E479C" w:rsidRPr="007D7E87">
        <w:t xml:space="preserve">, sinusitis, pharyngitis, rhinitis and bronchiolitis grouped together </w:t>
      </w:r>
      <w:r w:rsidR="005E479C">
        <w:t>as</w:t>
      </w:r>
      <w:r w:rsidR="005E479C" w:rsidRPr="007D7E87">
        <w:t xml:space="preserve"> </w:t>
      </w:r>
      <w:r w:rsidR="005E479C">
        <w:t>‘</w:t>
      </w:r>
      <w:r w:rsidR="005E479C" w:rsidRPr="007D7E87">
        <w:t>acute respiratory infection</w:t>
      </w:r>
      <w:r w:rsidR="005E479C">
        <w:t xml:space="preserve"> (other than pneumonia)’</w:t>
      </w:r>
      <w:r>
        <w:t>, table below).</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684"/>
        <w:gridCol w:w="4299"/>
      </w:tblGrid>
      <w:tr w:rsidR="009041D3" w:rsidRPr="009041D3" w14:paraId="03830593" w14:textId="77777777" w:rsidTr="009041D3">
        <w:trPr>
          <w:tblHeader/>
          <w:tblCellSpacing w:w="15" w:type="dxa"/>
        </w:trPr>
        <w:tc>
          <w:tcPr>
            <w:tcW w:w="0" w:type="auto"/>
            <w:vAlign w:val="center"/>
            <w:hideMark/>
          </w:tcPr>
          <w:p w14:paraId="0F245989" w14:textId="3DD6008D" w:rsidR="009041D3" w:rsidRPr="009041D3" w:rsidRDefault="009041D3" w:rsidP="009041D3">
            <w:pPr>
              <w:pStyle w:val="Geenafstand"/>
              <w:rPr>
                <w:b/>
                <w:bCs/>
                <w:sz w:val="18"/>
                <w:szCs w:val="18"/>
                <w:lang w:val="en-BE"/>
              </w:rPr>
            </w:pPr>
            <w:r w:rsidRPr="009041D3">
              <w:rPr>
                <w:b/>
                <w:bCs/>
                <w:sz w:val="18"/>
                <w:szCs w:val="18"/>
                <w:lang w:val="en-BE"/>
              </w:rPr>
              <w:t>Infections in Primary Care section of WHO AWaRe Book</w:t>
            </w:r>
          </w:p>
        </w:tc>
        <w:tc>
          <w:tcPr>
            <w:tcW w:w="0" w:type="auto"/>
            <w:vAlign w:val="center"/>
            <w:hideMark/>
          </w:tcPr>
          <w:p w14:paraId="008B853C" w14:textId="6197BAD6" w:rsidR="009041D3" w:rsidRPr="009041D3" w:rsidRDefault="009041D3" w:rsidP="009041D3">
            <w:pPr>
              <w:pStyle w:val="Geenafstand"/>
              <w:rPr>
                <w:b/>
                <w:bCs/>
                <w:sz w:val="18"/>
                <w:szCs w:val="18"/>
                <w:lang w:val="en-BE"/>
              </w:rPr>
            </w:pPr>
            <w:r w:rsidRPr="009041D3">
              <w:rPr>
                <w:b/>
                <w:bCs/>
                <w:sz w:val="18"/>
                <w:szCs w:val="18"/>
                <w:lang w:val="en-BE"/>
              </w:rPr>
              <w:t xml:space="preserve">Broader </w:t>
            </w:r>
            <w:r w:rsidR="007D7E87">
              <w:rPr>
                <w:b/>
                <w:bCs/>
                <w:sz w:val="18"/>
                <w:szCs w:val="18"/>
                <w:lang w:val="en-BE"/>
              </w:rPr>
              <w:t>infection assigned</w:t>
            </w:r>
          </w:p>
        </w:tc>
      </w:tr>
      <w:tr w:rsidR="009041D3" w:rsidRPr="009041D3" w14:paraId="7C0BCE11" w14:textId="77777777" w:rsidTr="009041D3">
        <w:trPr>
          <w:tblCellSpacing w:w="15" w:type="dxa"/>
        </w:trPr>
        <w:tc>
          <w:tcPr>
            <w:tcW w:w="0" w:type="auto"/>
            <w:vAlign w:val="center"/>
            <w:hideMark/>
          </w:tcPr>
          <w:p w14:paraId="54798369" w14:textId="77777777" w:rsidR="009041D3" w:rsidRPr="009041D3" w:rsidRDefault="009041D3" w:rsidP="009041D3">
            <w:pPr>
              <w:pStyle w:val="Geenafstand"/>
              <w:rPr>
                <w:sz w:val="18"/>
                <w:szCs w:val="18"/>
                <w:lang w:val="en-BE"/>
              </w:rPr>
            </w:pPr>
            <w:r w:rsidRPr="009041D3">
              <w:rPr>
                <w:sz w:val="18"/>
                <w:szCs w:val="18"/>
                <w:lang w:val="en-BE"/>
              </w:rPr>
              <w:t>Bronchitis</w:t>
            </w:r>
          </w:p>
        </w:tc>
        <w:tc>
          <w:tcPr>
            <w:tcW w:w="0" w:type="auto"/>
            <w:vAlign w:val="center"/>
            <w:hideMark/>
          </w:tcPr>
          <w:p w14:paraId="54B34285" w14:textId="77777777" w:rsidR="009041D3" w:rsidRPr="009041D3" w:rsidRDefault="009041D3" w:rsidP="009041D3">
            <w:pPr>
              <w:pStyle w:val="Geenafstand"/>
              <w:rPr>
                <w:sz w:val="18"/>
                <w:szCs w:val="18"/>
                <w:lang w:val="en-BE"/>
              </w:rPr>
            </w:pPr>
            <w:r w:rsidRPr="009041D3">
              <w:rPr>
                <w:sz w:val="18"/>
                <w:szCs w:val="18"/>
                <w:lang w:val="en-BE"/>
              </w:rPr>
              <w:t>Acute respiratory infection (other than pneumonia)</w:t>
            </w:r>
          </w:p>
        </w:tc>
      </w:tr>
      <w:tr w:rsidR="009041D3" w:rsidRPr="009041D3" w14:paraId="6577F691" w14:textId="77777777" w:rsidTr="009041D3">
        <w:trPr>
          <w:tblCellSpacing w:w="15" w:type="dxa"/>
        </w:trPr>
        <w:tc>
          <w:tcPr>
            <w:tcW w:w="0" w:type="auto"/>
            <w:vAlign w:val="center"/>
            <w:hideMark/>
          </w:tcPr>
          <w:p w14:paraId="6BED55A3" w14:textId="77777777" w:rsidR="009041D3" w:rsidRPr="009041D3" w:rsidRDefault="009041D3" w:rsidP="009041D3">
            <w:pPr>
              <w:pStyle w:val="Geenafstand"/>
              <w:rPr>
                <w:sz w:val="18"/>
                <w:szCs w:val="18"/>
                <w:lang w:val="en-BE"/>
              </w:rPr>
            </w:pPr>
            <w:r w:rsidRPr="009041D3">
              <w:rPr>
                <w:sz w:val="18"/>
                <w:szCs w:val="18"/>
                <w:lang w:val="en-BE"/>
              </w:rPr>
              <w:t>Acute otitis media</w:t>
            </w:r>
          </w:p>
        </w:tc>
        <w:tc>
          <w:tcPr>
            <w:tcW w:w="0" w:type="auto"/>
            <w:vAlign w:val="center"/>
            <w:hideMark/>
          </w:tcPr>
          <w:p w14:paraId="0AFB4AF9" w14:textId="77777777" w:rsidR="009041D3" w:rsidRPr="009041D3" w:rsidRDefault="009041D3" w:rsidP="009041D3">
            <w:pPr>
              <w:pStyle w:val="Geenafstand"/>
              <w:rPr>
                <w:sz w:val="18"/>
                <w:szCs w:val="18"/>
                <w:lang w:val="en-BE"/>
              </w:rPr>
            </w:pPr>
            <w:r w:rsidRPr="009041D3">
              <w:rPr>
                <w:sz w:val="18"/>
                <w:szCs w:val="18"/>
                <w:lang w:val="en-BE"/>
              </w:rPr>
              <w:t>Acute respiratory infection (other than pneumonia)</w:t>
            </w:r>
          </w:p>
        </w:tc>
      </w:tr>
      <w:tr w:rsidR="009041D3" w:rsidRPr="009041D3" w14:paraId="1151FE49" w14:textId="77777777" w:rsidTr="009041D3">
        <w:trPr>
          <w:tblCellSpacing w:w="15" w:type="dxa"/>
        </w:trPr>
        <w:tc>
          <w:tcPr>
            <w:tcW w:w="0" w:type="auto"/>
            <w:vAlign w:val="center"/>
            <w:hideMark/>
          </w:tcPr>
          <w:p w14:paraId="463AF6C9" w14:textId="77777777" w:rsidR="009041D3" w:rsidRPr="009041D3" w:rsidRDefault="009041D3" w:rsidP="009041D3">
            <w:pPr>
              <w:pStyle w:val="Geenafstand"/>
              <w:rPr>
                <w:sz w:val="18"/>
                <w:szCs w:val="18"/>
                <w:lang w:val="en-BE"/>
              </w:rPr>
            </w:pPr>
            <w:r w:rsidRPr="009041D3">
              <w:rPr>
                <w:sz w:val="18"/>
                <w:szCs w:val="18"/>
                <w:lang w:val="en-BE"/>
              </w:rPr>
              <w:t>Pharyngitis</w:t>
            </w:r>
          </w:p>
        </w:tc>
        <w:tc>
          <w:tcPr>
            <w:tcW w:w="0" w:type="auto"/>
            <w:vAlign w:val="center"/>
            <w:hideMark/>
          </w:tcPr>
          <w:p w14:paraId="5F1A5C40" w14:textId="77777777" w:rsidR="009041D3" w:rsidRPr="009041D3" w:rsidRDefault="009041D3" w:rsidP="009041D3">
            <w:pPr>
              <w:pStyle w:val="Geenafstand"/>
              <w:rPr>
                <w:sz w:val="18"/>
                <w:szCs w:val="18"/>
                <w:lang w:val="en-BE"/>
              </w:rPr>
            </w:pPr>
            <w:r w:rsidRPr="009041D3">
              <w:rPr>
                <w:sz w:val="18"/>
                <w:szCs w:val="18"/>
                <w:lang w:val="en-BE"/>
              </w:rPr>
              <w:t>Acute respiratory infection (other than pneumonia)</w:t>
            </w:r>
          </w:p>
        </w:tc>
      </w:tr>
      <w:tr w:rsidR="009041D3" w:rsidRPr="009041D3" w14:paraId="24844EE0" w14:textId="77777777" w:rsidTr="009041D3">
        <w:trPr>
          <w:tblCellSpacing w:w="15" w:type="dxa"/>
        </w:trPr>
        <w:tc>
          <w:tcPr>
            <w:tcW w:w="0" w:type="auto"/>
            <w:vAlign w:val="center"/>
            <w:hideMark/>
          </w:tcPr>
          <w:p w14:paraId="1194F3BD" w14:textId="77777777" w:rsidR="009041D3" w:rsidRPr="009041D3" w:rsidRDefault="009041D3" w:rsidP="009041D3">
            <w:pPr>
              <w:pStyle w:val="Geenafstand"/>
              <w:rPr>
                <w:sz w:val="18"/>
                <w:szCs w:val="18"/>
                <w:lang w:val="en-BE"/>
              </w:rPr>
            </w:pPr>
            <w:r w:rsidRPr="009041D3">
              <w:rPr>
                <w:sz w:val="18"/>
                <w:szCs w:val="18"/>
                <w:lang w:val="en-BE"/>
              </w:rPr>
              <w:t>Acute sinusitis</w:t>
            </w:r>
          </w:p>
        </w:tc>
        <w:tc>
          <w:tcPr>
            <w:tcW w:w="0" w:type="auto"/>
            <w:vAlign w:val="center"/>
            <w:hideMark/>
          </w:tcPr>
          <w:p w14:paraId="1A575C80" w14:textId="77777777" w:rsidR="009041D3" w:rsidRPr="009041D3" w:rsidRDefault="009041D3" w:rsidP="009041D3">
            <w:pPr>
              <w:pStyle w:val="Geenafstand"/>
              <w:rPr>
                <w:sz w:val="18"/>
                <w:szCs w:val="18"/>
                <w:lang w:val="en-BE"/>
              </w:rPr>
            </w:pPr>
            <w:r w:rsidRPr="009041D3">
              <w:rPr>
                <w:sz w:val="18"/>
                <w:szCs w:val="18"/>
                <w:lang w:val="en-BE"/>
              </w:rPr>
              <w:t>Acute respiratory infection (other than pneumonia)</w:t>
            </w:r>
          </w:p>
        </w:tc>
      </w:tr>
      <w:tr w:rsidR="009041D3" w:rsidRPr="009041D3" w14:paraId="0E4FD3EC" w14:textId="77777777" w:rsidTr="009041D3">
        <w:trPr>
          <w:tblCellSpacing w:w="15" w:type="dxa"/>
        </w:trPr>
        <w:tc>
          <w:tcPr>
            <w:tcW w:w="0" w:type="auto"/>
            <w:vAlign w:val="center"/>
            <w:hideMark/>
          </w:tcPr>
          <w:p w14:paraId="02D2BFF2" w14:textId="77777777" w:rsidR="009041D3" w:rsidRPr="009041D3" w:rsidRDefault="009041D3" w:rsidP="009041D3">
            <w:pPr>
              <w:pStyle w:val="Geenafstand"/>
              <w:rPr>
                <w:sz w:val="18"/>
                <w:szCs w:val="18"/>
                <w:lang w:val="en-BE"/>
              </w:rPr>
            </w:pPr>
            <w:r w:rsidRPr="009041D3">
              <w:rPr>
                <w:sz w:val="18"/>
                <w:szCs w:val="18"/>
                <w:lang w:val="en-BE"/>
              </w:rPr>
              <w:t>Oral and dental infections</w:t>
            </w:r>
          </w:p>
        </w:tc>
        <w:tc>
          <w:tcPr>
            <w:tcW w:w="0" w:type="auto"/>
            <w:vAlign w:val="center"/>
            <w:hideMark/>
          </w:tcPr>
          <w:p w14:paraId="6A1A4ED9" w14:textId="77777777" w:rsidR="009041D3" w:rsidRPr="009041D3" w:rsidRDefault="009041D3" w:rsidP="009041D3">
            <w:pPr>
              <w:pStyle w:val="Geenafstand"/>
              <w:rPr>
                <w:sz w:val="18"/>
                <w:szCs w:val="18"/>
                <w:lang w:val="en-BE"/>
              </w:rPr>
            </w:pPr>
            <w:r w:rsidRPr="009041D3">
              <w:rPr>
                <w:sz w:val="18"/>
                <w:szCs w:val="18"/>
                <w:lang w:val="en-BE"/>
              </w:rPr>
              <w:t>Dental infections</w:t>
            </w:r>
          </w:p>
        </w:tc>
      </w:tr>
      <w:tr w:rsidR="009041D3" w:rsidRPr="009041D3" w14:paraId="7A65C3F2" w14:textId="77777777" w:rsidTr="009041D3">
        <w:trPr>
          <w:tblCellSpacing w:w="15" w:type="dxa"/>
        </w:trPr>
        <w:tc>
          <w:tcPr>
            <w:tcW w:w="0" w:type="auto"/>
            <w:vAlign w:val="center"/>
            <w:hideMark/>
          </w:tcPr>
          <w:p w14:paraId="2781BD3B" w14:textId="77777777" w:rsidR="009041D3" w:rsidRPr="009041D3" w:rsidRDefault="009041D3" w:rsidP="009041D3">
            <w:pPr>
              <w:pStyle w:val="Geenafstand"/>
              <w:rPr>
                <w:sz w:val="18"/>
                <w:szCs w:val="18"/>
                <w:lang w:val="en-BE"/>
              </w:rPr>
            </w:pPr>
            <w:r w:rsidRPr="009041D3">
              <w:rPr>
                <w:sz w:val="18"/>
                <w:szCs w:val="18"/>
                <w:lang w:val="en-BE"/>
              </w:rPr>
              <w:t>Localized acute bacterial lymphadenitis</w:t>
            </w:r>
          </w:p>
        </w:tc>
        <w:tc>
          <w:tcPr>
            <w:tcW w:w="0" w:type="auto"/>
            <w:vAlign w:val="center"/>
            <w:hideMark/>
          </w:tcPr>
          <w:p w14:paraId="374558A0" w14:textId="77777777" w:rsidR="009041D3" w:rsidRPr="009041D3" w:rsidRDefault="009041D3" w:rsidP="009041D3">
            <w:pPr>
              <w:pStyle w:val="Geenafstand"/>
              <w:rPr>
                <w:sz w:val="18"/>
                <w:szCs w:val="18"/>
                <w:lang w:val="en-BE"/>
              </w:rPr>
            </w:pPr>
            <w:r w:rsidRPr="009041D3">
              <w:rPr>
                <w:sz w:val="18"/>
                <w:szCs w:val="18"/>
                <w:lang w:val="en-BE"/>
              </w:rPr>
              <w:t>Other</w:t>
            </w:r>
          </w:p>
        </w:tc>
      </w:tr>
      <w:tr w:rsidR="009041D3" w:rsidRPr="009041D3" w14:paraId="1135899A" w14:textId="77777777" w:rsidTr="009041D3">
        <w:trPr>
          <w:tblCellSpacing w:w="15" w:type="dxa"/>
        </w:trPr>
        <w:tc>
          <w:tcPr>
            <w:tcW w:w="0" w:type="auto"/>
            <w:vAlign w:val="center"/>
            <w:hideMark/>
          </w:tcPr>
          <w:p w14:paraId="2D1B023E" w14:textId="77777777" w:rsidR="009041D3" w:rsidRPr="009041D3" w:rsidRDefault="009041D3" w:rsidP="009041D3">
            <w:pPr>
              <w:pStyle w:val="Geenafstand"/>
              <w:rPr>
                <w:sz w:val="18"/>
                <w:szCs w:val="18"/>
                <w:lang w:val="en-BE"/>
              </w:rPr>
            </w:pPr>
            <w:r w:rsidRPr="009041D3">
              <w:rPr>
                <w:sz w:val="18"/>
                <w:szCs w:val="18"/>
                <w:lang w:val="en-BE"/>
              </w:rPr>
              <w:t>Bacterial eye infections (excluding trachoma)</w:t>
            </w:r>
          </w:p>
        </w:tc>
        <w:tc>
          <w:tcPr>
            <w:tcW w:w="0" w:type="auto"/>
            <w:vAlign w:val="center"/>
            <w:hideMark/>
          </w:tcPr>
          <w:p w14:paraId="0031CA96" w14:textId="55DFE555" w:rsidR="009041D3" w:rsidRPr="009041D3" w:rsidRDefault="009041D3" w:rsidP="009041D3">
            <w:pPr>
              <w:pStyle w:val="Geenafstand"/>
              <w:rPr>
                <w:sz w:val="18"/>
                <w:szCs w:val="18"/>
                <w:lang w:val="en-BE"/>
              </w:rPr>
            </w:pPr>
            <w:r w:rsidRPr="009041D3">
              <w:rPr>
                <w:sz w:val="18"/>
                <w:szCs w:val="18"/>
                <w:lang w:val="en-BE"/>
              </w:rPr>
              <w:t xml:space="preserve">Other </w:t>
            </w:r>
          </w:p>
        </w:tc>
      </w:tr>
      <w:tr w:rsidR="009041D3" w:rsidRPr="009041D3" w14:paraId="37EB596E" w14:textId="77777777" w:rsidTr="009041D3">
        <w:trPr>
          <w:tblCellSpacing w:w="15" w:type="dxa"/>
        </w:trPr>
        <w:tc>
          <w:tcPr>
            <w:tcW w:w="0" w:type="auto"/>
            <w:vAlign w:val="center"/>
            <w:hideMark/>
          </w:tcPr>
          <w:p w14:paraId="4DEC99C2" w14:textId="77777777" w:rsidR="009041D3" w:rsidRPr="009041D3" w:rsidRDefault="009041D3" w:rsidP="009041D3">
            <w:pPr>
              <w:pStyle w:val="Geenafstand"/>
              <w:rPr>
                <w:sz w:val="18"/>
                <w:szCs w:val="18"/>
                <w:lang w:val="en-BE"/>
              </w:rPr>
            </w:pPr>
            <w:r w:rsidRPr="009041D3">
              <w:rPr>
                <w:sz w:val="18"/>
                <w:szCs w:val="18"/>
                <w:lang w:val="en-BE"/>
              </w:rPr>
              <w:t>Trachoma</w:t>
            </w:r>
          </w:p>
        </w:tc>
        <w:tc>
          <w:tcPr>
            <w:tcW w:w="0" w:type="auto"/>
            <w:vAlign w:val="center"/>
            <w:hideMark/>
          </w:tcPr>
          <w:p w14:paraId="08D39442" w14:textId="77777777" w:rsidR="009041D3" w:rsidRPr="009041D3" w:rsidRDefault="009041D3" w:rsidP="009041D3">
            <w:pPr>
              <w:pStyle w:val="Geenafstand"/>
              <w:rPr>
                <w:sz w:val="18"/>
                <w:szCs w:val="18"/>
                <w:lang w:val="en-BE"/>
              </w:rPr>
            </w:pPr>
            <w:r w:rsidRPr="009041D3">
              <w:rPr>
                <w:sz w:val="18"/>
                <w:szCs w:val="18"/>
                <w:lang w:val="en-BE"/>
              </w:rPr>
              <w:t>Other</w:t>
            </w:r>
          </w:p>
        </w:tc>
      </w:tr>
      <w:tr w:rsidR="009041D3" w:rsidRPr="009041D3" w14:paraId="44C82F64" w14:textId="77777777" w:rsidTr="009041D3">
        <w:trPr>
          <w:tblCellSpacing w:w="15" w:type="dxa"/>
        </w:trPr>
        <w:tc>
          <w:tcPr>
            <w:tcW w:w="0" w:type="auto"/>
            <w:vAlign w:val="center"/>
            <w:hideMark/>
          </w:tcPr>
          <w:p w14:paraId="5AD2A64E" w14:textId="77777777" w:rsidR="009041D3" w:rsidRPr="009041D3" w:rsidRDefault="009041D3" w:rsidP="009041D3">
            <w:pPr>
              <w:pStyle w:val="Geenafstand"/>
              <w:rPr>
                <w:sz w:val="18"/>
                <w:szCs w:val="18"/>
                <w:lang w:val="en-BE"/>
              </w:rPr>
            </w:pPr>
            <w:r w:rsidRPr="009041D3">
              <w:rPr>
                <w:sz w:val="18"/>
                <w:szCs w:val="18"/>
                <w:lang w:val="en-BE"/>
              </w:rPr>
              <w:t>Community-acquired pneumonia (mild)</w:t>
            </w:r>
          </w:p>
        </w:tc>
        <w:tc>
          <w:tcPr>
            <w:tcW w:w="0" w:type="auto"/>
            <w:vAlign w:val="center"/>
            <w:hideMark/>
          </w:tcPr>
          <w:p w14:paraId="5E42D3E7" w14:textId="77777777" w:rsidR="009041D3" w:rsidRPr="009041D3" w:rsidRDefault="009041D3" w:rsidP="009041D3">
            <w:pPr>
              <w:pStyle w:val="Geenafstand"/>
              <w:rPr>
                <w:sz w:val="18"/>
                <w:szCs w:val="18"/>
                <w:lang w:val="en-BE"/>
              </w:rPr>
            </w:pPr>
            <w:r w:rsidRPr="009041D3">
              <w:rPr>
                <w:sz w:val="18"/>
                <w:szCs w:val="18"/>
                <w:lang w:val="en-BE"/>
              </w:rPr>
              <w:t>Pneumonia</w:t>
            </w:r>
          </w:p>
        </w:tc>
      </w:tr>
      <w:tr w:rsidR="009041D3" w:rsidRPr="009041D3" w14:paraId="5430F267" w14:textId="77777777" w:rsidTr="009041D3">
        <w:trPr>
          <w:tblCellSpacing w:w="15" w:type="dxa"/>
        </w:trPr>
        <w:tc>
          <w:tcPr>
            <w:tcW w:w="0" w:type="auto"/>
            <w:vAlign w:val="center"/>
            <w:hideMark/>
          </w:tcPr>
          <w:p w14:paraId="4ECEED70" w14:textId="77777777" w:rsidR="009041D3" w:rsidRPr="009041D3" w:rsidRDefault="009041D3" w:rsidP="009041D3">
            <w:pPr>
              <w:pStyle w:val="Geenafstand"/>
              <w:rPr>
                <w:sz w:val="18"/>
                <w:szCs w:val="18"/>
                <w:lang w:val="en-BE"/>
              </w:rPr>
            </w:pPr>
            <w:r w:rsidRPr="009041D3">
              <w:rPr>
                <w:sz w:val="18"/>
                <w:szCs w:val="18"/>
                <w:lang w:val="en-BE"/>
              </w:rPr>
              <w:t>Exacerbation of chronic obstructive pulmonary disease (COPD)</w:t>
            </w:r>
          </w:p>
        </w:tc>
        <w:tc>
          <w:tcPr>
            <w:tcW w:w="0" w:type="auto"/>
            <w:vAlign w:val="center"/>
            <w:hideMark/>
          </w:tcPr>
          <w:p w14:paraId="7377C0EB" w14:textId="77777777" w:rsidR="009041D3" w:rsidRPr="009041D3" w:rsidRDefault="009041D3" w:rsidP="009041D3">
            <w:pPr>
              <w:pStyle w:val="Geenafstand"/>
              <w:rPr>
                <w:sz w:val="18"/>
                <w:szCs w:val="18"/>
                <w:lang w:val="en-BE"/>
              </w:rPr>
            </w:pPr>
            <w:r w:rsidRPr="009041D3">
              <w:rPr>
                <w:sz w:val="18"/>
                <w:szCs w:val="18"/>
                <w:lang w:val="en-BE"/>
              </w:rPr>
              <w:t>Acute respiratory infection (other than pneumonia)</w:t>
            </w:r>
          </w:p>
        </w:tc>
      </w:tr>
      <w:tr w:rsidR="009041D3" w:rsidRPr="009041D3" w14:paraId="27B11F6A" w14:textId="77777777" w:rsidTr="009041D3">
        <w:trPr>
          <w:tblCellSpacing w:w="15" w:type="dxa"/>
        </w:trPr>
        <w:tc>
          <w:tcPr>
            <w:tcW w:w="0" w:type="auto"/>
            <w:vAlign w:val="center"/>
            <w:hideMark/>
          </w:tcPr>
          <w:p w14:paraId="74D03D25" w14:textId="77777777" w:rsidR="009041D3" w:rsidRPr="009041D3" w:rsidRDefault="009041D3" w:rsidP="009041D3">
            <w:pPr>
              <w:pStyle w:val="Geenafstand"/>
              <w:rPr>
                <w:sz w:val="18"/>
                <w:szCs w:val="18"/>
                <w:lang w:val="en-BE"/>
              </w:rPr>
            </w:pPr>
            <w:r w:rsidRPr="009041D3">
              <w:rPr>
                <w:sz w:val="18"/>
                <w:szCs w:val="18"/>
                <w:lang w:val="en-BE"/>
              </w:rPr>
              <w:t>Acute infectious diarrhoea &amp; gastroenteritis</w:t>
            </w:r>
          </w:p>
        </w:tc>
        <w:tc>
          <w:tcPr>
            <w:tcW w:w="0" w:type="auto"/>
            <w:vAlign w:val="center"/>
            <w:hideMark/>
          </w:tcPr>
          <w:p w14:paraId="73C6AB93" w14:textId="77777777" w:rsidR="009041D3" w:rsidRPr="009041D3" w:rsidRDefault="009041D3" w:rsidP="009041D3">
            <w:pPr>
              <w:pStyle w:val="Geenafstand"/>
              <w:rPr>
                <w:sz w:val="18"/>
                <w:szCs w:val="18"/>
                <w:lang w:val="en-BE"/>
              </w:rPr>
            </w:pPr>
            <w:r w:rsidRPr="009041D3">
              <w:rPr>
                <w:sz w:val="18"/>
                <w:szCs w:val="18"/>
                <w:lang w:val="en-BE"/>
              </w:rPr>
              <w:t>Gastroenteritis</w:t>
            </w:r>
          </w:p>
        </w:tc>
      </w:tr>
      <w:tr w:rsidR="009041D3" w:rsidRPr="009041D3" w14:paraId="4A356B0D" w14:textId="77777777" w:rsidTr="009041D3">
        <w:trPr>
          <w:tblCellSpacing w:w="15" w:type="dxa"/>
        </w:trPr>
        <w:tc>
          <w:tcPr>
            <w:tcW w:w="0" w:type="auto"/>
            <w:vAlign w:val="center"/>
            <w:hideMark/>
          </w:tcPr>
          <w:p w14:paraId="510EE678" w14:textId="77777777" w:rsidR="009041D3" w:rsidRPr="009041D3" w:rsidRDefault="009041D3" w:rsidP="009041D3">
            <w:pPr>
              <w:pStyle w:val="Geenafstand"/>
              <w:rPr>
                <w:sz w:val="18"/>
                <w:szCs w:val="18"/>
                <w:lang w:val="en-BE"/>
              </w:rPr>
            </w:pPr>
            <w:r w:rsidRPr="009041D3">
              <w:rPr>
                <w:sz w:val="18"/>
                <w:szCs w:val="18"/>
                <w:lang w:val="en-BE"/>
              </w:rPr>
              <w:t>Enteric fever</w:t>
            </w:r>
          </w:p>
        </w:tc>
        <w:tc>
          <w:tcPr>
            <w:tcW w:w="0" w:type="auto"/>
            <w:vAlign w:val="center"/>
            <w:hideMark/>
          </w:tcPr>
          <w:p w14:paraId="43AC75F1" w14:textId="77777777" w:rsidR="009041D3" w:rsidRPr="009041D3" w:rsidRDefault="009041D3" w:rsidP="009041D3">
            <w:pPr>
              <w:pStyle w:val="Geenafstand"/>
              <w:rPr>
                <w:sz w:val="18"/>
                <w:szCs w:val="18"/>
                <w:lang w:val="en-BE"/>
              </w:rPr>
            </w:pPr>
            <w:r w:rsidRPr="009041D3">
              <w:rPr>
                <w:sz w:val="18"/>
                <w:szCs w:val="18"/>
                <w:lang w:val="en-BE"/>
              </w:rPr>
              <w:t>Typhoid fever or sepsis</w:t>
            </w:r>
          </w:p>
        </w:tc>
      </w:tr>
      <w:tr w:rsidR="009041D3" w:rsidRPr="009041D3" w14:paraId="2EA2F18A" w14:textId="77777777" w:rsidTr="009041D3">
        <w:trPr>
          <w:tblCellSpacing w:w="15" w:type="dxa"/>
        </w:trPr>
        <w:tc>
          <w:tcPr>
            <w:tcW w:w="0" w:type="auto"/>
            <w:vAlign w:val="center"/>
            <w:hideMark/>
          </w:tcPr>
          <w:p w14:paraId="7E58BD04" w14:textId="77777777" w:rsidR="009041D3" w:rsidRPr="009041D3" w:rsidRDefault="009041D3" w:rsidP="009041D3">
            <w:pPr>
              <w:pStyle w:val="Geenafstand"/>
              <w:rPr>
                <w:sz w:val="18"/>
                <w:szCs w:val="18"/>
                <w:lang w:val="en-BE"/>
              </w:rPr>
            </w:pPr>
            <w:r w:rsidRPr="009041D3">
              <w:rPr>
                <w:sz w:val="18"/>
                <w:szCs w:val="18"/>
                <w:lang w:val="en-BE"/>
              </w:rPr>
              <w:t>Skin and soft tissue infections (impetigo, erysipelas, cellulitis)</w:t>
            </w:r>
          </w:p>
        </w:tc>
        <w:tc>
          <w:tcPr>
            <w:tcW w:w="0" w:type="auto"/>
            <w:vAlign w:val="center"/>
            <w:hideMark/>
          </w:tcPr>
          <w:p w14:paraId="2D5846DA" w14:textId="77777777" w:rsidR="009041D3" w:rsidRPr="009041D3" w:rsidRDefault="009041D3" w:rsidP="009041D3">
            <w:pPr>
              <w:pStyle w:val="Geenafstand"/>
              <w:rPr>
                <w:sz w:val="18"/>
                <w:szCs w:val="18"/>
                <w:lang w:val="en-BE"/>
              </w:rPr>
            </w:pPr>
            <w:r w:rsidRPr="009041D3">
              <w:rPr>
                <w:sz w:val="18"/>
                <w:szCs w:val="18"/>
                <w:lang w:val="en-BE"/>
              </w:rPr>
              <w:t>Skin/soft tissue infection</w:t>
            </w:r>
          </w:p>
        </w:tc>
      </w:tr>
      <w:tr w:rsidR="009041D3" w:rsidRPr="009041D3" w14:paraId="07AFBEB9" w14:textId="77777777" w:rsidTr="009041D3">
        <w:trPr>
          <w:tblCellSpacing w:w="15" w:type="dxa"/>
        </w:trPr>
        <w:tc>
          <w:tcPr>
            <w:tcW w:w="0" w:type="auto"/>
            <w:vAlign w:val="center"/>
            <w:hideMark/>
          </w:tcPr>
          <w:p w14:paraId="3C18F487" w14:textId="77777777" w:rsidR="009041D3" w:rsidRPr="009041D3" w:rsidRDefault="009041D3" w:rsidP="009041D3">
            <w:pPr>
              <w:pStyle w:val="Geenafstand"/>
              <w:rPr>
                <w:sz w:val="18"/>
                <w:szCs w:val="18"/>
                <w:lang w:val="en-BE"/>
              </w:rPr>
            </w:pPr>
            <w:r w:rsidRPr="009041D3">
              <w:rPr>
                <w:sz w:val="18"/>
                <w:szCs w:val="18"/>
                <w:lang w:val="en-BE"/>
              </w:rPr>
              <w:t>Burn wound–related infections</w:t>
            </w:r>
          </w:p>
        </w:tc>
        <w:tc>
          <w:tcPr>
            <w:tcW w:w="0" w:type="auto"/>
            <w:vAlign w:val="center"/>
            <w:hideMark/>
          </w:tcPr>
          <w:p w14:paraId="2469BE21" w14:textId="77777777" w:rsidR="009041D3" w:rsidRPr="009041D3" w:rsidRDefault="009041D3" w:rsidP="009041D3">
            <w:pPr>
              <w:pStyle w:val="Geenafstand"/>
              <w:rPr>
                <w:sz w:val="18"/>
                <w:szCs w:val="18"/>
                <w:lang w:val="en-BE"/>
              </w:rPr>
            </w:pPr>
            <w:r w:rsidRPr="009041D3">
              <w:rPr>
                <w:sz w:val="18"/>
                <w:szCs w:val="18"/>
                <w:lang w:val="en-BE"/>
              </w:rPr>
              <w:t>Skin/soft tissue infection</w:t>
            </w:r>
          </w:p>
        </w:tc>
      </w:tr>
      <w:tr w:rsidR="009041D3" w:rsidRPr="009041D3" w14:paraId="7142112F" w14:textId="77777777" w:rsidTr="009041D3">
        <w:trPr>
          <w:tblCellSpacing w:w="15" w:type="dxa"/>
        </w:trPr>
        <w:tc>
          <w:tcPr>
            <w:tcW w:w="0" w:type="auto"/>
            <w:vAlign w:val="center"/>
            <w:hideMark/>
          </w:tcPr>
          <w:p w14:paraId="7C3484AA" w14:textId="77777777" w:rsidR="009041D3" w:rsidRPr="009041D3" w:rsidRDefault="009041D3" w:rsidP="009041D3">
            <w:pPr>
              <w:pStyle w:val="Geenafstand"/>
              <w:rPr>
                <w:sz w:val="18"/>
                <w:szCs w:val="18"/>
                <w:lang w:val="en-BE"/>
              </w:rPr>
            </w:pPr>
            <w:r w:rsidRPr="009041D3">
              <w:rPr>
                <w:sz w:val="18"/>
                <w:szCs w:val="18"/>
                <w:lang w:val="en-BE"/>
              </w:rPr>
              <w:t>Wound and bite–related infections</w:t>
            </w:r>
          </w:p>
        </w:tc>
        <w:tc>
          <w:tcPr>
            <w:tcW w:w="0" w:type="auto"/>
            <w:vAlign w:val="center"/>
            <w:hideMark/>
          </w:tcPr>
          <w:p w14:paraId="05D25636" w14:textId="77777777" w:rsidR="009041D3" w:rsidRPr="009041D3" w:rsidRDefault="009041D3" w:rsidP="009041D3">
            <w:pPr>
              <w:pStyle w:val="Geenafstand"/>
              <w:rPr>
                <w:sz w:val="18"/>
                <w:szCs w:val="18"/>
                <w:lang w:val="en-BE"/>
              </w:rPr>
            </w:pPr>
            <w:r w:rsidRPr="009041D3">
              <w:rPr>
                <w:sz w:val="18"/>
                <w:szCs w:val="18"/>
                <w:lang w:val="en-BE"/>
              </w:rPr>
              <w:t>Skin/soft tissue infection</w:t>
            </w:r>
          </w:p>
        </w:tc>
      </w:tr>
      <w:tr w:rsidR="009041D3" w:rsidRPr="009041D3" w14:paraId="2691BEB6" w14:textId="77777777" w:rsidTr="009041D3">
        <w:trPr>
          <w:tblCellSpacing w:w="15" w:type="dxa"/>
        </w:trPr>
        <w:tc>
          <w:tcPr>
            <w:tcW w:w="0" w:type="auto"/>
            <w:vAlign w:val="center"/>
            <w:hideMark/>
          </w:tcPr>
          <w:p w14:paraId="0E9A216D" w14:textId="77777777" w:rsidR="009041D3" w:rsidRPr="009041D3" w:rsidRDefault="009041D3" w:rsidP="009041D3">
            <w:pPr>
              <w:pStyle w:val="Geenafstand"/>
              <w:rPr>
                <w:sz w:val="18"/>
                <w:szCs w:val="18"/>
                <w:lang w:val="en-BE"/>
              </w:rPr>
            </w:pPr>
            <w:r w:rsidRPr="009041D3">
              <w:rPr>
                <w:sz w:val="18"/>
                <w:szCs w:val="18"/>
                <w:lang w:val="en-BE"/>
              </w:rPr>
              <w:t>Chlamydial urogenital infection</w:t>
            </w:r>
          </w:p>
        </w:tc>
        <w:tc>
          <w:tcPr>
            <w:tcW w:w="0" w:type="auto"/>
            <w:vAlign w:val="center"/>
            <w:hideMark/>
          </w:tcPr>
          <w:p w14:paraId="4A01150F" w14:textId="77777777" w:rsidR="009041D3" w:rsidRPr="009041D3" w:rsidRDefault="009041D3" w:rsidP="009041D3">
            <w:pPr>
              <w:pStyle w:val="Geenafstand"/>
              <w:rPr>
                <w:sz w:val="18"/>
                <w:szCs w:val="18"/>
                <w:lang w:val="en-BE"/>
              </w:rPr>
            </w:pPr>
            <w:r w:rsidRPr="009041D3">
              <w:rPr>
                <w:sz w:val="18"/>
                <w:szCs w:val="18"/>
                <w:lang w:val="en-BE"/>
              </w:rPr>
              <w:t>Sexually transmitted infection</w:t>
            </w:r>
          </w:p>
        </w:tc>
      </w:tr>
      <w:tr w:rsidR="009041D3" w:rsidRPr="009041D3" w14:paraId="36242B02" w14:textId="77777777" w:rsidTr="009041D3">
        <w:trPr>
          <w:tblCellSpacing w:w="15" w:type="dxa"/>
        </w:trPr>
        <w:tc>
          <w:tcPr>
            <w:tcW w:w="0" w:type="auto"/>
            <w:vAlign w:val="center"/>
            <w:hideMark/>
          </w:tcPr>
          <w:p w14:paraId="404E12ED" w14:textId="77777777" w:rsidR="009041D3" w:rsidRPr="009041D3" w:rsidRDefault="009041D3" w:rsidP="009041D3">
            <w:pPr>
              <w:pStyle w:val="Geenafstand"/>
              <w:rPr>
                <w:sz w:val="18"/>
                <w:szCs w:val="18"/>
                <w:lang w:val="en-BE"/>
              </w:rPr>
            </w:pPr>
            <w:r w:rsidRPr="009041D3">
              <w:rPr>
                <w:sz w:val="18"/>
                <w:szCs w:val="18"/>
                <w:lang w:val="en-BE"/>
              </w:rPr>
              <w:t>Gonococcal infection</w:t>
            </w:r>
          </w:p>
        </w:tc>
        <w:tc>
          <w:tcPr>
            <w:tcW w:w="0" w:type="auto"/>
            <w:vAlign w:val="center"/>
            <w:hideMark/>
          </w:tcPr>
          <w:p w14:paraId="0E38DA87" w14:textId="77777777" w:rsidR="009041D3" w:rsidRPr="009041D3" w:rsidRDefault="009041D3" w:rsidP="009041D3">
            <w:pPr>
              <w:pStyle w:val="Geenafstand"/>
              <w:rPr>
                <w:sz w:val="18"/>
                <w:szCs w:val="18"/>
                <w:lang w:val="en-BE"/>
              </w:rPr>
            </w:pPr>
            <w:r w:rsidRPr="009041D3">
              <w:rPr>
                <w:sz w:val="18"/>
                <w:szCs w:val="18"/>
                <w:lang w:val="en-BE"/>
              </w:rPr>
              <w:t>Sexually transmitted infection</w:t>
            </w:r>
          </w:p>
        </w:tc>
      </w:tr>
      <w:tr w:rsidR="009041D3" w:rsidRPr="009041D3" w14:paraId="75A4A295" w14:textId="77777777" w:rsidTr="009041D3">
        <w:trPr>
          <w:tblCellSpacing w:w="15" w:type="dxa"/>
        </w:trPr>
        <w:tc>
          <w:tcPr>
            <w:tcW w:w="0" w:type="auto"/>
            <w:vAlign w:val="center"/>
            <w:hideMark/>
          </w:tcPr>
          <w:p w14:paraId="2492CDE2" w14:textId="77777777" w:rsidR="009041D3" w:rsidRPr="009041D3" w:rsidRDefault="009041D3" w:rsidP="009041D3">
            <w:pPr>
              <w:pStyle w:val="Geenafstand"/>
              <w:rPr>
                <w:sz w:val="18"/>
                <w:szCs w:val="18"/>
                <w:lang w:val="en-BE"/>
              </w:rPr>
            </w:pPr>
            <w:r w:rsidRPr="009041D3">
              <w:rPr>
                <w:sz w:val="18"/>
                <w:szCs w:val="18"/>
                <w:lang w:val="en-BE"/>
              </w:rPr>
              <w:t>Syphilis</w:t>
            </w:r>
          </w:p>
        </w:tc>
        <w:tc>
          <w:tcPr>
            <w:tcW w:w="0" w:type="auto"/>
            <w:vAlign w:val="center"/>
            <w:hideMark/>
          </w:tcPr>
          <w:p w14:paraId="2EF12EFE" w14:textId="77777777" w:rsidR="009041D3" w:rsidRPr="009041D3" w:rsidRDefault="009041D3" w:rsidP="009041D3">
            <w:pPr>
              <w:pStyle w:val="Geenafstand"/>
              <w:rPr>
                <w:sz w:val="18"/>
                <w:szCs w:val="18"/>
                <w:lang w:val="en-BE"/>
              </w:rPr>
            </w:pPr>
            <w:r w:rsidRPr="009041D3">
              <w:rPr>
                <w:sz w:val="18"/>
                <w:szCs w:val="18"/>
                <w:lang w:val="en-BE"/>
              </w:rPr>
              <w:t>Sexually transmitted infection</w:t>
            </w:r>
          </w:p>
        </w:tc>
      </w:tr>
      <w:tr w:rsidR="009041D3" w:rsidRPr="009041D3" w14:paraId="003B3ABC" w14:textId="77777777" w:rsidTr="009041D3">
        <w:trPr>
          <w:tblCellSpacing w:w="15" w:type="dxa"/>
        </w:trPr>
        <w:tc>
          <w:tcPr>
            <w:tcW w:w="0" w:type="auto"/>
            <w:vAlign w:val="center"/>
            <w:hideMark/>
          </w:tcPr>
          <w:p w14:paraId="47FE25F0" w14:textId="77777777" w:rsidR="009041D3" w:rsidRPr="009041D3" w:rsidRDefault="009041D3" w:rsidP="009041D3">
            <w:pPr>
              <w:pStyle w:val="Geenafstand"/>
              <w:rPr>
                <w:sz w:val="18"/>
                <w:szCs w:val="18"/>
                <w:lang w:val="en-BE"/>
              </w:rPr>
            </w:pPr>
            <w:r w:rsidRPr="009041D3">
              <w:rPr>
                <w:sz w:val="18"/>
                <w:szCs w:val="18"/>
                <w:lang w:val="en-BE"/>
              </w:rPr>
              <w:t>Trichomoniasis</w:t>
            </w:r>
          </w:p>
        </w:tc>
        <w:tc>
          <w:tcPr>
            <w:tcW w:w="0" w:type="auto"/>
            <w:vAlign w:val="center"/>
            <w:hideMark/>
          </w:tcPr>
          <w:p w14:paraId="7C02531B" w14:textId="77777777" w:rsidR="009041D3" w:rsidRPr="009041D3" w:rsidRDefault="009041D3" w:rsidP="009041D3">
            <w:pPr>
              <w:pStyle w:val="Geenafstand"/>
              <w:rPr>
                <w:sz w:val="18"/>
                <w:szCs w:val="18"/>
                <w:lang w:val="en-BE"/>
              </w:rPr>
            </w:pPr>
            <w:r w:rsidRPr="009041D3">
              <w:rPr>
                <w:sz w:val="18"/>
                <w:szCs w:val="18"/>
                <w:lang w:val="en-BE"/>
              </w:rPr>
              <w:t>Sexually transmitted infection</w:t>
            </w:r>
          </w:p>
        </w:tc>
      </w:tr>
      <w:tr w:rsidR="009041D3" w:rsidRPr="009041D3" w14:paraId="76E9B9B5" w14:textId="77777777" w:rsidTr="009041D3">
        <w:trPr>
          <w:tblCellSpacing w:w="15" w:type="dxa"/>
        </w:trPr>
        <w:tc>
          <w:tcPr>
            <w:tcW w:w="0" w:type="auto"/>
            <w:vAlign w:val="center"/>
            <w:hideMark/>
          </w:tcPr>
          <w:p w14:paraId="7B48DE96" w14:textId="77777777" w:rsidR="009041D3" w:rsidRPr="009041D3" w:rsidRDefault="009041D3" w:rsidP="009041D3">
            <w:pPr>
              <w:pStyle w:val="Geenafstand"/>
              <w:rPr>
                <w:sz w:val="18"/>
                <w:szCs w:val="18"/>
                <w:lang w:val="en-BE"/>
              </w:rPr>
            </w:pPr>
            <w:r w:rsidRPr="009041D3">
              <w:rPr>
                <w:sz w:val="18"/>
                <w:szCs w:val="18"/>
                <w:lang w:val="en-BE"/>
              </w:rPr>
              <w:t>Lower urinary tract infection</w:t>
            </w:r>
          </w:p>
        </w:tc>
        <w:tc>
          <w:tcPr>
            <w:tcW w:w="0" w:type="auto"/>
            <w:vAlign w:val="center"/>
            <w:hideMark/>
          </w:tcPr>
          <w:p w14:paraId="35902BB6" w14:textId="77777777" w:rsidR="009041D3" w:rsidRPr="009041D3" w:rsidRDefault="009041D3" w:rsidP="009041D3">
            <w:pPr>
              <w:pStyle w:val="Geenafstand"/>
              <w:rPr>
                <w:sz w:val="18"/>
                <w:szCs w:val="18"/>
                <w:lang w:val="en-BE"/>
              </w:rPr>
            </w:pPr>
            <w:r w:rsidRPr="009041D3">
              <w:rPr>
                <w:sz w:val="18"/>
                <w:szCs w:val="18"/>
                <w:lang w:val="en-BE"/>
              </w:rPr>
              <w:t>Urinary tract infection</w:t>
            </w:r>
          </w:p>
        </w:tc>
      </w:tr>
      <w:tr w:rsidR="009041D3" w:rsidRPr="009041D3" w14:paraId="3B95A674" w14:textId="77777777" w:rsidTr="009041D3">
        <w:trPr>
          <w:tblCellSpacing w:w="15" w:type="dxa"/>
        </w:trPr>
        <w:tc>
          <w:tcPr>
            <w:tcW w:w="0" w:type="auto"/>
            <w:vAlign w:val="center"/>
          </w:tcPr>
          <w:p w14:paraId="54E0E2B7" w14:textId="77777777" w:rsidR="009041D3" w:rsidRPr="009041D3" w:rsidRDefault="009041D3" w:rsidP="009041D3">
            <w:pPr>
              <w:pStyle w:val="Geenafstand"/>
              <w:rPr>
                <w:sz w:val="18"/>
                <w:szCs w:val="18"/>
                <w:lang w:val="en-BE"/>
              </w:rPr>
            </w:pPr>
          </w:p>
        </w:tc>
        <w:tc>
          <w:tcPr>
            <w:tcW w:w="0" w:type="auto"/>
            <w:vAlign w:val="center"/>
          </w:tcPr>
          <w:p w14:paraId="526659F3" w14:textId="5C0E5786" w:rsidR="009041D3" w:rsidRPr="009041D3" w:rsidRDefault="009041D3" w:rsidP="009041D3">
            <w:pPr>
              <w:pStyle w:val="Geenafstand"/>
              <w:rPr>
                <w:sz w:val="18"/>
                <w:szCs w:val="18"/>
                <w:lang w:val="en-BE"/>
              </w:rPr>
            </w:pPr>
            <w:r w:rsidRPr="009041D3">
              <w:rPr>
                <w:sz w:val="18"/>
                <w:szCs w:val="18"/>
              </w:rPr>
              <w:t>Unexplained fever</w:t>
            </w:r>
          </w:p>
        </w:tc>
      </w:tr>
      <w:tr w:rsidR="009041D3" w:rsidRPr="009041D3" w14:paraId="06FB4151" w14:textId="77777777" w:rsidTr="009041D3">
        <w:trPr>
          <w:tblCellSpacing w:w="15" w:type="dxa"/>
        </w:trPr>
        <w:tc>
          <w:tcPr>
            <w:tcW w:w="0" w:type="auto"/>
            <w:vAlign w:val="center"/>
          </w:tcPr>
          <w:p w14:paraId="66BAEBFD" w14:textId="77777777" w:rsidR="009041D3" w:rsidRPr="009041D3" w:rsidRDefault="009041D3" w:rsidP="009041D3">
            <w:pPr>
              <w:pStyle w:val="Geenafstand"/>
              <w:rPr>
                <w:sz w:val="18"/>
                <w:szCs w:val="18"/>
                <w:lang w:val="en-BE"/>
              </w:rPr>
            </w:pPr>
          </w:p>
        </w:tc>
        <w:tc>
          <w:tcPr>
            <w:tcW w:w="0" w:type="auto"/>
            <w:vAlign w:val="center"/>
          </w:tcPr>
          <w:p w14:paraId="2BFC3EA0" w14:textId="040CDFD7" w:rsidR="009041D3" w:rsidRPr="009041D3" w:rsidRDefault="009041D3" w:rsidP="009041D3">
            <w:pPr>
              <w:pStyle w:val="Geenafstand"/>
              <w:rPr>
                <w:sz w:val="18"/>
                <w:szCs w:val="18"/>
                <w:lang w:val="en-BE"/>
              </w:rPr>
            </w:pPr>
            <w:r w:rsidRPr="009041D3">
              <w:rPr>
                <w:sz w:val="18"/>
                <w:szCs w:val="18"/>
              </w:rPr>
              <w:t>Unexplained gastro-intestinal complaints</w:t>
            </w:r>
          </w:p>
        </w:tc>
      </w:tr>
      <w:tr w:rsidR="009041D3" w:rsidRPr="009041D3" w14:paraId="128CFA88" w14:textId="77777777" w:rsidTr="009041D3">
        <w:trPr>
          <w:tblCellSpacing w:w="15" w:type="dxa"/>
        </w:trPr>
        <w:tc>
          <w:tcPr>
            <w:tcW w:w="0" w:type="auto"/>
            <w:vAlign w:val="center"/>
          </w:tcPr>
          <w:p w14:paraId="0E5D2853" w14:textId="77777777" w:rsidR="009041D3" w:rsidRPr="009041D3" w:rsidRDefault="009041D3" w:rsidP="009041D3">
            <w:pPr>
              <w:pStyle w:val="Geenafstand"/>
              <w:rPr>
                <w:sz w:val="18"/>
                <w:szCs w:val="18"/>
                <w:lang w:val="en-BE"/>
              </w:rPr>
            </w:pPr>
          </w:p>
        </w:tc>
        <w:tc>
          <w:tcPr>
            <w:tcW w:w="0" w:type="auto"/>
            <w:vAlign w:val="center"/>
          </w:tcPr>
          <w:p w14:paraId="26E0A0FE" w14:textId="297DC898" w:rsidR="009041D3" w:rsidRPr="009041D3" w:rsidRDefault="009041D3" w:rsidP="009041D3">
            <w:pPr>
              <w:pStyle w:val="Geenafstand"/>
              <w:rPr>
                <w:sz w:val="18"/>
                <w:szCs w:val="18"/>
                <w:lang w:val="en-BE"/>
              </w:rPr>
            </w:pPr>
            <w:r>
              <w:rPr>
                <w:sz w:val="18"/>
                <w:szCs w:val="18"/>
                <w:lang w:val="en-BE"/>
              </w:rPr>
              <w:t>Malaria</w:t>
            </w:r>
          </w:p>
        </w:tc>
      </w:tr>
      <w:tr w:rsidR="009041D3" w:rsidRPr="009041D3" w14:paraId="143FDC8A" w14:textId="77777777" w:rsidTr="009041D3">
        <w:trPr>
          <w:tblCellSpacing w:w="15" w:type="dxa"/>
        </w:trPr>
        <w:tc>
          <w:tcPr>
            <w:tcW w:w="0" w:type="auto"/>
            <w:vAlign w:val="center"/>
          </w:tcPr>
          <w:p w14:paraId="06C2BDD0" w14:textId="77777777" w:rsidR="009041D3" w:rsidRPr="009041D3" w:rsidRDefault="009041D3" w:rsidP="009041D3">
            <w:pPr>
              <w:pStyle w:val="Geenafstand"/>
              <w:rPr>
                <w:sz w:val="18"/>
                <w:szCs w:val="18"/>
                <w:lang w:val="en-BE"/>
              </w:rPr>
            </w:pPr>
          </w:p>
        </w:tc>
        <w:tc>
          <w:tcPr>
            <w:tcW w:w="0" w:type="auto"/>
            <w:vAlign w:val="center"/>
          </w:tcPr>
          <w:p w14:paraId="77F88629" w14:textId="7A837974" w:rsidR="009041D3" w:rsidRDefault="009041D3" w:rsidP="009041D3">
            <w:pPr>
              <w:pStyle w:val="Geenafstand"/>
              <w:rPr>
                <w:sz w:val="18"/>
                <w:szCs w:val="18"/>
                <w:lang w:val="en-BE"/>
              </w:rPr>
            </w:pPr>
            <w:r w:rsidRPr="009041D3">
              <w:rPr>
                <w:sz w:val="18"/>
                <w:szCs w:val="18"/>
              </w:rPr>
              <w:t xml:space="preserve">Non-bacterial infectious (viral outbreak, worms, amoebae) </w:t>
            </w:r>
          </w:p>
        </w:tc>
      </w:tr>
      <w:tr w:rsidR="009041D3" w:rsidRPr="009041D3" w14:paraId="0B1F5807" w14:textId="77777777" w:rsidTr="009041D3">
        <w:trPr>
          <w:tblCellSpacing w:w="15" w:type="dxa"/>
        </w:trPr>
        <w:tc>
          <w:tcPr>
            <w:tcW w:w="0" w:type="auto"/>
            <w:vAlign w:val="center"/>
          </w:tcPr>
          <w:p w14:paraId="716EC81C" w14:textId="77777777" w:rsidR="009041D3" w:rsidRPr="009041D3" w:rsidRDefault="009041D3" w:rsidP="009041D3">
            <w:pPr>
              <w:pStyle w:val="Geenafstand"/>
              <w:rPr>
                <w:sz w:val="18"/>
                <w:szCs w:val="18"/>
                <w:lang w:val="en-BE"/>
              </w:rPr>
            </w:pPr>
          </w:p>
        </w:tc>
        <w:tc>
          <w:tcPr>
            <w:tcW w:w="0" w:type="auto"/>
            <w:vAlign w:val="center"/>
          </w:tcPr>
          <w:p w14:paraId="41FFBDC0" w14:textId="604610D7" w:rsidR="009041D3" w:rsidRPr="009041D3" w:rsidRDefault="009041D3" w:rsidP="009041D3">
            <w:pPr>
              <w:pStyle w:val="Geenafstand"/>
              <w:rPr>
                <w:sz w:val="18"/>
                <w:szCs w:val="18"/>
                <w:lang w:val="en-BE"/>
              </w:rPr>
            </w:pPr>
            <w:r w:rsidRPr="009041D3">
              <w:rPr>
                <w:sz w:val="18"/>
                <w:szCs w:val="18"/>
              </w:rPr>
              <w:t xml:space="preserve">Other non-specific symptoms </w:t>
            </w:r>
          </w:p>
        </w:tc>
      </w:tr>
    </w:tbl>
    <w:p w14:paraId="0D46BDDC" w14:textId="77777777" w:rsidR="007D7E87" w:rsidRDefault="007D7E87" w:rsidP="003D1E96"/>
    <w:p w14:paraId="14ABF68C" w14:textId="014D0255" w:rsidR="007D7E87" w:rsidRDefault="007363E1" w:rsidP="003D1E96">
      <w:r>
        <w:t>F</w:t>
      </w:r>
      <w:r w:rsidR="007D7E87" w:rsidRPr="007D7E87">
        <w:t xml:space="preserve">or the Nanoro patient </w:t>
      </w:r>
      <w:r w:rsidR="00832FF2">
        <w:t xml:space="preserve">survey </w:t>
      </w:r>
      <w:r w:rsidR="007D7E87" w:rsidRPr="007D7E87">
        <w:t xml:space="preserve">data, </w:t>
      </w:r>
      <w:r>
        <w:t xml:space="preserve">independent assignment of infections to </w:t>
      </w:r>
      <w:r w:rsidRPr="007D7E87">
        <w:t>6744 surveyed patien</w:t>
      </w:r>
      <w:r>
        <w:t>ts</w:t>
      </w:r>
      <w:r w:rsidRPr="007D7E87">
        <w:t xml:space="preserve"> </w:t>
      </w:r>
      <w:r>
        <w:t xml:space="preserve">by BI and DV, resulted in </w:t>
      </w:r>
      <w:r w:rsidR="007D7E87" w:rsidRPr="007D7E87">
        <w:t xml:space="preserve">433 </w:t>
      </w:r>
      <w:r>
        <w:t>(</w:t>
      </w:r>
      <w:r w:rsidR="007D7E87" w:rsidRPr="007D7E87">
        <w:t>6.42%</w:t>
      </w:r>
      <w:r>
        <w:t xml:space="preserve">) </w:t>
      </w:r>
      <w:r w:rsidR="005E479C">
        <w:t>nonmatching</w:t>
      </w:r>
      <w:r>
        <w:t xml:space="preserve"> infections</w:t>
      </w:r>
      <w:r w:rsidR="005E479C">
        <w:t>. To those, all data was reviewed to reach consensus on the assigned infection.</w:t>
      </w:r>
      <w:r w:rsidR="003D1E96">
        <w:br w:type="page"/>
      </w:r>
    </w:p>
    <w:p w14:paraId="1B5231CF" w14:textId="4DC394C1" w:rsidR="0013787A" w:rsidRDefault="003D1E96" w:rsidP="001D7896">
      <w:pPr>
        <w:pStyle w:val="Kop3"/>
        <w:rPr>
          <w:sz w:val="18"/>
          <w:szCs w:val="18"/>
        </w:rPr>
      </w:pPr>
      <w:bookmarkStart w:id="3" w:name="_Toc222248446"/>
      <w:r>
        <w:lastRenderedPageBreak/>
        <w:t xml:space="preserve">Supplementary text 1. </w:t>
      </w:r>
      <w:r w:rsidR="00C37D8E">
        <w:t>I</w:t>
      </w:r>
      <w:r w:rsidR="0013787A">
        <w:t xml:space="preserve">ntervention manual and </w:t>
      </w:r>
      <w:r w:rsidR="0092073A">
        <w:t xml:space="preserve">provider </w:t>
      </w:r>
      <w:r w:rsidR="0013787A">
        <w:t>t</w:t>
      </w:r>
      <w:r>
        <w:t>reatment guidance for prioritized infections, adapted from the 2022 AWaRe Antibiotic Book,</w:t>
      </w:r>
      <w:r w:rsidR="00C37D8E">
        <w:t>.</w:t>
      </w:r>
      <w:bookmarkEnd w:id="3"/>
    </w:p>
    <w:p w14:paraId="4985A3E1" w14:textId="7034989C" w:rsidR="0013787A" w:rsidRDefault="0013787A" w:rsidP="003D1E96">
      <w:pPr>
        <w:rPr>
          <w:sz w:val="18"/>
          <w:szCs w:val="18"/>
        </w:rPr>
      </w:pPr>
      <w:r>
        <w:rPr>
          <w:sz w:val="18"/>
          <w:szCs w:val="18"/>
        </w:rPr>
        <w:t xml:space="preserve">Full intervention manual (original in French): </w:t>
      </w:r>
      <w:hyperlink r:id="rId13" w:history="1">
        <w:r w:rsidR="00C17D78" w:rsidRPr="007D2D2F">
          <w:rPr>
            <w:rStyle w:val="Hyperlink"/>
            <w:sz w:val="18"/>
            <w:szCs w:val="18"/>
          </w:rPr>
          <w:t>https://github.com/ingelbeen/cabu_intervention/blob/9b0cf1183b37abeddc9718fdd7ceb753e287f6d9/Guide%20d'intervention%202023%20fr.docx</w:t>
        </w:r>
      </w:hyperlink>
    </w:p>
    <w:p w14:paraId="6525CD6B" w14:textId="32703511" w:rsidR="000513D9" w:rsidRDefault="0013787A" w:rsidP="003D1E96">
      <w:pPr>
        <w:rPr>
          <w:sz w:val="18"/>
          <w:szCs w:val="18"/>
        </w:rPr>
      </w:pPr>
      <w:r>
        <w:rPr>
          <w:sz w:val="18"/>
          <w:szCs w:val="18"/>
        </w:rPr>
        <w:t xml:space="preserve">Translated intervention manual (English): </w:t>
      </w:r>
      <w:hyperlink r:id="rId14" w:history="1">
        <w:r w:rsidR="000513D9" w:rsidRPr="007D2D2F">
          <w:rPr>
            <w:rStyle w:val="Hyperlink"/>
            <w:sz w:val="18"/>
            <w:szCs w:val="18"/>
          </w:rPr>
          <w:t>https://github.com/ingelbeen/cabu_intervention/blob/9b0cf1183b37abeddc9718fdd7ceb753e287f6d9/Intervention%20manual%202023%20en.docx</w:t>
        </w:r>
      </w:hyperlink>
    </w:p>
    <w:p w14:paraId="4CC6BEA5" w14:textId="68CD4A27" w:rsidR="0013787A" w:rsidRDefault="0013787A" w:rsidP="003D1E96">
      <w:pPr>
        <w:rPr>
          <w:sz w:val="18"/>
          <w:szCs w:val="18"/>
        </w:rPr>
      </w:pPr>
      <w:r>
        <w:rPr>
          <w:sz w:val="18"/>
          <w:szCs w:val="18"/>
        </w:rPr>
        <w:t xml:space="preserve">Treatment guidance adapted from the </w:t>
      </w:r>
      <w:r w:rsidRPr="0013787A">
        <w:rPr>
          <w:sz w:val="18"/>
          <w:szCs w:val="18"/>
        </w:rPr>
        <w:t xml:space="preserve">2022 AWaRe Antibiotic Book and </w:t>
      </w:r>
      <w:r w:rsidR="000513D9">
        <w:rPr>
          <w:sz w:val="18"/>
          <w:szCs w:val="18"/>
        </w:rPr>
        <w:t>IMCI</w:t>
      </w:r>
      <w:r w:rsidR="00C17D78">
        <w:rPr>
          <w:sz w:val="18"/>
          <w:szCs w:val="18"/>
        </w:rPr>
        <w:t xml:space="preserve"> (otiginal in Franch): </w:t>
      </w:r>
      <w:hyperlink r:id="rId15" w:history="1">
        <w:r w:rsidR="00C17D78" w:rsidRPr="007D2D2F">
          <w:rPr>
            <w:rStyle w:val="Hyperlink"/>
            <w:sz w:val="18"/>
            <w:szCs w:val="18"/>
          </w:rPr>
          <w:t>https://github.com/ingelbeen/cabu_intervention/blob/9b0cf1183b37abeddc9718fdd7ceb753e287f6d9/provider_intervention_guide_fr</w:t>
        </w:r>
      </w:hyperlink>
    </w:p>
    <w:p w14:paraId="20D91AC5" w14:textId="3E898A31" w:rsidR="00C17D78" w:rsidRDefault="00C17D78" w:rsidP="003D1E96">
      <w:pPr>
        <w:rPr>
          <w:sz w:val="18"/>
          <w:szCs w:val="18"/>
        </w:rPr>
      </w:pPr>
      <w:r>
        <w:rPr>
          <w:sz w:val="18"/>
          <w:szCs w:val="18"/>
        </w:rPr>
        <w:t>Modifications made as compared to the 2022 AWaRe Antibiotic Book:</w:t>
      </w:r>
    </w:p>
    <w:p w14:paraId="3A406BB5" w14:textId="4075B8BA" w:rsidR="00C17D78" w:rsidRDefault="008E6F07">
      <w:pPr>
        <w:pStyle w:val="Lijstalinea"/>
        <w:numPr>
          <w:ilvl w:val="0"/>
          <w:numId w:val="8"/>
        </w:numPr>
        <w:rPr>
          <w:sz w:val="18"/>
          <w:szCs w:val="18"/>
        </w:rPr>
      </w:pPr>
      <w:r>
        <w:rPr>
          <w:sz w:val="18"/>
          <w:szCs w:val="18"/>
        </w:rPr>
        <w:t>T</w:t>
      </w:r>
      <w:r w:rsidR="00C17D78" w:rsidRPr="001D7896">
        <w:rPr>
          <w:sz w:val="18"/>
          <w:szCs w:val="18"/>
        </w:rPr>
        <w:t>ranslated from English to French (no official translation available at the time)</w:t>
      </w:r>
    </w:p>
    <w:p w14:paraId="1FB1DAD4" w14:textId="11840A8D" w:rsidR="000A545E" w:rsidRDefault="008E6F07">
      <w:pPr>
        <w:pStyle w:val="Lijstalinea"/>
        <w:numPr>
          <w:ilvl w:val="0"/>
          <w:numId w:val="8"/>
        </w:numPr>
        <w:rPr>
          <w:sz w:val="18"/>
          <w:szCs w:val="18"/>
        </w:rPr>
      </w:pPr>
      <w:r>
        <w:rPr>
          <w:sz w:val="18"/>
          <w:szCs w:val="18"/>
        </w:rPr>
        <w:t>C</w:t>
      </w:r>
      <w:r w:rsidR="002953E1">
        <w:rPr>
          <w:sz w:val="18"/>
          <w:szCs w:val="18"/>
        </w:rPr>
        <w:t xml:space="preserve">ombined </w:t>
      </w:r>
      <w:r w:rsidR="000A545E">
        <w:rPr>
          <w:sz w:val="18"/>
          <w:szCs w:val="18"/>
        </w:rPr>
        <w:t xml:space="preserve">guidance for adults and children, because prescribers and dispensers generally dealt with all ages, and they have already a large number of guidance documents, so there was a need to integrate to the extent possible </w:t>
      </w:r>
    </w:p>
    <w:p w14:paraId="11436BD5" w14:textId="6D95BC16" w:rsidR="002953E1" w:rsidRDefault="008E6F07" w:rsidP="002953E1">
      <w:pPr>
        <w:pStyle w:val="Lijstalinea"/>
        <w:numPr>
          <w:ilvl w:val="0"/>
          <w:numId w:val="8"/>
        </w:numPr>
        <w:rPr>
          <w:sz w:val="18"/>
          <w:szCs w:val="18"/>
        </w:rPr>
      </w:pPr>
      <w:r>
        <w:rPr>
          <w:sz w:val="18"/>
          <w:szCs w:val="18"/>
        </w:rPr>
        <w:t>R</w:t>
      </w:r>
      <w:r w:rsidR="002953E1">
        <w:rPr>
          <w:sz w:val="18"/>
          <w:szCs w:val="18"/>
        </w:rPr>
        <w:t>emoved diagnostic tests which were not available (e.g. influenza testing) or indicated as “not needed” in the AWaRe Book</w:t>
      </w:r>
    </w:p>
    <w:p w14:paraId="2B5CF438" w14:textId="5E0A5AF6" w:rsidR="003A7779" w:rsidRPr="001D7896" w:rsidRDefault="008E6F07" w:rsidP="001D7896">
      <w:pPr>
        <w:pStyle w:val="Lijstalinea"/>
        <w:numPr>
          <w:ilvl w:val="0"/>
          <w:numId w:val="8"/>
        </w:numPr>
        <w:rPr>
          <w:sz w:val="18"/>
          <w:szCs w:val="18"/>
        </w:rPr>
      </w:pPr>
      <w:r>
        <w:rPr>
          <w:sz w:val="18"/>
          <w:szCs w:val="18"/>
        </w:rPr>
        <w:t>S</w:t>
      </w:r>
      <w:r w:rsidR="003A7779">
        <w:rPr>
          <w:sz w:val="18"/>
          <w:szCs w:val="18"/>
        </w:rPr>
        <w:t>ummarised the list of “most likely pathogens”</w:t>
      </w:r>
    </w:p>
    <w:p w14:paraId="6BA78974" w14:textId="5C13D41D" w:rsidR="007C7D29" w:rsidRDefault="008E6F07" w:rsidP="007C7D29">
      <w:pPr>
        <w:pStyle w:val="Lijstalinea"/>
        <w:numPr>
          <w:ilvl w:val="0"/>
          <w:numId w:val="8"/>
        </w:numPr>
        <w:rPr>
          <w:sz w:val="18"/>
          <w:szCs w:val="18"/>
        </w:rPr>
      </w:pPr>
      <w:r>
        <w:rPr>
          <w:sz w:val="18"/>
          <w:szCs w:val="18"/>
        </w:rPr>
        <w:t>S</w:t>
      </w:r>
      <w:r w:rsidR="007C7D29" w:rsidRPr="001D7896">
        <w:rPr>
          <w:sz w:val="18"/>
          <w:szCs w:val="18"/>
        </w:rPr>
        <w:t>elected 4 infections, making some modifications in the infections since they would not always be recognised or diagnosed as such by nurses in health centres or medicine dispens</w:t>
      </w:r>
      <w:r w:rsidR="007C7D29">
        <w:rPr>
          <w:sz w:val="18"/>
          <w:szCs w:val="18"/>
        </w:rPr>
        <w:t>ers:</w:t>
      </w:r>
    </w:p>
    <w:p w14:paraId="20B0010E" w14:textId="2BB7A2FF" w:rsidR="00EA3136" w:rsidRDefault="000A545E" w:rsidP="007C7D29">
      <w:pPr>
        <w:pStyle w:val="Lijstalinea"/>
        <w:numPr>
          <w:ilvl w:val="1"/>
          <w:numId w:val="8"/>
        </w:numPr>
        <w:rPr>
          <w:sz w:val="18"/>
          <w:szCs w:val="18"/>
        </w:rPr>
      </w:pPr>
      <w:r>
        <w:rPr>
          <w:sz w:val="18"/>
          <w:szCs w:val="18"/>
        </w:rPr>
        <w:t>B</w:t>
      </w:r>
      <w:r w:rsidR="007C7D29">
        <w:rPr>
          <w:sz w:val="18"/>
          <w:szCs w:val="18"/>
        </w:rPr>
        <w:t>ronchitis was extended to cough</w:t>
      </w:r>
      <w:r>
        <w:rPr>
          <w:sz w:val="18"/>
          <w:szCs w:val="18"/>
        </w:rPr>
        <w:t xml:space="preserve"> persisting for more than five days. Bronchitis </w:t>
      </w:r>
      <w:r w:rsidR="00EA3136">
        <w:rPr>
          <w:sz w:val="18"/>
          <w:szCs w:val="18"/>
        </w:rPr>
        <w:t>is not</w:t>
      </w:r>
      <w:r>
        <w:rPr>
          <w:sz w:val="18"/>
          <w:szCs w:val="18"/>
        </w:rPr>
        <w:t xml:space="preserve"> always</w:t>
      </w:r>
      <w:r w:rsidR="00EA3136">
        <w:rPr>
          <w:sz w:val="18"/>
          <w:szCs w:val="18"/>
        </w:rPr>
        <w:t xml:space="preserve"> </w:t>
      </w:r>
      <w:r>
        <w:rPr>
          <w:sz w:val="18"/>
          <w:szCs w:val="18"/>
        </w:rPr>
        <w:t>diagnosed as such</w:t>
      </w:r>
      <w:r w:rsidR="00EA3136">
        <w:rPr>
          <w:sz w:val="18"/>
          <w:szCs w:val="18"/>
        </w:rPr>
        <w:t xml:space="preserve"> by most nurses</w:t>
      </w:r>
    </w:p>
    <w:p w14:paraId="0ED9DEF0" w14:textId="54994BD4" w:rsidR="007C7D29" w:rsidRDefault="002953E1">
      <w:pPr>
        <w:pStyle w:val="Lijstalinea"/>
        <w:numPr>
          <w:ilvl w:val="1"/>
          <w:numId w:val="8"/>
        </w:numPr>
        <w:rPr>
          <w:sz w:val="18"/>
          <w:szCs w:val="18"/>
        </w:rPr>
      </w:pPr>
      <w:r>
        <w:rPr>
          <w:sz w:val="18"/>
          <w:szCs w:val="18"/>
        </w:rPr>
        <w:t xml:space="preserve">For community-acquired pneumonia, we aligned the CURB-65 severity scoring system with existing recognition of signs of severity: presence of 2 or more listed signs and symptoms indicated severe pneumonia and therefore referral is needed. </w:t>
      </w:r>
    </w:p>
    <w:p w14:paraId="09095386" w14:textId="77777777" w:rsidR="008E6F07" w:rsidRDefault="008E6F07">
      <w:pPr>
        <w:pStyle w:val="Lijstalinea"/>
        <w:numPr>
          <w:ilvl w:val="1"/>
          <w:numId w:val="8"/>
        </w:numPr>
        <w:rPr>
          <w:sz w:val="18"/>
          <w:szCs w:val="18"/>
        </w:rPr>
      </w:pPr>
      <w:r>
        <w:rPr>
          <w:sz w:val="18"/>
          <w:szCs w:val="18"/>
        </w:rPr>
        <w:t>Acute diarrhoea or gastroenteritis. We removed the section on “cholera Antibiotic Treatment”</w:t>
      </w:r>
    </w:p>
    <w:p w14:paraId="2D8314FF" w14:textId="67F8399B" w:rsidR="008E6F07" w:rsidRDefault="008E6F07">
      <w:pPr>
        <w:pStyle w:val="Lijstalinea"/>
        <w:numPr>
          <w:ilvl w:val="1"/>
          <w:numId w:val="8"/>
        </w:numPr>
        <w:rPr>
          <w:sz w:val="18"/>
          <w:szCs w:val="18"/>
        </w:rPr>
      </w:pPr>
      <w:r>
        <w:rPr>
          <w:sz w:val="18"/>
          <w:szCs w:val="18"/>
        </w:rPr>
        <w:t>Acute fever without other signs: integrating existing malaria and Integrated Management of Childrhood Illness guidance. It therefore has a decision tree to check for malaria, danger signs, acute otitis media, pharyngitis, and lower urinary tract infection. Treatment for the latter three was in line with the AWaRe Book guidance.</w:t>
      </w:r>
    </w:p>
    <w:p w14:paraId="6824470D" w14:textId="4F65C119" w:rsidR="002953E1" w:rsidRDefault="008E6F07" w:rsidP="002953E1">
      <w:pPr>
        <w:pStyle w:val="Lijstalinea"/>
        <w:numPr>
          <w:ilvl w:val="0"/>
          <w:numId w:val="8"/>
        </w:numPr>
        <w:rPr>
          <w:sz w:val="18"/>
          <w:szCs w:val="18"/>
        </w:rPr>
      </w:pPr>
      <w:r>
        <w:rPr>
          <w:sz w:val="18"/>
          <w:szCs w:val="18"/>
        </w:rPr>
        <w:t>R</w:t>
      </w:r>
      <w:r w:rsidR="002953E1">
        <w:rPr>
          <w:sz w:val="18"/>
          <w:szCs w:val="18"/>
        </w:rPr>
        <w:t>emoved treatment choices that were not recommended in the national essential medicines list, or not in line with existing guidance:</w:t>
      </w:r>
    </w:p>
    <w:p w14:paraId="3BDE3C92" w14:textId="156ECD26" w:rsidR="002953E1" w:rsidRDefault="002953E1" w:rsidP="002953E1">
      <w:pPr>
        <w:pStyle w:val="Lijstalinea"/>
        <w:numPr>
          <w:ilvl w:val="1"/>
          <w:numId w:val="8"/>
        </w:numPr>
        <w:rPr>
          <w:sz w:val="18"/>
          <w:szCs w:val="18"/>
        </w:rPr>
      </w:pPr>
      <w:r w:rsidRPr="002953E1">
        <w:rPr>
          <w:sz w:val="18"/>
          <w:szCs w:val="18"/>
        </w:rPr>
        <w:t>Phenoxymethylpenicillin (as potassium) 500 mg (800 000 IU) q6h ORAL</w:t>
      </w:r>
      <w:r>
        <w:rPr>
          <w:sz w:val="18"/>
          <w:szCs w:val="18"/>
        </w:rPr>
        <w:t xml:space="preserve"> as a first choice option for mild/moderate community-acquired pneumonia</w:t>
      </w:r>
    </w:p>
    <w:p w14:paraId="27B6E597" w14:textId="3F523BA7" w:rsidR="002953E1" w:rsidRDefault="003A7779" w:rsidP="002953E1">
      <w:pPr>
        <w:pStyle w:val="Lijstalinea"/>
        <w:numPr>
          <w:ilvl w:val="1"/>
          <w:numId w:val="8"/>
        </w:numPr>
        <w:rPr>
          <w:sz w:val="18"/>
          <w:szCs w:val="18"/>
        </w:rPr>
      </w:pPr>
      <w:r w:rsidRPr="003A7779">
        <w:rPr>
          <w:sz w:val="18"/>
          <w:szCs w:val="18"/>
        </w:rPr>
        <w:t xml:space="preserve">Amoxicillin+clavulanic acid 1 g+200 mg q8h </w:t>
      </w:r>
      <w:r>
        <w:rPr>
          <w:sz w:val="18"/>
          <w:szCs w:val="18"/>
        </w:rPr>
        <w:t xml:space="preserve">or </w:t>
      </w:r>
      <w:r w:rsidRPr="003A7779">
        <w:rPr>
          <w:sz w:val="18"/>
          <w:szCs w:val="18"/>
        </w:rPr>
        <w:t xml:space="preserve">q6h IV </w:t>
      </w:r>
      <w:r>
        <w:rPr>
          <w:sz w:val="18"/>
          <w:szCs w:val="18"/>
        </w:rPr>
        <w:t>as a second choice</w:t>
      </w:r>
      <w:r w:rsidRPr="003A7779">
        <w:rPr>
          <w:sz w:val="18"/>
          <w:szCs w:val="18"/>
        </w:rPr>
        <w:t xml:space="preserve"> </w:t>
      </w:r>
      <w:r>
        <w:rPr>
          <w:sz w:val="18"/>
          <w:szCs w:val="18"/>
        </w:rPr>
        <w:t xml:space="preserve">in adult severe cases of community-acquired pneumonia with CURB-65 score </w:t>
      </w:r>
      <w:r w:rsidRPr="003A7779">
        <w:rPr>
          <w:sz w:val="18"/>
          <w:szCs w:val="18"/>
        </w:rPr>
        <w:t>≥2</w:t>
      </w:r>
    </w:p>
    <w:p w14:paraId="0F7B76C5" w14:textId="6C6EF4A0" w:rsidR="003A7779" w:rsidRDefault="003A7779" w:rsidP="003A7779">
      <w:pPr>
        <w:pStyle w:val="Lijstalinea"/>
        <w:numPr>
          <w:ilvl w:val="1"/>
          <w:numId w:val="8"/>
        </w:numPr>
        <w:rPr>
          <w:sz w:val="18"/>
          <w:szCs w:val="18"/>
        </w:rPr>
      </w:pPr>
      <w:r w:rsidRPr="003A7779">
        <w:rPr>
          <w:sz w:val="18"/>
          <w:szCs w:val="18"/>
        </w:rPr>
        <w:t>Ampicillin 50 mg/kg/dose IV/IM • ≤1wk of life: q12h • &gt;1wk of life: q8h or Benzylpenicillin 30 mg/kg/dose (50 000 IU/kg/dose) q8h IV</w:t>
      </w:r>
      <w:r>
        <w:rPr>
          <w:sz w:val="18"/>
          <w:szCs w:val="18"/>
        </w:rPr>
        <w:t xml:space="preserve"> as potential first choice options in severe cases of community-acquired pneumonia in children</w:t>
      </w:r>
    </w:p>
    <w:p w14:paraId="2952EED8" w14:textId="1AF68E95" w:rsidR="003A7779" w:rsidRDefault="003A7779" w:rsidP="003A7779">
      <w:pPr>
        <w:pStyle w:val="Lijstalinea"/>
        <w:numPr>
          <w:ilvl w:val="1"/>
          <w:numId w:val="8"/>
        </w:numPr>
        <w:rPr>
          <w:sz w:val="18"/>
          <w:szCs w:val="18"/>
        </w:rPr>
      </w:pPr>
      <w:r w:rsidRPr="003A7779">
        <w:rPr>
          <w:sz w:val="18"/>
          <w:szCs w:val="18"/>
        </w:rPr>
        <w:t>Sulfamethoxazole+trimethoprim 40 mg/kg SMX+8 mg/kgTMP q8h in severe cases of community-acquired pneumonia in children &lt; 1 year and HIC positive, to treat potential Pneumocystis jirovecii pneumonia</w:t>
      </w:r>
    </w:p>
    <w:p w14:paraId="7F6460AB" w14:textId="6B982430" w:rsidR="003A7779" w:rsidRDefault="003A7779" w:rsidP="008E6F07">
      <w:pPr>
        <w:pStyle w:val="Lijstalinea"/>
        <w:numPr>
          <w:ilvl w:val="1"/>
          <w:numId w:val="8"/>
        </w:numPr>
        <w:rPr>
          <w:sz w:val="18"/>
          <w:szCs w:val="18"/>
        </w:rPr>
      </w:pPr>
      <w:r w:rsidRPr="003A7779">
        <w:rPr>
          <w:sz w:val="18"/>
          <w:szCs w:val="18"/>
        </w:rPr>
        <w:t>Second Choice</w:t>
      </w:r>
      <w:r>
        <w:rPr>
          <w:sz w:val="18"/>
          <w:szCs w:val="18"/>
        </w:rPr>
        <w:t xml:space="preserve"> options </w:t>
      </w:r>
      <w:r w:rsidRPr="003A7779">
        <w:rPr>
          <w:sz w:val="18"/>
          <w:szCs w:val="18"/>
        </w:rPr>
        <w:t>in severe cases of community-acquired pneumonia in children</w:t>
      </w:r>
      <w:r>
        <w:rPr>
          <w:sz w:val="18"/>
          <w:szCs w:val="18"/>
        </w:rPr>
        <w:t xml:space="preserve"> i</w:t>
      </w:r>
      <w:r w:rsidRPr="003A7779">
        <w:rPr>
          <w:sz w:val="18"/>
          <w:szCs w:val="18"/>
        </w:rPr>
        <w:t>f</w:t>
      </w:r>
      <w:r>
        <w:rPr>
          <w:sz w:val="18"/>
          <w:szCs w:val="18"/>
        </w:rPr>
        <w:t xml:space="preserve"> no c</w:t>
      </w:r>
      <w:r w:rsidRPr="003A7779">
        <w:rPr>
          <w:sz w:val="18"/>
          <w:szCs w:val="18"/>
        </w:rPr>
        <w:t xml:space="preserve">linical </w:t>
      </w:r>
      <w:r>
        <w:rPr>
          <w:sz w:val="18"/>
          <w:szCs w:val="18"/>
        </w:rPr>
        <w:t>r</w:t>
      </w:r>
      <w:r w:rsidRPr="003A7779">
        <w:rPr>
          <w:sz w:val="18"/>
          <w:szCs w:val="18"/>
        </w:rPr>
        <w:t xml:space="preserve">esponse </w:t>
      </w:r>
      <w:r>
        <w:rPr>
          <w:sz w:val="18"/>
          <w:szCs w:val="18"/>
        </w:rPr>
        <w:t>after 48-72h: should have been referred to the hospital</w:t>
      </w:r>
    </w:p>
    <w:p w14:paraId="65FECCE0" w14:textId="77777777" w:rsidR="008E6F07" w:rsidRPr="001D7896" w:rsidRDefault="008E6F07" w:rsidP="001D7896">
      <w:pPr>
        <w:pStyle w:val="Lijstalinea"/>
        <w:ind w:left="1440"/>
        <w:rPr>
          <w:sz w:val="18"/>
          <w:szCs w:val="18"/>
        </w:rPr>
      </w:pPr>
    </w:p>
    <w:p w14:paraId="296D563E" w14:textId="05936B0D" w:rsidR="00C37D8E" w:rsidRDefault="00C17D78" w:rsidP="003D1E96">
      <w:pPr>
        <w:rPr>
          <w:sz w:val="18"/>
          <w:szCs w:val="18"/>
        </w:rPr>
      </w:pPr>
      <w:r>
        <w:rPr>
          <w:sz w:val="18"/>
          <w:szCs w:val="18"/>
        </w:rPr>
        <w:t>Translated treatment guidance (English</w:t>
      </w:r>
      <w:r w:rsidR="00785570">
        <w:rPr>
          <w:sz w:val="18"/>
          <w:szCs w:val="18"/>
        </w:rPr>
        <w:t>, note that the guidance was implemented in French, translated and adapted from the English AWaRe Book; discrepancies between the original English AWaRe Book and this guidance are possible because of the translation to French and back to english</w:t>
      </w:r>
      <w:r>
        <w:rPr>
          <w:sz w:val="18"/>
          <w:szCs w:val="18"/>
        </w:rPr>
        <w:t>):</w:t>
      </w:r>
    </w:p>
    <w:p w14:paraId="037E7385" w14:textId="77777777" w:rsidR="00C37D8E" w:rsidRDefault="00C37D8E">
      <w:pPr>
        <w:spacing w:after="160" w:line="278" w:lineRule="auto"/>
        <w:rPr>
          <w:sz w:val="18"/>
          <w:szCs w:val="18"/>
        </w:rPr>
      </w:pPr>
      <w:r>
        <w:rPr>
          <w:sz w:val="18"/>
          <w:szCs w:val="18"/>
        </w:rPr>
        <w:br w:type="page"/>
      </w:r>
    </w:p>
    <w:p w14:paraId="7A2E4FF3" w14:textId="101C865E" w:rsidR="00EA3136" w:rsidRPr="00AC4711" w:rsidRDefault="00EA3136" w:rsidP="001D7896">
      <w:pPr>
        <w:pStyle w:val="Titel"/>
        <w:jc w:val="center"/>
        <w:rPr>
          <w:rFonts w:ascii="Source Sans Pro" w:eastAsia="Source Sans Pro" w:hAnsi="Source Sans Pro" w:cs="Source Sans Pro"/>
          <w:color w:val="000000"/>
          <w:sz w:val="23"/>
          <w:szCs w:val="23"/>
          <w:highlight w:val="white"/>
          <w:lang w:val="en-US"/>
        </w:rPr>
      </w:pPr>
      <w:r>
        <w:rPr>
          <w:lang w:val="en-US"/>
        </w:rPr>
        <w:lastRenderedPageBreak/>
        <w:t>Treatment guidance e</w:t>
      </w:r>
      <w:r w:rsidRPr="00AC4711">
        <w:rPr>
          <w:lang w:val="en-US"/>
        </w:rPr>
        <w:t xml:space="preserve">ducational material for healthcare providers </w:t>
      </w:r>
    </w:p>
    <w:tbl>
      <w:tblPr>
        <w:tblW w:w="67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146"/>
        <w:gridCol w:w="2279"/>
      </w:tblGrid>
      <w:tr w:rsidR="00EA3136" w14:paraId="3F303A2F" w14:textId="77777777" w:rsidTr="0018504B">
        <w:trPr>
          <w:jc w:val="center"/>
        </w:trPr>
        <w:tc>
          <w:tcPr>
            <w:tcW w:w="23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5DBE1516" w14:textId="77777777" w:rsidR="00EA3136" w:rsidRDefault="00EA3136" w:rsidP="0018504B">
            <w:pPr>
              <w:jc w:val="center"/>
              <w:rPr>
                <w:rFonts w:ascii="Calibri" w:eastAsia="Calibri" w:hAnsi="Calibri" w:cs="Calibri"/>
                <w:color w:val="FF0000"/>
                <w:lang w:val="fr-FR"/>
              </w:rPr>
            </w:pPr>
            <w:r>
              <w:rPr>
                <w:noProof/>
                <w:lang w:val="fr-FR"/>
              </w:rPr>
              <w:drawing>
                <wp:inline distT="0" distB="0" distL="0" distR="0" wp14:anchorId="781A445E" wp14:editId="43FEAD28">
                  <wp:extent cx="1311910" cy="381635"/>
                  <wp:effectExtent l="0" t="0" r="2540" b="0"/>
                  <wp:docPr id="33" name="Picture 33"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fbeelding met tekst, Lettertype, Graphics, logo&#10;&#10;Door AI gegenereerde inhoud is mogelijk onjui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1910" cy="381635"/>
                          </a:xfrm>
                          <a:prstGeom prst="rect">
                            <a:avLst/>
                          </a:prstGeom>
                          <a:noFill/>
                          <a:ln>
                            <a:noFill/>
                          </a:ln>
                        </pic:spPr>
                      </pic:pic>
                    </a:graphicData>
                  </a:graphic>
                </wp:inline>
              </w:drawing>
            </w:r>
          </w:p>
        </w:tc>
        <w:tc>
          <w:tcPr>
            <w:tcW w:w="214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603BD7EA" w14:textId="77777777" w:rsidR="00EA3136" w:rsidRDefault="00EA3136" w:rsidP="0018504B">
            <w:pPr>
              <w:jc w:val="center"/>
              <w:rPr>
                <w:color w:val="FF0000"/>
                <w:lang w:val="fr-FR"/>
              </w:rPr>
            </w:pPr>
            <w:r>
              <w:rPr>
                <w:noProof/>
                <w:lang w:val="fr-FR"/>
              </w:rPr>
              <w:drawing>
                <wp:inline distT="0" distB="0" distL="0" distR="0" wp14:anchorId="66C0A82A" wp14:editId="1C45BA97">
                  <wp:extent cx="866775" cy="771525"/>
                  <wp:effectExtent l="0" t="0" r="9525" b="9525"/>
                  <wp:docPr id="30" name="Picture 30" descr="Afbeelding met logo, symbool,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fbeelding met logo, symbool, Lettertype, Graphics&#10;&#10;Door AI gegenereerde inhoud is mogelijk onjui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66775" cy="771525"/>
                          </a:xfrm>
                          <a:prstGeom prst="rect">
                            <a:avLst/>
                          </a:prstGeom>
                          <a:noFill/>
                          <a:ln>
                            <a:noFill/>
                          </a:ln>
                        </pic:spPr>
                      </pic:pic>
                    </a:graphicData>
                  </a:graphic>
                </wp:inline>
              </w:drawing>
            </w:r>
          </w:p>
        </w:tc>
        <w:tc>
          <w:tcPr>
            <w:tcW w:w="227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72D70D90" w14:textId="77777777" w:rsidR="00EA3136" w:rsidRDefault="00EA3136" w:rsidP="0018504B">
            <w:pPr>
              <w:jc w:val="center"/>
              <w:rPr>
                <w:color w:val="FF0000"/>
                <w:lang w:val="fr-FR"/>
              </w:rPr>
            </w:pPr>
            <w:r>
              <w:rPr>
                <w:noProof/>
                <w:lang w:val="fr-FR"/>
              </w:rPr>
              <w:drawing>
                <wp:inline distT="0" distB="0" distL="0" distR="0" wp14:anchorId="0B80F63B" wp14:editId="3A13EB47">
                  <wp:extent cx="882650" cy="707390"/>
                  <wp:effectExtent l="0" t="0" r="0" b="0"/>
                  <wp:docPr id="27" name="Picture 27" descr="Afbeelding met Lettertype, logo,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fbeelding met Lettertype, logo, tekst, Graphics&#10;&#10;Door AI gegenereerde inhoud is mogelijk onjui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2650" cy="707390"/>
                          </a:xfrm>
                          <a:prstGeom prst="rect">
                            <a:avLst/>
                          </a:prstGeom>
                          <a:noFill/>
                          <a:ln>
                            <a:noFill/>
                          </a:ln>
                        </pic:spPr>
                      </pic:pic>
                    </a:graphicData>
                  </a:graphic>
                </wp:inline>
              </w:drawing>
            </w:r>
          </w:p>
        </w:tc>
      </w:tr>
    </w:tbl>
    <w:p w14:paraId="3834F411" w14:textId="77777777" w:rsidR="00EA3136" w:rsidRDefault="00EA3136" w:rsidP="00EA3136">
      <w:pPr>
        <w:rPr>
          <w:rFonts w:ascii="Calibri" w:hAnsi="Calibri" w:cs="Calibri"/>
          <w:color w:val="000000"/>
          <w:sz w:val="2"/>
          <w:szCs w:val="2"/>
          <w:lang w:val="fr-FR"/>
        </w:rPr>
      </w:pPr>
    </w:p>
    <w:tbl>
      <w:tblPr>
        <w:tblW w:w="101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3"/>
        <w:gridCol w:w="7406"/>
      </w:tblGrid>
      <w:tr w:rsidR="00EA3136" w:rsidRPr="00607052" w14:paraId="4DA6F677" w14:textId="77777777" w:rsidTr="001D7896">
        <w:trPr>
          <w:trHeight w:val="296"/>
        </w:trPr>
        <w:tc>
          <w:tcPr>
            <w:tcW w:w="2703" w:type="dxa"/>
            <w:tcBorders>
              <w:top w:val="single" w:sz="4" w:space="0" w:color="000000"/>
              <w:left w:val="single" w:sz="4" w:space="0" w:color="000000"/>
              <w:bottom w:val="single" w:sz="4" w:space="0" w:color="000000"/>
              <w:right w:val="single" w:sz="4" w:space="0" w:color="000000"/>
            </w:tcBorders>
            <w:hideMark/>
          </w:tcPr>
          <w:p w14:paraId="62840598" w14:textId="77777777" w:rsidR="00EA3136" w:rsidRPr="001D7896" w:rsidRDefault="00EA3136" w:rsidP="001D7896">
            <w:pPr>
              <w:spacing w:after="0"/>
              <w:rPr>
                <w:sz w:val="18"/>
                <w:szCs w:val="18"/>
                <w:lang w:val="fr-FR"/>
              </w:rPr>
            </w:pPr>
            <w:r w:rsidRPr="001D7896">
              <w:rPr>
                <w:sz w:val="18"/>
                <w:szCs w:val="18"/>
                <w:lang w:val="fr-FR"/>
              </w:rPr>
              <w:t>Study</w:t>
            </w:r>
          </w:p>
        </w:tc>
        <w:tc>
          <w:tcPr>
            <w:tcW w:w="7406" w:type="dxa"/>
            <w:tcBorders>
              <w:top w:val="single" w:sz="4" w:space="0" w:color="000000"/>
              <w:left w:val="single" w:sz="4" w:space="0" w:color="000000"/>
              <w:bottom w:val="single" w:sz="4" w:space="0" w:color="000000"/>
              <w:right w:val="single" w:sz="4" w:space="0" w:color="000000"/>
            </w:tcBorders>
            <w:hideMark/>
          </w:tcPr>
          <w:p w14:paraId="7DD774C0" w14:textId="77777777" w:rsidR="00EA3136" w:rsidRPr="001D7896" w:rsidRDefault="00EA3136" w:rsidP="001D7896">
            <w:pPr>
              <w:spacing w:after="0"/>
              <w:rPr>
                <w:sz w:val="18"/>
                <w:szCs w:val="18"/>
                <w:highlight w:val="white"/>
                <w:lang w:val="en-US"/>
              </w:rPr>
            </w:pPr>
            <w:r w:rsidRPr="001D7896">
              <w:rPr>
                <w:sz w:val="18"/>
                <w:szCs w:val="18"/>
                <w:highlight w:val="white"/>
                <w:lang w:val="en-US"/>
              </w:rPr>
              <w:t>CABU-B/C study (Optimising antibiotic use and infection control at community level through a package of behaviour-targeting interventions in Burkina Faso and DR Congo, NCT05378880)</w:t>
            </w:r>
          </w:p>
        </w:tc>
      </w:tr>
      <w:tr w:rsidR="00EA3136" w14:paraId="14811003" w14:textId="77777777" w:rsidTr="001D7896">
        <w:trPr>
          <w:trHeight w:val="70"/>
        </w:trPr>
        <w:tc>
          <w:tcPr>
            <w:tcW w:w="2703" w:type="dxa"/>
            <w:tcBorders>
              <w:top w:val="single" w:sz="4" w:space="0" w:color="000000"/>
              <w:left w:val="single" w:sz="4" w:space="0" w:color="000000"/>
              <w:bottom w:val="single" w:sz="4" w:space="0" w:color="000000"/>
              <w:right w:val="single" w:sz="4" w:space="0" w:color="000000"/>
            </w:tcBorders>
            <w:hideMark/>
          </w:tcPr>
          <w:p w14:paraId="194A11DE" w14:textId="77777777" w:rsidR="00EA3136" w:rsidRPr="001D7896" w:rsidRDefault="00EA3136" w:rsidP="001D7896">
            <w:pPr>
              <w:spacing w:after="0"/>
              <w:rPr>
                <w:sz w:val="18"/>
                <w:szCs w:val="18"/>
                <w:lang w:val="fr-FR"/>
              </w:rPr>
            </w:pPr>
            <w:r w:rsidRPr="001D7896">
              <w:rPr>
                <w:sz w:val="18"/>
                <w:szCs w:val="18"/>
                <w:lang w:val="fr-FR"/>
              </w:rPr>
              <w:t>Sponsor</w:t>
            </w:r>
          </w:p>
        </w:tc>
        <w:tc>
          <w:tcPr>
            <w:tcW w:w="7406" w:type="dxa"/>
            <w:tcBorders>
              <w:top w:val="single" w:sz="4" w:space="0" w:color="000000"/>
              <w:left w:val="single" w:sz="4" w:space="0" w:color="000000"/>
              <w:bottom w:val="single" w:sz="4" w:space="0" w:color="000000"/>
              <w:right w:val="single" w:sz="4" w:space="0" w:color="000000"/>
            </w:tcBorders>
            <w:hideMark/>
          </w:tcPr>
          <w:p w14:paraId="1FBF99EE" w14:textId="78910986" w:rsidR="00EA3136" w:rsidRPr="001D7896" w:rsidRDefault="00EA3136" w:rsidP="001D7896">
            <w:pPr>
              <w:pStyle w:val="Geenafstand"/>
              <w:rPr>
                <w:color w:val="0000FF"/>
                <w:sz w:val="18"/>
                <w:szCs w:val="18"/>
                <w:lang w:val="fr-FR"/>
              </w:rPr>
            </w:pPr>
            <w:r w:rsidRPr="001D7896">
              <w:rPr>
                <w:sz w:val="18"/>
                <w:szCs w:val="18"/>
                <w:lang w:val="en-US"/>
              </w:rPr>
              <w:t>Institute of Tropical Medicine</w:t>
            </w:r>
            <w:r w:rsidR="008E6F07">
              <w:rPr>
                <w:sz w:val="18"/>
                <w:szCs w:val="18"/>
                <w:lang w:val="en-US"/>
              </w:rPr>
              <w:t xml:space="preserve">, </w:t>
            </w:r>
            <w:r w:rsidRPr="001D7896">
              <w:rPr>
                <w:sz w:val="18"/>
                <w:szCs w:val="18"/>
                <w:lang w:val="en-US"/>
              </w:rPr>
              <w:t>Nationalestraat 155</w:t>
            </w:r>
            <w:r w:rsidR="008E6F07">
              <w:rPr>
                <w:sz w:val="18"/>
                <w:szCs w:val="18"/>
                <w:lang w:val="en-US"/>
              </w:rPr>
              <w:t xml:space="preserve">, </w:t>
            </w:r>
            <w:r w:rsidRPr="001D7896">
              <w:rPr>
                <w:sz w:val="18"/>
                <w:szCs w:val="18"/>
                <w:lang w:val="fr-FR"/>
              </w:rPr>
              <w:t>2000 Antwerp – Belgium</w:t>
            </w:r>
          </w:p>
        </w:tc>
      </w:tr>
      <w:tr w:rsidR="00EA3136" w:rsidRPr="002C0652" w14:paraId="211F9FCF" w14:textId="77777777" w:rsidTr="001D7896">
        <w:trPr>
          <w:trHeight w:val="394"/>
        </w:trPr>
        <w:tc>
          <w:tcPr>
            <w:tcW w:w="2703" w:type="dxa"/>
            <w:tcBorders>
              <w:top w:val="single" w:sz="4" w:space="0" w:color="000000"/>
              <w:left w:val="single" w:sz="4" w:space="0" w:color="000000"/>
              <w:bottom w:val="single" w:sz="4" w:space="0" w:color="000000"/>
              <w:right w:val="single" w:sz="4" w:space="0" w:color="000000"/>
            </w:tcBorders>
            <w:vAlign w:val="center"/>
            <w:hideMark/>
          </w:tcPr>
          <w:p w14:paraId="365000AF" w14:textId="77777777" w:rsidR="00EA3136" w:rsidRPr="001D7896" w:rsidRDefault="00EA3136" w:rsidP="001D7896">
            <w:pPr>
              <w:spacing w:after="0"/>
              <w:rPr>
                <w:sz w:val="18"/>
                <w:szCs w:val="18"/>
                <w:lang w:val="fr-FR"/>
              </w:rPr>
            </w:pPr>
            <w:r w:rsidRPr="001D7896">
              <w:rPr>
                <w:sz w:val="18"/>
                <w:szCs w:val="18"/>
                <w:lang w:val="fr-FR"/>
              </w:rPr>
              <w:t>Authors</w:t>
            </w:r>
          </w:p>
        </w:tc>
        <w:tc>
          <w:tcPr>
            <w:tcW w:w="7406" w:type="dxa"/>
            <w:tcBorders>
              <w:top w:val="single" w:sz="4" w:space="0" w:color="000000"/>
              <w:left w:val="single" w:sz="4" w:space="0" w:color="000000"/>
              <w:bottom w:val="single" w:sz="4" w:space="0" w:color="000000"/>
              <w:right w:val="single" w:sz="4" w:space="0" w:color="000000"/>
            </w:tcBorders>
            <w:vAlign w:val="center"/>
            <w:hideMark/>
          </w:tcPr>
          <w:p w14:paraId="3636F8E4" w14:textId="77777777" w:rsidR="00EA3136" w:rsidRPr="001D7896" w:rsidRDefault="00EA3136" w:rsidP="001D7896">
            <w:pPr>
              <w:spacing w:after="0"/>
              <w:rPr>
                <w:color w:val="000000"/>
                <w:sz w:val="18"/>
                <w:szCs w:val="18"/>
                <w:lang w:val="nl-BE"/>
              </w:rPr>
            </w:pPr>
            <w:r w:rsidRPr="001D7896">
              <w:rPr>
                <w:color w:val="000000"/>
                <w:sz w:val="18"/>
                <w:szCs w:val="18"/>
                <w:lang w:val="nl-BE"/>
              </w:rPr>
              <w:t xml:space="preserve">Brecht Ingelbeen (ITM), </w:t>
            </w:r>
            <w:hyperlink r:id="rId19" w:history="1">
              <w:r w:rsidRPr="001D7896">
                <w:rPr>
                  <w:rStyle w:val="Hyperlink"/>
                  <w:sz w:val="18"/>
                  <w:szCs w:val="18"/>
                  <w:lang w:val="nl-BE"/>
                </w:rPr>
                <w:t>bingelbeen@itg.be</w:t>
              </w:r>
            </w:hyperlink>
          </w:p>
          <w:p w14:paraId="75F708F5" w14:textId="77777777" w:rsidR="00EA3136" w:rsidRPr="001D7896" w:rsidRDefault="00EA3136" w:rsidP="001D7896">
            <w:pPr>
              <w:spacing w:after="0"/>
              <w:rPr>
                <w:color w:val="000000"/>
                <w:sz w:val="18"/>
                <w:szCs w:val="18"/>
                <w:lang w:val="en-US"/>
              </w:rPr>
            </w:pPr>
            <w:r w:rsidRPr="001D7896">
              <w:rPr>
                <w:color w:val="000000"/>
                <w:sz w:val="18"/>
                <w:szCs w:val="18"/>
                <w:lang w:val="en-US"/>
              </w:rPr>
              <w:t xml:space="preserve">Valia Daniel (CRUN), </w:t>
            </w:r>
            <w:hyperlink r:id="rId20" w:history="1">
              <w:r w:rsidRPr="001D7896">
                <w:rPr>
                  <w:rStyle w:val="Hyperlink"/>
                  <w:sz w:val="18"/>
                  <w:szCs w:val="18"/>
                  <w:lang w:val="en-US"/>
                </w:rPr>
                <w:t>valiadaniel@yahoo.com</w:t>
              </w:r>
            </w:hyperlink>
            <w:r w:rsidRPr="001D7896">
              <w:rPr>
                <w:color w:val="000000"/>
                <w:sz w:val="18"/>
                <w:szCs w:val="18"/>
                <w:lang w:val="en-US"/>
              </w:rPr>
              <w:t xml:space="preserve">  </w:t>
            </w:r>
          </w:p>
        </w:tc>
      </w:tr>
      <w:tr w:rsidR="00EA3136" w:rsidRPr="002C0652" w14:paraId="6D84AB25" w14:textId="77777777" w:rsidTr="001D7896">
        <w:trPr>
          <w:trHeight w:val="394"/>
        </w:trPr>
        <w:tc>
          <w:tcPr>
            <w:tcW w:w="2703" w:type="dxa"/>
            <w:tcBorders>
              <w:top w:val="single" w:sz="4" w:space="0" w:color="000000"/>
              <w:left w:val="single" w:sz="4" w:space="0" w:color="000000"/>
              <w:bottom w:val="single" w:sz="4" w:space="0" w:color="000000"/>
              <w:right w:val="single" w:sz="4" w:space="0" w:color="000000"/>
            </w:tcBorders>
            <w:vAlign w:val="center"/>
          </w:tcPr>
          <w:p w14:paraId="554284F7" w14:textId="77777777" w:rsidR="00EA3136" w:rsidRPr="001D7896" w:rsidRDefault="00EA3136" w:rsidP="001D7896">
            <w:pPr>
              <w:spacing w:after="0"/>
              <w:rPr>
                <w:sz w:val="18"/>
                <w:szCs w:val="18"/>
                <w:lang w:val="fr-FR"/>
              </w:rPr>
            </w:pPr>
            <w:r w:rsidRPr="001D7896">
              <w:rPr>
                <w:sz w:val="18"/>
                <w:szCs w:val="18"/>
                <w:lang w:val="fr-FR"/>
              </w:rPr>
              <w:t xml:space="preserve">Material adapted from </w:t>
            </w:r>
          </w:p>
        </w:tc>
        <w:tc>
          <w:tcPr>
            <w:tcW w:w="7406" w:type="dxa"/>
            <w:tcBorders>
              <w:top w:val="single" w:sz="4" w:space="0" w:color="000000"/>
              <w:left w:val="single" w:sz="4" w:space="0" w:color="000000"/>
              <w:bottom w:val="single" w:sz="4" w:space="0" w:color="000000"/>
              <w:right w:val="single" w:sz="4" w:space="0" w:color="000000"/>
            </w:tcBorders>
            <w:vAlign w:val="center"/>
          </w:tcPr>
          <w:p w14:paraId="73F3DD7B" w14:textId="137217C7" w:rsidR="00EA3136" w:rsidRPr="001D7896" w:rsidRDefault="00EA3136" w:rsidP="001D7896">
            <w:pPr>
              <w:spacing w:after="0"/>
              <w:rPr>
                <w:color w:val="000000"/>
                <w:sz w:val="18"/>
                <w:szCs w:val="18"/>
              </w:rPr>
            </w:pPr>
            <w:r w:rsidRPr="001D7896">
              <w:rPr>
                <w:color w:val="000000"/>
                <w:sz w:val="18"/>
                <w:szCs w:val="18"/>
              </w:rPr>
              <w:t xml:space="preserve">World Health Organisation (WHO). The WHO AWaRe </w:t>
            </w:r>
            <w:r w:rsidR="00C6657D" w:rsidRPr="001D7896">
              <w:rPr>
                <w:color w:val="000000"/>
                <w:sz w:val="18"/>
                <w:szCs w:val="18"/>
              </w:rPr>
              <w:t>A</w:t>
            </w:r>
            <w:r w:rsidRPr="001D7896">
              <w:rPr>
                <w:color w:val="000000"/>
                <w:sz w:val="18"/>
                <w:szCs w:val="18"/>
              </w:rPr>
              <w:t xml:space="preserve">ntibiotic </w:t>
            </w:r>
            <w:r w:rsidR="00C6657D" w:rsidRPr="001D7896">
              <w:rPr>
                <w:color w:val="000000"/>
                <w:sz w:val="18"/>
                <w:szCs w:val="18"/>
              </w:rPr>
              <w:t>B</w:t>
            </w:r>
            <w:r w:rsidRPr="001D7896">
              <w:rPr>
                <w:color w:val="000000"/>
                <w:sz w:val="18"/>
                <w:szCs w:val="18"/>
              </w:rPr>
              <w:t>ook. Geneva; 2022 [cited 2022 Dec 12]. Available from: https://apps.who.int/iris/handle/10665/365237</w:t>
            </w:r>
          </w:p>
        </w:tc>
      </w:tr>
      <w:tr w:rsidR="00EA3136" w:rsidRPr="002C0652" w14:paraId="1B233254" w14:textId="77777777" w:rsidTr="001D7896">
        <w:trPr>
          <w:trHeight w:val="70"/>
        </w:trPr>
        <w:tc>
          <w:tcPr>
            <w:tcW w:w="2703" w:type="dxa"/>
            <w:tcBorders>
              <w:top w:val="single" w:sz="4" w:space="0" w:color="000000"/>
              <w:left w:val="single" w:sz="4" w:space="0" w:color="000000"/>
              <w:bottom w:val="single" w:sz="4" w:space="0" w:color="000000"/>
              <w:right w:val="single" w:sz="4" w:space="0" w:color="000000"/>
            </w:tcBorders>
            <w:vAlign w:val="center"/>
          </w:tcPr>
          <w:p w14:paraId="15A6A733" w14:textId="77777777" w:rsidR="00EA3136" w:rsidRPr="001D7896" w:rsidRDefault="00EA3136" w:rsidP="001D7896">
            <w:pPr>
              <w:spacing w:after="0"/>
              <w:rPr>
                <w:sz w:val="18"/>
                <w:szCs w:val="18"/>
                <w:lang w:val="fr-FR"/>
              </w:rPr>
            </w:pPr>
            <w:r w:rsidRPr="001D7896">
              <w:rPr>
                <w:sz w:val="18"/>
                <w:szCs w:val="18"/>
                <w:lang w:val="fr-FR"/>
              </w:rPr>
              <w:t>Version</w:t>
            </w:r>
          </w:p>
        </w:tc>
        <w:tc>
          <w:tcPr>
            <w:tcW w:w="7406" w:type="dxa"/>
            <w:tcBorders>
              <w:top w:val="single" w:sz="4" w:space="0" w:color="000000"/>
              <w:left w:val="single" w:sz="4" w:space="0" w:color="000000"/>
              <w:bottom w:val="single" w:sz="4" w:space="0" w:color="000000"/>
              <w:right w:val="single" w:sz="4" w:space="0" w:color="000000"/>
            </w:tcBorders>
            <w:vAlign w:val="center"/>
          </w:tcPr>
          <w:p w14:paraId="356913A3" w14:textId="77777777" w:rsidR="00EA3136" w:rsidRPr="001D7896" w:rsidRDefault="00EA3136" w:rsidP="001D7896">
            <w:pPr>
              <w:spacing w:after="0"/>
              <w:rPr>
                <w:color w:val="000000"/>
                <w:sz w:val="18"/>
                <w:szCs w:val="18"/>
              </w:rPr>
            </w:pPr>
            <w:r w:rsidRPr="001D7896">
              <w:rPr>
                <w:color w:val="000000"/>
                <w:sz w:val="18"/>
                <w:szCs w:val="18"/>
              </w:rPr>
              <w:t>v1.0, 7 February 2023</w:t>
            </w:r>
          </w:p>
        </w:tc>
      </w:tr>
    </w:tbl>
    <w:p w14:paraId="6E90C753" w14:textId="77777777" w:rsidR="008E6F07" w:rsidRPr="001D7896" w:rsidRDefault="008E6F07" w:rsidP="00EA3136">
      <w:pPr>
        <w:rPr>
          <w:i/>
          <w:sz w:val="16"/>
          <w:szCs w:val="16"/>
          <w:lang w:val="fr-FR"/>
        </w:rPr>
      </w:pPr>
    </w:p>
    <w:p w14:paraId="335FED6F" w14:textId="050A133D" w:rsidR="00EA3136" w:rsidRPr="00BF27BC" w:rsidRDefault="00EA3136" w:rsidP="00EA3136">
      <w:pPr>
        <w:rPr>
          <w:lang w:val="fr-FR"/>
        </w:rPr>
      </w:pPr>
      <w:r w:rsidRPr="00BF27BC">
        <w:rPr>
          <w:i/>
          <w:lang w:val="fr-FR"/>
        </w:rPr>
        <w:t>Rationale</w:t>
      </w:r>
    </w:p>
    <w:p w14:paraId="4D08C5A2" w14:textId="43966343" w:rsidR="00EA3136" w:rsidRPr="00AC4711" w:rsidRDefault="00EA3136" w:rsidP="00EA3136">
      <w:pPr>
        <w:pBdr>
          <w:top w:val="nil"/>
          <w:left w:val="nil"/>
          <w:bottom w:val="nil"/>
          <w:right w:val="nil"/>
          <w:between w:val="nil"/>
        </w:pBdr>
        <w:rPr>
          <w:lang w:val="en-US"/>
        </w:rPr>
      </w:pPr>
      <w:r w:rsidRPr="00AC4711">
        <w:rPr>
          <w:lang w:val="en-US"/>
        </w:rPr>
        <w:t>The CABU-EICO project's package of interventions aims to improve the use of antibiotics, particularly Watch</w:t>
      </w:r>
      <w:r w:rsidR="00D72148">
        <w:rPr>
          <w:lang w:val="en-US"/>
        </w:rPr>
        <w:t>-group</w:t>
      </w:r>
      <w:r w:rsidRPr="00AC4711">
        <w:rPr>
          <w:lang w:val="en-US"/>
        </w:rPr>
        <w:t xml:space="preserve"> antibiotics, among dispensers (those offering antibiotics) and the general population (those requesting antibiotics). Antibiotics have been grouped into three AWaRe groups: Access = antibiotics to treat the most common infections; Watch = antibiotics that are more threatened by increasing antibiotic resistance and increase the personal risk of persistent infection after treatment, but are crucial in the treatment of certain specific bacterial infections, such as typhoid fever or other salmonellosis, sepsis, and certain sexually transmitted diseases; Reserve = last-resort antibiotics available in tertiary hospitals</w:t>
      </w:r>
    </w:p>
    <w:p w14:paraId="6A86DE2C" w14:textId="25B788AF" w:rsidR="00EA3136" w:rsidRPr="00AC4711" w:rsidRDefault="00EA3136" w:rsidP="00EA3136">
      <w:pPr>
        <w:rPr>
          <w:lang w:val="en-US"/>
        </w:rPr>
      </w:pPr>
      <w:r w:rsidRPr="00AC4711">
        <w:rPr>
          <w:lang w:val="en-US"/>
        </w:rPr>
        <w:t>The WHO AWaRe Antibiotic Guide provides recommendations on how to treat common infections in primary care, with a choice of antibiotics (or advice on when not to use antibiotics), route of administration, duration, and dose according to age.</w:t>
      </w:r>
    </w:p>
    <w:p w14:paraId="53062E00" w14:textId="77777777" w:rsidR="00EA3136" w:rsidRPr="00AC4711" w:rsidRDefault="00EA3136" w:rsidP="00EA3136">
      <w:pPr>
        <w:widowControl w:val="0"/>
        <w:spacing w:line="240" w:lineRule="auto"/>
        <w:rPr>
          <w:b/>
          <w:lang w:val="en-US"/>
        </w:rPr>
      </w:pPr>
      <w:r w:rsidRPr="00AC4711">
        <w:rPr>
          <w:b/>
          <w:lang w:val="en-US"/>
        </w:rPr>
        <w:t>Table 1. Points to consider during the medical consultation</w:t>
      </w:r>
    </w:p>
    <w:tbl>
      <w:tblPr>
        <w:tblW w:w="89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2"/>
        <w:gridCol w:w="7352"/>
      </w:tblGrid>
      <w:tr w:rsidR="00EA3136" w:rsidRPr="00607052" w14:paraId="2E2653A7" w14:textId="77777777" w:rsidTr="001D7896">
        <w:trPr>
          <w:trHeight w:val="357"/>
        </w:trPr>
        <w:tc>
          <w:tcPr>
            <w:tcW w:w="1632" w:type="dxa"/>
            <w:tcMar>
              <w:top w:w="100" w:type="dxa"/>
              <w:left w:w="100" w:type="dxa"/>
              <w:bottom w:w="100" w:type="dxa"/>
              <w:right w:w="100" w:type="dxa"/>
            </w:tcMar>
          </w:tcPr>
          <w:p w14:paraId="2F1FA50C" w14:textId="77777777" w:rsidR="00EA3136" w:rsidRDefault="00EA3136" w:rsidP="001D7896">
            <w:pPr>
              <w:widowControl w:val="0"/>
              <w:pBdr>
                <w:top w:val="nil"/>
                <w:left w:val="nil"/>
                <w:bottom w:val="nil"/>
                <w:right w:val="nil"/>
                <w:between w:val="nil"/>
              </w:pBdr>
              <w:spacing w:after="0" w:line="240" w:lineRule="auto"/>
              <w:rPr>
                <w:sz w:val="20"/>
                <w:szCs w:val="20"/>
              </w:rPr>
            </w:pPr>
            <w:r>
              <w:rPr>
                <w:sz w:val="20"/>
                <w:szCs w:val="20"/>
              </w:rPr>
              <w:t>Diagnose</w:t>
            </w:r>
          </w:p>
          <w:p w14:paraId="6C0B782D" w14:textId="77777777" w:rsidR="00EA3136" w:rsidRDefault="00EA3136" w:rsidP="001D7896">
            <w:pPr>
              <w:widowControl w:val="0"/>
              <w:pBdr>
                <w:top w:val="nil"/>
                <w:left w:val="nil"/>
                <w:bottom w:val="nil"/>
                <w:right w:val="nil"/>
                <w:between w:val="nil"/>
              </w:pBdr>
              <w:spacing w:after="0" w:line="240" w:lineRule="auto"/>
              <w:rPr>
                <w:sz w:val="20"/>
                <w:szCs w:val="20"/>
              </w:rPr>
            </w:pPr>
          </w:p>
        </w:tc>
        <w:tc>
          <w:tcPr>
            <w:tcW w:w="7352" w:type="dxa"/>
            <w:tcMar>
              <w:top w:w="100" w:type="dxa"/>
              <w:left w:w="100" w:type="dxa"/>
              <w:bottom w:w="100" w:type="dxa"/>
              <w:right w:w="100" w:type="dxa"/>
            </w:tcMar>
          </w:tcPr>
          <w:p w14:paraId="0F0E46BE"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What is the clinical diagnosis? </w:t>
            </w:r>
          </w:p>
          <w:p w14:paraId="31BCAC2F"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Are there signs of a serious bacterial infection? </w:t>
            </w:r>
          </w:p>
        </w:tc>
      </w:tr>
      <w:tr w:rsidR="00EA3136" w:rsidRPr="00607052" w14:paraId="2BB2AB6D" w14:textId="77777777" w:rsidTr="001D7896">
        <w:trPr>
          <w:trHeight w:val="351"/>
        </w:trPr>
        <w:tc>
          <w:tcPr>
            <w:tcW w:w="1632" w:type="dxa"/>
            <w:tcMar>
              <w:top w:w="100" w:type="dxa"/>
              <w:left w:w="100" w:type="dxa"/>
              <w:bottom w:w="100" w:type="dxa"/>
              <w:right w:w="100" w:type="dxa"/>
            </w:tcMar>
          </w:tcPr>
          <w:p w14:paraId="0F63F993" w14:textId="77777777" w:rsidR="00EA3136" w:rsidRDefault="00EA3136" w:rsidP="001D7896">
            <w:pPr>
              <w:widowControl w:val="0"/>
              <w:spacing w:after="0" w:line="240" w:lineRule="auto"/>
              <w:rPr>
                <w:sz w:val="20"/>
                <w:szCs w:val="20"/>
              </w:rPr>
            </w:pPr>
            <w:r>
              <w:rPr>
                <w:sz w:val="20"/>
                <w:szCs w:val="20"/>
              </w:rPr>
              <w:t xml:space="preserve">Decide </w:t>
            </w:r>
          </w:p>
        </w:tc>
        <w:tc>
          <w:tcPr>
            <w:tcW w:w="7352" w:type="dxa"/>
            <w:tcMar>
              <w:top w:w="100" w:type="dxa"/>
              <w:left w:w="100" w:type="dxa"/>
              <w:bottom w:w="100" w:type="dxa"/>
              <w:right w:w="100" w:type="dxa"/>
            </w:tcMar>
          </w:tcPr>
          <w:p w14:paraId="096A2FF5"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Are antibiotics really necessary? </w:t>
            </w:r>
          </w:p>
          <w:p w14:paraId="49BE7C48" w14:textId="77777777" w:rsidR="00EA3136" w:rsidRPr="00AC4711" w:rsidRDefault="00EA3136" w:rsidP="001D7896">
            <w:pPr>
              <w:widowControl w:val="0"/>
              <w:spacing w:after="0" w:line="240" w:lineRule="auto"/>
              <w:rPr>
                <w:sz w:val="20"/>
                <w:szCs w:val="20"/>
                <w:lang w:val="en-US"/>
              </w:rPr>
            </w:pPr>
            <w:r w:rsidRPr="00AC4711">
              <w:rPr>
                <w:sz w:val="20"/>
                <w:szCs w:val="20"/>
                <w:lang w:val="en-US"/>
              </w:rPr>
              <w:t>Should I perform rapid diagnostic tests?</w:t>
            </w:r>
          </w:p>
        </w:tc>
      </w:tr>
      <w:tr w:rsidR="00EA3136" w:rsidRPr="00607052" w14:paraId="2B2365FD" w14:textId="77777777" w:rsidTr="001D7896">
        <w:trPr>
          <w:trHeight w:val="510"/>
        </w:trPr>
        <w:tc>
          <w:tcPr>
            <w:tcW w:w="1632" w:type="dxa"/>
            <w:tcMar>
              <w:top w:w="100" w:type="dxa"/>
              <w:left w:w="100" w:type="dxa"/>
              <w:bottom w:w="100" w:type="dxa"/>
              <w:right w:w="100" w:type="dxa"/>
            </w:tcMar>
          </w:tcPr>
          <w:p w14:paraId="00674334" w14:textId="77777777" w:rsidR="00EA3136" w:rsidRDefault="00EA3136" w:rsidP="001D7896">
            <w:pPr>
              <w:widowControl w:val="0"/>
              <w:spacing w:after="0" w:line="240" w:lineRule="auto"/>
              <w:rPr>
                <w:sz w:val="20"/>
                <w:szCs w:val="20"/>
              </w:rPr>
            </w:pPr>
            <w:r>
              <w:rPr>
                <w:sz w:val="20"/>
                <w:szCs w:val="20"/>
              </w:rPr>
              <w:t>Choice of antibiotic</w:t>
            </w:r>
          </w:p>
        </w:tc>
        <w:tc>
          <w:tcPr>
            <w:tcW w:w="7352" w:type="dxa"/>
            <w:tcMar>
              <w:top w:w="100" w:type="dxa"/>
              <w:left w:w="100" w:type="dxa"/>
              <w:bottom w:w="100" w:type="dxa"/>
              <w:right w:w="100" w:type="dxa"/>
            </w:tcMar>
          </w:tcPr>
          <w:p w14:paraId="1489C3C3"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Which antibiotic should I prescribe? </w:t>
            </w:r>
          </w:p>
          <w:p w14:paraId="0427C738"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Is it an Access, Watch or Reserve antibiotic? </w:t>
            </w:r>
          </w:p>
          <w:p w14:paraId="051253BE"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Are there any allergies, interactions or other contraindications? </w:t>
            </w:r>
          </w:p>
        </w:tc>
      </w:tr>
      <w:tr w:rsidR="00EA3136" w:rsidRPr="00607052" w14:paraId="7DDD2AF7" w14:textId="77777777" w:rsidTr="001D7896">
        <w:trPr>
          <w:trHeight w:val="351"/>
        </w:trPr>
        <w:tc>
          <w:tcPr>
            <w:tcW w:w="1632" w:type="dxa"/>
            <w:tcMar>
              <w:top w:w="100" w:type="dxa"/>
              <w:left w:w="100" w:type="dxa"/>
              <w:bottom w:w="100" w:type="dxa"/>
              <w:right w:w="100" w:type="dxa"/>
            </w:tcMar>
          </w:tcPr>
          <w:p w14:paraId="080C6F44" w14:textId="77777777" w:rsidR="00EA3136" w:rsidRDefault="00EA3136" w:rsidP="001D7896">
            <w:pPr>
              <w:widowControl w:val="0"/>
              <w:spacing w:after="0" w:line="240" w:lineRule="auto"/>
              <w:rPr>
                <w:sz w:val="20"/>
                <w:szCs w:val="20"/>
              </w:rPr>
            </w:pPr>
            <w:r>
              <w:rPr>
                <w:sz w:val="20"/>
                <w:szCs w:val="20"/>
              </w:rPr>
              <w:t>Dosage</w:t>
            </w:r>
          </w:p>
        </w:tc>
        <w:tc>
          <w:tcPr>
            <w:tcW w:w="7352" w:type="dxa"/>
            <w:tcMar>
              <w:top w:w="100" w:type="dxa"/>
              <w:left w:w="100" w:type="dxa"/>
              <w:bottom w:w="100" w:type="dxa"/>
              <w:right w:w="100" w:type="dxa"/>
            </w:tcMar>
          </w:tcPr>
          <w:p w14:paraId="60152CE9"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What dose, how many times a day? </w:t>
            </w:r>
          </w:p>
          <w:p w14:paraId="2768E31A"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Should the dose be adjusted, for example in cases of renal impairment? </w:t>
            </w:r>
          </w:p>
        </w:tc>
      </w:tr>
      <w:tr w:rsidR="00EA3136" w:rsidRPr="00607052" w14:paraId="2DCC6078" w14:textId="77777777" w:rsidTr="001D7896">
        <w:trPr>
          <w:trHeight w:val="340"/>
        </w:trPr>
        <w:tc>
          <w:tcPr>
            <w:tcW w:w="1632" w:type="dxa"/>
            <w:tcMar>
              <w:top w:w="100" w:type="dxa"/>
              <w:left w:w="100" w:type="dxa"/>
              <w:bottom w:w="100" w:type="dxa"/>
              <w:right w:w="100" w:type="dxa"/>
            </w:tcMar>
          </w:tcPr>
          <w:p w14:paraId="28C653B9" w14:textId="77777777" w:rsidR="00EA3136" w:rsidRDefault="00EA3136" w:rsidP="001D7896">
            <w:pPr>
              <w:widowControl w:val="0"/>
              <w:spacing w:after="0" w:line="240" w:lineRule="auto"/>
              <w:rPr>
                <w:sz w:val="20"/>
                <w:szCs w:val="20"/>
              </w:rPr>
            </w:pPr>
            <w:r>
              <w:rPr>
                <w:sz w:val="20"/>
                <w:szCs w:val="20"/>
              </w:rPr>
              <w:t xml:space="preserve">Administration </w:t>
            </w:r>
          </w:p>
        </w:tc>
        <w:tc>
          <w:tcPr>
            <w:tcW w:w="7352" w:type="dxa"/>
            <w:tcMar>
              <w:top w:w="100" w:type="dxa"/>
              <w:left w:w="100" w:type="dxa"/>
              <w:bottom w:w="100" w:type="dxa"/>
              <w:right w:w="100" w:type="dxa"/>
            </w:tcMar>
          </w:tcPr>
          <w:p w14:paraId="5B869BC6"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Which formulation should be used? </w:t>
            </w:r>
          </w:p>
          <w:p w14:paraId="5612E447"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Is this a good quality product? </w:t>
            </w:r>
          </w:p>
        </w:tc>
      </w:tr>
      <w:tr w:rsidR="00EA3136" w:rsidRPr="00B51AE0" w14:paraId="0EA1B52C" w14:textId="77777777" w:rsidTr="001D7896">
        <w:trPr>
          <w:trHeight w:val="351"/>
        </w:trPr>
        <w:tc>
          <w:tcPr>
            <w:tcW w:w="1632" w:type="dxa"/>
            <w:tcMar>
              <w:top w:w="100" w:type="dxa"/>
              <w:left w:w="100" w:type="dxa"/>
              <w:bottom w:w="100" w:type="dxa"/>
              <w:right w:w="100" w:type="dxa"/>
            </w:tcMar>
          </w:tcPr>
          <w:p w14:paraId="149DABEB" w14:textId="77777777" w:rsidR="00EA3136" w:rsidRDefault="00EA3136" w:rsidP="001D7896">
            <w:pPr>
              <w:widowControl w:val="0"/>
              <w:spacing w:after="0" w:line="240" w:lineRule="auto"/>
              <w:rPr>
                <w:sz w:val="20"/>
                <w:szCs w:val="20"/>
              </w:rPr>
            </w:pPr>
            <w:r>
              <w:rPr>
                <w:sz w:val="20"/>
                <w:szCs w:val="20"/>
              </w:rPr>
              <w:t xml:space="preserve">Duration </w:t>
            </w:r>
          </w:p>
        </w:tc>
        <w:tc>
          <w:tcPr>
            <w:tcW w:w="7352" w:type="dxa"/>
            <w:tcMar>
              <w:top w:w="100" w:type="dxa"/>
              <w:left w:w="100" w:type="dxa"/>
              <w:bottom w:w="100" w:type="dxa"/>
              <w:right w:w="100" w:type="dxa"/>
            </w:tcMar>
          </w:tcPr>
          <w:p w14:paraId="7FD9256B"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For how long? </w:t>
            </w:r>
          </w:p>
          <w:p w14:paraId="487D6BE9"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What is the date and day of the week when treatment will be stopped? </w:t>
            </w:r>
          </w:p>
        </w:tc>
      </w:tr>
      <w:tr w:rsidR="00EA3136" w:rsidRPr="00B51AE0" w14:paraId="437329FB" w14:textId="77777777" w:rsidTr="001D7896">
        <w:trPr>
          <w:trHeight w:val="868"/>
        </w:trPr>
        <w:tc>
          <w:tcPr>
            <w:tcW w:w="1632" w:type="dxa"/>
            <w:tcMar>
              <w:top w:w="100" w:type="dxa"/>
              <w:left w:w="100" w:type="dxa"/>
              <w:bottom w:w="100" w:type="dxa"/>
              <w:right w:w="100" w:type="dxa"/>
            </w:tcMar>
          </w:tcPr>
          <w:p w14:paraId="6CAFFF32" w14:textId="77777777" w:rsidR="00EA3136" w:rsidRDefault="00EA3136" w:rsidP="001D7896">
            <w:pPr>
              <w:widowControl w:val="0"/>
              <w:spacing w:after="0" w:line="240" w:lineRule="auto"/>
              <w:rPr>
                <w:sz w:val="20"/>
                <w:szCs w:val="20"/>
              </w:rPr>
            </w:pPr>
            <w:r>
              <w:rPr>
                <w:sz w:val="20"/>
                <w:szCs w:val="20"/>
              </w:rPr>
              <w:lastRenderedPageBreak/>
              <w:t>Discuss</w:t>
            </w:r>
          </w:p>
        </w:tc>
        <w:tc>
          <w:tcPr>
            <w:tcW w:w="7352" w:type="dxa"/>
            <w:tcMar>
              <w:top w:w="100" w:type="dxa"/>
              <w:left w:w="100" w:type="dxa"/>
              <w:bottom w:w="100" w:type="dxa"/>
              <w:right w:w="100" w:type="dxa"/>
            </w:tcMar>
          </w:tcPr>
          <w:p w14:paraId="36DE136E" w14:textId="77777777" w:rsidR="00EA3136" w:rsidRDefault="00EA3136" w:rsidP="001D7896">
            <w:pPr>
              <w:widowControl w:val="0"/>
              <w:spacing w:after="0" w:line="240" w:lineRule="auto"/>
              <w:rPr>
                <w:sz w:val="20"/>
                <w:szCs w:val="20"/>
              </w:rPr>
            </w:pPr>
            <w:r>
              <w:rPr>
                <w:sz w:val="20"/>
                <w:szCs w:val="20"/>
              </w:rPr>
              <w:t>Inform the patient of the</w:t>
            </w:r>
          </w:p>
          <w:p w14:paraId="009C3CF4" w14:textId="77777777" w:rsidR="00EA3136" w:rsidRDefault="00EA3136" w:rsidP="008E6F07">
            <w:pPr>
              <w:widowControl w:val="0"/>
              <w:numPr>
                <w:ilvl w:val="0"/>
                <w:numId w:val="10"/>
              </w:numPr>
              <w:spacing w:after="0" w:line="240" w:lineRule="auto"/>
              <w:rPr>
                <w:sz w:val="20"/>
                <w:szCs w:val="20"/>
              </w:rPr>
            </w:pPr>
            <w:r>
              <w:rPr>
                <w:sz w:val="20"/>
                <w:szCs w:val="20"/>
              </w:rPr>
              <w:t>diagnosis</w:t>
            </w:r>
          </w:p>
          <w:p w14:paraId="04DB15E4" w14:textId="77777777" w:rsidR="00EA3136" w:rsidRDefault="00EA3136" w:rsidP="008E6F07">
            <w:pPr>
              <w:widowControl w:val="0"/>
              <w:numPr>
                <w:ilvl w:val="0"/>
                <w:numId w:val="10"/>
              </w:numPr>
              <w:spacing w:after="0" w:line="240" w:lineRule="auto"/>
              <w:rPr>
                <w:sz w:val="20"/>
                <w:szCs w:val="20"/>
              </w:rPr>
            </w:pPr>
            <w:r>
              <w:rPr>
                <w:sz w:val="20"/>
                <w:szCs w:val="20"/>
              </w:rPr>
              <w:t>the likely duration of symptoms</w:t>
            </w:r>
          </w:p>
          <w:p w14:paraId="63E3769D" w14:textId="77777777" w:rsidR="00EA3136" w:rsidRDefault="00EA3136" w:rsidP="008E6F07">
            <w:pPr>
              <w:widowControl w:val="0"/>
              <w:numPr>
                <w:ilvl w:val="0"/>
                <w:numId w:val="10"/>
              </w:numPr>
              <w:spacing w:after="0" w:line="240" w:lineRule="auto"/>
              <w:rPr>
                <w:sz w:val="20"/>
                <w:szCs w:val="20"/>
              </w:rPr>
            </w:pPr>
            <w:r>
              <w:rPr>
                <w:sz w:val="20"/>
                <w:szCs w:val="20"/>
              </w:rPr>
              <w:t>the likely toxicity of the medication</w:t>
            </w:r>
          </w:p>
          <w:p w14:paraId="284A3F82" w14:textId="77777777" w:rsidR="00EA3136" w:rsidRPr="00AC4711" w:rsidRDefault="00EA3136" w:rsidP="008E6F07">
            <w:pPr>
              <w:widowControl w:val="0"/>
              <w:numPr>
                <w:ilvl w:val="0"/>
                <w:numId w:val="10"/>
              </w:numPr>
              <w:spacing w:after="0" w:line="240" w:lineRule="auto"/>
              <w:rPr>
                <w:sz w:val="20"/>
                <w:szCs w:val="20"/>
                <w:lang w:val="en-US"/>
              </w:rPr>
            </w:pPr>
            <w:r w:rsidRPr="00AC4711">
              <w:rPr>
                <w:sz w:val="20"/>
                <w:szCs w:val="20"/>
                <w:lang w:val="en-US"/>
              </w:rPr>
              <w:t>what to do if they do not recover</w:t>
            </w:r>
          </w:p>
        </w:tc>
      </w:tr>
      <w:tr w:rsidR="00EA3136" w:rsidRPr="00B51AE0" w14:paraId="4132B5D0" w14:textId="77777777" w:rsidTr="001D7896">
        <w:trPr>
          <w:trHeight w:val="17"/>
        </w:trPr>
        <w:tc>
          <w:tcPr>
            <w:tcW w:w="1632" w:type="dxa"/>
            <w:tcMar>
              <w:top w:w="100" w:type="dxa"/>
              <w:left w:w="100" w:type="dxa"/>
              <w:bottom w:w="100" w:type="dxa"/>
              <w:right w:w="100" w:type="dxa"/>
            </w:tcMar>
          </w:tcPr>
          <w:p w14:paraId="341E4E29" w14:textId="77777777" w:rsidR="00EA3136" w:rsidRDefault="00EA3136" w:rsidP="001D7896">
            <w:pPr>
              <w:widowControl w:val="0"/>
              <w:spacing w:after="0" w:line="240" w:lineRule="auto"/>
              <w:rPr>
                <w:sz w:val="20"/>
                <w:szCs w:val="20"/>
              </w:rPr>
            </w:pPr>
            <w:r>
              <w:rPr>
                <w:sz w:val="20"/>
                <w:szCs w:val="20"/>
              </w:rPr>
              <w:t>Document</w:t>
            </w:r>
          </w:p>
        </w:tc>
        <w:tc>
          <w:tcPr>
            <w:tcW w:w="7352" w:type="dxa"/>
            <w:tcMar>
              <w:top w:w="100" w:type="dxa"/>
              <w:left w:w="100" w:type="dxa"/>
              <w:bottom w:w="100" w:type="dxa"/>
              <w:right w:w="100" w:type="dxa"/>
            </w:tcMar>
          </w:tcPr>
          <w:p w14:paraId="09A95BC8" w14:textId="77777777" w:rsidR="00EA3136" w:rsidRPr="00AC4711" w:rsidRDefault="00EA3136" w:rsidP="001D7896">
            <w:pPr>
              <w:widowControl w:val="0"/>
              <w:spacing w:after="0" w:line="240" w:lineRule="auto"/>
              <w:rPr>
                <w:sz w:val="20"/>
                <w:szCs w:val="20"/>
                <w:lang w:val="en-US"/>
              </w:rPr>
            </w:pPr>
            <w:r w:rsidRPr="00AC4711">
              <w:rPr>
                <w:sz w:val="20"/>
                <w:szCs w:val="20"/>
                <w:lang w:val="en-US"/>
              </w:rPr>
              <w:t>Record all diagnoses, decisions and management plans</w:t>
            </w:r>
          </w:p>
        </w:tc>
      </w:tr>
    </w:tbl>
    <w:p w14:paraId="5175C234" w14:textId="77777777" w:rsidR="00EA3136" w:rsidRPr="00AC4711" w:rsidRDefault="00EA3136" w:rsidP="00EA3136">
      <w:pPr>
        <w:rPr>
          <w:sz w:val="18"/>
          <w:szCs w:val="18"/>
          <w:lang w:val="en-US"/>
        </w:rPr>
      </w:pPr>
    </w:p>
    <w:p w14:paraId="293934DF" w14:textId="0563C85C" w:rsidR="00EA3136" w:rsidRPr="00AC4711" w:rsidRDefault="00EA3136" w:rsidP="00EA3136">
      <w:pPr>
        <w:pBdr>
          <w:top w:val="nil"/>
          <w:left w:val="nil"/>
          <w:bottom w:val="nil"/>
          <w:right w:val="nil"/>
          <w:between w:val="nil"/>
        </w:pBdr>
        <w:rPr>
          <w:lang w:val="en-US"/>
        </w:rPr>
      </w:pPr>
      <w:r w:rsidRPr="00AC4711">
        <w:rPr>
          <w:b/>
          <w:lang w:val="en-US"/>
        </w:rPr>
        <w:t>Most patients with common benign infections can be treated without antibiotics</w:t>
      </w:r>
      <w:r w:rsidRPr="00AC4711">
        <w:rPr>
          <w:lang w:val="en-US"/>
        </w:rPr>
        <w:t xml:space="preserve">, as these infections are most often parasitic (such as malaria) or viral (meaning antibiotics have no effect). Antibiotic treatment increases the risk of contracting a resistant bacterial infection after treatment or other side effects. At the same time, it is essential to note that </w:t>
      </w:r>
      <w:r w:rsidRPr="00AC4711">
        <w:rPr>
          <w:b/>
          <w:lang w:val="en-US"/>
        </w:rPr>
        <w:t xml:space="preserve">we must not miss an opportunity to prescribe antibiotics to patients who need them </w:t>
      </w:r>
      <w:r w:rsidRPr="00AC4711">
        <w:rPr>
          <w:lang w:val="en-US"/>
        </w:rPr>
        <w:t xml:space="preserve">in low-resource settings, where access to care and antimicrobial treatment is often limited.  </w:t>
      </w:r>
    </w:p>
    <w:p w14:paraId="397F9D20" w14:textId="59E9BAC9" w:rsidR="00EA3136" w:rsidRPr="00AC4711" w:rsidRDefault="00EA3136" w:rsidP="00EA3136">
      <w:pPr>
        <w:pBdr>
          <w:top w:val="nil"/>
          <w:left w:val="nil"/>
          <w:bottom w:val="nil"/>
          <w:right w:val="nil"/>
          <w:between w:val="nil"/>
        </w:pBdr>
        <w:rPr>
          <w:lang w:val="en-US"/>
        </w:rPr>
      </w:pPr>
      <w:r w:rsidRPr="00AC4711">
        <w:rPr>
          <w:lang w:val="en-US"/>
        </w:rPr>
        <w:t>Patients who have received purely symptomatic treatment (no antimicrobials) should be clearly informed of the warning signs they should watch for and what to do if they occur.</w:t>
      </w:r>
    </w:p>
    <w:p w14:paraId="0C800FA8" w14:textId="42BEB37D" w:rsidR="00EA3136" w:rsidRPr="00AC4711" w:rsidRDefault="00EA3136" w:rsidP="00EA3136">
      <w:pPr>
        <w:pBdr>
          <w:top w:val="nil"/>
          <w:left w:val="nil"/>
          <w:bottom w:val="nil"/>
          <w:right w:val="nil"/>
          <w:between w:val="nil"/>
        </w:pBdr>
        <w:rPr>
          <w:lang w:val="en-US"/>
        </w:rPr>
      </w:pPr>
      <w:r w:rsidRPr="00AC4711">
        <w:rPr>
          <w:lang w:val="en-US"/>
        </w:rPr>
        <w:t>Reducing the inappropriate use of Watch</w:t>
      </w:r>
      <w:r w:rsidR="00D72148">
        <w:rPr>
          <w:lang w:val="en-US"/>
        </w:rPr>
        <w:t>-group</w:t>
      </w:r>
      <w:r w:rsidRPr="00AC4711">
        <w:rPr>
          <w:lang w:val="en-US"/>
        </w:rPr>
        <w:t xml:space="preserve"> antibiotics is key to controlling antibiotic resistance. When antibiotics are used in primary care, the goal is for more than 90% to be Access antibiotics.</w:t>
      </w:r>
    </w:p>
    <w:p w14:paraId="27E5693D" w14:textId="77777777" w:rsidR="00EA3136" w:rsidRPr="00AC4711" w:rsidRDefault="00EA3136" w:rsidP="00EA3136">
      <w:pPr>
        <w:pBdr>
          <w:top w:val="nil"/>
          <w:left w:val="nil"/>
          <w:bottom w:val="nil"/>
          <w:right w:val="nil"/>
          <w:between w:val="nil"/>
        </w:pBdr>
        <w:rPr>
          <w:b/>
          <w:lang w:val="en-US"/>
        </w:rPr>
      </w:pPr>
      <w:r w:rsidRPr="00AC4711">
        <w:rPr>
          <w:b/>
          <w:lang w:val="en-US"/>
        </w:rPr>
        <w:t>Table 2. Infections frequently seen in primary care and recommended treatment choices</w:t>
      </w:r>
    </w:p>
    <w:tbl>
      <w:tblPr>
        <w:tblW w:w="896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1"/>
        <w:gridCol w:w="1542"/>
        <w:gridCol w:w="5135"/>
      </w:tblGrid>
      <w:tr w:rsidR="00EA3136" w:rsidRPr="00B51AE0" w14:paraId="5A9AC2D7" w14:textId="77777777" w:rsidTr="001D7896">
        <w:trPr>
          <w:trHeight w:val="310"/>
        </w:trPr>
        <w:tc>
          <w:tcPr>
            <w:tcW w:w="2291" w:type="dxa"/>
            <w:tcMar>
              <w:top w:w="100" w:type="dxa"/>
              <w:left w:w="100" w:type="dxa"/>
              <w:bottom w:w="100" w:type="dxa"/>
              <w:right w:w="100" w:type="dxa"/>
            </w:tcMar>
          </w:tcPr>
          <w:p w14:paraId="27030E65" w14:textId="77777777" w:rsidR="00EA3136" w:rsidRDefault="00EA3136" w:rsidP="001D7896">
            <w:pPr>
              <w:widowControl w:val="0"/>
              <w:pBdr>
                <w:top w:val="nil"/>
                <w:left w:val="nil"/>
                <w:bottom w:val="nil"/>
                <w:right w:val="nil"/>
                <w:between w:val="nil"/>
              </w:pBdr>
              <w:spacing w:after="0" w:line="240" w:lineRule="auto"/>
              <w:rPr>
                <w:b/>
                <w:sz w:val="20"/>
                <w:szCs w:val="20"/>
              </w:rPr>
            </w:pPr>
            <w:r>
              <w:rPr>
                <w:b/>
                <w:sz w:val="20"/>
                <w:szCs w:val="20"/>
              </w:rPr>
              <w:t xml:space="preserve">Infection  </w:t>
            </w:r>
          </w:p>
        </w:tc>
        <w:tc>
          <w:tcPr>
            <w:tcW w:w="1542" w:type="dxa"/>
            <w:tcMar>
              <w:top w:w="100" w:type="dxa"/>
              <w:left w:w="100" w:type="dxa"/>
              <w:bottom w:w="100" w:type="dxa"/>
              <w:right w:w="100" w:type="dxa"/>
            </w:tcMar>
          </w:tcPr>
          <w:p w14:paraId="3B4C0C3D" w14:textId="77777777" w:rsidR="00EA3136" w:rsidRDefault="00EA3136" w:rsidP="001D7896">
            <w:pPr>
              <w:widowControl w:val="0"/>
              <w:spacing w:after="0" w:line="240" w:lineRule="auto"/>
              <w:rPr>
                <w:b/>
                <w:sz w:val="20"/>
                <w:szCs w:val="20"/>
                <w:shd w:val="clear" w:color="auto" w:fill="FFE599"/>
              </w:rPr>
            </w:pPr>
            <w:r>
              <w:rPr>
                <w:b/>
                <w:sz w:val="20"/>
                <w:szCs w:val="20"/>
              </w:rPr>
              <w:t xml:space="preserve">ACCESS/ </w:t>
            </w:r>
            <w:r>
              <w:rPr>
                <w:b/>
                <w:sz w:val="20"/>
                <w:szCs w:val="20"/>
                <w:shd w:val="clear" w:color="auto" w:fill="FFE599"/>
              </w:rPr>
              <w:t>WATCH</w:t>
            </w:r>
          </w:p>
        </w:tc>
        <w:tc>
          <w:tcPr>
            <w:tcW w:w="5135" w:type="dxa"/>
            <w:tcMar>
              <w:top w:w="100" w:type="dxa"/>
              <w:left w:w="100" w:type="dxa"/>
              <w:bottom w:w="100" w:type="dxa"/>
              <w:right w:w="100" w:type="dxa"/>
            </w:tcMar>
          </w:tcPr>
          <w:p w14:paraId="6F7E47F0" w14:textId="77777777" w:rsidR="00EA3136" w:rsidRPr="00AC4711" w:rsidRDefault="00EA3136" w:rsidP="001D7896">
            <w:pPr>
              <w:widowControl w:val="0"/>
              <w:spacing w:after="0" w:line="240" w:lineRule="auto"/>
              <w:rPr>
                <w:b/>
                <w:sz w:val="20"/>
                <w:szCs w:val="20"/>
                <w:lang w:val="en-US"/>
              </w:rPr>
            </w:pPr>
            <w:r w:rsidRPr="00AC4711">
              <w:rPr>
                <w:b/>
                <w:sz w:val="20"/>
                <w:szCs w:val="20"/>
                <w:lang w:val="en-US"/>
              </w:rPr>
              <w:t xml:space="preserve">First-choice antibiotic option (when an antibiotic is indicated)* </w:t>
            </w:r>
          </w:p>
        </w:tc>
      </w:tr>
      <w:tr w:rsidR="00EA3136" w14:paraId="66749AC1" w14:textId="77777777" w:rsidTr="001D7896">
        <w:trPr>
          <w:trHeight w:val="180"/>
        </w:trPr>
        <w:tc>
          <w:tcPr>
            <w:tcW w:w="2291" w:type="dxa"/>
            <w:tcMar>
              <w:top w:w="100" w:type="dxa"/>
              <w:left w:w="100" w:type="dxa"/>
              <w:bottom w:w="100" w:type="dxa"/>
              <w:right w:w="100" w:type="dxa"/>
            </w:tcMar>
          </w:tcPr>
          <w:p w14:paraId="7E31874C" w14:textId="77777777" w:rsidR="00EA3136" w:rsidRDefault="00EA3136" w:rsidP="001D7896">
            <w:pPr>
              <w:widowControl w:val="0"/>
              <w:spacing w:after="0" w:line="240" w:lineRule="auto"/>
              <w:rPr>
                <w:sz w:val="20"/>
                <w:szCs w:val="20"/>
              </w:rPr>
            </w:pPr>
            <w:r>
              <w:rPr>
                <w:sz w:val="20"/>
                <w:szCs w:val="20"/>
              </w:rPr>
              <w:t>Bronchitis</w:t>
            </w:r>
          </w:p>
        </w:tc>
        <w:tc>
          <w:tcPr>
            <w:tcW w:w="1542" w:type="dxa"/>
            <w:tcMar>
              <w:top w:w="100" w:type="dxa"/>
              <w:left w:w="100" w:type="dxa"/>
              <w:bottom w:w="100" w:type="dxa"/>
              <w:right w:w="100" w:type="dxa"/>
            </w:tcMar>
          </w:tcPr>
          <w:p w14:paraId="4D205C9B" w14:textId="77777777" w:rsidR="00EA3136" w:rsidRDefault="00EA3136" w:rsidP="001D7896">
            <w:pPr>
              <w:widowControl w:val="0"/>
              <w:spacing w:after="0" w:line="240" w:lineRule="auto"/>
              <w:rPr>
                <w:sz w:val="20"/>
                <w:szCs w:val="20"/>
              </w:rPr>
            </w:pPr>
            <w:r>
              <w:rPr>
                <w:sz w:val="20"/>
                <w:szCs w:val="20"/>
              </w:rPr>
              <w:t>No antibiotics</w:t>
            </w:r>
          </w:p>
        </w:tc>
        <w:tc>
          <w:tcPr>
            <w:tcW w:w="5135" w:type="dxa"/>
            <w:tcMar>
              <w:top w:w="100" w:type="dxa"/>
              <w:left w:w="100" w:type="dxa"/>
              <w:bottom w:w="100" w:type="dxa"/>
              <w:right w:w="100" w:type="dxa"/>
            </w:tcMar>
          </w:tcPr>
          <w:p w14:paraId="6D8D72A8" w14:textId="77777777" w:rsidR="00EA3136" w:rsidRDefault="00EA3136" w:rsidP="001D7896">
            <w:pPr>
              <w:widowControl w:val="0"/>
              <w:spacing w:after="0" w:line="240" w:lineRule="auto"/>
              <w:rPr>
                <w:sz w:val="20"/>
                <w:szCs w:val="20"/>
              </w:rPr>
            </w:pPr>
            <w:r>
              <w:rPr>
                <w:sz w:val="20"/>
                <w:szCs w:val="20"/>
              </w:rPr>
              <w:t>No antibiotics</w:t>
            </w:r>
          </w:p>
        </w:tc>
      </w:tr>
      <w:tr w:rsidR="00EA3136" w14:paraId="352BFEE5" w14:textId="77777777" w:rsidTr="001D7896">
        <w:trPr>
          <w:trHeight w:val="372"/>
        </w:trPr>
        <w:tc>
          <w:tcPr>
            <w:tcW w:w="2291" w:type="dxa"/>
            <w:tcMar>
              <w:top w:w="100" w:type="dxa"/>
              <w:left w:w="100" w:type="dxa"/>
              <w:bottom w:w="100" w:type="dxa"/>
              <w:right w:w="100" w:type="dxa"/>
            </w:tcMar>
          </w:tcPr>
          <w:p w14:paraId="2261C48B" w14:textId="77777777" w:rsidR="00EA3136" w:rsidRPr="00AC4711" w:rsidRDefault="00EA3136" w:rsidP="001D7896">
            <w:pPr>
              <w:widowControl w:val="0"/>
              <w:spacing w:after="0" w:line="240" w:lineRule="auto"/>
              <w:rPr>
                <w:sz w:val="20"/>
                <w:szCs w:val="20"/>
                <w:lang w:val="en-US"/>
              </w:rPr>
            </w:pPr>
            <w:r w:rsidRPr="00AC4711">
              <w:rPr>
                <w:sz w:val="20"/>
                <w:szCs w:val="20"/>
                <w:lang w:val="en-US"/>
              </w:rPr>
              <w:t>Community-acquired pneumonia (mild cases)</w:t>
            </w:r>
          </w:p>
        </w:tc>
        <w:tc>
          <w:tcPr>
            <w:tcW w:w="1542" w:type="dxa"/>
            <w:tcMar>
              <w:top w:w="100" w:type="dxa"/>
              <w:left w:w="100" w:type="dxa"/>
              <w:bottom w:w="100" w:type="dxa"/>
              <w:right w:w="100" w:type="dxa"/>
            </w:tcMar>
          </w:tcPr>
          <w:p w14:paraId="1BBDC797" w14:textId="77777777" w:rsidR="00EA3136" w:rsidRDefault="00EA3136" w:rsidP="001D7896">
            <w:pPr>
              <w:widowControl w:val="0"/>
              <w:spacing w:after="0" w:line="240" w:lineRule="auto"/>
              <w:rPr>
                <w:sz w:val="20"/>
                <w:szCs w:val="20"/>
                <w:shd w:val="clear" w:color="auto" w:fill="B6D7A8"/>
              </w:rPr>
            </w:pPr>
            <w:r>
              <w:rPr>
                <w:sz w:val="20"/>
                <w:szCs w:val="20"/>
                <w:shd w:val="clear" w:color="auto" w:fill="B6D7A8"/>
              </w:rPr>
              <w:t>ACCESS</w:t>
            </w:r>
          </w:p>
        </w:tc>
        <w:tc>
          <w:tcPr>
            <w:tcW w:w="5135" w:type="dxa"/>
            <w:tcMar>
              <w:top w:w="100" w:type="dxa"/>
              <w:left w:w="100" w:type="dxa"/>
              <w:bottom w:w="100" w:type="dxa"/>
              <w:right w:w="100" w:type="dxa"/>
            </w:tcMar>
          </w:tcPr>
          <w:p w14:paraId="5A9E9D15" w14:textId="77777777" w:rsidR="00EA3136" w:rsidRDefault="00EA3136" w:rsidP="001D7896">
            <w:pPr>
              <w:widowControl w:val="0"/>
              <w:spacing w:after="0" w:line="240" w:lineRule="auto"/>
              <w:rPr>
                <w:sz w:val="20"/>
                <w:szCs w:val="20"/>
                <w:shd w:val="clear" w:color="auto" w:fill="B6D7A8"/>
              </w:rPr>
            </w:pPr>
            <w:r>
              <w:rPr>
                <w:sz w:val="20"/>
                <w:szCs w:val="20"/>
                <w:shd w:val="clear" w:color="auto" w:fill="B6D7A8"/>
              </w:rPr>
              <w:t xml:space="preserve">Amoxicillin </w:t>
            </w:r>
          </w:p>
          <w:p w14:paraId="11FD156F" w14:textId="77777777" w:rsidR="00EA3136" w:rsidRDefault="00EA3136" w:rsidP="001D7896">
            <w:pPr>
              <w:widowControl w:val="0"/>
              <w:spacing w:after="0" w:line="240" w:lineRule="auto"/>
              <w:rPr>
                <w:sz w:val="20"/>
                <w:szCs w:val="20"/>
                <w:shd w:val="clear" w:color="auto" w:fill="B6D7A8"/>
              </w:rPr>
            </w:pPr>
            <w:r>
              <w:rPr>
                <w:sz w:val="20"/>
                <w:szCs w:val="20"/>
                <w:shd w:val="clear" w:color="auto" w:fill="B6D7A8"/>
              </w:rPr>
              <w:t>(</w:t>
            </w:r>
            <w:r>
              <w:rPr>
                <w:sz w:val="20"/>
                <w:szCs w:val="20"/>
              </w:rPr>
              <w:t xml:space="preserve">OR </w:t>
            </w:r>
            <w:r>
              <w:rPr>
                <w:sz w:val="20"/>
                <w:szCs w:val="20"/>
                <w:shd w:val="clear" w:color="auto" w:fill="B6D7A8"/>
              </w:rPr>
              <w:t xml:space="preserve">Phenoxymethylpenicillin) </w:t>
            </w:r>
          </w:p>
        </w:tc>
      </w:tr>
      <w:tr w:rsidR="00EA3136" w14:paraId="260EA094" w14:textId="77777777" w:rsidTr="001D7896">
        <w:trPr>
          <w:trHeight w:val="732"/>
        </w:trPr>
        <w:tc>
          <w:tcPr>
            <w:tcW w:w="2291" w:type="dxa"/>
            <w:tcMar>
              <w:top w:w="100" w:type="dxa"/>
              <w:left w:w="100" w:type="dxa"/>
              <w:bottom w:w="100" w:type="dxa"/>
              <w:right w:w="100" w:type="dxa"/>
            </w:tcMar>
          </w:tcPr>
          <w:p w14:paraId="73DE5A2D" w14:textId="77777777" w:rsidR="00EA3136" w:rsidRPr="00AC4711" w:rsidRDefault="00EA3136" w:rsidP="001D7896">
            <w:pPr>
              <w:widowControl w:val="0"/>
              <w:spacing w:after="0" w:line="240" w:lineRule="auto"/>
              <w:rPr>
                <w:sz w:val="20"/>
                <w:szCs w:val="20"/>
                <w:lang w:val="en-US"/>
              </w:rPr>
            </w:pPr>
            <w:r w:rsidRPr="00AC4711">
              <w:rPr>
                <w:sz w:val="20"/>
                <w:szCs w:val="20"/>
                <w:lang w:val="en-US"/>
              </w:rPr>
              <w:t>Exacerbation of chronic obstructive pulmonary disease</w:t>
            </w:r>
          </w:p>
        </w:tc>
        <w:tc>
          <w:tcPr>
            <w:tcW w:w="1542" w:type="dxa"/>
            <w:tcMar>
              <w:top w:w="100" w:type="dxa"/>
              <w:left w:w="100" w:type="dxa"/>
              <w:bottom w:w="100" w:type="dxa"/>
              <w:right w:w="100" w:type="dxa"/>
            </w:tcMar>
          </w:tcPr>
          <w:p w14:paraId="34365906" w14:textId="77777777" w:rsidR="00EA3136" w:rsidRDefault="00EA3136" w:rsidP="001D7896">
            <w:pPr>
              <w:widowControl w:val="0"/>
              <w:spacing w:after="0" w:line="240" w:lineRule="auto"/>
              <w:rPr>
                <w:sz w:val="20"/>
                <w:szCs w:val="20"/>
                <w:shd w:val="clear" w:color="auto" w:fill="B6D7A8"/>
              </w:rPr>
            </w:pPr>
            <w:r>
              <w:rPr>
                <w:sz w:val="20"/>
                <w:szCs w:val="20"/>
              </w:rPr>
              <w:t xml:space="preserve">No antibiotics or </w:t>
            </w:r>
            <w:r>
              <w:rPr>
                <w:sz w:val="20"/>
                <w:szCs w:val="20"/>
                <w:shd w:val="clear" w:color="auto" w:fill="B6D7A8"/>
              </w:rPr>
              <w:t>ACCESS</w:t>
            </w:r>
          </w:p>
        </w:tc>
        <w:tc>
          <w:tcPr>
            <w:tcW w:w="5135" w:type="dxa"/>
            <w:tcMar>
              <w:top w:w="100" w:type="dxa"/>
              <w:left w:w="100" w:type="dxa"/>
              <w:bottom w:w="100" w:type="dxa"/>
              <w:right w:w="100" w:type="dxa"/>
            </w:tcMar>
          </w:tcPr>
          <w:p w14:paraId="24020B94"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No antibiotics (for most mild cases, symptomatic treatment is the first choice and antibiotics are not necessary) OR</w:t>
            </w:r>
          </w:p>
          <w:p w14:paraId="7D8302C8" w14:textId="77777777" w:rsidR="00EA3136" w:rsidRDefault="00EA3136" w:rsidP="001D7896">
            <w:pPr>
              <w:widowControl w:val="0"/>
              <w:spacing w:after="0" w:line="240" w:lineRule="auto"/>
              <w:rPr>
                <w:sz w:val="20"/>
                <w:szCs w:val="20"/>
              </w:rPr>
            </w:pPr>
            <w:r>
              <w:rPr>
                <w:sz w:val="20"/>
                <w:szCs w:val="20"/>
                <w:shd w:val="clear" w:color="auto" w:fill="B6D7A8"/>
              </w:rPr>
              <w:t>Amoxicillin</w:t>
            </w:r>
          </w:p>
        </w:tc>
      </w:tr>
      <w:tr w:rsidR="00EA3136" w14:paraId="09805CF4" w14:textId="77777777" w:rsidTr="001D7896">
        <w:trPr>
          <w:trHeight w:val="732"/>
        </w:trPr>
        <w:tc>
          <w:tcPr>
            <w:tcW w:w="2291" w:type="dxa"/>
            <w:tcMar>
              <w:top w:w="100" w:type="dxa"/>
              <w:left w:w="100" w:type="dxa"/>
              <w:bottom w:w="100" w:type="dxa"/>
              <w:right w:w="100" w:type="dxa"/>
            </w:tcMar>
          </w:tcPr>
          <w:p w14:paraId="1A33133A" w14:textId="77777777" w:rsidR="00EA3136" w:rsidRDefault="00EA3136" w:rsidP="001D7896">
            <w:pPr>
              <w:widowControl w:val="0"/>
              <w:spacing w:after="0" w:line="240" w:lineRule="auto"/>
              <w:rPr>
                <w:sz w:val="20"/>
                <w:szCs w:val="20"/>
              </w:rPr>
            </w:pPr>
            <w:r>
              <w:rPr>
                <w:sz w:val="20"/>
                <w:szCs w:val="20"/>
              </w:rPr>
              <w:t>Dental infections</w:t>
            </w:r>
          </w:p>
        </w:tc>
        <w:tc>
          <w:tcPr>
            <w:tcW w:w="1542" w:type="dxa"/>
            <w:tcMar>
              <w:top w:w="100" w:type="dxa"/>
              <w:left w:w="100" w:type="dxa"/>
              <w:bottom w:w="100" w:type="dxa"/>
              <w:right w:w="100" w:type="dxa"/>
            </w:tcMar>
          </w:tcPr>
          <w:p w14:paraId="34755A28" w14:textId="77777777" w:rsidR="00EA3136" w:rsidRDefault="00EA3136" w:rsidP="001D7896">
            <w:pPr>
              <w:widowControl w:val="0"/>
              <w:spacing w:after="0" w:line="240" w:lineRule="auto"/>
              <w:rPr>
                <w:sz w:val="20"/>
                <w:szCs w:val="20"/>
                <w:shd w:val="clear" w:color="auto" w:fill="B6D7A8"/>
              </w:rPr>
            </w:pPr>
            <w:r>
              <w:rPr>
                <w:sz w:val="20"/>
                <w:szCs w:val="20"/>
              </w:rPr>
              <w:t xml:space="preserve">No antibiotics or </w:t>
            </w:r>
            <w:r>
              <w:rPr>
                <w:sz w:val="20"/>
                <w:szCs w:val="20"/>
                <w:shd w:val="clear" w:color="auto" w:fill="B6D7A8"/>
              </w:rPr>
              <w:t>ACCESS</w:t>
            </w:r>
          </w:p>
        </w:tc>
        <w:tc>
          <w:tcPr>
            <w:tcW w:w="5135" w:type="dxa"/>
            <w:tcMar>
              <w:top w:w="100" w:type="dxa"/>
              <w:left w:w="100" w:type="dxa"/>
              <w:bottom w:w="100" w:type="dxa"/>
              <w:right w:w="100" w:type="dxa"/>
            </w:tcMar>
          </w:tcPr>
          <w:p w14:paraId="15109251" w14:textId="77777777" w:rsidR="00EA3136" w:rsidRPr="00AC4711" w:rsidRDefault="00EA3136" w:rsidP="001D7896">
            <w:pPr>
              <w:widowControl w:val="0"/>
              <w:spacing w:after="0" w:line="240" w:lineRule="auto"/>
              <w:rPr>
                <w:sz w:val="20"/>
                <w:szCs w:val="20"/>
                <w:lang w:val="en-US"/>
              </w:rPr>
            </w:pPr>
            <w:r w:rsidRPr="00AC4711">
              <w:rPr>
                <w:sz w:val="20"/>
                <w:szCs w:val="20"/>
                <w:lang w:val="en-US"/>
              </w:rPr>
              <w:t>No antibiotics (for most cases, the first choice is dental intervention and antibiotics are not necessary) OR</w:t>
            </w:r>
          </w:p>
          <w:p w14:paraId="37C9E27A" w14:textId="77777777" w:rsidR="00EA3136" w:rsidRDefault="00EA3136" w:rsidP="001D7896">
            <w:pPr>
              <w:widowControl w:val="0"/>
              <w:spacing w:after="0" w:line="240" w:lineRule="auto"/>
              <w:rPr>
                <w:sz w:val="20"/>
                <w:szCs w:val="20"/>
              </w:rPr>
            </w:pPr>
            <w:r>
              <w:rPr>
                <w:sz w:val="20"/>
                <w:szCs w:val="20"/>
                <w:shd w:val="clear" w:color="auto" w:fill="B6D7A8"/>
              </w:rPr>
              <w:t xml:space="preserve">Amoxicillin </w:t>
            </w:r>
            <w:r>
              <w:rPr>
                <w:sz w:val="20"/>
                <w:szCs w:val="20"/>
              </w:rPr>
              <w:t>OR</w:t>
            </w:r>
          </w:p>
          <w:p w14:paraId="57022CDF" w14:textId="77777777" w:rsidR="00EA3136" w:rsidRDefault="00EA3136" w:rsidP="001D7896">
            <w:pPr>
              <w:widowControl w:val="0"/>
              <w:spacing w:after="0" w:line="240" w:lineRule="auto"/>
              <w:rPr>
                <w:sz w:val="20"/>
                <w:szCs w:val="20"/>
              </w:rPr>
            </w:pPr>
            <w:r>
              <w:rPr>
                <w:sz w:val="20"/>
                <w:szCs w:val="20"/>
                <w:shd w:val="clear" w:color="auto" w:fill="B6D7A8"/>
              </w:rPr>
              <w:t>Phenoxymethylpenicillin</w:t>
            </w:r>
          </w:p>
        </w:tc>
      </w:tr>
      <w:tr w:rsidR="00EA3136" w:rsidRPr="00B51AE0" w14:paraId="54B018BD" w14:textId="77777777" w:rsidTr="001D7896">
        <w:trPr>
          <w:trHeight w:val="732"/>
        </w:trPr>
        <w:tc>
          <w:tcPr>
            <w:tcW w:w="2291" w:type="dxa"/>
            <w:tcMar>
              <w:top w:w="100" w:type="dxa"/>
              <w:left w:w="100" w:type="dxa"/>
              <w:bottom w:w="100" w:type="dxa"/>
              <w:right w:w="100" w:type="dxa"/>
            </w:tcMar>
          </w:tcPr>
          <w:p w14:paraId="1C7AAC5F" w14:textId="77777777" w:rsidR="00EA3136" w:rsidRDefault="00EA3136" w:rsidP="001D7896">
            <w:pPr>
              <w:widowControl w:val="0"/>
              <w:spacing w:after="0" w:line="240" w:lineRule="auto"/>
              <w:rPr>
                <w:sz w:val="20"/>
                <w:szCs w:val="20"/>
              </w:rPr>
            </w:pPr>
            <w:r>
              <w:rPr>
                <w:sz w:val="20"/>
                <w:szCs w:val="20"/>
              </w:rPr>
              <w:t>Infectious diarrhoea</w:t>
            </w:r>
          </w:p>
        </w:tc>
        <w:tc>
          <w:tcPr>
            <w:tcW w:w="1542" w:type="dxa"/>
            <w:tcMar>
              <w:top w:w="100" w:type="dxa"/>
              <w:left w:w="100" w:type="dxa"/>
              <w:bottom w:w="100" w:type="dxa"/>
              <w:right w:w="100" w:type="dxa"/>
            </w:tcMar>
          </w:tcPr>
          <w:p w14:paraId="2933870A" w14:textId="77777777" w:rsidR="00EA3136" w:rsidRDefault="00EA3136" w:rsidP="001D7896">
            <w:pPr>
              <w:widowControl w:val="0"/>
              <w:spacing w:after="0" w:line="240" w:lineRule="auto"/>
              <w:rPr>
                <w:sz w:val="20"/>
                <w:szCs w:val="20"/>
                <w:shd w:val="clear" w:color="auto" w:fill="FFE599"/>
              </w:rPr>
            </w:pPr>
            <w:r>
              <w:rPr>
                <w:sz w:val="20"/>
                <w:szCs w:val="20"/>
              </w:rPr>
              <w:t xml:space="preserve">No antibiotics or </w:t>
            </w:r>
            <w:r>
              <w:rPr>
                <w:sz w:val="20"/>
                <w:szCs w:val="20"/>
                <w:shd w:val="clear" w:color="auto" w:fill="FFE599"/>
              </w:rPr>
              <w:t>WATCH</w:t>
            </w:r>
          </w:p>
        </w:tc>
        <w:tc>
          <w:tcPr>
            <w:tcW w:w="5135" w:type="dxa"/>
            <w:tcMar>
              <w:top w:w="100" w:type="dxa"/>
              <w:left w:w="100" w:type="dxa"/>
              <w:bottom w:w="100" w:type="dxa"/>
              <w:right w:w="100" w:type="dxa"/>
            </w:tcMar>
          </w:tcPr>
          <w:p w14:paraId="38D04BE5"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Most mild, non-bloody diarrhoea is caused by viral infections for which antibiotics are not necessary. </w:t>
            </w:r>
          </w:p>
          <w:p w14:paraId="29FC720D" w14:textId="77777777" w:rsidR="00EA3136" w:rsidRPr="00AC4711" w:rsidRDefault="00EA3136" w:rsidP="001D7896">
            <w:pPr>
              <w:widowControl w:val="0"/>
              <w:spacing w:after="0" w:line="240" w:lineRule="auto"/>
              <w:rPr>
                <w:sz w:val="20"/>
                <w:szCs w:val="20"/>
                <w:shd w:val="clear" w:color="auto" w:fill="FFE599"/>
                <w:lang w:val="en-US"/>
              </w:rPr>
            </w:pPr>
            <w:r w:rsidRPr="00AC4711">
              <w:rPr>
                <w:sz w:val="20"/>
                <w:szCs w:val="20"/>
                <w:lang w:val="en-US"/>
              </w:rPr>
              <w:t xml:space="preserve">In cases of </w:t>
            </w:r>
            <w:r w:rsidRPr="00AC4711">
              <w:rPr>
                <w:b/>
                <w:sz w:val="20"/>
                <w:szCs w:val="20"/>
                <w:lang w:val="en-US"/>
              </w:rPr>
              <w:t xml:space="preserve">severe, acute bloody diarrhoea/dysentery </w:t>
            </w:r>
            <w:r w:rsidRPr="00AC4711">
              <w:rPr>
                <w:sz w:val="20"/>
                <w:szCs w:val="20"/>
                <w:lang w:val="en-US"/>
              </w:rPr>
              <w:t xml:space="preserve">- </w:t>
            </w:r>
            <w:r w:rsidRPr="00AC4711">
              <w:rPr>
                <w:sz w:val="20"/>
                <w:szCs w:val="20"/>
                <w:shd w:val="clear" w:color="auto" w:fill="FFE599"/>
                <w:lang w:val="en-US"/>
              </w:rPr>
              <w:t>Ciprofloxacin</w:t>
            </w:r>
          </w:p>
        </w:tc>
      </w:tr>
      <w:tr w:rsidR="00EA3136" w14:paraId="46E67261" w14:textId="77777777" w:rsidTr="001D7896">
        <w:trPr>
          <w:trHeight w:val="540"/>
        </w:trPr>
        <w:tc>
          <w:tcPr>
            <w:tcW w:w="2291" w:type="dxa"/>
            <w:tcMar>
              <w:top w:w="100" w:type="dxa"/>
              <w:left w:w="100" w:type="dxa"/>
              <w:bottom w:w="100" w:type="dxa"/>
              <w:right w:w="100" w:type="dxa"/>
            </w:tcMar>
          </w:tcPr>
          <w:p w14:paraId="02B1F776" w14:textId="77777777" w:rsidR="00EA3136" w:rsidRDefault="00EA3136" w:rsidP="001D7896">
            <w:pPr>
              <w:widowControl w:val="0"/>
              <w:spacing w:after="0" w:line="240" w:lineRule="auto"/>
              <w:rPr>
                <w:sz w:val="20"/>
                <w:szCs w:val="20"/>
              </w:rPr>
            </w:pPr>
            <w:r>
              <w:rPr>
                <w:sz w:val="20"/>
                <w:szCs w:val="20"/>
              </w:rPr>
              <w:t>Otitis media</w:t>
            </w:r>
          </w:p>
        </w:tc>
        <w:tc>
          <w:tcPr>
            <w:tcW w:w="1542" w:type="dxa"/>
            <w:tcMar>
              <w:top w:w="100" w:type="dxa"/>
              <w:left w:w="100" w:type="dxa"/>
              <w:bottom w:w="100" w:type="dxa"/>
              <w:right w:w="100" w:type="dxa"/>
            </w:tcMar>
          </w:tcPr>
          <w:p w14:paraId="006F1375" w14:textId="77777777" w:rsidR="00EA3136" w:rsidRDefault="00EA3136" w:rsidP="001D7896">
            <w:pPr>
              <w:widowControl w:val="0"/>
              <w:spacing w:after="0" w:line="240" w:lineRule="auto"/>
              <w:rPr>
                <w:sz w:val="20"/>
                <w:szCs w:val="20"/>
                <w:shd w:val="clear" w:color="auto" w:fill="B6D7A8"/>
              </w:rPr>
            </w:pPr>
            <w:r>
              <w:rPr>
                <w:sz w:val="20"/>
                <w:szCs w:val="20"/>
              </w:rPr>
              <w:t xml:space="preserve">No antibiotics or </w:t>
            </w:r>
            <w:r>
              <w:rPr>
                <w:sz w:val="20"/>
                <w:szCs w:val="20"/>
                <w:shd w:val="clear" w:color="auto" w:fill="B6D7A8"/>
              </w:rPr>
              <w:t>ACCESS</w:t>
            </w:r>
          </w:p>
        </w:tc>
        <w:tc>
          <w:tcPr>
            <w:tcW w:w="5135" w:type="dxa"/>
            <w:tcMar>
              <w:top w:w="100" w:type="dxa"/>
              <w:left w:w="100" w:type="dxa"/>
              <w:bottom w:w="100" w:type="dxa"/>
              <w:right w:w="100" w:type="dxa"/>
            </w:tcMar>
          </w:tcPr>
          <w:p w14:paraId="404A1BB7"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No antibiotics (most mild cases treated symptomatically) OR</w:t>
            </w:r>
          </w:p>
          <w:p w14:paraId="76160C65" w14:textId="77777777" w:rsidR="00EA3136" w:rsidRDefault="00EA3136" w:rsidP="001D7896">
            <w:pPr>
              <w:widowControl w:val="0"/>
              <w:spacing w:after="0" w:line="240" w:lineRule="auto"/>
              <w:rPr>
                <w:sz w:val="20"/>
                <w:szCs w:val="20"/>
              </w:rPr>
            </w:pPr>
            <w:r>
              <w:rPr>
                <w:sz w:val="20"/>
                <w:szCs w:val="20"/>
                <w:shd w:val="clear" w:color="auto" w:fill="B6D7A8"/>
              </w:rPr>
              <w:t>Amoxicillin</w:t>
            </w:r>
          </w:p>
        </w:tc>
      </w:tr>
      <w:tr w:rsidR="00EA3136" w14:paraId="7DDF22D0" w14:textId="77777777" w:rsidTr="001D7896">
        <w:trPr>
          <w:trHeight w:val="732"/>
        </w:trPr>
        <w:tc>
          <w:tcPr>
            <w:tcW w:w="2291" w:type="dxa"/>
            <w:tcMar>
              <w:top w:w="100" w:type="dxa"/>
              <w:left w:w="100" w:type="dxa"/>
              <w:bottom w:w="100" w:type="dxa"/>
              <w:right w:w="100" w:type="dxa"/>
            </w:tcMar>
          </w:tcPr>
          <w:p w14:paraId="11BEDE77" w14:textId="77777777" w:rsidR="00EA3136" w:rsidRDefault="00EA3136" w:rsidP="001D7896">
            <w:pPr>
              <w:widowControl w:val="0"/>
              <w:spacing w:after="0" w:line="240" w:lineRule="auto"/>
              <w:rPr>
                <w:sz w:val="20"/>
                <w:szCs w:val="20"/>
              </w:rPr>
            </w:pPr>
            <w:r>
              <w:rPr>
                <w:sz w:val="20"/>
                <w:szCs w:val="20"/>
              </w:rPr>
              <w:t xml:space="preserve">Pharyngitis </w:t>
            </w:r>
          </w:p>
        </w:tc>
        <w:tc>
          <w:tcPr>
            <w:tcW w:w="1542" w:type="dxa"/>
            <w:tcMar>
              <w:top w:w="100" w:type="dxa"/>
              <w:left w:w="100" w:type="dxa"/>
              <w:bottom w:w="100" w:type="dxa"/>
              <w:right w:w="100" w:type="dxa"/>
            </w:tcMar>
          </w:tcPr>
          <w:p w14:paraId="62692BEF" w14:textId="77777777" w:rsidR="00EA3136" w:rsidRDefault="00EA3136" w:rsidP="001D7896">
            <w:pPr>
              <w:widowControl w:val="0"/>
              <w:spacing w:after="0" w:line="240" w:lineRule="auto"/>
              <w:rPr>
                <w:sz w:val="20"/>
                <w:szCs w:val="20"/>
              </w:rPr>
            </w:pPr>
            <w:r>
              <w:rPr>
                <w:sz w:val="20"/>
                <w:szCs w:val="20"/>
              </w:rPr>
              <w:t xml:space="preserve">No antibiotics or </w:t>
            </w:r>
            <w:r>
              <w:rPr>
                <w:sz w:val="20"/>
                <w:szCs w:val="20"/>
                <w:shd w:val="clear" w:color="auto" w:fill="B6D7A8"/>
              </w:rPr>
              <w:t>ACCESS</w:t>
            </w:r>
          </w:p>
        </w:tc>
        <w:tc>
          <w:tcPr>
            <w:tcW w:w="5135" w:type="dxa"/>
            <w:tcMar>
              <w:top w:w="100" w:type="dxa"/>
              <w:left w:w="100" w:type="dxa"/>
              <w:bottom w:w="100" w:type="dxa"/>
              <w:right w:w="100" w:type="dxa"/>
            </w:tcMar>
          </w:tcPr>
          <w:p w14:paraId="77C74C35"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No antibiotics (most mild cases treated symptomatically) OR</w:t>
            </w:r>
          </w:p>
          <w:p w14:paraId="33C38C09" w14:textId="77777777" w:rsidR="00EA3136" w:rsidRDefault="00EA3136" w:rsidP="001D7896">
            <w:pPr>
              <w:widowControl w:val="0"/>
              <w:spacing w:after="0" w:line="240" w:lineRule="auto"/>
              <w:rPr>
                <w:sz w:val="20"/>
                <w:szCs w:val="20"/>
                <w:shd w:val="clear" w:color="auto" w:fill="B6D7A8"/>
              </w:rPr>
            </w:pPr>
            <w:r>
              <w:rPr>
                <w:sz w:val="20"/>
                <w:szCs w:val="20"/>
                <w:shd w:val="clear" w:color="auto" w:fill="B6D7A8"/>
              </w:rPr>
              <w:t xml:space="preserve">Amoxicillin </w:t>
            </w:r>
          </w:p>
          <w:p w14:paraId="6FDFF5A1" w14:textId="77777777" w:rsidR="00EA3136" w:rsidRDefault="00EA3136" w:rsidP="001D7896">
            <w:pPr>
              <w:widowControl w:val="0"/>
              <w:spacing w:after="0" w:line="240" w:lineRule="auto"/>
              <w:rPr>
                <w:sz w:val="20"/>
                <w:szCs w:val="20"/>
              </w:rPr>
            </w:pPr>
            <w:r>
              <w:rPr>
                <w:sz w:val="20"/>
                <w:szCs w:val="20"/>
              </w:rPr>
              <w:t xml:space="preserve">(OR </w:t>
            </w:r>
            <w:r>
              <w:rPr>
                <w:sz w:val="20"/>
                <w:szCs w:val="20"/>
                <w:shd w:val="clear" w:color="auto" w:fill="B6D7A8"/>
              </w:rPr>
              <w:t>Phenoxymethylpenicillin)</w:t>
            </w:r>
          </w:p>
        </w:tc>
      </w:tr>
      <w:tr w:rsidR="00EA3136" w:rsidRPr="00B51AE0" w14:paraId="55CF562A" w14:textId="77777777" w:rsidTr="001D7896">
        <w:trPr>
          <w:trHeight w:val="552"/>
        </w:trPr>
        <w:tc>
          <w:tcPr>
            <w:tcW w:w="2291" w:type="dxa"/>
            <w:tcMar>
              <w:top w:w="100" w:type="dxa"/>
              <w:left w:w="100" w:type="dxa"/>
              <w:bottom w:w="100" w:type="dxa"/>
              <w:right w:w="100" w:type="dxa"/>
            </w:tcMar>
          </w:tcPr>
          <w:p w14:paraId="7447732E" w14:textId="77777777" w:rsidR="00EA3136" w:rsidRDefault="00EA3136" w:rsidP="001D7896">
            <w:pPr>
              <w:widowControl w:val="0"/>
              <w:spacing w:after="0" w:line="240" w:lineRule="auto"/>
              <w:rPr>
                <w:sz w:val="20"/>
                <w:szCs w:val="20"/>
              </w:rPr>
            </w:pPr>
            <w:r>
              <w:rPr>
                <w:sz w:val="20"/>
                <w:szCs w:val="20"/>
              </w:rPr>
              <w:t>Sinusitis</w:t>
            </w:r>
          </w:p>
        </w:tc>
        <w:tc>
          <w:tcPr>
            <w:tcW w:w="1542" w:type="dxa"/>
            <w:tcMar>
              <w:top w:w="100" w:type="dxa"/>
              <w:left w:w="100" w:type="dxa"/>
              <w:bottom w:w="100" w:type="dxa"/>
              <w:right w:w="100" w:type="dxa"/>
            </w:tcMar>
          </w:tcPr>
          <w:p w14:paraId="741AA205" w14:textId="77777777" w:rsidR="00EA3136" w:rsidRDefault="00EA3136" w:rsidP="001D7896">
            <w:pPr>
              <w:widowControl w:val="0"/>
              <w:spacing w:after="0" w:line="240" w:lineRule="auto"/>
              <w:rPr>
                <w:sz w:val="20"/>
                <w:szCs w:val="20"/>
              </w:rPr>
            </w:pPr>
            <w:r>
              <w:rPr>
                <w:sz w:val="20"/>
                <w:szCs w:val="20"/>
              </w:rPr>
              <w:t xml:space="preserve">No antibiotics or </w:t>
            </w:r>
            <w:r>
              <w:rPr>
                <w:sz w:val="20"/>
                <w:szCs w:val="20"/>
                <w:shd w:val="clear" w:color="auto" w:fill="B6D7A8"/>
              </w:rPr>
              <w:t>ACCESS</w:t>
            </w:r>
          </w:p>
        </w:tc>
        <w:tc>
          <w:tcPr>
            <w:tcW w:w="5135" w:type="dxa"/>
            <w:tcMar>
              <w:top w:w="100" w:type="dxa"/>
              <w:left w:w="100" w:type="dxa"/>
              <w:bottom w:w="100" w:type="dxa"/>
              <w:right w:w="100" w:type="dxa"/>
            </w:tcMar>
          </w:tcPr>
          <w:p w14:paraId="3CC692D3"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No antibiotics  (most mild cases treated symptomatically) OR</w:t>
            </w:r>
          </w:p>
          <w:p w14:paraId="28FB8FFB" w14:textId="77777777" w:rsidR="00EA3136" w:rsidRPr="00AC4711" w:rsidRDefault="00EA3136" w:rsidP="001D7896">
            <w:pPr>
              <w:widowControl w:val="0"/>
              <w:spacing w:after="0" w:line="240" w:lineRule="auto"/>
              <w:rPr>
                <w:sz w:val="20"/>
                <w:szCs w:val="20"/>
                <w:lang w:val="en-US"/>
              </w:rPr>
            </w:pPr>
            <w:r w:rsidRPr="00AC4711">
              <w:rPr>
                <w:sz w:val="20"/>
                <w:szCs w:val="20"/>
                <w:shd w:val="clear" w:color="auto" w:fill="B6D7A8"/>
                <w:lang w:val="en-US"/>
              </w:rPr>
              <w:t xml:space="preserve">Amoxicillin </w:t>
            </w:r>
            <w:r w:rsidRPr="00AC4711">
              <w:rPr>
                <w:sz w:val="20"/>
                <w:szCs w:val="20"/>
                <w:lang w:val="en-US"/>
              </w:rPr>
              <w:t xml:space="preserve">OR </w:t>
            </w:r>
            <w:r w:rsidRPr="00AC4711">
              <w:rPr>
                <w:sz w:val="20"/>
                <w:szCs w:val="20"/>
                <w:shd w:val="clear" w:color="auto" w:fill="B6D7A8"/>
                <w:lang w:val="en-US"/>
              </w:rPr>
              <w:t>Amoxicillin + clavulanic acid</w:t>
            </w:r>
          </w:p>
        </w:tc>
      </w:tr>
      <w:tr w:rsidR="00EA3136" w:rsidRPr="00B51AE0" w14:paraId="07DC59E7" w14:textId="77777777" w:rsidTr="001D7896">
        <w:trPr>
          <w:trHeight w:val="552"/>
        </w:trPr>
        <w:tc>
          <w:tcPr>
            <w:tcW w:w="2291" w:type="dxa"/>
            <w:tcMar>
              <w:top w:w="100" w:type="dxa"/>
              <w:left w:w="100" w:type="dxa"/>
              <w:bottom w:w="100" w:type="dxa"/>
              <w:right w:w="100" w:type="dxa"/>
            </w:tcMar>
          </w:tcPr>
          <w:p w14:paraId="0E297C20" w14:textId="77777777" w:rsidR="00EA3136" w:rsidRPr="00AC4711" w:rsidRDefault="00EA3136" w:rsidP="001D7896">
            <w:pPr>
              <w:widowControl w:val="0"/>
              <w:spacing w:after="0" w:line="240" w:lineRule="auto"/>
              <w:rPr>
                <w:sz w:val="20"/>
                <w:szCs w:val="20"/>
                <w:lang w:val="en-US"/>
              </w:rPr>
            </w:pPr>
            <w:r w:rsidRPr="00AC4711">
              <w:rPr>
                <w:sz w:val="20"/>
                <w:szCs w:val="20"/>
                <w:lang w:val="en-US"/>
              </w:rPr>
              <w:lastRenderedPageBreak/>
              <w:t>Skin and soft tissue infection (mild cases)</w:t>
            </w:r>
          </w:p>
        </w:tc>
        <w:tc>
          <w:tcPr>
            <w:tcW w:w="1542" w:type="dxa"/>
            <w:tcMar>
              <w:top w:w="100" w:type="dxa"/>
              <w:left w:w="100" w:type="dxa"/>
              <w:bottom w:w="100" w:type="dxa"/>
              <w:right w:w="100" w:type="dxa"/>
            </w:tcMar>
          </w:tcPr>
          <w:p w14:paraId="688B9C8F" w14:textId="77777777" w:rsidR="00EA3136" w:rsidRDefault="00EA3136" w:rsidP="001D7896">
            <w:pPr>
              <w:widowControl w:val="0"/>
              <w:spacing w:after="0" w:line="240" w:lineRule="auto"/>
              <w:rPr>
                <w:sz w:val="20"/>
                <w:szCs w:val="20"/>
              </w:rPr>
            </w:pPr>
            <w:r>
              <w:rPr>
                <w:sz w:val="20"/>
                <w:szCs w:val="20"/>
                <w:shd w:val="clear" w:color="auto" w:fill="B6D7A8"/>
              </w:rPr>
              <w:t>ACCESS</w:t>
            </w:r>
          </w:p>
        </w:tc>
        <w:tc>
          <w:tcPr>
            <w:tcW w:w="5135" w:type="dxa"/>
            <w:tcMar>
              <w:top w:w="100" w:type="dxa"/>
              <w:left w:w="100" w:type="dxa"/>
              <w:bottom w:w="100" w:type="dxa"/>
              <w:right w:w="100" w:type="dxa"/>
            </w:tcMar>
          </w:tcPr>
          <w:p w14:paraId="4F01F7FC" w14:textId="77777777" w:rsidR="00EA3136" w:rsidRPr="00AC4711" w:rsidRDefault="00EA3136" w:rsidP="001D7896">
            <w:pPr>
              <w:widowControl w:val="0"/>
              <w:spacing w:after="0" w:line="240" w:lineRule="auto"/>
              <w:rPr>
                <w:sz w:val="20"/>
                <w:szCs w:val="20"/>
                <w:lang w:val="en-US"/>
              </w:rPr>
            </w:pPr>
            <w:r w:rsidRPr="00AC4711">
              <w:rPr>
                <w:sz w:val="20"/>
                <w:szCs w:val="20"/>
                <w:shd w:val="clear" w:color="auto" w:fill="B6D7A8"/>
                <w:lang w:val="en-US"/>
              </w:rPr>
              <w:t xml:space="preserve">Amoxicillin + clavulanic acid </w:t>
            </w:r>
          </w:p>
          <w:p w14:paraId="199356D1"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 xml:space="preserve">OR </w:t>
            </w:r>
            <w:r w:rsidRPr="00AC4711">
              <w:rPr>
                <w:sz w:val="20"/>
                <w:szCs w:val="20"/>
                <w:shd w:val="clear" w:color="auto" w:fill="B6D7A8"/>
                <w:lang w:val="en-US"/>
              </w:rPr>
              <w:t>Cloxacillin</w:t>
            </w:r>
          </w:p>
          <w:p w14:paraId="4476425A" w14:textId="77777777" w:rsidR="00EA3136" w:rsidRPr="00AC4711" w:rsidRDefault="00EA3136" w:rsidP="001D7896">
            <w:pPr>
              <w:widowControl w:val="0"/>
              <w:spacing w:after="0" w:line="240" w:lineRule="auto"/>
              <w:rPr>
                <w:sz w:val="20"/>
                <w:szCs w:val="20"/>
                <w:shd w:val="clear" w:color="auto" w:fill="B6D7A8"/>
                <w:lang w:val="en-US"/>
              </w:rPr>
            </w:pPr>
            <w:r w:rsidRPr="00AC4711">
              <w:rPr>
                <w:sz w:val="20"/>
                <w:szCs w:val="20"/>
                <w:lang w:val="en-US"/>
              </w:rPr>
              <w:t xml:space="preserve">(OR </w:t>
            </w:r>
            <w:r w:rsidRPr="00AC4711">
              <w:rPr>
                <w:sz w:val="20"/>
                <w:szCs w:val="20"/>
                <w:shd w:val="clear" w:color="auto" w:fill="B6D7A8"/>
                <w:lang w:val="en-US"/>
              </w:rPr>
              <w:t xml:space="preserve">Cefalexin) </w:t>
            </w:r>
          </w:p>
        </w:tc>
      </w:tr>
      <w:tr w:rsidR="00EA3136" w14:paraId="58047F08" w14:textId="77777777" w:rsidTr="001D7896">
        <w:trPr>
          <w:trHeight w:val="732"/>
        </w:trPr>
        <w:tc>
          <w:tcPr>
            <w:tcW w:w="2291" w:type="dxa"/>
            <w:tcMar>
              <w:top w:w="100" w:type="dxa"/>
              <w:left w:w="100" w:type="dxa"/>
              <w:bottom w:w="100" w:type="dxa"/>
              <w:right w:w="100" w:type="dxa"/>
            </w:tcMar>
          </w:tcPr>
          <w:p w14:paraId="2B71B947" w14:textId="77777777" w:rsidR="00EA3136" w:rsidRPr="00BF27BC" w:rsidRDefault="00EA3136" w:rsidP="001D7896">
            <w:pPr>
              <w:widowControl w:val="0"/>
              <w:spacing w:after="0" w:line="240" w:lineRule="auto"/>
              <w:rPr>
                <w:sz w:val="20"/>
                <w:szCs w:val="20"/>
                <w:lang w:val="fr-FR"/>
              </w:rPr>
            </w:pPr>
            <w:r w:rsidRPr="00BF27BC">
              <w:rPr>
                <w:sz w:val="20"/>
                <w:szCs w:val="20"/>
                <w:lang w:val="fr-FR"/>
              </w:rPr>
              <w:t>Lower urinary tract infection</w:t>
            </w:r>
          </w:p>
        </w:tc>
        <w:tc>
          <w:tcPr>
            <w:tcW w:w="1542" w:type="dxa"/>
            <w:tcMar>
              <w:top w:w="100" w:type="dxa"/>
              <w:left w:w="100" w:type="dxa"/>
              <w:bottom w:w="100" w:type="dxa"/>
              <w:right w:w="100" w:type="dxa"/>
            </w:tcMar>
          </w:tcPr>
          <w:p w14:paraId="44DDA1C6" w14:textId="77777777" w:rsidR="00EA3136" w:rsidRDefault="00EA3136" w:rsidP="001D7896">
            <w:pPr>
              <w:widowControl w:val="0"/>
              <w:spacing w:after="0" w:line="240" w:lineRule="auto"/>
              <w:rPr>
                <w:sz w:val="20"/>
                <w:szCs w:val="20"/>
              </w:rPr>
            </w:pPr>
            <w:r>
              <w:rPr>
                <w:sz w:val="20"/>
                <w:szCs w:val="20"/>
                <w:shd w:val="clear" w:color="auto" w:fill="B6D7A8"/>
              </w:rPr>
              <w:t>ACCESS</w:t>
            </w:r>
          </w:p>
        </w:tc>
        <w:tc>
          <w:tcPr>
            <w:tcW w:w="5135" w:type="dxa"/>
            <w:tcMar>
              <w:top w:w="100" w:type="dxa"/>
              <w:left w:w="100" w:type="dxa"/>
              <w:bottom w:w="100" w:type="dxa"/>
              <w:right w:w="100" w:type="dxa"/>
            </w:tcMar>
          </w:tcPr>
          <w:p w14:paraId="0593FFA0" w14:textId="77777777" w:rsidR="00EA3136" w:rsidRPr="00AC4711" w:rsidRDefault="00EA3136" w:rsidP="001D7896">
            <w:pPr>
              <w:widowControl w:val="0"/>
              <w:spacing w:after="0" w:line="240" w:lineRule="auto"/>
              <w:rPr>
                <w:sz w:val="20"/>
                <w:szCs w:val="20"/>
                <w:lang w:val="en-US"/>
              </w:rPr>
            </w:pPr>
            <w:r w:rsidRPr="00AC4711">
              <w:rPr>
                <w:sz w:val="20"/>
                <w:szCs w:val="20"/>
                <w:shd w:val="clear" w:color="auto" w:fill="B6D7A8"/>
                <w:lang w:val="en-US"/>
              </w:rPr>
              <w:t xml:space="preserve">Amoxicillin + clavulanic acid </w:t>
            </w:r>
          </w:p>
          <w:p w14:paraId="19C256AC" w14:textId="77777777" w:rsidR="00EA3136" w:rsidRPr="00AC4711" w:rsidRDefault="00EA3136" w:rsidP="001D7896">
            <w:pPr>
              <w:widowControl w:val="0"/>
              <w:spacing w:after="0" w:line="240" w:lineRule="auto"/>
              <w:rPr>
                <w:sz w:val="20"/>
                <w:szCs w:val="20"/>
                <w:lang w:val="en-US"/>
              </w:rPr>
            </w:pPr>
            <w:r w:rsidRPr="00AC4711">
              <w:rPr>
                <w:sz w:val="20"/>
                <w:szCs w:val="20"/>
                <w:lang w:val="en-US"/>
              </w:rPr>
              <w:t xml:space="preserve">(OR </w:t>
            </w:r>
            <w:r w:rsidRPr="00AC4711">
              <w:rPr>
                <w:sz w:val="20"/>
                <w:szCs w:val="20"/>
                <w:shd w:val="clear" w:color="auto" w:fill="B6D7A8"/>
                <w:lang w:val="en-US"/>
              </w:rPr>
              <w:t>Sulfamethoxazole+trimethoprim</w:t>
            </w:r>
            <w:r w:rsidRPr="00AC4711">
              <w:rPr>
                <w:sz w:val="20"/>
                <w:szCs w:val="20"/>
                <w:lang w:val="en-US"/>
              </w:rPr>
              <w:t xml:space="preserve"> </w:t>
            </w:r>
          </w:p>
          <w:p w14:paraId="4F83CB24" w14:textId="77777777" w:rsidR="00EA3136" w:rsidRDefault="00EA3136" w:rsidP="001D7896">
            <w:pPr>
              <w:widowControl w:val="0"/>
              <w:spacing w:after="0" w:line="240" w:lineRule="auto"/>
              <w:rPr>
                <w:sz w:val="20"/>
                <w:szCs w:val="20"/>
                <w:shd w:val="clear" w:color="auto" w:fill="B6D7A8"/>
              </w:rPr>
            </w:pPr>
            <w:r>
              <w:rPr>
                <w:sz w:val="20"/>
                <w:szCs w:val="20"/>
              </w:rPr>
              <w:t xml:space="preserve">OR </w:t>
            </w:r>
            <w:r>
              <w:rPr>
                <w:sz w:val="20"/>
                <w:szCs w:val="20"/>
                <w:shd w:val="clear" w:color="auto" w:fill="B6D7A8"/>
              </w:rPr>
              <w:t xml:space="preserve">Nitrofurantoin </w:t>
            </w:r>
          </w:p>
          <w:p w14:paraId="0E1508EF" w14:textId="77777777" w:rsidR="00EA3136" w:rsidRDefault="00EA3136" w:rsidP="001D7896">
            <w:pPr>
              <w:widowControl w:val="0"/>
              <w:spacing w:after="0" w:line="240" w:lineRule="auto"/>
              <w:rPr>
                <w:sz w:val="20"/>
                <w:szCs w:val="20"/>
                <w:shd w:val="clear" w:color="auto" w:fill="B6D7A8"/>
              </w:rPr>
            </w:pPr>
            <w:r>
              <w:rPr>
                <w:sz w:val="20"/>
                <w:szCs w:val="20"/>
              </w:rPr>
              <w:t xml:space="preserve">OR </w:t>
            </w:r>
            <w:r>
              <w:rPr>
                <w:sz w:val="20"/>
                <w:szCs w:val="20"/>
                <w:shd w:val="clear" w:color="auto" w:fill="B6D7A8"/>
              </w:rPr>
              <w:t>Trimethoprim)</w:t>
            </w:r>
          </w:p>
        </w:tc>
      </w:tr>
    </w:tbl>
    <w:p w14:paraId="3478D6FF" w14:textId="4173F64C" w:rsidR="00EA3136" w:rsidRPr="001D7896" w:rsidRDefault="00EA3136">
      <w:pPr>
        <w:pBdr>
          <w:top w:val="nil"/>
          <w:left w:val="nil"/>
          <w:bottom w:val="nil"/>
          <w:right w:val="nil"/>
          <w:between w:val="nil"/>
        </w:pBdr>
        <w:rPr>
          <w:sz w:val="20"/>
          <w:szCs w:val="20"/>
          <w:lang w:val="en-US"/>
        </w:rPr>
      </w:pPr>
      <w:r w:rsidRPr="00AC4711">
        <w:rPr>
          <w:sz w:val="20"/>
          <w:szCs w:val="20"/>
          <w:lang w:val="en-US"/>
        </w:rPr>
        <w:t xml:space="preserve">*Only oral antibiotic options are reported and recommended here. </w:t>
      </w:r>
    </w:p>
    <w:p w14:paraId="24B606D0" w14:textId="6A386A58" w:rsidR="00EA3136" w:rsidRPr="00AC4711" w:rsidRDefault="00EA3136" w:rsidP="001D7896">
      <w:pPr>
        <w:rPr>
          <w:lang w:val="en-US"/>
        </w:rPr>
      </w:pPr>
      <w:r w:rsidRPr="00AC4711">
        <w:rPr>
          <w:lang w:val="en-US"/>
        </w:rPr>
        <w:t xml:space="preserve">An analysis of antibiotic use by clinical presentation showed that, if the recommendations of the AWaRe Antibiotic Guide are properly applied, in Nanoro (Burkina Faso) 69% of Watch antibiotic use could be replaced by </w:t>
      </w:r>
      <w:r w:rsidRPr="00AC4711">
        <w:rPr>
          <w:shd w:val="clear" w:color="auto" w:fill="B6D7A8"/>
          <w:lang w:val="en-US"/>
        </w:rPr>
        <w:t>Access</w:t>
      </w:r>
      <w:r w:rsidRPr="00AC4711">
        <w:rPr>
          <w:lang w:val="en-US"/>
        </w:rPr>
        <w:t xml:space="preserve"> antibiotic use or by no antibiotic use. In Kisantu (DR Congo), 75% of Watch antibiotics could be replaced. This  would meet the WHO target of</w:t>
      </w:r>
      <w:r w:rsidRPr="00AC4711">
        <w:rPr>
          <w:b/>
          <w:lang w:val="en-US"/>
        </w:rPr>
        <w:t xml:space="preserve"> 90% of antibiotics used in primary care being from the </w:t>
      </w:r>
      <w:r w:rsidRPr="00AC4711">
        <w:rPr>
          <w:b/>
          <w:shd w:val="clear" w:color="auto" w:fill="B6D7A8"/>
          <w:lang w:val="en-US"/>
        </w:rPr>
        <w:t>Access</w:t>
      </w:r>
      <w:r w:rsidRPr="00AC4711">
        <w:rPr>
          <w:b/>
          <w:lang w:val="en-US"/>
        </w:rPr>
        <w:t xml:space="preserve"> group</w:t>
      </w:r>
      <w:r w:rsidRPr="00AC4711">
        <w:rPr>
          <w:lang w:val="en-US"/>
        </w:rPr>
        <w:t>.</w:t>
      </w:r>
    </w:p>
    <w:p w14:paraId="76301AE6" w14:textId="77777777" w:rsidR="00EA3136" w:rsidRPr="00AC4711" w:rsidRDefault="00EA3136" w:rsidP="00EA3136">
      <w:pPr>
        <w:pBdr>
          <w:top w:val="nil"/>
          <w:left w:val="nil"/>
          <w:bottom w:val="nil"/>
          <w:right w:val="nil"/>
          <w:between w:val="nil"/>
        </w:pBdr>
        <w:rPr>
          <w:lang w:val="en-US"/>
        </w:rPr>
      </w:pPr>
      <w:r w:rsidRPr="00AC4711">
        <w:rPr>
          <w:lang w:val="en-US"/>
        </w:rPr>
        <w:t>The clinical presentations most frequently leading to Watch antibiotic treatments:</w:t>
      </w:r>
    </w:p>
    <w:p w14:paraId="2E84D261" w14:textId="77777777" w:rsidR="00EA3136" w:rsidRPr="00AC4711" w:rsidRDefault="00EA3136" w:rsidP="00EA3136">
      <w:pPr>
        <w:numPr>
          <w:ilvl w:val="0"/>
          <w:numId w:val="11"/>
        </w:numPr>
        <w:pBdr>
          <w:top w:val="nil"/>
          <w:left w:val="nil"/>
          <w:bottom w:val="nil"/>
          <w:right w:val="nil"/>
          <w:between w:val="nil"/>
        </w:pBdr>
        <w:spacing w:after="0" w:line="276" w:lineRule="auto"/>
        <w:rPr>
          <w:lang w:val="en-US"/>
        </w:rPr>
      </w:pPr>
      <w:r w:rsidRPr="00AC4711">
        <w:rPr>
          <w:lang w:val="en-US"/>
        </w:rPr>
        <w:t>Malaria (40% of total Watch antibiotic use), even when a diagnostic test has been performed</w:t>
      </w:r>
    </w:p>
    <w:p w14:paraId="3887B193" w14:textId="77777777" w:rsidR="00EA3136" w:rsidRPr="00AC4711" w:rsidRDefault="00EA3136" w:rsidP="00EA3136">
      <w:pPr>
        <w:numPr>
          <w:ilvl w:val="0"/>
          <w:numId w:val="11"/>
        </w:numPr>
        <w:spacing w:after="0" w:line="276" w:lineRule="auto"/>
        <w:rPr>
          <w:lang w:val="en-US"/>
        </w:rPr>
      </w:pPr>
      <w:r w:rsidRPr="00AC4711">
        <w:rPr>
          <w:lang w:val="en-US"/>
        </w:rPr>
        <w:t>Diarrhoea (14%) and other gastrointestinal complaints (10%)</w:t>
      </w:r>
    </w:p>
    <w:p w14:paraId="48B4222D" w14:textId="77777777" w:rsidR="00EA3136" w:rsidRDefault="00EA3136" w:rsidP="00EA3136">
      <w:pPr>
        <w:numPr>
          <w:ilvl w:val="0"/>
          <w:numId w:val="11"/>
        </w:numPr>
        <w:spacing w:after="0" w:line="276" w:lineRule="auto"/>
      </w:pPr>
      <w:r>
        <w:t>Bronchitis (9%)</w:t>
      </w:r>
    </w:p>
    <w:p w14:paraId="4D6A0928" w14:textId="210E2E7A" w:rsidR="00EA3136" w:rsidRDefault="00EA3136" w:rsidP="001D7896">
      <w:pPr>
        <w:numPr>
          <w:ilvl w:val="0"/>
          <w:numId w:val="11"/>
        </w:numPr>
        <w:spacing w:after="0" w:line="276" w:lineRule="auto"/>
      </w:pPr>
      <w:r>
        <w:t>Skin infections (9%)</w:t>
      </w:r>
    </w:p>
    <w:p w14:paraId="05A18EE9" w14:textId="5F6503CD" w:rsidR="00EA3136" w:rsidRPr="00AC4711" w:rsidRDefault="00EA3136" w:rsidP="00EA3136">
      <w:pPr>
        <w:pBdr>
          <w:top w:val="nil"/>
          <w:left w:val="nil"/>
          <w:bottom w:val="nil"/>
          <w:right w:val="nil"/>
          <w:between w:val="nil"/>
        </w:pBdr>
        <w:rPr>
          <w:lang w:val="en-US"/>
        </w:rPr>
      </w:pPr>
      <w:r w:rsidRPr="00AC4711">
        <w:rPr>
          <w:lang w:val="en-US"/>
        </w:rPr>
        <w:t xml:space="preserve">Among these clinical presentations, </w:t>
      </w:r>
      <w:r w:rsidRPr="00AC4711">
        <w:rPr>
          <w:b/>
          <w:lang w:val="en-US"/>
        </w:rPr>
        <w:t>only bloody diarrhoea or dysentery would require ciprofloxacin</w:t>
      </w:r>
      <w:r w:rsidRPr="00AC4711">
        <w:rPr>
          <w:lang w:val="en-US"/>
        </w:rPr>
        <w:t xml:space="preserve">, a </w:t>
      </w:r>
      <w:r w:rsidRPr="00AC4711">
        <w:rPr>
          <w:shd w:val="clear" w:color="auto" w:fill="FFE599"/>
          <w:lang w:val="en-US"/>
        </w:rPr>
        <w:t>Watch</w:t>
      </w:r>
      <w:r w:rsidRPr="00AC4711">
        <w:rPr>
          <w:lang w:val="en-US"/>
        </w:rPr>
        <w:t xml:space="preserve"> antibiotic. Unless the bloody diarrhoea is due to amoebiasis, which may also contain traces of blood but is less liquid (more pasty) than bacterial diarrhoea. </w:t>
      </w:r>
    </w:p>
    <w:p w14:paraId="312CD32D" w14:textId="072553C1" w:rsidR="00EA3136" w:rsidRPr="00AC4711" w:rsidRDefault="00EA3136" w:rsidP="001D7896">
      <w:pPr>
        <w:pBdr>
          <w:top w:val="nil"/>
          <w:left w:val="nil"/>
          <w:bottom w:val="nil"/>
          <w:right w:val="nil"/>
          <w:between w:val="nil"/>
        </w:pBdr>
        <w:rPr>
          <w:lang w:val="en-US"/>
        </w:rPr>
      </w:pPr>
      <w:r w:rsidRPr="00AC4711">
        <w:rPr>
          <w:lang w:val="en-US"/>
        </w:rPr>
        <w:t xml:space="preserve">During </w:t>
      </w:r>
      <w:r w:rsidRPr="00AC4711">
        <w:rPr>
          <w:b/>
          <w:lang w:val="en-US"/>
        </w:rPr>
        <w:t xml:space="preserve">an intervention targeting prescribers and dispensers </w:t>
      </w:r>
      <w:r w:rsidRPr="00AC4711">
        <w:rPr>
          <w:lang w:val="en-US"/>
        </w:rPr>
        <w:t xml:space="preserve">of Nanoro in Burkina Faso and Kimpese, DR Congo, </w:t>
      </w:r>
      <w:r w:rsidRPr="00AC4711">
        <w:rPr>
          <w:b/>
          <w:lang w:val="en-US"/>
        </w:rPr>
        <w:t>the WHO AWaRe Antibiotic Guide</w:t>
      </w:r>
      <w:r w:rsidRPr="00AC4711">
        <w:rPr>
          <w:lang w:val="en-US"/>
        </w:rPr>
        <w:t>, available since December 2022, will be introduced. Below, we will limit ourselves to the clinical presentations on which the first three months of the intervention will focus. The overall objective of the intervention is to</w:t>
      </w:r>
      <w:r w:rsidRPr="00AC4711">
        <w:rPr>
          <w:b/>
          <w:lang w:val="en-US"/>
        </w:rPr>
        <w:t xml:space="preserve"> improve the quality of care </w:t>
      </w:r>
      <w:r w:rsidRPr="00AC4711">
        <w:rPr>
          <w:lang w:val="en-US"/>
        </w:rPr>
        <w:t xml:space="preserve">and </w:t>
      </w:r>
      <w:r w:rsidRPr="00AC4711">
        <w:rPr>
          <w:b/>
          <w:lang w:val="en-US"/>
        </w:rPr>
        <w:t>optimise the use of antibiotics</w:t>
      </w:r>
      <w:r w:rsidRPr="00AC4711">
        <w:rPr>
          <w:lang w:val="en-US"/>
        </w:rPr>
        <w:t xml:space="preserve">, in particular to minimise the use of </w:t>
      </w:r>
      <w:r w:rsidRPr="00AC4711">
        <w:rPr>
          <w:shd w:val="clear" w:color="auto" w:fill="FFE599"/>
          <w:lang w:val="en-US"/>
        </w:rPr>
        <w:t>Watch</w:t>
      </w:r>
      <w:r w:rsidRPr="00AC4711">
        <w:rPr>
          <w:lang w:val="en-US"/>
        </w:rPr>
        <w:t xml:space="preserve"> antibiotics.</w:t>
      </w:r>
    </w:p>
    <w:p w14:paraId="39A914C9" w14:textId="1134CB50" w:rsidR="00EA3136" w:rsidRPr="00C37D8E" w:rsidRDefault="00455BC2" w:rsidP="001D7896">
      <w:pPr>
        <w:rPr>
          <w:lang w:val="en-US"/>
        </w:rPr>
      </w:pPr>
      <w:r w:rsidRPr="00C37D8E">
        <w:rPr>
          <w:i/>
          <w:iCs/>
          <w:lang w:val="en-US"/>
        </w:rPr>
        <w:t>The o</w:t>
      </w:r>
      <w:r w:rsidR="00EA3136" w:rsidRPr="00C37D8E">
        <w:rPr>
          <w:i/>
          <w:iCs/>
          <w:lang w:val="en-US"/>
        </w:rPr>
        <w:t xml:space="preserve">bjective of this guide </w:t>
      </w:r>
      <w:r w:rsidRPr="00C37D8E">
        <w:rPr>
          <w:i/>
          <w:iCs/>
          <w:lang w:val="en-US"/>
        </w:rPr>
        <w:t>is to</w:t>
      </w:r>
      <w:r w:rsidR="00EA3136" w:rsidRPr="00C37D8E">
        <w:rPr>
          <w:i/>
          <w:iCs/>
          <w:lang w:val="en-US"/>
        </w:rPr>
        <w:t xml:space="preserve"> introduce the treatment guide for bronchitis vs. pneumonia, diarrhoea or other gastrointestinal complaints, and undifferentiated fever.</w:t>
      </w:r>
    </w:p>
    <w:p w14:paraId="2569C72F" w14:textId="77777777" w:rsidR="00785570" w:rsidRPr="00785570" w:rsidRDefault="00785570" w:rsidP="001D7896">
      <w:pPr>
        <w:rPr>
          <w:lang w:val="en-US"/>
        </w:rPr>
      </w:pPr>
    </w:p>
    <w:p w14:paraId="03AF1165" w14:textId="77777777" w:rsidR="00785570" w:rsidRDefault="00EA3136" w:rsidP="00785570">
      <w:pPr>
        <w:rPr>
          <w:sz w:val="18"/>
          <w:szCs w:val="18"/>
        </w:rPr>
      </w:pPr>
      <w:r w:rsidRPr="00EA3136">
        <w:rPr>
          <w:noProof/>
          <w14:ligatures w14:val="standardContextual"/>
        </w:rPr>
        <w:t xml:space="preserve"> </w:t>
      </w:r>
      <w:r w:rsidR="00785570">
        <w:rPr>
          <w:i/>
          <w:sz w:val="18"/>
          <w:szCs w:val="18"/>
        </w:rPr>
        <w:t>References</w:t>
      </w:r>
    </w:p>
    <w:p w14:paraId="6E3B0C61" w14:textId="77777777" w:rsidR="00785570" w:rsidRDefault="00785570" w:rsidP="00785570">
      <w:pPr>
        <w:rPr>
          <w:sz w:val="18"/>
          <w:szCs w:val="18"/>
        </w:rPr>
      </w:pPr>
      <w:r>
        <w:rPr>
          <w:sz w:val="18"/>
          <w:szCs w:val="18"/>
        </w:rPr>
        <w:t>1. World Health Organisation (WHO). The WHO AWaRe (access, watch, reserve) antibiotic book [Internet]. Geneva; 2022 [cited 2022 Dec 12]. Available from:</w:t>
      </w:r>
      <w:hyperlink r:id="rId21">
        <w:r>
          <w:rPr>
            <w:color w:val="1155CC"/>
            <w:sz w:val="18"/>
            <w:szCs w:val="18"/>
            <w:u w:val="single"/>
          </w:rPr>
          <w:t xml:space="preserve"> https://apps.who.int/iris/handle/10665/365237</w:t>
        </w:r>
      </w:hyperlink>
    </w:p>
    <w:p w14:paraId="6A56EA62" w14:textId="77777777" w:rsidR="00785570" w:rsidRDefault="00785570" w:rsidP="00785570">
      <w:r w:rsidRPr="00AC4711">
        <w:rPr>
          <w:sz w:val="18"/>
          <w:szCs w:val="18"/>
          <w:lang w:val="nl-BE"/>
        </w:rPr>
        <w:t xml:space="preserve">2. Keitel K, Kagoro F, Samaka J, Masimba J, Said Z, Temba H, et al. </w:t>
      </w:r>
      <w:r>
        <w:rPr>
          <w:sz w:val="18"/>
          <w:szCs w:val="18"/>
        </w:rPr>
        <w:t>A novel electronic algorithm using host biomarker point-of-care tests for the management of febrile illnesses in Tanzanian children (e-POCT): A randomised, controlled non-inferiority trial. Tumwine JK, editor. PLoS Med [Internet]. 23 October 2017;14(10):e1002411. Available from:</w:t>
      </w:r>
      <w:hyperlink r:id="rId22">
        <w:r>
          <w:rPr>
            <w:color w:val="1155CC"/>
            <w:sz w:val="18"/>
            <w:szCs w:val="18"/>
            <w:u w:val="single"/>
          </w:rPr>
          <w:t xml:space="preserve"> https://dx.plos.org/10.1371/journal.pmed.10024</w:t>
        </w:r>
      </w:hyperlink>
    </w:p>
    <w:p w14:paraId="15430210" w14:textId="52438BBF" w:rsidR="00785570" w:rsidRDefault="00785570" w:rsidP="00785570">
      <w:pPr>
        <w:rPr>
          <w:i/>
        </w:rPr>
      </w:pPr>
      <w:r w:rsidRPr="00785570">
        <w:rPr>
          <w:i/>
          <w:noProof/>
        </w:rPr>
        <w:lastRenderedPageBreak/>
        <w:drawing>
          <wp:inline distT="0" distB="0" distL="0" distR="0" wp14:anchorId="045501BF" wp14:editId="3DE17F42">
            <wp:extent cx="5760720" cy="7304405"/>
            <wp:effectExtent l="0" t="0" r="0" b="0"/>
            <wp:docPr id="71554295" name="Afbeelding 1" descr="Afbeelding met tekst, schermopname, Lettertype,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4295" name="Afbeelding 1" descr="Afbeelding met tekst, schermopname, Lettertype, Website&#10;&#10;Door AI gegenereerde inhoud is mogelijk onjuist."/>
                    <pic:cNvPicPr/>
                  </pic:nvPicPr>
                  <pic:blipFill>
                    <a:blip r:embed="rId23"/>
                    <a:stretch>
                      <a:fillRect/>
                    </a:stretch>
                  </pic:blipFill>
                  <pic:spPr>
                    <a:xfrm>
                      <a:off x="0" y="0"/>
                      <a:ext cx="5760720" cy="7304405"/>
                    </a:xfrm>
                    <a:prstGeom prst="rect">
                      <a:avLst/>
                    </a:prstGeom>
                  </pic:spPr>
                </pic:pic>
              </a:graphicData>
            </a:graphic>
          </wp:inline>
        </w:drawing>
      </w:r>
    </w:p>
    <w:p w14:paraId="2441041E" w14:textId="1080271E" w:rsidR="00785570" w:rsidRDefault="00785570" w:rsidP="00785570">
      <w:pPr>
        <w:rPr>
          <w:i/>
        </w:rPr>
      </w:pPr>
      <w:r w:rsidRPr="00785570">
        <w:rPr>
          <w:i/>
          <w:noProof/>
        </w:rPr>
        <w:lastRenderedPageBreak/>
        <w:drawing>
          <wp:inline distT="0" distB="0" distL="0" distR="0" wp14:anchorId="1F696DC9" wp14:editId="1A3A4D67">
            <wp:extent cx="5760720" cy="7706360"/>
            <wp:effectExtent l="0" t="0" r="0" b="8890"/>
            <wp:docPr id="265244978"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44978" name="Afbeelding 1" descr="Afbeelding met tekst, schermopname, Lettertype, nummer&#10;&#10;Door AI gegenereerde inhoud is mogelijk onjuist."/>
                    <pic:cNvPicPr/>
                  </pic:nvPicPr>
                  <pic:blipFill>
                    <a:blip r:embed="rId24"/>
                    <a:stretch>
                      <a:fillRect/>
                    </a:stretch>
                  </pic:blipFill>
                  <pic:spPr>
                    <a:xfrm>
                      <a:off x="0" y="0"/>
                      <a:ext cx="5760720" cy="7706360"/>
                    </a:xfrm>
                    <a:prstGeom prst="rect">
                      <a:avLst/>
                    </a:prstGeom>
                  </pic:spPr>
                </pic:pic>
              </a:graphicData>
            </a:graphic>
          </wp:inline>
        </w:drawing>
      </w:r>
    </w:p>
    <w:p w14:paraId="4C7585A7" w14:textId="342AC722" w:rsidR="00EA3136" w:rsidRDefault="00785570" w:rsidP="00EA3136">
      <w:pPr>
        <w:rPr>
          <w:rFonts w:eastAsia="Arial"/>
          <w:lang w:val="en-US"/>
        </w:rPr>
      </w:pPr>
      <w:r w:rsidRPr="00785570">
        <w:rPr>
          <w:rFonts w:eastAsia="Arial"/>
          <w:noProof/>
          <w:lang w:val="en-US"/>
        </w:rPr>
        <w:lastRenderedPageBreak/>
        <w:drawing>
          <wp:inline distT="0" distB="0" distL="0" distR="0" wp14:anchorId="68262057" wp14:editId="29D5AF2F">
            <wp:extent cx="5760720" cy="7848600"/>
            <wp:effectExtent l="0" t="0" r="0" b="0"/>
            <wp:docPr id="68614860"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4860" name="Afbeelding 1" descr="Afbeelding met tekst, schermopname, Lettertype, nummer&#10;&#10;Door AI gegenereerde inhoud is mogelijk onjuist."/>
                    <pic:cNvPicPr/>
                  </pic:nvPicPr>
                  <pic:blipFill>
                    <a:blip r:embed="rId25"/>
                    <a:stretch>
                      <a:fillRect/>
                    </a:stretch>
                  </pic:blipFill>
                  <pic:spPr>
                    <a:xfrm>
                      <a:off x="0" y="0"/>
                      <a:ext cx="5760720" cy="7848600"/>
                    </a:xfrm>
                    <a:prstGeom prst="rect">
                      <a:avLst/>
                    </a:prstGeom>
                  </pic:spPr>
                </pic:pic>
              </a:graphicData>
            </a:graphic>
          </wp:inline>
        </w:drawing>
      </w:r>
    </w:p>
    <w:p w14:paraId="553A6A30" w14:textId="1DB396CE" w:rsidR="00EA3136" w:rsidRDefault="00785570" w:rsidP="00EA3136">
      <w:pPr>
        <w:rPr>
          <w:rFonts w:eastAsia="Arial"/>
          <w:lang w:val="en-US"/>
        </w:rPr>
      </w:pPr>
      <w:r w:rsidRPr="00785570">
        <w:rPr>
          <w:rFonts w:eastAsia="Arial"/>
          <w:noProof/>
          <w:lang w:val="en-US"/>
        </w:rPr>
        <w:lastRenderedPageBreak/>
        <w:drawing>
          <wp:inline distT="0" distB="0" distL="0" distR="0" wp14:anchorId="0DAD1E1A" wp14:editId="2019C7D8">
            <wp:extent cx="5760720" cy="8122920"/>
            <wp:effectExtent l="0" t="0" r="0" b="0"/>
            <wp:docPr id="604533129" name="Afbeelding 1" descr="Afbeelding met tekst, schermopname, Lettertyp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33129" name="Afbeelding 1" descr="Afbeelding met tekst, schermopname, Lettertype, Parallel&#10;&#10;Door AI gegenereerde inhoud is mogelijk onjuist."/>
                    <pic:cNvPicPr/>
                  </pic:nvPicPr>
                  <pic:blipFill rotWithShape="1">
                    <a:blip r:embed="rId26"/>
                    <a:srcRect t="351"/>
                    <a:stretch>
                      <a:fillRect/>
                    </a:stretch>
                  </pic:blipFill>
                  <pic:spPr bwMode="auto">
                    <a:xfrm>
                      <a:off x="0" y="0"/>
                      <a:ext cx="5760720" cy="8122920"/>
                    </a:xfrm>
                    <a:prstGeom prst="rect">
                      <a:avLst/>
                    </a:prstGeom>
                    <a:ln>
                      <a:noFill/>
                    </a:ln>
                    <a:extLst>
                      <a:ext uri="{53640926-AAD7-44D8-BBD7-CCE9431645EC}">
                        <a14:shadowObscured xmlns:a14="http://schemas.microsoft.com/office/drawing/2010/main"/>
                      </a:ext>
                    </a:extLst>
                  </pic:spPr>
                </pic:pic>
              </a:graphicData>
            </a:graphic>
          </wp:inline>
        </w:drawing>
      </w:r>
    </w:p>
    <w:p w14:paraId="6644A482" w14:textId="77777777" w:rsidR="00785570" w:rsidRPr="00AC4711" w:rsidRDefault="00785570" w:rsidP="00785570">
      <w:pPr>
        <w:rPr>
          <w:lang w:val="en-US"/>
        </w:rPr>
      </w:pPr>
      <w:r w:rsidRPr="00AC4711">
        <w:rPr>
          <w:lang w:val="en-US"/>
        </w:rPr>
        <w:t xml:space="preserve">If a bacterial infection is nevertheless suspected, start an </w:t>
      </w:r>
      <w:r w:rsidRPr="00AC4711">
        <w:rPr>
          <w:shd w:val="clear" w:color="auto" w:fill="B6D7A8"/>
          <w:lang w:val="en-US"/>
        </w:rPr>
        <w:t>ACCESS</w:t>
      </w:r>
      <w:r w:rsidRPr="00AC4711">
        <w:rPr>
          <w:lang w:val="en-US"/>
        </w:rPr>
        <w:t xml:space="preserve"> antibiotic.</w:t>
      </w:r>
    </w:p>
    <w:p w14:paraId="5B51029B" w14:textId="77777777" w:rsidR="00785570" w:rsidRPr="001D7896" w:rsidRDefault="00785570" w:rsidP="001D7896">
      <w:pPr>
        <w:rPr>
          <w:rFonts w:eastAsia="Arial"/>
          <w:lang w:val="en-US"/>
        </w:rPr>
      </w:pPr>
    </w:p>
    <w:p w14:paraId="567DFF1B" w14:textId="5E66E75B" w:rsidR="00EA3136" w:rsidRDefault="00EA3136" w:rsidP="001D7896">
      <w:r w:rsidRPr="001D7896">
        <w:rPr>
          <w:rFonts w:ascii="Arial" w:eastAsia="Arial" w:hAnsi="Arial" w:cs="Arial"/>
          <w:sz w:val="14"/>
          <w:szCs w:val="14"/>
          <w:lang w:val="en-US"/>
        </w:rPr>
        <w:br w:type="page"/>
      </w:r>
    </w:p>
    <w:p w14:paraId="07F6E12B" w14:textId="37E8FFFC" w:rsidR="00C915A5" w:rsidRPr="00C915A5" w:rsidRDefault="00C915A5" w:rsidP="001D7896">
      <w:pPr>
        <w:pStyle w:val="Geenafstand"/>
        <w:rPr>
          <w:lang w:val="en-BE"/>
        </w:rPr>
      </w:pPr>
      <w:r w:rsidRPr="00C915A5">
        <w:rPr>
          <w:noProof/>
          <w:lang w:val="en-BE"/>
        </w:rPr>
        <w:lastRenderedPageBreak/>
        <w:drawing>
          <wp:inline distT="0" distB="0" distL="0" distR="0" wp14:anchorId="7DF70139" wp14:editId="2504083A">
            <wp:extent cx="5743575" cy="4796661"/>
            <wp:effectExtent l="0" t="0" r="0" b="4445"/>
            <wp:docPr id="1781765150" name="Afbeelding 2" descr="Afbeelding met tekst, schermopname, diagram,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65150" name="Afbeelding 2" descr="Afbeelding met tekst, schermopname, diagram, ontwerp&#10;&#10;Door AI gegenereerde inhoud is mogelijk onjuist."/>
                    <pic:cNvPicPr>
                      <a:picLocks noChangeAspect="1" noChangeArrowheads="1"/>
                    </pic:cNvPicPr>
                  </pic:nvPicPr>
                  <pic:blipFill rotWithShape="1">
                    <a:blip r:embed="rId27">
                      <a:extLst>
                        <a:ext uri="{28A0092B-C50C-407E-A947-70E740481C1C}">
                          <a14:useLocalDpi xmlns:a14="http://schemas.microsoft.com/office/drawing/2010/main" val="0"/>
                        </a:ext>
                      </a:extLst>
                    </a:blip>
                    <a:srcRect r="38823" b="9171"/>
                    <a:stretch>
                      <a:fillRect/>
                    </a:stretch>
                  </pic:blipFill>
                  <pic:spPr bwMode="auto">
                    <a:xfrm>
                      <a:off x="0" y="0"/>
                      <a:ext cx="5754795" cy="4806031"/>
                    </a:xfrm>
                    <a:prstGeom prst="rect">
                      <a:avLst/>
                    </a:prstGeom>
                    <a:noFill/>
                    <a:ln>
                      <a:noFill/>
                    </a:ln>
                    <a:extLst>
                      <a:ext uri="{53640926-AAD7-44D8-BBD7-CCE9431645EC}">
                        <a14:shadowObscured xmlns:a14="http://schemas.microsoft.com/office/drawing/2010/main"/>
                      </a:ext>
                    </a:extLst>
                  </pic:spPr>
                </pic:pic>
              </a:graphicData>
            </a:graphic>
          </wp:inline>
        </w:drawing>
      </w:r>
    </w:p>
    <w:p w14:paraId="2401FB1F" w14:textId="57BA82BF" w:rsidR="00C915A5" w:rsidRDefault="00C915A5" w:rsidP="003D1E96">
      <w:pPr>
        <w:pStyle w:val="Kop3"/>
      </w:pPr>
      <w:bookmarkStart w:id="4" w:name="_Toc222248447"/>
      <w:r>
        <w:t>Figure S2. Intervention and trial timeline and overview</w:t>
      </w:r>
      <w:bookmarkEnd w:id="4"/>
    </w:p>
    <w:p w14:paraId="4FB3A461" w14:textId="77777777" w:rsidR="00C915A5" w:rsidRDefault="00C915A5">
      <w:pPr>
        <w:spacing w:after="160" w:line="278" w:lineRule="auto"/>
        <w:rPr>
          <w:i/>
          <w:iCs/>
        </w:rPr>
      </w:pPr>
      <w:r>
        <w:br w:type="page"/>
      </w:r>
    </w:p>
    <w:p w14:paraId="1F1EA698" w14:textId="445EE488" w:rsidR="003D1E96" w:rsidRDefault="00C915A5" w:rsidP="003D1E96">
      <w:pPr>
        <w:pStyle w:val="Kop3"/>
      </w:pPr>
      <w:bookmarkStart w:id="5" w:name="_Toc222248448"/>
      <w:r>
        <w:lastRenderedPageBreak/>
        <w:t>S</w:t>
      </w:r>
      <w:r w:rsidR="003D1E96">
        <w:t>upplementary text 2. Simulated patient visits scenarios and checklists to assess patient management</w:t>
      </w:r>
      <w:r w:rsidR="0092073A">
        <w:t xml:space="preserve"> (translated from French)</w:t>
      </w:r>
      <w:bookmarkEnd w:id="5"/>
    </w:p>
    <w:p w14:paraId="0E8F0AA0" w14:textId="727BBA89" w:rsidR="0092073A" w:rsidRDefault="0092073A" w:rsidP="0092073A">
      <w:r>
        <w:t xml:space="preserve">Link to original version (in French): </w:t>
      </w:r>
      <w:hyperlink r:id="rId28" w:history="1">
        <w:r w:rsidRPr="007D2D2F">
          <w:rPr>
            <w:rStyle w:val="Hyperlink"/>
          </w:rPr>
          <w:t>https://github.com/ingelbeen/cabu_intervention/blob/main/simulated_patient_visit_scenarios_checklists</w:t>
        </w:r>
      </w:hyperlink>
    </w:p>
    <w:p w14:paraId="033E484E" w14:textId="77777777" w:rsidR="0092073A" w:rsidRDefault="0092073A" w:rsidP="0092073A"/>
    <w:p w14:paraId="79F459B9" w14:textId="424CCBCE" w:rsidR="0092073A" w:rsidRPr="001D7896" w:rsidRDefault="0092073A" w:rsidP="001D7896">
      <w:pPr>
        <w:pStyle w:val="Titel"/>
        <w:jc w:val="center"/>
      </w:pPr>
      <w:r>
        <w:t>SIMULATED PATIENT VISITS clinical scenarios and checklists for assessing the quality of primary care</w:t>
      </w:r>
    </w:p>
    <w:tbl>
      <w:tblPr>
        <w:tblW w:w="6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145"/>
        <w:gridCol w:w="2278"/>
      </w:tblGrid>
      <w:tr w:rsidR="0092073A" w14:paraId="74120758" w14:textId="77777777" w:rsidTr="0018504B">
        <w:trPr>
          <w:jc w:val="center"/>
        </w:trPr>
        <w:tc>
          <w:tcPr>
            <w:tcW w:w="23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2E23092A" w14:textId="77777777" w:rsidR="0092073A" w:rsidRDefault="0092073A" w:rsidP="0018504B">
            <w:pPr>
              <w:jc w:val="center"/>
              <w:rPr>
                <w:color w:val="FF0000"/>
              </w:rPr>
            </w:pPr>
            <w:r>
              <w:rPr>
                <w:noProof/>
              </w:rPr>
              <w:drawing>
                <wp:inline distT="0" distB="0" distL="0" distR="0" wp14:anchorId="6EA4B7DC" wp14:editId="17FF94DE">
                  <wp:extent cx="1314885" cy="381126"/>
                  <wp:effectExtent l="0" t="0" r="0" b="0"/>
                  <wp:docPr id="16" name="image1.jpg" descr="Afbeelding met tekst, Lettertype, Graphics, logo&#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6" name="image1.jpg" descr="Afbeelding met tekst, Lettertype, Graphics, logo&#10;&#10;Door AI gegenereerde inhoud is mogelijk onjuist."/>
                          <pic:cNvPicPr preferRelativeResize="0"/>
                        </pic:nvPicPr>
                        <pic:blipFill>
                          <a:blip r:embed="rId16"/>
                          <a:srcRect/>
                          <a:stretch>
                            <a:fillRect/>
                          </a:stretch>
                        </pic:blipFill>
                        <pic:spPr>
                          <a:xfrm>
                            <a:off x="0" y="0"/>
                            <a:ext cx="1314885" cy="381126"/>
                          </a:xfrm>
                          <a:prstGeom prst="rect">
                            <a:avLst/>
                          </a:prstGeom>
                          <a:ln/>
                        </pic:spPr>
                      </pic:pic>
                    </a:graphicData>
                  </a:graphic>
                </wp:inline>
              </w:drawing>
            </w:r>
          </w:p>
        </w:tc>
        <w:tc>
          <w:tcPr>
            <w:tcW w:w="214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11236CF3" w14:textId="77777777" w:rsidR="0092073A" w:rsidRDefault="0092073A" w:rsidP="0018504B">
            <w:pPr>
              <w:jc w:val="center"/>
              <w:rPr>
                <w:color w:val="FF0000"/>
              </w:rPr>
            </w:pPr>
            <w:r>
              <w:rPr>
                <w:noProof/>
              </w:rPr>
              <w:drawing>
                <wp:inline distT="114300" distB="114300" distL="114300" distR="114300" wp14:anchorId="4CB955C6" wp14:editId="61A1BE9D">
                  <wp:extent cx="867016" cy="771740"/>
                  <wp:effectExtent l="0" t="0" r="0" b="0"/>
                  <wp:docPr id="18" name="image3.png" descr="Afbeelding met logo, symbool, Lettertype, Graphic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 name="image3.png" descr="Afbeelding met logo, symbool, Lettertype, Graphics&#10;&#10;Door AI gegenereerde inhoud is mogelijk onjuist."/>
                          <pic:cNvPicPr preferRelativeResize="0"/>
                        </pic:nvPicPr>
                        <pic:blipFill>
                          <a:blip r:embed="rId29"/>
                          <a:srcRect/>
                          <a:stretch>
                            <a:fillRect/>
                          </a:stretch>
                        </pic:blipFill>
                        <pic:spPr>
                          <a:xfrm>
                            <a:off x="0" y="0"/>
                            <a:ext cx="867016" cy="771740"/>
                          </a:xfrm>
                          <a:prstGeom prst="rect">
                            <a:avLst/>
                          </a:prstGeom>
                          <a:ln/>
                        </pic:spPr>
                      </pic:pic>
                    </a:graphicData>
                  </a:graphic>
                </wp:inline>
              </w:drawing>
            </w:r>
          </w:p>
        </w:tc>
        <w:tc>
          <w:tcPr>
            <w:tcW w:w="227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tcPr>
          <w:p w14:paraId="17174DD8" w14:textId="77777777" w:rsidR="0092073A" w:rsidRDefault="0092073A" w:rsidP="0018504B">
            <w:pPr>
              <w:jc w:val="center"/>
              <w:rPr>
                <w:color w:val="FF0000"/>
              </w:rPr>
            </w:pPr>
            <w:r>
              <w:rPr>
                <w:noProof/>
              </w:rPr>
              <w:drawing>
                <wp:inline distT="114300" distB="114300" distL="114300" distR="114300" wp14:anchorId="46CD37A9" wp14:editId="151A83A6">
                  <wp:extent cx="886103" cy="705071"/>
                  <wp:effectExtent l="0" t="0" r="0" b="0"/>
                  <wp:docPr id="17" name="image2.png" descr="Afbeelding met Lettertype, logo, tekst, Graphic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7" name="image2.png" descr="Afbeelding met Lettertype, logo, tekst, Graphics&#10;&#10;Door AI gegenereerde inhoud is mogelijk onjuist."/>
                          <pic:cNvPicPr preferRelativeResize="0"/>
                        </pic:nvPicPr>
                        <pic:blipFill>
                          <a:blip r:embed="rId18"/>
                          <a:srcRect/>
                          <a:stretch>
                            <a:fillRect/>
                          </a:stretch>
                        </pic:blipFill>
                        <pic:spPr>
                          <a:xfrm>
                            <a:off x="0" y="0"/>
                            <a:ext cx="886103" cy="705071"/>
                          </a:xfrm>
                          <a:prstGeom prst="rect">
                            <a:avLst/>
                          </a:prstGeom>
                          <a:ln/>
                        </pic:spPr>
                      </pic:pic>
                    </a:graphicData>
                  </a:graphic>
                </wp:inline>
              </w:drawing>
            </w:r>
          </w:p>
        </w:tc>
      </w:tr>
    </w:tbl>
    <w:p w14:paraId="72B0BDCA" w14:textId="77777777" w:rsidR="0092073A" w:rsidRDefault="0092073A" w:rsidP="0092073A">
      <w:pPr>
        <w:pBdr>
          <w:top w:val="nil"/>
          <w:left w:val="nil"/>
          <w:bottom w:val="nil"/>
          <w:right w:val="nil"/>
          <w:between w:val="nil"/>
        </w:pBdr>
        <w:spacing w:after="0"/>
        <w:rPr>
          <w:color w:val="000000"/>
          <w:sz w:val="2"/>
          <w:szCs w:val="2"/>
        </w:rPr>
      </w:pPr>
    </w:p>
    <w:tbl>
      <w:tblPr>
        <w:tblW w:w="100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7"/>
        <w:gridCol w:w="7392"/>
      </w:tblGrid>
      <w:tr w:rsidR="0092073A" w14:paraId="4B1DEE36" w14:textId="77777777" w:rsidTr="0018504B">
        <w:trPr>
          <w:trHeight w:val="925"/>
        </w:trPr>
        <w:tc>
          <w:tcPr>
            <w:tcW w:w="2697" w:type="dxa"/>
          </w:tcPr>
          <w:p w14:paraId="016DF449" w14:textId="77777777" w:rsidR="0092073A" w:rsidRDefault="0092073A" w:rsidP="0018504B">
            <w:r>
              <w:t>Study</w:t>
            </w:r>
          </w:p>
        </w:tc>
        <w:tc>
          <w:tcPr>
            <w:tcW w:w="7392" w:type="dxa"/>
          </w:tcPr>
          <w:p w14:paraId="72413868" w14:textId="77777777" w:rsidR="0092073A" w:rsidRDefault="0092073A" w:rsidP="0018504B">
            <w:pPr>
              <w:rPr>
                <w:highlight w:val="white"/>
              </w:rPr>
            </w:pPr>
            <w:r>
              <w:rPr>
                <w:highlight w:val="white"/>
              </w:rPr>
              <w:t>CABU-B/C study (Optimising antibiotic use and infection control at community level through a package of behaviour-targeting interventions in Burkina Faso and DR Congo, NCT05378880)</w:t>
            </w:r>
          </w:p>
        </w:tc>
      </w:tr>
      <w:tr w:rsidR="0092073A" w14:paraId="7612AED8" w14:textId="77777777" w:rsidTr="0018504B">
        <w:trPr>
          <w:trHeight w:val="925"/>
        </w:trPr>
        <w:tc>
          <w:tcPr>
            <w:tcW w:w="2697" w:type="dxa"/>
          </w:tcPr>
          <w:p w14:paraId="5648595E" w14:textId="77777777" w:rsidR="0092073A" w:rsidRDefault="0092073A" w:rsidP="0018504B">
            <w:r>
              <w:t>Sponsor</w:t>
            </w:r>
          </w:p>
        </w:tc>
        <w:tc>
          <w:tcPr>
            <w:tcW w:w="7392" w:type="dxa"/>
          </w:tcPr>
          <w:p w14:paraId="30995D7E" w14:textId="77777777" w:rsidR="0092073A" w:rsidRDefault="0092073A" w:rsidP="0018504B">
            <w:pPr>
              <w:pBdr>
                <w:top w:val="nil"/>
                <w:left w:val="nil"/>
                <w:bottom w:val="nil"/>
                <w:right w:val="nil"/>
                <w:between w:val="nil"/>
              </w:pBdr>
              <w:spacing w:after="0"/>
              <w:rPr>
                <w:color w:val="000000"/>
              </w:rPr>
            </w:pPr>
            <w:r>
              <w:rPr>
                <w:color w:val="000000"/>
              </w:rPr>
              <w:t>Institute of Tropical Medicine</w:t>
            </w:r>
          </w:p>
          <w:p w14:paraId="06A4654C" w14:textId="77777777" w:rsidR="0092073A" w:rsidRDefault="0092073A" w:rsidP="0018504B">
            <w:pPr>
              <w:pBdr>
                <w:top w:val="nil"/>
                <w:left w:val="nil"/>
                <w:bottom w:val="nil"/>
                <w:right w:val="nil"/>
                <w:between w:val="nil"/>
              </w:pBdr>
              <w:spacing w:after="0"/>
              <w:rPr>
                <w:color w:val="000000"/>
              </w:rPr>
            </w:pPr>
            <w:r>
              <w:rPr>
                <w:color w:val="000000"/>
              </w:rPr>
              <w:t>Nationalestraat 155</w:t>
            </w:r>
          </w:p>
          <w:p w14:paraId="6BCEC2C3" w14:textId="77777777" w:rsidR="0092073A" w:rsidRDefault="0092073A" w:rsidP="0018504B">
            <w:pPr>
              <w:pBdr>
                <w:top w:val="nil"/>
                <w:left w:val="nil"/>
                <w:bottom w:val="nil"/>
                <w:right w:val="nil"/>
                <w:between w:val="nil"/>
              </w:pBdr>
              <w:spacing w:after="0"/>
              <w:rPr>
                <w:color w:val="0000FF"/>
              </w:rPr>
            </w:pPr>
            <w:r>
              <w:rPr>
                <w:color w:val="000000"/>
              </w:rPr>
              <w:t>B-2000 Antwerp – Belgium</w:t>
            </w:r>
          </w:p>
        </w:tc>
      </w:tr>
      <w:tr w:rsidR="0092073A" w:rsidRPr="001D7896" w14:paraId="105385F3" w14:textId="77777777" w:rsidTr="0018504B">
        <w:trPr>
          <w:trHeight w:val="527"/>
        </w:trPr>
        <w:tc>
          <w:tcPr>
            <w:tcW w:w="2697" w:type="dxa"/>
            <w:vAlign w:val="center"/>
          </w:tcPr>
          <w:p w14:paraId="45CA85FC" w14:textId="77777777" w:rsidR="0092073A" w:rsidRDefault="0092073A" w:rsidP="0018504B">
            <w:r>
              <w:t>Authors</w:t>
            </w:r>
          </w:p>
        </w:tc>
        <w:tc>
          <w:tcPr>
            <w:tcW w:w="7392" w:type="dxa"/>
            <w:vAlign w:val="center"/>
          </w:tcPr>
          <w:p w14:paraId="0582F595" w14:textId="77777777" w:rsidR="0092073A" w:rsidRPr="00603F8C" w:rsidRDefault="0092073A" w:rsidP="0018504B">
            <w:pPr>
              <w:pBdr>
                <w:top w:val="nil"/>
                <w:left w:val="nil"/>
                <w:bottom w:val="nil"/>
                <w:right w:val="nil"/>
                <w:between w:val="nil"/>
              </w:pBdr>
              <w:spacing w:after="0"/>
              <w:rPr>
                <w:color w:val="000000"/>
                <w:lang w:val="nl-BE"/>
              </w:rPr>
            </w:pPr>
            <w:r w:rsidRPr="00603F8C">
              <w:rPr>
                <w:color w:val="000000"/>
                <w:lang w:val="nl-BE"/>
              </w:rPr>
              <w:t>Brecht Ingelbeen (ITG),</w:t>
            </w:r>
            <w:hyperlink r:id="rId30">
              <w:r w:rsidRPr="00603F8C">
                <w:rPr>
                  <w:color w:val="0000FF"/>
                  <w:u w:val="single"/>
                  <w:lang w:val="nl-BE"/>
                </w:rPr>
                <w:t xml:space="preserve"> bingelbeen@itg.be</w:t>
              </w:r>
            </w:hyperlink>
          </w:p>
          <w:p w14:paraId="0C14113A" w14:textId="77777777" w:rsidR="0092073A" w:rsidRPr="001D7896" w:rsidRDefault="0092073A" w:rsidP="0018504B">
            <w:pPr>
              <w:pBdr>
                <w:top w:val="nil"/>
                <w:left w:val="nil"/>
                <w:bottom w:val="nil"/>
                <w:right w:val="nil"/>
                <w:between w:val="nil"/>
              </w:pBdr>
              <w:spacing w:after="0"/>
              <w:rPr>
                <w:color w:val="000000"/>
                <w:lang w:val="nl-BE"/>
              </w:rPr>
            </w:pPr>
            <w:r w:rsidRPr="001D7896">
              <w:rPr>
                <w:color w:val="000000"/>
                <w:lang w:val="nl-BE"/>
              </w:rPr>
              <w:t>Valia Daniel (CRUN),</w:t>
            </w:r>
            <w:hyperlink r:id="rId31">
              <w:r w:rsidRPr="001D7896">
                <w:rPr>
                  <w:color w:val="0000FF"/>
                  <w:u w:val="single"/>
                  <w:lang w:val="nl-BE"/>
                </w:rPr>
                <w:t>valiadaniel@yahoo.com</w:t>
              </w:r>
            </w:hyperlink>
            <w:r w:rsidRPr="001D7896">
              <w:rPr>
                <w:color w:val="000000"/>
                <w:lang w:val="nl-BE"/>
              </w:rPr>
              <w:t xml:space="preserve"> </w:t>
            </w:r>
          </w:p>
          <w:p w14:paraId="78E5851B" w14:textId="77777777" w:rsidR="0092073A" w:rsidRPr="00603F8C" w:rsidRDefault="0092073A" w:rsidP="0018504B">
            <w:pPr>
              <w:pBdr>
                <w:top w:val="nil"/>
                <w:left w:val="nil"/>
                <w:bottom w:val="nil"/>
                <w:right w:val="nil"/>
                <w:between w:val="nil"/>
              </w:pBdr>
              <w:spacing w:after="0"/>
              <w:rPr>
                <w:lang w:val="nl-BE"/>
              </w:rPr>
            </w:pPr>
            <w:r w:rsidRPr="00603F8C">
              <w:rPr>
                <w:lang w:val="nl-BE"/>
              </w:rPr>
              <w:t>Steven Declercq (ITG),</w:t>
            </w:r>
            <w:hyperlink r:id="rId32">
              <w:r w:rsidRPr="00603F8C">
                <w:rPr>
                  <w:color w:val="1155CC"/>
                  <w:u w:val="single"/>
                  <w:lang w:val="nl-BE"/>
                </w:rPr>
                <w:t xml:space="preserve"> sdeclercq@itg.be</w:t>
              </w:r>
            </w:hyperlink>
            <w:r w:rsidRPr="00603F8C">
              <w:rPr>
                <w:lang w:val="nl-BE"/>
              </w:rPr>
              <w:t xml:space="preserve">   </w:t>
            </w:r>
          </w:p>
          <w:p w14:paraId="18304F01" w14:textId="77777777" w:rsidR="0092073A" w:rsidRPr="00603F8C" w:rsidRDefault="0092073A" w:rsidP="0018504B">
            <w:pPr>
              <w:pBdr>
                <w:top w:val="nil"/>
                <w:left w:val="nil"/>
                <w:bottom w:val="nil"/>
                <w:right w:val="nil"/>
                <w:between w:val="nil"/>
              </w:pBdr>
              <w:spacing w:after="0"/>
              <w:rPr>
                <w:lang w:val="nl-BE"/>
              </w:rPr>
            </w:pPr>
            <w:r w:rsidRPr="00603F8C">
              <w:rPr>
                <w:lang w:val="nl-BE"/>
              </w:rPr>
              <w:t>Marianne van der Sande (ITG),</w:t>
            </w:r>
            <w:hyperlink r:id="rId33">
              <w:r w:rsidRPr="00603F8C">
                <w:rPr>
                  <w:color w:val="1155CC"/>
                  <w:u w:val="single"/>
                  <w:lang w:val="nl-BE"/>
                </w:rPr>
                <w:t xml:space="preserve"> mvandersande@itg.be</w:t>
              </w:r>
            </w:hyperlink>
            <w:r w:rsidRPr="00603F8C">
              <w:rPr>
                <w:lang w:val="nl-BE"/>
              </w:rPr>
              <w:t xml:space="preserve"> </w:t>
            </w:r>
          </w:p>
        </w:tc>
      </w:tr>
      <w:tr w:rsidR="0092073A" w:rsidRPr="00603F8C" w14:paraId="679F2138" w14:textId="77777777" w:rsidTr="0018504B">
        <w:trPr>
          <w:trHeight w:val="527"/>
        </w:trPr>
        <w:tc>
          <w:tcPr>
            <w:tcW w:w="2697" w:type="dxa"/>
            <w:vAlign w:val="center"/>
          </w:tcPr>
          <w:p w14:paraId="6F4671AC" w14:textId="77777777" w:rsidR="0092073A" w:rsidRDefault="0092073A" w:rsidP="0018504B">
            <w:r>
              <w:t>Version</w:t>
            </w:r>
          </w:p>
        </w:tc>
        <w:tc>
          <w:tcPr>
            <w:tcW w:w="7392" w:type="dxa"/>
            <w:vAlign w:val="center"/>
          </w:tcPr>
          <w:p w14:paraId="7C83CEBD" w14:textId="77777777" w:rsidR="0092073A" w:rsidRPr="00603F8C" w:rsidRDefault="0092073A" w:rsidP="0018504B">
            <w:pPr>
              <w:pBdr>
                <w:top w:val="nil"/>
                <w:left w:val="nil"/>
                <w:bottom w:val="nil"/>
                <w:right w:val="nil"/>
                <w:between w:val="nil"/>
              </w:pBdr>
              <w:spacing w:after="0"/>
              <w:rPr>
                <w:color w:val="000000"/>
                <w:lang w:val="en-US"/>
              </w:rPr>
            </w:pPr>
            <w:r w:rsidRPr="00603F8C">
              <w:rPr>
                <w:lang w:val="en-US"/>
              </w:rPr>
              <w:t>1.1, 10 February 2023 (some language modifications following training of simulated patients)</w:t>
            </w:r>
          </w:p>
        </w:tc>
      </w:tr>
    </w:tbl>
    <w:p w14:paraId="5ECA4539" w14:textId="77777777" w:rsidR="0092073A" w:rsidRPr="00603F8C" w:rsidRDefault="0092073A" w:rsidP="0092073A">
      <w:pPr>
        <w:rPr>
          <w:lang w:val="en-US"/>
        </w:rPr>
      </w:pPr>
    </w:p>
    <w:p w14:paraId="10CE7A6B" w14:textId="77777777" w:rsidR="0092073A" w:rsidRPr="00603F8C" w:rsidRDefault="0092073A" w:rsidP="0092073A">
      <w:pPr>
        <w:rPr>
          <w:color w:val="0000FF"/>
          <w:lang w:val="en-US"/>
        </w:rPr>
      </w:pPr>
      <w:r w:rsidRPr="00603F8C">
        <w:rPr>
          <w:lang w:val="en-US"/>
        </w:rPr>
        <w:br w:type="page"/>
      </w:r>
    </w:p>
    <w:p w14:paraId="5C3B2520" w14:textId="77777777" w:rsidR="0092073A" w:rsidRDefault="0092073A" w:rsidP="0092073A">
      <w:pPr>
        <w:spacing w:after="80"/>
        <w:rPr>
          <w:sz w:val="20"/>
          <w:szCs w:val="20"/>
          <w:u w:val="single"/>
        </w:rPr>
      </w:pPr>
      <w:r>
        <w:rPr>
          <w:sz w:val="20"/>
          <w:szCs w:val="20"/>
          <w:u w:val="single"/>
        </w:rPr>
        <w:lastRenderedPageBreak/>
        <w:t xml:space="preserve">Acute gastroenteritis (non-bloody but watery). </w:t>
      </w:r>
      <w:r>
        <w:rPr>
          <w:sz w:val="20"/>
          <w:szCs w:val="20"/>
        </w:rPr>
        <w:t xml:space="preserve">Adult presenting to the healthcare provider after a night of frequent watery stools and vomiting. </w:t>
      </w:r>
    </w:p>
    <w:p w14:paraId="640C16B0" w14:textId="77777777" w:rsidR="0092073A" w:rsidRDefault="0092073A" w:rsidP="0092073A">
      <w:pPr>
        <w:spacing w:after="80"/>
        <w:rPr>
          <w:sz w:val="20"/>
          <w:szCs w:val="20"/>
        </w:rPr>
      </w:pPr>
      <w:r>
        <w:rPr>
          <w:sz w:val="20"/>
          <w:szCs w:val="20"/>
        </w:rPr>
        <w:t xml:space="preserve">Reason for consultation: </w:t>
      </w:r>
      <w:r>
        <w:rPr>
          <w:i/>
          <w:sz w:val="20"/>
          <w:szCs w:val="20"/>
        </w:rPr>
        <w:t>Upon arrival</w:t>
      </w:r>
      <w:r>
        <w:rPr>
          <w:sz w:val="20"/>
          <w:szCs w:val="20"/>
        </w:rPr>
        <w:t>, specify only that there was watery stool during the night. Do not explicitly ask for treatment, but rather what should be done.</w:t>
      </w:r>
    </w:p>
    <w:p w14:paraId="3ECF4484" w14:textId="77777777" w:rsidR="0092073A" w:rsidRDefault="0092073A" w:rsidP="0092073A">
      <w:pPr>
        <w:spacing w:after="80"/>
        <w:rPr>
          <w:sz w:val="20"/>
          <w:szCs w:val="20"/>
        </w:rPr>
      </w:pPr>
      <w:r>
        <w:rPr>
          <w:i/>
          <w:sz w:val="20"/>
          <w:szCs w:val="20"/>
        </w:rPr>
        <w:t>Respond if asked</w:t>
      </w:r>
      <w:r>
        <w:rPr>
          <w:sz w:val="20"/>
          <w:szCs w:val="20"/>
        </w:rPr>
        <w:t xml:space="preserve">: </w:t>
      </w:r>
    </w:p>
    <w:p w14:paraId="308448FB" w14:textId="77777777" w:rsidR="0092073A" w:rsidRDefault="0092073A" w:rsidP="0092073A">
      <w:pPr>
        <w:spacing w:after="0"/>
        <w:rPr>
          <w:sz w:val="20"/>
          <w:szCs w:val="20"/>
        </w:rPr>
      </w:pPr>
      <w:r>
        <w:rPr>
          <w:sz w:val="20"/>
          <w:szCs w:val="20"/>
        </w:rPr>
        <w:t>-I had 4 bowel movements during the night + 1 single episode of vomiting in the middle of the night.</w:t>
      </w:r>
    </w:p>
    <w:p w14:paraId="5DF09488" w14:textId="77777777" w:rsidR="0092073A" w:rsidRDefault="0092073A" w:rsidP="0092073A">
      <w:pPr>
        <w:spacing w:after="0"/>
        <w:rPr>
          <w:sz w:val="20"/>
          <w:szCs w:val="20"/>
        </w:rPr>
      </w:pPr>
      <w:r>
        <w:rPr>
          <w:sz w:val="20"/>
          <w:szCs w:val="20"/>
        </w:rPr>
        <w:t xml:space="preserve">-No blood in the stools (watery diarrhoea without blood), no mucus in the stools (non-mucous stools). </w:t>
      </w:r>
    </w:p>
    <w:p w14:paraId="717F0CF4" w14:textId="77777777" w:rsidR="0092073A" w:rsidRDefault="0092073A" w:rsidP="0092073A">
      <w:pPr>
        <w:spacing w:after="0"/>
        <w:rPr>
          <w:sz w:val="20"/>
          <w:szCs w:val="20"/>
        </w:rPr>
      </w:pPr>
      <w:r>
        <w:rPr>
          <w:sz w:val="20"/>
          <w:szCs w:val="20"/>
        </w:rPr>
        <w:t xml:space="preserve">-No fever, no stomach ache, no cramps, no bloating, and currently no urge to vomit. </w:t>
      </w:r>
    </w:p>
    <w:p w14:paraId="3220EDE5" w14:textId="77777777" w:rsidR="0092073A" w:rsidRDefault="0092073A" w:rsidP="0092073A">
      <w:pPr>
        <w:spacing w:after="0"/>
        <w:rPr>
          <w:sz w:val="20"/>
          <w:szCs w:val="20"/>
        </w:rPr>
      </w:pPr>
      <w:r>
        <w:rPr>
          <w:sz w:val="20"/>
          <w:szCs w:val="20"/>
        </w:rPr>
        <w:t xml:space="preserve">-I am feeling tired at the moment. </w:t>
      </w:r>
    </w:p>
    <w:p w14:paraId="34532A68" w14:textId="77777777" w:rsidR="0092073A" w:rsidRDefault="0092073A" w:rsidP="0092073A">
      <w:pPr>
        <w:spacing w:after="0"/>
        <w:rPr>
          <w:sz w:val="20"/>
          <w:szCs w:val="20"/>
        </w:rPr>
      </w:pPr>
      <w:r>
        <w:rPr>
          <w:sz w:val="20"/>
          <w:szCs w:val="20"/>
        </w:rPr>
        <w:t xml:space="preserve">-There was no diarrhoea in the previous weeks. </w:t>
      </w:r>
    </w:p>
    <w:p w14:paraId="758EA4CE" w14:textId="77777777" w:rsidR="0092073A" w:rsidRDefault="0092073A" w:rsidP="0092073A">
      <w:pPr>
        <w:spacing w:after="80"/>
        <w:rPr>
          <w:sz w:val="20"/>
          <w:szCs w:val="20"/>
        </w:rPr>
      </w:pPr>
      <w:r>
        <w:rPr>
          <w:sz w:val="20"/>
          <w:szCs w:val="20"/>
        </w:rPr>
        <w:t xml:space="preserve">-Generally in good health with no known chronic illnesses, HIV, and no recent malaria. No history of travel or contact with another sick person. No other cases in the household. Usually drinks water from a protected well [adapt the response according to the available and likely source of drinking water in the village]. He drank water in the morning, but did not feel abnormally thirsty. </w:t>
      </w:r>
    </w:p>
    <w:p w14:paraId="7C55688C" w14:textId="77777777" w:rsidR="0092073A" w:rsidRDefault="0092073A" w:rsidP="0092073A">
      <w:pPr>
        <w:spacing w:after="0"/>
        <w:rPr>
          <w:i/>
          <w:sz w:val="14"/>
          <w:szCs w:val="14"/>
        </w:rPr>
      </w:pPr>
      <w:r>
        <w:rPr>
          <w:i/>
          <w:sz w:val="14"/>
          <w:szCs w:val="14"/>
        </w:rPr>
        <w:t>For this scenario, appropriate management will consist of at least (1) questions or examination of stool type or presence of blood in stool, (2) advice to stay hydrated (drink fluids, ORS), AND (3) no prescription or dispensing of antibiotics.</w:t>
      </w:r>
    </w:p>
    <w:tbl>
      <w:tblPr>
        <w:tblW w:w="9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0"/>
        <w:gridCol w:w="870"/>
        <w:gridCol w:w="750"/>
        <w:gridCol w:w="750"/>
      </w:tblGrid>
      <w:tr w:rsidR="0092073A" w:rsidRPr="0092073A" w14:paraId="5405C7F9" w14:textId="77777777" w:rsidTr="001D7896">
        <w:trPr>
          <w:trHeight w:val="108"/>
        </w:trPr>
        <w:tc>
          <w:tcPr>
            <w:tcW w:w="7500" w:type="dxa"/>
            <w:tcBorders>
              <w:top w:val="single" w:sz="8" w:space="0" w:color="000000"/>
              <w:left w:val="single" w:sz="8" w:space="0" w:color="000000"/>
            </w:tcBorders>
          </w:tcPr>
          <w:p w14:paraId="7398AA7B" w14:textId="77777777" w:rsidR="0092073A" w:rsidRPr="001D7896" w:rsidRDefault="0092073A" w:rsidP="001D7896">
            <w:pPr>
              <w:pStyle w:val="Geenafstand"/>
              <w:rPr>
                <w:sz w:val="18"/>
                <w:szCs w:val="18"/>
              </w:rPr>
            </w:pPr>
          </w:p>
        </w:tc>
        <w:tc>
          <w:tcPr>
            <w:tcW w:w="870" w:type="dxa"/>
          </w:tcPr>
          <w:p w14:paraId="42D138FA" w14:textId="77777777" w:rsidR="0092073A" w:rsidRPr="001D7896" w:rsidRDefault="0092073A" w:rsidP="001D7896">
            <w:pPr>
              <w:pStyle w:val="Geenafstand"/>
              <w:rPr>
                <w:sz w:val="18"/>
                <w:szCs w:val="18"/>
              </w:rPr>
            </w:pPr>
            <w:r w:rsidRPr="001D7896">
              <w:rPr>
                <w:sz w:val="18"/>
                <w:szCs w:val="18"/>
              </w:rPr>
              <w:t>Yes/No/number</w:t>
            </w:r>
          </w:p>
        </w:tc>
        <w:tc>
          <w:tcPr>
            <w:tcW w:w="750" w:type="dxa"/>
          </w:tcPr>
          <w:p w14:paraId="6F83B83E" w14:textId="77777777" w:rsidR="0092073A" w:rsidRPr="001D7896" w:rsidRDefault="0092073A" w:rsidP="001D7896">
            <w:pPr>
              <w:pStyle w:val="Geenafstand"/>
              <w:rPr>
                <w:sz w:val="18"/>
                <w:szCs w:val="18"/>
              </w:rPr>
            </w:pPr>
            <w:r w:rsidRPr="001D7896">
              <w:rPr>
                <w:sz w:val="18"/>
                <w:szCs w:val="18"/>
              </w:rPr>
              <w:t>Max. value</w:t>
            </w:r>
          </w:p>
        </w:tc>
        <w:tc>
          <w:tcPr>
            <w:tcW w:w="750" w:type="dxa"/>
          </w:tcPr>
          <w:p w14:paraId="2B40122B" w14:textId="77777777" w:rsidR="0092073A" w:rsidRPr="001D7896" w:rsidRDefault="0092073A" w:rsidP="001D7896">
            <w:pPr>
              <w:pStyle w:val="Geenafstand"/>
              <w:rPr>
                <w:sz w:val="18"/>
                <w:szCs w:val="18"/>
              </w:rPr>
            </w:pPr>
            <w:r w:rsidRPr="001D7896">
              <w:rPr>
                <w:sz w:val="18"/>
                <w:szCs w:val="18"/>
              </w:rPr>
              <w:t>Score given</w:t>
            </w:r>
          </w:p>
        </w:tc>
      </w:tr>
      <w:tr w:rsidR="0092073A" w:rsidRPr="0092073A" w14:paraId="118970C3" w14:textId="77777777" w:rsidTr="001D7896">
        <w:trPr>
          <w:trHeight w:val="149"/>
        </w:trPr>
        <w:tc>
          <w:tcPr>
            <w:tcW w:w="9870" w:type="dxa"/>
            <w:gridSpan w:val="4"/>
          </w:tcPr>
          <w:p w14:paraId="7CD578D0" w14:textId="77777777" w:rsidR="0092073A" w:rsidRPr="0092073A" w:rsidRDefault="0092073A" w:rsidP="001D7896">
            <w:pPr>
              <w:pStyle w:val="Geenafstand"/>
              <w:rPr>
                <w:sz w:val="18"/>
                <w:szCs w:val="18"/>
              </w:rPr>
            </w:pPr>
            <w:r w:rsidRPr="001D7896">
              <w:rPr>
                <w:b/>
                <w:bCs/>
                <w:sz w:val="18"/>
                <w:szCs w:val="18"/>
              </w:rPr>
              <w:t>Medical history questions</w:t>
            </w:r>
            <w:r w:rsidRPr="0092073A">
              <w:rPr>
                <w:sz w:val="18"/>
                <w:szCs w:val="18"/>
              </w:rPr>
              <w:t xml:space="preserve"> </w:t>
            </w:r>
            <w:r w:rsidRPr="0092073A">
              <w:rPr>
                <w:i/>
                <w:sz w:val="18"/>
                <w:szCs w:val="18"/>
              </w:rPr>
              <w:t>-&gt; tick if the presence of a sign, symptom or history has been assessed</w:t>
            </w:r>
          </w:p>
        </w:tc>
      </w:tr>
      <w:tr w:rsidR="0092073A" w:rsidRPr="0092073A" w14:paraId="6BE55B4C" w14:textId="77777777" w:rsidTr="001D7896">
        <w:trPr>
          <w:trHeight w:val="10"/>
        </w:trPr>
        <w:tc>
          <w:tcPr>
            <w:tcW w:w="7500" w:type="dxa"/>
          </w:tcPr>
          <w:p w14:paraId="2FA8327C" w14:textId="77777777" w:rsidR="0092073A" w:rsidRPr="0092073A" w:rsidRDefault="0092073A" w:rsidP="001D7896">
            <w:pPr>
              <w:pStyle w:val="Geenafstand"/>
              <w:rPr>
                <w:sz w:val="18"/>
                <w:szCs w:val="18"/>
              </w:rPr>
            </w:pPr>
            <w:r w:rsidRPr="0092073A">
              <w:rPr>
                <w:sz w:val="18"/>
                <w:szCs w:val="18"/>
              </w:rPr>
              <w:t xml:space="preserve">Type/consistency of stool </w:t>
            </w:r>
          </w:p>
        </w:tc>
        <w:tc>
          <w:tcPr>
            <w:tcW w:w="870" w:type="dxa"/>
          </w:tcPr>
          <w:p w14:paraId="62A57F7C" w14:textId="77777777" w:rsidR="0092073A" w:rsidRPr="0092073A" w:rsidRDefault="0092073A" w:rsidP="001D7896">
            <w:pPr>
              <w:pStyle w:val="Geenafstand"/>
              <w:rPr>
                <w:sz w:val="18"/>
                <w:szCs w:val="18"/>
              </w:rPr>
            </w:pPr>
          </w:p>
        </w:tc>
        <w:tc>
          <w:tcPr>
            <w:tcW w:w="750" w:type="dxa"/>
          </w:tcPr>
          <w:p w14:paraId="021899FB" w14:textId="77777777" w:rsidR="0092073A" w:rsidRPr="0092073A" w:rsidRDefault="0092073A" w:rsidP="001D7896">
            <w:pPr>
              <w:pStyle w:val="Geenafstand"/>
              <w:rPr>
                <w:sz w:val="18"/>
                <w:szCs w:val="18"/>
              </w:rPr>
            </w:pPr>
            <w:r w:rsidRPr="0092073A">
              <w:rPr>
                <w:sz w:val="18"/>
                <w:szCs w:val="18"/>
              </w:rPr>
              <w:t>2</w:t>
            </w:r>
          </w:p>
        </w:tc>
        <w:tc>
          <w:tcPr>
            <w:tcW w:w="750" w:type="dxa"/>
          </w:tcPr>
          <w:p w14:paraId="04D7F52C" w14:textId="77777777" w:rsidR="0092073A" w:rsidRPr="0092073A" w:rsidRDefault="0092073A" w:rsidP="001D7896">
            <w:pPr>
              <w:pStyle w:val="Geenafstand"/>
              <w:rPr>
                <w:sz w:val="18"/>
                <w:szCs w:val="18"/>
              </w:rPr>
            </w:pPr>
          </w:p>
        </w:tc>
      </w:tr>
      <w:tr w:rsidR="0092073A" w:rsidRPr="0092073A" w14:paraId="3639C2F4" w14:textId="77777777" w:rsidTr="001D7896">
        <w:trPr>
          <w:trHeight w:val="193"/>
        </w:trPr>
        <w:tc>
          <w:tcPr>
            <w:tcW w:w="7500" w:type="dxa"/>
          </w:tcPr>
          <w:p w14:paraId="58EC59ED" w14:textId="77777777" w:rsidR="0092073A" w:rsidRPr="0092073A" w:rsidRDefault="0092073A" w:rsidP="001D7896">
            <w:pPr>
              <w:pStyle w:val="Geenafstand"/>
              <w:rPr>
                <w:sz w:val="18"/>
                <w:szCs w:val="18"/>
              </w:rPr>
            </w:pPr>
            <w:r w:rsidRPr="0092073A">
              <w:rPr>
                <w:sz w:val="18"/>
                <w:szCs w:val="18"/>
              </w:rPr>
              <w:t>If stool contains blood</w:t>
            </w:r>
          </w:p>
        </w:tc>
        <w:tc>
          <w:tcPr>
            <w:tcW w:w="870" w:type="dxa"/>
          </w:tcPr>
          <w:p w14:paraId="7E42B63B" w14:textId="77777777" w:rsidR="0092073A" w:rsidRPr="0092073A" w:rsidRDefault="0092073A" w:rsidP="001D7896">
            <w:pPr>
              <w:pStyle w:val="Geenafstand"/>
              <w:rPr>
                <w:sz w:val="18"/>
                <w:szCs w:val="18"/>
              </w:rPr>
            </w:pPr>
          </w:p>
        </w:tc>
        <w:tc>
          <w:tcPr>
            <w:tcW w:w="750" w:type="dxa"/>
          </w:tcPr>
          <w:p w14:paraId="6055ED2B" w14:textId="77777777" w:rsidR="0092073A" w:rsidRPr="0092073A" w:rsidRDefault="0092073A" w:rsidP="001D7896">
            <w:pPr>
              <w:pStyle w:val="Geenafstand"/>
              <w:rPr>
                <w:sz w:val="18"/>
                <w:szCs w:val="18"/>
              </w:rPr>
            </w:pPr>
            <w:r w:rsidRPr="0092073A">
              <w:rPr>
                <w:sz w:val="18"/>
                <w:szCs w:val="18"/>
              </w:rPr>
              <w:t>2</w:t>
            </w:r>
          </w:p>
        </w:tc>
        <w:tc>
          <w:tcPr>
            <w:tcW w:w="750" w:type="dxa"/>
          </w:tcPr>
          <w:p w14:paraId="5B786EA6" w14:textId="77777777" w:rsidR="0092073A" w:rsidRPr="0092073A" w:rsidRDefault="0092073A" w:rsidP="001D7896">
            <w:pPr>
              <w:pStyle w:val="Geenafstand"/>
              <w:rPr>
                <w:sz w:val="18"/>
                <w:szCs w:val="18"/>
              </w:rPr>
            </w:pPr>
          </w:p>
        </w:tc>
      </w:tr>
      <w:tr w:rsidR="0092073A" w:rsidRPr="0092073A" w14:paraId="0888CCC7" w14:textId="77777777" w:rsidTr="001D7896">
        <w:trPr>
          <w:trHeight w:val="149"/>
        </w:trPr>
        <w:tc>
          <w:tcPr>
            <w:tcW w:w="7500" w:type="dxa"/>
          </w:tcPr>
          <w:p w14:paraId="60F8CCA7" w14:textId="77777777" w:rsidR="0092073A" w:rsidRPr="0092073A" w:rsidRDefault="0092073A" w:rsidP="001D7896">
            <w:pPr>
              <w:pStyle w:val="Geenafstand"/>
              <w:rPr>
                <w:sz w:val="18"/>
                <w:szCs w:val="18"/>
              </w:rPr>
            </w:pPr>
            <w:r w:rsidRPr="0092073A">
              <w:rPr>
                <w:sz w:val="18"/>
                <w:szCs w:val="18"/>
              </w:rPr>
              <w:t>If stool contains mucus/mucous stool</w:t>
            </w:r>
          </w:p>
        </w:tc>
        <w:tc>
          <w:tcPr>
            <w:tcW w:w="870" w:type="dxa"/>
          </w:tcPr>
          <w:p w14:paraId="43CFFD7B" w14:textId="77777777" w:rsidR="0092073A" w:rsidRPr="0092073A" w:rsidRDefault="0092073A" w:rsidP="001D7896">
            <w:pPr>
              <w:pStyle w:val="Geenafstand"/>
              <w:rPr>
                <w:sz w:val="18"/>
                <w:szCs w:val="18"/>
              </w:rPr>
            </w:pPr>
          </w:p>
        </w:tc>
        <w:tc>
          <w:tcPr>
            <w:tcW w:w="750" w:type="dxa"/>
          </w:tcPr>
          <w:p w14:paraId="1D3C3738" w14:textId="77777777" w:rsidR="0092073A" w:rsidRPr="0092073A" w:rsidRDefault="0092073A" w:rsidP="001D7896">
            <w:pPr>
              <w:pStyle w:val="Geenafstand"/>
              <w:rPr>
                <w:sz w:val="18"/>
                <w:szCs w:val="18"/>
              </w:rPr>
            </w:pPr>
            <w:r w:rsidRPr="0092073A">
              <w:rPr>
                <w:sz w:val="18"/>
                <w:szCs w:val="18"/>
              </w:rPr>
              <w:t>1</w:t>
            </w:r>
          </w:p>
        </w:tc>
        <w:tc>
          <w:tcPr>
            <w:tcW w:w="750" w:type="dxa"/>
          </w:tcPr>
          <w:p w14:paraId="2A1F2986" w14:textId="77777777" w:rsidR="0092073A" w:rsidRPr="0092073A" w:rsidRDefault="0092073A" w:rsidP="001D7896">
            <w:pPr>
              <w:pStyle w:val="Geenafstand"/>
              <w:rPr>
                <w:sz w:val="18"/>
                <w:szCs w:val="18"/>
              </w:rPr>
            </w:pPr>
          </w:p>
        </w:tc>
      </w:tr>
      <w:tr w:rsidR="0092073A" w:rsidRPr="0092073A" w14:paraId="584265DA" w14:textId="77777777" w:rsidTr="001D7896">
        <w:trPr>
          <w:trHeight w:val="149"/>
        </w:trPr>
        <w:tc>
          <w:tcPr>
            <w:tcW w:w="7500" w:type="dxa"/>
          </w:tcPr>
          <w:p w14:paraId="0324B2A2" w14:textId="77777777" w:rsidR="0092073A" w:rsidRPr="0092073A" w:rsidRDefault="0092073A" w:rsidP="001D7896">
            <w:pPr>
              <w:pStyle w:val="Geenafstand"/>
              <w:rPr>
                <w:sz w:val="18"/>
                <w:szCs w:val="18"/>
              </w:rPr>
            </w:pPr>
            <w:r w:rsidRPr="0092073A">
              <w:rPr>
                <w:sz w:val="18"/>
                <w:szCs w:val="18"/>
              </w:rPr>
              <w:t>Frequency of stools</w:t>
            </w:r>
          </w:p>
        </w:tc>
        <w:tc>
          <w:tcPr>
            <w:tcW w:w="870" w:type="dxa"/>
          </w:tcPr>
          <w:p w14:paraId="31E59724" w14:textId="77777777" w:rsidR="0092073A" w:rsidRPr="0092073A" w:rsidRDefault="0092073A" w:rsidP="001D7896">
            <w:pPr>
              <w:pStyle w:val="Geenafstand"/>
              <w:rPr>
                <w:sz w:val="18"/>
                <w:szCs w:val="18"/>
              </w:rPr>
            </w:pPr>
          </w:p>
        </w:tc>
        <w:tc>
          <w:tcPr>
            <w:tcW w:w="750" w:type="dxa"/>
          </w:tcPr>
          <w:p w14:paraId="4FE412F3" w14:textId="77777777" w:rsidR="0092073A" w:rsidRPr="0092073A" w:rsidRDefault="0092073A" w:rsidP="001D7896">
            <w:pPr>
              <w:pStyle w:val="Geenafstand"/>
              <w:rPr>
                <w:sz w:val="18"/>
                <w:szCs w:val="18"/>
              </w:rPr>
            </w:pPr>
            <w:r w:rsidRPr="0092073A">
              <w:rPr>
                <w:sz w:val="18"/>
                <w:szCs w:val="18"/>
              </w:rPr>
              <w:t>2</w:t>
            </w:r>
          </w:p>
        </w:tc>
        <w:tc>
          <w:tcPr>
            <w:tcW w:w="750" w:type="dxa"/>
          </w:tcPr>
          <w:p w14:paraId="7BB7E112" w14:textId="77777777" w:rsidR="0092073A" w:rsidRPr="0092073A" w:rsidRDefault="0092073A" w:rsidP="001D7896">
            <w:pPr>
              <w:pStyle w:val="Geenafstand"/>
              <w:rPr>
                <w:sz w:val="18"/>
                <w:szCs w:val="18"/>
              </w:rPr>
            </w:pPr>
          </w:p>
        </w:tc>
      </w:tr>
      <w:tr w:rsidR="0092073A" w:rsidRPr="0092073A" w14:paraId="3FF7479F" w14:textId="77777777" w:rsidTr="001D7896">
        <w:trPr>
          <w:trHeight w:val="149"/>
        </w:trPr>
        <w:tc>
          <w:tcPr>
            <w:tcW w:w="7500" w:type="dxa"/>
          </w:tcPr>
          <w:p w14:paraId="064A2ED8" w14:textId="77777777" w:rsidR="0092073A" w:rsidRPr="0092073A" w:rsidRDefault="0092073A" w:rsidP="001D7896">
            <w:pPr>
              <w:pStyle w:val="Geenafstand"/>
              <w:rPr>
                <w:sz w:val="18"/>
                <w:szCs w:val="18"/>
              </w:rPr>
            </w:pPr>
            <w:r w:rsidRPr="0092073A">
              <w:rPr>
                <w:sz w:val="18"/>
                <w:szCs w:val="18"/>
              </w:rPr>
              <w:t>Fever? History of fever?</w:t>
            </w:r>
          </w:p>
        </w:tc>
        <w:tc>
          <w:tcPr>
            <w:tcW w:w="870" w:type="dxa"/>
          </w:tcPr>
          <w:p w14:paraId="66F3D55B" w14:textId="77777777" w:rsidR="0092073A" w:rsidRPr="0092073A" w:rsidRDefault="0092073A" w:rsidP="001D7896">
            <w:pPr>
              <w:pStyle w:val="Geenafstand"/>
              <w:rPr>
                <w:sz w:val="18"/>
                <w:szCs w:val="18"/>
              </w:rPr>
            </w:pPr>
          </w:p>
        </w:tc>
        <w:tc>
          <w:tcPr>
            <w:tcW w:w="750" w:type="dxa"/>
          </w:tcPr>
          <w:p w14:paraId="334CE970" w14:textId="77777777" w:rsidR="0092073A" w:rsidRPr="0092073A" w:rsidRDefault="0092073A" w:rsidP="001D7896">
            <w:pPr>
              <w:pStyle w:val="Geenafstand"/>
              <w:rPr>
                <w:sz w:val="18"/>
                <w:szCs w:val="18"/>
              </w:rPr>
            </w:pPr>
            <w:r w:rsidRPr="0092073A">
              <w:rPr>
                <w:sz w:val="18"/>
                <w:szCs w:val="18"/>
              </w:rPr>
              <w:t>2</w:t>
            </w:r>
          </w:p>
        </w:tc>
        <w:tc>
          <w:tcPr>
            <w:tcW w:w="750" w:type="dxa"/>
          </w:tcPr>
          <w:p w14:paraId="28A43E50" w14:textId="77777777" w:rsidR="0092073A" w:rsidRPr="0092073A" w:rsidRDefault="0092073A" w:rsidP="001D7896">
            <w:pPr>
              <w:pStyle w:val="Geenafstand"/>
              <w:rPr>
                <w:sz w:val="18"/>
                <w:szCs w:val="18"/>
              </w:rPr>
            </w:pPr>
          </w:p>
        </w:tc>
      </w:tr>
      <w:tr w:rsidR="0092073A" w:rsidRPr="0092073A" w14:paraId="3826616F" w14:textId="77777777" w:rsidTr="001D7896">
        <w:trPr>
          <w:trHeight w:val="153"/>
        </w:trPr>
        <w:tc>
          <w:tcPr>
            <w:tcW w:w="7500" w:type="dxa"/>
          </w:tcPr>
          <w:p w14:paraId="0C838052" w14:textId="77777777" w:rsidR="0092073A" w:rsidRPr="0092073A" w:rsidRDefault="0092073A" w:rsidP="001D7896">
            <w:pPr>
              <w:pStyle w:val="Geenafstand"/>
              <w:rPr>
                <w:sz w:val="18"/>
                <w:szCs w:val="18"/>
              </w:rPr>
            </w:pPr>
            <w:r w:rsidRPr="0092073A">
              <w:rPr>
                <w:sz w:val="18"/>
                <w:szCs w:val="18"/>
              </w:rPr>
              <w:t>Abdominal pain? Cramps?</w:t>
            </w:r>
          </w:p>
        </w:tc>
        <w:tc>
          <w:tcPr>
            <w:tcW w:w="870" w:type="dxa"/>
          </w:tcPr>
          <w:p w14:paraId="2BDE904C" w14:textId="77777777" w:rsidR="0092073A" w:rsidRPr="0092073A" w:rsidRDefault="0092073A" w:rsidP="001D7896">
            <w:pPr>
              <w:pStyle w:val="Geenafstand"/>
              <w:rPr>
                <w:sz w:val="18"/>
                <w:szCs w:val="18"/>
              </w:rPr>
            </w:pPr>
          </w:p>
        </w:tc>
        <w:tc>
          <w:tcPr>
            <w:tcW w:w="750" w:type="dxa"/>
          </w:tcPr>
          <w:p w14:paraId="14528A87" w14:textId="77777777" w:rsidR="0092073A" w:rsidRPr="0092073A" w:rsidRDefault="0092073A" w:rsidP="001D7896">
            <w:pPr>
              <w:pStyle w:val="Geenafstand"/>
              <w:rPr>
                <w:sz w:val="18"/>
                <w:szCs w:val="18"/>
              </w:rPr>
            </w:pPr>
            <w:r w:rsidRPr="0092073A">
              <w:rPr>
                <w:sz w:val="18"/>
                <w:szCs w:val="18"/>
              </w:rPr>
              <w:t>1</w:t>
            </w:r>
          </w:p>
        </w:tc>
        <w:tc>
          <w:tcPr>
            <w:tcW w:w="750" w:type="dxa"/>
          </w:tcPr>
          <w:p w14:paraId="3D992B7E" w14:textId="77777777" w:rsidR="0092073A" w:rsidRPr="0092073A" w:rsidRDefault="0092073A" w:rsidP="001D7896">
            <w:pPr>
              <w:pStyle w:val="Geenafstand"/>
              <w:rPr>
                <w:sz w:val="18"/>
                <w:szCs w:val="18"/>
              </w:rPr>
            </w:pPr>
          </w:p>
        </w:tc>
      </w:tr>
      <w:tr w:rsidR="0092073A" w:rsidRPr="0092073A" w14:paraId="3378ECD7" w14:textId="77777777" w:rsidTr="001D7896">
        <w:trPr>
          <w:trHeight w:val="149"/>
        </w:trPr>
        <w:tc>
          <w:tcPr>
            <w:tcW w:w="7500" w:type="dxa"/>
          </w:tcPr>
          <w:p w14:paraId="33749EF0" w14:textId="77777777" w:rsidR="0092073A" w:rsidRPr="0092073A" w:rsidRDefault="0092073A" w:rsidP="001D7896">
            <w:pPr>
              <w:pStyle w:val="Geenafstand"/>
              <w:rPr>
                <w:sz w:val="18"/>
                <w:szCs w:val="18"/>
              </w:rPr>
            </w:pPr>
            <w:r w:rsidRPr="0092073A">
              <w:rPr>
                <w:sz w:val="18"/>
                <w:szCs w:val="18"/>
              </w:rPr>
              <w:t>Vomiting or nausea?</w:t>
            </w:r>
          </w:p>
        </w:tc>
        <w:tc>
          <w:tcPr>
            <w:tcW w:w="870" w:type="dxa"/>
          </w:tcPr>
          <w:p w14:paraId="1C023F32" w14:textId="77777777" w:rsidR="0092073A" w:rsidRPr="0092073A" w:rsidRDefault="0092073A" w:rsidP="001D7896">
            <w:pPr>
              <w:pStyle w:val="Geenafstand"/>
              <w:rPr>
                <w:sz w:val="18"/>
                <w:szCs w:val="18"/>
              </w:rPr>
            </w:pPr>
          </w:p>
        </w:tc>
        <w:tc>
          <w:tcPr>
            <w:tcW w:w="750" w:type="dxa"/>
          </w:tcPr>
          <w:p w14:paraId="1D3F2B1F" w14:textId="77777777" w:rsidR="0092073A" w:rsidRPr="0092073A" w:rsidRDefault="0092073A" w:rsidP="001D7896">
            <w:pPr>
              <w:pStyle w:val="Geenafstand"/>
              <w:rPr>
                <w:sz w:val="18"/>
                <w:szCs w:val="18"/>
              </w:rPr>
            </w:pPr>
            <w:r w:rsidRPr="0092073A">
              <w:rPr>
                <w:sz w:val="18"/>
                <w:szCs w:val="18"/>
              </w:rPr>
              <w:t>1</w:t>
            </w:r>
          </w:p>
        </w:tc>
        <w:tc>
          <w:tcPr>
            <w:tcW w:w="750" w:type="dxa"/>
          </w:tcPr>
          <w:p w14:paraId="1B660274" w14:textId="77777777" w:rsidR="0092073A" w:rsidRPr="0092073A" w:rsidRDefault="0092073A" w:rsidP="001D7896">
            <w:pPr>
              <w:pStyle w:val="Geenafstand"/>
              <w:rPr>
                <w:sz w:val="18"/>
                <w:szCs w:val="18"/>
              </w:rPr>
            </w:pPr>
          </w:p>
        </w:tc>
      </w:tr>
      <w:tr w:rsidR="0092073A" w:rsidRPr="0092073A" w14:paraId="43DFDF88" w14:textId="77777777" w:rsidTr="001D7896">
        <w:trPr>
          <w:trHeight w:val="149"/>
        </w:trPr>
        <w:tc>
          <w:tcPr>
            <w:tcW w:w="7500" w:type="dxa"/>
          </w:tcPr>
          <w:p w14:paraId="4122BFA2" w14:textId="77777777" w:rsidR="0092073A" w:rsidRPr="0092073A" w:rsidRDefault="0092073A" w:rsidP="001D7896">
            <w:pPr>
              <w:pStyle w:val="Geenafstand"/>
              <w:rPr>
                <w:sz w:val="18"/>
                <w:szCs w:val="18"/>
              </w:rPr>
            </w:pPr>
            <w:r w:rsidRPr="0092073A">
              <w:rPr>
                <w:sz w:val="18"/>
                <w:szCs w:val="18"/>
              </w:rPr>
              <w:t>Questions about urination</w:t>
            </w:r>
          </w:p>
        </w:tc>
        <w:tc>
          <w:tcPr>
            <w:tcW w:w="870" w:type="dxa"/>
          </w:tcPr>
          <w:p w14:paraId="6D1E8749" w14:textId="77777777" w:rsidR="0092073A" w:rsidRPr="0092073A" w:rsidRDefault="0092073A" w:rsidP="001D7896">
            <w:pPr>
              <w:pStyle w:val="Geenafstand"/>
              <w:rPr>
                <w:sz w:val="18"/>
                <w:szCs w:val="18"/>
              </w:rPr>
            </w:pPr>
          </w:p>
        </w:tc>
        <w:tc>
          <w:tcPr>
            <w:tcW w:w="750" w:type="dxa"/>
          </w:tcPr>
          <w:p w14:paraId="4738E8C4" w14:textId="77777777" w:rsidR="0092073A" w:rsidRPr="0092073A" w:rsidRDefault="0092073A" w:rsidP="001D7896">
            <w:pPr>
              <w:pStyle w:val="Geenafstand"/>
              <w:rPr>
                <w:sz w:val="18"/>
                <w:szCs w:val="18"/>
              </w:rPr>
            </w:pPr>
            <w:r w:rsidRPr="0092073A">
              <w:rPr>
                <w:sz w:val="18"/>
                <w:szCs w:val="18"/>
              </w:rPr>
              <w:t>1</w:t>
            </w:r>
          </w:p>
        </w:tc>
        <w:tc>
          <w:tcPr>
            <w:tcW w:w="750" w:type="dxa"/>
          </w:tcPr>
          <w:p w14:paraId="6D467ABF" w14:textId="77777777" w:rsidR="0092073A" w:rsidRPr="0092073A" w:rsidRDefault="0092073A" w:rsidP="001D7896">
            <w:pPr>
              <w:pStyle w:val="Geenafstand"/>
              <w:rPr>
                <w:sz w:val="18"/>
                <w:szCs w:val="18"/>
              </w:rPr>
            </w:pPr>
          </w:p>
        </w:tc>
      </w:tr>
      <w:tr w:rsidR="0092073A" w:rsidRPr="0092073A" w14:paraId="764507DD" w14:textId="77777777" w:rsidTr="001D7896">
        <w:trPr>
          <w:trHeight w:val="149"/>
        </w:trPr>
        <w:tc>
          <w:tcPr>
            <w:tcW w:w="7500" w:type="dxa"/>
          </w:tcPr>
          <w:p w14:paraId="7E8F3ED7" w14:textId="77777777" w:rsidR="0092073A" w:rsidRPr="0092073A" w:rsidRDefault="0092073A" w:rsidP="001D7896">
            <w:pPr>
              <w:pStyle w:val="Geenafstand"/>
              <w:rPr>
                <w:sz w:val="18"/>
                <w:szCs w:val="18"/>
              </w:rPr>
            </w:pPr>
            <w:r w:rsidRPr="0092073A">
              <w:rPr>
                <w:sz w:val="18"/>
                <w:szCs w:val="18"/>
              </w:rPr>
              <w:t>Ability to drink, desire to drink? Thirst?</w:t>
            </w:r>
          </w:p>
        </w:tc>
        <w:tc>
          <w:tcPr>
            <w:tcW w:w="870" w:type="dxa"/>
          </w:tcPr>
          <w:p w14:paraId="586AC786" w14:textId="77777777" w:rsidR="0092073A" w:rsidRPr="0092073A" w:rsidRDefault="0092073A" w:rsidP="001D7896">
            <w:pPr>
              <w:pStyle w:val="Geenafstand"/>
              <w:rPr>
                <w:sz w:val="18"/>
                <w:szCs w:val="18"/>
              </w:rPr>
            </w:pPr>
          </w:p>
        </w:tc>
        <w:tc>
          <w:tcPr>
            <w:tcW w:w="750" w:type="dxa"/>
          </w:tcPr>
          <w:p w14:paraId="13753E9E" w14:textId="77777777" w:rsidR="0092073A" w:rsidRPr="0092073A" w:rsidRDefault="0092073A" w:rsidP="001D7896">
            <w:pPr>
              <w:pStyle w:val="Geenafstand"/>
              <w:rPr>
                <w:sz w:val="18"/>
                <w:szCs w:val="18"/>
              </w:rPr>
            </w:pPr>
            <w:r w:rsidRPr="0092073A">
              <w:rPr>
                <w:sz w:val="18"/>
                <w:szCs w:val="18"/>
              </w:rPr>
              <w:t>1</w:t>
            </w:r>
          </w:p>
        </w:tc>
        <w:tc>
          <w:tcPr>
            <w:tcW w:w="750" w:type="dxa"/>
          </w:tcPr>
          <w:p w14:paraId="13EFEC32" w14:textId="77777777" w:rsidR="0092073A" w:rsidRPr="0092073A" w:rsidRDefault="0092073A" w:rsidP="001D7896">
            <w:pPr>
              <w:pStyle w:val="Geenafstand"/>
              <w:rPr>
                <w:sz w:val="18"/>
                <w:szCs w:val="18"/>
              </w:rPr>
            </w:pPr>
          </w:p>
        </w:tc>
      </w:tr>
      <w:tr w:rsidR="0092073A" w:rsidRPr="0092073A" w14:paraId="1EF7DF17" w14:textId="77777777" w:rsidTr="001D7896">
        <w:trPr>
          <w:trHeight w:val="149"/>
        </w:trPr>
        <w:tc>
          <w:tcPr>
            <w:tcW w:w="7500" w:type="dxa"/>
          </w:tcPr>
          <w:p w14:paraId="514B90FC" w14:textId="77777777" w:rsidR="0092073A" w:rsidRPr="0092073A" w:rsidRDefault="0092073A" w:rsidP="001D7896">
            <w:pPr>
              <w:pStyle w:val="Geenafstand"/>
              <w:rPr>
                <w:sz w:val="18"/>
                <w:szCs w:val="18"/>
              </w:rPr>
            </w:pPr>
            <w:r w:rsidRPr="0092073A">
              <w:rPr>
                <w:sz w:val="18"/>
                <w:szCs w:val="18"/>
              </w:rPr>
              <w:t>Lethargy and/or loss of consciousness?</w:t>
            </w:r>
          </w:p>
        </w:tc>
        <w:tc>
          <w:tcPr>
            <w:tcW w:w="870" w:type="dxa"/>
          </w:tcPr>
          <w:p w14:paraId="5B05FC5F" w14:textId="77777777" w:rsidR="0092073A" w:rsidRPr="0092073A" w:rsidRDefault="0092073A" w:rsidP="001D7896">
            <w:pPr>
              <w:pStyle w:val="Geenafstand"/>
              <w:rPr>
                <w:sz w:val="18"/>
                <w:szCs w:val="18"/>
              </w:rPr>
            </w:pPr>
          </w:p>
        </w:tc>
        <w:tc>
          <w:tcPr>
            <w:tcW w:w="750" w:type="dxa"/>
          </w:tcPr>
          <w:p w14:paraId="0FAFA6C6" w14:textId="77777777" w:rsidR="0092073A" w:rsidRPr="0092073A" w:rsidRDefault="0092073A" w:rsidP="001D7896">
            <w:pPr>
              <w:pStyle w:val="Geenafstand"/>
              <w:rPr>
                <w:sz w:val="18"/>
                <w:szCs w:val="18"/>
              </w:rPr>
            </w:pPr>
            <w:r w:rsidRPr="0092073A">
              <w:rPr>
                <w:sz w:val="18"/>
                <w:szCs w:val="18"/>
              </w:rPr>
              <w:t>1</w:t>
            </w:r>
          </w:p>
        </w:tc>
        <w:tc>
          <w:tcPr>
            <w:tcW w:w="750" w:type="dxa"/>
          </w:tcPr>
          <w:p w14:paraId="609DC0BC" w14:textId="77777777" w:rsidR="0092073A" w:rsidRPr="0092073A" w:rsidRDefault="0092073A" w:rsidP="001D7896">
            <w:pPr>
              <w:pStyle w:val="Geenafstand"/>
              <w:rPr>
                <w:sz w:val="18"/>
                <w:szCs w:val="18"/>
              </w:rPr>
            </w:pPr>
          </w:p>
        </w:tc>
      </w:tr>
      <w:tr w:rsidR="0092073A" w:rsidRPr="0092073A" w14:paraId="3A0F1F41" w14:textId="77777777" w:rsidTr="001D7896">
        <w:trPr>
          <w:trHeight w:val="149"/>
        </w:trPr>
        <w:tc>
          <w:tcPr>
            <w:tcW w:w="7500" w:type="dxa"/>
          </w:tcPr>
          <w:p w14:paraId="26363353" w14:textId="77777777" w:rsidR="0092073A" w:rsidRPr="0092073A" w:rsidRDefault="0092073A" w:rsidP="001D7896">
            <w:pPr>
              <w:pStyle w:val="Geenafstand"/>
              <w:rPr>
                <w:sz w:val="18"/>
                <w:szCs w:val="18"/>
              </w:rPr>
            </w:pPr>
            <w:r w:rsidRPr="0092073A">
              <w:rPr>
                <w:sz w:val="18"/>
                <w:szCs w:val="18"/>
              </w:rPr>
              <w:t xml:space="preserve">General health condition? Immunocompromised/HIV? </w:t>
            </w:r>
          </w:p>
        </w:tc>
        <w:tc>
          <w:tcPr>
            <w:tcW w:w="870" w:type="dxa"/>
          </w:tcPr>
          <w:p w14:paraId="085BB2F3" w14:textId="77777777" w:rsidR="0092073A" w:rsidRPr="0092073A" w:rsidRDefault="0092073A" w:rsidP="001D7896">
            <w:pPr>
              <w:pStyle w:val="Geenafstand"/>
              <w:rPr>
                <w:sz w:val="18"/>
                <w:szCs w:val="18"/>
              </w:rPr>
            </w:pPr>
          </w:p>
        </w:tc>
        <w:tc>
          <w:tcPr>
            <w:tcW w:w="750" w:type="dxa"/>
          </w:tcPr>
          <w:p w14:paraId="40ECC5CE" w14:textId="77777777" w:rsidR="0092073A" w:rsidRPr="0092073A" w:rsidRDefault="0092073A" w:rsidP="001D7896">
            <w:pPr>
              <w:pStyle w:val="Geenafstand"/>
              <w:rPr>
                <w:sz w:val="18"/>
                <w:szCs w:val="18"/>
              </w:rPr>
            </w:pPr>
            <w:r w:rsidRPr="0092073A">
              <w:rPr>
                <w:sz w:val="18"/>
                <w:szCs w:val="18"/>
              </w:rPr>
              <w:t>1</w:t>
            </w:r>
          </w:p>
        </w:tc>
        <w:tc>
          <w:tcPr>
            <w:tcW w:w="750" w:type="dxa"/>
          </w:tcPr>
          <w:p w14:paraId="566D4C26" w14:textId="77777777" w:rsidR="0092073A" w:rsidRPr="0092073A" w:rsidRDefault="0092073A" w:rsidP="001D7896">
            <w:pPr>
              <w:pStyle w:val="Geenafstand"/>
              <w:rPr>
                <w:sz w:val="18"/>
                <w:szCs w:val="18"/>
              </w:rPr>
            </w:pPr>
          </w:p>
        </w:tc>
      </w:tr>
      <w:tr w:rsidR="0092073A" w:rsidRPr="0092073A" w14:paraId="572FF920" w14:textId="77777777" w:rsidTr="001D7896">
        <w:trPr>
          <w:trHeight w:val="149"/>
        </w:trPr>
        <w:tc>
          <w:tcPr>
            <w:tcW w:w="7500" w:type="dxa"/>
          </w:tcPr>
          <w:p w14:paraId="712EC518" w14:textId="77777777" w:rsidR="0092073A" w:rsidRPr="0092073A" w:rsidRDefault="0092073A" w:rsidP="001D7896">
            <w:pPr>
              <w:pStyle w:val="Geenafstand"/>
              <w:rPr>
                <w:sz w:val="18"/>
                <w:szCs w:val="18"/>
              </w:rPr>
            </w:pPr>
            <w:r w:rsidRPr="0092073A">
              <w:rPr>
                <w:sz w:val="18"/>
                <w:szCs w:val="18"/>
              </w:rPr>
              <w:t>Recent use of antibiotics?</w:t>
            </w:r>
          </w:p>
        </w:tc>
        <w:tc>
          <w:tcPr>
            <w:tcW w:w="870" w:type="dxa"/>
          </w:tcPr>
          <w:p w14:paraId="2A4C2AAC" w14:textId="77777777" w:rsidR="0092073A" w:rsidRPr="0092073A" w:rsidRDefault="0092073A" w:rsidP="001D7896">
            <w:pPr>
              <w:pStyle w:val="Geenafstand"/>
              <w:rPr>
                <w:sz w:val="18"/>
                <w:szCs w:val="18"/>
              </w:rPr>
            </w:pPr>
          </w:p>
        </w:tc>
        <w:tc>
          <w:tcPr>
            <w:tcW w:w="750" w:type="dxa"/>
          </w:tcPr>
          <w:p w14:paraId="470DD330" w14:textId="77777777" w:rsidR="0092073A" w:rsidRPr="0092073A" w:rsidRDefault="0092073A" w:rsidP="001D7896">
            <w:pPr>
              <w:pStyle w:val="Geenafstand"/>
              <w:rPr>
                <w:sz w:val="18"/>
                <w:szCs w:val="18"/>
              </w:rPr>
            </w:pPr>
            <w:r w:rsidRPr="0092073A">
              <w:rPr>
                <w:sz w:val="18"/>
                <w:szCs w:val="18"/>
              </w:rPr>
              <w:t>1</w:t>
            </w:r>
          </w:p>
        </w:tc>
        <w:tc>
          <w:tcPr>
            <w:tcW w:w="750" w:type="dxa"/>
          </w:tcPr>
          <w:p w14:paraId="786BB5F2" w14:textId="77777777" w:rsidR="0092073A" w:rsidRPr="0092073A" w:rsidRDefault="0092073A" w:rsidP="001D7896">
            <w:pPr>
              <w:pStyle w:val="Geenafstand"/>
              <w:rPr>
                <w:sz w:val="18"/>
                <w:szCs w:val="18"/>
              </w:rPr>
            </w:pPr>
          </w:p>
        </w:tc>
      </w:tr>
      <w:tr w:rsidR="0092073A" w:rsidRPr="0092073A" w14:paraId="37ADC01E" w14:textId="77777777" w:rsidTr="001D7896">
        <w:trPr>
          <w:trHeight w:val="149"/>
        </w:trPr>
        <w:tc>
          <w:tcPr>
            <w:tcW w:w="7500" w:type="dxa"/>
          </w:tcPr>
          <w:p w14:paraId="66753656" w14:textId="77777777" w:rsidR="0092073A" w:rsidRPr="0092073A" w:rsidRDefault="0092073A" w:rsidP="001D7896">
            <w:pPr>
              <w:pStyle w:val="Geenafstand"/>
              <w:rPr>
                <w:sz w:val="18"/>
                <w:szCs w:val="18"/>
              </w:rPr>
            </w:pPr>
            <w:r w:rsidRPr="0092073A">
              <w:rPr>
                <w:sz w:val="18"/>
                <w:szCs w:val="18"/>
              </w:rPr>
              <w:t>Other members of the household with diarrhoea or other symptoms?</w:t>
            </w:r>
          </w:p>
        </w:tc>
        <w:tc>
          <w:tcPr>
            <w:tcW w:w="870" w:type="dxa"/>
          </w:tcPr>
          <w:p w14:paraId="39B268CB" w14:textId="77777777" w:rsidR="0092073A" w:rsidRPr="0092073A" w:rsidRDefault="0092073A" w:rsidP="001D7896">
            <w:pPr>
              <w:pStyle w:val="Geenafstand"/>
              <w:rPr>
                <w:sz w:val="18"/>
                <w:szCs w:val="18"/>
              </w:rPr>
            </w:pPr>
          </w:p>
        </w:tc>
        <w:tc>
          <w:tcPr>
            <w:tcW w:w="750" w:type="dxa"/>
          </w:tcPr>
          <w:p w14:paraId="0C6B0EA3" w14:textId="77777777" w:rsidR="0092073A" w:rsidRPr="0092073A" w:rsidRDefault="0092073A" w:rsidP="001D7896">
            <w:pPr>
              <w:pStyle w:val="Geenafstand"/>
              <w:rPr>
                <w:sz w:val="18"/>
                <w:szCs w:val="18"/>
              </w:rPr>
            </w:pPr>
            <w:r w:rsidRPr="0092073A">
              <w:rPr>
                <w:sz w:val="18"/>
                <w:szCs w:val="18"/>
              </w:rPr>
              <w:t>1</w:t>
            </w:r>
          </w:p>
        </w:tc>
        <w:tc>
          <w:tcPr>
            <w:tcW w:w="750" w:type="dxa"/>
          </w:tcPr>
          <w:p w14:paraId="021D435C" w14:textId="77777777" w:rsidR="0092073A" w:rsidRPr="0092073A" w:rsidRDefault="0092073A" w:rsidP="001D7896">
            <w:pPr>
              <w:pStyle w:val="Geenafstand"/>
              <w:rPr>
                <w:sz w:val="18"/>
                <w:szCs w:val="18"/>
              </w:rPr>
            </w:pPr>
          </w:p>
        </w:tc>
      </w:tr>
      <w:tr w:rsidR="0092073A" w:rsidRPr="0092073A" w14:paraId="484937E2" w14:textId="77777777" w:rsidTr="001D7896">
        <w:trPr>
          <w:trHeight w:val="149"/>
        </w:trPr>
        <w:tc>
          <w:tcPr>
            <w:tcW w:w="7500" w:type="dxa"/>
          </w:tcPr>
          <w:p w14:paraId="1FB01260" w14:textId="77777777" w:rsidR="0092073A" w:rsidRPr="0092073A" w:rsidRDefault="0092073A" w:rsidP="001D7896">
            <w:pPr>
              <w:pStyle w:val="Geenafstand"/>
              <w:rPr>
                <w:sz w:val="18"/>
                <w:szCs w:val="18"/>
              </w:rPr>
            </w:pPr>
            <w:r w:rsidRPr="0092073A">
              <w:rPr>
                <w:sz w:val="18"/>
                <w:szCs w:val="18"/>
              </w:rPr>
              <w:t>Source of drinking water? How is drinking water preserved at home?</w:t>
            </w:r>
          </w:p>
        </w:tc>
        <w:tc>
          <w:tcPr>
            <w:tcW w:w="870" w:type="dxa"/>
          </w:tcPr>
          <w:p w14:paraId="40BD9E54" w14:textId="77777777" w:rsidR="0092073A" w:rsidRPr="0092073A" w:rsidRDefault="0092073A" w:rsidP="001D7896">
            <w:pPr>
              <w:pStyle w:val="Geenafstand"/>
              <w:rPr>
                <w:sz w:val="18"/>
                <w:szCs w:val="18"/>
              </w:rPr>
            </w:pPr>
          </w:p>
        </w:tc>
        <w:tc>
          <w:tcPr>
            <w:tcW w:w="750" w:type="dxa"/>
          </w:tcPr>
          <w:p w14:paraId="456FD1DC" w14:textId="77777777" w:rsidR="0092073A" w:rsidRPr="0092073A" w:rsidRDefault="0092073A" w:rsidP="001D7896">
            <w:pPr>
              <w:pStyle w:val="Geenafstand"/>
              <w:rPr>
                <w:sz w:val="18"/>
                <w:szCs w:val="18"/>
              </w:rPr>
            </w:pPr>
            <w:r w:rsidRPr="0092073A">
              <w:rPr>
                <w:sz w:val="18"/>
                <w:szCs w:val="18"/>
              </w:rPr>
              <w:t>1</w:t>
            </w:r>
          </w:p>
        </w:tc>
        <w:tc>
          <w:tcPr>
            <w:tcW w:w="750" w:type="dxa"/>
          </w:tcPr>
          <w:p w14:paraId="6DD2BA7D" w14:textId="77777777" w:rsidR="0092073A" w:rsidRPr="0092073A" w:rsidRDefault="0092073A" w:rsidP="001D7896">
            <w:pPr>
              <w:pStyle w:val="Geenafstand"/>
              <w:rPr>
                <w:sz w:val="18"/>
                <w:szCs w:val="18"/>
              </w:rPr>
            </w:pPr>
          </w:p>
        </w:tc>
      </w:tr>
      <w:tr w:rsidR="0092073A" w:rsidRPr="0092073A" w14:paraId="3EB727DB" w14:textId="77777777" w:rsidTr="001D7896">
        <w:trPr>
          <w:trHeight w:val="153"/>
        </w:trPr>
        <w:tc>
          <w:tcPr>
            <w:tcW w:w="7500" w:type="dxa"/>
          </w:tcPr>
          <w:p w14:paraId="3BF1B749" w14:textId="77777777" w:rsidR="0092073A" w:rsidRPr="0092073A" w:rsidRDefault="0092073A" w:rsidP="001D7896">
            <w:pPr>
              <w:pStyle w:val="Geenafstand"/>
              <w:rPr>
                <w:sz w:val="18"/>
                <w:szCs w:val="18"/>
              </w:rPr>
            </w:pPr>
            <w:r w:rsidRPr="0092073A">
              <w:rPr>
                <w:sz w:val="18"/>
                <w:szCs w:val="18"/>
              </w:rPr>
              <w:t xml:space="preserve">Meal preparation? </w:t>
            </w:r>
          </w:p>
        </w:tc>
        <w:tc>
          <w:tcPr>
            <w:tcW w:w="870" w:type="dxa"/>
          </w:tcPr>
          <w:p w14:paraId="431151B9" w14:textId="77777777" w:rsidR="0092073A" w:rsidRPr="0092073A" w:rsidRDefault="0092073A" w:rsidP="001D7896">
            <w:pPr>
              <w:pStyle w:val="Geenafstand"/>
              <w:rPr>
                <w:sz w:val="18"/>
                <w:szCs w:val="18"/>
              </w:rPr>
            </w:pPr>
          </w:p>
        </w:tc>
        <w:tc>
          <w:tcPr>
            <w:tcW w:w="750" w:type="dxa"/>
          </w:tcPr>
          <w:p w14:paraId="0A78F6C2" w14:textId="77777777" w:rsidR="0092073A" w:rsidRPr="0092073A" w:rsidRDefault="0092073A" w:rsidP="001D7896">
            <w:pPr>
              <w:pStyle w:val="Geenafstand"/>
              <w:rPr>
                <w:sz w:val="18"/>
                <w:szCs w:val="18"/>
              </w:rPr>
            </w:pPr>
            <w:r w:rsidRPr="0092073A">
              <w:rPr>
                <w:sz w:val="18"/>
                <w:szCs w:val="18"/>
              </w:rPr>
              <w:t>1</w:t>
            </w:r>
          </w:p>
        </w:tc>
        <w:tc>
          <w:tcPr>
            <w:tcW w:w="750" w:type="dxa"/>
          </w:tcPr>
          <w:p w14:paraId="5D9F2E11" w14:textId="77777777" w:rsidR="0092073A" w:rsidRPr="0092073A" w:rsidRDefault="0092073A" w:rsidP="001D7896">
            <w:pPr>
              <w:pStyle w:val="Geenafstand"/>
              <w:rPr>
                <w:sz w:val="18"/>
                <w:szCs w:val="18"/>
              </w:rPr>
            </w:pPr>
          </w:p>
        </w:tc>
      </w:tr>
      <w:tr w:rsidR="0092073A" w:rsidRPr="0092073A" w14:paraId="23492001" w14:textId="77777777" w:rsidTr="001D7896">
        <w:trPr>
          <w:trHeight w:val="149"/>
        </w:trPr>
        <w:tc>
          <w:tcPr>
            <w:tcW w:w="7500" w:type="dxa"/>
          </w:tcPr>
          <w:p w14:paraId="1380C2B2" w14:textId="77777777" w:rsidR="0092073A" w:rsidRPr="0092073A" w:rsidRDefault="0092073A" w:rsidP="001D7896">
            <w:pPr>
              <w:pStyle w:val="Geenafstand"/>
              <w:rPr>
                <w:sz w:val="18"/>
                <w:szCs w:val="18"/>
              </w:rPr>
            </w:pPr>
            <w:r w:rsidRPr="0092073A">
              <w:rPr>
                <w:sz w:val="18"/>
                <w:szCs w:val="18"/>
              </w:rPr>
              <w:t>Hand washing?</w:t>
            </w:r>
          </w:p>
        </w:tc>
        <w:tc>
          <w:tcPr>
            <w:tcW w:w="870" w:type="dxa"/>
          </w:tcPr>
          <w:p w14:paraId="4DB9DABD" w14:textId="77777777" w:rsidR="0092073A" w:rsidRPr="0092073A" w:rsidRDefault="0092073A" w:rsidP="001D7896">
            <w:pPr>
              <w:pStyle w:val="Geenafstand"/>
              <w:rPr>
                <w:sz w:val="18"/>
                <w:szCs w:val="18"/>
              </w:rPr>
            </w:pPr>
          </w:p>
        </w:tc>
        <w:tc>
          <w:tcPr>
            <w:tcW w:w="750" w:type="dxa"/>
          </w:tcPr>
          <w:p w14:paraId="6E0967B6" w14:textId="77777777" w:rsidR="0092073A" w:rsidRPr="0092073A" w:rsidRDefault="0092073A" w:rsidP="001D7896">
            <w:pPr>
              <w:pStyle w:val="Geenafstand"/>
              <w:rPr>
                <w:sz w:val="18"/>
                <w:szCs w:val="18"/>
              </w:rPr>
            </w:pPr>
            <w:r w:rsidRPr="0092073A">
              <w:rPr>
                <w:sz w:val="18"/>
                <w:szCs w:val="18"/>
              </w:rPr>
              <w:t>1</w:t>
            </w:r>
          </w:p>
        </w:tc>
        <w:tc>
          <w:tcPr>
            <w:tcW w:w="750" w:type="dxa"/>
          </w:tcPr>
          <w:p w14:paraId="79DCB643" w14:textId="77777777" w:rsidR="0092073A" w:rsidRPr="0092073A" w:rsidRDefault="0092073A" w:rsidP="001D7896">
            <w:pPr>
              <w:pStyle w:val="Geenafstand"/>
              <w:rPr>
                <w:sz w:val="18"/>
                <w:szCs w:val="18"/>
              </w:rPr>
            </w:pPr>
          </w:p>
        </w:tc>
      </w:tr>
      <w:tr w:rsidR="0092073A" w:rsidRPr="0092073A" w14:paraId="646D9DB9" w14:textId="77777777" w:rsidTr="001D7896">
        <w:trPr>
          <w:trHeight w:val="149"/>
        </w:trPr>
        <w:tc>
          <w:tcPr>
            <w:tcW w:w="7500" w:type="dxa"/>
          </w:tcPr>
          <w:p w14:paraId="475D7CFC" w14:textId="77777777" w:rsidR="0092073A" w:rsidRPr="0092073A" w:rsidRDefault="0092073A" w:rsidP="001D7896">
            <w:pPr>
              <w:pStyle w:val="Geenafstand"/>
              <w:rPr>
                <w:sz w:val="18"/>
                <w:szCs w:val="18"/>
              </w:rPr>
            </w:pPr>
            <w:r w:rsidRPr="0092073A">
              <w:rPr>
                <w:sz w:val="18"/>
                <w:szCs w:val="18"/>
              </w:rPr>
              <w:t>Water, sanitation and hygiene conditions in the neighbourhood or family</w:t>
            </w:r>
          </w:p>
        </w:tc>
        <w:tc>
          <w:tcPr>
            <w:tcW w:w="870" w:type="dxa"/>
          </w:tcPr>
          <w:p w14:paraId="6890B958" w14:textId="77777777" w:rsidR="0092073A" w:rsidRPr="0092073A" w:rsidRDefault="0092073A" w:rsidP="001D7896">
            <w:pPr>
              <w:pStyle w:val="Geenafstand"/>
              <w:rPr>
                <w:sz w:val="18"/>
                <w:szCs w:val="18"/>
              </w:rPr>
            </w:pPr>
          </w:p>
        </w:tc>
        <w:tc>
          <w:tcPr>
            <w:tcW w:w="750" w:type="dxa"/>
          </w:tcPr>
          <w:p w14:paraId="13235118" w14:textId="77777777" w:rsidR="0092073A" w:rsidRPr="0092073A" w:rsidRDefault="0092073A" w:rsidP="001D7896">
            <w:pPr>
              <w:pStyle w:val="Geenafstand"/>
              <w:rPr>
                <w:sz w:val="18"/>
                <w:szCs w:val="18"/>
              </w:rPr>
            </w:pPr>
            <w:r w:rsidRPr="0092073A">
              <w:rPr>
                <w:sz w:val="18"/>
                <w:szCs w:val="18"/>
              </w:rPr>
              <w:t>1</w:t>
            </w:r>
          </w:p>
        </w:tc>
        <w:tc>
          <w:tcPr>
            <w:tcW w:w="750" w:type="dxa"/>
          </w:tcPr>
          <w:p w14:paraId="4CEABD51" w14:textId="77777777" w:rsidR="0092073A" w:rsidRPr="0092073A" w:rsidRDefault="0092073A" w:rsidP="001D7896">
            <w:pPr>
              <w:pStyle w:val="Geenafstand"/>
              <w:rPr>
                <w:sz w:val="18"/>
                <w:szCs w:val="18"/>
              </w:rPr>
            </w:pPr>
          </w:p>
        </w:tc>
      </w:tr>
      <w:tr w:rsidR="0092073A" w:rsidRPr="0092073A" w14:paraId="65A7069F" w14:textId="77777777" w:rsidTr="001D7896">
        <w:trPr>
          <w:trHeight w:val="153"/>
        </w:trPr>
        <w:tc>
          <w:tcPr>
            <w:tcW w:w="7500" w:type="dxa"/>
          </w:tcPr>
          <w:p w14:paraId="5C489F1E" w14:textId="77777777" w:rsidR="0092073A" w:rsidRPr="0092073A" w:rsidRDefault="0092073A" w:rsidP="001D7896">
            <w:pPr>
              <w:pStyle w:val="Geenafstand"/>
              <w:rPr>
                <w:sz w:val="18"/>
                <w:szCs w:val="18"/>
              </w:rPr>
            </w:pPr>
            <w:r w:rsidRPr="0092073A">
              <w:rPr>
                <w:sz w:val="18"/>
                <w:szCs w:val="18"/>
              </w:rPr>
              <w:t>Questions about the physical environment and hygiene conditions</w:t>
            </w:r>
          </w:p>
        </w:tc>
        <w:tc>
          <w:tcPr>
            <w:tcW w:w="870" w:type="dxa"/>
          </w:tcPr>
          <w:p w14:paraId="690D24BA" w14:textId="77777777" w:rsidR="0092073A" w:rsidRPr="0092073A" w:rsidRDefault="0092073A" w:rsidP="001D7896">
            <w:pPr>
              <w:pStyle w:val="Geenafstand"/>
              <w:rPr>
                <w:sz w:val="18"/>
                <w:szCs w:val="18"/>
              </w:rPr>
            </w:pPr>
          </w:p>
        </w:tc>
        <w:tc>
          <w:tcPr>
            <w:tcW w:w="750" w:type="dxa"/>
          </w:tcPr>
          <w:p w14:paraId="3846E3D0" w14:textId="77777777" w:rsidR="0092073A" w:rsidRPr="0092073A" w:rsidRDefault="0092073A" w:rsidP="001D7896">
            <w:pPr>
              <w:pStyle w:val="Geenafstand"/>
              <w:rPr>
                <w:sz w:val="18"/>
                <w:szCs w:val="18"/>
              </w:rPr>
            </w:pPr>
            <w:r w:rsidRPr="0092073A">
              <w:rPr>
                <w:sz w:val="18"/>
                <w:szCs w:val="18"/>
              </w:rPr>
              <w:t>1</w:t>
            </w:r>
          </w:p>
        </w:tc>
        <w:tc>
          <w:tcPr>
            <w:tcW w:w="750" w:type="dxa"/>
          </w:tcPr>
          <w:p w14:paraId="129E8027" w14:textId="77777777" w:rsidR="0092073A" w:rsidRPr="0092073A" w:rsidRDefault="0092073A" w:rsidP="001D7896">
            <w:pPr>
              <w:pStyle w:val="Geenafstand"/>
              <w:rPr>
                <w:sz w:val="18"/>
                <w:szCs w:val="18"/>
              </w:rPr>
            </w:pPr>
          </w:p>
        </w:tc>
      </w:tr>
      <w:tr w:rsidR="0092073A" w:rsidRPr="0092073A" w14:paraId="3AFF067C" w14:textId="77777777" w:rsidTr="001D7896">
        <w:trPr>
          <w:trHeight w:val="153"/>
        </w:trPr>
        <w:tc>
          <w:tcPr>
            <w:tcW w:w="9870" w:type="dxa"/>
            <w:gridSpan w:val="4"/>
          </w:tcPr>
          <w:p w14:paraId="53B5F347" w14:textId="77777777" w:rsidR="0092073A" w:rsidRPr="001D7896" w:rsidRDefault="0092073A" w:rsidP="001D7896">
            <w:pPr>
              <w:pStyle w:val="Geenafstand"/>
              <w:rPr>
                <w:b/>
                <w:bCs/>
                <w:sz w:val="18"/>
                <w:szCs w:val="18"/>
              </w:rPr>
            </w:pPr>
            <w:r w:rsidRPr="001D7896">
              <w:rPr>
                <w:b/>
                <w:bCs/>
                <w:sz w:val="18"/>
                <w:szCs w:val="18"/>
              </w:rPr>
              <w:t>Clinical examination</w:t>
            </w:r>
          </w:p>
        </w:tc>
      </w:tr>
      <w:tr w:rsidR="0092073A" w:rsidRPr="0092073A" w14:paraId="57A1CB18" w14:textId="77777777" w:rsidTr="001D7896">
        <w:trPr>
          <w:trHeight w:val="153"/>
        </w:trPr>
        <w:tc>
          <w:tcPr>
            <w:tcW w:w="7500" w:type="dxa"/>
          </w:tcPr>
          <w:p w14:paraId="4B8F603D" w14:textId="77777777" w:rsidR="0092073A" w:rsidRPr="0092073A" w:rsidRDefault="0092073A" w:rsidP="001D7896">
            <w:pPr>
              <w:pStyle w:val="Geenafstand"/>
              <w:rPr>
                <w:sz w:val="18"/>
                <w:szCs w:val="18"/>
              </w:rPr>
            </w:pPr>
            <w:r w:rsidRPr="0092073A">
              <w:rPr>
                <w:sz w:val="18"/>
                <w:szCs w:val="18"/>
              </w:rPr>
              <w:t>Takes vital signs (blood pressure, pulse or temperature)</w:t>
            </w:r>
          </w:p>
        </w:tc>
        <w:tc>
          <w:tcPr>
            <w:tcW w:w="870" w:type="dxa"/>
          </w:tcPr>
          <w:p w14:paraId="566BD5AE" w14:textId="77777777" w:rsidR="0092073A" w:rsidRPr="0092073A" w:rsidRDefault="0092073A" w:rsidP="001D7896">
            <w:pPr>
              <w:pStyle w:val="Geenafstand"/>
              <w:rPr>
                <w:sz w:val="18"/>
                <w:szCs w:val="18"/>
              </w:rPr>
            </w:pPr>
          </w:p>
        </w:tc>
        <w:tc>
          <w:tcPr>
            <w:tcW w:w="750" w:type="dxa"/>
          </w:tcPr>
          <w:p w14:paraId="01F16608" w14:textId="77777777" w:rsidR="0092073A" w:rsidRPr="0092073A" w:rsidRDefault="0092073A" w:rsidP="001D7896">
            <w:pPr>
              <w:pStyle w:val="Geenafstand"/>
              <w:rPr>
                <w:sz w:val="18"/>
                <w:szCs w:val="18"/>
              </w:rPr>
            </w:pPr>
            <w:r w:rsidRPr="0092073A">
              <w:rPr>
                <w:sz w:val="18"/>
                <w:szCs w:val="18"/>
              </w:rPr>
              <w:t>1</w:t>
            </w:r>
          </w:p>
        </w:tc>
        <w:tc>
          <w:tcPr>
            <w:tcW w:w="750" w:type="dxa"/>
          </w:tcPr>
          <w:p w14:paraId="24E3F103" w14:textId="77777777" w:rsidR="0092073A" w:rsidRPr="0092073A" w:rsidRDefault="0092073A" w:rsidP="001D7896">
            <w:pPr>
              <w:pStyle w:val="Geenafstand"/>
              <w:rPr>
                <w:sz w:val="18"/>
                <w:szCs w:val="18"/>
              </w:rPr>
            </w:pPr>
          </w:p>
        </w:tc>
      </w:tr>
      <w:tr w:rsidR="0092073A" w:rsidRPr="0092073A" w14:paraId="3858D914" w14:textId="77777777" w:rsidTr="001D7896">
        <w:trPr>
          <w:trHeight w:val="153"/>
        </w:trPr>
        <w:tc>
          <w:tcPr>
            <w:tcW w:w="7500" w:type="dxa"/>
          </w:tcPr>
          <w:p w14:paraId="74F941BD" w14:textId="77777777" w:rsidR="0092073A" w:rsidRPr="0092073A" w:rsidRDefault="0092073A" w:rsidP="001D7896">
            <w:pPr>
              <w:pStyle w:val="Geenafstand"/>
              <w:rPr>
                <w:sz w:val="18"/>
                <w:szCs w:val="18"/>
              </w:rPr>
            </w:pPr>
            <w:r w:rsidRPr="0092073A">
              <w:rPr>
                <w:sz w:val="18"/>
                <w:szCs w:val="18"/>
              </w:rPr>
              <w:t>Abdominal examination</w:t>
            </w:r>
          </w:p>
        </w:tc>
        <w:tc>
          <w:tcPr>
            <w:tcW w:w="870" w:type="dxa"/>
          </w:tcPr>
          <w:p w14:paraId="195BF0B0" w14:textId="77777777" w:rsidR="0092073A" w:rsidRPr="0092073A" w:rsidRDefault="0092073A" w:rsidP="001D7896">
            <w:pPr>
              <w:pStyle w:val="Geenafstand"/>
              <w:rPr>
                <w:sz w:val="18"/>
                <w:szCs w:val="18"/>
              </w:rPr>
            </w:pPr>
          </w:p>
        </w:tc>
        <w:tc>
          <w:tcPr>
            <w:tcW w:w="750" w:type="dxa"/>
          </w:tcPr>
          <w:p w14:paraId="772D61AE" w14:textId="77777777" w:rsidR="0092073A" w:rsidRPr="0092073A" w:rsidRDefault="0092073A" w:rsidP="001D7896">
            <w:pPr>
              <w:pStyle w:val="Geenafstand"/>
              <w:rPr>
                <w:sz w:val="18"/>
                <w:szCs w:val="18"/>
              </w:rPr>
            </w:pPr>
            <w:r w:rsidRPr="0092073A">
              <w:rPr>
                <w:sz w:val="18"/>
                <w:szCs w:val="18"/>
              </w:rPr>
              <w:t>1</w:t>
            </w:r>
          </w:p>
        </w:tc>
        <w:tc>
          <w:tcPr>
            <w:tcW w:w="750" w:type="dxa"/>
          </w:tcPr>
          <w:p w14:paraId="230956EF" w14:textId="77777777" w:rsidR="0092073A" w:rsidRPr="0092073A" w:rsidRDefault="0092073A" w:rsidP="001D7896">
            <w:pPr>
              <w:pStyle w:val="Geenafstand"/>
              <w:rPr>
                <w:sz w:val="18"/>
                <w:szCs w:val="18"/>
              </w:rPr>
            </w:pPr>
          </w:p>
        </w:tc>
      </w:tr>
      <w:tr w:rsidR="0092073A" w:rsidRPr="0092073A" w14:paraId="4CFDD5EC" w14:textId="77777777" w:rsidTr="001D7896">
        <w:trPr>
          <w:trHeight w:val="153"/>
        </w:trPr>
        <w:tc>
          <w:tcPr>
            <w:tcW w:w="7500" w:type="dxa"/>
          </w:tcPr>
          <w:p w14:paraId="438CAE54" w14:textId="77777777" w:rsidR="0092073A" w:rsidRPr="0092073A" w:rsidRDefault="0092073A" w:rsidP="001D7896">
            <w:pPr>
              <w:pStyle w:val="Geenafstand"/>
              <w:rPr>
                <w:sz w:val="18"/>
                <w:szCs w:val="18"/>
              </w:rPr>
            </w:pPr>
            <w:r w:rsidRPr="0092073A">
              <w:rPr>
                <w:sz w:val="18"/>
                <w:szCs w:val="18"/>
              </w:rPr>
              <w:t>Assessment of mucous membranes or skin pinch test (to assess for dehydration)</w:t>
            </w:r>
          </w:p>
        </w:tc>
        <w:tc>
          <w:tcPr>
            <w:tcW w:w="870" w:type="dxa"/>
          </w:tcPr>
          <w:p w14:paraId="0708B319" w14:textId="77777777" w:rsidR="0092073A" w:rsidRPr="0092073A" w:rsidRDefault="0092073A" w:rsidP="001D7896">
            <w:pPr>
              <w:pStyle w:val="Geenafstand"/>
              <w:rPr>
                <w:sz w:val="18"/>
                <w:szCs w:val="18"/>
              </w:rPr>
            </w:pPr>
          </w:p>
        </w:tc>
        <w:tc>
          <w:tcPr>
            <w:tcW w:w="750" w:type="dxa"/>
          </w:tcPr>
          <w:p w14:paraId="73CB6CBE" w14:textId="77777777" w:rsidR="0092073A" w:rsidRPr="0092073A" w:rsidRDefault="0092073A" w:rsidP="001D7896">
            <w:pPr>
              <w:pStyle w:val="Geenafstand"/>
              <w:rPr>
                <w:sz w:val="18"/>
                <w:szCs w:val="18"/>
              </w:rPr>
            </w:pPr>
            <w:r w:rsidRPr="0092073A">
              <w:rPr>
                <w:sz w:val="18"/>
                <w:szCs w:val="18"/>
              </w:rPr>
              <w:t>1</w:t>
            </w:r>
          </w:p>
        </w:tc>
        <w:tc>
          <w:tcPr>
            <w:tcW w:w="750" w:type="dxa"/>
          </w:tcPr>
          <w:p w14:paraId="5E17AABC" w14:textId="77777777" w:rsidR="0092073A" w:rsidRPr="0092073A" w:rsidRDefault="0092073A" w:rsidP="001D7896">
            <w:pPr>
              <w:pStyle w:val="Geenafstand"/>
              <w:rPr>
                <w:sz w:val="18"/>
                <w:szCs w:val="18"/>
              </w:rPr>
            </w:pPr>
          </w:p>
        </w:tc>
      </w:tr>
      <w:tr w:rsidR="0092073A" w:rsidRPr="0092073A" w14:paraId="77920830" w14:textId="77777777" w:rsidTr="001D7896">
        <w:trPr>
          <w:trHeight w:val="153"/>
        </w:trPr>
        <w:tc>
          <w:tcPr>
            <w:tcW w:w="7500" w:type="dxa"/>
          </w:tcPr>
          <w:p w14:paraId="4104A097" w14:textId="77777777" w:rsidR="0092073A" w:rsidRPr="0092073A" w:rsidRDefault="0092073A" w:rsidP="001D7896">
            <w:pPr>
              <w:pStyle w:val="Geenafstand"/>
              <w:rPr>
                <w:sz w:val="18"/>
                <w:szCs w:val="18"/>
              </w:rPr>
            </w:pPr>
            <w:r w:rsidRPr="0092073A">
              <w:rPr>
                <w:sz w:val="18"/>
                <w:szCs w:val="18"/>
              </w:rPr>
              <w:t>Check if the eyes are sunken</w:t>
            </w:r>
          </w:p>
        </w:tc>
        <w:tc>
          <w:tcPr>
            <w:tcW w:w="870" w:type="dxa"/>
          </w:tcPr>
          <w:p w14:paraId="6991A33C" w14:textId="77777777" w:rsidR="0092073A" w:rsidRPr="0092073A" w:rsidRDefault="0092073A" w:rsidP="001D7896">
            <w:pPr>
              <w:pStyle w:val="Geenafstand"/>
              <w:rPr>
                <w:sz w:val="18"/>
                <w:szCs w:val="18"/>
              </w:rPr>
            </w:pPr>
          </w:p>
        </w:tc>
        <w:tc>
          <w:tcPr>
            <w:tcW w:w="750" w:type="dxa"/>
          </w:tcPr>
          <w:p w14:paraId="13302199" w14:textId="77777777" w:rsidR="0092073A" w:rsidRPr="0092073A" w:rsidRDefault="0092073A" w:rsidP="001D7896">
            <w:pPr>
              <w:pStyle w:val="Geenafstand"/>
              <w:rPr>
                <w:sz w:val="18"/>
                <w:szCs w:val="18"/>
              </w:rPr>
            </w:pPr>
            <w:r w:rsidRPr="0092073A">
              <w:rPr>
                <w:sz w:val="18"/>
                <w:szCs w:val="18"/>
              </w:rPr>
              <w:t>1</w:t>
            </w:r>
          </w:p>
        </w:tc>
        <w:tc>
          <w:tcPr>
            <w:tcW w:w="750" w:type="dxa"/>
          </w:tcPr>
          <w:p w14:paraId="3885942B" w14:textId="77777777" w:rsidR="0092073A" w:rsidRPr="0092073A" w:rsidRDefault="0092073A" w:rsidP="001D7896">
            <w:pPr>
              <w:pStyle w:val="Geenafstand"/>
              <w:rPr>
                <w:sz w:val="18"/>
                <w:szCs w:val="18"/>
              </w:rPr>
            </w:pPr>
          </w:p>
        </w:tc>
      </w:tr>
      <w:tr w:rsidR="0092073A" w:rsidRPr="0092073A" w14:paraId="1B48AF35" w14:textId="77777777" w:rsidTr="001D7896">
        <w:trPr>
          <w:trHeight w:val="60"/>
        </w:trPr>
        <w:tc>
          <w:tcPr>
            <w:tcW w:w="9870" w:type="dxa"/>
            <w:gridSpan w:val="4"/>
          </w:tcPr>
          <w:p w14:paraId="38512016" w14:textId="77777777" w:rsidR="0092073A" w:rsidRPr="001D7896" w:rsidRDefault="0092073A" w:rsidP="001D7896">
            <w:pPr>
              <w:pStyle w:val="Geenafstand"/>
              <w:rPr>
                <w:b/>
                <w:bCs/>
                <w:sz w:val="18"/>
                <w:szCs w:val="18"/>
              </w:rPr>
            </w:pPr>
            <w:r w:rsidRPr="001D7896">
              <w:rPr>
                <w:b/>
                <w:bCs/>
                <w:sz w:val="18"/>
                <w:szCs w:val="18"/>
              </w:rPr>
              <w:t>Actions</w:t>
            </w:r>
          </w:p>
        </w:tc>
      </w:tr>
      <w:tr w:rsidR="0092073A" w:rsidRPr="0092073A" w14:paraId="34269974" w14:textId="77777777" w:rsidTr="001D7896">
        <w:trPr>
          <w:trHeight w:val="149"/>
        </w:trPr>
        <w:tc>
          <w:tcPr>
            <w:tcW w:w="7500" w:type="dxa"/>
          </w:tcPr>
          <w:p w14:paraId="4E76351B" w14:textId="77777777" w:rsidR="0092073A" w:rsidRPr="0092073A" w:rsidRDefault="0092073A" w:rsidP="001D7896">
            <w:pPr>
              <w:pStyle w:val="Geenafstand"/>
              <w:rPr>
                <w:sz w:val="18"/>
                <w:szCs w:val="18"/>
              </w:rPr>
            </w:pPr>
            <w:r w:rsidRPr="0092073A">
              <w:rPr>
                <w:sz w:val="18"/>
                <w:szCs w:val="18"/>
              </w:rPr>
              <w:t>Explain the need to stay well hydrated/drink fluids?</w:t>
            </w:r>
          </w:p>
        </w:tc>
        <w:tc>
          <w:tcPr>
            <w:tcW w:w="870" w:type="dxa"/>
          </w:tcPr>
          <w:p w14:paraId="27E03722" w14:textId="77777777" w:rsidR="0092073A" w:rsidRPr="0092073A" w:rsidRDefault="0092073A" w:rsidP="001D7896">
            <w:pPr>
              <w:pStyle w:val="Geenafstand"/>
              <w:rPr>
                <w:sz w:val="18"/>
                <w:szCs w:val="18"/>
              </w:rPr>
            </w:pPr>
          </w:p>
        </w:tc>
        <w:tc>
          <w:tcPr>
            <w:tcW w:w="750" w:type="dxa"/>
          </w:tcPr>
          <w:p w14:paraId="5FAFE386" w14:textId="77777777" w:rsidR="0092073A" w:rsidRPr="0092073A" w:rsidRDefault="0092073A" w:rsidP="001D7896">
            <w:pPr>
              <w:pStyle w:val="Geenafstand"/>
              <w:rPr>
                <w:sz w:val="18"/>
                <w:szCs w:val="18"/>
              </w:rPr>
            </w:pPr>
            <w:r w:rsidRPr="0092073A">
              <w:rPr>
                <w:sz w:val="18"/>
                <w:szCs w:val="18"/>
              </w:rPr>
              <w:t>2</w:t>
            </w:r>
          </w:p>
        </w:tc>
        <w:tc>
          <w:tcPr>
            <w:tcW w:w="750" w:type="dxa"/>
          </w:tcPr>
          <w:p w14:paraId="79B87327" w14:textId="77777777" w:rsidR="0092073A" w:rsidRPr="0092073A" w:rsidRDefault="0092073A" w:rsidP="001D7896">
            <w:pPr>
              <w:pStyle w:val="Geenafstand"/>
              <w:rPr>
                <w:sz w:val="18"/>
                <w:szCs w:val="18"/>
              </w:rPr>
            </w:pPr>
          </w:p>
        </w:tc>
      </w:tr>
      <w:tr w:rsidR="0092073A" w:rsidRPr="0092073A" w14:paraId="1C2A9E59" w14:textId="77777777" w:rsidTr="001D7896">
        <w:trPr>
          <w:trHeight w:val="60"/>
        </w:trPr>
        <w:tc>
          <w:tcPr>
            <w:tcW w:w="7500" w:type="dxa"/>
          </w:tcPr>
          <w:p w14:paraId="47D9BB66" w14:textId="77777777" w:rsidR="0092073A" w:rsidRPr="0092073A" w:rsidRDefault="0092073A" w:rsidP="001D7896">
            <w:pPr>
              <w:pStyle w:val="Geenafstand"/>
              <w:rPr>
                <w:sz w:val="18"/>
                <w:szCs w:val="18"/>
              </w:rPr>
            </w:pPr>
            <w:r w:rsidRPr="0092073A">
              <w:rPr>
                <w:sz w:val="18"/>
                <w:szCs w:val="18"/>
              </w:rPr>
              <w:t>Clearly explain why it is not necessary to treat this type of acute diarrhoea with antibiotics</w:t>
            </w:r>
          </w:p>
        </w:tc>
        <w:tc>
          <w:tcPr>
            <w:tcW w:w="870" w:type="dxa"/>
          </w:tcPr>
          <w:p w14:paraId="06F7241B" w14:textId="77777777" w:rsidR="0092073A" w:rsidRPr="0092073A" w:rsidRDefault="0092073A" w:rsidP="001D7896">
            <w:pPr>
              <w:pStyle w:val="Geenafstand"/>
              <w:rPr>
                <w:sz w:val="18"/>
                <w:szCs w:val="18"/>
              </w:rPr>
            </w:pPr>
          </w:p>
        </w:tc>
        <w:tc>
          <w:tcPr>
            <w:tcW w:w="750" w:type="dxa"/>
          </w:tcPr>
          <w:p w14:paraId="5230D070" w14:textId="77777777" w:rsidR="0092073A" w:rsidRPr="0092073A" w:rsidRDefault="0092073A" w:rsidP="001D7896">
            <w:pPr>
              <w:pStyle w:val="Geenafstand"/>
              <w:rPr>
                <w:sz w:val="18"/>
                <w:szCs w:val="18"/>
              </w:rPr>
            </w:pPr>
            <w:r w:rsidRPr="0092073A">
              <w:rPr>
                <w:sz w:val="18"/>
                <w:szCs w:val="18"/>
              </w:rPr>
              <w:t>1</w:t>
            </w:r>
          </w:p>
        </w:tc>
        <w:tc>
          <w:tcPr>
            <w:tcW w:w="750" w:type="dxa"/>
          </w:tcPr>
          <w:p w14:paraId="35B92E1B" w14:textId="77777777" w:rsidR="0092073A" w:rsidRPr="0092073A" w:rsidRDefault="0092073A" w:rsidP="001D7896">
            <w:pPr>
              <w:pStyle w:val="Geenafstand"/>
              <w:rPr>
                <w:sz w:val="18"/>
                <w:szCs w:val="18"/>
              </w:rPr>
            </w:pPr>
          </w:p>
        </w:tc>
      </w:tr>
      <w:tr w:rsidR="0092073A" w:rsidRPr="0092073A" w14:paraId="5A515E51" w14:textId="77777777" w:rsidTr="001D7896">
        <w:trPr>
          <w:trHeight w:val="60"/>
        </w:trPr>
        <w:tc>
          <w:tcPr>
            <w:tcW w:w="7500" w:type="dxa"/>
          </w:tcPr>
          <w:p w14:paraId="2A097C53" w14:textId="77777777" w:rsidR="0092073A" w:rsidRPr="0092073A" w:rsidRDefault="0092073A" w:rsidP="001D7896">
            <w:pPr>
              <w:pStyle w:val="Geenafstand"/>
              <w:rPr>
                <w:sz w:val="18"/>
                <w:szCs w:val="18"/>
              </w:rPr>
            </w:pPr>
            <w:r w:rsidRPr="0092073A">
              <w:rPr>
                <w:sz w:val="18"/>
                <w:szCs w:val="18"/>
              </w:rPr>
              <w:t>Explains the importance of safe water and food and good hygiene and sanitation practices</w:t>
            </w:r>
          </w:p>
        </w:tc>
        <w:tc>
          <w:tcPr>
            <w:tcW w:w="870" w:type="dxa"/>
          </w:tcPr>
          <w:p w14:paraId="48F33446" w14:textId="77777777" w:rsidR="0092073A" w:rsidRPr="0092073A" w:rsidRDefault="0092073A" w:rsidP="001D7896">
            <w:pPr>
              <w:pStyle w:val="Geenafstand"/>
              <w:rPr>
                <w:sz w:val="18"/>
                <w:szCs w:val="18"/>
              </w:rPr>
            </w:pPr>
          </w:p>
        </w:tc>
        <w:tc>
          <w:tcPr>
            <w:tcW w:w="750" w:type="dxa"/>
          </w:tcPr>
          <w:p w14:paraId="35293D25" w14:textId="77777777" w:rsidR="0092073A" w:rsidRPr="0092073A" w:rsidRDefault="0092073A" w:rsidP="001D7896">
            <w:pPr>
              <w:pStyle w:val="Geenafstand"/>
              <w:rPr>
                <w:sz w:val="18"/>
                <w:szCs w:val="18"/>
              </w:rPr>
            </w:pPr>
            <w:r w:rsidRPr="0092073A">
              <w:rPr>
                <w:sz w:val="18"/>
                <w:szCs w:val="18"/>
              </w:rPr>
              <w:t>1</w:t>
            </w:r>
          </w:p>
        </w:tc>
        <w:tc>
          <w:tcPr>
            <w:tcW w:w="750" w:type="dxa"/>
          </w:tcPr>
          <w:p w14:paraId="0A1B7482" w14:textId="77777777" w:rsidR="0092073A" w:rsidRPr="0092073A" w:rsidRDefault="0092073A" w:rsidP="001D7896">
            <w:pPr>
              <w:pStyle w:val="Geenafstand"/>
              <w:rPr>
                <w:sz w:val="18"/>
                <w:szCs w:val="18"/>
              </w:rPr>
            </w:pPr>
          </w:p>
        </w:tc>
      </w:tr>
      <w:tr w:rsidR="0092073A" w:rsidRPr="0092073A" w14:paraId="73A43824" w14:textId="77777777" w:rsidTr="001D7896">
        <w:trPr>
          <w:trHeight w:val="149"/>
        </w:trPr>
        <w:tc>
          <w:tcPr>
            <w:tcW w:w="7500" w:type="dxa"/>
          </w:tcPr>
          <w:p w14:paraId="7E9C2103" w14:textId="77777777" w:rsidR="0092073A" w:rsidRPr="0092073A" w:rsidRDefault="0092073A" w:rsidP="001D7896">
            <w:pPr>
              <w:pStyle w:val="Geenafstand"/>
              <w:rPr>
                <w:sz w:val="18"/>
                <w:szCs w:val="18"/>
              </w:rPr>
            </w:pPr>
            <w:r w:rsidRPr="0092073A">
              <w:rPr>
                <w:sz w:val="18"/>
                <w:szCs w:val="18"/>
              </w:rPr>
              <w:t>Advice on what to do if diarrhoea persists</w:t>
            </w:r>
          </w:p>
        </w:tc>
        <w:tc>
          <w:tcPr>
            <w:tcW w:w="870" w:type="dxa"/>
          </w:tcPr>
          <w:p w14:paraId="46AB7D41" w14:textId="77777777" w:rsidR="0092073A" w:rsidRPr="0092073A" w:rsidRDefault="0092073A" w:rsidP="001D7896">
            <w:pPr>
              <w:pStyle w:val="Geenafstand"/>
              <w:rPr>
                <w:sz w:val="18"/>
                <w:szCs w:val="18"/>
              </w:rPr>
            </w:pPr>
          </w:p>
        </w:tc>
        <w:tc>
          <w:tcPr>
            <w:tcW w:w="750" w:type="dxa"/>
          </w:tcPr>
          <w:p w14:paraId="3BF1088C" w14:textId="77777777" w:rsidR="0092073A" w:rsidRPr="0092073A" w:rsidRDefault="0092073A" w:rsidP="001D7896">
            <w:pPr>
              <w:pStyle w:val="Geenafstand"/>
              <w:rPr>
                <w:sz w:val="18"/>
                <w:szCs w:val="18"/>
              </w:rPr>
            </w:pPr>
            <w:r w:rsidRPr="0092073A">
              <w:rPr>
                <w:sz w:val="18"/>
                <w:szCs w:val="18"/>
              </w:rPr>
              <w:t>1</w:t>
            </w:r>
          </w:p>
        </w:tc>
        <w:tc>
          <w:tcPr>
            <w:tcW w:w="750" w:type="dxa"/>
          </w:tcPr>
          <w:p w14:paraId="28E1A5D9" w14:textId="77777777" w:rsidR="0092073A" w:rsidRPr="0092073A" w:rsidRDefault="0092073A" w:rsidP="001D7896">
            <w:pPr>
              <w:pStyle w:val="Geenafstand"/>
              <w:rPr>
                <w:sz w:val="18"/>
                <w:szCs w:val="18"/>
              </w:rPr>
            </w:pPr>
          </w:p>
        </w:tc>
      </w:tr>
      <w:tr w:rsidR="0092073A" w:rsidRPr="0092073A" w14:paraId="7B9F3540" w14:textId="77777777" w:rsidTr="0092073A">
        <w:trPr>
          <w:trHeight w:val="96"/>
        </w:trPr>
        <w:tc>
          <w:tcPr>
            <w:tcW w:w="9870" w:type="dxa"/>
            <w:gridSpan w:val="4"/>
          </w:tcPr>
          <w:p w14:paraId="7E0AB3C3" w14:textId="212AF27B" w:rsidR="0092073A" w:rsidRPr="001D7896" w:rsidRDefault="0092073A" w:rsidP="001D7896">
            <w:pPr>
              <w:pStyle w:val="Geenafstand"/>
              <w:rPr>
                <w:b/>
                <w:bCs/>
                <w:sz w:val="18"/>
                <w:szCs w:val="18"/>
              </w:rPr>
            </w:pPr>
            <w:r w:rsidRPr="001D7896">
              <w:rPr>
                <w:b/>
                <w:bCs/>
                <w:sz w:val="18"/>
                <w:szCs w:val="18"/>
              </w:rPr>
              <w:t xml:space="preserve">Dispensing </w:t>
            </w:r>
            <w:r>
              <w:rPr>
                <w:b/>
                <w:bCs/>
                <w:sz w:val="18"/>
                <w:szCs w:val="18"/>
              </w:rPr>
              <w:t xml:space="preserve">of </w:t>
            </w:r>
            <w:r w:rsidRPr="001D7896">
              <w:rPr>
                <w:b/>
                <w:bCs/>
                <w:sz w:val="18"/>
                <w:szCs w:val="18"/>
              </w:rPr>
              <w:t>medic</w:t>
            </w:r>
            <w:r>
              <w:rPr>
                <w:b/>
                <w:bCs/>
                <w:sz w:val="18"/>
                <w:szCs w:val="18"/>
              </w:rPr>
              <w:t>ines</w:t>
            </w:r>
          </w:p>
        </w:tc>
      </w:tr>
      <w:tr w:rsidR="0092073A" w:rsidRPr="0092073A" w14:paraId="65B997F9" w14:textId="77777777" w:rsidTr="001D7896">
        <w:trPr>
          <w:trHeight w:val="149"/>
        </w:trPr>
        <w:tc>
          <w:tcPr>
            <w:tcW w:w="7500" w:type="dxa"/>
          </w:tcPr>
          <w:p w14:paraId="25CACA5E" w14:textId="77777777" w:rsidR="0092073A" w:rsidRPr="0092073A" w:rsidRDefault="0092073A" w:rsidP="001D7896">
            <w:pPr>
              <w:pStyle w:val="Geenafstand"/>
              <w:rPr>
                <w:sz w:val="18"/>
                <w:szCs w:val="18"/>
              </w:rPr>
            </w:pPr>
            <w:r w:rsidRPr="0092073A">
              <w:rPr>
                <w:sz w:val="18"/>
                <w:szCs w:val="18"/>
              </w:rPr>
              <w:t>Prescribe one or more antibiotics</w:t>
            </w:r>
          </w:p>
        </w:tc>
        <w:tc>
          <w:tcPr>
            <w:tcW w:w="870" w:type="dxa"/>
          </w:tcPr>
          <w:p w14:paraId="6FC24433" w14:textId="77777777" w:rsidR="0092073A" w:rsidRPr="0092073A" w:rsidRDefault="0092073A" w:rsidP="001D7896">
            <w:pPr>
              <w:pStyle w:val="Geenafstand"/>
              <w:rPr>
                <w:sz w:val="18"/>
                <w:szCs w:val="18"/>
              </w:rPr>
            </w:pPr>
          </w:p>
        </w:tc>
        <w:tc>
          <w:tcPr>
            <w:tcW w:w="750" w:type="dxa"/>
          </w:tcPr>
          <w:p w14:paraId="0ABF4062" w14:textId="77777777" w:rsidR="0092073A" w:rsidRPr="0092073A" w:rsidRDefault="0092073A" w:rsidP="001D7896">
            <w:pPr>
              <w:pStyle w:val="Geenafstand"/>
              <w:rPr>
                <w:sz w:val="18"/>
                <w:szCs w:val="18"/>
              </w:rPr>
            </w:pPr>
            <w:r w:rsidRPr="0092073A">
              <w:rPr>
                <w:sz w:val="18"/>
                <w:szCs w:val="18"/>
              </w:rPr>
              <w:t>-2</w:t>
            </w:r>
          </w:p>
        </w:tc>
        <w:tc>
          <w:tcPr>
            <w:tcW w:w="750" w:type="dxa"/>
          </w:tcPr>
          <w:p w14:paraId="661599C9" w14:textId="77777777" w:rsidR="0092073A" w:rsidRPr="0092073A" w:rsidRDefault="0092073A" w:rsidP="001D7896">
            <w:pPr>
              <w:pStyle w:val="Geenafstand"/>
              <w:rPr>
                <w:sz w:val="18"/>
                <w:szCs w:val="18"/>
              </w:rPr>
            </w:pPr>
          </w:p>
        </w:tc>
      </w:tr>
      <w:tr w:rsidR="0092073A" w:rsidRPr="0092073A" w14:paraId="7C8631D8" w14:textId="77777777" w:rsidTr="001D7896">
        <w:trPr>
          <w:trHeight w:val="498"/>
        </w:trPr>
        <w:tc>
          <w:tcPr>
            <w:tcW w:w="9870" w:type="dxa"/>
            <w:gridSpan w:val="4"/>
          </w:tcPr>
          <w:p w14:paraId="1C081123" w14:textId="77777777" w:rsidR="0092073A" w:rsidRPr="0092073A" w:rsidRDefault="0092073A" w:rsidP="001D7896">
            <w:pPr>
              <w:pStyle w:val="Geenafstand"/>
              <w:rPr>
                <w:sz w:val="18"/>
                <w:szCs w:val="18"/>
              </w:rPr>
            </w:pPr>
            <w:r w:rsidRPr="0092073A">
              <w:rPr>
                <w:sz w:val="18"/>
                <w:szCs w:val="18"/>
              </w:rPr>
              <w:t xml:space="preserve">Specify the systemic antibiotics prescribed/dispensed </w:t>
            </w:r>
            <w:r w:rsidRPr="001D7896">
              <w:rPr>
                <w:sz w:val="18"/>
                <w:szCs w:val="18"/>
              </w:rPr>
              <w:t>(generic name or brand name, dose, route of administration, frequency per day, duration; exclude ointments, eye drops, or other antibiotics for external use)</w:t>
            </w:r>
          </w:p>
        </w:tc>
      </w:tr>
      <w:tr w:rsidR="0092073A" w:rsidRPr="0092073A" w14:paraId="37803546" w14:textId="77777777" w:rsidTr="001D7896">
        <w:trPr>
          <w:trHeight w:val="149"/>
        </w:trPr>
        <w:tc>
          <w:tcPr>
            <w:tcW w:w="7500" w:type="dxa"/>
          </w:tcPr>
          <w:p w14:paraId="43332C45" w14:textId="77777777" w:rsidR="0092073A" w:rsidRPr="0092073A" w:rsidRDefault="0092073A" w:rsidP="001D7896">
            <w:pPr>
              <w:pStyle w:val="Geenafstand"/>
              <w:rPr>
                <w:i/>
                <w:color w:val="AEAAAA"/>
                <w:sz w:val="18"/>
                <w:szCs w:val="18"/>
              </w:rPr>
            </w:pPr>
            <w:r w:rsidRPr="0092073A">
              <w:rPr>
                <w:i/>
                <w:color w:val="AEAAAA"/>
                <w:sz w:val="18"/>
                <w:szCs w:val="18"/>
              </w:rPr>
              <w:t>Number of systemic antibiotics not included in the WHO 2021 essential medicines list (assessed afterwards by a clinician or pharmacist)</w:t>
            </w:r>
          </w:p>
        </w:tc>
        <w:tc>
          <w:tcPr>
            <w:tcW w:w="870" w:type="dxa"/>
          </w:tcPr>
          <w:p w14:paraId="1D363633" w14:textId="77777777" w:rsidR="0092073A" w:rsidRPr="0092073A" w:rsidRDefault="0092073A" w:rsidP="001D7896">
            <w:pPr>
              <w:pStyle w:val="Geenafstand"/>
              <w:rPr>
                <w:sz w:val="18"/>
                <w:szCs w:val="18"/>
              </w:rPr>
            </w:pPr>
          </w:p>
        </w:tc>
        <w:tc>
          <w:tcPr>
            <w:tcW w:w="750" w:type="dxa"/>
          </w:tcPr>
          <w:p w14:paraId="43CA01EB" w14:textId="77777777" w:rsidR="0092073A" w:rsidRPr="0092073A" w:rsidRDefault="0092073A" w:rsidP="001D7896">
            <w:pPr>
              <w:pStyle w:val="Geenafstand"/>
              <w:rPr>
                <w:sz w:val="18"/>
                <w:szCs w:val="18"/>
              </w:rPr>
            </w:pPr>
            <w:r w:rsidRPr="0092073A">
              <w:rPr>
                <w:sz w:val="18"/>
                <w:szCs w:val="18"/>
              </w:rPr>
              <w:t>-2*</w:t>
            </w:r>
          </w:p>
        </w:tc>
        <w:tc>
          <w:tcPr>
            <w:tcW w:w="750" w:type="dxa"/>
          </w:tcPr>
          <w:p w14:paraId="37B86179" w14:textId="77777777" w:rsidR="0092073A" w:rsidRPr="0092073A" w:rsidRDefault="0092073A" w:rsidP="001D7896">
            <w:pPr>
              <w:pStyle w:val="Geenafstand"/>
              <w:rPr>
                <w:sz w:val="18"/>
                <w:szCs w:val="18"/>
              </w:rPr>
            </w:pPr>
          </w:p>
        </w:tc>
      </w:tr>
      <w:tr w:rsidR="0092073A" w:rsidRPr="0092073A" w14:paraId="04A81144" w14:textId="77777777" w:rsidTr="001D7896">
        <w:trPr>
          <w:trHeight w:val="149"/>
        </w:trPr>
        <w:tc>
          <w:tcPr>
            <w:tcW w:w="7500" w:type="dxa"/>
          </w:tcPr>
          <w:p w14:paraId="4C88A1DC" w14:textId="77777777" w:rsidR="0092073A" w:rsidRPr="0092073A" w:rsidRDefault="0092073A" w:rsidP="001D7896">
            <w:pPr>
              <w:pStyle w:val="Geenafstand"/>
              <w:rPr>
                <w:sz w:val="18"/>
                <w:szCs w:val="18"/>
              </w:rPr>
            </w:pPr>
            <w:r w:rsidRPr="0092073A">
              <w:rPr>
                <w:sz w:val="18"/>
                <w:szCs w:val="18"/>
              </w:rPr>
              <w:t>Gives or offers to use ORS = oral rehydration solution, or zinc</w:t>
            </w:r>
          </w:p>
        </w:tc>
        <w:tc>
          <w:tcPr>
            <w:tcW w:w="870" w:type="dxa"/>
          </w:tcPr>
          <w:p w14:paraId="30B65030" w14:textId="77777777" w:rsidR="0092073A" w:rsidRPr="0092073A" w:rsidRDefault="0092073A" w:rsidP="001D7896">
            <w:pPr>
              <w:pStyle w:val="Geenafstand"/>
              <w:rPr>
                <w:sz w:val="18"/>
                <w:szCs w:val="18"/>
              </w:rPr>
            </w:pPr>
          </w:p>
        </w:tc>
        <w:tc>
          <w:tcPr>
            <w:tcW w:w="750" w:type="dxa"/>
          </w:tcPr>
          <w:p w14:paraId="5D2EFE0E" w14:textId="77777777" w:rsidR="0092073A" w:rsidRPr="0092073A" w:rsidRDefault="0092073A" w:rsidP="001D7896">
            <w:pPr>
              <w:pStyle w:val="Geenafstand"/>
              <w:rPr>
                <w:sz w:val="18"/>
                <w:szCs w:val="18"/>
              </w:rPr>
            </w:pPr>
            <w:r w:rsidRPr="0092073A">
              <w:rPr>
                <w:sz w:val="18"/>
                <w:szCs w:val="18"/>
              </w:rPr>
              <w:t>1</w:t>
            </w:r>
          </w:p>
        </w:tc>
        <w:tc>
          <w:tcPr>
            <w:tcW w:w="750" w:type="dxa"/>
          </w:tcPr>
          <w:p w14:paraId="6ED536E6" w14:textId="77777777" w:rsidR="0092073A" w:rsidRPr="0092073A" w:rsidRDefault="0092073A" w:rsidP="001D7896">
            <w:pPr>
              <w:pStyle w:val="Geenafstand"/>
              <w:rPr>
                <w:sz w:val="18"/>
                <w:szCs w:val="18"/>
              </w:rPr>
            </w:pPr>
          </w:p>
        </w:tc>
      </w:tr>
      <w:tr w:rsidR="0092073A" w:rsidRPr="0092073A" w14:paraId="3777BA97" w14:textId="77777777" w:rsidTr="001D7896">
        <w:trPr>
          <w:trHeight w:val="149"/>
        </w:trPr>
        <w:tc>
          <w:tcPr>
            <w:tcW w:w="7500" w:type="dxa"/>
          </w:tcPr>
          <w:p w14:paraId="3EAB0CFC" w14:textId="77777777" w:rsidR="0092073A" w:rsidRPr="0092073A" w:rsidRDefault="0092073A" w:rsidP="001D7896">
            <w:pPr>
              <w:pStyle w:val="Geenafstand"/>
              <w:rPr>
                <w:sz w:val="18"/>
                <w:szCs w:val="18"/>
              </w:rPr>
            </w:pPr>
            <w:r w:rsidRPr="0092073A">
              <w:rPr>
                <w:sz w:val="18"/>
                <w:szCs w:val="18"/>
              </w:rPr>
              <w:t>Gives an antimalarial drug?</w:t>
            </w:r>
          </w:p>
        </w:tc>
        <w:tc>
          <w:tcPr>
            <w:tcW w:w="870" w:type="dxa"/>
          </w:tcPr>
          <w:p w14:paraId="431DEAA0" w14:textId="77777777" w:rsidR="0092073A" w:rsidRPr="0092073A" w:rsidRDefault="0092073A" w:rsidP="001D7896">
            <w:pPr>
              <w:pStyle w:val="Geenafstand"/>
              <w:rPr>
                <w:sz w:val="18"/>
                <w:szCs w:val="18"/>
              </w:rPr>
            </w:pPr>
          </w:p>
        </w:tc>
        <w:tc>
          <w:tcPr>
            <w:tcW w:w="750" w:type="dxa"/>
          </w:tcPr>
          <w:p w14:paraId="6DBED61D" w14:textId="77777777" w:rsidR="0092073A" w:rsidRPr="0092073A" w:rsidRDefault="0092073A" w:rsidP="001D7896">
            <w:pPr>
              <w:pStyle w:val="Geenafstand"/>
              <w:rPr>
                <w:sz w:val="18"/>
                <w:szCs w:val="18"/>
              </w:rPr>
            </w:pPr>
            <w:r w:rsidRPr="0092073A">
              <w:rPr>
                <w:sz w:val="18"/>
                <w:szCs w:val="18"/>
              </w:rPr>
              <w:t>-1</w:t>
            </w:r>
          </w:p>
        </w:tc>
        <w:tc>
          <w:tcPr>
            <w:tcW w:w="750" w:type="dxa"/>
          </w:tcPr>
          <w:p w14:paraId="4D28F625" w14:textId="77777777" w:rsidR="0092073A" w:rsidRPr="0092073A" w:rsidRDefault="0092073A" w:rsidP="001D7896">
            <w:pPr>
              <w:pStyle w:val="Geenafstand"/>
              <w:rPr>
                <w:sz w:val="18"/>
                <w:szCs w:val="18"/>
              </w:rPr>
            </w:pPr>
          </w:p>
        </w:tc>
      </w:tr>
      <w:tr w:rsidR="0092073A" w:rsidRPr="0092073A" w14:paraId="5F3E4D83" w14:textId="77777777" w:rsidTr="001D7896">
        <w:trPr>
          <w:trHeight w:val="149"/>
        </w:trPr>
        <w:tc>
          <w:tcPr>
            <w:tcW w:w="7500" w:type="dxa"/>
          </w:tcPr>
          <w:p w14:paraId="073E01D5" w14:textId="77777777" w:rsidR="0092073A" w:rsidRPr="0092073A" w:rsidRDefault="0092073A" w:rsidP="001D7896">
            <w:pPr>
              <w:pStyle w:val="Geenafstand"/>
              <w:rPr>
                <w:sz w:val="18"/>
                <w:szCs w:val="18"/>
              </w:rPr>
            </w:pPr>
            <w:r w:rsidRPr="0092073A">
              <w:rPr>
                <w:sz w:val="18"/>
                <w:szCs w:val="18"/>
              </w:rPr>
              <w:t>Number of drugs prescribed/dispensed for administration by injection</w:t>
            </w:r>
          </w:p>
        </w:tc>
        <w:tc>
          <w:tcPr>
            <w:tcW w:w="870" w:type="dxa"/>
          </w:tcPr>
          <w:p w14:paraId="70D90D16" w14:textId="77777777" w:rsidR="0092073A" w:rsidRPr="0092073A" w:rsidRDefault="0092073A" w:rsidP="001D7896">
            <w:pPr>
              <w:pStyle w:val="Geenafstand"/>
              <w:rPr>
                <w:sz w:val="18"/>
                <w:szCs w:val="18"/>
              </w:rPr>
            </w:pPr>
          </w:p>
        </w:tc>
        <w:tc>
          <w:tcPr>
            <w:tcW w:w="750" w:type="dxa"/>
          </w:tcPr>
          <w:p w14:paraId="51D7F47C" w14:textId="77777777" w:rsidR="0092073A" w:rsidRPr="0092073A" w:rsidRDefault="0092073A" w:rsidP="001D7896">
            <w:pPr>
              <w:pStyle w:val="Geenafstand"/>
              <w:rPr>
                <w:sz w:val="18"/>
                <w:szCs w:val="18"/>
              </w:rPr>
            </w:pPr>
            <w:r w:rsidRPr="0092073A">
              <w:rPr>
                <w:sz w:val="18"/>
                <w:szCs w:val="18"/>
              </w:rPr>
              <w:t>-1</w:t>
            </w:r>
          </w:p>
        </w:tc>
        <w:tc>
          <w:tcPr>
            <w:tcW w:w="750" w:type="dxa"/>
          </w:tcPr>
          <w:p w14:paraId="64CB1DAC" w14:textId="77777777" w:rsidR="0092073A" w:rsidRPr="0092073A" w:rsidRDefault="0092073A" w:rsidP="001D7896">
            <w:pPr>
              <w:pStyle w:val="Geenafstand"/>
              <w:rPr>
                <w:sz w:val="18"/>
                <w:szCs w:val="18"/>
              </w:rPr>
            </w:pPr>
          </w:p>
        </w:tc>
      </w:tr>
      <w:tr w:rsidR="0092073A" w:rsidRPr="0092073A" w14:paraId="729B66CD" w14:textId="77777777" w:rsidTr="001D7896">
        <w:trPr>
          <w:trHeight w:val="153"/>
        </w:trPr>
        <w:tc>
          <w:tcPr>
            <w:tcW w:w="7500" w:type="dxa"/>
          </w:tcPr>
          <w:p w14:paraId="7430885B" w14:textId="479C39D7" w:rsidR="0092073A" w:rsidRPr="0092073A" w:rsidRDefault="0092073A" w:rsidP="001D7896">
            <w:pPr>
              <w:pStyle w:val="Geenafstand"/>
              <w:rPr>
                <w:sz w:val="18"/>
                <w:szCs w:val="18"/>
              </w:rPr>
            </w:pPr>
            <w:r w:rsidRPr="001D7896">
              <w:rPr>
                <w:b/>
                <w:bCs/>
                <w:sz w:val="18"/>
                <w:szCs w:val="18"/>
              </w:rPr>
              <w:t>Duration of visit</w:t>
            </w:r>
            <w:r w:rsidRPr="0092073A">
              <w:rPr>
                <w:sz w:val="18"/>
                <w:szCs w:val="18"/>
              </w:rPr>
              <w:t xml:space="preserve"> (consultation if </w:t>
            </w:r>
            <w:r>
              <w:rPr>
                <w:sz w:val="18"/>
                <w:szCs w:val="18"/>
              </w:rPr>
              <w:t>health centre</w:t>
            </w:r>
            <w:r w:rsidRPr="0092073A">
              <w:rPr>
                <w:sz w:val="18"/>
                <w:szCs w:val="18"/>
              </w:rPr>
              <w:t xml:space="preserve">, total visit if </w:t>
            </w:r>
            <w:r>
              <w:rPr>
                <w:sz w:val="18"/>
                <w:szCs w:val="18"/>
              </w:rPr>
              <w:t>pharmacy/vendor</w:t>
            </w:r>
            <w:r w:rsidRPr="0092073A">
              <w:rPr>
                <w:sz w:val="18"/>
                <w:szCs w:val="18"/>
              </w:rPr>
              <w:t>) in seconds</w:t>
            </w:r>
          </w:p>
        </w:tc>
        <w:tc>
          <w:tcPr>
            <w:tcW w:w="870" w:type="dxa"/>
          </w:tcPr>
          <w:p w14:paraId="04EC0F3C" w14:textId="77777777" w:rsidR="0092073A" w:rsidRPr="0092073A" w:rsidRDefault="0092073A" w:rsidP="001D7896">
            <w:pPr>
              <w:pStyle w:val="Geenafstand"/>
              <w:rPr>
                <w:sz w:val="18"/>
                <w:szCs w:val="18"/>
              </w:rPr>
            </w:pPr>
          </w:p>
        </w:tc>
        <w:tc>
          <w:tcPr>
            <w:tcW w:w="750" w:type="dxa"/>
          </w:tcPr>
          <w:p w14:paraId="6F113428" w14:textId="77777777" w:rsidR="0092073A" w:rsidRPr="0092073A" w:rsidRDefault="0092073A" w:rsidP="001D7896">
            <w:pPr>
              <w:pStyle w:val="Geenafstand"/>
              <w:rPr>
                <w:sz w:val="18"/>
                <w:szCs w:val="18"/>
              </w:rPr>
            </w:pPr>
          </w:p>
        </w:tc>
        <w:tc>
          <w:tcPr>
            <w:tcW w:w="750" w:type="dxa"/>
          </w:tcPr>
          <w:p w14:paraId="020AC7B0" w14:textId="77777777" w:rsidR="0092073A" w:rsidRPr="0092073A" w:rsidRDefault="0092073A" w:rsidP="001D7896">
            <w:pPr>
              <w:pStyle w:val="Geenafstand"/>
              <w:rPr>
                <w:sz w:val="18"/>
                <w:szCs w:val="18"/>
              </w:rPr>
            </w:pPr>
          </w:p>
        </w:tc>
      </w:tr>
      <w:tr w:rsidR="0092073A" w:rsidRPr="0092073A" w14:paraId="4B21F91C" w14:textId="77777777" w:rsidTr="001D7896">
        <w:trPr>
          <w:trHeight w:val="225"/>
        </w:trPr>
        <w:tc>
          <w:tcPr>
            <w:tcW w:w="7500" w:type="dxa"/>
          </w:tcPr>
          <w:p w14:paraId="4EC3CBB2" w14:textId="77777777" w:rsidR="0092073A" w:rsidRPr="0092073A" w:rsidRDefault="0092073A" w:rsidP="001D7896">
            <w:pPr>
              <w:pStyle w:val="Geenafstand"/>
              <w:rPr>
                <w:sz w:val="18"/>
                <w:szCs w:val="18"/>
              </w:rPr>
            </w:pPr>
            <w:r w:rsidRPr="0092073A">
              <w:rPr>
                <w:sz w:val="18"/>
                <w:szCs w:val="18"/>
              </w:rPr>
              <w:t>TOTAL SCORE</w:t>
            </w:r>
          </w:p>
        </w:tc>
        <w:tc>
          <w:tcPr>
            <w:tcW w:w="870" w:type="dxa"/>
          </w:tcPr>
          <w:p w14:paraId="486A5AEF" w14:textId="77777777" w:rsidR="0092073A" w:rsidRPr="0092073A" w:rsidRDefault="0092073A" w:rsidP="001D7896">
            <w:pPr>
              <w:pStyle w:val="Geenafstand"/>
              <w:rPr>
                <w:sz w:val="18"/>
                <w:szCs w:val="18"/>
              </w:rPr>
            </w:pPr>
          </w:p>
        </w:tc>
        <w:tc>
          <w:tcPr>
            <w:tcW w:w="750" w:type="dxa"/>
          </w:tcPr>
          <w:p w14:paraId="332F528D" w14:textId="77777777" w:rsidR="0092073A" w:rsidRPr="0092073A" w:rsidRDefault="0092073A" w:rsidP="001D7896">
            <w:pPr>
              <w:pStyle w:val="Geenafstand"/>
              <w:rPr>
                <w:sz w:val="18"/>
                <w:szCs w:val="18"/>
              </w:rPr>
            </w:pPr>
          </w:p>
        </w:tc>
        <w:tc>
          <w:tcPr>
            <w:tcW w:w="750" w:type="dxa"/>
          </w:tcPr>
          <w:p w14:paraId="397EA8E4" w14:textId="77777777" w:rsidR="0092073A" w:rsidRPr="0092073A" w:rsidRDefault="0092073A" w:rsidP="001D7896">
            <w:pPr>
              <w:pStyle w:val="Geenafstand"/>
              <w:rPr>
                <w:sz w:val="18"/>
                <w:szCs w:val="18"/>
              </w:rPr>
            </w:pPr>
          </w:p>
        </w:tc>
      </w:tr>
    </w:tbl>
    <w:p w14:paraId="715E8F8B" w14:textId="4A12B35C" w:rsidR="0092073A" w:rsidRDefault="0092073A" w:rsidP="0092073A">
      <w:pPr>
        <w:rPr>
          <w:sz w:val="12"/>
          <w:szCs w:val="12"/>
        </w:rPr>
      </w:pPr>
      <w:r>
        <w:rPr>
          <w:sz w:val="12"/>
          <w:szCs w:val="12"/>
        </w:rPr>
        <w:t xml:space="preserve">* per </w:t>
      </w:r>
      <w:r w:rsidR="00D72148">
        <w:rPr>
          <w:sz w:val="12"/>
          <w:szCs w:val="12"/>
        </w:rPr>
        <w:t xml:space="preserve">Watch-group </w:t>
      </w:r>
      <w:r>
        <w:rPr>
          <w:sz w:val="12"/>
          <w:szCs w:val="12"/>
        </w:rPr>
        <w:t xml:space="preserve">antibiotic/systemic medication given simultaneously. e.g. norfloxacin tablets = -2;  ciprofloxacin p.o. and  erythromycin p.o.  = - 4 </w:t>
      </w:r>
      <w:r>
        <w:br w:type="page"/>
      </w:r>
    </w:p>
    <w:p w14:paraId="53B5C8AC" w14:textId="77777777" w:rsidR="0092073A" w:rsidRDefault="0092073A" w:rsidP="0092073A">
      <w:pPr>
        <w:rPr>
          <w:sz w:val="20"/>
          <w:szCs w:val="20"/>
        </w:rPr>
      </w:pPr>
      <w:r>
        <w:rPr>
          <w:sz w:val="20"/>
          <w:szCs w:val="20"/>
          <w:u w:val="single"/>
        </w:rPr>
        <w:lastRenderedPageBreak/>
        <w:t xml:space="preserve">Acute nasopharyngitis. </w:t>
      </w:r>
      <w:r>
        <w:rPr>
          <w:sz w:val="20"/>
          <w:szCs w:val="20"/>
        </w:rPr>
        <w:t xml:space="preserve">Adult presenting with dry cough + cold + sore throat + low-grade fever (slight feeling of warmth), all of which has been developing for 3 days but with improvement in fever on the day of the visit (history of fever). </w:t>
      </w:r>
    </w:p>
    <w:p w14:paraId="7FE04E04" w14:textId="77777777" w:rsidR="0092073A" w:rsidRDefault="0092073A" w:rsidP="0092073A">
      <w:pPr>
        <w:spacing w:line="276" w:lineRule="auto"/>
        <w:rPr>
          <w:sz w:val="20"/>
          <w:szCs w:val="20"/>
        </w:rPr>
      </w:pPr>
      <w:r>
        <w:rPr>
          <w:sz w:val="20"/>
          <w:szCs w:val="20"/>
        </w:rPr>
        <w:t xml:space="preserve">Reason for consultation: </w:t>
      </w:r>
      <w:r>
        <w:rPr>
          <w:i/>
          <w:sz w:val="20"/>
          <w:szCs w:val="20"/>
        </w:rPr>
        <w:t xml:space="preserve">On arrival: </w:t>
      </w:r>
      <w:r>
        <w:rPr>
          <w:sz w:val="20"/>
          <w:szCs w:val="20"/>
        </w:rPr>
        <w:t>I have a cold and my body feels hot, but I took paracetamol two hours before coming to see you.</w:t>
      </w:r>
    </w:p>
    <w:p w14:paraId="5B1DDFFE" w14:textId="77777777" w:rsidR="0092073A" w:rsidRDefault="0092073A" w:rsidP="0092073A">
      <w:pPr>
        <w:pBdr>
          <w:top w:val="nil"/>
          <w:left w:val="nil"/>
          <w:bottom w:val="nil"/>
          <w:right w:val="nil"/>
          <w:between w:val="nil"/>
        </w:pBdr>
        <w:spacing w:after="0" w:line="276" w:lineRule="auto"/>
        <w:rPr>
          <w:i/>
          <w:sz w:val="20"/>
          <w:szCs w:val="20"/>
        </w:rPr>
      </w:pPr>
      <w:r>
        <w:rPr>
          <w:i/>
          <w:sz w:val="20"/>
          <w:szCs w:val="20"/>
        </w:rPr>
        <w:t xml:space="preserve">Answer if asked: </w:t>
      </w:r>
    </w:p>
    <w:p w14:paraId="24270CE2" w14:textId="77777777" w:rsidR="0092073A" w:rsidRDefault="0092073A" w:rsidP="0092073A">
      <w:pPr>
        <w:spacing w:after="0" w:line="276" w:lineRule="auto"/>
        <w:rPr>
          <w:sz w:val="20"/>
          <w:szCs w:val="20"/>
        </w:rPr>
      </w:pPr>
      <w:r>
        <w:rPr>
          <w:sz w:val="20"/>
          <w:szCs w:val="20"/>
        </w:rPr>
        <w:t>-The fever/hot body started yesterday (the day before the visit to the healthcare provider).</w:t>
      </w:r>
    </w:p>
    <w:p w14:paraId="09260C60" w14:textId="77777777" w:rsidR="0092073A" w:rsidRDefault="0092073A" w:rsidP="0092073A">
      <w:pPr>
        <w:spacing w:after="0" w:line="276" w:lineRule="auto"/>
        <w:rPr>
          <w:sz w:val="20"/>
          <w:szCs w:val="20"/>
        </w:rPr>
      </w:pPr>
      <w:r>
        <w:rPr>
          <w:sz w:val="20"/>
          <w:szCs w:val="20"/>
        </w:rPr>
        <w:t>-The cough started 3 days ago.</w:t>
      </w:r>
    </w:p>
    <w:p w14:paraId="13B5834A" w14:textId="77777777" w:rsidR="0092073A" w:rsidRDefault="0092073A" w:rsidP="0092073A">
      <w:pPr>
        <w:spacing w:after="0" w:line="276" w:lineRule="auto"/>
        <w:rPr>
          <w:sz w:val="20"/>
          <w:szCs w:val="20"/>
        </w:rPr>
      </w:pPr>
      <w:r>
        <w:rPr>
          <w:sz w:val="20"/>
          <w:szCs w:val="20"/>
        </w:rPr>
        <w:t xml:space="preserve">-When I cough, I don't spit (no expectoration). </w:t>
      </w:r>
    </w:p>
    <w:p w14:paraId="357A5B24" w14:textId="77777777" w:rsidR="0092073A" w:rsidRDefault="0092073A" w:rsidP="0092073A">
      <w:pPr>
        <w:spacing w:after="0" w:line="276" w:lineRule="auto"/>
        <w:rPr>
          <w:sz w:val="20"/>
          <w:szCs w:val="20"/>
        </w:rPr>
      </w:pPr>
      <w:r>
        <w:rPr>
          <w:sz w:val="20"/>
          <w:szCs w:val="20"/>
        </w:rPr>
        <w:t>-My throat hurts and my nose is blocked.</w:t>
      </w:r>
    </w:p>
    <w:p w14:paraId="320742D4" w14:textId="77777777" w:rsidR="0092073A" w:rsidRDefault="0092073A" w:rsidP="0092073A">
      <w:pPr>
        <w:spacing w:after="0" w:line="276" w:lineRule="auto"/>
        <w:rPr>
          <w:sz w:val="20"/>
          <w:szCs w:val="20"/>
        </w:rPr>
      </w:pPr>
      <w:r>
        <w:rPr>
          <w:sz w:val="20"/>
          <w:szCs w:val="20"/>
        </w:rPr>
        <w:t xml:space="preserve">-I have no difficulty breathing and no chest pain. </w:t>
      </w:r>
    </w:p>
    <w:p w14:paraId="5B9B952F" w14:textId="77777777" w:rsidR="0092073A" w:rsidRDefault="0092073A" w:rsidP="0092073A">
      <w:pPr>
        <w:spacing w:after="0" w:line="276" w:lineRule="auto"/>
        <w:rPr>
          <w:sz w:val="20"/>
          <w:szCs w:val="20"/>
        </w:rPr>
      </w:pPr>
      <w:r>
        <w:rPr>
          <w:sz w:val="20"/>
          <w:szCs w:val="20"/>
        </w:rPr>
        <w:t xml:space="preserve">-There is also a child at home with a cough, which started four days ago (in case you are asked about other similar cases in your household). </w:t>
      </w:r>
    </w:p>
    <w:p w14:paraId="7AB70190" w14:textId="77777777" w:rsidR="0092073A" w:rsidRDefault="0092073A" w:rsidP="0092073A">
      <w:pPr>
        <w:spacing w:line="276" w:lineRule="auto"/>
        <w:rPr>
          <w:sz w:val="20"/>
          <w:szCs w:val="20"/>
        </w:rPr>
      </w:pPr>
      <w:r>
        <w:rPr>
          <w:sz w:val="20"/>
          <w:szCs w:val="20"/>
        </w:rPr>
        <w:t>-No other comorbidities such as HIV, hypertension, recent malaria, or diabetes (no history).</w:t>
      </w:r>
    </w:p>
    <w:p w14:paraId="59C3FB2E" w14:textId="77777777" w:rsidR="0092073A" w:rsidRDefault="0092073A" w:rsidP="0092073A">
      <w:pPr>
        <w:rPr>
          <w:i/>
          <w:sz w:val="14"/>
          <w:szCs w:val="14"/>
        </w:rPr>
      </w:pPr>
      <w:r>
        <w:rPr>
          <w:i/>
          <w:sz w:val="14"/>
          <w:szCs w:val="14"/>
        </w:rPr>
        <w:t>For this scenario, appropriate management will consist of at least (1) questions or examination for the presence of respiratory signs (type and frequency of cough, sputum, difficulty breathing) AND the presence of fever; AND (2) no prescription or dispensing of antibiotics.</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36"/>
        <w:gridCol w:w="851"/>
        <w:gridCol w:w="852"/>
        <w:gridCol w:w="879"/>
      </w:tblGrid>
      <w:tr w:rsidR="0092073A" w:rsidRPr="0092073A" w14:paraId="045F3325" w14:textId="77777777" w:rsidTr="001D7896">
        <w:trPr>
          <w:trHeight w:val="38"/>
        </w:trPr>
        <w:tc>
          <w:tcPr>
            <w:tcW w:w="7236" w:type="dxa"/>
            <w:tcBorders>
              <w:top w:val="nil"/>
              <w:left w:val="nil"/>
            </w:tcBorders>
          </w:tcPr>
          <w:p w14:paraId="4E87F5F1" w14:textId="77777777" w:rsidR="0092073A" w:rsidRPr="001D7896" w:rsidRDefault="0092073A" w:rsidP="001D7896">
            <w:pPr>
              <w:pStyle w:val="Geenafstand"/>
              <w:rPr>
                <w:sz w:val="18"/>
                <w:szCs w:val="18"/>
              </w:rPr>
            </w:pPr>
          </w:p>
        </w:tc>
        <w:tc>
          <w:tcPr>
            <w:tcW w:w="851" w:type="dxa"/>
          </w:tcPr>
          <w:p w14:paraId="50F2FD69" w14:textId="77777777" w:rsidR="0092073A" w:rsidRPr="001D7896" w:rsidRDefault="0092073A" w:rsidP="001D7896">
            <w:pPr>
              <w:pStyle w:val="Geenafstand"/>
              <w:rPr>
                <w:sz w:val="18"/>
                <w:szCs w:val="18"/>
              </w:rPr>
            </w:pPr>
            <w:r w:rsidRPr="001D7896">
              <w:rPr>
                <w:sz w:val="18"/>
                <w:szCs w:val="18"/>
              </w:rPr>
              <w:t>yes/no/number</w:t>
            </w:r>
          </w:p>
        </w:tc>
        <w:tc>
          <w:tcPr>
            <w:tcW w:w="852" w:type="dxa"/>
          </w:tcPr>
          <w:p w14:paraId="14F07D57" w14:textId="77777777" w:rsidR="0092073A" w:rsidRPr="001D7896" w:rsidRDefault="0092073A" w:rsidP="001D7896">
            <w:pPr>
              <w:pStyle w:val="Geenafstand"/>
              <w:rPr>
                <w:sz w:val="18"/>
                <w:szCs w:val="18"/>
              </w:rPr>
            </w:pPr>
            <w:r w:rsidRPr="0092073A">
              <w:rPr>
                <w:sz w:val="18"/>
                <w:szCs w:val="18"/>
              </w:rPr>
              <w:t>Max. value</w:t>
            </w:r>
          </w:p>
        </w:tc>
        <w:tc>
          <w:tcPr>
            <w:tcW w:w="879" w:type="dxa"/>
          </w:tcPr>
          <w:p w14:paraId="69051E10" w14:textId="77777777" w:rsidR="0092073A" w:rsidRPr="001D7896" w:rsidRDefault="0092073A" w:rsidP="001D7896">
            <w:pPr>
              <w:pStyle w:val="Geenafstand"/>
              <w:rPr>
                <w:sz w:val="18"/>
                <w:szCs w:val="18"/>
              </w:rPr>
            </w:pPr>
            <w:r w:rsidRPr="0092073A">
              <w:rPr>
                <w:sz w:val="18"/>
                <w:szCs w:val="18"/>
              </w:rPr>
              <w:t>Score given</w:t>
            </w:r>
          </w:p>
        </w:tc>
      </w:tr>
      <w:tr w:rsidR="0092073A" w:rsidRPr="0092073A" w14:paraId="6770DC50" w14:textId="77777777" w:rsidTr="001D7896">
        <w:trPr>
          <w:trHeight w:val="214"/>
        </w:trPr>
        <w:tc>
          <w:tcPr>
            <w:tcW w:w="9818" w:type="dxa"/>
            <w:gridSpan w:val="4"/>
          </w:tcPr>
          <w:p w14:paraId="5339B20F" w14:textId="77777777" w:rsidR="0092073A" w:rsidRPr="0092073A" w:rsidRDefault="0092073A" w:rsidP="001D7896">
            <w:pPr>
              <w:pStyle w:val="Geenafstand"/>
              <w:rPr>
                <w:sz w:val="18"/>
                <w:szCs w:val="18"/>
              </w:rPr>
            </w:pPr>
            <w:r w:rsidRPr="001D7896">
              <w:rPr>
                <w:b/>
                <w:bCs/>
                <w:sz w:val="18"/>
                <w:szCs w:val="18"/>
              </w:rPr>
              <w:t>Medical history questions</w:t>
            </w:r>
            <w:r w:rsidRPr="0092073A">
              <w:rPr>
                <w:sz w:val="18"/>
                <w:szCs w:val="18"/>
              </w:rPr>
              <w:t xml:space="preserve"> </w:t>
            </w:r>
            <w:r w:rsidRPr="0092073A">
              <w:rPr>
                <w:i/>
                <w:sz w:val="18"/>
                <w:szCs w:val="18"/>
              </w:rPr>
              <w:t>-&gt; tick if the presence of a sign, symptom or history has been assessed</w:t>
            </w:r>
          </w:p>
        </w:tc>
      </w:tr>
      <w:tr w:rsidR="0092073A" w:rsidRPr="0092073A" w14:paraId="5A28CD27" w14:textId="77777777" w:rsidTr="001D7896">
        <w:trPr>
          <w:trHeight w:val="222"/>
        </w:trPr>
        <w:tc>
          <w:tcPr>
            <w:tcW w:w="7236" w:type="dxa"/>
          </w:tcPr>
          <w:p w14:paraId="6FC0D45B" w14:textId="77777777" w:rsidR="0092073A" w:rsidRPr="0092073A" w:rsidRDefault="0092073A" w:rsidP="001D7896">
            <w:pPr>
              <w:pStyle w:val="Geenafstand"/>
              <w:rPr>
                <w:sz w:val="18"/>
                <w:szCs w:val="18"/>
              </w:rPr>
            </w:pPr>
            <w:r w:rsidRPr="0092073A">
              <w:rPr>
                <w:sz w:val="18"/>
                <w:szCs w:val="18"/>
              </w:rPr>
              <w:t>Type of cough: dry or with sputum production</w:t>
            </w:r>
          </w:p>
        </w:tc>
        <w:tc>
          <w:tcPr>
            <w:tcW w:w="851" w:type="dxa"/>
          </w:tcPr>
          <w:p w14:paraId="539FAB75" w14:textId="77777777" w:rsidR="0092073A" w:rsidRPr="0092073A" w:rsidRDefault="0092073A" w:rsidP="001D7896">
            <w:pPr>
              <w:pStyle w:val="Geenafstand"/>
              <w:rPr>
                <w:sz w:val="18"/>
                <w:szCs w:val="18"/>
              </w:rPr>
            </w:pPr>
          </w:p>
        </w:tc>
        <w:tc>
          <w:tcPr>
            <w:tcW w:w="852" w:type="dxa"/>
          </w:tcPr>
          <w:p w14:paraId="2F817FD8" w14:textId="77777777" w:rsidR="0092073A" w:rsidRPr="0092073A" w:rsidRDefault="0092073A" w:rsidP="001D7896">
            <w:pPr>
              <w:pStyle w:val="Geenafstand"/>
              <w:rPr>
                <w:sz w:val="18"/>
                <w:szCs w:val="18"/>
              </w:rPr>
            </w:pPr>
            <w:r w:rsidRPr="0092073A">
              <w:rPr>
                <w:sz w:val="18"/>
                <w:szCs w:val="18"/>
              </w:rPr>
              <w:t>1</w:t>
            </w:r>
          </w:p>
        </w:tc>
        <w:tc>
          <w:tcPr>
            <w:tcW w:w="879" w:type="dxa"/>
          </w:tcPr>
          <w:p w14:paraId="1612613B" w14:textId="77777777" w:rsidR="0092073A" w:rsidRPr="0092073A" w:rsidRDefault="0092073A" w:rsidP="001D7896">
            <w:pPr>
              <w:pStyle w:val="Geenafstand"/>
              <w:rPr>
                <w:sz w:val="18"/>
                <w:szCs w:val="18"/>
              </w:rPr>
            </w:pPr>
          </w:p>
        </w:tc>
      </w:tr>
      <w:tr w:rsidR="0092073A" w:rsidRPr="0092073A" w14:paraId="1D406F2A" w14:textId="77777777" w:rsidTr="001D7896">
        <w:trPr>
          <w:trHeight w:val="222"/>
        </w:trPr>
        <w:tc>
          <w:tcPr>
            <w:tcW w:w="7236" w:type="dxa"/>
          </w:tcPr>
          <w:p w14:paraId="6A533E43" w14:textId="77777777" w:rsidR="0092073A" w:rsidRPr="0092073A" w:rsidRDefault="0092073A" w:rsidP="001D7896">
            <w:pPr>
              <w:pStyle w:val="Geenafstand"/>
              <w:rPr>
                <w:sz w:val="18"/>
                <w:szCs w:val="18"/>
              </w:rPr>
            </w:pPr>
            <w:r w:rsidRPr="0092073A">
              <w:rPr>
                <w:sz w:val="18"/>
                <w:szCs w:val="18"/>
              </w:rPr>
              <w:t>Duration of cough, acute onset</w:t>
            </w:r>
          </w:p>
        </w:tc>
        <w:tc>
          <w:tcPr>
            <w:tcW w:w="851" w:type="dxa"/>
          </w:tcPr>
          <w:p w14:paraId="16887C2A" w14:textId="77777777" w:rsidR="0092073A" w:rsidRPr="0092073A" w:rsidRDefault="0092073A" w:rsidP="001D7896">
            <w:pPr>
              <w:pStyle w:val="Geenafstand"/>
              <w:rPr>
                <w:sz w:val="18"/>
                <w:szCs w:val="18"/>
              </w:rPr>
            </w:pPr>
          </w:p>
        </w:tc>
        <w:tc>
          <w:tcPr>
            <w:tcW w:w="852" w:type="dxa"/>
          </w:tcPr>
          <w:p w14:paraId="0D101959" w14:textId="77777777" w:rsidR="0092073A" w:rsidRPr="0092073A" w:rsidRDefault="0092073A" w:rsidP="001D7896">
            <w:pPr>
              <w:pStyle w:val="Geenafstand"/>
              <w:rPr>
                <w:sz w:val="18"/>
                <w:szCs w:val="18"/>
              </w:rPr>
            </w:pPr>
            <w:r w:rsidRPr="0092073A">
              <w:rPr>
                <w:sz w:val="18"/>
                <w:szCs w:val="18"/>
              </w:rPr>
              <w:t>1</w:t>
            </w:r>
          </w:p>
        </w:tc>
        <w:tc>
          <w:tcPr>
            <w:tcW w:w="879" w:type="dxa"/>
          </w:tcPr>
          <w:p w14:paraId="3DA926C0" w14:textId="77777777" w:rsidR="0092073A" w:rsidRPr="0092073A" w:rsidRDefault="0092073A" w:rsidP="001D7896">
            <w:pPr>
              <w:pStyle w:val="Geenafstand"/>
              <w:rPr>
                <w:sz w:val="18"/>
                <w:szCs w:val="18"/>
              </w:rPr>
            </w:pPr>
          </w:p>
        </w:tc>
      </w:tr>
      <w:tr w:rsidR="0092073A" w:rsidRPr="0092073A" w14:paraId="0681CAD6" w14:textId="77777777" w:rsidTr="001D7896">
        <w:trPr>
          <w:trHeight w:val="222"/>
        </w:trPr>
        <w:tc>
          <w:tcPr>
            <w:tcW w:w="7236" w:type="dxa"/>
          </w:tcPr>
          <w:p w14:paraId="4BF568D0" w14:textId="77777777" w:rsidR="0092073A" w:rsidRPr="0092073A" w:rsidRDefault="0092073A" w:rsidP="001D7896">
            <w:pPr>
              <w:pStyle w:val="Geenafstand"/>
              <w:rPr>
                <w:sz w:val="18"/>
                <w:szCs w:val="18"/>
              </w:rPr>
            </w:pPr>
            <w:r w:rsidRPr="0092073A">
              <w:rPr>
                <w:sz w:val="18"/>
                <w:szCs w:val="18"/>
              </w:rPr>
              <w:t>Duration of fever, or has the patient had a fever/hot body in the previous days?</w:t>
            </w:r>
          </w:p>
        </w:tc>
        <w:tc>
          <w:tcPr>
            <w:tcW w:w="851" w:type="dxa"/>
          </w:tcPr>
          <w:p w14:paraId="20C2C323" w14:textId="77777777" w:rsidR="0092073A" w:rsidRPr="0092073A" w:rsidRDefault="0092073A" w:rsidP="001D7896">
            <w:pPr>
              <w:pStyle w:val="Geenafstand"/>
              <w:rPr>
                <w:sz w:val="18"/>
                <w:szCs w:val="18"/>
              </w:rPr>
            </w:pPr>
          </w:p>
        </w:tc>
        <w:tc>
          <w:tcPr>
            <w:tcW w:w="852" w:type="dxa"/>
          </w:tcPr>
          <w:p w14:paraId="6AC4EBCE" w14:textId="77777777" w:rsidR="0092073A" w:rsidRPr="0092073A" w:rsidRDefault="0092073A" w:rsidP="001D7896">
            <w:pPr>
              <w:pStyle w:val="Geenafstand"/>
              <w:rPr>
                <w:sz w:val="18"/>
                <w:szCs w:val="18"/>
              </w:rPr>
            </w:pPr>
            <w:r w:rsidRPr="0092073A">
              <w:rPr>
                <w:sz w:val="18"/>
                <w:szCs w:val="18"/>
              </w:rPr>
              <w:t>1</w:t>
            </w:r>
          </w:p>
        </w:tc>
        <w:tc>
          <w:tcPr>
            <w:tcW w:w="879" w:type="dxa"/>
          </w:tcPr>
          <w:p w14:paraId="1F9732BA" w14:textId="77777777" w:rsidR="0092073A" w:rsidRPr="0092073A" w:rsidRDefault="0092073A" w:rsidP="001D7896">
            <w:pPr>
              <w:pStyle w:val="Geenafstand"/>
              <w:rPr>
                <w:sz w:val="18"/>
                <w:szCs w:val="18"/>
              </w:rPr>
            </w:pPr>
          </w:p>
        </w:tc>
      </w:tr>
      <w:tr w:rsidR="0092073A" w:rsidRPr="0092073A" w14:paraId="3DF4DFE6" w14:textId="77777777" w:rsidTr="001D7896">
        <w:trPr>
          <w:trHeight w:val="222"/>
        </w:trPr>
        <w:tc>
          <w:tcPr>
            <w:tcW w:w="7236" w:type="dxa"/>
          </w:tcPr>
          <w:p w14:paraId="3C4F2F3C" w14:textId="77777777" w:rsidR="0092073A" w:rsidRPr="0092073A" w:rsidRDefault="0092073A" w:rsidP="001D7896">
            <w:pPr>
              <w:pStyle w:val="Geenafstand"/>
              <w:rPr>
                <w:sz w:val="18"/>
                <w:szCs w:val="18"/>
              </w:rPr>
            </w:pPr>
            <w:r w:rsidRPr="0092073A">
              <w:rPr>
                <w:sz w:val="18"/>
                <w:szCs w:val="18"/>
              </w:rPr>
              <w:t xml:space="preserve">Type of sputum (mucous? mucopurulent?) </w:t>
            </w:r>
          </w:p>
        </w:tc>
        <w:tc>
          <w:tcPr>
            <w:tcW w:w="851" w:type="dxa"/>
          </w:tcPr>
          <w:p w14:paraId="44D3F32E" w14:textId="77777777" w:rsidR="0092073A" w:rsidRPr="0092073A" w:rsidRDefault="0092073A" w:rsidP="001D7896">
            <w:pPr>
              <w:pStyle w:val="Geenafstand"/>
              <w:rPr>
                <w:sz w:val="18"/>
                <w:szCs w:val="18"/>
              </w:rPr>
            </w:pPr>
          </w:p>
        </w:tc>
        <w:tc>
          <w:tcPr>
            <w:tcW w:w="852" w:type="dxa"/>
          </w:tcPr>
          <w:p w14:paraId="1224F226" w14:textId="77777777" w:rsidR="0092073A" w:rsidRPr="0092073A" w:rsidRDefault="0092073A" w:rsidP="001D7896">
            <w:pPr>
              <w:pStyle w:val="Geenafstand"/>
              <w:rPr>
                <w:sz w:val="18"/>
                <w:szCs w:val="18"/>
              </w:rPr>
            </w:pPr>
            <w:r w:rsidRPr="0092073A">
              <w:rPr>
                <w:sz w:val="18"/>
                <w:szCs w:val="18"/>
              </w:rPr>
              <w:t>1</w:t>
            </w:r>
          </w:p>
        </w:tc>
        <w:tc>
          <w:tcPr>
            <w:tcW w:w="879" w:type="dxa"/>
          </w:tcPr>
          <w:p w14:paraId="2E6A4564" w14:textId="77777777" w:rsidR="0092073A" w:rsidRPr="0092073A" w:rsidRDefault="0092073A" w:rsidP="001D7896">
            <w:pPr>
              <w:pStyle w:val="Geenafstand"/>
              <w:rPr>
                <w:sz w:val="18"/>
                <w:szCs w:val="18"/>
              </w:rPr>
            </w:pPr>
          </w:p>
        </w:tc>
      </w:tr>
      <w:tr w:rsidR="0092073A" w:rsidRPr="0092073A" w14:paraId="2E5431E4" w14:textId="77777777" w:rsidTr="001D7896">
        <w:trPr>
          <w:trHeight w:val="222"/>
        </w:trPr>
        <w:tc>
          <w:tcPr>
            <w:tcW w:w="7236" w:type="dxa"/>
          </w:tcPr>
          <w:p w14:paraId="763E5AD6" w14:textId="77777777" w:rsidR="0092073A" w:rsidRPr="0092073A" w:rsidRDefault="0092073A" w:rsidP="001D7896">
            <w:pPr>
              <w:pStyle w:val="Geenafstand"/>
              <w:rPr>
                <w:sz w:val="18"/>
                <w:szCs w:val="18"/>
              </w:rPr>
            </w:pPr>
            <w:r w:rsidRPr="0092073A">
              <w:rPr>
                <w:sz w:val="18"/>
                <w:szCs w:val="18"/>
              </w:rPr>
              <w:t>Difficulty breathing or shortness of breath?</w:t>
            </w:r>
          </w:p>
        </w:tc>
        <w:tc>
          <w:tcPr>
            <w:tcW w:w="851" w:type="dxa"/>
          </w:tcPr>
          <w:p w14:paraId="512FAD3E" w14:textId="77777777" w:rsidR="0092073A" w:rsidRPr="0092073A" w:rsidRDefault="0092073A" w:rsidP="001D7896">
            <w:pPr>
              <w:pStyle w:val="Geenafstand"/>
              <w:rPr>
                <w:sz w:val="18"/>
                <w:szCs w:val="18"/>
              </w:rPr>
            </w:pPr>
          </w:p>
        </w:tc>
        <w:tc>
          <w:tcPr>
            <w:tcW w:w="852" w:type="dxa"/>
          </w:tcPr>
          <w:p w14:paraId="2D15F3C6" w14:textId="77777777" w:rsidR="0092073A" w:rsidRPr="0092073A" w:rsidRDefault="0092073A" w:rsidP="001D7896">
            <w:pPr>
              <w:pStyle w:val="Geenafstand"/>
              <w:rPr>
                <w:sz w:val="18"/>
                <w:szCs w:val="18"/>
              </w:rPr>
            </w:pPr>
            <w:r w:rsidRPr="0092073A">
              <w:rPr>
                <w:sz w:val="18"/>
                <w:szCs w:val="18"/>
              </w:rPr>
              <w:t>1</w:t>
            </w:r>
          </w:p>
        </w:tc>
        <w:tc>
          <w:tcPr>
            <w:tcW w:w="879" w:type="dxa"/>
          </w:tcPr>
          <w:p w14:paraId="3E35BB03" w14:textId="77777777" w:rsidR="0092073A" w:rsidRPr="0092073A" w:rsidRDefault="0092073A" w:rsidP="001D7896">
            <w:pPr>
              <w:pStyle w:val="Geenafstand"/>
              <w:rPr>
                <w:sz w:val="18"/>
                <w:szCs w:val="18"/>
              </w:rPr>
            </w:pPr>
          </w:p>
        </w:tc>
      </w:tr>
      <w:tr w:rsidR="0092073A" w:rsidRPr="0092073A" w14:paraId="4FDD9CC4" w14:textId="77777777" w:rsidTr="001D7896">
        <w:trPr>
          <w:trHeight w:val="222"/>
        </w:trPr>
        <w:tc>
          <w:tcPr>
            <w:tcW w:w="7236" w:type="dxa"/>
          </w:tcPr>
          <w:p w14:paraId="6F0ABC76" w14:textId="77777777" w:rsidR="0092073A" w:rsidRPr="0092073A" w:rsidRDefault="0092073A" w:rsidP="001D7896">
            <w:pPr>
              <w:pStyle w:val="Geenafstand"/>
              <w:rPr>
                <w:sz w:val="18"/>
                <w:szCs w:val="18"/>
              </w:rPr>
            </w:pPr>
            <w:r w:rsidRPr="0092073A">
              <w:rPr>
                <w:sz w:val="18"/>
                <w:szCs w:val="18"/>
              </w:rPr>
              <w:t>Sore throat?</w:t>
            </w:r>
          </w:p>
        </w:tc>
        <w:tc>
          <w:tcPr>
            <w:tcW w:w="851" w:type="dxa"/>
          </w:tcPr>
          <w:p w14:paraId="09ECE365" w14:textId="77777777" w:rsidR="0092073A" w:rsidRPr="0092073A" w:rsidRDefault="0092073A" w:rsidP="001D7896">
            <w:pPr>
              <w:pStyle w:val="Geenafstand"/>
              <w:rPr>
                <w:sz w:val="18"/>
                <w:szCs w:val="18"/>
              </w:rPr>
            </w:pPr>
          </w:p>
        </w:tc>
        <w:tc>
          <w:tcPr>
            <w:tcW w:w="852" w:type="dxa"/>
          </w:tcPr>
          <w:p w14:paraId="5FDC5C27" w14:textId="77777777" w:rsidR="0092073A" w:rsidRPr="0092073A" w:rsidRDefault="0092073A" w:rsidP="001D7896">
            <w:pPr>
              <w:pStyle w:val="Geenafstand"/>
              <w:rPr>
                <w:sz w:val="18"/>
                <w:szCs w:val="18"/>
              </w:rPr>
            </w:pPr>
            <w:r w:rsidRPr="0092073A">
              <w:rPr>
                <w:sz w:val="18"/>
                <w:szCs w:val="18"/>
              </w:rPr>
              <w:t>1</w:t>
            </w:r>
          </w:p>
        </w:tc>
        <w:tc>
          <w:tcPr>
            <w:tcW w:w="879" w:type="dxa"/>
          </w:tcPr>
          <w:p w14:paraId="23C8226E" w14:textId="77777777" w:rsidR="0092073A" w:rsidRPr="0092073A" w:rsidRDefault="0092073A" w:rsidP="001D7896">
            <w:pPr>
              <w:pStyle w:val="Geenafstand"/>
              <w:rPr>
                <w:sz w:val="18"/>
                <w:szCs w:val="18"/>
              </w:rPr>
            </w:pPr>
          </w:p>
        </w:tc>
      </w:tr>
      <w:tr w:rsidR="0092073A" w:rsidRPr="0092073A" w14:paraId="4F979F4B" w14:textId="77777777" w:rsidTr="001D7896">
        <w:trPr>
          <w:trHeight w:val="222"/>
        </w:trPr>
        <w:tc>
          <w:tcPr>
            <w:tcW w:w="7236" w:type="dxa"/>
          </w:tcPr>
          <w:p w14:paraId="03D3FDFF" w14:textId="77777777" w:rsidR="0092073A" w:rsidRPr="0092073A" w:rsidRDefault="0092073A" w:rsidP="001D7896">
            <w:pPr>
              <w:pStyle w:val="Geenafstand"/>
              <w:rPr>
                <w:sz w:val="18"/>
                <w:szCs w:val="18"/>
              </w:rPr>
            </w:pPr>
            <w:r w:rsidRPr="0092073A">
              <w:rPr>
                <w:sz w:val="18"/>
                <w:szCs w:val="18"/>
              </w:rPr>
              <w:t>Earache or ear inspection?</w:t>
            </w:r>
          </w:p>
        </w:tc>
        <w:tc>
          <w:tcPr>
            <w:tcW w:w="851" w:type="dxa"/>
          </w:tcPr>
          <w:p w14:paraId="76C3DD99" w14:textId="77777777" w:rsidR="0092073A" w:rsidRPr="0092073A" w:rsidRDefault="0092073A" w:rsidP="001D7896">
            <w:pPr>
              <w:pStyle w:val="Geenafstand"/>
              <w:rPr>
                <w:sz w:val="18"/>
                <w:szCs w:val="18"/>
              </w:rPr>
            </w:pPr>
          </w:p>
        </w:tc>
        <w:tc>
          <w:tcPr>
            <w:tcW w:w="852" w:type="dxa"/>
          </w:tcPr>
          <w:p w14:paraId="53193F1A" w14:textId="77777777" w:rsidR="0092073A" w:rsidRPr="0092073A" w:rsidRDefault="0092073A" w:rsidP="001D7896">
            <w:pPr>
              <w:pStyle w:val="Geenafstand"/>
              <w:rPr>
                <w:sz w:val="18"/>
                <w:szCs w:val="18"/>
              </w:rPr>
            </w:pPr>
            <w:r w:rsidRPr="0092073A">
              <w:rPr>
                <w:sz w:val="18"/>
                <w:szCs w:val="18"/>
              </w:rPr>
              <w:t>1</w:t>
            </w:r>
          </w:p>
        </w:tc>
        <w:tc>
          <w:tcPr>
            <w:tcW w:w="879" w:type="dxa"/>
          </w:tcPr>
          <w:p w14:paraId="0A96A07D" w14:textId="77777777" w:rsidR="0092073A" w:rsidRPr="0092073A" w:rsidRDefault="0092073A" w:rsidP="001D7896">
            <w:pPr>
              <w:pStyle w:val="Geenafstand"/>
              <w:rPr>
                <w:sz w:val="18"/>
                <w:szCs w:val="18"/>
              </w:rPr>
            </w:pPr>
          </w:p>
        </w:tc>
      </w:tr>
      <w:tr w:rsidR="0092073A" w:rsidRPr="0092073A" w14:paraId="0A5F2DAC" w14:textId="77777777" w:rsidTr="001D7896">
        <w:trPr>
          <w:trHeight w:val="222"/>
        </w:trPr>
        <w:tc>
          <w:tcPr>
            <w:tcW w:w="7236" w:type="dxa"/>
          </w:tcPr>
          <w:p w14:paraId="06C6EFD1" w14:textId="77777777" w:rsidR="0092073A" w:rsidRPr="0092073A" w:rsidRDefault="0092073A" w:rsidP="001D7896">
            <w:pPr>
              <w:pStyle w:val="Geenafstand"/>
              <w:rPr>
                <w:sz w:val="18"/>
                <w:szCs w:val="18"/>
              </w:rPr>
            </w:pPr>
            <w:r w:rsidRPr="0092073A">
              <w:rPr>
                <w:sz w:val="18"/>
                <w:szCs w:val="18"/>
              </w:rPr>
              <w:t>History of respiratory disease (e.g. tuberculosis, chronic obstructive pulmonary disease)?</w:t>
            </w:r>
          </w:p>
        </w:tc>
        <w:tc>
          <w:tcPr>
            <w:tcW w:w="851" w:type="dxa"/>
          </w:tcPr>
          <w:p w14:paraId="18EAEA2A" w14:textId="77777777" w:rsidR="0092073A" w:rsidRPr="0092073A" w:rsidRDefault="0092073A" w:rsidP="001D7896">
            <w:pPr>
              <w:pStyle w:val="Geenafstand"/>
              <w:rPr>
                <w:sz w:val="18"/>
                <w:szCs w:val="18"/>
              </w:rPr>
            </w:pPr>
          </w:p>
        </w:tc>
        <w:tc>
          <w:tcPr>
            <w:tcW w:w="852" w:type="dxa"/>
          </w:tcPr>
          <w:p w14:paraId="0725FA72" w14:textId="77777777" w:rsidR="0092073A" w:rsidRPr="0092073A" w:rsidRDefault="0092073A" w:rsidP="001D7896">
            <w:pPr>
              <w:pStyle w:val="Geenafstand"/>
              <w:rPr>
                <w:sz w:val="18"/>
                <w:szCs w:val="18"/>
              </w:rPr>
            </w:pPr>
            <w:r w:rsidRPr="0092073A">
              <w:rPr>
                <w:sz w:val="18"/>
                <w:szCs w:val="18"/>
              </w:rPr>
              <w:t>1</w:t>
            </w:r>
          </w:p>
        </w:tc>
        <w:tc>
          <w:tcPr>
            <w:tcW w:w="879" w:type="dxa"/>
          </w:tcPr>
          <w:p w14:paraId="570588D5" w14:textId="77777777" w:rsidR="0092073A" w:rsidRPr="0092073A" w:rsidRDefault="0092073A" w:rsidP="001D7896">
            <w:pPr>
              <w:pStyle w:val="Geenafstand"/>
              <w:rPr>
                <w:sz w:val="18"/>
                <w:szCs w:val="18"/>
              </w:rPr>
            </w:pPr>
          </w:p>
        </w:tc>
      </w:tr>
      <w:tr w:rsidR="0092073A" w:rsidRPr="0092073A" w14:paraId="295FE130" w14:textId="77777777" w:rsidTr="001D7896">
        <w:trPr>
          <w:trHeight w:val="222"/>
        </w:trPr>
        <w:tc>
          <w:tcPr>
            <w:tcW w:w="9818" w:type="dxa"/>
            <w:gridSpan w:val="4"/>
          </w:tcPr>
          <w:p w14:paraId="0067CE3E" w14:textId="77777777" w:rsidR="0092073A" w:rsidRPr="001D7896" w:rsidRDefault="0092073A" w:rsidP="001D7896">
            <w:pPr>
              <w:pStyle w:val="Geenafstand"/>
              <w:rPr>
                <w:b/>
                <w:bCs/>
                <w:sz w:val="18"/>
                <w:szCs w:val="18"/>
              </w:rPr>
            </w:pPr>
            <w:r w:rsidRPr="001D7896">
              <w:rPr>
                <w:b/>
                <w:bCs/>
                <w:sz w:val="18"/>
                <w:szCs w:val="18"/>
              </w:rPr>
              <w:t>Clinical examination</w:t>
            </w:r>
          </w:p>
        </w:tc>
      </w:tr>
      <w:tr w:rsidR="0092073A" w:rsidRPr="0092073A" w14:paraId="624D5F78" w14:textId="77777777" w:rsidTr="001D7896">
        <w:trPr>
          <w:trHeight w:val="222"/>
        </w:trPr>
        <w:tc>
          <w:tcPr>
            <w:tcW w:w="7236" w:type="dxa"/>
          </w:tcPr>
          <w:p w14:paraId="5E4EBEE9" w14:textId="77777777" w:rsidR="0092073A" w:rsidRPr="0092073A" w:rsidRDefault="0092073A" w:rsidP="001D7896">
            <w:pPr>
              <w:pStyle w:val="Geenafstand"/>
              <w:rPr>
                <w:sz w:val="18"/>
                <w:szCs w:val="18"/>
              </w:rPr>
            </w:pPr>
            <w:r w:rsidRPr="0092073A">
              <w:rPr>
                <w:sz w:val="18"/>
                <w:szCs w:val="18"/>
              </w:rPr>
              <w:t>Diagnosis of malaria (rapid diagnostic test or thick smear)</w:t>
            </w:r>
          </w:p>
        </w:tc>
        <w:tc>
          <w:tcPr>
            <w:tcW w:w="851" w:type="dxa"/>
          </w:tcPr>
          <w:p w14:paraId="0DFEDC05" w14:textId="77777777" w:rsidR="0092073A" w:rsidRPr="0092073A" w:rsidRDefault="0092073A" w:rsidP="001D7896">
            <w:pPr>
              <w:pStyle w:val="Geenafstand"/>
              <w:rPr>
                <w:sz w:val="18"/>
                <w:szCs w:val="18"/>
              </w:rPr>
            </w:pPr>
          </w:p>
        </w:tc>
        <w:tc>
          <w:tcPr>
            <w:tcW w:w="852" w:type="dxa"/>
          </w:tcPr>
          <w:p w14:paraId="054B6A76" w14:textId="77777777" w:rsidR="0092073A" w:rsidRPr="0092073A" w:rsidRDefault="0092073A" w:rsidP="001D7896">
            <w:pPr>
              <w:pStyle w:val="Geenafstand"/>
              <w:rPr>
                <w:sz w:val="18"/>
                <w:szCs w:val="18"/>
              </w:rPr>
            </w:pPr>
            <w:r w:rsidRPr="0092073A">
              <w:rPr>
                <w:sz w:val="18"/>
                <w:szCs w:val="18"/>
              </w:rPr>
              <w:t>1</w:t>
            </w:r>
          </w:p>
        </w:tc>
        <w:tc>
          <w:tcPr>
            <w:tcW w:w="879" w:type="dxa"/>
          </w:tcPr>
          <w:p w14:paraId="393FDEA6" w14:textId="77777777" w:rsidR="0092073A" w:rsidRPr="0092073A" w:rsidRDefault="0092073A" w:rsidP="001D7896">
            <w:pPr>
              <w:pStyle w:val="Geenafstand"/>
              <w:rPr>
                <w:sz w:val="18"/>
                <w:szCs w:val="18"/>
              </w:rPr>
            </w:pPr>
          </w:p>
        </w:tc>
      </w:tr>
      <w:tr w:rsidR="0092073A" w:rsidRPr="0092073A" w14:paraId="6426C919" w14:textId="77777777" w:rsidTr="001D7896">
        <w:trPr>
          <w:trHeight w:val="222"/>
        </w:trPr>
        <w:tc>
          <w:tcPr>
            <w:tcW w:w="7236" w:type="dxa"/>
          </w:tcPr>
          <w:p w14:paraId="4D545E47" w14:textId="77777777" w:rsidR="0092073A" w:rsidRPr="0092073A" w:rsidRDefault="0092073A" w:rsidP="001D7896">
            <w:pPr>
              <w:pStyle w:val="Geenafstand"/>
              <w:rPr>
                <w:sz w:val="18"/>
                <w:szCs w:val="18"/>
              </w:rPr>
            </w:pPr>
            <w:r w:rsidRPr="0092073A">
              <w:rPr>
                <w:sz w:val="18"/>
                <w:szCs w:val="18"/>
              </w:rPr>
              <w:t>Inspection of throat</w:t>
            </w:r>
          </w:p>
        </w:tc>
        <w:tc>
          <w:tcPr>
            <w:tcW w:w="851" w:type="dxa"/>
          </w:tcPr>
          <w:p w14:paraId="38B1A1E9" w14:textId="77777777" w:rsidR="0092073A" w:rsidRPr="0092073A" w:rsidRDefault="0092073A" w:rsidP="001D7896">
            <w:pPr>
              <w:pStyle w:val="Geenafstand"/>
              <w:rPr>
                <w:sz w:val="18"/>
                <w:szCs w:val="18"/>
              </w:rPr>
            </w:pPr>
          </w:p>
        </w:tc>
        <w:tc>
          <w:tcPr>
            <w:tcW w:w="852" w:type="dxa"/>
          </w:tcPr>
          <w:p w14:paraId="119D3280" w14:textId="77777777" w:rsidR="0092073A" w:rsidRPr="0092073A" w:rsidRDefault="0092073A" w:rsidP="001D7896">
            <w:pPr>
              <w:pStyle w:val="Geenafstand"/>
              <w:rPr>
                <w:sz w:val="18"/>
                <w:szCs w:val="18"/>
              </w:rPr>
            </w:pPr>
            <w:r w:rsidRPr="0092073A">
              <w:rPr>
                <w:sz w:val="18"/>
                <w:szCs w:val="18"/>
              </w:rPr>
              <w:t>1</w:t>
            </w:r>
          </w:p>
        </w:tc>
        <w:tc>
          <w:tcPr>
            <w:tcW w:w="879" w:type="dxa"/>
          </w:tcPr>
          <w:p w14:paraId="56A71D95" w14:textId="77777777" w:rsidR="0092073A" w:rsidRPr="0092073A" w:rsidRDefault="0092073A" w:rsidP="001D7896">
            <w:pPr>
              <w:pStyle w:val="Geenafstand"/>
              <w:rPr>
                <w:sz w:val="18"/>
                <w:szCs w:val="18"/>
              </w:rPr>
            </w:pPr>
          </w:p>
        </w:tc>
      </w:tr>
      <w:tr w:rsidR="0092073A" w:rsidRPr="0092073A" w14:paraId="48CCB7F5" w14:textId="77777777" w:rsidTr="001D7896">
        <w:trPr>
          <w:trHeight w:val="222"/>
        </w:trPr>
        <w:tc>
          <w:tcPr>
            <w:tcW w:w="7236" w:type="dxa"/>
          </w:tcPr>
          <w:p w14:paraId="3EFDBA78" w14:textId="77777777" w:rsidR="0092073A" w:rsidRPr="0092073A" w:rsidRDefault="0092073A" w:rsidP="001D7896">
            <w:pPr>
              <w:pStyle w:val="Geenafstand"/>
              <w:rPr>
                <w:sz w:val="18"/>
                <w:szCs w:val="18"/>
              </w:rPr>
            </w:pPr>
            <w:r w:rsidRPr="0092073A">
              <w:rPr>
                <w:sz w:val="18"/>
                <w:szCs w:val="18"/>
              </w:rPr>
              <w:t>Temperature</w:t>
            </w:r>
          </w:p>
        </w:tc>
        <w:tc>
          <w:tcPr>
            <w:tcW w:w="851" w:type="dxa"/>
          </w:tcPr>
          <w:p w14:paraId="26E76723" w14:textId="77777777" w:rsidR="0092073A" w:rsidRPr="0092073A" w:rsidRDefault="0092073A" w:rsidP="001D7896">
            <w:pPr>
              <w:pStyle w:val="Geenafstand"/>
              <w:rPr>
                <w:sz w:val="18"/>
                <w:szCs w:val="18"/>
              </w:rPr>
            </w:pPr>
          </w:p>
        </w:tc>
        <w:tc>
          <w:tcPr>
            <w:tcW w:w="852" w:type="dxa"/>
          </w:tcPr>
          <w:p w14:paraId="166C5F84" w14:textId="77777777" w:rsidR="0092073A" w:rsidRPr="0092073A" w:rsidRDefault="0092073A" w:rsidP="001D7896">
            <w:pPr>
              <w:pStyle w:val="Geenafstand"/>
              <w:rPr>
                <w:sz w:val="18"/>
                <w:szCs w:val="18"/>
              </w:rPr>
            </w:pPr>
            <w:r w:rsidRPr="0092073A">
              <w:rPr>
                <w:sz w:val="18"/>
                <w:szCs w:val="18"/>
              </w:rPr>
              <w:t>1</w:t>
            </w:r>
          </w:p>
        </w:tc>
        <w:tc>
          <w:tcPr>
            <w:tcW w:w="879" w:type="dxa"/>
          </w:tcPr>
          <w:p w14:paraId="56990E76" w14:textId="77777777" w:rsidR="0092073A" w:rsidRPr="0092073A" w:rsidRDefault="0092073A" w:rsidP="001D7896">
            <w:pPr>
              <w:pStyle w:val="Geenafstand"/>
              <w:rPr>
                <w:sz w:val="18"/>
                <w:szCs w:val="18"/>
              </w:rPr>
            </w:pPr>
          </w:p>
        </w:tc>
      </w:tr>
      <w:tr w:rsidR="0092073A" w:rsidRPr="0092073A" w14:paraId="0688B5D4" w14:textId="77777777" w:rsidTr="001D7896">
        <w:trPr>
          <w:trHeight w:val="222"/>
        </w:trPr>
        <w:tc>
          <w:tcPr>
            <w:tcW w:w="7236" w:type="dxa"/>
          </w:tcPr>
          <w:p w14:paraId="70BA0BD7" w14:textId="77777777" w:rsidR="0092073A" w:rsidRPr="0092073A" w:rsidRDefault="0092073A" w:rsidP="001D7896">
            <w:pPr>
              <w:pStyle w:val="Geenafstand"/>
              <w:rPr>
                <w:sz w:val="18"/>
                <w:szCs w:val="18"/>
              </w:rPr>
            </w:pPr>
            <w:r w:rsidRPr="0092073A">
              <w:rPr>
                <w:sz w:val="18"/>
                <w:szCs w:val="18"/>
              </w:rPr>
              <w:t>Palpation of lymph nodes</w:t>
            </w:r>
          </w:p>
        </w:tc>
        <w:tc>
          <w:tcPr>
            <w:tcW w:w="851" w:type="dxa"/>
          </w:tcPr>
          <w:p w14:paraId="2C652F24" w14:textId="77777777" w:rsidR="0092073A" w:rsidRPr="0092073A" w:rsidRDefault="0092073A" w:rsidP="001D7896">
            <w:pPr>
              <w:pStyle w:val="Geenafstand"/>
              <w:rPr>
                <w:sz w:val="18"/>
                <w:szCs w:val="18"/>
              </w:rPr>
            </w:pPr>
          </w:p>
        </w:tc>
        <w:tc>
          <w:tcPr>
            <w:tcW w:w="852" w:type="dxa"/>
          </w:tcPr>
          <w:p w14:paraId="40CE519E" w14:textId="77777777" w:rsidR="0092073A" w:rsidRPr="0092073A" w:rsidRDefault="0092073A" w:rsidP="001D7896">
            <w:pPr>
              <w:pStyle w:val="Geenafstand"/>
              <w:rPr>
                <w:sz w:val="18"/>
                <w:szCs w:val="18"/>
              </w:rPr>
            </w:pPr>
            <w:r w:rsidRPr="0092073A">
              <w:rPr>
                <w:sz w:val="18"/>
                <w:szCs w:val="18"/>
              </w:rPr>
              <w:t>1</w:t>
            </w:r>
          </w:p>
        </w:tc>
        <w:tc>
          <w:tcPr>
            <w:tcW w:w="879" w:type="dxa"/>
          </w:tcPr>
          <w:p w14:paraId="461DF68F" w14:textId="77777777" w:rsidR="0092073A" w:rsidRPr="0092073A" w:rsidRDefault="0092073A" w:rsidP="001D7896">
            <w:pPr>
              <w:pStyle w:val="Geenafstand"/>
              <w:rPr>
                <w:sz w:val="18"/>
                <w:szCs w:val="18"/>
              </w:rPr>
            </w:pPr>
          </w:p>
        </w:tc>
      </w:tr>
      <w:tr w:rsidR="0092073A" w:rsidRPr="0092073A" w14:paraId="4265B6FE" w14:textId="77777777" w:rsidTr="001D7896">
        <w:trPr>
          <w:trHeight w:val="222"/>
        </w:trPr>
        <w:tc>
          <w:tcPr>
            <w:tcW w:w="7236" w:type="dxa"/>
          </w:tcPr>
          <w:p w14:paraId="45B42C61" w14:textId="77777777" w:rsidR="0092073A" w:rsidRPr="0092073A" w:rsidRDefault="0092073A" w:rsidP="001D7896">
            <w:pPr>
              <w:pStyle w:val="Geenafstand"/>
              <w:rPr>
                <w:sz w:val="18"/>
                <w:szCs w:val="18"/>
              </w:rPr>
            </w:pPr>
            <w:r w:rsidRPr="0092073A">
              <w:rPr>
                <w:sz w:val="18"/>
                <w:szCs w:val="18"/>
              </w:rPr>
              <w:t>Pulse/heart rate</w:t>
            </w:r>
          </w:p>
        </w:tc>
        <w:tc>
          <w:tcPr>
            <w:tcW w:w="851" w:type="dxa"/>
          </w:tcPr>
          <w:p w14:paraId="2C175F14" w14:textId="77777777" w:rsidR="0092073A" w:rsidRPr="0092073A" w:rsidRDefault="0092073A" w:rsidP="001D7896">
            <w:pPr>
              <w:pStyle w:val="Geenafstand"/>
              <w:rPr>
                <w:sz w:val="18"/>
                <w:szCs w:val="18"/>
              </w:rPr>
            </w:pPr>
          </w:p>
        </w:tc>
        <w:tc>
          <w:tcPr>
            <w:tcW w:w="852" w:type="dxa"/>
          </w:tcPr>
          <w:p w14:paraId="17A753F1" w14:textId="77777777" w:rsidR="0092073A" w:rsidRPr="0092073A" w:rsidRDefault="0092073A" w:rsidP="001D7896">
            <w:pPr>
              <w:pStyle w:val="Geenafstand"/>
              <w:rPr>
                <w:sz w:val="18"/>
                <w:szCs w:val="18"/>
              </w:rPr>
            </w:pPr>
            <w:r w:rsidRPr="0092073A">
              <w:rPr>
                <w:sz w:val="18"/>
                <w:szCs w:val="18"/>
              </w:rPr>
              <w:t>1</w:t>
            </w:r>
          </w:p>
        </w:tc>
        <w:tc>
          <w:tcPr>
            <w:tcW w:w="879" w:type="dxa"/>
          </w:tcPr>
          <w:p w14:paraId="094BF795" w14:textId="77777777" w:rsidR="0092073A" w:rsidRPr="0092073A" w:rsidRDefault="0092073A" w:rsidP="001D7896">
            <w:pPr>
              <w:pStyle w:val="Geenafstand"/>
              <w:rPr>
                <w:sz w:val="18"/>
                <w:szCs w:val="18"/>
              </w:rPr>
            </w:pPr>
          </w:p>
        </w:tc>
      </w:tr>
      <w:tr w:rsidR="0092073A" w:rsidRPr="0092073A" w14:paraId="5AEA7000" w14:textId="77777777" w:rsidTr="001D7896">
        <w:trPr>
          <w:trHeight w:val="222"/>
        </w:trPr>
        <w:tc>
          <w:tcPr>
            <w:tcW w:w="7236" w:type="dxa"/>
          </w:tcPr>
          <w:p w14:paraId="5329FA06" w14:textId="77777777" w:rsidR="0092073A" w:rsidRPr="0092073A" w:rsidRDefault="0092073A" w:rsidP="001D7896">
            <w:pPr>
              <w:pStyle w:val="Geenafstand"/>
              <w:rPr>
                <w:sz w:val="18"/>
                <w:szCs w:val="18"/>
              </w:rPr>
            </w:pPr>
            <w:r w:rsidRPr="0092073A">
              <w:rPr>
                <w:sz w:val="18"/>
                <w:szCs w:val="18"/>
              </w:rPr>
              <w:t>Respiratory rate (to rule out pneumonia)</w:t>
            </w:r>
          </w:p>
        </w:tc>
        <w:tc>
          <w:tcPr>
            <w:tcW w:w="851" w:type="dxa"/>
          </w:tcPr>
          <w:p w14:paraId="0C69AA86" w14:textId="77777777" w:rsidR="0092073A" w:rsidRPr="0092073A" w:rsidRDefault="0092073A" w:rsidP="001D7896">
            <w:pPr>
              <w:pStyle w:val="Geenafstand"/>
              <w:rPr>
                <w:sz w:val="18"/>
                <w:szCs w:val="18"/>
              </w:rPr>
            </w:pPr>
          </w:p>
        </w:tc>
        <w:tc>
          <w:tcPr>
            <w:tcW w:w="852" w:type="dxa"/>
          </w:tcPr>
          <w:p w14:paraId="4CBF9133" w14:textId="77777777" w:rsidR="0092073A" w:rsidRPr="0092073A" w:rsidRDefault="0092073A" w:rsidP="001D7896">
            <w:pPr>
              <w:pStyle w:val="Geenafstand"/>
              <w:rPr>
                <w:sz w:val="18"/>
                <w:szCs w:val="18"/>
              </w:rPr>
            </w:pPr>
            <w:r w:rsidRPr="0092073A">
              <w:rPr>
                <w:sz w:val="18"/>
                <w:szCs w:val="18"/>
              </w:rPr>
              <w:t>1</w:t>
            </w:r>
          </w:p>
        </w:tc>
        <w:tc>
          <w:tcPr>
            <w:tcW w:w="879" w:type="dxa"/>
          </w:tcPr>
          <w:p w14:paraId="6C32260B" w14:textId="77777777" w:rsidR="0092073A" w:rsidRPr="0092073A" w:rsidRDefault="0092073A" w:rsidP="001D7896">
            <w:pPr>
              <w:pStyle w:val="Geenafstand"/>
              <w:rPr>
                <w:sz w:val="18"/>
                <w:szCs w:val="18"/>
              </w:rPr>
            </w:pPr>
          </w:p>
        </w:tc>
      </w:tr>
      <w:tr w:rsidR="0092073A" w:rsidRPr="0092073A" w14:paraId="3038049C" w14:textId="77777777" w:rsidTr="001D7896">
        <w:trPr>
          <w:trHeight w:val="222"/>
        </w:trPr>
        <w:tc>
          <w:tcPr>
            <w:tcW w:w="7236" w:type="dxa"/>
          </w:tcPr>
          <w:p w14:paraId="6ED7A184" w14:textId="77777777" w:rsidR="0092073A" w:rsidRPr="0092073A" w:rsidRDefault="0092073A" w:rsidP="001D7896">
            <w:pPr>
              <w:pStyle w:val="Geenafstand"/>
              <w:rPr>
                <w:sz w:val="18"/>
                <w:szCs w:val="18"/>
              </w:rPr>
            </w:pPr>
            <w:r w:rsidRPr="0092073A">
              <w:rPr>
                <w:sz w:val="18"/>
                <w:szCs w:val="18"/>
              </w:rPr>
              <w:t>Auscultation</w:t>
            </w:r>
          </w:p>
        </w:tc>
        <w:tc>
          <w:tcPr>
            <w:tcW w:w="851" w:type="dxa"/>
          </w:tcPr>
          <w:p w14:paraId="615C25E9" w14:textId="77777777" w:rsidR="0092073A" w:rsidRPr="0092073A" w:rsidRDefault="0092073A" w:rsidP="001D7896">
            <w:pPr>
              <w:pStyle w:val="Geenafstand"/>
              <w:rPr>
                <w:sz w:val="18"/>
                <w:szCs w:val="18"/>
              </w:rPr>
            </w:pPr>
          </w:p>
        </w:tc>
        <w:tc>
          <w:tcPr>
            <w:tcW w:w="852" w:type="dxa"/>
          </w:tcPr>
          <w:p w14:paraId="27273749" w14:textId="77777777" w:rsidR="0092073A" w:rsidRPr="0092073A" w:rsidRDefault="0092073A" w:rsidP="001D7896">
            <w:pPr>
              <w:pStyle w:val="Geenafstand"/>
              <w:rPr>
                <w:sz w:val="18"/>
                <w:szCs w:val="18"/>
              </w:rPr>
            </w:pPr>
            <w:r w:rsidRPr="0092073A">
              <w:rPr>
                <w:sz w:val="18"/>
                <w:szCs w:val="18"/>
              </w:rPr>
              <w:t>1</w:t>
            </w:r>
          </w:p>
        </w:tc>
        <w:tc>
          <w:tcPr>
            <w:tcW w:w="879" w:type="dxa"/>
          </w:tcPr>
          <w:p w14:paraId="2680A49E" w14:textId="77777777" w:rsidR="0092073A" w:rsidRPr="0092073A" w:rsidRDefault="0092073A" w:rsidP="001D7896">
            <w:pPr>
              <w:pStyle w:val="Geenafstand"/>
              <w:rPr>
                <w:sz w:val="18"/>
                <w:szCs w:val="18"/>
              </w:rPr>
            </w:pPr>
          </w:p>
        </w:tc>
      </w:tr>
      <w:tr w:rsidR="0092073A" w:rsidRPr="0092073A" w14:paraId="0A700DCB" w14:textId="77777777" w:rsidTr="001D7896">
        <w:trPr>
          <w:trHeight w:val="222"/>
        </w:trPr>
        <w:tc>
          <w:tcPr>
            <w:tcW w:w="9818" w:type="dxa"/>
            <w:gridSpan w:val="4"/>
          </w:tcPr>
          <w:p w14:paraId="7015ABE3" w14:textId="77777777" w:rsidR="0092073A" w:rsidRPr="001D7896" w:rsidRDefault="0092073A" w:rsidP="001D7896">
            <w:pPr>
              <w:pStyle w:val="Geenafstand"/>
              <w:rPr>
                <w:b/>
                <w:bCs/>
                <w:sz w:val="18"/>
                <w:szCs w:val="18"/>
              </w:rPr>
            </w:pPr>
            <w:r w:rsidRPr="001D7896">
              <w:rPr>
                <w:b/>
                <w:bCs/>
                <w:sz w:val="18"/>
                <w:szCs w:val="18"/>
              </w:rPr>
              <w:t>Actions</w:t>
            </w:r>
          </w:p>
        </w:tc>
      </w:tr>
      <w:tr w:rsidR="0092073A" w:rsidRPr="0092073A" w14:paraId="7C97F4DE" w14:textId="77777777" w:rsidTr="001D7896">
        <w:trPr>
          <w:trHeight w:val="222"/>
        </w:trPr>
        <w:tc>
          <w:tcPr>
            <w:tcW w:w="7236" w:type="dxa"/>
          </w:tcPr>
          <w:p w14:paraId="07CDCEA3" w14:textId="77777777" w:rsidR="0092073A" w:rsidRPr="0092073A" w:rsidRDefault="0092073A" w:rsidP="001D7896">
            <w:pPr>
              <w:pStyle w:val="Geenafstand"/>
              <w:rPr>
                <w:sz w:val="18"/>
                <w:szCs w:val="18"/>
              </w:rPr>
            </w:pPr>
            <w:r w:rsidRPr="0092073A">
              <w:rPr>
                <w:sz w:val="18"/>
                <w:szCs w:val="18"/>
              </w:rPr>
              <w:t xml:space="preserve">Information that the vast majority of cases will improve after a few days/are viral in origin and do not require antibiotics </w:t>
            </w:r>
          </w:p>
        </w:tc>
        <w:tc>
          <w:tcPr>
            <w:tcW w:w="851" w:type="dxa"/>
          </w:tcPr>
          <w:p w14:paraId="7D7CE4EE" w14:textId="77777777" w:rsidR="0092073A" w:rsidRPr="0092073A" w:rsidRDefault="0092073A" w:rsidP="001D7896">
            <w:pPr>
              <w:pStyle w:val="Geenafstand"/>
              <w:rPr>
                <w:sz w:val="18"/>
                <w:szCs w:val="18"/>
              </w:rPr>
            </w:pPr>
          </w:p>
        </w:tc>
        <w:tc>
          <w:tcPr>
            <w:tcW w:w="852" w:type="dxa"/>
          </w:tcPr>
          <w:p w14:paraId="3B6774A0" w14:textId="77777777" w:rsidR="0092073A" w:rsidRPr="0092073A" w:rsidRDefault="0092073A" w:rsidP="001D7896">
            <w:pPr>
              <w:pStyle w:val="Geenafstand"/>
              <w:rPr>
                <w:sz w:val="18"/>
                <w:szCs w:val="18"/>
              </w:rPr>
            </w:pPr>
            <w:r w:rsidRPr="0092073A">
              <w:rPr>
                <w:sz w:val="18"/>
                <w:szCs w:val="18"/>
              </w:rPr>
              <w:t>1</w:t>
            </w:r>
          </w:p>
        </w:tc>
        <w:tc>
          <w:tcPr>
            <w:tcW w:w="879" w:type="dxa"/>
          </w:tcPr>
          <w:p w14:paraId="0AF1E2D6" w14:textId="77777777" w:rsidR="0092073A" w:rsidRPr="0092073A" w:rsidRDefault="0092073A" w:rsidP="001D7896">
            <w:pPr>
              <w:pStyle w:val="Geenafstand"/>
              <w:rPr>
                <w:sz w:val="18"/>
                <w:szCs w:val="18"/>
              </w:rPr>
            </w:pPr>
          </w:p>
        </w:tc>
      </w:tr>
      <w:tr w:rsidR="0092073A" w:rsidRPr="0092073A" w14:paraId="6924B251" w14:textId="77777777" w:rsidTr="001D7896">
        <w:trPr>
          <w:trHeight w:val="222"/>
        </w:trPr>
        <w:tc>
          <w:tcPr>
            <w:tcW w:w="9818" w:type="dxa"/>
            <w:gridSpan w:val="4"/>
          </w:tcPr>
          <w:p w14:paraId="6C99F3A3" w14:textId="6DF21834" w:rsidR="0092073A" w:rsidRPr="001D7896" w:rsidRDefault="0092073A" w:rsidP="001D7896">
            <w:pPr>
              <w:pStyle w:val="Geenafstand"/>
              <w:rPr>
                <w:b/>
                <w:bCs/>
                <w:sz w:val="18"/>
                <w:szCs w:val="18"/>
              </w:rPr>
            </w:pPr>
            <w:r>
              <w:rPr>
                <w:b/>
                <w:bCs/>
                <w:sz w:val="18"/>
                <w:szCs w:val="18"/>
              </w:rPr>
              <w:t>Dispensing of</w:t>
            </w:r>
            <w:r w:rsidRPr="001D7896">
              <w:rPr>
                <w:b/>
                <w:bCs/>
                <w:sz w:val="18"/>
                <w:szCs w:val="18"/>
              </w:rPr>
              <w:t xml:space="preserve"> medic</w:t>
            </w:r>
            <w:r>
              <w:rPr>
                <w:b/>
                <w:bCs/>
                <w:sz w:val="18"/>
                <w:szCs w:val="18"/>
              </w:rPr>
              <w:t>ines</w:t>
            </w:r>
          </w:p>
        </w:tc>
      </w:tr>
      <w:tr w:rsidR="0092073A" w:rsidRPr="0092073A" w14:paraId="1001160E" w14:textId="77777777" w:rsidTr="001D7896">
        <w:trPr>
          <w:trHeight w:val="222"/>
        </w:trPr>
        <w:tc>
          <w:tcPr>
            <w:tcW w:w="7236" w:type="dxa"/>
          </w:tcPr>
          <w:p w14:paraId="3FD9C23D" w14:textId="77777777" w:rsidR="0092073A" w:rsidRPr="0092073A" w:rsidRDefault="0092073A" w:rsidP="001D7896">
            <w:pPr>
              <w:pStyle w:val="Geenafstand"/>
              <w:rPr>
                <w:sz w:val="18"/>
                <w:szCs w:val="18"/>
              </w:rPr>
            </w:pPr>
            <w:r w:rsidRPr="0092073A">
              <w:rPr>
                <w:sz w:val="18"/>
                <w:szCs w:val="18"/>
              </w:rPr>
              <w:t>Prescribes one or more antibiotics</w:t>
            </w:r>
          </w:p>
        </w:tc>
        <w:tc>
          <w:tcPr>
            <w:tcW w:w="851" w:type="dxa"/>
          </w:tcPr>
          <w:p w14:paraId="1FFD7ED2" w14:textId="77777777" w:rsidR="0092073A" w:rsidRPr="0092073A" w:rsidRDefault="0092073A" w:rsidP="001D7896">
            <w:pPr>
              <w:pStyle w:val="Geenafstand"/>
              <w:rPr>
                <w:sz w:val="18"/>
                <w:szCs w:val="18"/>
              </w:rPr>
            </w:pPr>
          </w:p>
        </w:tc>
        <w:tc>
          <w:tcPr>
            <w:tcW w:w="852" w:type="dxa"/>
          </w:tcPr>
          <w:p w14:paraId="5AF6FDE7" w14:textId="77777777" w:rsidR="0092073A" w:rsidRPr="0092073A" w:rsidRDefault="0092073A" w:rsidP="001D7896">
            <w:pPr>
              <w:pStyle w:val="Geenafstand"/>
              <w:rPr>
                <w:sz w:val="18"/>
                <w:szCs w:val="18"/>
              </w:rPr>
            </w:pPr>
            <w:r w:rsidRPr="0092073A">
              <w:rPr>
                <w:sz w:val="18"/>
                <w:szCs w:val="18"/>
              </w:rPr>
              <w:t>-</w:t>
            </w:r>
          </w:p>
        </w:tc>
        <w:tc>
          <w:tcPr>
            <w:tcW w:w="879" w:type="dxa"/>
          </w:tcPr>
          <w:p w14:paraId="507768EC" w14:textId="77777777" w:rsidR="0092073A" w:rsidRPr="0092073A" w:rsidRDefault="0092073A" w:rsidP="001D7896">
            <w:pPr>
              <w:pStyle w:val="Geenafstand"/>
              <w:rPr>
                <w:sz w:val="18"/>
                <w:szCs w:val="18"/>
              </w:rPr>
            </w:pPr>
          </w:p>
        </w:tc>
      </w:tr>
      <w:tr w:rsidR="0092073A" w:rsidRPr="0092073A" w14:paraId="6B7DD57D" w14:textId="77777777" w:rsidTr="001D7896">
        <w:trPr>
          <w:trHeight w:val="1232"/>
        </w:trPr>
        <w:tc>
          <w:tcPr>
            <w:tcW w:w="9818" w:type="dxa"/>
            <w:gridSpan w:val="4"/>
          </w:tcPr>
          <w:p w14:paraId="14B7D548" w14:textId="77777777" w:rsidR="0092073A" w:rsidRPr="0092073A" w:rsidRDefault="0092073A" w:rsidP="001D7896">
            <w:pPr>
              <w:pStyle w:val="Geenafstand"/>
              <w:rPr>
                <w:sz w:val="18"/>
                <w:szCs w:val="18"/>
              </w:rPr>
            </w:pPr>
            <w:r w:rsidRPr="0092073A">
              <w:rPr>
                <w:sz w:val="18"/>
                <w:szCs w:val="18"/>
              </w:rPr>
              <w:t xml:space="preserve">Specify which ones </w:t>
            </w:r>
            <w:r w:rsidRPr="001D7896">
              <w:rPr>
                <w:sz w:val="18"/>
                <w:szCs w:val="18"/>
              </w:rPr>
              <w:t>(generic name or brand name, exclude ointments, eye drops, or other antibiotics for external use)</w:t>
            </w:r>
          </w:p>
        </w:tc>
      </w:tr>
      <w:tr w:rsidR="0092073A" w:rsidRPr="0092073A" w14:paraId="43C22665" w14:textId="77777777" w:rsidTr="001D7896">
        <w:trPr>
          <w:trHeight w:val="222"/>
        </w:trPr>
        <w:tc>
          <w:tcPr>
            <w:tcW w:w="7236" w:type="dxa"/>
            <w:tcBorders>
              <w:bottom w:val="single" w:sz="4" w:space="0" w:color="000000"/>
            </w:tcBorders>
          </w:tcPr>
          <w:p w14:paraId="55740E4D" w14:textId="77777777" w:rsidR="0092073A" w:rsidRPr="0092073A" w:rsidRDefault="0092073A" w:rsidP="001D7896">
            <w:pPr>
              <w:pStyle w:val="Geenafstand"/>
              <w:rPr>
                <w:sz w:val="18"/>
                <w:szCs w:val="18"/>
              </w:rPr>
            </w:pPr>
            <w:r w:rsidRPr="0092073A">
              <w:rPr>
                <w:i/>
                <w:color w:val="AEAAAA"/>
                <w:sz w:val="18"/>
                <w:szCs w:val="18"/>
              </w:rPr>
              <w:t>Number of systemic antibiotics not included in the WHO 2021 essential medicines list (assessed afterwards by a clinician or pharmacist)</w:t>
            </w:r>
          </w:p>
        </w:tc>
        <w:tc>
          <w:tcPr>
            <w:tcW w:w="851" w:type="dxa"/>
            <w:tcBorders>
              <w:bottom w:val="single" w:sz="4" w:space="0" w:color="000000"/>
            </w:tcBorders>
          </w:tcPr>
          <w:p w14:paraId="60557D68" w14:textId="77777777" w:rsidR="0092073A" w:rsidRPr="0092073A" w:rsidRDefault="0092073A" w:rsidP="001D7896">
            <w:pPr>
              <w:pStyle w:val="Geenafstand"/>
              <w:rPr>
                <w:sz w:val="18"/>
                <w:szCs w:val="18"/>
              </w:rPr>
            </w:pPr>
          </w:p>
        </w:tc>
        <w:tc>
          <w:tcPr>
            <w:tcW w:w="852" w:type="dxa"/>
            <w:tcBorders>
              <w:bottom w:val="single" w:sz="4" w:space="0" w:color="000000"/>
            </w:tcBorders>
          </w:tcPr>
          <w:p w14:paraId="4AB8EC07" w14:textId="77777777" w:rsidR="0092073A" w:rsidRPr="0092073A" w:rsidRDefault="0092073A" w:rsidP="001D7896">
            <w:pPr>
              <w:pStyle w:val="Geenafstand"/>
              <w:rPr>
                <w:sz w:val="18"/>
                <w:szCs w:val="18"/>
              </w:rPr>
            </w:pPr>
            <w:r w:rsidRPr="0092073A">
              <w:rPr>
                <w:sz w:val="18"/>
                <w:szCs w:val="18"/>
              </w:rPr>
              <w:t>-2</w:t>
            </w:r>
          </w:p>
        </w:tc>
        <w:tc>
          <w:tcPr>
            <w:tcW w:w="879" w:type="dxa"/>
            <w:tcBorders>
              <w:bottom w:val="single" w:sz="4" w:space="0" w:color="000000"/>
            </w:tcBorders>
          </w:tcPr>
          <w:p w14:paraId="33439BF0" w14:textId="77777777" w:rsidR="0092073A" w:rsidRPr="0092073A" w:rsidRDefault="0092073A" w:rsidP="001D7896">
            <w:pPr>
              <w:pStyle w:val="Geenafstand"/>
              <w:rPr>
                <w:sz w:val="18"/>
                <w:szCs w:val="18"/>
              </w:rPr>
            </w:pPr>
          </w:p>
        </w:tc>
      </w:tr>
      <w:tr w:rsidR="0092073A" w:rsidRPr="0092073A" w14:paraId="3D4F0209" w14:textId="77777777" w:rsidTr="001D7896">
        <w:trPr>
          <w:trHeight w:val="222"/>
        </w:trPr>
        <w:tc>
          <w:tcPr>
            <w:tcW w:w="7236" w:type="dxa"/>
            <w:tcBorders>
              <w:top w:val="single" w:sz="4" w:space="0" w:color="000000"/>
              <w:left w:val="single" w:sz="4" w:space="0" w:color="000000"/>
              <w:bottom w:val="single" w:sz="4" w:space="0" w:color="000000"/>
              <w:right w:val="single" w:sz="4" w:space="0" w:color="000000"/>
            </w:tcBorders>
          </w:tcPr>
          <w:p w14:paraId="0A47D33A" w14:textId="77777777" w:rsidR="0092073A" w:rsidRPr="0092073A" w:rsidRDefault="0092073A" w:rsidP="001D7896">
            <w:pPr>
              <w:pStyle w:val="Geenafstand"/>
              <w:rPr>
                <w:sz w:val="18"/>
                <w:szCs w:val="18"/>
              </w:rPr>
            </w:pPr>
            <w:r w:rsidRPr="0092073A">
              <w:rPr>
                <w:sz w:val="18"/>
                <w:szCs w:val="18"/>
              </w:rPr>
              <w:t>Prescribe an antimalarial drug?</w:t>
            </w:r>
          </w:p>
        </w:tc>
        <w:tc>
          <w:tcPr>
            <w:tcW w:w="851" w:type="dxa"/>
            <w:tcBorders>
              <w:top w:val="single" w:sz="4" w:space="0" w:color="000000"/>
              <w:left w:val="single" w:sz="4" w:space="0" w:color="000000"/>
              <w:bottom w:val="single" w:sz="4" w:space="0" w:color="000000"/>
              <w:right w:val="single" w:sz="4" w:space="0" w:color="000000"/>
            </w:tcBorders>
          </w:tcPr>
          <w:p w14:paraId="007F0615" w14:textId="77777777" w:rsidR="0092073A" w:rsidRPr="0092073A" w:rsidRDefault="0092073A" w:rsidP="001D7896">
            <w:pPr>
              <w:pStyle w:val="Geenafstand"/>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2418F4F9" w14:textId="77777777" w:rsidR="0092073A" w:rsidRPr="0092073A" w:rsidRDefault="0092073A" w:rsidP="001D7896">
            <w:pPr>
              <w:pStyle w:val="Geenafstand"/>
              <w:rPr>
                <w:sz w:val="18"/>
                <w:szCs w:val="18"/>
              </w:rPr>
            </w:pPr>
            <w:r w:rsidRPr="0092073A">
              <w:rPr>
                <w:sz w:val="18"/>
                <w:szCs w:val="18"/>
              </w:rPr>
              <w:t>-2</w:t>
            </w:r>
          </w:p>
        </w:tc>
        <w:tc>
          <w:tcPr>
            <w:tcW w:w="879" w:type="dxa"/>
            <w:tcBorders>
              <w:top w:val="single" w:sz="4" w:space="0" w:color="000000"/>
              <w:left w:val="single" w:sz="4" w:space="0" w:color="000000"/>
              <w:bottom w:val="single" w:sz="4" w:space="0" w:color="000000"/>
              <w:right w:val="single" w:sz="4" w:space="0" w:color="000000"/>
            </w:tcBorders>
          </w:tcPr>
          <w:p w14:paraId="6C7AC7C7" w14:textId="77777777" w:rsidR="0092073A" w:rsidRPr="0092073A" w:rsidRDefault="0092073A" w:rsidP="001D7896">
            <w:pPr>
              <w:pStyle w:val="Geenafstand"/>
              <w:rPr>
                <w:sz w:val="18"/>
                <w:szCs w:val="18"/>
              </w:rPr>
            </w:pPr>
          </w:p>
        </w:tc>
      </w:tr>
      <w:tr w:rsidR="0092073A" w:rsidRPr="0092073A" w14:paraId="6822E14A" w14:textId="77777777" w:rsidTr="001D7896">
        <w:trPr>
          <w:trHeight w:val="222"/>
        </w:trPr>
        <w:tc>
          <w:tcPr>
            <w:tcW w:w="7236" w:type="dxa"/>
            <w:tcBorders>
              <w:top w:val="single" w:sz="4" w:space="0" w:color="000000"/>
            </w:tcBorders>
          </w:tcPr>
          <w:p w14:paraId="1B0DE252" w14:textId="77777777" w:rsidR="0092073A" w:rsidRPr="0092073A" w:rsidRDefault="0092073A" w:rsidP="001D7896">
            <w:pPr>
              <w:pStyle w:val="Geenafstand"/>
              <w:rPr>
                <w:sz w:val="18"/>
                <w:szCs w:val="18"/>
              </w:rPr>
            </w:pPr>
            <w:r w:rsidRPr="0092073A">
              <w:rPr>
                <w:sz w:val="18"/>
                <w:szCs w:val="18"/>
              </w:rPr>
              <w:t>Number of drugs prescribed/dispensed for injection</w:t>
            </w:r>
          </w:p>
        </w:tc>
        <w:tc>
          <w:tcPr>
            <w:tcW w:w="851" w:type="dxa"/>
            <w:tcBorders>
              <w:top w:val="single" w:sz="4" w:space="0" w:color="000000"/>
            </w:tcBorders>
          </w:tcPr>
          <w:p w14:paraId="7EB02F77" w14:textId="77777777" w:rsidR="0092073A" w:rsidRPr="0092073A" w:rsidRDefault="0092073A" w:rsidP="001D7896">
            <w:pPr>
              <w:pStyle w:val="Geenafstand"/>
              <w:rPr>
                <w:sz w:val="18"/>
                <w:szCs w:val="18"/>
              </w:rPr>
            </w:pPr>
          </w:p>
        </w:tc>
        <w:tc>
          <w:tcPr>
            <w:tcW w:w="852" w:type="dxa"/>
            <w:tcBorders>
              <w:top w:val="single" w:sz="4" w:space="0" w:color="000000"/>
            </w:tcBorders>
          </w:tcPr>
          <w:p w14:paraId="4819D39A" w14:textId="77777777" w:rsidR="0092073A" w:rsidRPr="0092073A" w:rsidRDefault="0092073A" w:rsidP="001D7896">
            <w:pPr>
              <w:pStyle w:val="Geenafstand"/>
              <w:rPr>
                <w:sz w:val="18"/>
                <w:szCs w:val="18"/>
              </w:rPr>
            </w:pPr>
            <w:r w:rsidRPr="0092073A">
              <w:rPr>
                <w:sz w:val="18"/>
                <w:szCs w:val="18"/>
              </w:rPr>
              <w:t>-1</w:t>
            </w:r>
          </w:p>
        </w:tc>
        <w:tc>
          <w:tcPr>
            <w:tcW w:w="879" w:type="dxa"/>
            <w:tcBorders>
              <w:top w:val="single" w:sz="4" w:space="0" w:color="000000"/>
            </w:tcBorders>
          </w:tcPr>
          <w:p w14:paraId="21D7A007" w14:textId="77777777" w:rsidR="0092073A" w:rsidRPr="0092073A" w:rsidRDefault="0092073A" w:rsidP="001D7896">
            <w:pPr>
              <w:pStyle w:val="Geenafstand"/>
              <w:rPr>
                <w:sz w:val="18"/>
                <w:szCs w:val="18"/>
              </w:rPr>
            </w:pPr>
          </w:p>
        </w:tc>
      </w:tr>
      <w:tr w:rsidR="0092073A" w:rsidRPr="0092073A" w14:paraId="3959770B" w14:textId="77777777" w:rsidTr="001D7896">
        <w:trPr>
          <w:trHeight w:val="214"/>
        </w:trPr>
        <w:tc>
          <w:tcPr>
            <w:tcW w:w="7236" w:type="dxa"/>
          </w:tcPr>
          <w:p w14:paraId="1D29CF4B" w14:textId="09D5B2EF" w:rsidR="0092073A" w:rsidRPr="0092073A" w:rsidRDefault="0092073A" w:rsidP="001D7896">
            <w:pPr>
              <w:pStyle w:val="Geenafstand"/>
              <w:rPr>
                <w:sz w:val="18"/>
                <w:szCs w:val="18"/>
              </w:rPr>
            </w:pPr>
            <w:r w:rsidRPr="0018504B">
              <w:rPr>
                <w:b/>
                <w:bCs/>
                <w:sz w:val="18"/>
                <w:szCs w:val="18"/>
              </w:rPr>
              <w:t>Duration of visit</w:t>
            </w:r>
            <w:r w:rsidRPr="0092073A">
              <w:rPr>
                <w:sz w:val="18"/>
                <w:szCs w:val="18"/>
              </w:rPr>
              <w:t xml:space="preserve"> (consultation if </w:t>
            </w:r>
            <w:r>
              <w:rPr>
                <w:sz w:val="18"/>
                <w:szCs w:val="18"/>
              </w:rPr>
              <w:t>health centre</w:t>
            </w:r>
            <w:r w:rsidRPr="0092073A">
              <w:rPr>
                <w:sz w:val="18"/>
                <w:szCs w:val="18"/>
              </w:rPr>
              <w:t xml:space="preserve">, total visit if </w:t>
            </w:r>
            <w:r>
              <w:rPr>
                <w:sz w:val="18"/>
                <w:szCs w:val="18"/>
              </w:rPr>
              <w:t>pharmacy/vendor</w:t>
            </w:r>
            <w:r w:rsidRPr="0092073A">
              <w:rPr>
                <w:sz w:val="18"/>
                <w:szCs w:val="18"/>
              </w:rPr>
              <w:t>) in seconds</w:t>
            </w:r>
          </w:p>
        </w:tc>
        <w:tc>
          <w:tcPr>
            <w:tcW w:w="851" w:type="dxa"/>
          </w:tcPr>
          <w:p w14:paraId="680229F0" w14:textId="77777777" w:rsidR="0092073A" w:rsidRPr="0092073A" w:rsidRDefault="0092073A" w:rsidP="001D7896">
            <w:pPr>
              <w:pStyle w:val="Geenafstand"/>
              <w:rPr>
                <w:sz w:val="18"/>
                <w:szCs w:val="18"/>
              </w:rPr>
            </w:pPr>
          </w:p>
        </w:tc>
        <w:tc>
          <w:tcPr>
            <w:tcW w:w="852" w:type="dxa"/>
          </w:tcPr>
          <w:p w14:paraId="360FD725" w14:textId="77777777" w:rsidR="0092073A" w:rsidRPr="0092073A" w:rsidRDefault="0092073A" w:rsidP="001D7896">
            <w:pPr>
              <w:pStyle w:val="Geenafstand"/>
              <w:rPr>
                <w:sz w:val="18"/>
                <w:szCs w:val="18"/>
              </w:rPr>
            </w:pPr>
          </w:p>
        </w:tc>
        <w:tc>
          <w:tcPr>
            <w:tcW w:w="879" w:type="dxa"/>
          </w:tcPr>
          <w:p w14:paraId="18BD830E" w14:textId="77777777" w:rsidR="0092073A" w:rsidRPr="0092073A" w:rsidRDefault="0092073A" w:rsidP="001D7896">
            <w:pPr>
              <w:pStyle w:val="Geenafstand"/>
              <w:rPr>
                <w:sz w:val="18"/>
                <w:szCs w:val="18"/>
              </w:rPr>
            </w:pPr>
          </w:p>
        </w:tc>
      </w:tr>
      <w:tr w:rsidR="0092073A" w:rsidRPr="0092073A" w14:paraId="5DF6D511" w14:textId="77777777" w:rsidTr="001D7896">
        <w:trPr>
          <w:trHeight w:val="214"/>
        </w:trPr>
        <w:tc>
          <w:tcPr>
            <w:tcW w:w="7236" w:type="dxa"/>
          </w:tcPr>
          <w:p w14:paraId="3838BB5C" w14:textId="77777777" w:rsidR="0092073A" w:rsidRPr="0092073A" w:rsidRDefault="0092073A" w:rsidP="001D7896">
            <w:pPr>
              <w:pStyle w:val="Geenafstand"/>
              <w:rPr>
                <w:sz w:val="18"/>
                <w:szCs w:val="18"/>
              </w:rPr>
            </w:pPr>
            <w:r w:rsidRPr="0092073A">
              <w:rPr>
                <w:sz w:val="18"/>
                <w:szCs w:val="18"/>
              </w:rPr>
              <w:t>TOTAL SCORE</w:t>
            </w:r>
          </w:p>
        </w:tc>
        <w:tc>
          <w:tcPr>
            <w:tcW w:w="851" w:type="dxa"/>
          </w:tcPr>
          <w:p w14:paraId="73789482" w14:textId="77777777" w:rsidR="0092073A" w:rsidRPr="0092073A" w:rsidRDefault="0092073A" w:rsidP="001D7896">
            <w:pPr>
              <w:pStyle w:val="Geenafstand"/>
              <w:rPr>
                <w:sz w:val="18"/>
                <w:szCs w:val="18"/>
              </w:rPr>
            </w:pPr>
          </w:p>
        </w:tc>
        <w:tc>
          <w:tcPr>
            <w:tcW w:w="852" w:type="dxa"/>
          </w:tcPr>
          <w:p w14:paraId="73E62221" w14:textId="77777777" w:rsidR="0092073A" w:rsidRPr="0092073A" w:rsidRDefault="0092073A" w:rsidP="001D7896">
            <w:pPr>
              <w:pStyle w:val="Geenafstand"/>
              <w:rPr>
                <w:sz w:val="18"/>
                <w:szCs w:val="18"/>
              </w:rPr>
            </w:pPr>
          </w:p>
        </w:tc>
        <w:tc>
          <w:tcPr>
            <w:tcW w:w="879" w:type="dxa"/>
          </w:tcPr>
          <w:p w14:paraId="5EB84333" w14:textId="77777777" w:rsidR="0092073A" w:rsidRPr="0092073A" w:rsidRDefault="0092073A" w:rsidP="001D7896">
            <w:pPr>
              <w:pStyle w:val="Geenafstand"/>
              <w:rPr>
                <w:sz w:val="18"/>
                <w:szCs w:val="18"/>
              </w:rPr>
            </w:pPr>
          </w:p>
        </w:tc>
      </w:tr>
    </w:tbl>
    <w:p w14:paraId="6158C956" w14:textId="15787170" w:rsidR="0092073A" w:rsidRDefault="0092073A" w:rsidP="0092073A">
      <w:pPr>
        <w:rPr>
          <w:sz w:val="12"/>
          <w:szCs w:val="12"/>
        </w:rPr>
      </w:pPr>
      <w:r>
        <w:rPr>
          <w:sz w:val="12"/>
          <w:szCs w:val="12"/>
        </w:rPr>
        <w:t xml:space="preserve">* per </w:t>
      </w:r>
      <w:r w:rsidR="00D72148">
        <w:rPr>
          <w:sz w:val="12"/>
          <w:szCs w:val="12"/>
        </w:rPr>
        <w:t xml:space="preserve">Watch-group </w:t>
      </w:r>
      <w:r>
        <w:rPr>
          <w:sz w:val="12"/>
          <w:szCs w:val="12"/>
        </w:rPr>
        <w:t xml:space="preserve">antibiotic /systemic medication given simultaneously. e.g. norfloxacin tablets = -2;  ciprofloxacin p.o. and  erythromycin p.o.  = - 4 </w:t>
      </w:r>
      <w:r>
        <w:br w:type="page"/>
      </w:r>
    </w:p>
    <w:p w14:paraId="39F995A0" w14:textId="77777777" w:rsidR="0092073A" w:rsidRDefault="0092073A" w:rsidP="0092073A">
      <w:pPr>
        <w:rPr>
          <w:sz w:val="20"/>
          <w:szCs w:val="20"/>
        </w:rPr>
      </w:pPr>
      <w:bookmarkStart w:id="6" w:name="_heading=h.3ohx9e2lcmm2" w:colFirst="0" w:colLast="0"/>
      <w:bookmarkEnd w:id="6"/>
      <w:r>
        <w:rPr>
          <w:sz w:val="20"/>
          <w:szCs w:val="20"/>
          <w:u w:val="single"/>
        </w:rPr>
        <w:lastRenderedPageBreak/>
        <w:t>Severe acute pneumonia in an elderly patient</w:t>
      </w:r>
      <w:r>
        <w:rPr>
          <w:sz w:val="20"/>
          <w:szCs w:val="20"/>
        </w:rPr>
        <w:t>: A young adult seeking care for his father, who has had a productive cough + mucous sputum + fever and headaches for 5 days.</w:t>
      </w:r>
    </w:p>
    <w:p w14:paraId="36EDF4F7" w14:textId="77777777" w:rsidR="0092073A" w:rsidRDefault="0092073A" w:rsidP="0092073A">
      <w:pPr>
        <w:rPr>
          <w:sz w:val="20"/>
          <w:szCs w:val="20"/>
        </w:rPr>
      </w:pPr>
      <w:r>
        <w:rPr>
          <w:sz w:val="20"/>
          <w:szCs w:val="20"/>
        </w:rPr>
        <w:t xml:space="preserve">Reason for consultation: </w:t>
      </w:r>
      <w:r>
        <w:rPr>
          <w:i/>
          <w:sz w:val="20"/>
          <w:szCs w:val="20"/>
        </w:rPr>
        <w:t xml:space="preserve">On arrival: </w:t>
      </w:r>
      <w:r>
        <w:rPr>
          <w:sz w:val="20"/>
          <w:szCs w:val="20"/>
        </w:rPr>
        <w:t>explain that he is there on behalf of his father, who feels too weak to come in due to a cough, high fever and headaches.</w:t>
      </w:r>
    </w:p>
    <w:p w14:paraId="61DB7967" w14:textId="77777777" w:rsidR="0092073A" w:rsidRDefault="0092073A" w:rsidP="0092073A">
      <w:pPr>
        <w:spacing w:after="0" w:line="276" w:lineRule="auto"/>
        <w:rPr>
          <w:sz w:val="20"/>
          <w:szCs w:val="20"/>
        </w:rPr>
      </w:pPr>
      <w:r>
        <w:rPr>
          <w:i/>
          <w:sz w:val="20"/>
          <w:szCs w:val="20"/>
        </w:rPr>
        <w:t>Answer if asked</w:t>
      </w:r>
      <w:r>
        <w:rPr>
          <w:sz w:val="20"/>
          <w:szCs w:val="20"/>
        </w:rPr>
        <w:t xml:space="preserve">: </w:t>
      </w:r>
    </w:p>
    <w:p w14:paraId="3BCD3DCF" w14:textId="77777777" w:rsidR="0092073A" w:rsidRDefault="0092073A" w:rsidP="0092073A">
      <w:pPr>
        <w:spacing w:after="0" w:line="276" w:lineRule="auto"/>
        <w:rPr>
          <w:sz w:val="20"/>
          <w:szCs w:val="20"/>
        </w:rPr>
      </w:pPr>
      <w:r>
        <w:rPr>
          <w:sz w:val="20"/>
          <w:szCs w:val="20"/>
        </w:rPr>
        <w:t xml:space="preserve">-Age: his father is 79 years old; </w:t>
      </w:r>
    </w:p>
    <w:p w14:paraId="4BC8FC6D" w14:textId="77777777" w:rsidR="0092073A" w:rsidRDefault="0092073A" w:rsidP="0092073A">
      <w:pPr>
        <w:spacing w:after="0" w:line="276" w:lineRule="auto"/>
        <w:rPr>
          <w:sz w:val="20"/>
          <w:szCs w:val="20"/>
        </w:rPr>
      </w:pPr>
      <w:r>
        <w:rPr>
          <w:sz w:val="20"/>
          <w:szCs w:val="20"/>
        </w:rPr>
        <w:t>-Symptoms: He is currently unable to stand up and appears very tired and somewhat drowsy.</w:t>
      </w:r>
    </w:p>
    <w:p w14:paraId="7888AD59" w14:textId="77777777" w:rsidR="0092073A" w:rsidRDefault="0092073A" w:rsidP="0092073A">
      <w:pPr>
        <w:spacing w:after="0" w:line="276" w:lineRule="auto"/>
        <w:rPr>
          <w:sz w:val="20"/>
          <w:szCs w:val="20"/>
        </w:rPr>
      </w:pPr>
      <w:r>
        <w:rPr>
          <w:sz w:val="20"/>
          <w:szCs w:val="20"/>
        </w:rPr>
        <w:t>-The symptoms (cough + headache + fever) began 5 days ago. The cough, which was initially dry, became increasingly productive (with phlegm) after the second day.</w:t>
      </w:r>
    </w:p>
    <w:p w14:paraId="2E6F21AD" w14:textId="77777777" w:rsidR="0092073A" w:rsidRDefault="0092073A" w:rsidP="0092073A">
      <w:pPr>
        <w:spacing w:after="0" w:line="276" w:lineRule="auto"/>
        <w:rPr>
          <w:sz w:val="20"/>
          <w:szCs w:val="20"/>
        </w:rPr>
      </w:pPr>
      <w:r>
        <w:rPr>
          <w:sz w:val="20"/>
          <w:szCs w:val="20"/>
        </w:rPr>
        <w:t xml:space="preserve">- The cough worsened significantly last night, with increasingly rapid breathing that prevented him from speaking properly. Since this morning, in addition to his breathing becoming faster, he looks very tired and is drowsy.  </w:t>
      </w:r>
    </w:p>
    <w:p w14:paraId="786BA483" w14:textId="77777777" w:rsidR="0092073A" w:rsidRDefault="0092073A" w:rsidP="0092073A">
      <w:pPr>
        <w:spacing w:after="0" w:line="276" w:lineRule="auto"/>
        <w:rPr>
          <w:sz w:val="20"/>
          <w:szCs w:val="20"/>
        </w:rPr>
      </w:pPr>
      <w:r>
        <w:rPr>
          <w:sz w:val="20"/>
          <w:szCs w:val="20"/>
        </w:rPr>
        <w:t xml:space="preserve">- We have been giving him paracetamol since the second day it started. </w:t>
      </w:r>
    </w:p>
    <w:p w14:paraId="54933E68" w14:textId="77777777" w:rsidR="0092073A" w:rsidRDefault="0092073A" w:rsidP="0092073A">
      <w:pPr>
        <w:rPr>
          <w:sz w:val="20"/>
          <w:szCs w:val="20"/>
        </w:rPr>
      </w:pPr>
      <w:r>
        <w:rPr>
          <w:sz w:val="20"/>
          <w:szCs w:val="20"/>
        </w:rPr>
        <w:t>- He does not have high blood pressure or diabetes and was fine before the cough started.</w:t>
      </w:r>
    </w:p>
    <w:p w14:paraId="2FCE0FB2" w14:textId="77777777" w:rsidR="0092073A" w:rsidRDefault="0092073A" w:rsidP="0092073A">
      <w:pPr>
        <w:rPr>
          <w:i/>
          <w:sz w:val="12"/>
          <w:szCs w:val="12"/>
        </w:rPr>
      </w:pPr>
      <w:r>
        <w:rPr>
          <w:i/>
          <w:sz w:val="12"/>
          <w:szCs w:val="12"/>
        </w:rPr>
        <w:t>For this scenario, proper management will consist of at least (1) questions or examination for the presence of respiratory signs (type and frequency of cough, sputum, difficulty breathing, confusion, age) AND (2) questions or examination for the presence of signs of systemic infection: presence of fever, pulse, respiratory rate AND (3) (in the case of a drop-in centre, informal vendor or CSPS) referral to a CSPS or hospital.</w:t>
      </w:r>
    </w:p>
    <w:tbl>
      <w:tblPr>
        <w:tblW w:w="9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25"/>
        <w:gridCol w:w="850"/>
        <w:gridCol w:w="851"/>
        <w:gridCol w:w="878"/>
      </w:tblGrid>
      <w:tr w:rsidR="0092073A" w:rsidRPr="0092073A" w14:paraId="1B7E10A6" w14:textId="77777777" w:rsidTr="0018504B">
        <w:trPr>
          <w:trHeight w:val="46"/>
          <w:tblHeader/>
        </w:trPr>
        <w:tc>
          <w:tcPr>
            <w:tcW w:w="7225" w:type="dxa"/>
            <w:tcBorders>
              <w:top w:val="nil"/>
              <w:left w:val="nil"/>
            </w:tcBorders>
          </w:tcPr>
          <w:p w14:paraId="0F3CF96E" w14:textId="77777777" w:rsidR="0092073A" w:rsidRPr="001D7896" w:rsidRDefault="0092073A" w:rsidP="001D7896">
            <w:pPr>
              <w:pStyle w:val="Geenafstand"/>
              <w:rPr>
                <w:sz w:val="18"/>
                <w:szCs w:val="18"/>
              </w:rPr>
            </w:pPr>
          </w:p>
        </w:tc>
        <w:tc>
          <w:tcPr>
            <w:tcW w:w="850" w:type="dxa"/>
          </w:tcPr>
          <w:p w14:paraId="3139BBAA" w14:textId="77777777" w:rsidR="0092073A" w:rsidRPr="001D7896" w:rsidRDefault="0092073A" w:rsidP="001D7896">
            <w:pPr>
              <w:pStyle w:val="Geenafstand"/>
              <w:rPr>
                <w:sz w:val="18"/>
                <w:szCs w:val="18"/>
              </w:rPr>
            </w:pPr>
            <w:r w:rsidRPr="001D7896">
              <w:rPr>
                <w:sz w:val="18"/>
                <w:szCs w:val="18"/>
              </w:rPr>
              <w:t>yes/no/number</w:t>
            </w:r>
          </w:p>
        </w:tc>
        <w:tc>
          <w:tcPr>
            <w:tcW w:w="851" w:type="dxa"/>
          </w:tcPr>
          <w:p w14:paraId="0EE14646" w14:textId="77777777" w:rsidR="0092073A" w:rsidRPr="001D7896" w:rsidRDefault="0092073A" w:rsidP="001D7896">
            <w:pPr>
              <w:pStyle w:val="Geenafstand"/>
              <w:rPr>
                <w:sz w:val="18"/>
                <w:szCs w:val="18"/>
              </w:rPr>
            </w:pPr>
            <w:r w:rsidRPr="001D7896">
              <w:rPr>
                <w:sz w:val="18"/>
                <w:szCs w:val="18"/>
              </w:rPr>
              <w:t>Max. value</w:t>
            </w:r>
          </w:p>
        </w:tc>
        <w:tc>
          <w:tcPr>
            <w:tcW w:w="878" w:type="dxa"/>
          </w:tcPr>
          <w:p w14:paraId="735192EA" w14:textId="77777777" w:rsidR="0092073A" w:rsidRPr="001D7896" w:rsidRDefault="0092073A" w:rsidP="001D7896">
            <w:pPr>
              <w:pStyle w:val="Geenafstand"/>
              <w:rPr>
                <w:sz w:val="18"/>
                <w:szCs w:val="18"/>
              </w:rPr>
            </w:pPr>
            <w:r w:rsidRPr="001D7896">
              <w:rPr>
                <w:sz w:val="18"/>
                <w:szCs w:val="18"/>
              </w:rPr>
              <w:t>Score given</w:t>
            </w:r>
          </w:p>
        </w:tc>
      </w:tr>
      <w:tr w:rsidR="0092073A" w:rsidRPr="0092073A" w14:paraId="2476356F" w14:textId="77777777" w:rsidTr="0018504B">
        <w:trPr>
          <w:trHeight w:val="253"/>
          <w:tblHeader/>
        </w:trPr>
        <w:tc>
          <w:tcPr>
            <w:tcW w:w="9804" w:type="dxa"/>
            <w:gridSpan w:val="4"/>
          </w:tcPr>
          <w:p w14:paraId="4E516AAC" w14:textId="77777777" w:rsidR="0092073A" w:rsidRPr="001D7896" w:rsidRDefault="0092073A" w:rsidP="001D7896">
            <w:pPr>
              <w:pStyle w:val="Geenafstand"/>
              <w:rPr>
                <w:sz w:val="18"/>
                <w:szCs w:val="18"/>
              </w:rPr>
            </w:pPr>
            <w:r w:rsidRPr="001D7896">
              <w:rPr>
                <w:b/>
                <w:bCs/>
                <w:sz w:val="18"/>
                <w:szCs w:val="18"/>
              </w:rPr>
              <w:t>Medical history questions</w:t>
            </w:r>
            <w:r w:rsidRPr="001D7896">
              <w:rPr>
                <w:sz w:val="18"/>
                <w:szCs w:val="18"/>
              </w:rPr>
              <w:t xml:space="preserve"> </w:t>
            </w:r>
            <w:r w:rsidRPr="001D7896">
              <w:rPr>
                <w:i/>
                <w:sz w:val="18"/>
                <w:szCs w:val="18"/>
              </w:rPr>
              <w:t>-&gt; tick if the presence of a sign, symptom or history has been assessed</w:t>
            </w:r>
          </w:p>
        </w:tc>
      </w:tr>
      <w:tr w:rsidR="0092073A" w:rsidRPr="0092073A" w14:paraId="653554FC" w14:textId="77777777" w:rsidTr="0018504B">
        <w:trPr>
          <w:trHeight w:val="262"/>
          <w:tblHeader/>
        </w:trPr>
        <w:tc>
          <w:tcPr>
            <w:tcW w:w="7225" w:type="dxa"/>
          </w:tcPr>
          <w:p w14:paraId="65EC9AD8" w14:textId="77777777" w:rsidR="0092073A" w:rsidRPr="001D7896" w:rsidRDefault="0092073A" w:rsidP="001D7896">
            <w:pPr>
              <w:pStyle w:val="Geenafstand"/>
              <w:rPr>
                <w:sz w:val="18"/>
                <w:szCs w:val="18"/>
              </w:rPr>
            </w:pPr>
            <w:r w:rsidRPr="001D7896">
              <w:rPr>
                <w:sz w:val="18"/>
                <w:szCs w:val="18"/>
              </w:rPr>
              <w:t>Type of cough: dry or productive</w:t>
            </w:r>
          </w:p>
        </w:tc>
        <w:tc>
          <w:tcPr>
            <w:tcW w:w="850" w:type="dxa"/>
          </w:tcPr>
          <w:p w14:paraId="40FD4129" w14:textId="77777777" w:rsidR="0092073A" w:rsidRPr="001D7896" w:rsidRDefault="0092073A" w:rsidP="001D7896">
            <w:pPr>
              <w:pStyle w:val="Geenafstand"/>
              <w:rPr>
                <w:sz w:val="18"/>
                <w:szCs w:val="18"/>
              </w:rPr>
            </w:pPr>
          </w:p>
        </w:tc>
        <w:tc>
          <w:tcPr>
            <w:tcW w:w="851" w:type="dxa"/>
          </w:tcPr>
          <w:p w14:paraId="4EB9A2ED" w14:textId="77777777" w:rsidR="0092073A" w:rsidRPr="001D7896" w:rsidRDefault="0092073A" w:rsidP="001D7896">
            <w:pPr>
              <w:pStyle w:val="Geenafstand"/>
              <w:rPr>
                <w:sz w:val="18"/>
                <w:szCs w:val="18"/>
              </w:rPr>
            </w:pPr>
            <w:r w:rsidRPr="001D7896">
              <w:rPr>
                <w:sz w:val="18"/>
                <w:szCs w:val="18"/>
              </w:rPr>
              <w:t>1</w:t>
            </w:r>
          </w:p>
        </w:tc>
        <w:tc>
          <w:tcPr>
            <w:tcW w:w="878" w:type="dxa"/>
          </w:tcPr>
          <w:p w14:paraId="42AC408E" w14:textId="77777777" w:rsidR="0092073A" w:rsidRPr="001D7896" w:rsidRDefault="0092073A" w:rsidP="001D7896">
            <w:pPr>
              <w:pStyle w:val="Geenafstand"/>
              <w:rPr>
                <w:sz w:val="18"/>
                <w:szCs w:val="18"/>
              </w:rPr>
            </w:pPr>
          </w:p>
        </w:tc>
      </w:tr>
      <w:tr w:rsidR="0092073A" w:rsidRPr="0092073A" w14:paraId="3619D072" w14:textId="77777777" w:rsidTr="0018504B">
        <w:trPr>
          <w:trHeight w:val="262"/>
          <w:tblHeader/>
        </w:trPr>
        <w:tc>
          <w:tcPr>
            <w:tcW w:w="7225" w:type="dxa"/>
          </w:tcPr>
          <w:p w14:paraId="4A0A39BD" w14:textId="77777777" w:rsidR="0092073A" w:rsidRPr="001D7896" w:rsidRDefault="0092073A" w:rsidP="001D7896">
            <w:pPr>
              <w:pStyle w:val="Geenafstand"/>
              <w:rPr>
                <w:sz w:val="18"/>
                <w:szCs w:val="18"/>
              </w:rPr>
            </w:pPr>
            <w:r w:rsidRPr="001D7896">
              <w:rPr>
                <w:sz w:val="18"/>
                <w:szCs w:val="18"/>
              </w:rPr>
              <w:t>Duration of cough, acute onset</w:t>
            </w:r>
          </w:p>
        </w:tc>
        <w:tc>
          <w:tcPr>
            <w:tcW w:w="850" w:type="dxa"/>
          </w:tcPr>
          <w:p w14:paraId="0555DA9C" w14:textId="77777777" w:rsidR="0092073A" w:rsidRPr="001D7896" w:rsidRDefault="0092073A" w:rsidP="001D7896">
            <w:pPr>
              <w:pStyle w:val="Geenafstand"/>
              <w:rPr>
                <w:sz w:val="18"/>
                <w:szCs w:val="18"/>
              </w:rPr>
            </w:pPr>
          </w:p>
        </w:tc>
        <w:tc>
          <w:tcPr>
            <w:tcW w:w="851" w:type="dxa"/>
          </w:tcPr>
          <w:p w14:paraId="49B04912" w14:textId="77777777" w:rsidR="0092073A" w:rsidRPr="001D7896" w:rsidRDefault="0092073A" w:rsidP="001D7896">
            <w:pPr>
              <w:pStyle w:val="Geenafstand"/>
              <w:rPr>
                <w:sz w:val="18"/>
                <w:szCs w:val="18"/>
              </w:rPr>
            </w:pPr>
            <w:r w:rsidRPr="001D7896">
              <w:rPr>
                <w:sz w:val="18"/>
                <w:szCs w:val="18"/>
              </w:rPr>
              <w:t>1</w:t>
            </w:r>
          </w:p>
        </w:tc>
        <w:tc>
          <w:tcPr>
            <w:tcW w:w="878" w:type="dxa"/>
          </w:tcPr>
          <w:p w14:paraId="0AF00C70" w14:textId="77777777" w:rsidR="0092073A" w:rsidRPr="001D7896" w:rsidRDefault="0092073A" w:rsidP="001D7896">
            <w:pPr>
              <w:pStyle w:val="Geenafstand"/>
              <w:rPr>
                <w:sz w:val="18"/>
                <w:szCs w:val="18"/>
              </w:rPr>
            </w:pPr>
          </w:p>
        </w:tc>
      </w:tr>
      <w:tr w:rsidR="0092073A" w:rsidRPr="0092073A" w14:paraId="636F0086" w14:textId="77777777" w:rsidTr="0018504B">
        <w:trPr>
          <w:trHeight w:val="262"/>
          <w:tblHeader/>
        </w:trPr>
        <w:tc>
          <w:tcPr>
            <w:tcW w:w="7225" w:type="dxa"/>
          </w:tcPr>
          <w:p w14:paraId="175E8241" w14:textId="77777777" w:rsidR="0092073A" w:rsidRPr="001D7896" w:rsidRDefault="0092073A" w:rsidP="001D7896">
            <w:pPr>
              <w:pStyle w:val="Geenafstand"/>
              <w:rPr>
                <w:sz w:val="18"/>
                <w:szCs w:val="18"/>
              </w:rPr>
            </w:pPr>
            <w:r w:rsidRPr="001D7896">
              <w:rPr>
                <w:sz w:val="18"/>
                <w:szCs w:val="18"/>
              </w:rPr>
              <w:t>Has the cough worsened?</w:t>
            </w:r>
          </w:p>
        </w:tc>
        <w:tc>
          <w:tcPr>
            <w:tcW w:w="850" w:type="dxa"/>
          </w:tcPr>
          <w:p w14:paraId="1FB7AD1D" w14:textId="77777777" w:rsidR="0092073A" w:rsidRPr="001D7896" w:rsidRDefault="0092073A" w:rsidP="001D7896">
            <w:pPr>
              <w:pStyle w:val="Geenafstand"/>
              <w:rPr>
                <w:sz w:val="18"/>
                <w:szCs w:val="18"/>
              </w:rPr>
            </w:pPr>
          </w:p>
        </w:tc>
        <w:tc>
          <w:tcPr>
            <w:tcW w:w="851" w:type="dxa"/>
          </w:tcPr>
          <w:p w14:paraId="6478FF89" w14:textId="77777777" w:rsidR="0092073A" w:rsidRPr="001D7896" w:rsidRDefault="0092073A" w:rsidP="001D7896">
            <w:pPr>
              <w:pStyle w:val="Geenafstand"/>
              <w:rPr>
                <w:sz w:val="18"/>
                <w:szCs w:val="18"/>
              </w:rPr>
            </w:pPr>
            <w:r w:rsidRPr="001D7896">
              <w:rPr>
                <w:sz w:val="18"/>
                <w:szCs w:val="18"/>
              </w:rPr>
              <w:t>1</w:t>
            </w:r>
          </w:p>
        </w:tc>
        <w:tc>
          <w:tcPr>
            <w:tcW w:w="878" w:type="dxa"/>
          </w:tcPr>
          <w:p w14:paraId="10F007FC" w14:textId="77777777" w:rsidR="0092073A" w:rsidRPr="001D7896" w:rsidRDefault="0092073A" w:rsidP="001D7896">
            <w:pPr>
              <w:pStyle w:val="Geenafstand"/>
              <w:rPr>
                <w:sz w:val="18"/>
                <w:szCs w:val="18"/>
              </w:rPr>
            </w:pPr>
          </w:p>
        </w:tc>
      </w:tr>
      <w:tr w:rsidR="0092073A" w:rsidRPr="0092073A" w14:paraId="2EB4026F" w14:textId="77777777" w:rsidTr="0018504B">
        <w:trPr>
          <w:trHeight w:val="262"/>
          <w:tblHeader/>
        </w:trPr>
        <w:tc>
          <w:tcPr>
            <w:tcW w:w="7225" w:type="dxa"/>
          </w:tcPr>
          <w:p w14:paraId="3473F470" w14:textId="77777777" w:rsidR="0092073A" w:rsidRPr="001D7896" w:rsidRDefault="0092073A" w:rsidP="001D7896">
            <w:pPr>
              <w:pStyle w:val="Geenafstand"/>
              <w:rPr>
                <w:sz w:val="18"/>
                <w:szCs w:val="18"/>
              </w:rPr>
            </w:pPr>
            <w:r w:rsidRPr="001D7896">
              <w:rPr>
                <w:sz w:val="18"/>
                <w:szCs w:val="18"/>
              </w:rPr>
              <w:t>Fever/hot body? Fever in previous days? Duration of fever</w:t>
            </w:r>
          </w:p>
        </w:tc>
        <w:tc>
          <w:tcPr>
            <w:tcW w:w="850" w:type="dxa"/>
          </w:tcPr>
          <w:p w14:paraId="5F754BC5" w14:textId="77777777" w:rsidR="0092073A" w:rsidRPr="001D7896" w:rsidRDefault="0092073A" w:rsidP="001D7896">
            <w:pPr>
              <w:pStyle w:val="Geenafstand"/>
              <w:rPr>
                <w:sz w:val="18"/>
                <w:szCs w:val="18"/>
              </w:rPr>
            </w:pPr>
          </w:p>
        </w:tc>
        <w:tc>
          <w:tcPr>
            <w:tcW w:w="851" w:type="dxa"/>
          </w:tcPr>
          <w:p w14:paraId="31E8B1AA" w14:textId="77777777" w:rsidR="0092073A" w:rsidRPr="001D7896" w:rsidRDefault="0092073A" w:rsidP="001D7896">
            <w:pPr>
              <w:pStyle w:val="Geenafstand"/>
              <w:rPr>
                <w:sz w:val="18"/>
                <w:szCs w:val="18"/>
              </w:rPr>
            </w:pPr>
            <w:r w:rsidRPr="001D7896">
              <w:rPr>
                <w:sz w:val="18"/>
                <w:szCs w:val="18"/>
              </w:rPr>
              <w:t>1</w:t>
            </w:r>
          </w:p>
        </w:tc>
        <w:tc>
          <w:tcPr>
            <w:tcW w:w="878" w:type="dxa"/>
          </w:tcPr>
          <w:p w14:paraId="46F48C37" w14:textId="77777777" w:rsidR="0092073A" w:rsidRPr="001D7896" w:rsidRDefault="0092073A" w:rsidP="001D7896">
            <w:pPr>
              <w:pStyle w:val="Geenafstand"/>
              <w:rPr>
                <w:sz w:val="18"/>
                <w:szCs w:val="18"/>
              </w:rPr>
            </w:pPr>
          </w:p>
        </w:tc>
      </w:tr>
      <w:tr w:rsidR="0092073A" w:rsidRPr="0092073A" w14:paraId="71A3DD2C" w14:textId="77777777" w:rsidTr="0018504B">
        <w:trPr>
          <w:trHeight w:val="262"/>
        </w:trPr>
        <w:tc>
          <w:tcPr>
            <w:tcW w:w="7225" w:type="dxa"/>
          </w:tcPr>
          <w:p w14:paraId="4ACE17BE" w14:textId="77777777" w:rsidR="0092073A" w:rsidRPr="001D7896" w:rsidRDefault="0092073A" w:rsidP="001D7896">
            <w:pPr>
              <w:pStyle w:val="Geenafstand"/>
              <w:rPr>
                <w:sz w:val="18"/>
                <w:szCs w:val="18"/>
              </w:rPr>
            </w:pPr>
            <w:r w:rsidRPr="001D7896">
              <w:rPr>
                <w:sz w:val="18"/>
                <w:szCs w:val="18"/>
              </w:rPr>
              <w:t>Sputum (mucous? mucopurulent?)?</w:t>
            </w:r>
          </w:p>
        </w:tc>
        <w:tc>
          <w:tcPr>
            <w:tcW w:w="850" w:type="dxa"/>
          </w:tcPr>
          <w:p w14:paraId="5F71AF6F" w14:textId="77777777" w:rsidR="0092073A" w:rsidRPr="001D7896" w:rsidRDefault="0092073A" w:rsidP="001D7896">
            <w:pPr>
              <w:pStyle w:val="Geenafstand"/>
              <w:rPr>
                <w:sz w:val="18"/>
                <w:szCs w:val="18"/>
              </w:rPr>
            </w:pPr>
          </w:p>
        </w:tc>
        <w:tc>
          <w:tcPr>
            <w:tcW w:w="851" w:type="dxa"/>
          </w:tcPr>
          <w:p w14:paraId="2764263E" w14:textId="77777777" w:rsidR="0092073A" w:rsidRPr="001D7896" w:rsidRDefault="0092073A" w:rsidP="001D7896">
            <w:pPr>
              <w:pStyle w:val="Geenafstand"/>
              <w:rPr>
                <w:sz w:val="18"/>
                <w:szCs w:val="18"/>
              </w:rPr>
            </w:pPr>
            <w:r w:rsidRPr="001D7896">
              <w:rPr>
                <w:sz w:val="18"/>
                <w:szCs w:val="18"/>
              </w:rPr>
              <w:t>1</w:t>
            </w:r>
          </w:p>
        </w:tc>
        <w:tc>
          <w:tcPr>
            <w:tcW w:w="878" w:type="dxa"/>
          </w:tcPr>
          <w:p w14:paraId="481BE819" w14:textId="77777777" w:rsidR="0092073A" w:rsidRPr="001D7896" w:rsidRDefault="0092073A" w:rsidP="001D7896">
            <w:pPr>
              <w:pStyle w:val="Geenafstand"/>
              <w:rPr>
                <w:sz w:val="18"/>
                <w:szCs w:val="18"/>
              </w:rPr>
            </w:pPr>
          </w:p>
        </w:tc>
      </w:tr>
      <w:tr w:rsidR="0092073A" w:rsidRPr="0092073A" w14:paraId="13B52DE9" w14:textId="77777777" w:rsidTr="0018504B">
        <w:trPr>
          <w:trHeight w:val="262"/>
        </w:trPr>
        <w:tc>
          <w:tcPr>
            <w:tcW w:w="7225" w:type="dxa"/>
          </w:tcPr>
          <w:p w14:paraId="3668D5E0" w14:textId="77777777" w:rsidR="0092073A" w:rsidRPr="001D7896" w:rsidRDefault="0092073A" w:rsidP="001D7896">
            <w:pPr>
              <w:pStyle w:val="Geenafstand"/>
              <w:rPr>
                <w:sz w:val="18"/>
                <w:szCs w:val="18"/>
              </w:rPr>
            </w:pPr>
            <w:r w:rsidRPr="001D7896">
              <w:rPr>
                <w:sz w:val="18"/>
                <w:szCs w:val="18"/>
              </w:rPr>
              <w:t>Respiratory rate? Is breathing faster than usual?</w:t>
            </w:r>
          </w:p>
        </w:tc>
        <w:tc>
          <w:tcPr>
            <w:tcW w:w="850" w:type="dxa"/>
          </w:tcPr>
          <w:p w14:paraId="6EE1B3A3" w14:textId="77777777" w:rsidR="0092073A" w:rsidRPr="001D7896" w:rsidRDefault="0092073A" w:rsidP="001D7896">
            <w:pPr>
              <w:pStyle w:val="Geenafstand"/>
              <w:rPr>
                <w:sz w:val="18"/>
                <w:szCs w:val="18"/>
              </w:rPr>
            </w:pPr>
          </w:p>
        </w:tc>
        <w:tc>
          <w:tcPr>
            <w:tcW w:w="851" w:type="dxa"/>
          </w:tcPr>
          <w:p w14:paraId="63B55612" w14:textId="77777777" w:rsidR="0092073A" w:rsidRPr="001D7896" w:rsidRDefault="0092073A" w:rsidP="001D7896">
            <w:pPr>
              <w:pStyle w:val="Geenafstand"/>
              <w:rPr>
                <w:sz w:val="18"/>
                <w:szCs w:val="18"/>
              </w:rPr>
            </w:pPr>
            <w:r w:rsidRPr="001D7896">
              <w:rPr>
                <w:sz w:val="18"/>
                <w:szCs w:val="18"/>
              </w:rPr>
              <w:t>1</w:t>
            </w:r>
          </w:p>
        </w:tc>
        <w:tc>
          <w:tcPr>
            <w:tcW w:w="878" w:type="dxa"/>
          </w:tcPr>
          <w:p w14:paraId="3EB3D312" w14:textId="77777777" w:rsidR="0092073A" w:rsidRPr="001D7896" w:rsidRDefault="0092073A" w:rsidP="001D7896">
            <w:pPr>
              <w:pStyle w:val="Geenafstand"/>
              <w:rPr>
                <w:sz w:val="18"/>
                <w:szCs w:val="18"/>
              </w:rPr>
            </w:pPr>
          </w:p>
        </w:tc>
      </w:tr>
      <w:tr w:rsidR="0092073A" w:rsidRPr="0092073A" w14:paraId="159CADA3" w14:textId="77777777" w:rsidTr="0018504B">
        <w:trPr>
          <w:trHeight w:val="262"/>
        </w:trPr>
        <w:tc>
          <w:tcPr>
            <w:tcW w:w="7225" w:type="dxa"/>
          </w:tcPr>
          <w:p w14:paraId="28AF0B5A" w14:textId="77777777" w:rsidR="0092073A" w:rsidRPr="001D7896" w:rsidRDefault="0092073A" w:rsidP="001D7896">
            <w:pPr>
              <w:pStyle w:val="Geenafstand"/>
              <w:rPr>
                <w:sz w:val="18"/>
                <w:szCs w:val="18"/>
              </w:rPr>
            </w:pPr>
            <w:r w:rsidRPr="001D7896">
              <w:rPr>
                <w:sz w:val="18"/>
                <w:szCs w:val="18"/>
              </w:rPr>
              <w:t>Difficulty breathing or shortness of breath?</w:t>
            </w:r>
          </w:p>
        </w:tc>
        <w:tc>
          <w:tcPr>
            <w:tcW w:w="850" w:type="dxa"/>
          </w:tcPr>
          <w:p w14:paraId="5E534F04" w14:textId="77777777" w:rsidR="0092073A" w:rsidRPr="001D7896" w:rsidRDefault="0092073A" w:rsidP="001D7896">
            <w:pPr>
              <w:pStyle w:val="Geenafstand"/>
              <w:rPr>
                <w:sz w:val="18"/>
                <w:szCs w:val="18"/>
              </w:rPr>
            </w:pPr>
          </w:p>
        </w:tc>
        <w:tc>
          <w:tcPr>
            <w:tcW w:w="851" w:type="dxa"/>
          </w:tcPr>
          <w:p w14:paraId="3D0B25B1" w14:textId="77777777" w:rsidR="0092073A" w:rsidRPr="001D7896" w:rsidRDefault="0092073A" w:rsidP="001D7896">
            <w:pPr>
              <w:pStyle w:val="Geenafstand"/>
              <w:rPr>
                <w:sz w:val="18"/>
                <w:szCs w:val="18"/>
              </w:rPr>
            </w:pPr>
            <w:r w:rsidRPr="001D7896">
              <w:rPr>
                <w:sz w:val="18"/>
                <w:szCs w:val="18"/>
              </w:rPr>
              <w:t>1</w:t>
            </w:r>
          </w:p>
        </w:tc>
        <w:tc>
          <w:tcPr>
            <w:tcW w:w="878" w:type="dxa"/>
          </w:tcPr>
          <w:p w14:paraId="6FB1DDF3" w14:textId="77777777" w:rsidR="0092073A" w:rsidRPr="001D7896" w:rsidRDefault="0092073A" w:rsidP="001D7896">
            <w:pPr>
              <w:pStyle w:val="Geenafstand"/>
              <w:rPr>
                <w:sz w:val="18"/>
                <w:szCs w:val="18"/>
              </w:rPr>
            </w:pPr>
          </w:p>
        </w:tc>
      </w:tr>
      <w:tr w:rsidR="0092073A" w:rsidRPr="0092073A" w14:paraId="234EE68B" w14:textId="77777777" w:rsidTr="0018504B">
        <w:trPr>
          <w:trHeight w:val="262"/>
        </w:trPr>
        <w:tc>
          <w:tcPr>
            <w:tcW w:w="7225" w:type="dxa"/>
          </w:tcPr>
          <w:p w14:paraId="36BE1185" w14:textId="77777777" w:rsidR="0092073A" w:rsidRPr="001D7896" w:rsidRDefault="0092073A" w:rsidP="001D7896">
            <w:pPr>
              <w:pStyle w:val="Geenafstand"/>
              <w:rPr>
                <w:sz w:val="18"/>
                <w:szCs w:val="18"/>
              </w:rPr>
            </w:pPr>
            <w:r w:rsidRPr="001D7896">
              <w:rPr>
                <w:sz w:val="18"/>
                <w:szCs w:val="18"/>
              </w:rPr>
              <w:t xml:space="preserve">Confusion or disorientation (newly appeared)? </w:t>
            </w:r>
          </w:p>
        </w:tc>
        <w:tc>
          <w:tcPr>
            <w:tcW w:w="850" w:type="dxa"/>
          </w:tcPr>
          <w:p w14:paraId="34B2E3D9" w14:textId="77777777" w:rsidR="0092073A" w:rsidRPr="001D7896" w:rsidRDefault="0092073A" w:rsidP="001D7896">
            <w:pPr>
              <w:pStyle w:val="Geenafstand"/>
              <w:rPr>
                <w:sz w:val="18"/>
                <w:szCs w:val="18"/>
              </w:rPr>
            </w:pPr>
          </w:p>
        </w:tc>
        <w:tc>
          <w:tcPr>
            <w:tcW w:w="851" w:type="dxa"/>
          </w:tcPr>
          <w:p w14:paraId="4DDBCF14" w14:textId="77777777" w:rsidR="0092073A" w:rsidRPr="001D7896" w:rsidRDefault="0092073A" w:rsidP="001D7896">
            <w:pPr>
              <w:pStyle w:val="Geenafstand"/>
              <w:rPr>
                <w:sz w:val="18"/>
                <w:szCs w:val="18"/>
              </w:rPr>
            </w:pPr>
            <w:r w:rsidRPr="001D7896">
              <w:rPr>
                <w:sz w:val="18"/>
                <w:szCs w:val="18"/>
              </w:rPr>
              <w:t>1</w:t>
            </w:r>
          </w:p>
        </w:tc>
        <w:tc>
          <w:tcPr>
            <w:tcW w:w="878" w:type="dxa"/>
          </w:tcPr>
          <w:p w14:paraId="04A4048A" w14:textId="77777777" w:rsidR="0092073A" w:rsidRPr="001D7896" w:rsidRDefault="0092073A" w:rsidP="001D7896">
            <w:pPr>
              <w:pStyle w:val="Geenafstand"/>
              <w:rPr>
                <w:sz w:val="18"/>
                <w:szCs w:val="18"/>
              </w:rPr>
            </w:pPr>
          </w:p>
        </w:tc>
      </w:tr>
      <w:tr w:rsidR="0092073A" w:rsidRPr="0092073A" w14:paraId="28855749" w14:textId="77777777" w:rsidTr="0018504B">
        <w:trPr>
          <w:trHeight w:val="262"/>
        </w:trPr>
        <w:tc>
          <w:tcPr>
            <w:tcW w:w="7225" w:type="dxa"/>
          </w:tcPr>
          <w:p w14:paraId="24EF361E" w14:textId="77777777" w:rsidR="0092073A" w:rsidRPr="001D7896" w:rsidRDefault="0092073A" w:rsidP="001D7896">
            <w:pPr>
              <w:pStyle w:val="Geenafstand"/>
              <w:rPr>
                <w:sz w:val="18"/>
                <w:szCs w:val="18"/>
              </w:rPr>
            </w:pPr>
            <w:r w:rsidRPr="001D7896">
              <w:rPr>
                <w:sz w:val="18"/>
                <w:szCs w:val="18"/>
              </w:rPr>
              <w:t>Lethargy, inability to stand up/other signs of respiratory distress?</w:t>
            </w:r>
          </w:p>
        </w:tc>
        <w:tc>
          <w:tcPr>
            <w:tcW w:w="850" w:type="dxa"/>
          </w:tcPr>
          <w:p w14:paraId="07FBEBA7" w14:textId="77777777" w:rsidR="0092073A" w:rsidRPr="001D7896" w:rsidRDefault="0092073A" w:rsidP="001D7896">
            <w:pPr>
              <w:pStyle w:val="Geenafstand"/>
              <w:rPr>
                <w:sz w:val="18"/>
                <w:szCs w:val="18"/>
              </w:rPr>
            </w:pPr>
          </w:p>
        </w:tc>
        <w:tc>
          <w:tcPr>
            <w:tcW w:w="851" w:type="dxa"/>
          </w:tcPr>
          <w:p w14:paraId="668C1578" w14:textId="77777777" w:rsidR="0092073A" w:rsidRPr="001D7896" w:rsidRDefault="0092073A" w:rsidP="001D7896">
            <w:pPr>
              <w:pStyle w:val="Geenafstand"/>
              <w:rPr>
                <w:sz w:val="18"/>
                <w:szCs w:val="18"/>
              </w:rPr>
            </w:pPr>
            <w:r w:rsidRPr="001D7896">
              <w:rPr>
                <w:sz w:val="18"/>
                <w:szCs w:val="18"/>
              </w:rPr>
              <w:t>1</w:t>
            </w:r>
          </w:p>
        </w:tc>
        <w:tc>
          <w:tcPr>
            <w:tcW w:w="878" w:type="dxa"/>
          </w:tcPr>
          <w:p w14:paraId="27209874" w14:textId="77777777" w:rsidR="0092073A" w:rsidRPr="001D7896" w:rsidRDefault="0092073A" w:rsidP="001D7896">
            <w:pPr>
              <w:pStyle w:val="Geenafstand"/>
              <w:rPr>
                <w:sz w:val="18"/>
                <w:szCs w:val="18"/>
              </w:rPr>
            </w:pPr>
          </w:p>
        </w:tc>
      </w:tr>
      <w:tr w:rsidR="0092073A" w:rsidRPr="0092073A" w14:paraId="20B08F36" w14:textId="77777777" w:rsidTr="0018504B">
        <w:trPr>
          <w:trHeight w:val="262"/>
        </w:trPr>
        <w:tc>
          <w:tcPr>
            <w:tcW w:w="7225" w:type="dxa"/>
          </w:tcPr>
          <w:p w14:paraId="1E724764" w14:textId="77777777" w:rsidR="0092073A" w:rsidRPr="001D7896" w:rsidRDefault="0092073A" w:rsidP="001D7896">
            <w:pPr>
              <w:pStyle w:val="Geenafstand"/>
              <w:rPr>
                <w:sz w:val="18"/>
                <w:szCs w:val="18"/>
              </w:rPr>
            </w:pPr>
            <w:r w:rsidRPr="001D7896">
              <w:rPr>
                <w:sz w:val="18"/>
                <w:szCs w:val="18"/>
              </w:rPr>
              <w:t>History of respiratory disease (e.g. tuberculosis, chronic obstructive pulmonary disease)</w:t>
            </w:r>
          </w:p>
        </w:tc>
        <w:tc>
          <w:tcPr>
            <w:tcW w:w="850" w:type="dxa"/>
          </w:tcPr>
          <w:p w14:paraId="21297FD4" w14:textId="77777777" w:rsidR="0092073A" w:rsidRPr="001D7896" w:rsidRDefault="0092073A" w:rsidP="001D7896">
            <w:pPr>
              <w:pStyle w:val="Geenafstand"/>
              <w:rPr>
                <w:sz w:val="18"/>
                <w:szCs w:val="18"/>
              </w:rPr>
            </w:pPr>
          </w:p>
        </w:tc>
        <w:tc>
          <w:tcPr>
            <w:tcW w:w="851" w:type="dxa"/>
          </w:tcPr>
          <w:p w14:paraId="501999D8" w14:textId="77777777" w:rsidR="0092073A" w:rsidRPr="001D7896" w:rsidRDefault="0092073A" w:rsidP="001D7896">
            <w:pPr>
              <w:pStyle w:val="Geenafstand"/>
              <w:rPr>
                <w:sz w:val="18"/>
                <w:szCs w:val="18"/>
              </w:rPr>
            </w:pPr>
            <w:r w:rsidRPr="001D7896">
              <w:rPr>
                <w:sz w:val="18"/>
                <w:szCs w:val="18"/>
              </w:rPr>
              <w:t>1</w:t>
            </w:r>
          </w:p>
        </w:tc>
        <w:tc>
          <w:tcPr>
            <w:tcW w:w="878" w:type="dxa"/>
          </w:tcPr>
          <w:p w14:paraId="012FC54B" w14:textId="77777777" w:rsidR="0092073A" w:rsidRPr="001D7896" w:rsidRDefault="0092073A" w:rsidP="001D7896">
            <w:pPr>
              <w:pStyle w:val="Geenafstand"/>
              <w:rPr>
                <w:sz w:val="18"/>
                <w:szCs w:val="18"/>
              </w:rPr>
            </w:pPr>
          </w:p>
        </w:tc>
      </w:tr>
      <w:tr w:rsidR="0092073A" w:rsidRPr="0092073A" w14:paraId="3FB97BF3" w14:textId="77777777" w:rsidTr="0018504B">
        <w:trPr>
          <w:trHeight w:val="262"/>
        </w:trPr>
        <w:tc>
          <w:tcPr>
            <w:tcW w:w="9804" w:type="dxa"/>
            <w:gridSpan w:val="4"/>
          </w:tcPr>
          <w:p w14:paraId="3072D09A" w14:textId="77777777" w:rsidR="0092073A" w:rsidRPr="001D7896" w:rsidRDefault="0092073A" w:rsidP="001D7896">
            <w:pPr>
              <w:pStyle w:val="Geenafstand"/>
              <w:rPr>
                <w:b/>
                <w:bCs/>
                <w:sz w:val="18"/>
                <w:szCs w:val="18"/>
              </w:rPr>
            </w:pPr>
            <w:r w:rsidRPr="001D7896">
              <w:rPr>
                <w:b/>
                <w:bCs/>
                <w:sz w:val="18"/>
                <w:szCs w:val="18"/>
              </w:rPr>
              <w:t>Actions</w:t>
            </w:r>
          </w:p>
        </w:tc>
      </w:tr>
      <w:tr w:rsidR="0092073A" w:rsidRPr="0092073A" w14:paraId="6CA374C6" w14:textId="77777777" w:rsidTr="0018504B">
        <w:trPr>
          <w:trHeight w:val="262"/>
        </w:trPr>
        <w:tc>
          <w:tcPr>
            <w:tcW w:w="7225" w:type="dxa"/>
          </w:tcPr>
          <w:p w14:paraId="49D4ECDC" w14:textId="77777777" w:rsidR="0092073A" w:rsidRPr="001D7896" w:rsidRDefault="0092073A" w:rsidP="001D7896">
            <w:pPr>
              <w:pStyle w:val="Geenafstand"/>
              <w:rPr>
                <w:sz w:val="18"/>
                <w:szCs w:val="18"/>
              </w:rPr>
            </w:pPr>
            <w:r w:rsidRPr="001D7896">
              <w:rPr>
                <w:sz w:val="18"/>
                <w:szCs w:val="18"/>
              </w:rPr>
              <w:t>Referral to a hospital or health centre</w:t>
            </w:r>
          </w:p>
        </w:tc>
        <w:tc>
          <w:tcPr>
            <w:tcW w:w="850" w:type="dxa"/>
          </w:tcPr>
          <w:p w14:paraId="088F9256" w14:textId="77777777" w:rsidR="0092073A" w:rsidRPr="001D7896" w:rsidRDefault="0092073A" w:rsidP="001D7896">
            <w:pPr>
              <w:pStyle w:val="Geenafstand"/>
              <w:rPr>
                <w:sz w:val="18"/>
                <w:szCs w:val="18"/>
              </w:rPr>
            </w:pPr>
          </w:p>
        </w:tc>
        <w:tc>
          <w:tcPr>
            <w:tcW w:w="851" w:type="dxa"/>
          </w:tcPr>
          <w:p w14:paraId="06ED9BA0" w14:textId="77777777" w:rsidR="0092073A" w:rsidRPr="001D7896" w:rsidRDefault="0092073A" w:rsidP="001D7896">
            <w:pPr>
              <w:pStyle w:val="Geenafstand"/>
              <w:rPr>
                <w:sz w:val="18"/>
                <w:szCs w:val="18"/>
              </w:rPr>
            </w:pPr>
            <w:r w:rsidRPr="001D7896">
              <w:rPr>
                <w:sz w:val="18"/>
                <w:szCs w:val="18"/>
              </w:rPr>
              <w:t>4</w:t>
            </w:r>
          </w:p>
        </w:tc>
        <w:tc>
          <w:tcPr>
            <w:tcW w:w="878" w:type="dxa"/>
          </w:tcPr>
          <w:p w14:paraId="64780D4F" w14:textId="77777777" w:rsidR="0092073A" w:rsidRPr="001D7896" w:rsidRDefault="0092073A" w:rsidP="001D7896">
            <w:pPr>
              <w:pStyle w:val="Geenafstand"/>
              <w:rPr>
                <w:sz w:val="18"/>
                <w:szCs w:val="18"/>
              </w:rPr>
            </w:pPr>
          </w:p>
        </w:tc>
      </w:tr>
      <w:tr w:rsidR="0092073A" w:rsidRPr="0092073A" w14:paraId="23DD35BC" w14:textId="77777777" w:rsidTr="0018504B">
        <w:trPr>
          <w:trHeight w:val="262"/>
        </w:trPr>
        <w:tc>
          <w:tcPr>
            <w:tcW w:w="7225" w:type="dxa"/>
          </w:tcPr>
          <w:p w14:paraId="55C3D168" w14:textId="77777777" w:rsidR="0092073A" w:rsidRPr="001D7896" w:rsidRDefault="0092073A" w:rsidP="001D7896">
            <w:pPr>
              <w:pStyle w:val="Geenafstand"/>
              <w:rPr>
                <w:sz w:val="18"/>
                <w:szCs w:val="18"/>
              </w:rPr>
            </w:pPr>
            <w:r w:rsidRPr="001D7896">
              <w:rPr>
                <w:sz w:val="18"/>
                <w:szCs w:val="18"/>
              </w:rPr>
              <w:t>Explains the need to seek appropriate care</w:t>
            </w:r>
          </w:p>
        </w:tc>
        <w:tc>
          <w:tcPr>
            <w:tcW w:w="850" w:type="dxa"/>
          </w:tcPr>
          <w:p w14:paraId="544557D3" w14:textId="77777777" w:rsidR="0092073A" w:rsidRPr="001D7896" w:rsidRDefault="0092073A" w:rsidP="001D7896">
            <w:pPr>
              <w:pStyle w:val="Geenafstand"/>
              <w:rPr>
                <w:sz w:val="18"/>
                <w:szCs w:val="18"/>
              </w:rPr>
            </w:pPr>
          </w:p>
        </w:tc>
        <w:tc>
          <w:tcPr>
            <w:tcW w:w="851" w:type="dxa"/>
          </w:tcPr>
          <w:p w14:paraId="034719B7" w14:textId="77777777" w:rsidR="0092073A" w:rsidRPr="001D7896" w:rsidRDefault="0092073A" w:rsidP="001D7896">
            <w:pPr>
              <w:pStyle w:val="Geenafstand"/>
              <w:rPr>
                <w:sz w:val="18"/>
                <w:szCs w:val="18"/>
              </w:rPr>
            </w:pPr>
            <w:r w:rsidRPr="001D7896">
              <w:rPr>
                <w:sz w:val="18"/>
                <w:szCs w:val="18"/>
              </w:rPr>
              <w:t>1</w:t>
            </w:r>
          </w:p>
        </w:tc>
        <w:tc>
          <w:tcPr>
            <w:tcW w:w="878" w:type="dxa"/>
          </w:tcPr>
          <w:p w14:paraId="59B22FB6" w14:textId="77777777" w:rsidR="0092073A" w:rsidRPr="001D7896" w:rsidRDefault="0092073A" w:rsidP="001D7896">
            <w:pPr>
              <w:pStyle w:val="Geenafstand"/>
              <w:rPr>
                <w:sz w:val="18"/>
                <w:szCs w:val="18"/>
              </w:rPr>
            </w:pPr>
          </w:p>
        </w:tc>
      </w:tr>
      <w:tr w:rsidR="0092073A" w:rsidRPr="0092073A" w14:paraId="0E8B367E" w14:textId="77777777" w:rsidTr="0018504B">
        <w:trPr>
          <w:trHeight w:val="262"/>
        </w:trPr>
        <w:tc>
          <w:tcPr>
            <w:tcW w:w="9804" w:type="dxa"/>
            <w:gridSpan w:val="4"/>
          </w:tcPr>
          <w:p w14:paraId="786324E4" w14:textId="6D4683BA" w:rsidR="0092073A" w:rsidRPr="001D7896" w:rsidRDefault="0092073A" w:rsidP="001D7896">
            <w:pPr>
              <w:pStyle w:val="Geenafstand"/>
              <w:rPr>
                <w:b/>
                <w:bCs/>
                <w:sz w:val="18"/>
                <w:szCs w:val="18"/>
              </w:rPr>
            </w:pPr>
            <w:r w:rsidRPr="001D7896">
              <w:rPr>
                <w:b/>
                <w:bCs/>
                <w:sz w:val="18"/>
                <w:szCs w:val="18"/>
              </w:rPr>
              <w:t xml:space="preserve">Dispensing </w:t>
            </w:r>
            <w:r>
              <w:rPr>
                <w:b/>
                <w:bCs/>
                <w:sz w:val="18"/>
                <w:szCs w:val="18"/>
              </w:rPr>
              <w:t>of medicines</w:t>
            </w:r>
          </w:p>
        </w:tc>
      </w:tr>
      <w:tr w:rsidR="0092073A" w:rsidRPr="0092073A" w14:paraId="3F163B72" w14:textId="77777777" w:rsidTr="0018504B">
        <w:trPr>
          <w:trHeight w:val="262"/>
        </w:trPr>
        <w:tc>
          <w:tcPr>
            <w:tcW w:w="7225" w:type="dxa"/>
          </w:tcPr>
          <w:p w14:paraId="0DB63666" w14:textId="77777777" w:rsidR="0092073A" w:rsidRPr="001D7896" w:rsidRDefault="0092073A" w:rsidP="001D7896">
            <w:pPr>
              <w:pStyle w:val="Geenafstand"/>
              <w:rPr>
                <w:sz w:val="18"/>
                <w:szCs w:val="18"/>
              </w:rPr>
            </w:pPr>
            <w:r w:rsidRPr="001D7896">
              <w:rPr>
                <w:sz w:val="18"/>
                <w:szCs w:val="18"/>
              </w:rPr>
              <w:t>Gives (a prescription for) one or more antibiotics to treat the episode at home without transfer to hospital (not to be given during transfer to hospital or CHSC)</w:t>
            </w:r>
          </w:p>
        </w:tc>
        <w:tc>
          <w:tcPr>
            <w:tcW w:w="850" w:type="dxa"/>
          </w:tcPr>
          <w:p w14:paraId="2251AA7E" w14:textId="77777777" w:rsidR="0092073A" w:rsidRPr="001D7896" w:rsidRDefault="0092073A" w:rsidP="001D7896">
            <w:pPr>
              <w:pStyle w:val="Geenafstand"/>
              <w:rPr>
                <w:sz w:val="18"/>
                <w:szCs w:val="18"/>
              </w:rPr>
            </w:pPr>
          </w:p>
        </w:tc>
        <w:tc>
          <w:tcPr>
            <w:tcW w:w="851" w:type="dxa"/>
          </w:tcPr>
          <w:p w14:paraId="32066988" w14:textId="77777777" w:rsidR="0092073A" w:rsidRPr="001D7896" w:rsidRDefault="0092073A" w:rsidP="001D7896">
            <w:pPr>
              <w:pStyle w:val="Geenafstand"/>
              <w:rPr>
                <w:sz w:val="18"/>
                <w:szCs w:val="18"/>
              </w:rPr>
            </w:pPr>
            <w:r w:rsidRPr="001D7896">
              <w:rPr>
                <w:sz w:val="18"/>
                <w:szCs w:val="18"/>
              </w:rPr>
              <w:t>-1</w:t>
            </w:r>
          </w:p>
        </w:tc>
        <w:tc>
          <w:tcPr>
            <w:tcW w:w="878" w:type="dxa"/>
          </w:tcPr>
          <w:p w14:paraId="3B0B645E" w14:textId="77777777" w:rsidR="0092073A" w:rsidRPr="001D7896" w:rsidRDefault="0092073A" w:rsidP="001D7896">
            <w:pPr>
              <w:pStyle w:val="Geenafstand"/>
              <w:rPr>
                <w:sz w:val="18"/>
                <w:szCs w:val="18"/>
              </w:rPr>
            </w:pPr>
          </w:p>
        </w:tc>
      </w:tr>
      <w:tr w:rsidR="0092073A" w:rsidRPr="0092073A" w14:paraId="5DE98FFB" w14:textId="77777777" w:rsidTr="0018504B">
        <w:trPr>
          <w:trHeight w:val="1755"/>
        </w:trPr>
        <w:tc>
          <w:tcPr>
            <w:tcW w:w="9804" w:type="dxa"/>
            <w:gridSpan w:val="4"/>
          </w:tcPr>
          <w:p w14:paraId="52F36153" w14:textId="77777777" w:rsidR="0092073A" w:rsidRPr="001D7896" w:rsidRDefault="0092073A" w:rsidP="001D7896">
            <w:pPr>
              <w:pStyle w:val="Geenafstand"/>
              <w:rPr>
                <w:sz w:val="18"/>
                <w:szCs w:val="18"/>
              </w:rPr>
            </w:pPr>
            <w:r w:rsidRPr="001D7896">
              <w:rPr>
                <w:sz w:val="18"/>
                <w:szCs w:val="18"/>
              </w:rPr>
              <w:t>Specify the systemic antibiotics prescribed/dispensed (generic name or brand name, dose, route of administration, frequency per day, duration; exclude ointments, eye drops, or other antibiotics for external use)</w:t>
            </w:r>
          </w:p>
        </w:tc>
      </w:tr>
      <w:tr w:rsidR="0092073A" w:rsidRPr="0092073A" w14:paraId="7C43D2EC" w14:textId="77777777" w:rsidTr="0018504B">
        <w:trPr>
          <w:trHeight w:val="262"/>
        </w:trPr>
        <w:tc>
          <w:tcPr>
            <w:tcW w:w="7225" w:type="dxa"/>
          </w:tcPr>
          <w:p w14:paraId="6445806D" w14:textId="77777777" w:rsidR="0092073A" w:rsidRPr="001D7896" w:rsidRDefault="0092073A" w:rsidP="001D7896">
            <w:pPr>
              <w:pStyle w:val="Geenafstand"/>
              <w:rPr>
                <w:sz w:val="18"/>
                <w:szCs w:val="18"/>
              </w:rPr>
            </w:pPr>
            <w:bookmarkStart w:id="7" w:name="_heading=h.gjdgxs" w:colFirst="0" w:colLast="0"/>
            <w:bookmarkEnd w:id="7"/>
            <w:r w:rsidRPr="001D7896">
              <w:rPr>
                <w:sz w:val="18"/>
                <w:szCs w:val="18"/>
              </w:rPr>
              <w:t>Give antimalarial medication without a malaria diagnosis (RDT/microscopy)?</w:t>
            </w:r>
          </w:p>
        </w:tc>
        <w:tc>
          <w:tcPr>
            <w:tcW w:w="850" w:type="dxa"/>
          </w:tcPr>
          <w:p w14:paraId="595CB32F" w14:textId="77777777" w:rsidR="0092073A" w:rsidRPr="001D7896" w:rsidRDefault="0092073A" w:rsidP="001D7896">
            <w:pPr>
              <w:pStyle w:val="Geenafstand"/>
              <w:rPr>
                <w:sz w:val="18"/>
                <w:szCs w:val="18"/>
              </w:rPr>
            </w:pPr>
          </w:p>
        </w:tc>
        <w:tc>
          <w:tcPr>
            <w:tcW w:w="851" w:type="dxa"/>
          </w:tcPr>
          <w:p w14:paraId="5452E6E4" w14:textId="77777777" w:rsidR="0092073A" w:rsidRPr="001D7896" w:rsidRDefault="0092073A" w:rsidP="001D7896">
            <w:pPr>
              <w:pStyle w:val="Geenafstand"/>
              <w:rPr>
                <w:sz w:val="18"/>
                <w:szCs w:val="18"/>
              </w:rPr>
            </w:pPr>
            <w:r w:rsidRPr="001D7896">
              <w:rPr>
                <w:sz w:val="18"/>
                <w:szCs w:val="18"/>
              </w:rPr>
              <w:t>-1</w:t>
            </w:r>
          </w:p>
        </w:tc>
        <w:tc>
          <w:tcPr>
            <w:tcW w:w="878" w:type="dxa"/>
          </w:tcPr>
          <w:p w14:paraId="0B70AA59" w14:textId="77777777" w:rsidR="0092073A" w:rsidRPr="001D7896" w:rsidRDefault="0092073A" w:rsidP="001D7896">
            <w:pPr>
              <w:pStyle w:val="Geenafstand"/>
              <w:rPr>
                <w:sz w:val="18"/>
                <w:szCs w:val="18"/>
              </w:rPr>
            </w:pPr>
          </w:p>
        </w:tc>
      </w:tr>
      <w:tr w:rsidR="0092073A" w:rsidRPr="0092073A" w14:paraId="28BCCBF5" w14:textId="77777777" w:rsidTr="0018504B">
        <w:trPr>
          <w:trHeight w:val="253"/>
        </w:trPr>
        <w:tc>
          <w:tcPr>
            <w:tcW w:w="7225" w:type="dxa"/>
          </w:tcPr>
          <w:p w14:paraId="50FFA996" w14:textId="5B922602" w:rsidR="0092073A" w:rsidRPr="001D7896" w:rsidRDefault="0092073A" w:rsidP="001D7896">
            <w:pPr>
              <w:pStyle w:val="Geenafstand"/>
              <w:rPr>
                <w:sz w:val="18"/>
                <w:szCs w:val="18"/>
              </w:rPr>
            </w:pPr>
            <w:r w:rsidRPr="0018504B">
              <w:rPr>
                <w:b/>
                <w:bCs/>
                <w:sz w:val="18"/>
                <w:szCs w:val="18"/>
              </w:rPr>
              <w:t>Duration of visit</w:t>
            </w:r>
            <w:r w:rsidRPr="0092073A">
              <w:rPr>
                <w:sz w:val="18"/>
                <w:szCs w:val="18"/>
              </w:rPr>
              <w:t xml:space="preserve"> (consultation if </w:t>
            </w:r>
            <w:r>
              <w:rPr>
                <w:sz w:val="18"/>
                <w:szCs w:val="18"/>
              </w:rPr>
              <w:t>health centre</w:t>
            </w:r>
            <w:r w:rsidRPr="0092073A">
              <w:rPr>
                <w:sz w:val="18"/>
                <w:szCs w:val="18"/>
              </w:rPr>
              <w:t xml:space="preserve">, total visit if </w:t>
            </w:r>
            <w:r>
              <w:rPr>
                <w:sz w:val="18"/>
                <w:szCs w:val="18"/>
              </w:rPr>
              <w:t>pharmacy/vendor</w:t>
            </w:r>
            <w:r w:rsidRPr="0092073A">
              <w:rPr>
                <w:sz w:val="18"/>
                <w:szCs w:val="18"/>
              </w:rPr>
              <w:t>) in seconds</w:t>
            </w:r>
          </w:p>
        </w:tc>
        <w:tc>
          <w:tcPr>
            <w:tcW w:w="850" w:type="dxa"/>
          </w:tcPr>
          <w:p w14:paraId="7B19B116" w14:textId="77777777" w:rsidR="0092073A" w:rsidRPr="001D7896" w:rsidRDefault="0092073A" w:rsidP="001D7896">
            <w:pPr>
              <w:pStyle w:val="Geenafstand"/>
              <w:rPr>
                <w:sz w:val="18"/>
                <w:szCs w:val="18"/>
              </w:rPr>
            </w:pPr>
          </w:p>
        </w:tc>
        <w:tc>
          <w:tcPr>
            <w:tcW w:w="851" w:type="dxa"/>
          </w:tcPr>
          <w:p w14:paraId="23AB91C7" w14:textId="77777777" w:rsidR="0092073A" w:rsidRPr="001D7896" w:rsidRDefault="0092073A" w:rsidP="001D7896">
            <w:pPr>
              <w:pStyle w:val="Geenafstand"/>
              <w:rPr>
                <w:sz w:val="18"/>
                <w:szCs w:val="18"/>
              </w:rPr>
            </w:pPr>
          </w:p>
        </w:tc>
        <w:tc>
          <w:tcPr>
            <w:tcW w:w="878" w:type="dxa"/>
          </w:tcPr>
          <w:p w14:paraId="080451A5" w14:textId="77777777" w:rsidR="0092073A" w:rsidRPr="001D7896" w:rsidRDefault="0092073A" w:rsidP="001D7896">
            <w:pPr>
              <w:pStyle w:val="Geenafstand"/>
              <w:rPr>
                <w:sz w:val="18"/>
                <w:szCs w:val="18"/>
              </w:rPr>
            </w:pPr>
          </w:p>
        </w:tc>
      </w:tr>
      <w:tr w:rsidR="0092073A" w:rsidRPr="0092073A" w14:paraId="4F3A4D1F" w14:textId="77777777" w:rsidTr="0018504B">
        <w:trPr>
          <w:trHeight w:val="253"/>
        </w:trPr>
        <w:tc>
          <w:tcPr>
            <w:tcW w:w="7225" w:type="dxa"/>
          </w:tcPr>
          <w:p w14:paraId="6DE94580" w14:textId="77777777" w:rsidR="0092073A" w:rsidRPr="001D7896" w:rsidRDefault="0092073A" w:rsidP="001D7896">
            <w:pPr>
              <w:pStyle w:val="Geenafstand"/>
              <w:rPr>
                <w:sz w:val="18"/>
                <w:szCs w:val="18"/>
              </w:rPr>
            </w:pPr>
            <w:r w:rsidRPr="001D7896">
              <w:rPr>
                <w:sz w:val="18"/>
                <w:szCs w:val="18"/>
              </w:rPr>
              <w:t>TOTAL SCORE</w:t>
            </w:r>
          </w:p>
        </w:tc>
        <w:tc>
          <w:tcPr>
            <w:tcW w:w="850" w:type="dxa"/>
          </w:tcPr>
          <w:p w14:paraId="291C34FD" w14:textId="77777777" w:rsidR="0092073A" w:rsidRPr="001D7896" w:rsidRDefault="0092073A" w:rsidP="001D7896">
            <w:pPr>
              <w:pStyle w:val="Geenafstand"/>
              <w:rPr>
                <w:sz w:val="18"/>
                <w:szCs w:val="18"/>
              </w:rPr>
            </w:pPr>
          </w:p>
        </w:tc>
        <w:tc>
          <w:tcPr>
            <w:tcW w:w="851" w:type="dxa"/>
          </w:tcPr>
          <w:p w14:paraId="3A29A08F" w14:textId="77777777" w:rsidR="0092073A" w:rsidRPr="001D7896" w:rsidRDefault="0092073A" w:rsidP="001D7896">
            <w:pPr>
              <w:pStyle w:val="Geenafstand"/>
              <w:rPr>
                <w:sz w:val="18"/>
                <w:szCs w:val="18"/>
              </w:rPr>
            </w:pPr>
          </w:p>
        </w:tc>
        <w:tc>
          <w:tcPr>
            <w:tcW w:w="878" w:type="dxa"/>
          </w:tcPr>
          <w:p w14:paraId="6A014ED6" w14:textId="77777777" w:rsidR="0092073A" w:rsidRPr="001D7896" w:rsidRDefault="0092073A" w:rsidP="001D7896">
            <w:pPr>
              <w:pStyle w:val="Geenafstand"/>
              <w:rPr>
                <w:sz w:val="18"/>
                <w:szCs w:val="18"/>
              </w:rPr>
            </w:pPr>
          </w:p>
        </w:tc>
      </w:tr>
    </w:tbl>
    <w:p w14:paraId="0AAD6EE3" w14:textId="57BDA0AC" w:rsidR="0092073A" w:rsidRDefault="0092073A" w:rsidP="0092073A">
      <w:pPr>
        <w:rPr>
          <w:sz w:val="12"/>
          <w:szCs w:val="12"/>
        </w:rPr>
      </w:pPr>
      <w:r>
        <w:rPr>
          <w:sz w:val="12"/>
          <w:szCs w:val="12"/>
        </w:rPr>
        <w:t xml:space="preserve">* per </w:t>
      </w:r>
      <w:r w:rsidR="00D72148">
        <w:rPr>
          <w:sz w:val="12"/>
          <w:szCs w:val="12"/>
        </w:rPr>
        <w:t xml:space="preserve">Watch-group </w:t>
      </w:r>
      <w:r>
        <w:rPr>
          <w:sz w:val="12"/>
          <w:szCs w:val="12"/>
        </w:rPr>
        <w:t xml:space="preserve">antibiotic /systemic medication given simultaneously. e.g. norfloxacin tablets = -2;  ciprofloxacin p.o. and  erythromycin p.o.  = - 4 </w:t>
      </w:r>
    </w:p>
    <w:p w14:paraId="3A83BF06" w14:textId="77777777" w:rsidR="0092073A" w:rsidRDefault="0092073A" w:rsidP="0092073A">
      <w:pPr>
        <w:spacing w:after="160"/>
        <w:rPr>
          <w:sz w:val="20"/>
          <w:szCs w:val="20"/>
        </w:rPr>
      </w:pPr>
      <w:r>
        <w:br w:type="page"/>
      </w:r>
    </w:p>
    <w:p w14:paraId="6B442ABC" w14:textId="77777777" w:rsidR="0092073A" w:rsidRDefault="0092073A" w:rsidP="0092073A">
      <w:pPr>
        <w:rPr>
          <w:sz w:val="20"/>
          <w:szCs w:val="20"/>
          <w:u w:val="single"/>
        </w:rPr>
      </w:pPr>
      <w:r>
        <w:rPr>
          <w:sz w:val="20"/>
          <w:szCs w:val="20"/>
          <w:u w:val="single"/>
        </w:rPr>
        <w:lastRenderedPageBreak/>
        <w:t xml:space="preserve">Isolated acute fever: </w:t>
      </w:r>
      <w:r>
        <w:rPr>
          <w:sz w:val="20"/>
          <w:szCs w:val="20"/>
        </w:rPr>
        <w:t>A young adult presents to the provider with fever and no other additional symptoms.</w:t>
      </w:r>
    </w:p>
    <w:p w14:paraId="31285B2B" w14:textId="77777777" w:rsidR="0092073A" w:rsidRDefault="0092073A" w:rsidP="0092073A">
      <w:pPr>
        <w:rPr>
          <w:sz w:val="20"/>
          <w:szCs w:val="20"/>
        </w:rPr>
      </w:pPr>
      <w:r>
        <w:rPr>
          <w:sz w:val="20"/>
          <w:szCs w:val="20"/>
        </w:rPr>
        <w:t xml:space="preserve">Reason for consultation: </w:t>
      </w:r>
      <w:r>
        <w:rPr>
          <w:i/>
          <w:sz w:val="20"/>
          <w:szCs w:val="20"/>
        </w:rPr>
        <w:t xml:space="preserve">On arrival: </w:t>
      </w:r>
      <w:r>
        <w:rPr>
          <w:sz w:val="20"/>
          <w:szCs w:val="20"/>
        </w:rPr>
        <w:t>I have a hot body and a headache. I had malaria three weeks ago, but the malaria treatment prescribed at the CSPS worked well.</w:t>
      </w:r>
    </w:p>
    <w:p w14:paraId="743E579C" w14:textId="77777777" w:rsidR="0092073A" w:rsidRDefault="0092073A" w:rsidP="0092073A">
      <w:pPr>
        <w:spacing w:after="0"/>
        <w:rPr>
          <w:sz w:val="20"/>
          <w:szCs w:val="20"/>
        </w:rPr>
      </w:pPr>
      <w:r>
        <w:rPr>
          <w:i/>
          <w:sz w:val="20"/>
          <w:szCs w:val="20"/>
        </w:rPr>
        <w:t>Answer if asked</w:t>
      </w:r>
      <w:r>
        <w:rPr>
          <w:sz w:val="20"/>
          <w:szCs w:val="20"/>
        </w:rPr>
        <w:t xml:space="preserve">: </w:t>
      </w:r>
    </w:p>
    <w:p w14:paraId="16B3F775" w14:textId="77777777" w:rsidR="0092073A" w:rsidRDefault="0092073A" w:rsidP="0092073A">
      <w:pPr>
        <w:spacing w:after="0" w:line="276" w:lineRule="auto"/>
        <w:rPr>
          <w:sz w:val="20"/>
          <w:szCs w:val="20"/>
        </w:rPr>
      </w:pPr>
      <w:r>
        <w:rPr>
          <w:sz w:val="20"/>
          <w:szCs w:val="20"/>
        </w:rPr>
        <w:t xml:space="preserve">-The fever started two days ago. </w:t>
      </w:r>
    </w:p>
    <w:p w14:paraId="1128F9AE" w14:textId="77777777" w:rsidR="0092073A" w:rsidRDefault="0092073A" w:rsidP="0092073A">
      <w:pPr>
        <w:spacing w:after="0" w:line="276" w:lineRule="auto"/>
        <w:rPr>
          <w:sz w:val="20"/>
          <w:szCs w:val="20"/>
        </w:rPr>
      </w:pPr>
      <w:r>
        <w:rPr>
          <w:sz w:val="20"/>
          <w:szCs w:val="20"/>
        </w:rPr>
        <w:t xml:space="preserve">-The malaria I had three weeks ago was diagnosed by a rapid diagnostic test at the CSPS and treated with "A-L" (artemether/lumefantrine), which I took for three days, and I was in great shape after the treatment.  </w:t>
      </w:r>
    </w:p>
    <w:p w14:paraId="6BFF4833" w14:textId="77777777" w:rsidR="0092073A" w:rsidRDefault="0092073A" w:rsidP="0092073A">
      <w:pPr>
        <w:spacing w:line="276" w:lineRule="auto"/>
        <w:rPr>
          <w:sz w:val="20"/>
          <w:szCs w:val="20"/>
        </w:rPr>
      </w:pPr>
      <w:r>
        <w:rPr>
          <w:sz w:val="20"/>
          <w:szCs w:val="20"/>
        </w:rPr>
        <w:t>- I have no other complaints.</w:t>
      </w:r>
    </w:p>
    <w:p w14:paraId="3B81AB03" w14:textId="77777777" w:rsidR="0092073A" w:rsidRDefault="0092073A" w:rsidP="0092073A">
      <w:pPr>
        <w:spacing w:after="0"/>
        <w:rPr>
          <w:i/>
          <w:sz w:val="12"/>
          <w:szCs w:val="12"/>
        </w:rPr>
      </w:pPr>
      <w:r>
        <w:rPr>
          <w:i/>
          <w:sz w:val="12"/>
          <w:szCs w:val="12"/>
        </w:rPr>
        <w:t>For this scenario, appropriate management will consist of at least (1) questions or examination for the presence of respiratory signs; (2) a malaria test OR referral of such a patient to a CSPS or hospital or other facility with malaria diagnostic capacity; (3) if the malaria test result (negative) is available: a follow-up appointment in the following days with or without a prescription for an antipyretic.</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36"/>
        <w:gridCol w:w="851"/>
        <w:gridCol w:w="852"/>
        <w:gridCol w:w="879"/>
      </w:tblGrid>
      <w:tr w:rsidR="0092073A" w:rsidRPr="0092073A" w14:paraId="2BDBED78" w14:textId="77777777" w:rsidTr="001D7896">
        <w:trPr>
          <w:trHeight w:val="39"/>
        </w:trPr>
        <w:tc>
          <w:tcPr>
            <w:tcW w:w="7236" w:type="dxa"/>
            <w:tcBorders>
              <w:top w:val="nil"/>
              <w:left w:val="nil"/>
            </w:tcBorders>
          </w:tcPr>
          <w:p w14:paraId="788A6DE0" w14:textId="77777777" w:rsidR="0092073A" w:rsidRPr="001D7896" w:rsidRDefault="0092073A" w:rsidP="001D7896">
            <w:pPr>
              <w:pStyle w:val="Geenafstand"/>
              <w:rPr>
                <w:sz w:val="18"/>
                <w:szCs w:val="18"/>
              </w:rPr>
            </w:pPr>
          </w:p>
        </w:tc>
        <w:tc>
          <w:tcPr>
            <w:tcW w:w="851" w:type="dxa"/>
          </w:tcPr>
          <w:p w14:paraId="71A617C5" w14:textId="77777777" w:rsidR="0092073A" w:rsidRPr="001D7896" w:rsidRDefault="0092073A" w:rsidP="001D7896">
            <w:pPr>
              <w:pStyle w:val="Geenafstand"/>
              <w:rPr>
                <w:sz w:val="18"/>
                <w:szCs w:val="18"/>
              </w:rPr>
            </w:pPr>
            <w:r w:rsidRPr="001D7896">
              <w:rPr>
                <w:sz w:val="18"/>
                <w:szCs w:val="18"/>
              </w:rPr>
              <w:t>yes/no/number</w:t>
            </w:r>
          </w:p>
        </w:tc>
        <w:tc>
          <w:tcPr>
            <w:tcW w:w="852" w:type="dxa"/>
          </w:tcPr>
          <w:p w14:paraId="0BEAC1E7" w14:textId="77777777" w:rsidR="0092073A" w:rsidRPr="001D7896" w:rsidRDefault="0092073A" w:rsidP="001D7896">
            <w:pPr>
              <w:pStyle w:val="Geenafstand"/>
              <w:rPr>
                <w:sz w:val="18"/>
                <w:szCs w:val="18"/>
              </w:rPr>
            </w:pPr>
            <w:r w:rsidRPr="001D7896">
              <w:rPr>
                <w:sz w:val="18"/>
                <w:szCs w:val="18"/>
              </w:rPr>
              <w:t>Max. value</w:t>
            </w:r>
          </w:p>
        </w:tc>
        <w:tc>
          <w:tcPr>
            <w:tcW w:w="879" w:type="dxa"/>
          </w:tcPr>
          <w:p w14:paraId="481D6C98" w14:textId="77777777" w:rsidR="0092073A" w:rsidRPr="001D7896" w:rsidRDefault="0092073A" w:rsidP="001D7896">
            <w:pPr>
              <w:pStyle w:val="Geenafstand"/>
              <w:rPr>
                <w:sz w:val="18"/>
                <w:szCs w:val="18"/>
              </w:rPr>
            </w:pPr>
            <w:r w:rsidRPr="001D7896">
              <w:rPr>
                <w:sz w:val="18"/>
                <w:szCs w:val="18"/>
              </w:rPr>
              <w:t>Score given</w:t>
            </w:r>
          </w:p>
        </w:tc>
      </w:tr>
      <w:tr w:rsidR="0092073A" w:rsidRPr="0092073A" w14:paraId="2716C6B5" w14:textId="77777777" w:rsidTr="001D7896">
        <w:trPr>
          <w:trHeight w:val="219"/>
        </w:trPr>
        <w:tc>
          <w:tcPr>
            <w:tcW w:w="9818" w:type="dxa"/>
            <w:gridSpan w:val="4"/>
          </w:tcPr>
          <w:p w14:paraId="2F31DDCD" w14:textId="77777777" w:rsidR="0092073A" w:rsidRPr="0092073A" w:rsidRDefault="0092073A" w:rsidP="001D7896">
            <w:pPr>
              <w:pStyle w:val="Geenafstand"/>
              <w:rPr>
                <w:sz w:val="18"/>
                <w:szCs w:val="18"/>
              </w:rPr>
            </w:pPr>
            <w:r w:rsidRPr="001D7896">
              <w:rPr>
                <w:b/>
                <w:bCs/>
                <w:sz w:val="18"/>
                <w:szCs w:val="18"/>
              </w:rPr>
              <w:t>Medical history questions</w:t>
            </w:r>
            <w:r w:rsidRPr="0092073A">
              <w:rPr>
                <w:sz w:val="18"/>
                <w:szCs w:val="18"/>
              </w:rPr>
              <w:t xml:space="preserve"> </w:t>
            </w:r>
            <w:r w:rsidRPr="0092073A">
              <w:rPr>
                <w:i/>
                <w:sz w:val="18"/>
                <w:szCs w:val="18"/>
              </w:rPr>
              <w:t>-&gt; tick if the presence of a sign, symptom or history has been assessed</w:t>
            </w:r>
          </w:p>
        </w:tc>
      </w:tr>
      <w:tr w:rsidR="0092073A" w:rsidRPr="0092073A" w14:paraId="7119DECB" w14:textId="77777777" w:rsidTr="001D7896">
        <w:trPr>
          <w:trHeight w:val="227"/>
        </w:trPr>
        <w:tc>
          <w:tcPr>
            <w:tcW w:w="7236" w:type="dxa"/>
          </w:tcPr>
          <w:p w14:paraId="2FD1E14D" w14:textId="77777777" w:rsidR="0092073A" w:rsidRPr="0092073A" w:rsidRDefault="0092073A" w:rsidP="001D7896">
            <w:pPr>
              <w:pStyle w:val="Geenafstand"/>
              <w:rPr>
                <w:sz w:val="18"/>
                <w:szCs w:val="18"/>
              </w:rPr>
            </w:pPr>
            <w:r w:rsidRPr="0092073A">
              <w:rPr>
                <w:sz w:val="18"/>
                <w:szCs w:val="18"/>
              </w:rPr>
              <w:t>When did the signs begin? How long has the fever/high temperature lasted?</w:t>
            </w:r>
          </w:p>
        </w:tc>
        <w:tc>
          <w:tcPr>
            <w:tcW w:w="851" w:type="dxa"/>
          </w:tcPr>
          <w:p w14:paraId="21BD0EC2" w14:textId="77777777" w:rsidR="0092073A" w:rsidRPr="0092073A" w:rsidRDefault="0092073A" w:rsidP="001D7896">
            <w:pPr>
              <w:pStyle w:val="Geenafstand"/>
              <w:rPr>
                <w:sz w:val="18"/>
                <w:szCs w:val="18"/>
              </w:rPr>
            </w:pPr>
          </w:p>
        </w:tc>
        <w:tc>
          <w:tcPr>
            <w:tcW w:w="852" w:type="dxa"/>
          </w:tcPr>
          <w:p w14:paraId="6CEBDC66" w14:textId="77777777" w:rsidR="0092073A" w:rsidRPr="0092073A" w:rsidRDefault="0092073A" w:rsidP="001D7896">
            <w:pPr>
              <w:pStyle w:val="Geenafstand"/>
              <w:rPr>
                <w:sz w:val="18"/>
                <w:szCs w:val="18"/>
              </w:rPr>
            </w:pPr>
            <w:r w:rsidRPr="0092073A">
              <w:rPr>
                <w:sz w:val="18"/>
                <w:szCs w:val="18"/>
              </w:rPr>
              <w:t>1</w:t>
            </w:r>
          </w:p>
        </w:tc>
        <w:tc>
          <w:tcPr>
            <w:tcW w:w="879" w:type="dxa"/>
          </w:tcPr>
          <w:p w14:paraId="2F73308A" w14:textId="77777777" w:rsidR="0092073A" w:rsidRPr="0092073A" w:rsidRDefault="0092073A" w:rsidP="001D7896">
            <w:pPr>
              <w:pStyle w:val="Geenafstand"/>
              <w:rPr>
                <w:sz w:val="18"/>
                <w:szCs w:val="18"/>
              </w:rPr>
            </w:pPr>
          </w:p>
        </w:tc>
      </w:tr>
      <w:tr w:rsidR="0092073A" w:rsidRPr="0092073A" w14:paraId="6925F21B" w14:textId="77777777" w:rsidTr="001D7896">
        <w:trPr>
          <w:trHeight w:val="227"/>
        </w:trPr>
        <w:tc>
          <w:tcPr>
            <w:tcW w:w="7236" w:type="dxa"/>
          </w:tcPr>
          <w:p w14:paraId="08850896" w14:textId="77777777" w:rsidR="0092073A" w:rsidRPr="0092073A" w:rsidRDefault="0092073A" w:rsidP="001D7896">
            <w:pPr>
              <w:pStyle w:val="Geenafstand"/>
              <w:rPr>
                <w:sz w:val="18"/>
                <w:szCs w:val="18"/>
              </w:rPr>
            </w:pPr>
            <w:r w:rsidRPr="0092073A">
              <w:rPr>
                <w:sz w:val="18"/>
                <w:szCs w:val="18"/>
              </w:rPr>
              <w:t xml:space="preserve">Abdominal complaints: diarrhoea, vomiting, stomach ache, cramps, epigastric pain? </w:t>
            </w:r>
          </w:p>
        </w:tc>
        <w:tc>
          <w:tcPr>
            <w:tcW w:w="851" w:type="dxa"/>
          </w:tcPr>
          <w:p w14:paraId="72A71943" w14:textId="77777777" w:rsidR="0092073A" w:rsidRPr="0092073A" w:rsidRDefault="0092073A" w:rsidP="001D7896">
            <w:pPr>
              <w:pStyle w:val="Geenafstand"/>
              <w:rPr>
                <w:sz w:val="18"/>
                <w:szCs w:val="18"/>
              </w:rPr>
            </w:pPr>
          </w:p>
        </w:tc>
        <w:tc>
          <w:tcPr>
            <w:tcW w:w="852" w:type="dxa"/>
          </w:tcPr>
          <w:p w14:paraId="0F811714" w14:textId="77777777" w:rsidR="0092073A" w:rsidRPr="0092073A" w:rsidRDefault="0092073A" w:rsidP="001D7896">
            <w:pPr>
              <w:pStyle w:val="Geenafstand"/>
              <w:rPr>
                <w:sz w:val="18"/>
                <w:szCs w:val="18"/>
              </w:rPr>
            </w:pPr>
            <w:r w:rsidRPr="0092073A">
              <w:rPr>
                <w:sz w:val="18"/>
                <w:szCs w:val="18"/>
              </w:rPr>
              <w:t>1</w:t>
            </w:r>
          </w:p>
        </w:tc>
        <w:tc>
          <w:tcPr>
            <w:tcW w:w="879" w:type="dxa"/>
          </w:tcPr>
          <w:p w14:paraId="665F17EE" w14:textId="77777777" w:rsidR="0092073A" w:rsidRPr="0092073A" w:rsidRDefault="0092073A" w:rsidP="001D7896">
            <w:pPr>
              <w:pStyle w:val="Geenafstand"/>
              <w:rPr>
                <w:sz w:val="18"/>
                <w:szCs w:val="18"/>
              </w:rPr>
            </w:pPr>
          </w:p>
        </w:tc>
      </w:tr>
      <w:tr w:rsidR="0092073A" w:rsidRPr="0092073A" w14:paraId="5501D4CE" w14:textId="77777777" w:rsidTr="001D7896">
        <w:trPr>
          <w:trHeight w:val="227"/>
        </w:trPr>
        <w:tc>
          <w:tcPr>
            <w:tcW w:w="7236" w:type="dxa"/>
          </w:tcPr>
          <w:p w14:paraId="6FC5DE2E" w14:textId="77777777" w:rsidR="0092073A" w:rsidRPr="0092073A" w:rsidRDefault="0092073A" w:rsidP="001D7896">
            <w:pPr>
              <w:pStyle w:val="Geenafstand"/>
              <w:rPr>
                <w:sz w:val="18"/>
                <w:szCs w:val="18"/>
              </w:rPr>
            </w:pPr>
            <w:r w:rsidRPr="0092073A">
              <w:rPr>
                <w:sz w:val="18"/>
                <w:szCs w:val="18"/>
              </w:rPr>
              <w:t>Respiratory complaints: cough, nasal discharge, other respiratory complaints?</w:t>
            </w:r>
          </w:p>
        </w:tc>
        <w:tc>
          <w:tcPr>
            <w:tcW w:w="851" w:type="dxa"/>
          </w:tcPr>
          <w:p w14:paraId="14E98BE4" w14:textId="77777777" w:rsidR="0092073A" w:rsidRPr="0092073A" w:rsidRDefault="0092073A" w:rsidP="001D7896">
            <w:pPr>
              <w:pStyle w:val="Geenafstand"/>
              <w:rPr>
                <w:sz w:val="18"/>
                <w:szCs w:val="18"/>
              </w:rPr>
            </w:pPr>
          </w:p>
        </w:tc>
        <w:tc>
          <w:tcPr>
            <w:tcW w:w="852" w:type="dxa"/>
          </w:tcPr>
          <w:p w14:paraId="5EA862FF" w14:textId="77777777" w:rsidR="0092073A" w:rsidRPr="0092073A" w:rsidRDefault="0092073A" w:rsidP="001D7896">
            <w:pPr>
              <w:pStyle w:val="Geenafstand"/>
              <w:rPr>
                <w:sz w:val="18"/>
                <w:szCs w:val="18"/>
              </w:rPr>
            </w:pPr>
          </w:p>
        </w:tc>
        <w:tc>
          <w:tcPr>
            <w:tcW w:w="879" w:type="dxa"/>
          </w:tcPr>
          <w:p w14:paraId="7CEAC12D" w14:textId="77777777" w:rsidR="0092073A" w:rsidRPr="0092073A" w:rsidRDefault="0092073A" w:rsidP="001D7896">
            <w:pPr>
              <w:pStyle w:val="Geenafstand"/>
              <w:rPr>
                <w:sz w:val="18"/>
                <w:szCs w:val="18"/>
              </w:rPr>
            </w:pPr>
          </w:p>
        </w:tc>
      </w:tr>
      <w:tr w:rsidR="0092073A" w:rsidRPr="0092073A" w14:paraId="06D31455" w14:textId="77777777" w:rsidTr="001D7896">
        <w:trPr>
          <w:trHeight w:val="227"/>
        </w:trPr>
        <w:tc>
          <w:tcPr>
            <w:tcW w:w="7236" w:type="dxa"/>
          </w:tcPr>
          <w:p w14:paraId="424DCD9C" w14:textId="77777777" w:rsidR="0092073A" w:rsidRPr="0092073A" w:rsidRDefault="0092073A" w:rsidP="001D7896">
            <w:pPr>
              <w:pStyle w:val="Geenafstand"/>
              <w:rPr>
                <w:sz w:val="18"/>
                <w:szCs w:val="18"/>
              </w:rPr>
            </w:pPr>
            <w:r w:rsidRPr="0092073A">
              <w:rPr>
                <w:sz w:val="18"/>
                <w:szCs w:val="18"/>
              </w:rPr>
              <w:t>Earache? Ear discharge?</w:t>
            </w:r>
          </w:p>
        </w:tc>
        <w:tc>
          <w:tcPr>
            <w:tcW w:w="851" w:type="dxa"/>
          </w:tcPr>
          <w:p w14:paraId="3DD5AD4B" w14:textId="77777777" w:rsidR="0092073A" w:rsidRPr="0092073A" w:rsidRDefault="0092073A" w:rsidP="001D7896">
            <w:pPr>
              <w:pStyle w:val="Geenafstand"/>
              <w:rPr>
                <w:sz w:val="18"/>
                <w:szCs w:val="18"/>
              </w:rPr>
            </w:pPr>
          </w:p>
        </w:tc>
        <w:tc>
          <w:tcPr>
            <w:tcW w:w="852" w:type="dxa"/>
          </w:tcPr>
          <w:p w14:paraId="4965E4FF" w14:textId="77777777" w:rsidR="0092073A" w:rsidRPr="0092073A" w:rsidRDefault="0092073A" w:rsidP="001D7896">
            <w:pPr>
              <w:pStyle w:val="Geenafstand"/>
              <w:rPr>
                <w:sz w:val="18"/>
                <w:szCs w:val="18"/>
              </w:rPr>
            </w:pPr>
            <w:r w:rsidRPr="0092073A">
              <w:rPr>
                <w:sz w:val="18"/>
                <w:szCs w:val="18"/>
              </w:rPr>
              <w:t>1</w:t>
            </w:r>
          </w:p>
        </w:tc>
        <w:tc>
          <w:tcPr>
            <w:tcW w:w="879" w:type="dxa"/>
          </w:tcPr>
          <w:p w14:paraId="650EE0CD" w14:textId="77777777" w:rsidR="0092073A" w:rsidRPr="0092073A" w:rsidRDefault="0092073A" w:rsidP="001D7896">
            <w:pPr>
              <w:pStyle w:val="Geenafstand"/>
              <w:rPr>
                <w:sz w:val="18"/>
                <w:szCs w:val="18"/>
              </w:rPr>
            </w:pPr>
          </w:p>
        </w:tc>
      </w:tr>
      <w:tr w:rsidR="0092073A" w:rsidRPr="0092073A" w14:paraId="0053B098" w14:textId="77777777" w:rsidTr="001D7896">
        <w:trPr>
          <w:trHeight w:val="227"/>
        </w:trPr>
        <w:tc>
          <w:tcPr>
            <w:tcW w:w="7236" w:type="dxa"/>
          </w:tcPr>
          <w:p w14:paraId="6ABFBE05" w14:textId="77777777" w:rsidR="0092073A" w:rsidRPr="0092073A" w:rsidRDefault="0092073A" w:rsidP="001D7896">
            <w:pPr>
              <w:pStyle w:val="Geenafstand"/>
              <w:rPr>
                <w:sz w:val="18"/>
                <w:szCs w:val="18"/>
              </w:rPr>
            </w:pPr>
            <w:r w:rsidRPr="0092073A">
              <w:rPr>
                <w:sz w:val="18"/>
                <w:szCs w:val="18"/>
              </w:rPr>
              <w:t xml:space="preserve">Sore throat? </w:t>
            </w:r>
          </w:p>
        </w:tc>
        <w:tc>
          <w:tcPr>
            <w:tcW w:w="851" w:type="dxa"/>
          </w:tcPr>
          <w:p w14:paraId="58E9A80C" w14:textId="77777777" w:rsidR="0092073A" w:rsidRPr="0092073A" w:rsidRDefault="0092073A" w:rsidP="001D7896">
            <w:pPr>
              <w:pStyle w:val="Geenafstand"/>
              <w:rPr>
                <w:sz w:val="18"/>
                <w:szCs w:val="18"/>
              </w:rPr>
            </w:pPr>
          </w:p>
        </w:tc>
        <w:tc>
          <w:tcPr>
            <w:tcW w:w="852" w:type="dxa"/>
          </w:tcPr>
          <w:p w14:paraId="16E0B339" w14:textId="77777777" w:rsidR="0092073A" w:rsidRPr="0092073A" w:rsidRDefault="0092073A" w:rsidP="001D7896">
            <w:pPr>
              <w:pStyle w:val="Geenafstand"/>
              <w:rPr>
                <w:sz w:val="18"/>
                <w:szCs w:val="18"/>
              </w:rPr>
            </w:pPr>
            <w:r w:rsidRPr="0092073A">
              <w:rPr>
                <w:sz w:val="18"/>
                <w:szCs w:val="18"/>
              </w:rPr>
              <w:t>1</w:t>
            </w:r>
          </w:p>
        </w:tc>
        <w:tc>
          <w:tcPr>
            <w:tcW w:w="879" w:type="dxa"/>
          </w:tcPr>
          <w:p w14:paraId="45484389" w14:textId="77777777" w:rsidR="0092073A" w:rsidRPr="0092073A" w:rsidRDefault="0092073A" w:rsidP="001D7896">
            <w:pPr>
              <w:pStyle w:val="Geenafstand"/>
              <w:rPr>
                <w:sz w:val="18"/>
                <w:szCs w:val="18"/>
              </w:rPr>
            </w:pPr>
          </w:p>
        </w:tc>
      </w:tr>
      <w:tr w:rsidR="0092073A" w:rsidRPr="0092073A" w14:paraId="2E89E172" w14:textId="77777777" w:rsidTr="001D7896">
        <w:trPr>
          <w:trHeight w:val="227"/>
        </w:trPr>
        <w:tc>
          <w:tcPr>
            <w:tcW w:w="7236" w:type="dxa"/>
          </w:tcPr>
          <w:p w14:paraId="25AA782F" w14:textId="77777777" w:rsidR="0092073A" w:rsidRPr="0092073A" w:rsidRDefault="0092073A" w:rsidP="001D7896">
            <w:pPr>
              <w:pStyle w:val="Geenafstand"/>
              <w:rPr>
                <w:sz w:val="18"/>
                <w:szCs w:val="18"/>
              </w:rPr>
            </w:pPr>
            <w:r w:rsidRPr="0092073A">
              <w:rPr>
                <w:sz w:val="18"/>
                <w:szCs w:val="18"/>
              </w:rPr>
              <w:t>Urinary/micturition pain?</w:t>
            </w:r>
          </w:p>
        </w:tc>
        <w:tc>
          <w:tcPr>
            <w:tcW w:w="851" w:type="dxa"/>
          </w:tcPr>
          <w:p w14:paraId="17D16910" w14:textId="77777777" w:rsidR="0092073A" w:rsidRPr="0092073A" w:rsidRDefault="0092073A" w:rsidP="001D7896">
            <w:pPr>
              <w:pStyle w:val="Geenafstand"/>
              <w:rPr>
                <w:sz w:val="18"/>
                <w:szCs w:val="18"/>
              </w:rPr>
            </w:pPr>
          </w:p>
        </w:tc>
        <w:tc>
          <w:tcPr>
            <w:tcW w:w="852" w:type="dxa"/>
          </w:tcPr>
          <w:p w14:paraId="57B83F56" w14:textId="77777777" w:rsidR="0092073A" w:rsidRPr="0092073A" w:rsidRDefault="0092073A" w:rsidP="001D7896">
            <w:pPr>
              <w:pStyle w:val="Geenafstand"/>
              <w:rPr>
                <w:sz w:val="18"/>
                <w:szCs w:val="18"/>
              </w:rPr>
            </w:pPr>
            <w:r w:rsidRPr="0092073A">
              <w:rPr>
                <w:sz w:val="18"/>
                <w:szCs w:val="18"/>
              </w:rPr>
              <w:t>1</w:t>
            </w:r>
          </w:p>
        </w:tc>
        <w:tc>
          <w:tcPr>
            <w:tcW w:w="879" w:type="dxa"/>
          </w:tcPr>
          <w:p w14:paraId="5262ACBE" w14:textId="77777777" w:rsidR="0092073A" w:rsidRPr="0092073A" w:rsidRDefault="0092073A" w:rsidP="001D7896">
            <w:pPr>
              <w:pStyle w:val="Geenafstand"/>
              <w:rPr>
                <w:sz w:val="18"/>
                <w:szCs w:val="18"/>
              </w:rPr>
            </w:pPr>
          </w:p>
        </w:tc>
      </w:tr>
      <w:tr w:rsidR="0092073A" w:rsidRPr="0092073A" w14:paraId="6F67FE4A" w14:textId="77777777" w:rsidTr="001D7896">
        <w:trPr>
          <w:trHeight w:val="227"/>
        </w:trPr>
        <w:tc>
          <w:tcPr>
            <w:tcW w:w="7236" w:type="dxa"/>
          </w:tcPr>
          <w:p w14:paraId="7A9AA5E2" w14:textId="77777777" w:rsidR="0092073A" w:rsidRPr="0092073A" w:rsidRDefault="0092073A" w:rsidP="001D7896">
            <w:pPr>
              <w:pStyle w:val="Geenafstand"/>
              <w:rPr>
                <w:sz w:val="18"/>
                <w:szCs w:val="18"/>
              </w:rPr>
            </w:pPr>
            <w:r w:rsidRPr="0092073A">
              <w:rPr>
                <w:sz w:val="18"/>
                <w:szCs w:val="18"/>
              </w:rPr>
              <w:t>Meningeal signs: sensitivity to light/sound, headaches?</w:t>
            </w:r>
          </w:p>
        </w:tc>
        <w:tc>
          <w:tcPr>
            <w:tcW w:w="851" w:type="dxa"/>
          </w:tcPr>
          <w:p w14:paraId="19DAB648" w14:textId="77777777" w:rsidR="0092073A" w:rsidRPr="0092073A" w:rsidRDefault="0092073A" w:rsidP="001D7896">
            <w:pPr>
              <w:pStyle w:val="Geenafstand"/>
              <w:rPr>
                <w:sz w:val="18"/>
                <w:szCs w:val="18"/>
              </w:rPr>
            </w:pPr>
          </w:p>
        </w:tc>
        <w:tc>
          <w:tcPr>
            <w:tcW w:w="852" w:type="dxa"/>
          </w:tcPr>
          <w:p w14:paraId="768FA046" w14:textId="77777777" w:rsidR="0092073A" w:rsidRPr="0092073A" w:rsidRDefault="0092073A" w:rsidP="001D7896">
            <w:pPr>
              <w:pStyle w:val="Geenafstand"/>
              <w:rPr>
                <w:sz w:val="18"/>
                <w:szCs w:val="18"/>
              </w:rPr>
            </w:pPr>
            <w:r w:rsidRPr="0092073A">
              <w:rPr>
                <w:sz w:val="18"/>
                <w:szCs w:val="18"/>
              </w:rPr>
              <w:t>1</w:t>
            </w:r>
          </w:p>
        </w:tc>
        <w:tc>
          <w:tcPr>
            <w:tcW w:w="879" w:type="dxa"/>
          </w:tcPr>
          <w:p w14:paraId="7F049F80" w14:textId="77777777" w:rsidR="0092073A" w:rsidRPr="0092073A" w:rsidRDefault="0092073A" w:rsidP="001D7896">
            <w:pPr>
              <w:pStyle w:val="Geenafstand"/>
              <w:rPr>
                <w:sz w:val="18"/>
                <w:szCs w:val="18"/>
              </w:rPr>
            </w:pPr>
          </w:p>
        </w:tc>
      </w:tr>
      <w:tr w:rsidR="0092073A" w:rsidRPr="0092073A" w14:paraId="5F77F893" w14:textId="77777777" w:rsidTr="001D7896">
        <w:trPr>
          <w:trHeight w:val="227"/>
        </w:trPr>
        <w:tc>
          <w:tcPr>
            <w:tcW w:w="7236" w:type="dxa"/>
          </w:tcPr>
          <w:p w14:paraId="0393426A" w14:textId="77777777" w:rsidR="0092073A" w:rsidRPr="0092073A" w:rsidRDefault="0092073A" w:rsidP="001D7896">
            <w:pPr>
              <w:pStyle w:val="Geenafstand"/>
              <w:rPr>
                <w:sz w:val="18"/>
                <w:szCs w:val="18"/>
              </w:rPr>
            </w:pPr>
            <w:r w:rsidRPr="0092073A">
              <w:rPr>
                <w:sz w:val="18"/>
                <w:szCs w:val="18"/>
              </w:rPr>
              <w:t>Skin rash?</w:t>
            </w:r>
          </w:p>
        </w:tc>
        <w:tc>
          <w:tcPr>
            <w:tcW w:w="851" w:type="dxa"/>
          </w:tcPr>
          <w:p w14:paraId="436794C7" w14:textId="77777777" w:rsidR="0092073A" w:rsidRPr="0092073A" w:rsidRDefault="0092073A" w:rsidP="001D7896">
            <w:pPr>
              <w:pStyle w:val="Geenafstand"/>
              <w:rPr>
                <w:sz w:val="18"/>
                <w:szCs w:val="18"/>
              </w:rPr>
            </w:pPr>
          </w:p>
        </w:tc>
        <w:tc>
          <w:tcPr>
            <w:tcW w:w="852" w:type="dxa"/>
          </w:tcPr>
          <w:p w14:paraId="77C37FF0" w14:textId="77777777" w:rsidR="0092073A" w:rsidRPr="0092073A" w:rsidRDefault="0092073A" w:rsidP="001D7896">
            <w:pPr>
              <w:pStyle w:val="Geenafstand"/>
              <w:rPr>
                <w:sz w:val="18"/>
                <w:szCs w:val="18"/>
              </w:rPr>
            </w:pPr>
            <w:r w:rsidRPr="0092073A">
              <w:rPr>
                <w:sz w:val="18"/>
                <w:szCs w:val="18"/>
              </w:rPr>
              <w:t>1</w:t>
            </w:r>
          </w:p>
        </w:tc>
        <w:tc>
          <w:tcPr>
            <w:tcW w:w="879" w:type="dxa"/>
          </w:tcPr>
          <w:p w14:paraId="22101EBD" w14:textId="77777777" w:rsidR="0092073A" w:rsidRPr="0092073A" w:rsidRDefault="0092073A" w:rsidP="001D7896">
            <w:pPr>
              <w:pStyle w:val="Geenafstand"/>
              <w:rPr>
                <w:sz w:val="18"/>
                <w:szCs w:val="18"/>
              </w:rPr>
            </w:pPr>
          </w:p>
        </w:tc>
      </w:tr>
      <w:tr w:rsidR="0092073A" w:rsidRPr="0092073A" w14:paraId="25E4A7E1" w14:textId="77777777" w:rsidTr="001D7896">
        <w:trPr>
          <w:trHeight w:val="227"/>
        </w:trPr>
        <w:tc>
          <w:tcPr>
            <w:tcW w:w="7236" w:type="dxa"/>
          </w:tcPr>
          <w:p w14:paraId="1887F6EC" w14:textId="77777777" w:rsidR="0092073A" w:rsidRPr="0092073A" w:rsidRDefault="0092073A" w:rsidP="001D7896">
            <w:pPr>
              <w:pStyle w:val="Geenafstand"/>
              <w:rPr>
                <w:sz w:val="18"/>
                <w:szCs w:val="18"/>
              </w:rPr>
            </w:pPr>
            <w:r w:rsidRPr="0092073A">
              <w:rPr>
                <w:sz w:val="18"/>
                <w:szCs w:val="18"/>
              </w:rPr>
              <w:t>Significant impact on functioning (lethargy, etc.)?</w:t>
            </w:r>
          </w:p>
        </w:tc>
        <w:tc>
          <w:tcPr>
            <w:tcW w:w="851" w:type="dxa"/>
          </w:tcPr>
          <w:p w14:paraId="33187535" w14:textId="77777777" w:rsidR="0092073A" w:rsidRPr="0092073A" w:rsidRDefault="0092073A" w:rsidP="001D7896">
            <w:pPr>
              <w:pStyle w:val="Geenafstand"/>
              <w:rPr>
                <w:sz w:val="18"/>
                <w:szCs w:val="18"/>
              </w:rPr>
            </w:pPr>
          </w:p>
        </w:tc>
        <w:tc>
          <w:tcPr>
            <w:tcW w:w="852" w:type="dxa"/>
          </w:tcPr>
          <w:p w14:paraId="4C5531F1" w14:textId="77777777" w:rsidR="0092073A" w:rsidRPr="0092073A" w:rsidRDefault="0092073A" w:rsidP="001D7896">
            <w:pPr>
              <w:pStyle w:val="Geenafstand"/>
              <w:rPr>
                <w:sz w:val="18"/>
                <w:szCs w:val="18"/>
              </w:rPr>
            </w:pPr>
            <w:r w:rsidRPr="0092073A">
              <w:rPr>
                <w:sz w:val="18"/>
                <w:szCs w:val="18"/>
              </w:rPr>
              <w:t>1</w:t>
            </w:r>
          </w:p>
        </w:tc>
        <w:tc>
          <w:tcPr>
            <w:tcW w:w="879" w:type="dxa"/>
          </w:tcPr>
          <w:p w14:paraId="7B69D386" w14:textId="77777777" w:rsidR="0092073A" w:rsidRPr="0092073A" w:rsidRDefault="0092073A" w:rsidP="001D7896">
            <w:pPr>
              <w:pStyle w:val="Geenafstand"/>
              <w:rPr>
                <w:sz w:val="18"/>
                <w:szCs w:val="18"/>
              </w:rPr>
            </w:pPr>
          </w:p>
        </w:tc>
      </w:tr>
      <w:tr w:rsidR="0092073A" w:rsidRPr="0092073A" w14:paraId="7F0C1535" w14:textId="77777777" w:rsidTr="001D7896">
        <w:trPr>
          <w:trHeight w:val="227"/>
        </w:trPr>
        <w:tc>
          <w:tcPr>
            <w:tcW w:w="7236" w:type="dxa"/>
          </w:tcPr>
          <w:p w14:paraId="5009214E" w14:textId="77777777" w:rsidR="0092073A" w:rsidRPr="001D7896" w:rsidRDefault="0092073A" w:rsidP="001D7896">
            <w:pPr>
              <w:pStyle w:val="Geenafstand"/>
              <w:rPr>
                <w:sz w:val="18"/>
                <w:szCs w:val="18"/>
                <w:lang w:val="fr-BE"/>
              </w:rPr>
            </w:pPr>
            <w:r w:rsidRPr="001D7896">
              <w:rPr>
                <w:sz w:val="18"/>
                <w:szCs w:val="18"/>
                <w:lang w:val="fr-BE"/>
              </w:rPr>
              <w:t>History, comorbidities (HIV, hypertension, diabetes, etc.)?</w:t>
            </w:r>
          </w:p>
        </w:tc>
        <w:tc>
          <w:tcPr>
            <w:tcW w:w="851" w:type="dxa"/>
          </w:tcPr>
          <w:p w14:paraId="094F7A84" w14:textId="77777777" w:rsidR="0092073A" w:rsidRPr="001D7896" w:rsidRDefault="0092073A" w:rsidP="001D7896">
            <w:pPr>
              <w:pStyle w:val="Geenafstand"/>
              <w:rPr>
                <w:sz w:val="18"/>
                <w:szCs w:val="18"/>
                <w:lang w:val="fr-BE"/>
              </w:rPr>
            </w:pPr>
          </w:p>
        </w:tc>
        <w:tc>
          <w:tcPr>
            <w:tcW w:w="852" w:type="dxa"/>
          </w:tcPr>
          <w:p w14:paraId="491BD0E0" w14:textId="77777777" w:rsidR="0092073A" w:rsidRPr="0092073A" w:rsidRDefault="0092073A" w:rsidP="001D7896">
            <w:pPr>
              <w:pStyle w:val="Geenafstand"/>
              <w:rPr>
                <w:sz w:val="18"/>
                <w:szCs w:val="18"/>
              </w:rPr>
            </w:pPr>
            <w:r w:rsidRPr="0092073A">
              <w:rPr>
                <w:sz w:val="18"/>
                <w:szCs w:val="18"/>
              </w:rPr>
              <w:t>1</w:t>
            </w:r>
          </w:p>
        </w:tc>
        <w:tc>
          <w:tcPr>
            <w:tcW w:w="879" w:type="dxa"/>
          </w:tcPr>
          <w:p w14:paraId="4B2900AF" w14:textId="77777777" w:rsidR="0092073A" w:rsidRPr="0092073A" w:rsidRDefault="0092073A" w:rsidP="001D7896">
            <w:pPr>
              <w:pStyle w:val="Geenafstand"/>
              <w:rPr>
                <w:sz w:val="18"/>
                <w:szCs w:val="18"/>
              </w:rPr>
            </w:pPr>
          </w:p>
        </w:tc>
      </w:tr>
      <w:tr w:rsidR="0092073A" w:rsidRPr="0092073A" w14:paraId="4606AC4C" w14:textId="77777777" w:rsidTr="001D7896">
        <w:trPr>
          <w:trHeight w:val="227"/>
        </w:trPr>
        <w:tc>
          <w:tcPr>
            <w:tcW w:w="7236" w:type="dxa"/>
          </w:tcPr>
          <w:p w14:paraId="0D969814" w14:textId="77777777" w:rsidR="0092073A" w:rsidRPr="0092073A" w:rsidRDefault="0092073A" w:rsidP="001D7896">
            <w:pPr>
              <w:pStyle w:val="Geenafstand"/>
              <w:rPr>
                <w:sz w:val="18"/>
                <w:szCs w:val="18"/>
              </w:rPr>
            </w:pPr>
            <w:r w:rsidRPr="0092073A">
              <w:rPr>
                <w:sz w:val="18"/>
                <w:szCs w:val="18"/>
              </w:rPr>
              <w:t>Meals, drinking, thirst?</w:t>
            </w:r>
          </w:p>
        </w:tc>
        <w:tc>
          <w:tcPr>
            <w:tcW w:w="851" w:type="dxa"/>
          </w:tcPr>
          <w:p w14:paraId="6554FAA0" w14:textId="77777777" w:rsidR="0092073A" w:rsidRPr="0092073A" w:rsidRDefault="0092073A" w:rsidP="001D7896">
            <w:pPr>
              <w:pStyle w:val="Geenafstand"/>
              <w:rPr>
                <w:sz w:val="18"/>
                <w:szCs w:val="18"/>
              </w:rPr>
            </w:pPr>
          </w:p>
        </w:tc>
        <w:tc>
          <w:tcPr>
            <w:tcW w:w="852" w:type="dxa"/>
          </w:tcPr>
          <w:p w14:paraId="081FB148" w14:textId="77777777" w:rsidR="0092073A" w:rsidRPr="0092073A" w:rsidRDefault="0092073A" w:rsidP="001D7896">
            <w:pPr>
              <w:pStyle w:val="Geenafstand"/>
              <w:rPr>
                <w:sz w:val="18"/>
                <w:szCs w:val="18"/>
              </w:rPr>
            </w:pPr>
            <w:r w:rsidRPr="0092073A">
              <w:rPr>
                <w:sz w:val="18"/>
                <w:szCs w:val="18"/>
              </w:rPr>
              <w:t>1</w:t>
            </w:r>
          </w:p>
        </w:tc>
        <w:tc>
          <w:tcPr>
            <w:tcW w:w="879" w:type="dxa"/>
          </w:tcPr>
          <w:p w14:paraId="42E0D2E0" w14:textId="77777777" w:rsidR="0092073A" w:rsidRPr="0092073A" w:rsidRDefault="0092073A" w:rsidP="001D7896">
            <w:pPr>
              <w:pStyle w:val="Geenafstand"/>
              <w:rPr>
                <w:sz w:val="18"/>
                <w:szCs w:val="18"/>
              </w:rPr>
            </w:pPr>
          </w:p>
        </w:tc>
      </w:tr>
      <w:tr w:rsidR="0092073A" w:rsidRPr="0092073A" w14:paraId="49303711" w14:textId="77777777" w:rsidTr="001D7896">
        <w:trPr>
          <w:trHeight w:val="227"/>
        </w:trPr>
        <w:tc>
          <w:tcPr>
            <w:tcW w:w="9818" w:type="dxa"/>
            <w:gridSpan w:val="4"/>
          </w:tcPr>
          <w:p w14:paraId="090CC00C" w14:textId="77777777" w:rsidR="0092073A" w:rsidRPr="001D7896" w:rsidRDefault="0092073A" w:rsidP="001D7896">
            <w:pPr>
              <w:pStyle w:val="Geenafstand"/>
              <w:rPr>
                <w:b/>
                <w:bCs/>
                <w:sz w:val="18"/>
                <w:szCs w:val="18"/>
              </w:rPr>
            </w:pPr>
            <w:r w:rsidRPr="001D7896">
              <w:rPr>
                <w:b/>
                <w:bCs/>
                <w:sz w:val="18"/>
                <w:szCs w:val="18"/>
              </w:rPr>
              <w:t>Clinical examination</w:t>
            </w:r>
          </w:p>
        </w:tc>
      </w:tr>
      <w:tr w:rsidR="0092073A" w:rsidRPr="0092073A" w14:paraId="309FA212" w14:textId="77777777" w:rsidTr="001D7896">
        <w:trPr>
          <w:trHeight w:val="227"/>
        </w:trPr>
        <w:tc>
          <w:tcPr>
            <w:tcW w:w="7236" w:type="dxa"/>
          </w:tcPr>
          <w:p w14:paraId="59BD758B" w14:textId="77777777" w:rsidR="0092073A" w:rsidRPr="0092073A" w:rsidRDefault="0092073A" w:rsidP="001D7896">
            <w:pPr>
              <w:pStyle w:val="Geenafstand"/>
              <w:rPr>
                <w:sz w:val="18"/>
                <w:szCs w:val="18"/>
              </w:rPr>
            </w:pPr>
            <w:r w:rsidRPr="0092073A">
              <w:rPr>
                <w:sz w:val="18"/>
                <w:szCs w:val="18"/>
              </w:rPr>
              <w:t xml:space="preserve">Temperature, pulse, heart rate, respiratory rate </w:t>
            </w:r>
            <w:r w:rsidRPr="001D7896">
              <w:rPr>
                <w:sz w:val="18"/>
                <w:szCs w:val="18"/>
              </w:rPr>
              <w:t>(at least 1)</w:t>
            </w:r>
          </w:p>
        </w:tc>
        <w:tc>
          <w:tcPr>
            <w:tcW w:w="851" w:type="dxa"/>
          </w:tcPr>
          <w:p w14:paraId="545344B0" w14:textId="77777777" w:rsidR="0092073A" w:rsidRPr="0092073A" w:rsidRDefault="0092073A" w:rsidP="001D7896">
            <w:pPr>
              <w:pStyle w:val="Geenafstand"/>
              <w:rPr>
                <w:sz w:val="18"/>
                <w:szCs w:val="18"/>
              </w:rPr>
            </w:pPr>
          </w:p>
        </w:tc>
        <w:tc>
          <w:tcPr>
            <w:tcW w:w="852" w:type="dxa"/>
          </w:tcPr>
          <w:p w14:paraId="197F030F" w14:textId="77777777" w:rsidR="0092073A" w:rsidRPr="0092073A" w:rsidRDefault="0092073A" w:rsidP="001D7896">
            <w:pPr>
              <w:pStyle w:val="Geenafstand"/>
              <w:rPr>
                <w:sz w:val="18"/>
                <w:szCs w:val="18"/>
              </w:rPr>
            </w:pPr>
            <w:r w:rsidRPr="0092073A">
              <w:rPr>
                <w:sz w:val="18"/>
                <w:szCs w:val="18"/>
              </w:rPr>
              <w:t>1</w:t>
            </w:r>
          </w:p>
        </w:tc>
        <w:tc>
          <w:tcPr>
            <w:tcW w:w="879" w:type="dxa"/>
          </w:tcPr>
          <w:p w14:paraId="38A5183D" w14:textId="77777777" w:rsidR="0092073A" w:rsidRPr="0092073A" w:rsidRDefault="0092073A" w:rsidP="001D7896">
            <w:pPr>
              <w:pStyle w:val="Geenafstand"/>
              <w:rPr>
                <w:sz w:val="18"/>
                <w:szCs w:val="18"/>
              </w:rPr>
            </w:pPr>
          </w:p>
        </w:tc>
      </w:tr>
      <w:tr w:rsidR="0092073A" w:rsidRPr="0092073A" w14:paraId="12E457C9" w14:textId="77777777" w:rsidTr="001D7896">
        <w:trPr>
          <w:trHeight w:val="227"/>
        </w:trPr>
        <w:tc>
          <w:tcPr>
            <w:tcW w:w="7236" w:type="dxa"/>
          </w:tcPr>
          <w:p w14:paraId="77195212" w14:textId="77777777" w:rsidR="0092073A" w:rsidRPr="0092073A" w:rsidRDefault="0092073A" w:rsidP="001D7896">
            <w:pPr>
              <w:pStyle w:val="Geenafstand"/>
              <w:rPr>
                <w:sz w:val="18"/>
                <w:szCs w:val="18"/>
              </w:rPr>
            </w:pPr>
            <w:r w:rsidRPr="0092073A">
              <w:rPr>
                <w:sz w:val="18"/>
                <w:szCs w:val="18"/>
              </w:rPr>
              <w:t>Inspection of throat, with or without tongue depressor</w:t>
            </w:r>
          </w:p>
        </w:tc>
        <w:tc>
          <w:tcPr>
            <w:tcW w:w="851" w:type="dxa"/>
          </w:tcPr>
          <w:p w14:paraId="216E6BF6" w14:textId="77777777" w:rsidR="0092073A" w:rsidRPr="0092073A" w:rsidRDefault="0092073A" w:rsidP="001D7896">
            <w:pPr>
              <w:pStyle w:val="Geenafstand"/>
              <w:rPr>
                <w:sz w:val="18"/>
                <w:szCs w:val="18"/>
              </w:rPr>
            </w:pPr>
          </w:p>
        </w:tc>
        <w:tc>
          <w:tcPr>
            <w:tcW w:w="852" w:type="dxa"/>
          </w:tcPr>
          <w:p w14:paraId="243073BE" w14:textId="77777777" w:rsidR="0092073A" w:rsidRPr="0092073A" w:rsidRDefault="0092073A" w:rsidP="001D7896">
            <w:pPr>
              <w:pStyle w:val="Geenafstand"/>
              <w:rPr>
                <w:sz w:val="18"/>
                <w:szCs w:val="18"/>
              </w:rPr>
            </w:pPr>
            <w:r w:rsidRPr="0092073A">
              <w:rPr>
                <w:sz w:val="18"/>
                <w:szCs w:val="18"/>
              </w:rPr>
              <w:t>1</w:t>
            </w:r>
          </w:p>
        </w:tc>
        <w:tc>
          <w:tcPr>
            <w:tcW w:w="879" w:type="dxa"/>
          </w:tcPr>
          <w:p w14:paraId="71D4FC6A" w14:textId="77777777" w:rsidR="0092073A" w:rsidRPr="0092073A" w:rsidRDefault="0092073A" w:rsidP="001D7896">
            <w:pPr>
              <w:pStyle w:val="Geenafstand"/>
              <w:rPr>
                <w:sz w:val="18"/>
                <w:szCs w:val="18"/>
              </w:rPr>
            </w:pPr>
          </w:p>
        </w:tc>
      </w:tr>
      <w:tr w:rsidR="0092073A" w:rsidRPr="0092073A" w14:paraId="0E3CF9A6" w14:textId="77777777" w:rsidTr="001D7896">
        <w:trPr>
          <w:trHeight w:val="227"/>
        </w:trPr>
        <w:tc>
          <w:tcPr>
            <w:tcW w:w="7236" w:type="dxa"/>
          </w:tcPr>
          <w:p w14:paraId="5D087570" w14:textId="77777777" w:rsidR="0092073A" w:rsidRPr="0092073A" w:rsidRDefault="0092073A" w:rsidP="001D7896">
            <w:pPr>
              <w:pStyle w:val="Geenafstand"/>
              <w:rPr>
                <w:sz w:val="18"/>
                <w:szCs w:val="18"/>
              </w:rPr>
            </w:pPr>
            <w:r w:rsidRPr="0092073A">
              <w:rPr>
                <w:sz w:val="18"/>
                <w:szCs w:val="18"/>
              </w:rPr>
              <w:t xml:space="preserve">Neck stiffness </w:t>
            </w:r>
          </w:p>
        </w:tc>
        <w:tc>
          <w:tcPr>
            <w:tcW w:w="851" w:type="dxa"/>
          </w:tcPr>
          <w:p w14:paraId="288E251A" w14:textId="77777777" w:rsidR="0092073A" w:rsidRPr="0092073A" w:rsidRDefault="0092073A" w:rsidP="001D7896">
            <w:pPr>
              <w:pStyle w:val="Geenafstand"/>
              <w:rPr>
                <w:sz w:val="18"/>
                <w:szCs w:val="18"/>
              </w:rPr>
            </w:pPr>
          </w:p>
        </w:tc>
        <w:tc>
          <w:tcPr>
            <w:tcW w:w="852" w:type="dxa"/>
          </w:tcPr>
          <w:p w14:paraId="703220FF" w14:textId="77777777" w:rsidR="0092073A" w:rsidRPr="0092073A" w:rsidRDefault="0092073A" w:rsidP="001D7896">
            <w:pPr>
              <w:pStyle w:val="Geenafstand"/>
              <w:rPr>
                <w:sz w:val="18"/>
                <w:szCs w:val="18"/>
              </w:rPr>
            </w:pPr>
            <w:r w:rsidRPr="0092073A">
              <w:rPr>
                <w:sz w:val="18"/>
                <w:szCs w:val="18"/>
              </w:rPr>
              <w:t>1</w:t>
            </w:r>
          </w:p>
        </w:tc>
        <w:tc>
          <w:tcPr>
            <w:tcW w:w="879" w:type="dxa"/>
          </w:tcPr>
          <w:p w14:paraId="4E28CC93" w14:textId="77777777" w:rsidR="0092073A" w:rsidRPr="0092073A" w:rsidRDefault="0092073A" w:rsidP="001D7896">
            <w:pPr>
              <w:pStyle w:val="Geenafstand"/>
              <w:rPr>
                <w:sz w:val="18"/>
                <w:szCs w:val="18"/>
              </w:rPr>
            </w:pPr>
          </w:p>
        </w:tc>
      </w:tr>
      <w:tr w:rsidR="0092073A" w:rsidRPr="0092073A" w14:paraId="20C363E5" w14:textId="77777777" w:rsidTr="001D7896">
        <w:trPr>
          <w:trHeight w:val="227"/>
        </w:trPr>
        <w:tc>
          <w:tcPr>
            <w:tcW w:w="7236" w:type="dxa"/>
          </w:tcPr>
          <w:p w14:paraId="54420B67" w14:textId="77777777" w:rsidR="0092073A" w:rsidRPr="001D7896" w:rsidRDefault="0092073A" w:rsidP="001D7896">
            <w:pPr>
              <w:pStyle w:val="Geenafstand"/>
              <w:rPr>
                <w:sz w:val="18"/>
                <w:szCs w:val="18"/>
                <w:lang w:val="fr-BE"/>
              </w:rPr>
            </w:pPr>
            <w:r w:rsidRPr="001D7896">
              <w:rPr>
                <w:sz w:val="18"/>
                <w:szCs w:val="18"/>
                <w:lang w:val="fr-BE"/>
              </w:rPr>
              <w:t xml:space="preserve">Abdominal examination (e.g. appendicitis, etc.) </w:t>
            </w:r>
          </w:p>
        </w:tc>
        <w:tc>
          <w:tcPr>
            <w:tcW w:w="851" w:type="dxa"/>
          </w:tcPr>
          <w:p w14:paraId="04BC4DCE" w14:textId="77777777" w:rsidR="0092073A" w:rsidRPr="001D7896" w:rsidRDefault="0092073A" w:rsidP="001D7896">
            <w:pPr>
              <w:pStyle w:val="Geenafstand"/>
              <w:rPr>
                <w:sz w:val="18"/>
                <w:szCs w:val="18"/>
                <w:lang w:val="fr-BE"/>
              </w:rPr>
            </w:pPr>
          </w:p>
        </w:tc>
        <w:tc>
          <w:tcPr>
            <w:tcW w:w="852" w:type="dxa"/>
          </w:tcPr>
          <w:p w14:paraId="47019414" w14:textId="77777777" w:rsidR="0092073A" w:rsidRPr="0092073A" w:rsidRDefault="0092073A" w:rsidP="001D7896">
            <w:pPr>
              <w:pStyle w:val="Geenafstand"/>
              <w:rPr>
                <w:sz w:val="18"/>
                <w:szCs w:val="18"/>
              </w:rPr>
            </w:pPr>
            <w:r w:rsidRPr="0092073A">
              <w:rPr>
                <w:sz w:val="18"/>
                <w:szCs w:val="18"/>
              </w:rPr>
              <w:t>1</w:t>
            </w:r>
          </w:p>
        </w:tc>
        <w:tc>
          <w:tcPr>
            <w:tcW w:w="879" w:type="dxa"/>
          </w:tcPr>
          <w:p w14:paraId="229A9E9B" w14:textId="77777777" w:rsidR="0092073A" w:rsidRPr="0092073A" w:rsidRDefault="0092073A" w:rsidP="001D7896">
            <w:pPr>
              <w:pStyle w:val="Geenafstand"/>
              <w:rPr>
                <w:sz w:val="18"/>
                <w:szCs w:val="18"/>
              </w:rPr>
            </w:pPr>
          </w:p>
        </w:tc>
      </w:tr>
      <w:tr w:rsidR="0092073A" w:rsidRPr="0092073A" w14:paraId="70AACB44" w14:textId="77777777" w:rsidTr="001D7896">
        <w:trPr>
          <w:trHeight w:val="219"/>
        </w:trPr>
        <w:tc>
          <w:tcPr>
            <w:tcW w:w="7236" w:type="dxa"/>
          </w:tcPr>
          <w:p w14:paraId="02DC1BE4" w14:textId="77777777" w:rsidR="0092073A" w:rsidRPr="0092073A" w:rsidRDefault="0092073A" w:rsidP="001D7896">
            <w:pPr>
              <w:pStyle w:val="Geenafstand"/>
              <w:rPr>
                <w:sz w:val="18"/>
                <w:szCs w:val="18"/>
              </w:rPr>
            </w:pPr>
            <w:r w:rsidRPr="0092073A">
              <w:rPr>
                <w:sz w:val="18"/>
                <w:szCs w:val="18"/>
              </w:rPr>
              <w:t>Blood pressure measurement</w:t>
            </w:r>
          </w:p>
        </w:tc>
        <w:tc>
          <w:tcPr>
            <w:tcW w:w="851" w:type="dxa"/>
          </w:tcPr>
          <w:p w14:paraId="5126A92F" w14:textId="77777777" w:rsidR="0092073A" w:rsidRPr="0092073A" w:rsidRDefault="0092073A" w:rsidP="001D7896">
            <w:pPr>
              <w:pStyle w:val="Geenafstand"/>
              <w:rPr>
                <w:sz w:val="18"/>
                <w:szCs w:val="18"/>
              </w:rPr>
            </w:pPr>
          </w:p>
        </w:tc>
        <w:tc>
          <w:tcPr>
            <w:tcW w:w="852" w:type="dxa"/>
          </w:tcPr>
          <w:p w14:paraId="5335421F" w14:textId="77777777" w:rsidR="0092073A" w:rsidRPr="0092073A" w:rsidRDefault="0092073A" w:rsidP="001D7896">
            <w:pPr>
              <w:pStyle w:val="Geenafstand"/>
              <w:rPr>
                <w:sz w:val="18"/>
                <w:szCs w:val="18"/>
              </w:rPr>
            </w:pPr>
            <w:r w:rsidRPr="0092073A">
              <w:rPr>
                <w:sz w:val="18"/>
                <w:szCs w:val="18"/>
              </w:rPr>
              <w:t>1</w:t>
            </w:r>
          </w:p>
        </w:tc>
        <w:tc>
          <w:tcPr>
            <w:tcW w:w="879" w:type="dxa"/>
          </w:tcPr>
          <w:p w14:paraId="3D368C22" w14:textId="77777777" w:rsidR="0092073A" w:rsidRPr="0092073A" w:rsidRDefault="0092073A" w:rsidP="001D7896">
            <w:pPr>
              <w:pStyle w:val="Geenafstand"/>
              <w:rPr>
                <w:sz w:val="18"/>
                <w:szCs w:val="18"/>
              </w:rPr>
            </w:pPr>
          </w:p>
        </w:tc>
      </w:tr>
      <w:tr w:rsidR="0092073A" w:rsidRPr="0092073A" w14:paraId="2CEEF339" w14:textId="77777777" w:rsidTr="001D7896">
        <w:trPr>
          <w:trHeight w:val="227"/>
        </w:trPr>
        <w:tc>
          <w:tcPr>
            <w:tcW w:w="7236" w:type="dxa"/>
          </w:tcPr>
          <w:p w14:paraId="6344E484" w14:textId="77777777" w:rsidR="0092073A" w:rsidRPr="0092073A" w:rsidRDefault="0092073A" w:rsidP="001D7896">
            <w:pPr>
              <w:pStyle w:val="Geenafstand"/>
              <w:rPr>
                <w:sz w:val="18"/>
                <w:szCs w:val="18"/>
              </w:rPr>
            </w:pPr>
            <w:r w:rsidRPr="0092073A">
              <w:rPr>
                <w:sz w:val="18"/>
                <w:szCs w:val="18"/>
              </w:rPr>
              <w:t>Auscultation</w:t>
            </w:r>
          </w:p>
        </w:tc>
        <w:tc>
          <w:tcPr>
            <w:tcW w:w="851" w:type="dxa"/>
          </w:tcPr>
          <w:p w14:paraId="64FF7CAF" w14:textId="77777777" w:rsidR="0092073A" w:rsidRPr="0092073A" w:rsidRDefault="0092073A" w:rsidP="001D7896">
            <w:pPr>
              <w:pStyle w:val="Geenafstand"/>
              <w:rPr>
                <w:sz w:val="18"/>
                <w:szCs w:val="18"/>
              </w:rPr>
            </w:pPr>
          </w:p>
        </w:tc>
        <w:tc>
          <w:tcPr>
            <w:tcW w:w="852" w:type="dxa"/>
          </w:tcPr>
          <w:p w14:paraId="385F3285" w14:textId="77777777" w:rsidR="0092073A" w:rsidRPr="0092073A" w:rsidRDefault="0092073A" w:rsidP="001D7896">
            <w:pPr>
              <w:pStyle w:val="Geenafstand"/>
              <w:rPr>
                <w:sz w:val="18"/>
                <w:szCs w:val="18"/>
              </w:rPr>
            </w:pPr>
            <w:r w:rsidRPr="0092073A">
              <w:rPr>
                <w:sz w:val="18"/>
                <w:szCs w:val="18"/>
              </w:rPr>
              <w:t>1</w:t>
            </w:r>
          </w:p>
        </w:tc>
        <w:tc>
          <w:tcPr>
            <w:tcW w:w="879" w:type="dxa"/>
          </w:tcPr>
          <w:p w14:paraId="3721F634" w14:textId="77777777" w:rsidR="0092073A" w:rsidRPr="0092073A" w:rsidRDefault="0092073A" w:rsidP="001D7896">
            <w:pPr>
              <w:pStyle w:val="Geenafstand"/>
              <w:rPr>
                <w:sz w:val="18"/>
                <w:szCs w:val="18"/>
              </w:rPr>
            </w:pPr>
          </w:p>
        </w:tc>
      </w:tr>
      <w:tr w:rsidR="0092073A" w:rsidRPr="0092073A" w14:paraId="18172155" w14:textId="77777777" w:rsidTr="001D7896">
        <w:trPr>
          <w:trHeight w:val="227"/>
        </w:trPr>
        <w:tc>
          <w:tcPr>
            <w:tcW w:w="9818" w:type="dxa"/>
            <w:gridSpan w:val="4"/>
          </w:tcPr>
          <w:p w14:paraId="65F58C60" w14:textId="77777777" w:rsidR="0092073A" w:rsidRPr="001D7896" w:rsidRDefault="0092073A" w:rsidP="001D7896">
            <w:pPr>
              <w:pStyle w:val="Geenafstand"/>
              <w:rPr>
                <w:b/>
                <w:bCs/>
                <w:sz w:val="18"/>
                <w:szCs w:val="18"/>
              </w:rPr>
            </w:pPr>
            <w:r w:rsidRPr="001D7896">
              <w:rPr>
                <w:b/>
                <w:bCs/>
                <w:sz w:val="18"/>
                <w:szCs w:val="18"/>
              </w:rPr>
              <w:t>Actions</w:t>
            </w:r>
          </w:p>
        </w:tc>
      </w:tr>
      <w:tr w:rsidR="0092073A" w:rsidRPr="0092073A" w14:paraId="6A3648A9" w14:textId="77777777" w:rsidTr="001D7896">
        <w:trPr>
          <w:trHeight w:val="227"/>
        </w:trPr>
        <w:tc>
          <w:tcPr>
            <w:tcW w:w="7236" w:type="dxa"/>
          </w:tcPr>
          <w:p w14:paraId="4A668748" w14:textId="77777777" w:rsidR="0092073A" w:rsidRPr="0092073A" w:rsidRDefault="0092073A" w:rsidP="001D7896">
            <w:pPr>
              <w:pStyle w:val="Geenafstand"/>
              <w:rPr>
                <w:sz w:val="18"/>
                <w:szCs w:val="18"/>
              </w:rPr>
            </w:pPr>
            <w:r w:rsidRPr="0092073A">
              <w:rPr>
                <w:sz w:val="18"/>
                <w:szCs w:val="18"/>
              </w:rPr>
              <w:t xml:space="preserve">Information that the fever may improve after a few days even without antibacterial/antiviral/antiparasitic treatment (treatment for fever is acceptable) </w:t>
            </w:r>
          </w:p>
        </w:tc>
        <w:tc>
          <w:tcPr>
            <w:tcW w:w="851" w:type="dxa"/>
          </w:tcPr>
          <w:p w14:paraId="5A60A0FB" w14:textId="77777777" w:rsidR="0092073A" w:rsidRPr="0092073A" w:rsidRDefault="0092073A" w:rsidP="001D7896">
            <w:pPr>
              <w:pStyle w:val="Geenafstand"/>
              <w:rPr>
                <w:sz w:val="18"/>
                <w:szCs w:val="18"/>
              </w:rPr>
            </w:pPr>
          </w:p>
        </w:tc>
        <w:tc>
          <w:tcPr>
            <w:tcW w:w="852" w:type="dxa"/>
          </w:tcPr>
          <w:p w14:paraId="480CB67E" w14:textId="77777777" w:rsidR="0092073A" w:rsidRPr="0092073A" w:rsidRDefault="0092073A" w:rsidP="001D7896">
            <w:pPr>
              <w:pStyle w:val="Geenafstand"/>
              <w:rPr>
                <w:sz w:val="18"/>
                <w:szCs w:val="18"/>
              </w:rPr>
            </w:pPr>
            <w:r w:rsidRPr="0092073A">
              <w:rPr>
                <w:sz w:val="18"/>
                <w:szCs w:val="18"/>
              </w:rPr>
              <w:t>1</w:t>
            </w:r>
          </w:p>
        </w:tc>
        <w:tc>
          <w:tcPr>
            <w:tcW w:w="879" w:type="dxa"/>
          </w:tcPr>
          <w:p w14:paraId="2AC1DC89" w14:textId="77777777" w:rsidR="0092073A" w:rsidRPr="0092073A" w:rsidRDefault="0092073A" w:rsidP="001D7896">
            <w:pPr>
              <w:pStyle w:val="Geenafstand"/>
              <w:rPr>
                <w:sz w:val="18"/>
                <w:szCs w:val="18"/>
              </w:rPr>
            </w:pPr>
          </w:p>
        </w:tc>
      </w:tr>
      <w:tr w:rsidR="0092073A" w:rsidRPr="0092073A" w14:paraId="444B1E9A" w14:textId="77777777" w:rsidTr="001D7896">
        <w:trPr>
          <w:trHeight w:val="227"/>
        </w:trPr>
        <w:tc>
          <w:tcPr>
            <w:tcW w:w="7236" w:type="dxa"/>
          </w:tcPr>
          <w:p w14:paraId="3F8E73E1" w14:textId="77777777" w:rsidR="0092073A" w:rsidRPr="0092073A" w:rsidRDefault="0092073A" w:rsidP="001D7896">
            <w:pPr>
              <w:pStyle w:val="Geenafstand"/>
              <w:rPr>
                <w:sz w:val="18"/>
                <w:szCs w:val="18"/>
              </w:rPr>
            </w:pPr>
            <w:r w:rsidRPr="0092073A">
              <w:rPr>
                <w:sz w:val="18"/>
                <w:szCs w:val="18"/>
              </w:rPr>
              <w:t xml:space="preserve">Advice to return or (go to the CSPS) if the fever worsens or other signs appear </w:t>
            </w:r>
          </w:p>
        </w:tc>
        <w:tc>
          <w:tcPr>
            <w:tcW w:w="851" w:type="dxa"/>
          </w:tcPr>
          <w:p w14:paraId="57005B93" w14:textId="77777777" w:rsidR="0092073A" w:rsidRPr="0092073A" w:rsidRDefault="0092073A" w:rsidP="001D7896">
            <w:pPr>
              <w:pStyle w:val="Geenafstand"/>
              <w:rPr>
                <w:sz w:val="18"/>
                <w:szCs w:val="18"/>
              </w:rPr>
            </w:pPr>
          </w:p>
        </w:tc>
        <w:tc>
          <w:tcPr>
            <w:tcW w:w="852" w:type="dxa"/>
          </w:tcPr>
          <w:p w14:paraId="43C5F244" w14:textId="77777777" w:rsidR="0092073A" w:rsidRPr="0092073A" w:rsidRDefault="0092073A" w:rsidP="001D7896">
            <w:pPr>
              <w:pStyle w:val="Geenafstand"/>
              <w:rPr>
                <w:sz w:val="18"/>
                <w:szCs w:val="18"/>
              </w:rPr>
            </w:pPr>
            <w:r w:rsidRPr="0092073A">
              <w:rPr>
                <w:sz w:val="18"/>
                <w:szCs w:val="18"/>
              </w:rPr>
              <w:t>1</w:t>
            </w:r>
          </w:p>
        </w:tc>
        <w:tc>
          <w:tcPr>
            <w:tcW w:w="879" w:type="dxa"/>
          </w:tcPr>
          <w:p w14:paraId="1BEBE8B5" w14:textId="77777777" w:rsidR="0092073A" w:rsidRPr="0092073A" w:rsidRDefault="0092073A" w:rsidP="001D7896">
            <w:pPr>
              <w:pStyle w:val="Geenafstand"/>
              <w:rPr>
                <w:sz w:val="18"/>
                <w:szCs w:val="18"/>
              </w:rPr>
            </w:pPr>
          </w:p>
        </w:tc>
      </w:tr>
      <w:tr w:rsidR="0092073A" w:rsidRPr="0092073A" w14:paraId="75F7416A" w14:textId="77777777" w:rsidTr="001D7896">
        <w:trPr>
          <w:trHeight w:val="227"/>
        </w:trPr>
        <w:tc>
          <w:tcPr>
            <w:tcW w:w="7236" w:type="dxa"/>
          </w:tcPr>
          <w:p w14:paraId="10E1D24A" w14:textId="77777777" w:rsidR="0092073A" w:rsidRPr="0092073A" w:rsidRDefault="0092073A" w:rsidP="001D7896">
            <w:pPr>
              <w:pStyle w:val="Geenafstand"/>
              <w:rPr>
                <w:sz w:val="18"/>
                <w:szCs w:val="18"/>
              </w:rPr>
            </w:pPr>
            <w:r w:rsidRPr="0092073A">
              <w:rPr>
                <w:sz w:val="18"/>
                <w:szCs w:val="18"/>
              </w:rPr>
              <w:t>Schedule a follow-up appointment or appointment for the next day for clinical follow-up</w:t>
            </w:r>
          </w:p>
        </w:tc>
        <w:tc>
          <w:tcPr>
            <w:tcW w:w="851" w:type="dxa"/>
          </w:tcPr>
          <w:p w14:paraId="424D1A47" w14:textId="77777777" w:rsidR="0092073A" w:rsidRPr="0092073A" w:rsidRDefault="0092073A" w:rsidP="001D7896">
            <w:pPr>
              <w:pStyle w:val="Geenafstand"/>
              <w:rPr>
                <w:sz w:val="18"/>
                <w:szCs w:val="18"/>
              </w:rPr>
            </w:pPr>
          </w:p>
        </w:tc>
        <w:tc>
          <w:tcPr>
            <w:tcW w:w="852" w:type="dxa"/>
          </w:tcPr>
          <w:p w14:paraId="22F5F4E1" w14:textId="77777777" w:rsidR="0092073A" w:rsidRPr="0092073A" w:rsidRDefault="0092073A" w:rsidP="001D7896">
            <w:pPr>
              <w:pStyle w:val="Geenafstand"/>
              <w:rPr>
                <w:sz w:val="18"/>
                <w:szCs w:val="18"/>
              </w:rPr>
            </w:pPr>
            <w:r w:rsidRPr="0092073A">
              <w:rPr>
                <w:sz w:val="18"/>
                <w:szCs w:val="18"/>
              </w:rPr>
              <w:t>1</w:t>
            </w:r>
          </w:p>
        </w:tc>
        <w:tc>
          <w:tcPr>
            <w:tcW w:w="879" w:type="dxa"/>
          </w:tcPr>
          <w:p w14:paraId="50C02278" w14:textId="77777777" w:rsidR="0092073A" w:rsidRPr="0092073A" w:rsidRDefault="0092073A" w:rsidP="001D7896">
            <w:pPr>
              <w:pStyle w:val="Geenafstand"/>
              <w:rPr>
                <w:sz w:val="18"/>
                <w:szCs w:val="18"/>
              </w:rPr>
            </w:pPr>
          </w:p>
        </w:tc>
      </w:tr>
      <w:tr w:rsidR="0092073A" w:rsidRPr="0092073A" w14:paraId="63C203EF" w14:textId="77777777" w:rsidTr="001D7896">
        <w:trPr>
          <w:trHeight w:val="227"/>
        </w:trPr>
        <w:tc>
          <w:tcPr>
            <w:tcW w:w="9818" w:type="dxa"/>
            <w:gridSpan w:val="4"/>
          </w:tcPr>
          <w:p w14:paraId="299567F6" w14:textId="4BC1255E" w:rsidR="0092073A" w:rsidRPr="001D7896" w:rsidRDefault="0092073A" w:rsidP="001D7896">
            <w:pPr>
              <w:pStyle w:val="Geenafstand"/>
              <w:rPr>
                <w:b/>
                <w:bCs/>
                <w:sz w:val="18"/>
                <w:szCs w:val="18"/>
              </w:rPr>
            </w:pPr>
            <w:r w:rsidRPr="001D7896">
              <w:rPr>
                <w:b/>
                <w:bCs/>
                <w:sz w:val="18"/>
                <w:szCs w:val="18"/>
              </w:rPr>
              <w:t xml:space="preserve">Dispensing of </w:t>
            </w:r>
            <w:r>
              <w:rPr>
                <w:b/>
                <w:bCs/>
                <w:sz w:val="18"/>
                <w:szCs w:val="18"/>
              </w:rPr>
              <w:t>medicines</w:t>
            </w:r>
          </w:p>
        </w:tc>
      </w:tr>
      <w:tr w:rsidR="0092073A" w:rsidRPr="0092073A" w14:paraId="3CD8F5F2" w14:textId="77777777" w:rsidTr="001D7896">
        <w:trPr>
          <w:trHeight w:val="227"/>
        </w:trPr>
        <w:tc>
          <w:tcPr>
            <w:tcW w:w="7236" w:type="dxa"/>
          </w:tcPr>
          <w:p w14:paraId="251DD12D" w14:textId="77777777" w:rsidR="0092073A" w:rsidRPr="0092073A" w:rsidRDefault="0092073A" w:rsidP="001D7896">
            <w:pPr>
              <w:pStyle w:val="Geenafstand"/>
              <w:rPr>
                <w:sz w:val="18"/>
                <w:szCs w:val="18"/>
              </w:rPr>
            </w:pPr>
            <w:r w:rsidRPr="0092073A">
              <w:rPr>
                <w:sz w:val="18"/>
                <w:szCs w:val="18"/>
              </w:rPr>
              <w:t>Gives (a prescription for) one or more antibiotics</w:t>
            </w:r>
          </w:p>
        </w:tc>
        <w:tc>
          <w:tcPr>
            <w:tcW w:w="851" w:type="dxa"/>
          </w:tcPr>
          <w:p w14:paraId="03EE6DAA" w14:textId="77777777" w:rsidR="0092073A" w:rsidRPr="0092073A" w:rsidRDefault="0092073A" w:rsidP="001D7896">
            <w:pPr>
              <w:pStyle w:val="Geenafstand"/>
              <w:rPr>
                <w:sz w:val="18"/>
                <w:szCs w:val="18"/>
              </w:rPr>
            </w:pPr>
          </w:p>
        </w:tc>
        <w:tc>
          <w:tcPr>
            <w:tcW w:w="852" w:type="dxa"/>
          </w:tcPr>
          <w:p w14:paraId="6CF1BCB7" w14:textId="77777777" w:rsidR="0092073A" w:rsidRPr="0092073A" w:rsidRDefault="0092073A" w:rsidP="001D7896">
            <w:pPr>
              <w:pStyle w:val="Geenafstand"/>
              <w:rPr>
                <w:sz w:val="18"/>
                <w:szCs w:val="18"/>
              </w:rPr>
            </w:pPr>
            <w:r w:rsidRPr="0092073A">
              <w:rPr>
                <w:sz w:val="18"/>
                <w:szCs w:val="18"/>
              </w:rPr>
              <w:t>-</w:t>
            </w:r>
          </w:p>
        </w:tc>
        <w:tc>
          <w:tcPr>
            <w:tcW w:w="879" w:type="dxa"/>
          </w:tcPr>
          <w:p w14:paraId="10E1ADE5" w14:textId="77777777" w:rsidR="0092073A" w:rsidRPr="0092073A" w:rsidRDefault="0092073A" w:rsidP="001D7896">
            <w:pPr>
              <w:pStyle w:val="Geenafstand"/>
              <w:rPr>
                <w:sz w:val="18"/>
                <w:szCs w:val="18"/>
              </w:rPr>
            </w:pPr>
          </w:p>
        </w:tc>
      </w:tr>
      <w:tr w:rsidR="0092073A" w:rsidRPr="0092073A" w14:paraId="0274DBB7" w14:textId="77777777" w:rsidTr="001D7896">
        <w:trPr>
          <w:trHeight w:val="1315"/>
        </w:trPr>
        <w:tc>
          <w:tcPr>
            <w:tcW w:w="9818" w:type="dxa"/>
            <w:gridSpan w:val="4"/>
          </w:tcPr>
          <w:p w14:paraId="6A6010E4" w14:textId="77777777" w:rsidR="0092073A" w:rsidRPr="0092073A" w:rsidRDefault="0092073A" w:rsidP="001D7896">
            <w:pPr>
              <w:pStyle w:val="Geenafstand"/>
              <w:rPr>
                <w:sz w:val="18"/>
                <w:szCs w:val="18"/>
              </w:rPr>
            </w:pPr>
            <w:r w:rsidRPr="0092073A">
              <w:rPr>
                <w:sz w:val="18"/>
                <w:szCs w:val="18"/>
              </w:rPr>
              <w:t xml:space="preserve">Specify the systemic antibiotics prescribed/dispensed </w:t>
            </w:r>
            <w:r w:rsidRPr="001D7896">
              <w:rPr>
                <w:sz w:val="18"/>
                <w:szCs w:val="18"/>
              </w:rPr>
              <w:t>(generic name or brand name, dose, route of administration, frequency per day, duration; exclude ointments, eye drops, or other antibiotics for external use)</w:t>
            </w:r>
          </w:p>
        </w:tc>
      </w:tr>
      <w:tr w:rsidR="0092073A" w:rsidRPr="0092073A" w14:paraId="3AE9F8F4" w14:textId="77777777" w:rsidTr="001D7896">
        <w:trPr>
          <w:trHeight w:val="227"/>
        </w:trPr>
        <w:tc>
          <w:tcPr>
            <w:tcW w:w="7236" w:type="dxa"/>
          </w:tcPr>
          <w:p w14:paraId="581DA9A3" w14:textId="77777777" w:rsidR="0092073A" w:rsidRPr="0092073A" w:rsidRDefault="0092073A" w:rsidP="001D7896">
            <w:pPr>
              <w:pStyle w:val="Geenafstand"/>
              <w:rPr>
                <w:sz w:val="18"/>
                <w:szCs w:val="18"/>
              </w:rPr>
            </w:pPr>
            <w:r w:rsidRPr="0092073A">
              <w:rPr>
                <w:i/>
                <w:color w:val="AEAAAA"/>
                <w:sz w:val="18"/>
                <w:szCs w:val="18"/>
              </w:rPr>
              <w:t>Number of systemic antibiotics not included in the WHO 2021 essential medicines list (assessed afterwards by a clinician or pharmacist)</w:t>
            </w:r>
          </w:p>
        </w:tc>
        <w:tc>
          <w:tcPr>
            <w:tcW w:w="851" w:type="dxa"/>
          </w:tcPr>
          <w:p w14:paraId="0501A7DD" w14:textId="77777777" w:rsidR="0092073A" w:rsidRPr="0092073A" w:rsidRDefault="0092073A" w:rsidP="001D7896">
            <w:pPr>
              <w:pStyle w:val="Geenafstand"/>
              <w:rPr>
                <w:sz w:val="18"/>
                <w:szCs w:val="18"/>
              </w:rPr>
            </w:pPr>
          </w:p>
        </w:tc>
        <w:tc>
          <w:tcPr>
            <w:tcW w:w="852" w:type="dxa"/>
          </w:tcPr>
          <w:p w14:paraId="2B918501" w14:textId="77777777" w:rsidR="0092073A" w:rsidRPr="0092073A" w:rsidRDefault="0092073A" w:rsidP="001D7896">
            <w:pPr>
              <w:pStyle w:val="Geenafstand"/>
              <w:rPr>
                <w:sz w:val="18"/>
                <w:szCs w:val="18"/>
              </w:rPr>
            </w:pPr>
            <w:r w:rsidRPr="0092073A">
              <w:rPr>
                <w:sz w:val="18"/>
                <w:szCs w:val="18"/>
              </w:rPr>
              <w:t>-2*</w:t>
            </w:r>
          </w:p>
        </w:tc>
        <w:tc>
          <w:tcPr>
            <w:tcW w:w="879" w:type="dxa"/>
          </w:tcPr>
          <w:p w14:paraId="08A8484A" w14:textId="77777777" w:rsidR="0092073A" w:rsidRPr="0092073A" w:rsidRDefault="0092073A" w:rsidP="001D7896">
            <w:pPr>
              <w:pStyle w:val="Geenafstand"/>
              <w:rPr>
                <w:sz w:val="18"/>
                <w:szCs w:val="18"/>
              </w:rPr>
            </w:pPr>
          </w:p>
        </w:tc>
      </w:tr>
      <w:tr w:rsidR="0092073A" w:rsidRPr="0092073A" w14:paraId="2F9BE405" w14:textId="77777777" w:rsidTr="001D7896">
        <w:trPr>
          <w:trHeight w:val="227"/>
        </w:trPr>
        <w:tc>
          <w:tcPr>
            <w:tcW w:w="7236" w:type="dxa"/>
          </w:tcPr>
          <w:p w14:paraId="3D0079B7" w14:textId="77777777" w:rsidR="0092073A" w:rsidRPr="0092073A" w:rsidRDefault="0092073A" w:rsidP="001D7896">
            <w:pPr>
              <w:pStyle w:val="Geenafstand"/>
              <w:rPr>
                <w:sz w:val="18"/>
                <w:szCs w:val="18"/>
              </w:rPr>
            </w:pPr>
            <w:r w:rsidRPr="0092073A">
              <w:rPr>
                <w:sz w:val="18"/>
                <w:szCs w:val="18"/>
              </w:rPr>
              <w:t>Number of drugs prescribed/dispensed for injectable administration</w:t>
            </w:r>
          </w:p>
        </w:tc>
        <w:tc>
          <w:tcPr>
            <w:tcW w:w="851" w:type="dxa"/>
          </w:tcPr>
          <w:p w14:paraId="564A297C" w14:textId="77777777" w:rsidR="0092073A" w:rsidRPr="0092073A" w:rsidRDefault="0092073A" w:rsidP="001D7896">
            <w:pPr>
              <w:pStyle w:val="Geenafstand"/>
              <w:rPr>
                <w:sz w:val="18"/>
                <w:szCs w:val="18"/>
              </w:rPr>
            </w:pPr>
          </w:p>
        </w:tc>
        <w:tc>
          <w:tcPr>
            <w:tcW w:w="852" w:type="dxa"/>
          </w:tcPr>
          <w:p w14:paraId="7626693D" w14:textId="77777777" w:rsidR="0092073A" w:rsidRPr="0092073A" w:rsidRDefault="0092073A" w:rsidP="001D7896">
            <w:pPr>
              <w:pStyle w:val="Geenafstand"/>
              <w:rPr>
                <w:sz w:val="18"/>
                <w:szCs w:val="18"/>
              </w:rPr>
            </w:pPr>
            <w:r w:rsidRPr="0092073A">
              <w:rPr>
                <w:sz w:val="18"/>
                <w:szCs w:val="18"/>
              </w:rPr>
              <w:t>-1*</w:t>
            </w:r>
          </w:p>
        </w:tc>
        <w:tc>
          <w:tcPr>
            <w:tcW w:w="879" w:type="dxa"/>
          </w:tcPr>
          <w:p w14:paraId="3AA03848" w14:textId="77777777" w:rsidR="0092073A" w:rsidRPr="0092073A" w:rsidRDefault="0092073A" w:rsidP="001D7896">
            <w:pPr>
              <w:pStyle w:val="Geenafstand"/>
              <w:rPr>
                <w:sz w:val="18"/>
                <w:szCs w:val="18"/>
              </w:rPr>
            </w:pPr>
          </w:p>
        </w:tc>
      </w:tr>
      <w:tr w:rsidR="0092073A" w:rsidRPr="0092073A" w14:paraId="0451E206" w14:textId="77777777" w:rsidTr="001D7896">
        <w:trPr>
          <w:trHeight w:val="227"/>
        </w:trPr>
        <w:tc>
          <w:tcPr>
            <w:tcW w:w="7236" w:type="dxa"/>
          </w:tcPr>
          <w:p w14:paraId="0A8760B2" w14:textId="77777777" w:rsidR="0092073A" w:rsidRPr="0092073A" w:rsidRDefault="0092073A" w:rsidP="001D7896">
            <w:pPr>
              <w:pStyle w:val="Geenafstand"/>
              <w:rPr>
                <w:sz w:val="18"/>
                <w:szCs w:val="18"/>
              </w:rPr>
            </w:pPr>
            <w:r w:rsidRPr="0092073A">
              <w:rPr>
                <w:sz w:val="18"/>
                <w:szCs w:val="18"/>
              </w:rPr>
              <w:t>Is an antimalarial drug given?</w:t>
            </w:r>
          </w:p>
        </w:tc>
        <w:tc>
          <w:tcPr>
            <w:tcW w:w="851" w:type="dxa"/>
          </w:tcPr>
          <w:p w14:paraId="06954E15" w14:textId="77777777" w:rsidR="0092073A" w:rsidRPr="0092073A" w:rsidRDefault="0092073A" w:rsidP="001D7896">
            <w:pPr>
              <w:pStyle w:val="Geenafstand"/>
              <w:rPr>
                <w:sz w:val="18"/>
                <w:szCs w:val="18"/>
              </w:rPr>
            </w:pPr>
          </w:p>
        </w:tc>
        <w:tc>
          <w:tcPr>
            <w:tcW w:w="852" w:type="dxa"/>
          </w:tcPr>
          <w:p w14:paraId="28E11EB2" w14:textId="77777777" w:rsidR="0092073A" w:rsidRPr="0092073A" w:rsidRDefault="0092073A" w:rsidP="001D7896">
            <w:pPr>
              <w:pStyle w:val="Geenafstand"/>
              <w:rPr>
                <w:sz w:val="18"/>
                <w:szCs w:val="18"/>
              </w:rPr>
            </w:pPr>
            <w:r w:rsidRPr="0092073A">
              <w:rPr>
                <w:sz w:val="18"/>
                <w:szCs w:val="18"/>
              </w:rPr>
              <w:t>-1</w:t>
            </w:r>
          </w:p>
        </w:tc>
        <w:tc>
          <w:tcPr>
            <w:tcW w:w="879" w:type="dxa"/>
          </w:tcPr>
          <w:p w14:paraId="5F636CCD" w14:textId="77777777" w:rsidR="0092073A" w:rsidRPr="0092073A" w:rsidRDefault="0092073A" w:rsidP="001D7896">
            <w:pPr>
              <w:pStyle w:val="Geenafstand"/>
              <w:rPr>
                <w:sz w:val="18"/>
                <w:szCs w:val="18"/>
              </w:rPr>
            </w:pPr>
          </w:p>
        </w:tc>
      </w:tr>
      <w:tr w:rsidR="0092073A" w:rsidRPr="0092073A" w14:paraId="676762EE" w14:textId="77777777" w:rsidTr="001D7896">
        <w:trPr>
          <w:trHeight w:val="600"/>
        </w:trPr>
        <w:tc>
          <w:tcPr>
            <w:tcW w:w="9818" w:type="dxa"/>
            <w:gridSpan w:val="4"/>
          </w:tcPr>
          <w:p w14:paraId="5458A2B9" w14:textId="77777777" w:rsidR="0092073A" w:rsidRPr="0092073A" w:rsidRDefault="0092073A" w:rsidP="001D7896">
            <w:pPr>
              <w:pStyle w:val="Geenafstand"/>
              <w:rPr>
                <w:sz w:val="18"/>
                <w:szCs w:val="18"/>
              </w:rPr>
            </w:pPr>
            <w:r w:rsidRPr="0092073A">
              <w:rPr>
                <w:sz w:val="18"/>
                <w:szCs w:val="18"/>
              </w:rPr>
              <w:t xml:space="preserve">Specify which ones </w:t>
            </w:r>
            <w:r w:rsidRPr="001D7896">
              <w:rPr>
                <w:sz w:val="18"/>
                <w:szCs w:val="18"/>
              </w:rPr>
              <w:t>(generic name or brand name, exclude ointments, eye drops, or other antibiotics for external use)</w:t>
            </w:r>
          </w:p>
        </w:tc>
      </w:tr>
      <w:tr w:rsidR="0092073A" w:rsidRPr="0092073A" w14:paraId="086B70C0" w14:textId="77777777" w:rsidTr="001D7896">
        <w:trPr>
          <w:trHeight w:val="227"/>
        </w:trPr>
        <w:tc>
          <w:tcPr>
            <w:tcW w:w="7236" w:type="dxa"/>
          </w:tcPr>
          <w:p w14:paraId="044B287F" w14:textId="77777777" w:rsidR="0092073A" w:rsidRPr="0092073A" w:rsidRDefault="0092073A" w:rsidP="001D7896">
            <w:pPr>
              <w:pStyle w:val="Geenafstand"/>
              <w:rPr>
                <w:sz w:val="18"/>
                <w:szCs w:val="18"/>
              </w:rPr>
            </w:pPr>
            <w:r w:rsidRPr="0092073A">
              <w:rPr>
                <w:i/>
                <w:color w:val="AEAAAA"/>
                <w:sz w:val="18"/>
                <w:szCs w:val="18"/>
              </w:rPr>
              <w:t>This is an antimalarial drug that is not an artemisinin-based combination therapy or monotherapy with an artemisinin derivative (e.g. amodiaquine, chloroquine, etc.)</w:t>
            </w:r>
          </w:p>
        </w:tc>
        <w:tc>
          <w:tcPr>
            <w:tcW w:w="851" w:type="dxa"/>
          </w:tcPr>
          <w:p w14:paraId="525D300E" w14:textId="77777777" w:rsidR="0092073A" w:rsidRPr="0092073A" w:rsidRDefault="0092073A" w:rsidP="001D7896">
            <w:pPr>
              <w:pStyle w:val="Geenafstand"/>
              <w:rPr>
                <w:sz w:val="18"/>
                <w:szCs w:val="18"/>
              </w:rPr>
            </w:pPr>
          </w:p>
        </w:tc>
        <w:tc>
          <w:tcPr>
            <w:tcW w:w="852" w:type="dxa"/>
          </w:tcPr>
          <w:p w14:paraId="5C097176" w14:textId="77777777" w:rsidR="0092073A" w:rsidRPr="0092073A" w:rsidRDefault="0092073A" w:rsidP="001D7896">
            <w:pPr>
              <w:pStyle w:val="Geenafstand"/>
              <w:rPr>
                <w:sz w:val="18"/>
                <w:szCs w:val="18"/>
              </w:rPr>
            </w:pPr>
            <w:r w:rsidRPr="0092073A">
              <w:rPr>
                <w:sz w:val="18"/>
                <w:szCs w:val="18"/>
              </w:rPr>
              <w:t>-2</w:t>
            </w:r>
          </w:p>
        </w:tc>
        <w:tc>
          <w:tcPr>
            <w:tcW w:w="879" w:type="dxa"/>
          </w:tcPr>
          <w:p w14:paraId="715296AD" w14:textId="77777777" w:rsidR="0092073A" w:rsidRPr="0092073A" w:rsidRDefault="0092073A" w:rsidP="001D7896">
            <w:pPr>
              <w:pStyle w:val="Geenafstand"/>
              <w:rPr>
                <w:sz w:val="18"/>
                <w:szCs w:val="18"/>
              </w:rPr>
            </w:pPr>
          </w:p>
        </w:tc>
      </w:tr>
      <w:tr w:rsidR="0092073A" w:rsidRPr="0092073A" w14:paraId="203E504D" w14:textId="77777777" w:rsidTr="001D7896">
        <w:trPr>
          <w:trHeight w:val="219"/>
        </w:trPr>
        <w:tc>
          <w:tcPr>
            <w:tcW w:w="7236" w:type="dxa"/>
          </w:tcPr>
          <w:p w14:paraId="1CD119A5" w14:textId="6F129883" w:rsidR="0092073A" w:rsidRPr="0092073A" w:rsidRDefault="0092073A" w:rsidP="001D7896">
            <w:pPr>
              <w:pStyle w:val="Geenafstand"/>
              <w:rPr>
                <w:sz w:val="18"/>
                <w:szCs w:val="18"/>
              </w:rPr>
            </w:pPr>
            <w:r w:rsidRPr="0018504B">
              <w:rPr>
                <w:b/>
                <w:bCs/>
                <w:sz w:val="18"/>
                <w:szCs w:val="18"/>
              </w:rPr>
              <w:t>Duration of visit</w:t>
            </w:r>
            <w:r w:rsidRPr="0092073A">
              <w:rPr>
                <w:sz w:val="18"/>
                <w:szCs w:val="18"/>
              </w:rPr>
              <w:t xml:space="preserve"> (consultation if </w:t>
            </w:r>
            <w:r>
              <w:rPr>
                <w:sz w:val="18"/>
                <w:szCs w:val="18"/>
              </w:rPr>
              <w:t>health centre</w:t>
            </w:r>
            <w:r w:rsidRPr="0092073A">
              <w:rPr>
                <w:sz w:val="18"/>
                <w:szCs w:val="18"/>
              </w:rPr>
              <w:t xml:space="preserve">, total visit if </w:t>
            </w:r>
            <w:r>
              <w:rPr>
                <w:sz w:val="18"/>
                <w:szCs w:val="18"/>
              </w:rPr>
              <w:t>pharmacy/vendor</w:t>
            </w:r>
            <w:r w:rsidRPr="0092073A">
              <w:rPr>
                <w:sz w:val="18"/>
                <w:szCs w:val="18"/>
              </w:rPr>
              <w:t>) in seconds</w:t>
            </w:r>
          </w:p>
        </w:tc>
        <w:tc>
          <w:tcPr>
            <w:tcW w:w="851" w:type="dxa"/>
          </w:tcPr>
          <w:p w14:paraId="1CD182A5" w14:textId="77777777" w:rsidR="0092073A" w:rsidRPr="0092073A" w:rsidRDefault="0092073A" w:rsidP="001D7896">
            <w:pPr>
              <w:pStyle w:val="Geenafstand"/>
              <w:rPr>
                <w:sz w:val="18"/>
                <w:szCs w:val="18"/>
              </w:rPr>
            </w:pPr>
          </w:p>
        </w:tc>
        <w:tc>
          <w:tcPr>
            <w:tcW w:w="852" w:type="dxa"/>
          </w:tcPr>
          <w:p w14:paraId="2C8DB428" w14:textId="77777777" w:rsidR="0092073A" w:rsidRPr="0092073A" w:rsidRDefault="0092073A" w:rsidP="001D7896">
            <w:pPr>
              <w:pStyle w:val="Geenafstand"/>
              <w:rPr>
                <w:sz w:val="18"/>
                <w:szCs w:val="18"/>
              </w:rPr>
            </w:pPr>
          </w:p>
        </w:tc>
        <w:tc>
          <w:tcPr>
            <w:tcW w:w="879" w:type="dxa"/>
          </w:tcPr>
          <w:p w14:paraId="53452F8F" w14:textId="77777777" w:rsidR="0092073A" w:rsidRPr="0092073A" w:rsidRDefault="0092073A" w:rsidP="001D7896">
            <w:pPr>
              <w:pStyle w:val="Geenafstand"/>
              <w:rPr>
                <w:sz w:val="18"/>
                <w:szCs w:val="18"/>
              </w:rPr>
            </w:pPr>
          </w:p>
        </w:tc>
      </w:tr>
      <w:tr w:rsidR="0092073A" w:rsidRPr="0092073A" w14:paraId="6921C31C" w14:textId="77777777" w:rsidTr="001D7896">
        <w:trPr>
          <w:trHeight w:val="219"/>
        </w:trPr>
        <w:tc>
          <w:tcPr>
            <w:tcW w:w="7236" w:type="dxa"/>
          </w:tcPr>
          <w:p w14:paraId="119B5B2A" w14:textId="77777777" w:rsidR="0092073A" w:rsidRPr="0092073A" w:rsidRDefault="0092073A" w:rsidP="001D7896">
            <w:pPr>
              <w:pStyle w:val="Geenafstand"/>
              <w:rPr>
                <w:sz w:val="18"/>
                <w:szCs w:val="18"/>
              </w:rPr>
            </w:pPr>
            <w:r w:rsidRPr="0092073A">
              <w:rPr>
                <w:sz w:val="18"/>
                <w:szCs w:val="18"/>
              </w:rPr>
              <w:t>TOTAL SCORE</w:t>
            </w:r>
          </w:p>
        </w:tc>
        <w:tc>
          <w:tcPr>
            <w:tcW w:w="851" w:type="dxa"/>
          </w:tcPr>
          <w:p w14:paraId="10050EC9" w14:textId="77777777" w:rsidR="0092073A" w:rsidRPr="0092073A" w:rsidRDefault="0092073A" w:rsidP="001D7896">
            <w:pPr>
              <w:pStyle w:val="Geenafstand"/>
              <w:rPr>
                <w:sz w:val="18"/>
                <w:szCs w:val="18"/>
              </w:rPr>
            </w:pPr>
          </w:p>
        </w:tc>
        <w:tc>
          <w:tcPr>
            <w:tcW w:w="852" w:type="dxa"/>
          </w:tcPr>
          <w:p w14:paraId="2D14F529" w14:textId="77777777" w:rsidR="0092073A" w:rsidRPr="0092073A" w:rsidRDefault="0092073A" w:rsidP="001D7896">
            <w:pPr>
              <w:pStyle w:val="Geenafstand"/>
              <w:rPr>
                <w:sz w:val="18"/>
                <w:szCs w:val="18"/>
              </w:rPr>
            </w:pPr>
          </w:p>
        </w:tc>
        <w:tc>
          <w:tcPr>
            <w:tcW w:w="879" w:type="dxa"/>
          </w:tcPr>
          <w:p w14:paraId="180DEBF5" w14:textId="77777777" w:rsidR="0092073A" w:rsidRPr="0092073A" w:rsidRDefault="0092073A" w:rsidP="001D7896">
            <w:pPr>
              <w:pStyle w:val="Geenafstand"/>
              <w:rPr>
                <w:sz w:val="18"/>
                <w:szCs w:val="18"/>
              </w:rPr>
            </w:pPr>
          </w:p>
        </w:tc>
      </w:tr>
    </w:tbl>
    <w:p w14:paraId="4F46F059" w14:textId="04FD310E" w:rsidR="0092073A" w:rsidRDefault="0092073A" w:rsidP="0092073A">
      <w:pPr>
        <w:rPr>
          <w:sz w:val="12"/>
          <w:szCs w:val="12"/>
        </w:rPr>
      </w:pPr>
      <w:r>
        <w:rPr>
          <w:sz w:val="12"/>
          <w:szCs w:val="12"/>
        </w:rPr>
        <w:t xml:space="preserve">* per </w:t>
      </w:r>
      <w:r w:rsidR="00D72148">
        <w:rPr>
          <w:sz w:val="12"/>
          <w:szCs w:val="12"/>
        </w:rPr>
        <w:t xml:space="preserve">Watch-group </w:t>
      </w:r>
      <w:r>
        <w:rPr>
          <w:sz w:val="12"/>
          <w:szCs w:val="12"/>
        </w:rPr>
        <w:t xml:space="preserve">antibiotic /systemic medication given simultaneously. e.g. norfloxacin tablets = -2;  ciprofloxacin p.o. and  erythromycin p.o.  = - 4 </w:t>
      </w:r>
      <w:r>
        <w:br w:type="page"/>
      </w:r>
    </w:p>
    <w:p w14:paraId="6F7F64BD" w14:textId="77777777" w:rsidR="0092073A" w:rsidRDefault="0092073A" w:rsidP="0092073A">
      <w:pPr>
        <w:spacing w:after="80"/>
        <w:rPr>
          <w:sz w:val="20"/>
          <w:szCs w:val="20"/>
        </w:rPr>
      </w:pPr>
      <w:r>
        <w:rPr>
          <w:sz w:val="20"/>
          <w:szCs w:val="20"/>
          <w:u w:val="single"/>
        </w:rPr>
        <w:lastRenderedPageBreak/>
        <w:t xml:space="preserve">Acute urinary tract infection: </w:t>
      </w:r>
      <w:r>
        <w:rPr>
          <w:sz w:val="20"/>
          <w:szCs w:val="20"/>
        </w:rPr>
        <w:t xml:space="preserve">A young adult presents to the provider with burning during urination + frequent urination in small amounts (more than 7 times during the day and at least 2 times during the night). </w:t>
      </w:r>
    </w:p>
    <w:p w14:paraId="0548A1C5" w14:textId="77777777" w:rsidR="0092073A" w:rsidRDefault="0092073A" w:rsidP="0092073A">
      <w:pPr>
        <w:spacing w:after="80"/>
        <w:rPr>
          <w:sz w:val="20"/>
          <w:szCs w:val="20"/>
        </w:rPr>
      </w:pPr>
      <w:r>
        <w:rPr>
          <w:sz w:val="20"/>
          <w:szCs w:val="20"/>
        </w:rPr>
        <w:t xml:space="preserve">Reason for consultation: </w:t>
      </w:r>
      <w:r>
        <w:rPr>
          <w:i/>
          <w:sz w:val="20"/>
          <w:szCs w:val="20"/>
        </w:rPr>
        <w:t xml:space="preserve">On arrival: </w:t>
      </w:r>
      <w:r>
        <w:rPr>
          <w:sz w:val="20"/>
          <w:szCs w:val="20"/>
        </w:rPr>
        <w:t>I don't feel very well and it burns when I urinate.</w:t>
      </w:r>
    </w:p>
    <w:p w14:paraId="4E72C6D3" w14:textId="77777777" w:rsidR="0092073A" w:rsidRDefault="0092073A" w:rsidP="0092073A">
      <w:pPr>
        <w:spacing w:after="0" w:line="276" w:lineRule="auto"/>
        <w:rPr>
          <w:sz w:val="20"/>
          <w:szCs w:val="20"/>
        </w:rPr>
      </w:pPr>
      <w:r>
        <w:rPr>
          <w:i/>
          <w:sz w:val="20"/>
          <w:szCs w:val="20"/>
        </w:rPr>
        <w:t>Respond if asked</w:t>
      </w:r>
      <w:r>
        <w:rPr>
          <w:sz w:val="20"/>
          <w:szCs w:val="20"/>
        </w:rPr>
        <w:t xml:space="preserve">: </w:t>
      </w:r>
    </w:p>
    <w:p w14:paraId="244278B3" w14:textId="77777777" w:rsidR="0092073A" w:rsidRDefault="0092073A" w:rsidP="0092073A">
      <w:pPr>
        <w:spacing w:after="0" w:line="276" w:lineRule="auto"/>
        <w:rPr>
          <w:sz w:val="20"/>
          <w:szCs w:val="20"/>
        </w:rPr>
      </w:pPr>
      <w:r>
        <w:rPr>
          <w:sz w:val="20"/>
          <w:szCs w:val="20"/>
        </w:rPr>
        <w:t xml:space="preserve">-It started yesterday morning; it burns when I urinate. </w:t>
      </w:r>
    </w:p>
    <w:p w14:paraId="251D4205" w14:textId="77777777" w:rsidR="0092073A" w:rsidRDefault="0092073A" w:rsidP="0092073A">
      <w:pPr>
        <w:spacing w:after="0" w:line="276" w:lineRule="auto"/>
        <w:rPr>
          <w:sz w:val="20"/>
          <w:szCs w:val="20"/>
        </w:rPr>
      </w:pPr>
      <w:r>
        <w:rPr>
          <w:sz w:val="20"/>
          <w:szCs w:val="20"/>
        </w:rPr>
        <w:t xml:space="preserve">-I urinated more than seven times yesterday, but each time only a small amount came out. During the night, I also woke up twice to urinate, again only small amounts, whereas normally when I sleep at night, I don't wake up to urinate. </w:t>
      </w:r>
    </w:p>
    <w:p w14:paraId="6E7A8F3B" w14:textId="77777777" w:rsidR="0092073A" w:rsidRDefault="0092073A" w:rsidP="0092073A">
      <w:pPr>
        <w:spacing w:after="0" w:line="276" w:lineRule="auto"/>
        <w:rPr>
          <w:sz w:val="20"/>
          <w:szCs w:val="20"/>
        </w:rPr>
      </w:pPr>
      <w:r>
        <w:rPr>
          <w:sz w:val="20"/>
          <w:szCs w:val="20"/>
        </w:rPr>
        <w:t>-I have not had unprotected sex recently.</w:t>
      </w:r>
    </w:p>
    <w:p w14:paraId="6ED5CD55" w14:textId="77777777" w:rsidR="0092073A" w:rsidRDefault="0092073A" w:rsidP="0092073A">
      <w:pPr>
        <w:spacing w:after="0" w:line="276" w:lineRule="auto"/>
        <w:rPr>
          <w:sz w:val="20"/>
          <w:szCs w:val="20"/>
        </w:rPr>
      </w:pPr>
      <w:r>
        <w:rPr>
          <w:sz w:val="20"/>
          <w:szCs w:val="20"/>
        </w:rPr>
        <w:t>-My water consumption has not changed either; I drink practically the same amount every day.</w:t>
      </w:r>
    </w:p>
    <w:p w14:paraId="1B331C4F" w14:textId="77777777" w:rsidR="0092073A" w:rsidRDefault="0092073A" w:rsidP="0092073A">
      <w:pPr>
        <w:spacing w:after="0" w:line="276" w:lineRule="auto"/>
        <w:rPr>
          <w:sz w:val="20"/>
          <w:szCs w:val="20"/>
        </w:rPr>
      </w:pPr>
      <w:r>
        <w:rPr>
          <w:sz w:val="20"/>
          <w:szCs w:val="20"/>
        </w:rPr>
        <w:t>-This is the first time this has ever happened to me.</w:t>
      </w:r>
    </w:p>
    <w:p w14:paraId="12D1C1DE" w14:textId="77777777" w:rsidR="0092073A" w:rsidRDefault="0092073A" w:rsidP="0092073A">
      <w:pPr>
        <w:spacing w:line="276" w:lineRule="auto"/>
        <w:rPr>
          <w:sz w:val="20"/>
          <w:szCs w:val="20"/>
        </w:rPr>
      </w:pPr>
      <w:r>
        <w:rPr>
          <w:sz w:val="20"/>
          <w:szCs w:val="20"/>
        </w:rPr>
        <w:t>-Apart from this illness, I am in good health.</w:t>
      </w:r>
    </w:p>
    <w:p w14:paraId="140719D9" w14:textId="77777777" w:rsidR="0092073A" w:rsidRDefault="0092073A" w:rsidP="0092073A">
      <w:pPr>
        <w:spacing w:after="0"/>
        <w:rPr>
          <w:i/>
          <w:sz w:val="12"/>
          <w:szCs w:val="12"/>
        </w:rPr>
      </w:pPr>
      <w:r>
        <w:rPr>
          <w:i/>
          <w:sz w:val="12"/>
          <w:szCs w:val="12"/>
        </w:rPr>
        <w:t xml:space="preserve">For this scenario, appropriate management would consist of at least a referral to a formal health centre (CSPS or hospital) OR (1) questions about the duration and frequency of urinary complaints AND (2) treatment with antibiotics from the Access group: nitrofurantoin every 6 hours (4 doses per day) for 5 days OR smx/tmp for 3 to 8 days (8 days based on the 2008 national guideline) OR tmp for 3 days OR amoxicillin/clavulanic acid for 3 to 5 days. </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36"/>
        <w:gridCol w:w="851"/>
        <w:gridCol w:w="852"/>
        <w:gridCol w:w="879"/>
      </w:tblGrid>
      <w:tr w:rsidR="0092073A" w:rsidRPr="0092073A" w14:paraId="68587AE2" w14:textId="77777777" w:rsidTr="001D7896">
        <w:trPr>
          <w:trHeight w:val="40"/>
        </w:trPr>
        <w:tc>
          <w:tcPr>
            <w:tcW w:w="7236" w:type="dxa"/>
            <w:tcBorders>
              <w:top w:val="nil"/>
              <w:left w:val="nil"/>
            </w:tcBorders>
          </w:tcPr>
          <w:p w14:paraId="6F775626" w14:textId="77777777" w:rsidR="0092073A" w:rsidRPr="001D7896" w:rsidRDefault="0092073A" w:rsidP="001D7896">
            <w:pPr>
              <w:pStyle w:val="Geenafstand"/>
              <w:rPr>
                <w:sz w:val="18"/>
                <w:szCs w:val="18"/>
              </w:rPr>
            </w:pPr>
          </w:p>
        </w:tc>
        <w:tc>
          <w:tcPr>
            <w:tcW w:w="851" w:type="dxa"/>
          </w:tcPr>
          <w:p w14:paraId="5030D21C" w14:textId="77777777" w:rsidR="0092073A" w:rsidRPr="001D7896" w:rsidRDefault="0092073A" w:rsidP="001D7896">
            <w:pPr>
              <w:pStyle w:val="Geenafstand"/>
              <w:rPr>
                <w:sz w:val="18"/>
                <w:szCs w:val="18"/>
              </w:rPr>
            </w:pPr>
            <w:r w:rsidRPr="001D7896">
              <w:rPr>
                <w:sz w:val="18"/>
                <w:szCs w:val="18"/>
              </w:rPr>
              <w:t>yes/no/number</w:t>
            </w:r>
          </w:p>
        </w:tc>
        <w:tc>
          <w:tcPr>
            <w:tcW w:w="852" w:type="dxa"/>
          </w:tcPr>
          <w:p w14:paraId="7BF961FF" w14:textId="77777777" w:rsidR="0092073A" w:rsidRPr="001D7896" w:rsidRDefault="0092073A" w:rsidP="001D7896">
            <w:pPr>
              <w:pStyle w:val="Geenafstand"/>
              <w:rPr>
                <w:sz w:val="18"/>
                <w:szCs w:val="18"/>
              </w:rPr>
            </w:pPr>
            <w:r w:rsidRPr="001D7896">
              <w:rPr>
                <w:sz w:val="18"/>
                <w:szCs w:val="18"/>
              </w:rPr>
              <w:t>Max. value</w:t>
            </w:r>
          </w:p>
        </w:tc>
        <w:tc>
          <w:tcPr>
            <w:tcW w:w="879" w:type="dxa"/>
          </w:tcPr>
          <w:p w14:paraId="29316E12" w14:textId="77777777" w:rsidR="0092073A" w:rsidRPr="001D7896" w:rsidRDefault="0092073A" w:rsidP="001D7896">
            <w:pPr>
              <w:pStyle w:val="Geenafstand"/>
              <w:rPr>
                <w:sz w:val="18"/>
                <w:szCs w:val="18"/>
              </w:rPr>
            </w:pPr>
            <w:r w:rsidRPr="001D7896">
              <w:rPr>
                <w:sz w:val="18"/>
                <w:szCs w:val="18"/>
              </w:rPr>
              <w:t>Score given</w:t>
            </w:r>
          </w:p>
        </w:tc>
      </w:tr>
      <w:tr w:rsidR="0092073A" w:rsidRPr="0092073A" w14:paraId="33722AF8" w14:textId="77777777" w:rsidTr="001D7896">
        <w:trPr>
          <w:trHeight w:val="221"/>
        </w:trPr>
        <w:tc>
          <w:tcPr>
            <w:tcW w:w="9818" w:type="dxa"/>
            <w:gridSpan w:val="4"/>
          </w:tcPr>
          <w:p w14:paraId="256F21D8" w14:textId="77777777" w:rsidR="0092073A" w:rsidRPr="0092073A" w:rsidRDefault="0092073A" w:rsidP="001D7896">
            <w:pPr>
              <w:pStyle w:val="Geenafstand"/>
              <w:rPr>
                <w:sz w:val="18"/>
                <w:szCs w:val="18"/>
              </w:rPr>
            </w:pPr>
            <w:r w:rsidRPr="001D7896">
              <w:rPr>
                <w:b/>
                <w:bCs/>
                <w:sz w:val="18"/>
                <w:szCs w:val="18"/>
              </w:rPr>
              <w:t>Medical history questions</w:t>
            </w:r>
            <w:r w:rsidRPr="0092073A">
              <w:rPr>
                <w:sz w:val="18"/>
                <w:szCs w:val="18"/>
              </w:rPr>
              <w:t xml:space="preserve"> </w:t>
            </w:r>
            <w:r w:rsidRPr="0092073A">
              <w:rPr>
                <w:i/>
                <w:sz w:val="18"/>
                <w:szCs w:val="18"/>
              </w:rPr>
              <w:t>-&gt; tick if the presence of a sign, symptom or history has been assessed</w:t>
            </w:r>
          </w:p>
        </w:tc>
      </w:tr>
      <w:tr w:rsidR="0092073A" w:rsidRPr="0092073A" w14:paraId="20D501DF" w14:textId="77777777" w:rsidTr="001D7896">
        <w:trPr>
          <w:trHeight w:val="229"/>
        </w:trPr>
        <w:tc>
          <w:tcPr>
            <w:tcW w:w="7236" w:type="dxa"/>
          </w:tcPr>
          <w:p w14:paraId="3DE73B38" w14:textId="77777777" w:rsidR="0092073A" w:rsidRPr="0092073A" w:rsidRDefault="0092073A" w:rsidP="001D7896">
            <w:pPr>
              <w:pStyle w:val="Geenafstand"/>
              <w:rPr>
                <w:sz w:val="18"/>
                <w:szCs w:val="18"/>
              </w:rPr>
            </w:pPr>
            <w:r w:rsidRPr="0092073A">
              <w:rPr>
                <w:sz w:val="18"/>
                <w:szCs w:val="18"/>
              </w:rPr>
              <w:t>Duration of dysuria or burning/painful urination? When did it start?</w:t>
            </w:r>
          </w:p>
        </w:tc>
        <w:tc>
          <w:tcPr>
            <w:tcW w:w="851" w:type="dxa"/>
          </w:tcPr>
          <w:p w14:paraId="6AD7A5FD" w14:textId="77777777" w:rsidR="0092073A" w:rsidRPr="0092073A" w:rsidRDefault="0092073A" w:rsidP="001D7896">
            <w:pPr>
              <w:pStyle w:val="Geenafstand"/>
              <w:rPr>
                <w:sz w:val="18"/>
                <w:szCs w:val="18"/>
              </w:rPr>
            </w:pPr>
          </w:p>
        </w:tc>
        <w:tc>
          <w:tcPr>
            <w:tcW w:w="852" w:type="dxa"/>
          </w:tcPr>
          <w:p w14:paraId="6E07C229" w14:textId="77777777" w:rsidR="0092073A" w:rsidRPr="0092073A" w:rsidRDefault="0092073A" w:rsidP="001D7896">
            <w:pPr>
              <w:pStyle w:val="Geenafstand"/>
              <w:rPr>
                <w:sz w:val="18"/>
                <w:szCs w:val="18"/>
              </w:rPr>
            </w:pPr>
            <w:r w:rsidRPr="0092073A">
              <w:rPr>
                <w:sz w:val="18"/>
                <w:szCs w:val="18"/>
              </w:rPr>
              <w:t>2</w:t>
            </w:r>
          </w:p>
        </w:tc>
        <w:tc>
          <w:tcPr>
            <w:tcW w:w="879" w:type="dxa"/>
          </w:tcPr>
          <w:p w14:paraId="3AB0846C" w14:textId="77777777" w:rsidR="0092073A" w:rsidRPr="0092073A" w:rsidRDefault="0092073A" w:rsidP="001D7896">
            <w:pPr>
              <w:pStyle w:val="Geenafstand"/>
              <w:rPr>
                <w:sz w:val="18"/>
                <w:szCs w:val="18"/>
              </w:rPr>
            </w:pPr>
          </w:p>
        </w:tc>
      </w:tr>
      <w:tr w:rsidR="0092073A" w:rsidRPr="0092073A" w14:paraId="1BDEED9C" w14:textId="77777777" w:rsidTr="001D7896">
        <w:trPr>
          <w:trHeight w:val="229"/>
        </w:trPr>
        <w:tc>
          <w:tcPr>
            <w:tcW w:w="7236" w:type="dxa"/>
          </w:tcPr>
          <w:p w14:paraId="26B58B4D" w14:textId="77777777" w:rsidR="0092073A" w:rsidRPr="0092073A" w:rsidRDefault="0092073A" w:rsidP="001D7896">
            <w:pPr>
              <w:pStyle w:val="Geenafstand"/>
              <w:rPr>
                <w:color w:val="EFEFEF"/>
                <w:sz w:val="18"/>
                <w:szCs w:val="18"/>
              </w:rPr>
            </w:pPr>
            <w:r w:rsidRPr="0092073A">
              <w:rPr>
                <w:color w:val="EFEFEF"/>
                <w:sz w:val="18"/>
                <w:szCs w:val="18"/>
              </w:rPr>
              <w:t>Pain or discomfort in the lower abdomen?</w:t>
            </w:r>
          </w:p>
        </w:tc>
        <w:tc>
          <w:tcPr>
            <w:tcW w:w="851" w:type="dxa"/>
          </w:tcPr>
          <w:p w14:paraId="1DADC0CC" w14:textId="77777777" w:rsidR="0092073A" w:rsidRPr="0092073A" w:rsidRDefault="0092073A" w:rsidP="001D7896">
            <w:pPr>
              <w:pStyle w:val="Geenafstand"/>
              <w:rPr>
                <w:color w:val="EFEFEF"/>
                <w:sz w:val="18"/>
                <w:szCs w:val="18"/>
              </w:rPr>
            </w:pPr>
          </w:p>
        </w:tc>
        <w:tc>
          <w:tcPr>
            <w:tcW w:w="852" w:type="dxa"/>
          </w:tcPr>
          <w:p w14:paraId="2DCA11F3" w14:textId="77777777" w:rsidR="0092073A" w:rsidRPr="0092073A" w:rsidRDefault="0092073A" w:rsidP="001D7896">
            <w:pPr>
              <w:pStyle w:val="Geenafstand"/>
              <w:rPr>
                <w:color w:val="EFEFEF"/>
                <w:sz w:val="18"/>
                <w:szCs w:val="18"/>
              </w:rPr>
            </w:pPr>
            <w:r w:rsidRPr="0092073A">
              <w:rPr>
                <w:color w:val="EFEFEF"/>
                <w:sz w:val="18"/>
                <w:szCs w:val="18"/>
              </w:rPr>
              <w:t>1</w:t>
            </w:r>
          </w:p>
        </w:tc>
        <w:tc>
          <w:tcPr>
            <w:tcW w:w="879" w:type="dxa"/>
          </w:tcPr>
          <w:p w14:paraId="3C1F67D3" w14:textId="77777777" w:rsidR="0092073A" w:rsidRPr="0092073A" w:rsidRDefault="0092073A" w:rsidP="001D7896">
            <w:pPr>
              <w:pStyle w:val="Geenafstand"/>
              <w:rPr>
                <w:sz w:val="18"/>
                <w:szCs w:val="18"/>
              </w:rPr>
            </w:pPr>
          </w:p>
        </w:tc>
      </w:tr>
      <w:tr w:rsidR="0092073A" w:rsidRPr="0092073A" w14:paraId="25566106" w14:textId="77777777" w:rsidTr="001D7896">
        <w:trPr>
          <w:trHeight w:val="229"/>
        </w:trPr>
        <w:tc>
          <w:tcPr>
            <w:tcW w:w="7236" w:type="dxa"/>
          </w:tcPr>
          <w:p w14:paraId="524E38FC" w14:textId="77777777" w:rsidR="0092073A" w:rsidRPr="0092073A" w:rsidRDefault="0092073A" w:rsidP="001D7896">
            <w:pPr>
              <w:pStyle w:val="Geenafstand"/>
              <w:rPr>
                <w:sz w:val="18"/>
                <w:szCs w:val="18"/>
              </w:rPr>
            </w:pPr>
            <w:r w:rsidRPr="0092073A">
              <w:rPr>
                <w:sz w:val="18"/>
                <w:szCs w:val="18"/>
              </w:rPr>
              <w:t>Frequency of urination during the day and at night? Change in frequency?</w:t>
            </w:r>
          </w:p>
        </w:tc>
        <w:tc>
          <w:tcPr>
            <w:tcW w:w="851" w:type="dxa"/>
          </w:tcPr>
          <w:p w14:paraId="1DED080C" w14:textId="77777777" w:rsidR="0092073A" w:rsidRPr="0092073A" w:rsidRDefault="0092073A" w:rsidP="001D7896">
            <w:pPr>
              <w:pStyle w:val="Geenafstand"/>
              <w:rPr>
                <w:sz w:val="18"/>
                <w:szCs w:val="18"/>
              </w:rPr>
            </w:pPr>
          </w:p>
        </w:tc>
        <w:tc>
          <w:tcPr>
            <w:tcW w:w="852" w:type="dxa"/>
          </w:tcPr>
          <w:p w14:paraId="295A6870" w14:textId="77777777" w:rsidR="0092073A" w:rsidRPr="0092073A" w:rsidRDefault="0092073A" w:rsidP="001D7896">
            <w:pPr>
              <w:pStyle w:val="Geenafstand"/>
              <w:rPr>
                <w:sz w:val="18"/>
                <w:szCs w:val="18"/>
              </w:rPr>
            </w:pPr>
            <w:r w:rsidRPr="0092073A">
              <w:rPr>
                <w:sz w:val="18"/>
                <w:szCs w:val="18"/>
              </w:rPr>
              <w:t>1</w:t>
            </w:r>
          </w:p>
        </w:tc>
        <w:tc>
          <w:tcPr>
            <w:tcW w:w="879" w:type="dxa"/>
          </w:tcPr>
          <w:p w14:paraId="0C654D62" w14:textId="77777777" w:rsidR="0092073A" w:rsidRPr="0092073A" w:rsidRDefault="0092073A" w:rsidP="001D7896">
            <w:pPr>
              <w:pStyle w:val="Geenafstand"/>
              <w:rPr>
                <w:sz w:val="18"/>
                <w:szCs w:val="18"/>
              </w:rPr>
            </w:pPr>
          </w:p>
        </w:tc>
      </w:tr>
      <w:tr w:rsidR="0092073A" w:rsidRPr="0092073A" w14:paraId="1C2C6D1C" w14:textId="77777777" w:rsidTr="001D7896">
        <w:trPr>
          <w:trHeight w:val="229"/>
        </w:trPr>
        <w:tc>
          <w:tcPr>
            <w:tcW w:w="7236" w:type="dxa"/>
          </w:tcPr>
          <w:p w14:paraId="7DD4F466" w14:textId="77777777" w:rsidR="0092073A" w:rsidRPr="0092073A" w:rsidRDefault="0092073A" w:rsidP="001D7896">
            <w:pPr>
              <w:pStyle w:val="Geenafstand"/>
              <w:rPr>
                <w:sz w:val="18"/>
                <w:szCs w:val="18"/>
              </w:rPr>
            </w:pPr>
            <w:r w:rsidRPr="0092073A">
              <w:rPr>
                <w:sz w:val="18"/>
                <w:szCs w:val="18"/>
              </w:rPr>
              <w:t xml:space="preserve">Haematuria? Blood in urine? Coloured urine? </w:t>
            </w:r>
          </w:p>
        </w:tc>
        <w:tc>
          <w:tcPr>
            <w:tcW w:w="851" w:type="dxa"/>
          </w:tcPr>
          <w:p w14:paraId="6DB0E95C" w14:textId="77777777" w:rsidR="0092073A" w:rsidRPr="0092073A" w:rsidRDefault="0092073A" w:rsidP="001D7896">
            <w:pPr>
              <w:pStyle w:val="Geenafstand"/>
              <w:rPr>
                <w:sz w:val="18"/>
                <w:szCs w:val="18"/>
              </w:rPr>
            </w:pPr>
          </w:p>
        </w:tc>
        <w:tc>
          <w:tcPr>
            <w:tcW w:w="852" w:type="dxa"/>
          </w:tcPr>
          <w:p w14:paraId="36F55573" w14:textId="77777777" w:rsidR="0092073A" w:rsidRPr="0092073A" w:rsidRDefault="0092073A" w:rsidP="001D7896">
            <w:pPr>
              <w:pStyle w:val="Geenafstand"/>
              <w:rPr>
                <w:sz w:val="18"/>
                <w:szCs w:val="18"/>
              </w:rPr>
            </w:pPr>
            <w:r w:rsidRPr="0092073A">
              <w:rPr>
                <w:sz w:val="18"/>
                <w:szCs w:val="18"/>
              </w:rPr>
              <w:t>1</w:t>
            </w:r>
          </w:p>
        </w:tc>
        <w:tc>
          <w:tcPr>
            <w:tcW w:w="879" w:type="dxa"/>
          </w:tcPr>
          <w:p w14:paraId="7CDBED52" w14:textId="77777777" w:rsidR="0092073A" w:rsidRPr="0092073A" w:rsidRDefault="0092073A" w:rsidP="001D7896">
            <w:pPr>
              <w:pStyle w:val="Geenafstand"/>
              <w:rPr>
                <w:sz w:val="18"/>
                <w:szCs w:val="18"/>
              </w:rPr>
            </w:pPr>
          </w:p>
        </w:tc>
      </w:tr>
      <w:tr w:rsidR="0092073A" w:rsidRPr="0092073A" w14:paraId="6985ED0A" w14:textId="77777777" w:rsidTr="001D7896">
        <w:trPr>
          <w:trHeight w:val="229"/>
        </w:trPr>
        <w:tc>
          <w:tcPr>
            <w:tcW w:w="7236" w:type="dxa"/>
          </w:tcPr>
          <w:p w14:paraId="6F628AA2" w14:textId="77777777" w:rsidR="0092073A" w:rsidRPr="0092073A" w:rsidRDefault="0092073A" w:rsidP="001D7896">
            <w:pPr>
              <w:pStyle w:val="Geenafstand"/>
              <w:rPr>
                <w:sz w:val="18"/>
                <w:szCs w:val="18"/>
              </w:rPr>
            </w:pPr>
            <w:r w:rsidRPr="0092073A">
              <w:rPr>
                <w:sz w:val="18"/>
                <w:szCs w:val="18"/>
              </w:rPr>
              <w:t>Presence or absence of fever/high temperature?</w:t>
            </w:r>
          </w:p>
        </w:tc>
        <w:tc>
          <w:tcPr>
            <w:tcW w:w="851" w:type="dxa"/>
          </w:tcPr>
          <w:p w14:paraId="326D6349" w14:textId="77777777" w:rsidR="0092073A" w:rsidRPr="0092073A" w:rsidRDefault="0092073A" w:rsidP="001D7896">
            <w:pPr>
              <w:pStyle w:val="Geenafstand"/>
              <w:rPr>
                <w:sz w:val="18"/>
                <w:szCs w:val="18"/>
              </w:rPr>
            </w:pPr>
          </w:p>
        </w:tc>
        <w:tc>
          <w:tcPr>
            <w:tcW w:w="852" w:type="dxa"/>
          </w:tcPr>
          <w:p w14:paraId="2986B9DE" w14:textId="77777777" w:rsidR="0092073A" w:rsidRPr="0092073A" w:rsidRDefault="0092073A" w:rsidP="001D7896">
            <w:pPr>
              <w:pStyle w:val="Geenafstand"/>
              <w:rPr>
                <w:sz w:val="18"/>
                <w:szCs w:val="18"/>
              </w:rPr>
            </w:pPr>
            <w:r w:rsidRPr="0092073A">
              <w:rPr>
                <w:sz w:val="18"/>
                <w:szCs w:val="18"/>
              </w:rPr>
              <w:t>1</w:t>
            </w:r>
          </w:p>
        </w:tc>
        <w:tc>
          <w:tcPr>
            <w:tcW w:w="879" w:type="dxa"/>
          </w:tcPr>
          <w:p w14:paraId="30954507" w14:textId="77777777" w:rsidR="0092073A" w:rsidRPr="0092073A" w:rsidRDefault="0092073A" w:rsidP="001D7896">
            <w:pPr>
              <w:pStyle w:val="Geenafstand"/>
              <w:rPr>
                <w:sz w:val="18"/>
                <w:szCs w:val="18"/>
              </w:rPr>
            </w:pPr>
          </w:p>
        </w:tc>
      </w:tr>
      <w:tr w:rsidR="0092073A" w:rsidRPr="0092073A" w14:paraId="6F89E1A4" w14:textId="77777777" w:rsidTr="001D7896">
        <w:trPr>
          <w:trHeight w:val="236"/>
        </w:trPr>
        <w:tc>
          <w:tcPr>
            <w:tcW w:w="7236" w:type="dxa"/>
          </w:tcPr>
          <w:p w14:paraId="51E38E1F" w14:textId="77777777" w:rsidR="0092073A" w:rsidRPr="0092073A" w:rsidRDefault="0092073A" w:rsidP="001D7896">
            <w:pPr>
              <w:pStyle w:val="Geenafstand"/>
              <w:rPr>
                <w:sz w:val="18"/>
                <w:szCs w:val="18"/>
              </w:rPr>
            </w:pPr>
            <w:r w:rsidRPr="0092073A">
              <w:rPr>
                <w:sz w:val="18"/>
                <w:szCs w:val="18"/>
              </w:rPr>
              <w:t>Onset/duration of fever/high temperature?</w:t>
            </w:r>
          </w:p>
        </w:tc>
        <w:tc>
          <w:tcPr>
            <w:tcW w:w="851" w:type="dxa"/>
          </w:tcPr>
          <w:p w14:paraId="21D00DE9" w14:textId="77777777" w:rsidR="0092073A" w:rsidRPr="0092073A" w:rsidRDefault="0092073A" w:rsidP="001D7896">
            <w:pPr>
              <w:pStyle w:val="Geenafstand"/>
              <w:rPr>
                <w:sz w:val="18"/>
                <w:szCs w:val="18"/>
              </w:rPr>
            </w:pPr>
          </w:p>
        </w:tc>
        <w:tc>
          <w:tcPr>
            <w:tcW w:w="852" w:type="dxa"/>
          </w:tcPr>
          <w:p w14:paraId="45B26488" w14:textId="77777777" w:rsidR="0092073A" w:rsidRPr="0092073A" w:rsidRDefault="0092073A" w:rsidP="001D7896">
            <w:pPr>
              <w:pStyle w:val="Geenafstand"/>
              <w:rPr>
                <w:sz w:val="18"/>
                <w:szCs w:val="18"/>
              </w:rPr>
            </w:pPr>
            <w:r w:rsidRPr="0092073A">
              <w:rPr>
                <w:sz w:val="18"/>
                <w:szCs w:val="18"/>
              </w:rPr>
              <w:t>1</w:t>
            </w:r>
          </w:p>
        </w:tc>
        <w:tc>
          <w:tcPr>
            <w:tcW w:w="879" w:type="dxa"/>
          </w:tcPr>
          <w:p w14:paraId="67C79AC8" w14:textId="77777777" w:rsidR="0092073A" w:rsidRPr="0092073A" w:rsidRDefault="0092073A" w:rsidP="001D7896">
            <w:pPr>
              <w:pStyle w:val="Geenafstand"/>
              <w:rPr>
                <w:sz w:val="18"/>
                <w:szCs w:val="18"/>
              </w:rPr>
            </w:pPr>
          </w:p>
        </w:tc>
      </w:tr>
      <w:tr w:rsidR="0092073A" w:rsidRPr="0092073A" w14:paraId="20361D64" w14:textId="77777777" w:rsidTr="001D7896">
        <w:trPr>
          <w:trHeight w:val="229"/>
        </w:trPr>
        <w:tc>
          <w:tcPr>
            <w:tcW w:w="7236" w:type="dxa"/>
          </w:tcPr>
          <w:p w14:paraId="17A23B81" w14:textId="77777777" w:rsidR="0092073A" w:rsidRPr="0092073A" w:rsidRDefault="0092073A" w:rsidP="001D7896">
            <w:pPr>
              <w:pStyle w:val="Geenafstand"/>
              <w:rPr>
                <w:color w:val="EFEFEF"/>
                <w:sz w:val="18"/>
                <w:szCs w:val="18"/>
              </w:rPr>
            </w:pPr>
            <w:r w:rsidRPr="0092073A">
              <w:rPr>
                <w:color w:val="EFEFEF"/>
                <w:sz w:val="18"/>
                <w:szCs w:val="18"/>
              </w:rPr>
              <w:t>Vaginal discharge or irritation (to rule out a vaginal source of symptoms)?</w:t>
            </w:r>
          </w:p>
        </w:tc>
        <w:tc>
          <w:tcPr>
            <w:tcW w:w="851" w:type="dxa"/>
          </w:tcPr>
          <w:p w14:paraId="45D17F22" w14:textId="77777777" w:rsidR="0092073A" w:rsidRPr="0092073A" w:rsidRDefault="0092073A" w:rsidP="001D7896">
            <w:pPr>
              <w:pStyle w:val="Geenafstand"/>
              <w:rPr>
                <w:color w:val="EFEFEF"/>
                <w:sz w:val="18"/>
                <w:szCs w:val="18"/>
              </w:rPr>
            </w:pPr>
          </w:p>
        </w:tc>
        <w:tc>
          <w:tcPr>
            <w:tcW w:w="852" w:type="dxa"/>
          </w:tcPr>
          <w:p w14:paraId="110708D5" w14:textId="77777777" w:rsidR="0092073A" w:rsidRPr="0092073A" w:rsidRDefault="0092073A" w:rsidP="001D7896">
            <w:pPr>
              <w:pStyle w:val="Geenafstand"/>
              <w:rPr>
                <w:color w:val="EFEFEF"/>
                <w:sz w:val="18"/>
                <w:szCs w:val="18"/>
              </w:rPr>
            </w:pPr>
            <w:r w:rsidRPr="0092073A">
              <w:rPr>
                <w:color w:val="EFEFEF"/>
                <w:sz w:val="18"/>
                <w:szCs w:val="18"/>
              </w:rPr>
              <w:t>1</w:t>
            </w:r>
          </w:p>
        </w:tc>
        <w:tc>
          <w:tcPr>
            <w:tcW w:w="879" w:type="dxa"/>
          </w:tcPr>
          <w:p w14:paraId="55EA7FCF" w14:textId="77777777" w:rsidR="0092073A" w:rsidRPr="0092073A" w:rsidRDefault="0092073A" w:rsidP="001D7896">
            <w:pPr>
              <w:pStyle w:val="Geenafstand"/>
              <w:rPr>
                <w:color w:val="EFEFEF"/>
                <w:sz w:val="18"/>
                <w:szCs w:val="18"/>
              </w:rPr>
            </w:pPr>
          </w:p>
        </w:tc>
      </w:tr>
      <w:tr w:rsidR="0092073A" w:rsidRPr="0092073A" w14:paraId="7F7774FC" w14:textId="77777777" w:rsidTr="001D7896">
        <w:trPr>
          <w:trHeight w:val="229"/>
        </w:trPr>
        <w:tc>
          <w:tcPr>
            <w:tcW w:w="7236" w:type="dxa"/>
          </w:tcPr>
          <w:p w14:paraId="57123C1A" w14:textId="77777777" w:rsidR="0092073A" w:rsidRPr="0092073A" w:rsidRDefault="0092073A" w:rsidP="001D7896">
            <w:pPr>
              <w:pStyle w:val="Geenafstand"/>
              <w:rPr>
                <w:sz w:val="18"/>
                <w:szCs w:val="18"/>
              </w:rPr>
            </w:pPr>
            <w:r w:rsidRPr="0092073A">
              <w:rPr>
                <w:sz w:val="18"/>
                <w:szCs w:val="18"/>
              </w:rPr>
              <w:t>Other complaints or symptoms?</w:t>
            </w:r>
          </w:p>
        </w:tc>
        <w:tc>
          <w:tcPr>
            <w:tcW w:w="851" w:type="dxa"/>
          </w:tcPr>
          <w:p w14:paraId="719882D1" w14:textId="77777777" w:rsidR="0092073A" w:rsidRPr="0092073A" w:rsidRDefault="0092073A" w:rsidP="001D7896">
            <w:pPr>
              <w:pStyle w:val="Geenafstand"/>
              <w:rPr>
                <w:sz w:val="18"/>
                <w:szCs w:val="18"/>
              </w:rPr>
            </w:pPr>
          </w:p>
        </w:tc>
        <w:tc>
          <w:tcPr>
            <w:tcW w:w="852" w:type="dxa"/>
          </w:tcPr>
          <w:p w14:paraId="02DF6FCF" w14:textId="77777777" w:rsidR="0092073A" w:rsidRPr="0092073A" w:rsidRDefault="0092073A" w:rsidP="001D7896">
            <w:pPr>
              <w:pStyle w:val="Geenafstand"/>
              <w:rPr>
                <w:sz w:val="18"/>
                <w:szCs w:val="18"/>
              </w:rPr>
            </w:pPr>
            <w:r w:rsidRPr="0092073A">
              <w:rPr>
                <w:sz w:val="18"/>
                <w:szCs w:val="18"/>
              </w:rPr>
              <w:t>1</w:t>
            </w:r>
          </w:p>
        </w:tc>
        <w:tc>
          <w:tcPr>
            <w:tcW w:w="879" w:type="dxa"/>
          </w:tcPr>
          <w:p w14:paraId="50D1109F" w14:textId="77777777" w:rsidR="0092073A" w:rsidRPr="0092073A" w:rsidRDefault="0092073A" w:rsidP="001D7896">
            <w:pPr>
              <w:pStyle w:val="Geenafstand"/>
              <w:rPr>
                <w:sz w:val="18"/>
                <w:szCs w:val="18"/>
              </w:rPr>
            </w:pPr>
          </w:p>
        </w:tc>
      </w:tr>
      <w:tr w:rsidR="0092073A" w:rsidRPr="0092073A" w14:paraId="0B6F2D06" w14:textId="77777777" w:rsidTr="001D7896">
        <w:trPr>
          <w:trHeight w:val="229"/>
        </w:trPr>
        <w:tc>
          <w:tcPr>
            <w:tcW w:w="7236" w:type="dxa"/>
          </w:tcPr>
          <w:p w14:paraId="24CFD47F" w14:textId="77777777" w:rsidR="0092073A" w:rsidRPr="0092073A" w:rsidRDefault="0092073A" w:rsidP="001D7896">
            <w:pPr>
              <w:pStyle w:val="Geenafstand"/>
              <w:rPr>
                <w:sz w:val="18"/>
                <w:szCs w:val="18"/>
              </w:rPr>
            </w:pPr>
            <w:r w:rsidRPr="0092073A">
              <w:rPr>
                <w:sz w:val="18"/>
                <w:szCs w:val="18"/>
              </w:rPr>
              <w:t>History of urinary tract infections/painful urination?</w:t>
            </w:r>
          </w:p>
        </w:tc>
        <w:tc>
          <w:tcPr>
            <w:tcW w:w="851" w:type="dxa"/>
          </w:tcPr>
          <w:p w14:paraId="5417C3CF" w14:textId="77777777" w:rsidR="0092073A" w:rsidRPr="0092073A" w:rsidRDefault="0092073A" w:rsidP="001D7896">
            <w:pPr>
              <w:pStyle w:val="Geenafstand"/>
              <w:rPr>
                <w:sz w:val="18"/>
                <w:szCs w:val="18"/>
              </w:rPr>
            </w:pPr>
          </w:p>
        </w:tc>
        <w:tc>
          <w:tcPr>
            <w:tcW w:w="852" w:type="dxa"/>
          </w:tcPr>
          <w:p w14:paraId="2EBFB477" w14:textId="77777777" w:rsidR="0092073A" w:rsidRPr="0092073A" w:rsidRDefault="0092073A" w:rsidP="001D7896">
            <w:pPr>
              <w:pStyle w:val="Geenafstand"/>
              <w:rPr>
                <w:sz w:val="18"/>
                <w:szCs w:val="18"/>
              </w:rPr>
            </w:pPr>
            <w:r w:rsidRPr="0092073A">
              <w:rPr>
                <w:sz w:val="18"/>
                <w:szCs w:val="18"/>
              </w:rPr>
              <w:t>1</w:t>
            </w:r>
          </w:p>
        </w:tc>
        <w:tc>
          <w:tcPr>
            <w:tcW w:w="879" w:type="dxa"/>
          </w:tcPr>
          <w:p w14:paraId="0B7B1206" w14:textId="77777777" w:rsidR="0092073A" w:rsidRPr="0092073A" w:rsidRDefault="0092073A" w:rsidP="001D7896">
            <w:pPr>
              <w:pStyle w:val="Geenafstand"/>
              <w:rPr>
                <w:sz w:val="18"/>
                <w:szCs w:val="18"/>
              </w:rPr>
            </w:pPr>
          </w:p>
        </w:tc>
      </w:tr>
      <w:tr w:rsidR="0092073A" w:rsidRPr="0092073A" w14:paraId="4F8E02D7" w14:textId="77777777" w:rsidTr="001D7896">
        <w:trPr>
          <w:trHeight w:val="229"/>
        </w:trPr>
        <w:tc>
          <w:tcPr>
            <w:tcW w:w="7236" w:type="dxa"/>
          </w:tcPr>
          <w:p w14:paraId="431F058A" w14:textId="77777777" w:rsidR="0092073A" w:rsidRPr="001D7896" w:rsidRDefault="0092073A" w:rsidP="001D7896">
            <w:pPr>
              <w:pStyle w:val="Geenafstand"/>
              <w:rPr>
                <w:sz w:val="18"/>
                <w:szCs w:val="18"/>
                <w:lang w:val="fr-BE"/>
              </w:rPr>
            </w:pPr>
            <w:r w:rsidRPr="001D7896">
              <w:rPr>
                <w:sz w:val="18"/>
                <w:szCs w:val="18"/>
                <w:lang w:val="fr-BE"/>
              </w:rPr>
              <w:t>History, comorbidities (HIV, hypertension, diabetes, etc.)?</w:t>
            </w:r>
          </w:p>
        </w:tc>
        <w:tc>
          <w:tcPr>
            <w:tcW w:w="851" w:type="dxa"/>
          </w:tcPr>
          <w:p w14:paraId="1824481E" w14:textId="77777777" w:rsidR="0092073A" w:rsidRPr="001D7896" w:rsidRDefault="0092073A" w:rsidP="001D7896">
            <w:pPr>
              <w:pStyle w:val="Geenafstand"/>
              <w:rPr>
                <w:sz w:val="18"/>
                <w:szCs w:val="18"/>
                <w:lang w:val="fr-BE"/>
              </w:rPr>
            </w:pPr>
          </w:p>
        </w:tc>
        <w:tc>
          <w:tcPr>
            <w:tcW w:w="852" w:type="dxa"/>
          </w:tcPr>
          <w:p w14:paraId="42EF573A" w14:textId="77777777" w:rsidR="0092073A" w:rsidRPr="0092073A" w:rsidRDefault="0092073A" w:rsidP="001D7896">
            <w:pPr>
              <w:pStyle w:val="Geenafstand"/>
              <w:rPr>
                <w:sz w:val="18"/>
                <w:szCs w:val="18"/>
              </w:rPr>
            </w:pPr>
            <w:r w:rsidRPr="0092073A">
              <w:rPr>
                <w:sz w:val="18"/>
                <w:szCs w:val="18"/>
              </w:rPr>
              <w:t>1</w:t>
            </w:r>
          </w:p>
        </w:tc>
        <w:tc>
          <w:tcPr>
            <w:tcW w:w="879" w:type="dxa"/>
          </w:tcPr>
          <w:p w14:paraId="72F22BFA" w14:textId="77777777" w:rsidR="0092073A" w:rsidRPr="0092073A" w:rsidRDefault="0092073A" w:rsidP="001D7896">
            <w:pPr>
              <w:pStyle w:val="Geenafstand"/>
              <w:rPr>
                <w:sz w:val="18"/>
                <w:szCs w:val="18"/>
              </w:rPr>
            </w:pPr>
          </w:p>
        </w:tc>
      </w:tr>
      <w:tr w:rsidR="0092073A" w:rsidRPr="0092073A" w14:paraId="7A878FD2" w14:textId="77777777" w:rsidTr="001D7896">
        <w:trPr>
          <w:trHeight w:val="229"/>
        </w:trPr>
        <w:tc>
          <w:tcPr>
            <w:tcW w:w="7236" w:type="dxa"/>
          </w:tcPr>
          <w:p w14:paraId="160FD709" w14:textId="77777777" w:rsidR="0092073A" w:rsidRPr="0092073A" w:rsidRDefault="0092073A" w:rsidP="001D7896">
            <w:pPr>
              <w:pStyle w:val="Geenafstand"/>
              <w:rPr>
                <w:sz w:val="18"/>
                <w:szCs w:val="18"/>
              </w:rPr>
            </w:pPr>
            <w:r w:rsidRPr="0092073A">
              <w:rPr>
                <w:sz w:val="18"/>
                <w:szCs w:val="18"/>
              </w:rPr>
              <w:t>Thirst? Drinking sufficient amounts?</w:t>
            </w:r>
          </w:p>
        </w:tc>
        <w:tc>
          <w:tcPr>
            <w:tcW w:w="851" w:type="dxa"/>
          </w:tcPr>
          <w:p w14:paraId="78B94171" w14:textId="77777777" w:rsidR="0092073A" w:rsidRPr="0092073A" w:rsidRDefault="0092073A" w:rsidP="001D7896">
            <w:pPr>
              <w:pStyle w:val="Geenafstand"/>
              <w:rPr>
                <w:sz w:val="18"/>
                <w:szCs w:val="18"/>
              </w:rPr>
            </w:pPr>
          </w:p>
        </w:tc>
        <w:tc>
          <w:tcPr>
            <w:tcW w:w="852" w:type="dxa"/>
          </w:tcPr>
          <w:p w14:paraId="76108FB2" w14:textId="77777777" w:rsidR="0092073A" w:rsidRPr="0092073A" w:rsidRDefault="0092073A" w:rsidP="001D7896">
            <w:pPr>
              <w:pStyle w:val="Geenafstand"/>
              <w:rPr>
                <w:sz w:val="18"/>
                <w:szCs w:val="18"/>
              </w:rPr>
            </w:pPr>
            <w:r w:rsidRPr="0092073A">
              <w:rPr>
                <w:sz w:val="18"/>
                <w:szCs w:val="18"/>
              </w:rPr>
              <w:t>1</w:t>
            </w:r>
          </w:p>
        </w:tc>
        <w:tc>
          <w:tcPr>
            <w:tcW w:w="879" w:type="dxa"/>
          </w:tcPr>
          <w:p w14:paraId="7465A568" w14:textId="77777777" w:rsidR="0092073A" w:rsidRPr="0092073A" w:rsidRDefault="0092073A" w:rsidP="001D7896">
            <w:pPr>
              <w:pStyle w:val="Geenafstand"/>
              <w:rPr>
                <w:sz w:val="18"/>
                <w:szCs w:val="18"/>
              </w:rPr>
            </w:pPr>
          </w:p>
        </w:tc>
      </w:tr>
      <w:tr w:rsidR="0092073A" w:rsidRPr="0092073A" w14:paraId="784CFAD5" w14:textId="77777777" w:rsidTr="001D7896">
        <w:trPr>
          <w:trHeight w:val="229"/>
        </w:trPr>
        <w:tc>
          <w:tcPr>
            <w:tcW w:w="7236" w:type="dxa"/>
          </w:tcPr>
          <w:p w14:paraId="3DA57409" w14:textId="77777777" w:rsidR="0092073A" w:rsidRPr="0092073A" w:rsidRDefault="0092073A" w:rsidP="001D7896">
            <w:pPr>
              <w:pStyle w:val="Geenafstand"/>
              <w:rPr>
                <w:sz w:val="18"/>
                <w:szCs w:val="18"/>
              </w:rPr>
            </w:pPr>
            <w:r w:rsidRPr="0092073A">
              <w:rPr>
                <w:sz w:val="18"/>
                <w:szCs w:val="18"/>
              </w:rPr>
              <w:t>Recent unprotected sexual contact?</w:t>
            </w:r>
          </w:p>
        </w:tc>
        <w:tc>
          <w:tcPr>
            <w:tcW w:w="851" w:type="dxa"/>
          </w:tcPr>
          <w:p w14:paraId="0F6143C8" w14:textId="77777777" w:rsidR="0092073A" w:rsidRPr="0092073A" w:rsidRDefault="0092073A" w:rsidP="001D7896">
            <w:pPr>
              <w:pStyle w:val="Geenafstand"/>
              <w:rPr>
                <w:sz w:val="18"/>
                <w:szCs w:val="18"/>
              </w:rPr>
            </w:pPr>
          </w:p>
        </w:tc>
        <w:tc>
          <w:tcPr>
            <w:tcW w:w="852" w:type="dxa"/>
          </w:tcPr>
          <w:p w14:paraId="21720036" w14:textId="77777777" w:rsidR="0092073A" w:rsidRPr="0092073A" w:rsidRDefault="0092073A" w:rsidP="001D7896">
            <w:pPr>
              <w:pStyle w:val="Geenafstand"/>
              <w:rPr>
                <w:sz w:val="18"/>
                <w:szCs w:val="18"/>
              </w:rPr>
            </w:pPr>
            <w:r w:rsidRPr="0092073A">
              <w:rPr>
                <w:sz w:val="18"/>
                <w:szCs w:val="18"/>
              </w:rPr>
              <w:t>1</w:t>
            </w:r>
          </w:p>
        </w:tc>
        <w:tc>
          <w:tcPr>
            <w:tcW w:w="879" w:type="dxa"/>
          </w:tcPr>
          <w:p w14:paraId="2D7EE612" w14:textId="77777777" w:rsidR="0092073A" w:rsidRPr="0092073A" w:rsidRDefault="0092073A" w:rsidP="001D7896">
            <w:pPr>
              <w:pStyle w:val="Geenafstand"/>
              <w:rPr>
                <w:sz w:val="18"/>
                <w:szCs w:val="18"/>
              </w:rPr>
            </w:pPr>
          </w:p>
        </w:tc>
      </w:tr>
      <w:tr w:rsidR="0092073A" w:rsidRPr="0092073A" w14:paraId="706ABC23" w14:textId="77777777" w:rsidTr="001D7896">
        <w:trPr>
          <w:trHeight w:val="229"/>
        </w:trPr>
        <w:tc>
          <w:tcPr>
            <w:tcW w:w="9818" w:type="dxa"/>
            <w:gridSpan w:val="4"/>
          </w:tcPr>
          <w:p w14:paraId="3C3FA35B" w14:textId="77777777" w:rsidR="0092073A" w:rsidRPr="001D7896" w:rsidRDefault="0092073A" w:rsidP="001D7896">
            <w:pPr>
              <w:pStyle w:val="Geenafstand"/>
              <w:rPr>
                <w:b/>
                <w:bCs/>
                <w:sz w:val="18"/>
                <w:szCs w:val="18"/>
              </w:rPr>
            </w:pPr>
            <w:r w:rsidRPr="001D7896">
              <w:rPr>
                <w:b/>
                <w:bCs/>
                <w:sz w:val="18"/>
                <w:szCs w:val="18"/>
              </w:rPr>
              <w:t>Clinical examination</w:t>
            </w:r>
          </w:p>
        </w:tc>
      </w:tr>
      <w:tr w:rsidR="0092073A" w:rsidRPr="0092073A" w14:paraId="148BE863" w14:textId="77777777" w:rsidTr="001D7896">
        <w:trPr>
          <w:trHeight w:val="229"/>
        </w:trPr>
        <w:tc>
          <w:tcPr>
            <w:tcW w:w="7236" w:type="dxa"/>
          </w:tcPr>
          <w:p w14:paraId="49C08200" w14:textId="77777777" w:rsidR="0092073A" w:rsidRPr="0092073A" w:rsidRDefault="0092073A" w:rsidP="001D7896">
            <w:pPr>
              <w:pStyle w:val="Geenafstand"/>
              <w:rPr>
                <w:sz w:val="18"/>
                <w:szCs w:val="18"/>
              </w:rPr>
            </w:pPr>
            <w:r w:rsidRPr="0092073A">
              <w:rPr>
                <w:sz w:val="18"/>
                <w:szCs w:val="18"/>
              </w:rPr>
              <w:t>Urine analysis (dipstick or microscopy) to detect bacteriuria and/or indirect signs of infection (positive leukocyte esterase and nitrites).</w:t>
            </w:r>
          </w:p>
        </w:tc>
        <w:tc>
          <w:tcPr>
            <w:tcW w:w="851" w:type="dxa"/>
          </w:tcPr>
          <w:p w14:paraId="79481A6E" w14:textId="77777777" w:rsidR="0092073A" w:rsidRPr="0092073A" w:rsidRDefault="0092073A" w:rsidP="001D7896">
            <w:pPr>
              <w:pStyle w:val="Geenafstand"/>
              <w:rPr>
                <w:sz w:val="18"/>
                <w:szCs w:val="18"/>
              </w:rPr>
            </w:pPr>
          </w:p>
        </w:tc>
        <w:tc>
          <w:tcPr>
            <w:tcW w:w="852" w:type="dxa"/>
          </w:tcPr>
          <w:p w14:paraId="5E2AE565" w14:textId="77777777" w:rsidR="0092073A" w:rsidRPr="0092073A" w:rsidRDefault="0092073A" w:rsidP="001D7896">
            <w:pPr>
              <w:pStyle w:val="Geenafstand"/>
              <w:rPr>
                <w:sz w:val="18"/>
                <w:szCs w:val="18"/>
              </w:rPr>
            </w:pPr>
            <w:r w:rsidRPr="0092073A">
              <w:rPr>
                <w:sz w:val="18"/>
                <w:szCs w:val="18"/>
              </w:rPr>
              <w:t>1</w:t>
            </w:r>
          </w:p>
        </w:tc>
        <w:tc>
          <w:tcPr>
            <w:tcW w:w="879" w:type="dxa"/>
          </w:tcPr>
          <w:p w14:paraId="2EAF4236" w14:textId="77777777" w:rsidR="0092073A" w:rsidRPr="0092073A" w:rsidRDefault="0092073A" w:rsidP="001D7896">
            <w:pPr>
              <w:pStyle w:val="Geenafstand"/>
              <w:rPr>
                <w:sz w:val="18"/>
                <w:szCs w:val="18"/>
              </w:rPr>
            </w:pPr>
          </w:p>
        </w:tc>
      </w:tr>
      <w:tr w:rsidR="0092073A" w:rsidRPr="0092073A" w14:paraId="49F42528" w14:textId="77777777" w:rsidTr="001D7896">
        <w:trPr>
          <w:trHeight w:val="229"/>
        </w:trPr>
        <w:tc>
          <w:tcPr>
            <w:tcW w:w="7236" w:type="dxa"/>
          </w:tcPr>
          <w:p w14:paraId="565EDE7A" w14:textId="77777777" w:rsidR="0092073A" w:rsidRPr="0092073A" w:rsidRDefault="0092073A" w:rsidP="001D7896">
            <w:pPr>
              <w:pStyle w:val="Geenafstand"/>
              <w:rPr>
                <w:sz w:val="18"/>
                <w:szCs w:val="18"/>
              </w:rPr>
            </w:pPr>
            <w:r w:rsidRPr="0092073A">
              <w:rPr>
                <w:sz w:val="18"/>
                <w:szCs w:val="18"/>
              </w:rPr>
              <w:t>Takes temperature</w:t>
            </w:r>
          </w:p>
        </w:tc>
        <w:tc>
          <w:tcPr>
            <w:tcW w:w="851" w:type="dxa"/>
          </w:tcPr>
          <w:p w14:paraId="1089D739" w14:textId="77777777" w:rsidR="0092073A" w:rsidRPr="0092073A" w:rsidRDefault="0092073A" w:rsidP="001D7896">
            <w:pPr>
              <w:pStyle w:val="Geenafstand"/>
              <w:rPr>
                <w:sz w:val="18"/>
                <w:szCs w:val="18"/>
              </w:rPr>
            </w:pPr>
          </w:p>
        </w:tc>
        <w:tc>
          <w:tcPr>
            <w:tcW w:w="852" w:type="dxa"/>
          </w:tcPr>
          <w:p w14:paraId="13126493" w14:textId="77777777" w:rsidR="0092073A" w:rsidRPr="0092073A" w:rsidRDefault="0092073A" w:rsidP="001D7896">
            <w:pPr>
              <w:pStyle w:val="Geenafstand"/>
              <w:rPr>
                <w:sz w:val="18"/>
                <w:szCs w:val="18"/>
              </w:rPr>
            </w:pPr>
            <w:r w:rsidRPr="0092073A">
              <w:rPr>
                <w:sz w:val="18"/>
                <w:szCs w:val="18"/>
              </w:rPr>
              <w:t>1</w:t>
            </w:r>
          </w:p>
        </w:tc>
        <w:tc>
          <w:tcPr>
            <w:tcW w:w="879" w:type="dxa"/>
          </w:tcPr>
          <w:p w14:paraId="43A91E17" w14:textId="77777777" w:rsidR="0092073A" w:rsidRPr="0092073A" w:rsidRDefault="0092073A" w:rsidP="001D7896">
            <w:pPr>
              <w:pStyle w:val="Geenafstand"/>
              <w:rPr>
                <w:sz w:val="18"/>
                <w:szCs w:val="18"/>
              </w:rPr>
            </w:pPr>
          </w:p>
        </w:tc>
      </w:tr>
      <w:tr w:rsidR="0092073A" w:rsidRPr="0092073A" w14:paraId="43C5AB93" w14:textId="77777777" w:rsidTr="001D7896">
        <w:trPr>
          <w:trHeight w:val="229"/>
        </w:trPr>
        <w:tc>
          <w:tcPr>
            <w:tcW w:w="7236" w:type="dxa"/>
          </w:tcPr>
          <w:p w14:paraId="36425057" w14:textId="77777777" w:rsidR="0092073A" w:rsidRPr="0092073A" w:rsidRDefault="0092073A" w:rsidP="001D7896">
            <w:pPr>
              <w:pStyle w:val="Geenafstand"/>
              <w:rPr>
                <w:sz w:val="18"/>
                <w:szCs w:val="18"/>
              </w:rPr>
            </w:pPr>
            <w:r w:rsidRPr="0092073A">
              <w:rPr>
                <w:sz w:val="18"/>
                <w:szCs w:val="18"/>
              </w:rPr>
              <w:t>Assess for pyelonephritis -&gt; Specific questions about pelvic/abdominal/back/costovertebral pain</w:t>
            </w:r>
          </w:p>
        </w:tc>
        <w:tc>
          <w:tcPr>
            <w:tcW w:w="851" w:type="dxa"/>
          </w:tcPr>
          <w:p w14:paraId="2910E728" w14:textId="77777777" w:rsidR="0092073A" w:rsidRPr="0092073A" w:rsidRDefault="0092073A" w:rsidP="001D7896">
            <w:pPr>
              <w:pStyle w:val="Geenafstand"/>
              <w:rPr>
                <w:sz w:val="18"/>
                <w:szCs w:val="18"/>
              </w:rPr>
            </w:pPr>
          </w:p>
        </w:tc>
        <w:tc>
          <w:tcPr>
            <w:tcW w:w="852" w:type="dxa"/>
          </w:tcPr>
          <w:p w14:paraId="0880C34D" w14:textId="77777777" w:rsidR="0092073A" w:rsidRPr="0092073A" w:rsidRDefault="0092073A" w:rsidP="001D7896">
            <w:pPr>
              <w:pStyle w:val="Geenafstand"/>
              <w:rPr>
                <w:sz w:val="18"/>
                <w:szCs w:val="18"/>
              </w:rPr>
            </w:pPr>
            <w:r w:rsidRPr="0092073A">
              <w:rPr>
                <w:sz w:val="18"/>
                <w:szCs w:val="18"/>
              </w:rPr>
              <w:t>1</w:t>
            </w:r>
          </w:p>
        </w:tc>
        <w:tc>
          <w:tcPr>
            <w:tcW w:w="879" w:type="dxa"/>
          </w:tcPr>
          <w:p w14:paraId="4ED10550" w14:textId="77777777" w:rsidR="0092073A" w:rsidRPr="0092073A" w:rsidRDefault="0092073A" w:rsidP="001D7896">
            <w:pPr>
              <w:pStyle w:val="Geenafstand"/>
              <w:rPr>
                <w:sz w:val="18"/>
                <w:szCs w:val="18"/>
              </w:rPr>
            </w:pPr>
          </w:p>
        </w:tc>
      </w:tr>
      <w:tr w:rsidR="0092073A" w:rsidRPr="0092073A" w14:paraId="5CCE30E3" w14:textId="77777777" w:rsidTr="001D7896">
        <w:trPr>
          <w:trHeight w:val="229"/>
        </w:trPr>
        <w:tc>
          <w:tcPr>
            <w:tcW w:w="9818" w:type="dxa"/>
            <w:gridSpan w:val="4"/>
          </w:tcPr>
          <w:p w14:paraId="1153F442" w14:textId="77777777" w:rsidR="0092073A" w:rsidRPr="001D7896" w:rsidRDefault="0092073A" w:rsidP="001D7896">
            <w:pPr>
              <w:pStyle w:val="Geenafstand"/>
              <w:rPr>
                <w:b/>
                <w:bCs/>
                <w:sz w:val="18"/>
                <w:szCs w:val="18"/>
              </w:rPr>
            </w:pPr>
            <w:r w:rsidRPr="001D7896">
              <w:rPr>
                <w:b/>
                <w:bCs/>
                <w:sz w:val="18"/>
                <w:szCs w:val="18"/>
              </w:rPr>
              <w:t>Actions</w:t>
            </w:r>
          </w:p>
        </w:tc>
      </w:tr>
      <w:tr w:rsidR="0092073A" w:rsidRPr="0092073A" w14:paraId="38775597" w14:textId="77777777" w:rsidTr="001D7896">
        <w:trPr>
          <w:trHeight w:val="229"/>
        </w:trPr>
        <w:tc>
          <w:tcPr>
            <w:tcW w:w="7236" w:type="dxa"/>
          </w:tcPr>
          <w:p w14:paraId="6D36550C" w14:textId="77777777" w:rsidR="0092073A" w:rsidRPr="0092073A" w:rsidRDefault="0092073A" w:rsidP="001D7896">
            <w:pPr>
              <w:pStyle w:val="Geenafstand"/>
              <w:rPr>
                <w:sz w:val="18"/>
                <w:szCs w:val="18"/>
              </w:rPr>
            </w:pPr>
            <w:r w:rsidRPr="0092073A">
              <w:rPr>
                <w:sz w:val="18"/>
                <w:szCs w:val="18"/>
              </w:rPr>
              <w:t>Referral to a formal health centre (CSPS or CM)</w:t>
            </w:r>
          </w:p>
        </w:tc>
        <w:tc>
          <w:tcPr>
            <w:tcW w:w="851" w:type="dxa"/>
          </w:tcPr>
          <w:p w14:paraId="58698C5E" w14:textId="77777777" w:rsidR="0092073A" w:rsidRPr="0092073A" w:rsidRDefault="0092073A" w:rsidP="001D7896">
            <w:pPr>
              <w:pStyle w:val="Geenafstand"/>
              <w:rPr>
                <w:sz w:val="18"/>
                <w:szCs w:val="18"/>
              </w:rPr>
            </w:pPr>
          </w:p>
        </w:tc>
        <w:tc>
          <w:tcPr>
            <w:tcW w:w="852" w:type="dxa"/>
          </w:tcPr>
          <w:p w14:paraId="643AD846" w14:textId="77777777" w:rsidR="0092073A" w:rsidRPr="0092073A" w:rsidRDefault="0092073A" w:rsidP="001D7896">
            <w:pPr>
              <w:pStyle w:val="Geenafstand"/>
              <w:rPr>
                <w:sz w:val="18"/>
                <w:szCs w:val="18"/>
              </w:rPr>
            </w:pPr>
            <w:r w:rsidRPr="0092073A">
              <w:rPr>
                <w:sz w:val="18"/>
                <w:szCs w:val="18"/>
              </w:rPr>
              <w:t>1</w:t>
            </w:r>
          </w:p>
        </w:tc>
        <w:tc>
          <w:tcPr>
            <w:tcW w:w="879" w:type="dxa"/>
          </w:tcPr>
          <w:p w14:paraId="4087E55F" w14:textId="77777777" w:rsidR="0092073A" w:rsidRPr="0092073A" w:rsidRDefault="0092073A" w:rsidP="001D7896">
            <w:pPr>
              <w:pStyle w:val="Geenafstand"/>
              <w:rPr>
                <w:sz w:val="18"/>
                <w:szCs w:val="18"/>
              </w:rPr>
            </w:pPr>
          </w:p>
        </w:tc>
      </w:tr>
      <w:tr w:rsidR="0092073A" w:rsidRPr="0092073A" w14:paraId="5140C38C" w14:textId="77777777" w:rsidTr="001D7896">
        <w:trPr>
          <w:trHeight w:val="229"/>
        </w:trPr>
        <w:tc>
          <w:tcPr>
            <w:tcW w:w="7236" w:type="dxa"/>
          </w:tcPr>
          <w:p w14:paraId="551B40CB" w14:textId="77777777" w:rsidR="0092073A" w:rsidRPr="0092073A" w:rsidRDefault="0092073A" w:rsidP="001D7896">
            <w:pPr>
              <w:pStyle w:val="Geenafstand"/>
              <w:rPr>
                <w:sz w:val="18"/>
                <w:szCs w:val="18"/>
              </w:rPr>
            </w:pPr>
            <w:r w:rsidRPr="0092073A">
              <w:rPr>
                <w:sz w:val="18"/>
                <w:szCs w:val="18"/>
              </w:rPr>
              <w:t>Advice to return (to the CSPS) if fever worsens or other signs appear OR Schedule clinical follow-up</w:t>
            </w:r>
          </w:p>
        </w:tc>
        <w:tc>
          <w:tcPr>
            <w:tcW w:w="851" w:type="dxa"/>
          </w:tcPr>
          <w:p w14:paraId="11919BC4" w14:textId="77777777" w:rsidR="0092073A" w:rsidRPr="0092073A" w:rsidRDefault="0092073A" w:rsidP="001D7896">
            <w:pPr>
              <w:pStyle w:val="Geenafstand"/>
              <w:rPr>
                <w:sz w:val="18"/>
                <w:szCs w:val="18"/>
              </w:rPr>
            </w:pPr>
          </w:p>
        </w:tc>
        <w:tc>
          <w:tcPr>
            <w:tcW w:w="852" w:type="dxa"/>
          </w:tcPr>
          <w:p w14:paraId="1A1176E3" w14:textId="77777777" w:rsidR="0092073A" w:rsidRPr="0092073A" w:rsidRDefault="0092073A" w:rsidP="001D7896">
            <w:pPr>
              <w:pStyle w:val="Geenafstand"/>
              <w:rPr>
                <w:sz w:val="18"/>
                <w:szCs w:val="18"/>
              </w:rPr>
            </w:pPr>
            <w:r w:rsidRPr="0092073A">
              <w:rPr>
                <w:sz w:val="18"/>
                <w:szCs w:val="18"/>
              </w:rPr>
              <w:t>1</w:t>
            </w:r>
          </w:p>
        </w:tc>
        <w:tc>
          <w:tcPr>
            <w:tcW w:w="879" w:type="dxa"/>
          </w:tcPr>
          <w:p w14:paraId="2B0A9D49" w14:textId="77777777" w:rsidR="0092073A" w:rsidRPr="0092073A" w:rsidRDefault="0092073A" w:rsidP="001D7896">
            <w:pPr>
              <w:pStyle w:val="Geenafstand"/>
              <w:rPr>
                <w:sz w:val="18"/>
                <w:szCs w:val="18"/>
              </w:rPr>
            </w:pPr>
          </w:p>
        </w:tc>
      </w:tr>
      <w:tr w:rsidR="0092073A" w:rsidRPr="0092073A" w14:paraId="73940BA3" w14:textId="77777777" w:rsidTr="001D7896">
        <w:trPr>
          <w:trHeight w:val="229"/>
        </w:trPr>
        <w:tc>
          <w:tcPr>
            <w:tcW w:w="7236" w:type="dxa"/>
          </w:tcPr>
          <w:p w14:paraId="3C9ABD62" w14:textId="77777777" w:rsidR="0092073A" w:rsidRPr="0092073A" w:rsidRDefault="0092073A" w:rsidP="001D7896">
            <w:pPr>
              <w:pStyle w:val="Geenafstand"/>
              <w:rPr>
                <w:sz w:val="18"/>
                <w:szCs w:val="18"/>
              </w:rPr>
            </w:pPr>
            <w:r w:rsidRPr="0092073A">
              <w:rPr>
                <w:i/>
                <w:sz w:val="18"/>
                <w:szCs w:val="18"/>
              </w:rPr>
              <w:t xml:space="preserve">If no antibiotics: </w:t>
            </w:r>
            <w:r w:rsidRPr="0092073A">
              <w:rPr>
                <w:sz w:val="18"/>
                <w:szCs w:val="18"/>
              </w:rPr>
              <w:t xml:space="preserve">Information that the infection may be self-limiting </w:t>
            </w:r>
          </w:p>
          <w:p w14:paraId="1760252E" w14:textId="77777777" w:rsidR="0092073A" w:rsidRPr="0092073A" w:rsidRDefault="0092073A" w:rsidP="001D7896">
            <w:pPr>
              <w:pStyle w:val="Geenafstand"/>
              <w:rPr>
                <w:sz w:val="18"/>
                <w:szCs w:val="18"/>
              </w:rPr>
            </w:pPr>
            <w:r w:rsidRPr="0092073A">
              <w:rPr>
                <w:i/>
                <w:sz w:val="18"/>
                <w:szCs w:val="18"/>
              </w:rPr>
              <w:t xml:space="preserve">If antibiotics are prescribed Access (see options below): </w:t>
            </w:r>
            <w:r w:rsidRPr="0092073A">
              <w:rPr>
                <w:sz w:val="18"/>
                <w:szCs w:val="18"/>
              </w:rPr>
              <w:t>clear instructions on dosage (number of doses per day, when) and duration of treatment</w:t>
            </w:r>
          </w:p>
        </w:tc>
        <w:tc>
          <w:tcPr>
            <w:tcW w:w="851" w:type="dxa"/>
          </w:tcPr>
          <w:p w14:paraId="5E7F219D" w14:textId="77777777" w:rsidR="0092073A" w:rsidRPr="0092073A" w:rsidRDefault="0092073A" w:rsidP="001D7896">
            <w:pPr>
              <w:pStyle w:val="Geenafstand"/>
              <w:rPr>
                <w:sz w:val="18"/>
                <w:szCs w:val="18"/>
              </w:rPr>
            </w:pPr>
          </w:p>
        </w:tc>
        <w:tc>
          <w:tcPr>
            <w:tcW w:w="852" w:type="dxa"/>
          </w:tcPr>
          <w:p w14:paraId="4E395DF3" w14:textId="77777777" w:rsidR="0092073A" w:rsidRPr="0092073A" w:rsidRDefault="0092073A" w:rsidP="001D7896">
            <w:pPr>
              <w:pStyle w:val="Geenafstand"/>
              <w:rPr>
                <w:sz w:val="18"/>
                <w:szCs w:val="18"/>
              </w:rPr>
            </w:pPr>
            <w:r w:rsidRPr="0092073A">
              <w:rPr>
                <w:sz w:val="18"/>
                <w:szCs w:val="18"/>
              </w:rPr>
              <w:t>1</w:t>
            </w:r>
          </w:p>
        </w:tc>
        <w:tc>
          <w:tcPr>
            <w:tcW w:w="879" w:type="dxa"/>
          </w:tcPr>
          <w:p w14:paraId="09D60BEC" w14:textId="77777777" w:rsidR="0092073A" w:rsidRPr="0092073A" w:rsidRDefault="0092073A" w:rsidP="001D7896">
            <w:pPr>
              <w:pStyle w:val="Geenafstand"/>
              <w:rPr>
                <w:sz w:val="18"/>
                <w:szCs w:val="18"/>
              </w:rPr>
            </w:pPr>
          </w:p>
        </w:tc>
      </w:tr>
      <w:tr w:rsidR="0092073A" w:rsidRPr="0092073A" w14:paraId="448FEA04" w14:textId="77777777" w:rsidTr="001D7896">
        <w:trPr>
          <w:trHeight w:val="161"/>
        </w:trPr>
        <w:tc>
          <w:tcPr>
            <w:tcW w:w="9818" w:type="dxa"/>
            <w:gridSpan w:val="4"/>
          </w:tcPr>
          <w:p w14:paraId="118F612E" w14:textId="6E575E41" w:rsidR="0092073A" w:rsidRPr="001D7896" w:rsidRDefault="0092073A" w:rsidP="001D7896">
            <w:pPr>
              <w:pStyle w:val="Geenafstand"/>
              <w:rPr>
                <w:b/>
                <w:bCs/>
                <w:sz w:val="18"/>
                <w:szCs w:val="18"/>
              </w:rPr>
            </w:pPr>
            <w:r w:rsidRPr="001D7896">
              <w:rPr>
                <w:b/>
                <w:bCs/>
                <w:sz w:val="18"/>
                <w:szCs w:val="18"/>
              </w:rPr>
              <w:t>Dispensing of medicines</w:t>
            </w:r>
          </w:p>
        </w:tc>
      </w:tr>
      <w:tr w:rsidR="0092073A" w:rsidRPr="0092073A" w14:paraId="1A6E5D2B" w14:textId="77777777" w:rsidTr="001D7896">
        <w:trPr>
          <w:trHeight w:val="854"/>
        </w:trPr>
        <w:tc>
          <w:tcPr>
            <w:tcW w:w="9818" w:type="dxa"/>
            <w:gridSpan w:val="4"/>
          </w:tcPr>
          <w:p w14:paraId="60118028" w14:textId="77777777" w:rsidR="0092073A" w:rsidRPr="0092073A" w:rsidRDefault="0092073A" w:rsidP="001D7896">
            <w:pPr>
              <w:pStyle w:val="Geenafstand"/>
              <w:rPr>
                <w:sz w:val="18"/>
                <w:szCs w:val="18"/>
              </w:rPr>
            </w:pPr>
            <w:r w:rsidRPr="0092073A">
              <w:rPr>
                <w:sz w:val="18"/>
                <w:szCs w:val="18"/>
              </w:rPr>
              <w:t xml:space="preserve">Specify the systemic antibiotics prescribed/dispensed </w:t>
            </w:r>
            <w:r w:rsidRPr="001D7896">
              <w:rPr>
                <w:sz w:val="18"/>
                <w:szCs w:val="18"/>
              </w:rPr>
              <w:t>(generic name or brand name, dose, route of administration, frequency per day, duration; exclude ointments, eye drops, or other antibiotics for external use)</w:t>
            </w:r>
          </w:p>
        </w:tc>
      </w:tr>
      <w:tr w:rsidR="0092073A" w:rsidRPr="0092073A" w14:paraId="278C42F8" w14:textId="77777777" w:rsidTr="001D7896">
        <w:trPr>
          <w:trHeight w:val="229"/>
        </w:trPr>
        <w:tc>
          <w:tcPr>
            <w:tcW w:w="7236" w:type="dxa"/>
          </w:tcPr>
          <w:p w14:paraId="16F8FDE9" w14:textId="77777777" w:rsidR="0092073A" w:rsidRPr="0092073A" w:rsidRDefault="0092073A" w:rsidP="001D7896">
            <w:pPr>
              <w:pStyle w:val="Geenafstand"/>
              <w:rPr>
                <w:sz w:val="18"/>
                <w:szCs w:val="18"/>
              </w:rPr>
            </w:pPr>
            <w:r w:rsidRPr="0092073A">
              <w:rPr>
                <w:i/>
                <w:color w:val="AEAAAA"/>
                <w:sz w:val="18"/>
                <w:szCs w:val="18"/>
              </w:rPr>
              <w:t>Number of systemic antibiotics not included in the WHO 2021 list of essential medicines (to be assessed by a clinician or pharmacist)</w:t>
            </w:r>
          </w:p>
        </w:tc>
        <w:tc>
          <w:tcPr>
            <w:tcW w:w="851" w:type="dxa"/>
          </w:tcPr>
          <w:p w14:paraId="69318B77" w14:textId="77777777" w:rsidR="0092073A" w:rsidRPr="0092073A" w:rsidRDefault="0092073A" w:rsidP="001D7896">
            <w:pPr>
              <w:pStyle w:val="Geenafstand"/>
              <w:rPr>
                <w:sz w:val="18"/>
                <w:szCs w:val="18"/>
              </w:rPr>
            </w:pPr>
          </w:p>
        </w:tc>
        <w:tc>
          <w:tcPr>
            <w:tcW w:w="852" w:type="dxa"/>
          </w:tcPr>
          <w:p w14:paraId="2CC03A6F" w14:textId="77777777" w:rsidR="0092073A" w:rsidRPr="0092073A" w:rsidRDefault="0092073A" w:rsidP="001D7896">
            <w:pPr>
              <w:pStyle w:val="Geenafstand"/>
              <w:rPr>
                <w:sz w:val="18"/>
                <w:szCs w:val="18"/>
              </w:rPr>
            </w:pPr>
            <w:r w:rsidRPr="0092073A">
              <w:rPr>
                <w:sz w:val="18"/>
                <w:szCs w:val="18"/>
              </w:rPr>
              <w:t>-2*</w:t>
            </w:r>
          </w:p>
        </w:tc>
        <w:tc>
          <w:tcPr>
            <w:tcW w:w="879" w:type="dxa"/>
          </w:tcPr>
          <w:p w14:paraId="658E84DF" w14:textId="77777777" w:rsidR="0092073A" w:rsidRPr="0092073A" w:rsidRDefault="0092073A" w:rsidP="001D7896">
            <w:pPr>
              <w:pStyle w:val="Geenafstand"/>
              <w:rPr>
                <w:sz w:val="18"/>
                <w:szCs w:val="18"/>
              </w:rPr>
            </w:pPr>
          </w:p>
        </w:tc>
      </w:tr>
      <w:tr w:rsidR="0092073A" w:rsidRPr="0092073A" w14:paraId="2005F759" w14:textId="77777777" w:rsidTr="001D7896">
        <w:trPr>
          <w:trHeight w:val="229"/>
        </w:trPr>
        <w:tc>
          <w:tcPr>
            <w:tcW w:w="7236" w:type="dxa"/>
          </w:tcPr>
          <w:p w14:paraId="4AF1E368" w14:textId="77777777" w:rsidR="0092073A" w:rsidRPr="001D7896" w:rsidRDefault="0092073A" w:rsidP="001D7896">
            <w:pPr>
              <w:pStyle w:val="Geenafstand"/>
              <w:rPr>
                <w:i/>
                <w:color w:val="AEAAAA"/>
                <w:sz w:val="18"/>
                <w:szCs w:val="18"/>
              </w:rPr>
            </w:pPr>
            <w:r w:rsidRPr="001D7896">
              <w:rPr>
                <w:i/>
                <w:color w:val="AEAAAA"/>
                <w:sz w:val="18"/>
                <w:szCs w:val="18"/>
              </w:rPr>
              <w:t>Antibiotics as recommended in the WHO antibiotic book or national guidelines, with correct dosage and duration: nitrofurantoin every 6 hours (4 doses per day) for 5 days OR smx/tmp for 3 to 8 days (8 days based on the 2008 national guideline) OR tmp for 3 days OR amoxicillin/clavulanic acid for 3 to 5 days.</w:t>
            </w:r>
          </w:p>
        </w:tc>
        <w:tc>
          <w:tcPr>
            <w:tcW w:w="851" w:type="dxa"/>
          </w:tcPr>
          <w:p w14:paraId="3CADF947" w14:textId="77777777" w:rsidR="0092073A" w:rsidRPr="0092073A" w:rsidRDefault="0092073A" w:rsidP="001D7896">
            <w:pPr>
              <w:pStyle w:val="Geenafstand"/>
              <w:rPr>
                <w:sz w:val="18"/>
                <w:szCs w:val="18"/>
              </w:rPr>
            </w:pPr>
          </w:p>
        </w:tc>
        <w:tc>
          <w:tcPr>
            <w:tcW w:w="852" w:type="dxa"/>
          </w:tcPr>
          <w:p w14:paraId="7940F33A" w14:textId="77777777" w:rsidR="0092073A" w:rsidRPr="0092073A" w:rsidRDefault="0092073A" w:rsidP="001D7896">
            <w:pPr>
              <w:pStyle w:val="Geenafstand"/>
              <w:rPr>
                <w:sz w:val="18"/>
                <w:szCs w:val="18"/>
              </w:rPr>
            </w:pPr>
            <w:r w:rsidRPr="0092073A">
              <w:rPr>
                <w:sz w:val="18"/>
                <w:szCs w:val="18"/>
              </w:rPr>
              <w:t>1</w:t>
            </w:r>
          </w:p>
        </w:tc>
        <w:tc>
          <w:tcPr>
            <w:tcW w:w="879" w:type="dxa"/>
          </w:tcPr>
          <w:p w14:paraId="4BC0017D" w14:textId="77777777" w:rsidR="0092073A" w:rsidRPr="0092073A" w:rsidRDefault="0092073A" w:rsidP="001D7896">
            <w:pPr>
              <w:pStyle w:val="Geenafstand"/>
              <w:rPr>
                <w:sz w:val="18"/>
                <w:szCs w:val="18"/>
              </w:rPr>
            </w:pPr>
          </w:p>
        </w:tc>
      </w:tr>
      <w:tr w:rsidR="0092073A" w:rsidRPr="0092073A" w14:paraId="036DFFE6" w14:textId="77777777" w:rsidTr="001D7896">
        <w:trPr>
          <w:trHeight w:val="229"/>
        </w:trPr>
        <w:tc>
          <w:tcPr>
            <w:tcW w:w="7236" w:type="dxa"/>
          </w:tcPr>
          <w:p w14:paraId="1FEECA21" w14:textId="77777777" w:rsidR="0092073A" w:rsidRPr="0092073A" w:rsidRDefault="0092073A" w:rsidP="001D7896">
            <w:pPr>
              <w:pStyle w:val="Geenafstand"/>
              <w:rPr>
                <w:sz w:val="18"/>
                <w:szCs w:val="18"/>
              </w:rPr>
            </w:pPr>
            <w:r w:rsidRPr="0092073A">
              <w:rPr>
                <w:sz w:val="18"/>
                <w:szCs w:val="18"/>
              </w:rPr>
              <w:t>No antibiotics</w:t>
            </w:r>
          </w:p>
        </w:tc>
        <w:tc>
          <w:tcPr>
            <w:tcW w:w="851" w:type="dxa"/>
          </w:tcPr>
          <w:p w14:paraId="26CD21B1" w14:textId="77777777" w:rsidR="0092073A" w:rsidRPr="0092073A" w:rsidRDefault="0092073A" w:rsidP="001D7896">
            <w:pPr>
              <w:pStyle w:val="Geenafstand"/>
              <w:rPr>
                <w:sz w:val="18"/>
                <w:szCs w:val="18"/>
              </w:rPr>
            </w:pPr>
          </w:p>
        </w:tc>
        <w:tc>
          <w:tcPr>
            <w:tcW w:w="852" w:type="dxa"/>
          </w:tcPr>
          <w:p w14:paraId="269244A4" w14:textId="77777777" w:rsidR="0092073A" w:rsidRPr="0092073A" w:rsidRDefault="0092073A" w:rsidP="001D7896">
            <w:pPr>
              <w:pStyle w:val="Geenafstand"/>
              <w:rPr>
                <w:sz w:val="18"/>
                <w:szCs w:val="18"/>
              </w:rPr>
            </w:pPr>
            <w:r w:rsidRPr="0092073A">
              <w:rPr>
                <w:sz w:val="18"/>
                <w:szCs w:val="18"/>
              </w:rPr>
              <w:t>1</w:t>
            </w:r>
          </w:p>
        </w:tc>
        <w:tc>
          <w:tcPr>
            <w:tcW w:w="879" w:type="dxa"/>
          </w:tcPr>
          <w:p w14:paraId="54600A0A" w14:textId="77777777" w:rsidR="0092073A" w:rsidRPr="0092073A" w:rsidRDefault="0092073A" w:rsidP="001D7896">
            <w:pPr>
              <w:pStyle w:val="Geenafstand"/>
              <w:rPr>
                <w:sz w:val="18"/>
                <w:szCs w:val="18"/>
              </w:rPr>
            </w:pPr>
          </w:p>
        </w:tc>
      </w:tr>
      <w:tr w:rsidR="0092073A" w:rsidRPr="0092073A" w14:paraId="23AA0B82" w14:textId="77777777" w:rsidTr="001D7896">
        <w:trPr>
          <w:trHeight w:val="229"/>
        </w:trPr>
        <w:tc>
          <w:tcPr>
            <w:tcW w:w="7236" w:type="dxa"/>
          </w:tcPr>
          <w:p w14:paraId="2DFEBB00" w14:textId="77777777" w:rsidR="0092073A" w:rsidRPr="0092073A" w:rsidRDefault="0092073A" w:rsidP="001D7896">
            <w:pPr>
              <w:pStyle w:val="Geenafstand"/>
              <w:rPr>
                <w:sz w:val="18"/>
                <w:szCs w:val="18"/>
              </w:rPr>
            </w:pPr>
            <w:r w:rsidRPr="0092073A">
              <w:rPr>
                <w:sz w:val="18"/>
                <w:szCs w:val="18"/>
              </w:rPr>
              <w:t>Number of medicines prescribed/dispensed for administration by injection</w:t>
            </w:r>
          </w:p>
        </w:tc>
        <w:tc>
          <w:tcPr>
            <w:tcW w:w="851" w:type="dxa"/>
          </w:tcPr>
          <w:p w14:paraId="2058BB6E" w14:textId="77777777" w:rsidR="0092073A" w:rsidRPr="0092073A" w:rsidRDefault="0092073A" w:rsidP="001D7896">
            <w:pPr>
              <w:pStyle w:val="Geenafstand"/>
              <w:rPr>
                <w:sz w:val="18"/>
                <w:szCs w:val="18"/>
              </w:rPr>
            </w:pPr>
          </w:p>
        </w:tc>
        <w:tc>
          <w:tcPr>
            <w:tcW w:w="852" w:type="dxa"/>
          </w:tcPr>
          <w:p w14:paraId="071B28EE" w14:textId="77777777" w:rsidR="0092073A" w:rsidRPr="0092073A" w:rsidRDefault="0092073A" w:rsidP="001D7896">
            <w:pPr>
              <w:pStyle w:val="Geenafstand"/>
              <w:rPr>
                <w:sz w:val="18"/>
                <w:szCs w:val="18"/>
              </w:rPr>
            </w:pPr>
            <w:r w:rsidRPr="0092073A">
              <w:rPr>
                <w:sz w:val="18"/>
                <w:szCs w:val="18"/>
              </w:rPr>
              <w:t>-1</w:t>
            </w:r>
          </w:p>
        </w:tc>
        <w:tc>
          <w:tcPr>
            <w:tcW w:w="879" w:type="dxa"/>
          </w:tcPr>
          <w:p w14:paraId="37FDEE41" w14:textId="77777777" w:rsidR="0092073A" w:rsidRPr="0092073A" w:rsidRDefault="0092073A" w:rsidP="001D7896">
            <w:pPr>
              <w:pStyle w:val="Geenafstand"/>
              <w:rPr>
                <w:sz w:val="18"/>
                <w:szCs w:val="18"/>
              </w:rPr>
            </w:pPr>
          </w:p>
        </w:tc>
      </w:tr>
      <w:tr w:rsidR="0092073A" w:rsidRPr="0092073A" w14:paraId="02268D93" w14:textId="77777777" w:rsidTr="001D7896">
        <w:trPr>
          <w:trHeight w:val="221"/>
        </w:trPr>
        <w:tc>
          <w:tcPr>
            <w:tcW w:w="7236" w:type="dxa"/>
          </w:tcPr>
          <w:p w14:paraId="4D88302D" w14:textId="6254819A" w:rsidR="0092073A" w:rsidRPr="0092073A" w:rsidRDefault="0092073A" w:rsidP="001D7896">
            <w:pPr>
              <w:pStyle w:val="Geenafstand"/>
              <w:rPr>
                <w:sz w:val="18"/>
                <w:szCs w:val="18"/>
              </w:rPr>
            </w:pPr>
            <w:r w:rsidRPr="001D7896">
              <w:rPr>
                <w:b/>
                <w:sz w:val="18"/>
                <w:szCs w:val="18"/>
              </w:rPr>
              <w:t>Duration of visit</w:t>
            </w:r>
            <w:r w:rsidRPr="0092073A">
              <w:rPr>
                <w:sz w:val="18"/>
                <w:szCs w:val="18"/>
              </w:rPr>
              <w:t xml:space="preserve"> (consultation if health centre, total visit if pharmacy/vendor) in seconds</w:t>
            </w:r>
          </w:p>
        </w:tc>
        <w:tc>
          <w:tcPr>
            <w:tcW w:w="851" w:type="dxa"/>
          </w:tcPr>
          <w:p w14:paraId="7CACFFCB" w14:textId="77777777" w:rsidR="0092073A" w:rsidRPr="0092073A" w:rsidRDefault="0092073A" w:rsidP="001D7896">
            <w:pPr>
              <w:pStyle w:val="Geenafstand"/>
              <w:rPr>
                <w:sz w:val="18"/>
                <w:szCs w:val="18"/>
              </w:rPr>
            </w:pPr>
          </w:p>
        </w:tc>
        <w:tc>
          <w:tcPr>
            <w:tcW w:w="852" w:type="dxa"/>
          </w:tcPr>
          <w:p w14:paraId="13DDF999" w14:textId="77777777" w:rsidR="0092073A" w:rsidRPr="0092073A" w:rsidRDefault="0092073A" w:rsidP="001D7896">
            <w:pPr>
              <w:pStyle w:val="Geenafstand"/>
              <w:rPr>
                <w:sz w:val="18"/>
                <w:szCs w:val="18"/>
              </w:rPr>
            </w:pPr>
          </w:p>
        </w:tc>
        <w:tc>
          <w:tcPr>
            <w:tcW w:w="879" w:type="dxa"/>
          </w:tcPr>
          <w:p w14:paraId="45BD16F5" w14:textId="77777777" w:rsidR="0092073A" w:rsidRPr="0092073A" w:rsidRDefault="0092073A" w:rsidP="001D7896">
            <w:pPr>
              <w:pStyle w:val="Geenafstand"/>
              <w:rPr>
                <w:sz w:val="18"/>
                <w:szCs w:val="18"/>
              </w:rPr>
            </w:pPr>
          </w:p>
        </w:tc>
      </w:tr>
      <w:tr w:rsidR="0092073A" w:rsidRPr="0092073A" w14:paraId="0A711DBE" w14:textId="77777777" w:rsidTr="001D7896">
        <w:trPr>
          <w:trHeight w:val="221"/>
        </w:trPr>
        <w:tc>
          <w:tcPr>
            <w:tcW w:w="7236" w:type="dxa"/>
          </w:tcPr>
          <w:p w14:paraId="1C11E857" w14:textId="77777777" w:rsidR="0092073A" w:rsidRPr="0092073A" w:rsidRDefault="0092073A" w:rsidP="001D7896">
            <w:pPr>
              <w:pStyle w:val="Geenafstand"/>
              <w:rPr>
                <w:sz w:val="18"/>
                <w:szCs w:val="18"/>
              </w:rPr>
            </w:pPr>
            <w:r w:rsidRPr="0092073A">
              <w:rPr>
                <w:sz w:val="18"/>
                <w:szCs w:val="18"/>
              </w:rPr>
              <w:t>TOTAL SCORE</w:t>
            </w:r>
          </w:p>
        </w:tc>
        <w:tc>
          <w:tcPr>
            <w:tcW w:w="851" w:type="dxa"/>
          </w:tcPr>
          <w:p w14:paraId="760B2453" w14:textId="77777777" w:rsidR="0092073A" w:rsidRPr="0092073A" w:rsidRDefault="0092073A" w:rsidP="001D7896">
            <w:pPr>
              <w:pStyle w:val="Geenafstand"/>
              <w:rPr>
                <w:sz w:val="18"/>
                <w:szCs w:val="18"/>
              </w:rPr>
            </w:pPr>
          </w:p>
        </w:tc>
        <w:tc>
          <w:tcPr>
            <w:tcW w:w="852" w:type="dxa"/>
          </w:tcPr>
          <w:p w14:paraId="247D8960" w14:textId="77777777" w:rsidR="0092073A" w:rsidRPr="0092073A" w:rsidRDefault="0092073A" w:rsidP="001D7896">
            <w:pPr>
              <w:pStyle w:val="Geenafstand"/>
              <w:rPr>
                <w:sz w:val="18"/>
                <w:szCs w:val="18"/>
              </w:rPr>
            </w:pPr>
          </w:p>
        </w:tc>
        <w:tc>
          <w:tcPr>
            <w:tcW w:w="879" w:type="dxa"/>
          </w:tcPr>
          <w:p w14:paraId="7F0C0036" w14:textId="77777777" w:rsidR="0092073A" w:rsidRPr="0092073A" w:rsidRDefault="0092073A" w:rsidP="001D7896">
            <w:pPr>
              <w:pStyle w:val="Geenafstand"/>
              <w:rPr>
                <w:sz w:val="18"/>
                <w:szCs w:val="18"/>
              </w:rPr>
            </w:pPr>
          </w:p>
        </w:tc>
      </w:tr>
    </w:tbl>
    <w:p w14:paraId="15E0B94D" w14:textId="6D44AFCF" w:rsidR="0092073A" w:rsidRDefault="0092073A" w:rsidP="003D1E96">
      <w:bookmarkStart w:id="8" w:name="_heading=h.982v9j9isq4j" w:colFirst="0" w:colLast="0"/>
      <w:bookmarkEnd w:id="8"/>
      <w:r>
        <w:rPr>
          <w:sz w:val="14"/>
          <w:szCs w:val="14"/>
        </w:rPr>
        <w:t xml:space="preserve">* per </w:t>
      </w:r>
      <w:r w:rsidR="00D72148">
        <w:rPr>
          <w:sz w:val="14"/>
          <w:szCs w:val="14"/>
        </w:rPr>
        <w:t xml:space="preserve">Watch-group </w:t>
      </w:r>
      <w:r>
        <w:rPr>
          <w:sz w:val="14"/>
          <w:szCs w:val="14"/>
        </w:rPr>
        <w:t xml:space="preserve">antibiotic /systemic medication given simultaneously. e.g. norfloxacin tablets = -2;  ciprofloxacin p.o. and  erythromycin p.o.  = - 4 </w:t>
      </w:r>
    </w:p>
    <w:p w14:paraId="10CD7203" w14:textId="77777777" w:rsidR="0092073A" w:rsidRDefault="0092073A">
      <w:pPr>
        <w:spacing w:after="160" w:line="278" w:lineRule="auto"/>
      </w:pPr>
      <w:r>
        <w:br w:type="page"/>
      </w:r>
    </w:p>
    <w:p w14:paraId="1F79AB2C" w14:textId="77777777" w:rsidR="003D1E96" w:rsidRPr="00882A58" w:rsidRDefault="003D1E96" w:rsidP="00A635BB">
      <w:pPr>
        <w:spacing w:after="0"/>
      </w:pPr>
      <w:r w:rsidRPr="00882A58">
        <w:rPr>
          <w:i/>
          <w:iCs/>
        </w:rPr>
        <w:lastRenderedPageBreak/>
        <w:t>Supplementary text 3. Methods of the process evaluation</w:t>
      </w:r>
    </w:p>
    <w:p w14:paraId="19A87C98" w14:textId="77777777" w:rsidR="003D1E96" w:rsidRDefault="003D1E96" w:rsidP="003D1E96">
      <w:r>
        <w:t>The process evaluation was done in five villages in Nanoro during Nov 23, 2023 – Dec 4, 2023. Participants were recruited through purposive sampling, relying on community liaisons. This recruitment method, overseen by local authorities and community leaders (village chiefs, Village Development Committees, health workers, pastors, and community informants), aimed to ensure the legitimacy and acceptability of the evaluation within the villages concerned.</w:t>
      </w:r>
    </w:p>
    <w:p w14:paraId="6FC0A33D" w14:textId="77777777" w:rsidR="003D1E96" w:rsidRDefault="003D1E96" w:rsidP="003D1E96">
      <w:r>
        <w:t>A total of 12 interviews were conducted, including:</w:t>
      </w:r>
    </w:p>
    <w:p w14:paraId="4C435B10" w14:textId="77777777" w:rsidR="003D1E96" w:rsidRDefault="003D1E96" w:rsidP="003D1E96">
      <w:pPr>
        <w:pStyle w:val="Lijstalinea"/>
        <w:numPr>
          <w:ilvl w:val="0"/>
          <w:numId w:val="7"/>
        </w:numPr>
      </w:pPr>
      <w:r>
        <w:t>2 focus group discussions with men and women from the community,</w:t>
      </w:r>
    </w:p>
    <w:p w14:paraId="4F09510C" w14:textId="77777777" w:rsidR="003D1E96" w:rsidRDefault="003D1E96" w:rsidP="003D1E96">
      <w:pPr>
        <w:pStyle w:val="Lijstalinea"/>
        <w:numPr>
          <w:ilvl w:val="0"/>
          <w:numId w:val="7"/>
        </w:numPr>
      </w:pPr>
      <w:r>
        <w:t>10 in-depth individual interviews with key stakeholders, including religious leaders, community leaders, and informal medicine vendors.</w:t>
      </w:r>
    </w:p>
    <w:p w14:paraId="33772A34" w14:textId="77777777" w:rsidR="003D1E96" w:rsidRDefault="003D1E96" w:rsidP="003D1E96">
      <w:r>
        <w:t>Combining focus group discussions and individual interviews allowed for the integration of community perspectives with those of influential stakeholders. Data were collected in the local language, then transcribed into French and translated into English. The analysis was carried out manually, using a thematic approach aimed at highlighting the perceptions, practices and social dynamics related to the intervention.</w:t>
      </w:r>
    </w:p>
    <w:p w14:paraId="7D9AD57E" w14:textId="0833F62E" w:rsidR="003D1E96" w:rsidRDefault="003D1E96" w:rsidP="003D1E96">
      <w:pPr>
        <w:pStyle w:val="Kop3"/>
      </w:pPr>
      <w:bookmarkStart w:id="9" w:name="_Toc222248449"/>
      <w:r>
        <w:t xml:space="preserve">Supplementary text 4. Estimation of statistical power to observe a reduction in </w:t>
      </w:r>
      <w:r w:rsidR="00D72148">
        <w:t xml:space="preserve">Watch-group </w:t>
      </w:r>
      <w:r>
        <w:t>antibiotic use.</w:t>
      </w:r>
      <w:bookmarkEnd w:id="9"/>
    </w:p>
    <w:p w14:paraId="37FD435A" w14:textId="336C37DF" w:rsidR="003D1E96" w:rsidRDefault="003D1E96" w:rsidP="003D1E96">
      <w:pPr>
        <w:pBdr>
          <w:top w:val="nil"/>
          <w:left w:val="nil"/>
          <w:bottom w:val="nil"/>
          <w:right w:val="nil"/>
          <w:between w:val="nil"/>
        </w:pBdr>
      </w:pPr>
      <w:r>
        <w:t xml:space="preserve">To ensure differences in the prevalence of </w:t>
      </w:r>
      <w:r w:rsidR="00D72148">
        <w:t xml:space="preserve">Watch-group </w:t>
      </w:r>
      <w:r>
        <w:t xml:space="preserve">antibiotic use at baseline between intervention and control clusters are factored in the analysis, the planned analysis was a difference-in-differences (net difference) analysis, comparing interventions vs control while adjusting for baseline, to reduce residual variance and the required sample size. We explored the effect of different scenarios, i.e. different values of the assumed effect size (reduction in </w:t>
      </w:r>
      <w:r w:rsidR="00D72148">
        <w:t xml:space="preserve">Watch-group </w:t>
      </w:r>
      <w:r>
        <w:t xml:space="preserve">antibiotics by 40%), of the baseline prevalence of </w:t>
      </w:r>
      <w:r w:rsidR="00D72148">
        <w:t xml:space="preserve">Watch-group </w:t>
      </w:r>
      <w:r>
        <w:t xml:space="preserve">antibiotic use (24%), and of intra class correlation (ICC), on statistical power to observe the difference in prevalence of </w:t>
      </w:r>
      <w:r w:rsidR="00D72148">
        <w:t xml:space="preserve">Watch-group </w:t>
      </w:r>
      <w:r>
        <w:t xml:space="preserve">antibiotic use. We assumed 11 intervention vs control clusters, allowing a site-specific analysis. The script with the estimation of statistical power can be found here: </w:t>
      </w:r>
      <w:sdt>
        <w:sdtPr>
          <w:tag w:val="goog_rdk_13"/>
          <w:id w:val="971815172"/>
        </w:sdtPr>
        <w:sdtContent/>
      </w:sdt>
      <w:sdt>
        <w:sdtPr>
          <w:tag w:val="goog_rdk_14"/>
          <w:id w:val="2068712855"/>
        </w:sdtPr>
        <w:sdtContent/>
      </w:sdt>
      <w:sdt>
        <w:sdtPr>
          <w:tag w:val="goog_rdk_15"/>
          <w:id w:val="495483430"/>
        </w:sdtPr>
        <w:sdtContent/>
      </w:sdt>
      <w:sdt>
        <w:sdtPr>
          <w:tag w:val="goog_rdk_16"/>
          <w:id w:val="-644691484"/>
        </w:sdtPr>
        <w:sdtContent/>
      </w:sdt>
      <w:hyperlink r:id="rId34">
        <w:r>
          <w:t>https://github.com/esthervankleef/sample_size_jpiamr/blob/master/Scripts/main_trial_binary.R</w:t>
        </w:r>
      </w:hyperlink>
    </w:p>
    <w:p w14:paraId="0A0DA1D9" w14:textId="77777777" w:rsidR="003D1E96" w:rsidRDefault="003D1E96" w:rsidP="003D1E96">
      <w:pPr>
        <w:pBdr>
          <w:top w:val="nil"/>
          <w:left w:val="nil"/>
          <w:bottom w:val="nil"/>
          <w:right w:val="nil"/>
          <w:between w:val="nil"/>
        </w:pBdr>
      </w:pPr>
    </w:p>
    <w:p w14:paraId="4806C69E" w14:textId="77777777" w:rsidR="003D1E96" w:rsidRDefault="003D1E96" w:rsidP="003D1E96">
      <w:r>
        <w:rPr>
          <w:noProof/>
        </w:rPr>
        <w:drawing>
          <wp:inline distT="114300" distB="114300" distL="114300" distR="114300" wp14:anchorId="72270943" wp14:editId="5E9B5649">
            <wp:extent cx="5760410" cy="3352800"/>
            <wp:effectExtent l="0" t="0" r="0" b="0"/>
            <wp:docPr id="5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5"/>
                    <a:srcRect/>
                    <a:stretch>
                      <a:fillRect/>
                    </a:stretch>
                  </pic:blipFill>
                  <pic:spPr>
                    <a:xfrm>
                      <a:off x="0" y="0"/>
                      <a:ext cx="5760410" cy="3352800"/>
                    </a:xfrm>
                    <a:prstGeom prst="rect">
                      <a:avLst/>
                    </a:prstGeom>
                    <a:ln/>
                  </pic:spPr>
                </pic:pic>
              </a:graphicData>
            </a:graphic>
          </wp:inline>
        </w:drawing>
      </w:r>
    </w:p>
    <w:p w14:paraId="46FE6B7F" w14:textId="77777777" w:rsidR="003D1E96" w:rsidRDefault="003D1E96" w:rsidP="003D1E96">
      <w:pPr>
        <w:jc w:val="center"/>
      </w:pPr>
    </w:p>
    <w:p w14:paraId="17B03288" w14:textId="77777777" w:rsidR="003D1E96" w:rsidRDefault="003D1E96" w:rsidP="003D1E96">
      <w:pPr>
        <w:pStyle w:val="Kop3"/>
      </w:pPr>
      <w:bookmarkStart w:id="10" w:name="_Toc222248450"/>
      <w:r>
        <w:t>Table S1. Community-level healthcare visits per 1000 inhabitants per month estimated from household survey data. Jan 24, 2023 to Apr 6, 2023 (Kimpese) and Oct 11, 2022 to Feb 4, 2023 (Nanoro).</w:t>
      </w:r>
      <w:bookmarkEnd w:id="10"/>
    </w:p>
    <w:tbl>
      <w:tblPr>
        <w:tblStyle w:val="2"/>
        <w:tblW w:w="9045" w:type="dxa"/>
        <w:tblBorders>
          <w:top w:val="single" w:sz="4" w:space="0" w:color="BFBFBF"/>
          <w:left w:val="nil"/>
          <w:bottom w:val="single" w:sz="4" w:space="0" w:color="BFBFBF"/>
          <w:right w:val="nil"/>
          <w:insideH w:val="nil"/>
          <w:insideV w:val="nil"/>
        </w:tblBorders>
        <w:tblLayout w:type="fixed"/>
        <w:tblLook w:val="0400" w:firstRow="0" w:lastRow="0" w:firstColumn="0" w:lastColumn="0" w:noHBand="0" w:noVBand="1"/>
      </w:tblPr>
      <w:tblGrid>
        <w:gridCol w:w="2025"/>
        <w:gridCol w:w="660"/>
        <w:gridCol w:w="795"/>
        <w:gridCol w:w="870"/>
        <w:gridCol w:w="720"/>
        <w:gridCol w:w="705"/>
        <w:gridCol w:w="885"/>
        <w:gridCol w:w="795"/>
        <w:gridCol w:w="690"/>
        <w:gridCol w:w="900"/>
      </w:tblGrid>
      <w:tr w:rsidR="003D1E96" w14:paraId="44BAF5BC" w14:textId="77777777" w:rsidTr="00A635BB">
        <w:trPr>
          <w:trHeight w:val="178"/>
        </w:trPr>
        <w:tc>
          <w:tcPr>
            <w:tcW w:w="2025" w:type="dxa"/>
            <w:tcBorders>
              <w:top w:val="single" w:sz="4" w:space="0" w:color="000000"/>
              <w:bottom w:val="nil"/>
            </w:tcBorders>
          </w:tcPr>
          <w:p w14:paraId="5D8F50A3"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Type of provider</w:t>
            </w:r>
          </w:p>
        </w:tc>
        <w:tc>
          <w:tcPr>
            <w:tcW w:w="2325" w:type="dxa"/>
            <w:gridSpan w:val="3"/>
            <w:tcBorders>
              <w:top w:val="single" w:sz="4" w:space="0" w:color="000000"/>
              <w:bottom w:val="nil"/>
            </w:tcBorders>
          </w:tcPr>
          <w:p w14:paraId="5E15771F" w14:textId="77777777" w:rsidR="003D1E96" w:rsidRDefault="003D1E96" w:rsidP="00A635BB">
            <w:pPr>
              <w:spacing w:after="0"/>
              <w:jc w:val="center"/>
              <w:rPr>
                <w:color w:val="666666"/>
                <w:sz w:val="16"/>
                <w:szCs w:val="16"/>
              </w:rPr>
            </w:pPr>
            <w:r>
              <w:rPr>
                <w:color w:val="666666"/>
                <w:sz w:val="16"/>
                <w:szCs w:val="16"/>
              </w:rPr>
              <w:t xml:space="preserve">Reported visits in the last 3 months during prior survey* </w:t>
            </w:r>
          </w:p>
        </w:tc>
        <w:tc>
          <w:tcPr>
            <w:tcW w:w="2310" w:type="dxa"/>
            <w:gridSpan w:val="3"/>
            <w:tcBorders>
              <w:top w:val="single" w:sz="4" w:space="0" w:color="000000"/>
              <w:bottom w:val="nil"/>
            </w:tcBorders>
          </w:tcPr>
          <w:p w14:paraId="7887CE67" w14:textId="77777777" w:rsidR="003D1E96" w:rsidRDefault="003D1E96" w:rsidP="00A635BB">
            <w:pPr>
              <w:pBdr>
                <w:top w:val="nil"/>
                <w:left w:val="nil"/>
                <w:bottom w:val="nil"/>
                <w:right w:val="nil"/>
                <w:between w:val="nil"/>
              </w:pBdr>
              <w:spacing w:after="0"/>
              <w:jc w:val="center"/>
              <w:rPr>
                <w:color w:val="000000"/>
                <w:sz w:val="16"/>
                <w:szCs w:val="16"/>
              </w:rPr>
            </w:pPr>
            <w:r>
              <w:rPr>
                <w:sz w:val="16"/>
                <w:szCs w:val="16"/>
              </w:rPr>
              <w:t>Reported visits in the last 3 months</w:t>
            </w:r>
          </w:p>
        </w:tc>
        <w:tc>
          <w:tcPr>
            <w:tcW w:w="2385" w:type="dxa"/>
            <w:gridSpan w:val="3"/>
            <w:tcBorders>
              <w:top w:val="single" w:sz="4" w:space="0" w:color="000000"/>
              <w:bottom w:val="nil"/>
            </w:tcBorders>
          </w:tcPr>
          <w:p w14:paraId="0D064613" w14:textId="77777777" w:rsidR="003D1E96" w:rsidRDefault="003D1E96" w:rsidP="00A635BB">
            <w:pPr>
              <w:pBdr>
                <w:top w:val="nil"/>
                <w:left w:val="nil"/>
                <w:bottom w:val="nil"/>
                <w:right w:val="nil"/>
                <w:between w:val="nil"/>
              </w:pBdr>
              <w:spacing w:after="0"/>
              <w:jc w:val="center"/>
              <w:rPr>
                <w:color w:val="000000"/>
                <w:sz w:val="16"/>
                <w:szCs w:val="16"/>
              </w:rPr>
            </w:pPr>
            <w:r>
              <w:rPr>
                <w:sz w:val="16"/>
                <w:szCs w:val="16"/>
              </w:rPr>
              <w:t>Reported visits in the last month</w:t>
            </w:r>
          </w:p>
        </w:tc>
      </w:tr>
      <w:tr w:rsidR="003D1E96" w14:paraId="5F38F4B3" w14:textId="77777777" w:rsidTr="00A635BB">
        <w:trPr>
          <w:trHeight w:val="178"/>
        </w:trPr>
        <w:tc>
          <w:tcPr>
            <w:tcW w:w="2025" w:type="dxa"/>
            <w:tcBorders>
              <w:top w:val="nil"/>
              <w:bottom w:val="nil"/>
            </w:tcBorders>
          </w:tcPr>
          <w:p w14:paraId="5371F4ED" w14:textId="77777777" w:rsidR="003D1E96" w:rsidRDefault="003D1E96" w:rsidP="00A635BB">
            <w:pPr>
              <w:pBdr>
                <w:top w:val="nil"/>
                <w:left w:val="nil"/>
                <w:bottom w:val="nil"/>
                <w:right w:val="nil"/>
                <w:between w:val="nil"/>
              </w:pBdr>
              <w:spacing w:after="0"/>
              <w:rPr>
                <w:color w:val="000000"/>
                <w:sz w:val="16"/>
                <w:szCs w:val="16"/>
              </w:rPr>
            </w:pPr>
          </w:p>
        </w:tc>
        <w:tc>
          <w:tcPr>
            <w:tcW w:w="660" w:type="dxa"/>
            <w:tcBorders>
              <w:top w:val="nil"/>
              <w:bottom w:val="nil"/>
            </w:tcBorders>
          </w:tcPr>
          <w:p w14:paraId="55CE1AD0" w14:textId="77777777" w:rsidR="003D1E96" w:rsidRDefault="003D1E96" w:rsidP="00A635BB">
            <w:pPr>
              <w:spacing w:after="0"/>
              <w:jc w:val="right"/>
              <w:rPr>
                <w:color w:val="666666"/>
                <w:sz w:val="16"/>
                <w:szCs w:val="16"/>
              </w:rPr>
            </w:pPr>
            <w:r>
              <w:rPr>
                <w:color w:val="666666"/>
                <w:sz w:val="16"/>
                <w:szCs w:val="16"/>
              </w:rPr>
              <w:t>n</w:t>
            </w:r>
          </w:p>
        </w:tc>
        <w:tc>
          <w:tcPr>
            <w:tcW w:w="795" w:type="dxa"/>
            <w:tcBorders>
              <w:top w:val="nil"/>
              <w:bottom w:val="nil"/>
            </w:tcBorders>
          </w:tcPr>
          <w:p w14:paraId="5EE77AEC" w14:textId="77777777" w:rsidR="003D1E96" w:rsidRDefault="003D1E96" w:rsidP="00A635BB">
            <w:pPr>
              <w:spacing w:after="0"/>
              <w:jc w:val="right"/>
              <w:rPr>
                <w:color w:val="666666"/>
                <w:sz w:val="16"/>
                <w:szCs w:val="16"/>
              </w:rPr>
            </w:pPr>
            <w:r>
              <w:rPr>
                <w:color w:val="666666"/>
                <w:sz w:val="16"/>
                <w:szCs w:val="16"/>
              </w:rPr>
              <w:t>rate</w:t>
            </w:r>
          </w:p>
        </w:tc>
        <w:tc>
          <w:tcPr>
            <w:tcW w:w="870" w:type="dxa"/>
            <w:tcBorders>
              <w:top w:val="nil"/>
              <w:bottom w:val="nil"/>
            </w:tcBorders>
          </w:tcPr>
          <w:p w14:paraId="71639602" w14:textId="77777777" w:rsidR="003D1E96" w:rsidRDefault="003D1E96" w:rsidP="00A635BB">
            <w:pPr>
              <w:spacing w:after="0"/>
              <w:jc w:val="right"/>
              <w:rPr>
                <w:color w:val="666666"/>
                <w:sz w:val="16"/>
                <w:szCs w:val="16"/>
              </w:rPr>
            </w:pPr>
            <w:r>
              <w:rPr>
                <w:color w:val="666666"/>
                <w:sz w:val="16"/>
                <w:szCs w:val="16"/>
              </w:rPr>
              <w:t>95%CI</w:t>
            </w:r>
          </w:p>
        </w:tc>
        <w:tc>
          <w:tcPr>
            <w:tcW w:w="720" w:type="dxa"/>
            <w:tcBorders>
              <w:top w:val="nil"/>
              <w:bottom w:val="nil"/>
            </w:tcBorders>
          </w:tcPr>
          <w:p w14:paraId="147EC89C" w14:textId="77777777" w:rsidR="003D1E96" w:rsidRDefault="003D1E96" w:rsidP="00A635BB">
            <w:pPr>
              <w:pBdr>
                <w:top w:val="nil"/>
                <w:left w:val="nil"/>
                <w:bottom w:val="nil"/>
                <w:right w:val="nil"/>
                <w:between w:val="nil"/>
              </w:pBdr>
              <w:spacing w:after="0"/>
              <w:jc w:val="right"/>
              <w:rPr>
                <w:color w:val="000000"/>
                <w:sz w:val="16"/>
                <w:szCs w:val="16"/>
              </w:rPr>
            </w:pPr>
            <w:r>
              <w:rPr>
                <w:color w:val="000000"/>
                <w:sz w:val="16"/>
                <w:szCs w:val="16"/>
              </w:rPr>
              <w:t>n</w:t>
            </w:r>
          </w:p>
        </w:tc>
        <w:tc>
          <w:tcPr>
            <w:tcW w:w="705" w:type="dxa"/>
            <w:tcBorders>
              <w:top w:val="nil"/>
              <w:bottom w:val="nil"/>
            </w:tcBorders>
          </w:tcPr>
          <w:p w14:paraId="5EE2C224" w14:textId="77777777" w:rsidR="003D1E96" w:rsidRDefault="003D1E96" w:rsidP="00A635BB">
            <w:pPr>
              <w:pBdr>
                <w:top w:val="nil"/>
                <w:left w:val="nil"/>
                <w:bottom w:val="nil"/>
                <w:right w:val="nil"/>
                <w:between w:val="nil"/>
              </w:pBdr>
              <w:spacing w:after="0"/>
              <w:jc w:val="right"/>
              <w:rPr>
                <w:color w:val="000000"/>
                <w:sz w:val="16"/>
                <w:szCs w:val="16"/>
              </w:rPr>
            </w:pPr>
            <w:r>
              <w:rPr>
                <w:color w:val="000000"/>
                <w:sz w:val="16"/>
                <w:szCs w:val="16"/>
              </w:rPr>
              <w:t>rate</w:t>
            </w:r>
          </w:p>
        </w:tc>
        <w:tc>
          <w:tcPr>
            <w:tcW w:w="885" w:type="dxa"/>
            <w:tcBorders>
              <w:top w:val="nil"/>
              <w:bottom w:val="nil"/>
            </w:tcBorders>
          </w:tcPr>
          <w:p w14:paraId="3C3EC522"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95%CI</w:t>
            </w:r>
          </w:p>
        </w:tc>
        <w:tc>
          <w:tcPr>
            <w:tcW w:w="795" w:type="dxa"/>
            <w:tcBorders>
              <w:top w:val="nil"/>
              <w:bottom w:val="nil"/>
            </w:tcBorders>
          </w:tcPr>
          <w:p w14:paraId="4F1D6BF6" w14:textId="77777777" w:rsidR="003D1E96" w:rsidRDefault="003D1E96" w:rsidP="00A635BB">
            <w:pPr>
              <w:pBdr>
                <w:top w:val="nil"/>
                <w:left w:val="nil"/>
                <w:bottom w:val="nil"/>
                <w:right w:val="nil"/>
                <w:between w:val="nil"/>
              </w:pBdr>
              <w:spacing w:after="0"/>
              <w:jc w:val="right"/>
              <w:rPr>
                <w:color w:val="000000"/>
                <w:sz w:val="16"/>
                <w:szCs w:val="16"/>
              </w:rPr>
            </w:pPr>
            <w:r>
              <w:rPr>
                <w:color w:val="000000"/>
                <w:sz w:val="16"/>
                <w:szCs w:val="16"/>
              </w:rPr>
              <w:t>n</w:t>
            </w:r>
          </w:p>
        </w:tc>
        <w:tc>
          <w:tcPr>
            <w:tcW w:w="690" w:type="dxa"/>
            <w:tcBorders>
              <w:top w:val="nil"/>
              <w:bottom w:val="nil"/>
            </w:tcBorders>
          </w:tcPr>
          <w:p w14:paraId="36C3A891" w14:textId="77777777" w:rsidR="003D1E96" w:rsidRDefault="003D1E96" w:rsidP="00A635BB">
            <w:pPr>
              <w:pBdr>
                <w:top w:val="nil"/>
                <w:left w:val="nil"/>
                <w:bottom w:val="nil"/>
                <w:right w:val="nil"/>
                <w:between w:val="nil"/>
              </w:pBdr>
              <w:spacing w:after="0"/>
              <w:jc w:val="right"/>
              <w:rPr>
                <w:color w:val="000000"/>
                <w:sz w:val="16"/>
                <w:szCs w:val="16"/>
              </w:rPr>
            </w:pPr>
            <w:r>
              <w:rPr>
                <w:color w:val="000000"/>
                <w:sz w:val="16"/>
                <w:szCs w:val="16"/>
              </w:rPr>
              <w:t>rate</w:t>
            </w:r>
          </w:p>
        </w:tc>
        <w:tc>
          <w:tcPr>
            <w:tcW w:w="900" w:type="dxa"/>
            <w:tcBorders>
              <w:top w:val="nil"/>
              <w:bottom w:val="nil"/>
            </w:tcBorders>
          </w:tcPr>
          <w:p w14:paraId="0B26813F"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95%CI</w:t>
            </w:r>
          </w:p>
        </w:tc>
      </w:tr>
      <w:tr w:rsidR="003D1E96" w14:paraId="20D658EB" w14:textId="77777777" w:rsidTr="00A635BB">
        <w:trPr>
          <w:trHeight w:val="178"/>
        </w:trPr>
        <w:tc>
          <w:tcPr>
            <w:tcW w:w="2025" w:type="dxa"/>
            <w:tcBorders>
              <w:top w:val="nil"/>
              <w:bottom w:val="nil"/>
            </w:tcBorders>
            <w:shd w:val="clear" w:color="auto" w:fill="E7E6E6"/>
          </w:tcPr>
          <w:p w14:paraId="27105451" w14:textId="77777777" w:rsidR="003D1E96" w:rsidRDefault="003D1E96" w:rsidP="00A635BB">
            <w:pPr>
              <w:pBdr>
                <w:top w:val="nil"/>
                <w:left w:val="nil"/>
                <w:bottom w:val="nil"/>
                <w:right w:val="nil"/>
                <w:between w:val="nil"/>
              </w:pBdr>
              <w:spacing w:after="0"/>
              <w:rPr>
                <w:b/>
                <w:color w:val="000000"/>
                <w:sz w:val="16"/>
                <w:szCs w:val="16"/>
              </w:rPr>
            </w:pPr>
            <w:r>
              <w:rPr>
                <w:b/>
                <w:color w:val="000000"/>
                <w:sz w:val="16"/>
                <w:szCs w:val="16"/>
              </w:rPr>
              <w:t>Kimpese (DR Congo)</w:t>
            </w:r>
          </w:p>
        </w:tc>
        <w:tc>
          <w:tcPr>
            <w:tcW w:w="2325" w:type="dxa"/>
            <w:gridSpan w:val="3"/>
            <w:tcBorders>
              <w:top w:val="nil"/>
              <w:bottom w:val="nil"/>
            </w:tcBorders>
            <w:shd w:val="clear" w:color="auto" w:fill="E7E6E6"/>
          </w:tcPr>
          <w:p w14:paraId="387F605F" w14:textId="77777777" w:rsidR="003D1E96" w:rsidRDefault="003D1E96" w:rsidP="00A635BB">
            <w:pPr>
              <w:pBdr>
                <w:top w:val="nil"/>
                <w:left w:val="nil"/>
                <w:bottom w:val="nil"/>
                <w:right w:val="nil"/>
                <w:between w:val="nil"/>
              </w:pBdr>
              <w:spacing w:after="0"/>
              <w:jc w:val="center"/>
              <w:rPr>
                <w:color w:val="666666"/>
                <w:sz w:val="16"/>
                <w:szCs w:val="16"/>
              </w:rPr>
            </w:pPr>
            <w:r>
              <w:rPr>
                <w:color w:val="666666"/>
                <w:sz w:val="16"/>
                <w:szCs w:val="16"/>
              </w:rPr>
              <w:t>N=31221 person-months</w:t>
            </w:r>
          </w:p>
        </w:tc>
        <w:tc>
          <w:tcPr>
            <w:tcW w:w="2310" w:type="dxa"/>
            <w:gridSpan w:val="3"/>
            <w:tcBorders>
              <w:top w:val="nil"/>
              <w:bottom w:val="nil"/>
            </w:tcBorders>
            <w:shd w:val="clear" w:color="auto" w:fill="E7E6E6"/>
          </w:tcPr>
          <w:p w14:paraId="09A0F827" w14:textId="77777777" w:rsidR="003D1E96" w:rsidRDefault="003D1E96" w:rsidP="00A635BB">
            <w:pPr>
              <w:pBdr>
                <w:top w:val="nil"/>
                <w:left w:val="nil"/>
                <w:bottom w:val="nil"/>
                <w:right w:val="nil"/>
                <w:between w:val="nil"/>
              </w:pBdr>
              <w:spacing w:after="0"/>
              <w:rPr>
                <w:sz w:val="16"/>
                <w:szCs w:val="16"/>
              </w:rPr>
            </w:pPr>
          </w:p>
        </w:tc>
        <w:tc>
          <w:tcPr>
            <w:tcW w:w="2385" w:type="dxa"/>
            <w:gridSpan w:val="3"/>
            <w:tcBorders>
              <w:top w:val="nil"/>
              <w:bottom w:val="nil"/>
            </w:tcBorders>
            <w:shd w:val="clear" w:color="auto" w:fill="E7E6E6"/>
          </w:tcPr>
          <w:p w14:paraId="7F5CA943" w14:textId="77777777" w:rsidR="003D1E96" w:rsidRDefault="003D1E96" w:rsidP="00A635BB">
            <w:pPr>
              <w:pBdr>
                <w:top w:val="nil"/>
                <w:left w:val="nil"/>
                <w:bottom w:val="nil"/>
                <w:right w:val="nil"/>
                <w:between w:val="nil"/>
              </w:pBdr>
              <w:spacing w:after="0"/>
              <w:rPr>
                <w:color w:val="000000"/>
                <w:sz w:val="16"/>
                <w:szCs w:val="16"/>
              </w:rPr>
            </w:pPr>
            <w:r>
              <w:rPr>
                <w:sz w:val="16"/>
                <w:szCs w:val="16"/>
              </w:rPr>
              <w:t>N=1326 person-months</w:t>
            </w:r>
          </w:p>
        </w:tc>
      </w:tr>
      <w:tr w:rsidR="003D1E96" w14:paraId="4FAAADAE" w14:textId="77777777" w:rsidTr="00A635BB">
        <w:trPr>
          <w:trHeight w:val="52"/>
        </w:trPr>
        <w:tc>
          <w:tcPr>
            <w:tcW w:w="2025" w:type="dxa"/>
            <w:shd w:val="clear" w:color="auto" w:fill="E7E6E6"/>
          </w:tcPr>
          <w:p w14:paraId="5A1DE04C" w14:textId="77777777" w:rsidR="003D1E96" w:rsidRDefault="003D1E96" w:rsidP="00A635BB">
            <w:pPr>
              <w:pBdr>
                <w:top w:val="nil"/>
                <w:left w:val="nil"/>
                <w:bottom w:val="nil"/>
                <w:right w:val="nil"/>
                <w:between w:val="nil"/>
              </w:pBdr>
              <w:spacing w:after="0"/>
              <w:rPr>
                <w:color w:val="000000"/>
                <w:sz w:val="16"/>
                <w:szCs w:val="16"/>
              </w:rPr>
            </w:pPr>
            <w:bookmarkStart w:id="11" w:name="_heading=h.2et92p0" w:colFirst="0" w:colLast="0"/>
            <w:bookmarkEnd w:id="11"/>
            <w:r>
              <w:rPr>
                <w:color w:val="000000"/>
                <w:sz w:val="16"/>
                <w:szCs w:val="16"/>
              </w:rPr>
              <w:t>Health centre</w:t>
            </w:r>
          </w:p>
        </w:tc>
        <w:tc>
          <w:tcPr>
            <w:tcW w:w="660" w:type="dxa"/>
            <w:shd w:val="clear" w:color="auto" w:fill="E7E6E6"/>
          </w:tcPr>
          <w:p w14:paraId="4732B4E7"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7F52CDF7" w14:textId="275253DF"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25</w:t>
            </w:r>
            <w:r w:rsidR="008470DB">
              <w:rPr>
                <w:color w:val="666666"/>
                <w:sz w:val="16"/>
                <w:szCs w:val="16"/>
              </w:rPr>
              <w:t>·</w:t>
            </w:r>
            <w:r>
              <w:rPr>
                <w:color w:val="666666"/>
                <w:sz w:val="16"/>
                <w:szCs w:val="16"/>
              </w:rPr>
              <w:t>5</w:t>
            </w:r>
          </w:p>
        </w:tc>
        <w:tc>
          <w:tcPr>
            <w:tcW w:w="870" w:type="dxa"/>
            <w:shd w:val="clear" w:color="auto" w:fill="E7E6E6"/>
          </w:tcPr>
          <w:p w14:paraId="26B48AF2" w14:textId="6C5D631B" w:rsidR="003D1E96" w:rsidRDefault="003D1E96" w:rsidP="00A635BB">
            <w:pPr>
              <w:spacing w:after="0"/>
              <w:jc w:val="right"/>
              <w:rPr>
                <w:color w:val="666666"/>
                <w:sz w:val="16"/>
                <w:szCs w:val="16"/>
              </w:rPr>
            </w:pPr>
            <w:r>
              <w:rPr>
                <w:color w:val="666666"/>
                <w:sz w:val="16"/>
                <w:szCs w:val="16"/>
              </w:rPr>
              <w:t>24</w:t>
            </w:r>
            <w:r w:rsidR="008470DB">
              <w:rPr>
                <w:color w:val="666666"/>
                <w:sz w:val="16"/>
                <w:szCs w:val="16"/>
              </w:rPr>
              <w:t>·</w:t>
            </w:r>
            <w:r>
              <w:rPr>
                <w:color w:val="666666"/>
                <w:sz w:val="16"/>
                <w:szCs w:val="16"/>
              </w:rPr>
              <w:t>6-26</w:t>
            </w:r>
            <w:r w:rsidR="008470DB">
              <w:rPr>
                <w:color w:val="666666"/>
                <w:sz w:val="16"/>
                <w:szCs w:val="16"/>
              </w:rPr>
              <w:t>·</w:t>
            </w:r>
            <w:r>
              <w:rPr>
                <w:color w:val="666666"/>
                <w:sz w:val="16"/>
                <w:szCs w:val="16"/>
              </w:rPr>
              <w:t>4</w:t>
            </w:r>
          </w:p>
        </w:tc>
        <w:tc>
          <w:tcPr>
            <w:tcW w:w="720" w:type="dxa"/>
            <w:shd w:val="clear" w:color="auto" w:fill="E7E6E6"/>
          </w:tcPr>
          <w:p w14:paraId="77433675" w14:textId="77777777" w:rsidR="003D1E96" w:rsidRDefault="003D1E96" w:rsidP="00A635BB">
            <w:pPr>
              <w:pBdr>
                <w:top w:val="nil"/>
                <w:left w:val="nil"/>
                <w:bottom w:val="nil"/>
                <w:right w:val="nil"/>
                <w:between w:val="nil"/>
              </w:pBdr>
              <w:spacing w:after="0"/>
              <w:jc w:val="right"/>
              <w:rPr>
                <w:color w:val="000000"/>
                <w:sz w:val="16"/>
                <w:szCs w:val="16"/>
              </w:rPr>
            </w:pPr>
          </w:p>
        </w:tc>
        <w:tc>
          <w:tcPr>
            <w:tcW w:w="705" w:type="dxa"/>
            <w:shd w:val="clear" w:color="auto" w:fill="E7E6E6"/>
          </w:tcPr>
          <w:p w14:paraId="688D30D2" w14:textId="77777777" w:rsidR="003D1E96" w:rsidRDefault="003D1E96" w:rsidP="00A635BB">
            <w:pPr>
              <w:pBdr>
                <w:top w:val="nil"/>
                <w:left w:val="nil"/>
                <w:bottom w:val="nil"/>
                <w:right w:val="nil"/>
                <w:between w:val="nil"/>
              </w:pBdr>
              <w:spacing w:after="0"/>
              <w:jc w:val="right"/>
              <w:rPr>
                <w:sz w:val="16"/>
                <w:szCs w:val="16"/>
              </w:rPr>
            </w:pPr>
          </w:p>
        </w:tc>
        <w:tc>
          <w:tcPr>
            <w:tcW w:w="885" w:type="dxa"/>
            <w:shd w:val="clear" w:color="auto" w:fill="E7E6E6"/>
          </w:tcPr>
          <w:p w14:paraId="0B96CE1F"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336E28F8"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83</w:t>
            </w:r>
          </w:p>
        </w:tc>
        <w:tc>
          <w:tcPr>
            <w:tcW w:w="690" w:type="dxa"/>
            <w:shd w:val="clear" w:color="auto" w:fill="E7E6E6"/>
          </w:tcPr>
          <w:p w14:paraId="2426844B" w14:textId="55B00329" w:rsidR="003D1E96" w:rsidRDefault="003D1E96" w:rsidP="00A635BB">
            <w:pPr>
              <w:pBdr>
                <w:top w:val="nil"/>
                <w:left w:val="nil"/>
                <w:bottom w:val="nil"/>
                <w:right w:val="nil"/>
                <w:between w:val="nil"/>
              </w:pBdr>
              <w:spacing w:after="0"/>
              <w:jc w:val="right"/>
              <w:rPr>
                <w:color w:val="000000"/>
                <w:sz w:val="16"/>
                <w:szCs w:val="16"/>
              </w:rPr>
            </w:pPr>
            <w:r>
              <w:rPr>
                <w:sz w:val="16"/>
                <w:szCs w:val="16"/>
              </w:rPr>
              <w:t>62</w:t>
            </w:r>
            <w:r w:rsidR="008470DB">
              <w:rPr>
                <w:sz w:val="16"/>
                <w:szCs w:val="16"/>
              </w:rPr>
              <w:t>·</w:t>
            </w:r>
            <w:r>
              <w:rPr>
                <w:sz w:val="16"/>
                <w:szCs w:val="16"/>
              </w:rPr>
              <w:t>6</w:t>
            </w:r>
          </w:p>
        </w:tc>
        <w:tc>
          <w:tcPr>
            <w:tcW w:w="900" w:type="dxa"/>
            <w:shd w:val="clear" w:color="auto" w:fill="E7E6E6"/>
          </w:tcPr>
          <w:p w14:paraId="74ADEEAF" w14:textId="3A0CD4E2" w:rsidR="003D1E96" w:rsidRDefault="003D1E96" w:rsidP="00A635BB">
            <w:pPr>
              <w:pBdr>
                <w:top w:val="nil"/>
                <w:left w:val="nil"/>
                <w:bottom w:val="nil"/>
                <w:right w:val="nil"/>
                <w:between w:val="nil"/>
              </w:pBdr>
              <w:spacing w:after="0"/>
              <w:jc w:val="right"/>
              <w:rPr>
                <w:color w:val="000000"/>
                <w:sz w:val="16"/>
                <w:szCs w:val="16"/>
              </w:rPr>
            </w:pPr>
            <w:r>
              <w:rPr>
                <w:sz w:val="16"/>
                <w:szCs w:val="16"/>
              </w:rPr>
              <w:t>49</w:t>
            </w:r>
            <w:r w:rsidR="008470DB">
              <w:rPr>
                <w:sz w:val="16"/>
                <w:szCs w:val="16"/>
              </w:rPr>
              <w:t>·</w:t>
            </w:r>
            <w:r>
              <w:rPr>
                <w:sz w:val="16"/>
                <w:szCs w:val="16"/>
              </w:rPr>
              <w:t>1-76</w:t>
            </w:r>
            <w:r w:rsidR="008470DB">
              <w:rPr>
                <w:sz w:val="16"/>
                <w:szCs w:val="16"/>
              </w:rPr>
              <w:t>·</w:t>
            </w:r>
            <w:r>
              <w:rPr>
                <w:sz w:val="16"/>
                <w:szCs w:val="16"/>
              </w:rPr>
              <w:t>1</w:t>
            </w:r>
          </w:p>
        </w:tc>
      </w:tr>
      <w:tr w:rsidR="003D1E96" w14:paraId="048B043D" w14:textId="77777777" w:rsidTr="00A635BB">
        <w:trPr>
          <w:trHeight w:val="132"/>
        </w:trPr>
        <w:tc>
          <w:tcPr>
            <w:tcW w:w="2025" w:type="dxa"/>
            <w:shd w:val="clear" w:color="auto" w:fill="E7E6E6"/>
          </w:tcPr>
          <w:p w14:paraId="61D5BAA9" w14:textId="77777777" w:rsidR="003D1E96" w:rsidRDefault="003D1E96" w:rsidP="00A635BB">
            <w:pPr>
              <w:pBdr>
                <w:top w:val="nil"/>
                <w:left w:val="nil"/>
                <w:bottom w:val="nil"/>
                <w:right w:val="nil"/>
                <w:between w:val="nil"/>
              </w:pBdr>
              <w:spacing w:after="0"/>
              <w:rPr>
                <w:color w:val="000000"/>
                <w:sz w:val="16"/>
                <w:szCs w:val="16"/>
              </w:rPr>
            </w:pPr>
            <w:r>
              <w:rPr>
                <w:sz w:val="16"/>
                <w:szCs w:val="16"/>
              </w:rPr>
              <w:t>Private clinic£</w:t>
            </w:r>
          </w:p>
        </w:tc>
        <w:tc>
          <w:tcPr>
            <w:tcW w:w="660" w:type="dxa"/>
            <w:shd w:val="clear" w:color="auto" w:fill="E7E6E6"/>
          </w:tcPr>
          <w:p w14:paraId="5F66C60D"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04C8C6B4" w14:textId="194FACF5" w:rsidR="003D1E96" w:rsidRDefault="003D1E96" w:rsidP="00A635BB">
            <w:pPr>
              <w:spacing w:after="0"/>
              <w:jc w:val="right"/>
              <w:rPr>
                <w:color w:val="666666"/>
                <w:sz w:val="16"/>
                <w:szCs w:val="16"/>
              </w:rPr>
            </w:pPr>
            <w:r>
              <w:rPr>
                <w:color w:val="666666"/>
                <w:sz w:val="16"/>
                <w:szCs w:val="16"/>
              </w:rPr>
              <w:t>31</w:t>
            </w:r>
            <w:r w:rsidR="008470DB">
              <w:rPr>
                <w:color w:val="666666"/>
                <w:sz w:val="16"/>
                <w:szCs w:val="16"/>
              </w:rPr>
              <w:t>·</w:t>
            </w:r>
            <w:r>
              <w:rPr>
                <w:color w:val="666666"/>
                <w:sz w:val="16"/>
                <w:szCs w:val="16"/>
              </w:rPr>
              <w:t>0</w:t>
            </w:r>
          </w:p>
        </w:tc>
        <w:tc>
          <w:tcPr>
            <w:tcW w:w="870" w:type="dxa"/>
            <w:shd w:val="clear" w:color="auto" w:fill="E7E6E6"/>
          </w:tcPr>
          <w:p w14:paraId="257BA309" w14:textId="59FC4FF6"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30</w:t>
            </w:r>
            <w:r w:rsidR="008470DB">
              <w:rPr>
                <w:color w:val="666666"/>
                <w:sz w:val="16"/>
                <w:szCs w:val="16"/>
              </w:rPr>
              <w:t>·</w:t>
            </w:r>
            <w:r>
              <w:rPr>
                <w:color w:val="666666"/>
                <w:sz w:val="16"/>
                <w:szCs w:val="16"/>
              </w:rPr>
              <w:t>0-32</w:t>
            </w:r>
            <w:r w:rsidR="008470DB">
              <w:rPr>
                <w:color w:val="666666"/>
                <w:sz w:val="16"/>
                <w:szCs w:val="16"/>
              </w:rPr>
              <w:t>·</w:t>
            </w:r>
            <w:r>
              <w:rPr>
                <w:color w:val="666666"/>
                <w:sz w:val="16"/>
                <w:szCs w:val="16"/>
              </w:rPr>
              <w:t>0</w:t>
            </w:r>
          </w:p>
        </w:tc>
        <w:tc>
          <w:tcPr>
            <w:tcW w:w="720" w:type="dxa"/>
            <w:shd w:val="clear" w:color="auto" w:fill="E7E6E6"/>
          </w:tcPr>
          <w:p w14:paraId="132A5A3A" w14:textId="77777777" w:rsidR="003D1E96" w:rsidRDefault="003D1E96" w:rsidP="00A635BB">
            <w:pPr>
              <w:pBdr>
                <w:top w:val="nil"/>
                <w:left w:val="nil"/>
                <w:bottom w:val="nil"/>
                <w:right w:val="nil"/>
                <w:between w:val="nil"/>
              </w:pBdr>
              <w:spacing w:after="0"/>
              <w:jc w:val="right"/>
              <w:rPr>
                <w:sz w:val="16"/>
                <w:szCs w:val="16"/>
              </w:rPr>
            </w:pPr>
          </w:p>
        </w:tc>
        <w:tc>
          <w:tcPr>
            <w:tcW w:w="705" w:type="dxa"/>
            <w:shd w:val="clear" w:color="auto" w:fill="E7E6E6"/>
          </w:tcPr>
          <w:p w14:paraId="5AD42142" w14:textId="77777777" w:rsidR="003D1E96" w:rsidRDefault="003D1E96" w:rsidP="00A635BB">
            <w:pPr>
              <w:pBdr>
                <w:top w:val="nil"/>
                <w:left w:val="nil"/>
                <w:bottom w:val="nil"/>
                <w:right w:val="nil"/>
                <w:between w:val="nil"/>
              </w:pBdr>
              <w:spacing w:after="0"/>
              <w:jc w:val="right"/>
              <w:rPr>
                <w:sz w:val="16"/>
                <w:szCs w:val="16"/>
              </w:rPr>
            </w:pPr>
          </w:p>
        </w:tc>
        <w:tc>
          <w:tcPr>
            <w:tcW w:w="885" w:type="dxa"/>
            <w:shd w:val="clear" w:color="auto" w:fill="E7E6E6"/>
          </w:tcPr>
          <w:p w14:paraId="170CD80A"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62C8C329" w14:textId="77777777" w:rsidR="003D1E96" w:rsidRDefault="003D1E96" w:rsidP="00A635BB">
            <w:pPr>
              <w:pBdr>
                <w:top w:val="nil"/>
                <w:left w:val="nil"/>
                <w:bottom w:val="nil"/>
                <w:right w:val="nil"/>
                <w:between w:val="nil"/>
              </w:pBdr>
              <w:spacing w:after="0"/>
              <w:jc w:val="right"/>
              <w:rPr>
                <w:sz w:val="16"/>
                <w:szCs w:val="16"/>
              </w:rPr>
            </w:pPr>
          </w:p>
        </w:tc>
        <w:tc>
          <w:tcPr>
            <w:tcW w:w="690" w:type="dxa"/>
            <w:shd w:val="clear" w:color="auto" w:fill="E7E6E6"/>
          </w:tcPr>
          <w:p w14:paraId="4AF3D954" w14:textId="77777777" w:rsidR="003D1E96" w:rsidRDefault="003D1E96" w:rsidP="00A635BB">
            <w:pPr>
              <w:pBdr>
                <w:top w:val="nil"/>
                <w:left w:val="nil"/>
                <w:bottom w:val="nil"/>
                <w:right w:val="nil"/>
                <w:between w:val="nil"/>
              </w:pBdr>
              <w:spacing w:after="0"/>
              <w:jc w:val="right"/>
              <w:rPr>
                <w:sz w:val="16"/>
                <w:szCs w:val="16"/>
              </w:rPr>
            </w:pPr>
          </w:p>
        </w:tc>
        <w:tc>
          <w:tcPr>
            <w:tcW w:w="900" w:type="dxa"/>
            <w:shd w:val="clear" w:color="auto" w:fill="E7E6E6"/>
          </w:tcPr>
          <w:p w14:paraId="07E558C4" w14:textId="77777777" w:rsidR="003D1E96" w:rsidRDefault="003D1E96" w:rsidP="00A635BB">
            <w:pPr>
              <w:pBdr>
                <w:top w:val="nil"/>
                <w:left w:val="nil"/>
                <w:bottom w:val="nil"/>
                <w:right w:val="nil"/>
                <w:between w:val="nil"/>
              </w:pBdr>
              <w:spacing w:after="0"/>
              <w:jc w:val="right"/>
              <w:rPr>
                <w:sz w:val="16"/>
                <w:szCs w:val="16"/>
              </w:rPr>
            </w:pPr>
          </w:p>
        </w:tc>
      </w:tr>
      <w:tr w:rsidR="003D1E96" w14:paraId="5DD9379E" w14:textId="77777777" w:rsidTr="00A635BB">
        <w:trPr>
          <w:trHeight w:val="93"/>
        </w:trPr>
        <w:tc>
          <w:tcPr>
            <w:tcW w:w="2025" w:type="dxa"/>
            <w:shd w:val="clear" w:color="auto" w:fill="E7E6E6"/>
          </w:tcPr>
          <w:p w14:paraId="642E5201"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 xml:space="preserve">Community </w:t>
            </w:r>
            <w:r>
              <w:rPr>
                <w:sz w:val="16"/>
                <w:szCs w:val="16"/>
              </w:rPr>
              <w:t>p</w:t>
            </w:r>
            <w:r>
              <w:rPr>
                <w:color w:val="000000"/>
                <w:sz w:val="16"/>
                <w:szCs w:val="16"/>
              </w:rPr>
              <w:t>harmacy</w:t>
            </w:r>
            <w:r>
              <w:rPr>
                <w:sz w:val="16"/>
                <w:szCs w:val="16"/>
              </w:rPr>
              <w:t>/</w:t>
            </w:r>
            <w:r>
              <w:rPr>
                <w:color w:val="000000"/>
                <w:sz w:val="16"/>
                <w:szCs w:val="16"/>
              </w:rPr>
              <w:t>store</w:t>
            </w:r>
          </w:p>
        </w:tc>
        <w:tc>
          <w:tcPr>
            <w:tcW w:w="660" w:type="dxa"/>
            <w:shd w:val="clear" w:color="auto" w:fill="E7E6E6"/>
          </w:tcPr>
          <w:p w14:paraId="600CD2E4"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67036F8F" w14:textId="3F9486C1"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17</w:t>
            </w:r>
            <w:r w:rsidR="008470DB">
              <w:rPr>
                <w:color w:val="666666"/>
                <w:sz w:val="16"/>
                <w:szCs w:val="16"/>
              </w:rPr>
              <w:t>·</w:t>
            </w:r>
            <w:r>
              <w:rPr>
                <w:color w:val="666666"/>
                <w:sz w:val="16"/>
                <w:szCs w:val="16"/>
              </w:rPr>
              <w:t>6</w:t>
            </w:r>
          </w:p>
        </w:tc>
        <w:tc>
          <w:tcPr>
            <w:tcW w:w="870" w:type="dxa"/>
            <w:shd w:val="clear" w:color="auto" w:fill="E7E6E6"/>
          </w:tcPr>
          <w:p w14:paraId="09DBAF06" w14:textId="391BA9D5" w:rsidR="003D1E96" w:rsidRDefault="003D1E96" w:rsidP="00A635BB">
            <w:pPr>
              <w:spacing w:after="0"/>
              <w:jc w:val="right"/>
              <w:rPr>
                <w:color w:val="666666"/>
                <w:sz w:val="16"/>
                <w:szCs w:val="16"/>
              </w:rPr>
            </w:pPr>
            <w:r>
              <w:rPr>
                <w:color w:val="666666"/>
                <w:sz w:val="16"/>
                <w:szCs w:val="16"/>
              </w:rPr>
              <w:t>16</w:t>
            </w:r>
            <w:r w:rsidR="008470DB">
              <w:rPr>
                <w:color w:val="666666"/>
                <w:sz w:val="16"/>
                <w:szCs w:val="16"/>
              </w:rPr>
              <w:t>·</w:t>
            </w:r>
            <w:r>
              <w:rPr>
                <w:color w:val="666666"/>
                <w:sz w:val="16"/>
                <w:szCs w:val="16"/>
              </w:rPr>
              <w:t>9-18</w:t>
            </w:r>
            <w:r w:rsidR="008470DB">
              <w:rPr>
                <w:color w:val="666666"/>
                <w:sz w:val="16"/>
                <w:szCs w:val="16"/>
              </w:rPr>
              <w:t>·</w:t>
            </w:r>
            <w:r>
              <w:rPr>
                <w:color w:val="666666"/>
                <w:sz w:val="16"/>
                <w:szCs w:val="16"/>
              </w:rPr>
              <w:t>3</w:t>
            </w:r>
          </w:p>
        </w:tc>
        <w:tc>
          <w:tcPr>
            <w:tcW w:w="720" w:type="dxa"/>
            <w:shd w:val="clear" w:color="auto" w:fill="E7E6E6"/>
          </w:tcPr>
          <w:p w14:paraId="4BD62623" w14:textId="77777777" w:rsidR="003D1E96" w:rsidRDefault="003D1E96" w:rsidP="00A635BB">
            <w:pPr>
              <w:pBdr>
                <w:top w:val="nil"/>
                <w:left w:val="nil"/>
                <w:bottom w:val="nil"/>
                <w:right w:val="nil"/>
                <w:between w:val="nil"/>
              </w:pBdr>
              <w:spacing w:after="0"/>
              <w:jc w:val="right"/>
              <w:rPr>
                <w:color w:val="000000"/>
                <w:sz w:val="16"/>
                <w:szCs w:val="16"/>
              </w:rPr>
            </w:pPr>
          </w:p>
        </w:tc>
        <w:tc>
          <w:tcPr>
            <w:tcW w:w="705" w:type="dxa"/>
            <w:shd w:val="clear" w:color="auto" w:fill="E7E6E6"/>
          </w:tcPr>
          <w:p w14:paraId="7181E5F4" w14:textId="77777777" w:rsidR="003D1E96" w:rsidRDefault="003D1E96" w:rsidP="00A635BB">
            <w:pPr>
              <w:pBdr>
                <w:top w:val="nil"/>
                <w:left w:val="nil"/>
                <w:bottom w:val="nil"/>
                <w:right w:val="nil"/>
                <w:between w:val="nil"/>
              </w:pBdr>
              <w:spacing w:after="0"/>
              <w:jc w:val="right"/>
              <w:rPr>
                <w:color w:val="000000"/>
                <w:sz w:val="16"/>
                <w:szCs w:val="16"/>
              </w:rPr>
            </w:pPr>
          </w:p>
        </w:tc>
        <w:tc>
          <w:tcPr>
            <w:tcW w:w="885" w:type="dxa"/>
            <w:shd w:val="clear" w:color="auto" w:fill="E7E6E6"/>
          </w:tcPr>
          <w:p w14:paraId="1F5FA84B"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33C81964"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35</w:t>
            </w:r>
          </w:p>
        </w:tc>
        <w:tc>
          <w:tcPr>
            <w:tcW w:w="690" w:type="dxa"/>
            <w:shd w:val="clear" w:color="auto" w:fill="E7E6E6"/>
          </w:tcPr>
          <w:p w14:paraId="1E82EA7F" w14:textId="754F13E3" w:rsidR="003D1E96" w:rsidRDefault="003D1E96" w:rsidP="00A635BB">
            <w:pPr>
              <w:pBdr>
                <w:top w:val="nil"/>
                <w:left w:val="nil"/>
                <w:bottom w:val="nil"/>
                <w:right w:val="nil"/>
                <w:between w:val="nil"/>
              </w:pBdr>
              <w:spacing w:after="0"/>
              <w:jc w:val="right"/>
              <w:rPr>
                <w:color w:val="000000"/>
                <w:sz w:val="16"/>
                <w:szCs w:val="16"/>
              </w:rPr>
            </w:pPr>
            <w:r>
              <w:rPr>
                <w:sz w:val="16"/>
                <w:szCs w:val="16"/>
              </w:rPr>
              <w:t>26</w:t>
            </w:r>
            <w:r w:rsidR="008470DB">
              <w:rPr>
                <w:sz w:val="16"/>
                <w:szCs w:val="16"/>
              </w:rPr>
              <w:t>·</w:t>
            </w:r>
            <w:r>
              <w:rPr>
                <w:sz w:val="16"/>
                <w:szCs w:val="16"/>
              </w:rPr>
              <w:t>4</w:t>
            </w:r>
          </w:p>
        </w:tc>
        <w:tc>
          <w:tcPr>
            <w:tcW w:w="900" w:type="dxa"/>
            <w:shd w:val="clear" w:color="auto" w:fill="E7E6E6"/>
          </w:tcPr>
          <w:p w14:paraId="1F6AC376" w14:textId="1CF8C76D" w:rsidR="003D1E96" w:rsidRDefault="003D1E96" w:rsidP="00A635BB">
            <w:pPr>
              <w:pBdr>
                <w:top w:val="nil"/>
                <w:left w:val="nil"/>
                <w:bottom w:val="nil"/>
                <w:right w:val="nil"/>
                <w:between w:val="nil"/>
              </w:pBdr>
              <w:spacing w:after="0"/>
              <w:jc w:val="right"/>
              <w:rPr>
                <w:color w:val="000000"/>
                <w:sz w:val="16"/>
                <w:szCs w:val="16"/>
              </w:rPr>
            </w:pPr>
            <w:r>
              <w:rPr>
                <w:sz w:val="16"/>
                <w:szCs w:val="16"/>
              </w:rPr>
              <w:t>17</w:t>
            </w:r>
            <w:r w:rsidR="008470DB">
              <w:rPr>
                <w:sz w:val="16"/>
                <w:szCs w:val="16"/>
              </w:rPr>
              <w:t>·</w:t>
            </w:r>
            <w:r>
              <w:rPr>
                <w:sz w:val="16"/>
                <w:szCs w:val="16"/>
              </w:rPr>
              <w:t>7-35</w:t>
            </w:r>
            <w:r w:rsidR="008470DB">
              <w:rPr>
                <w:sz w:val="16"/>
                <w:szCs w:val="16"/>
              </w:rPr>
              <w:t>·</w:t>
            </w:r>
            <w:r>
              <w:rPr>
                <w:sz w:val="16"/>
                <w:szCs w:val="16"/>
              </w:rPr>
              <w:t>1</w:t>
            </w:r>
          </w:p>
        </w:tc>
      </w:tr>
      <w:tr w:rsidR="003D1E96" w14:paraId="36F3FE2F" w14:textId="77777777" w:rsidTr="00A635BB">
        <w:trPr>
          <w:trHeight w:val="93"/>
        </w:trPr>
        <w:tc>
          <w:tcPr>
            <w:tcW w:w="2025" w:type="dxa"/>
            <w:shd w:val="clear" w:color="auto" w:fill="E7E6E6"/>
          </w:tcPr>
          <w:p w14:paraId="7137999D"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Informal vendor</w:t>
            </w:r>
          </w:p>
        </w:tc>
        <w:tc>
          <w:tcPr>
            <w:tcW w:w="660" w:type="dxa"/>
            <w:shd w:val="clear" w:color="auto" w:fill="E7E6E6"/>
          </w:tcPr>
          <w:p w14:paraId="7D0D077B"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77E4E5CD" w14:textId="77777777" w:rsidR="003D1E96" w:rsidRDefault="003D1E96" w:rsidP="00A635BB">
            <w:pPr>
              <w:spacing w:after="0"/>
              <w:jc w:val="right"/>
              <w:rPr>
                <w:color w:val="666666"/>
                <w:sz w:val="16"/>
                <w:szCs w:val="16"/>
              </w:rPr>
            </w:pPr>
            <w:r>
              <w:rPr>
                <w:color w:val="666666"/>
                <w:sz w:val="16"/>
                <w:szCs w:val="16"/>
              </w:rPr>
              <w:t>§</w:t>
            </w:r>
          </w:p>
        </w:tc>
        <w:tc>
          <w:tcPr>
            <w:tcW w:w="870" w:type="dxa"/>
            <w:shd w:val="clear" w:color="auto" w:fill="E7E6E6"/>
          </w:tcPr>
          <w:p w14:paraId="2350EDDF"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shd w:val="clear" w:color="auto" w:fill="E7E6E6"/>
          </w:tcPr>
          <w:p w14:paraId="72C25C59" w14:textId="77777777" w:rsidR="003D1E96" w:rsidRDefault="003D1E96" w:rsidP="00A635BB">
            <w:pPr>
              <w:pBdr>
                <w:top w:val="nil"/>
                <w:left w:val="nil"/>
                <w:bottom w:val="nil"/>
                <w:right w:val="nil"/>
                <w:between w:val="nil"/>
              </w:pBdr>
              <w:spacing w:after="0"/>
              <w:jc w:val="right"/>
              <w:rPr>
                <w:color w:val="000000"/>
                <w:sz w:val="16"/>
                <w:szCs w:val="16"/>
              </w:rPr>
            </w:pPr>
          </w:p>
        </w:tc>
        <w:tc>
          <w:tcPr>
            <w:tcW w:w="705" w:type="dxa"/>
            <w:shd w:val="clear" w:color="auto" w:fill="E7E6E6"/>
          </w:tcPr>
          <w:p w14:paraId="255DC875" w14:textId="77777777" w:rsidR="003D1E96" w:rsidRDefault="003D1E96" w:rsidP="00A635BB">
            <w:pPr>
              <w:pBdr>
                <w:top w:val="nil"/>
                <w:left w:val="nil"/>
                <w:bottom w:val="nil"/>
                <w:right w:val="nil"/>
                <w:between w:val="nil"/>
              </w:pBdr>
              <w:spacing w:after="0"/>
              <w:jc w:val="right"/>
              <w:rPr>
                <w:color w:val="000000"/>
                <w:sz w:val="16"/>
                <w:szCs w:val="16"/>
              </w:rPr>
            </w:pPr>
          </w:p>
        </w:tc>
        <w:tc>
          <w:tcPr>
            <w:tcW w:w="885" w:type="dxa"/>
            <w:shd w:val="clear" w:color="auto" w:fill="E7E6E6"/>
          </w:tcPr>
          <w:p w14:paraId="19DFE961"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3E08DC8B"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w:t>
            </w:r>
          </w:p>
        </w:tc>
        <w:tc>
          <w:tcPr>
            <w:tcW w:w="690" w:type="dxa"/>
            <w:shd w:val="clear" w:color="auto" w:fill="E7E6E6"/>
          </w:tcPr>
          <w:p w14:paraId="7501A413"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w:t>
            </w:r>
          </w:p>
        </w:tc>
        <w:tc>
          <w:tcPr>
            <w:tcW w:w="900" w:type="dxa"/>
            <w:shd w:val="clear" w:color="auto" w:fill="E7E6E6"/>
          </w:tcPr>
          <w:p w14:paraId="5B00561A" w14:textId="77777777" w:rsidR="003D1E96" w:rsidRDefault="003D1E96" w:rsidP="00A635BB">
            <w:pPr>
              <w:pBdr>
                <w:top w:val="nil"/>
                <w:left w:val="nil"/>
                <w:bottom w:val="nil"/>
                <w:right w:val="nil"/>
                <w:between w:val="nil"/>
              </w:pBdr>
              <w:spacing w:after="0"/>
              <w:jc w:val="right"/>
              <w:rPr>
                <w:sz w:val="16"/>
                <w:szCs w:val="16"/>
              </w:rPr>
            </w:pPr>
            <w:r>
              <w:rPr>
                <w:sz w:val="16"/>
                <w:szCs w:val="16"/>
              </w:rPr>
              <w:t>-</w:t>
            </w:r>
          </w:p>
        </w:tc>
      </w:tr>
      <w:tr w:rsidR="003D1E96" w14:paraId="542ED4F2" w14:textId="77777777" w:rsidTr="00A635BB">
        <w:trPr>
          <w:trHeight w:val="89"/>
        </w:trPr>
        <w:tc>
          <w:tcPr>
            <w:tcW w:w="2025" w:type="dxa"/>
            <w:shd w:val="clear" w:color="auto" w:fill="E7E6E6"/>
          </w:tcPr>
          <w:p w14:paraId="496B29A4"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Traditional healer</w:t>
            </w:r>
          </w:p>
        </w:tc>
        <w:tc>
          <w:tcPr>
            <w:tcW w:w="660" w:type="dxa"/>
            <w:shd w:val="clear" w:color="auto" w:fill="E7E6E6"/>
          </w:tcPr>
          <w:p w14:paraId="2F2946E1"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5D90F875" w14:textId="0F077259"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13</w:t>
            </w:r>
            <w:r w:rsidR="008470DB">
              <w:rPr>
                <w:color w:val="666666"/>
                <w:sz w:val="16"/>
                <w:szCs w:val="16"/>
              </w:rPr>
              <w:t>·</w:t>
            </w:r>
            <w:r>
              <w:rPr>
                <w:color w:val="666666"/>
                <w:sz w:val="16"/>
                <w:szCs w:val="16"/>
              </w:rPr>
              <w:t>4</w:t>
            </w:r>
          </w:p>
        </w:tc>
        <w:tc>
          <w:tcPr>
            <w:tcW w:w="870" w:type="dxa"/>
            <w:shd w:val="clear" w:color="auto" w:fill="E7E6E6"/>
          </w:tcPr>
          <w:p w14:paraId="1D988EBA" w14:textId="2BF3B29F" w:rsidR="003D1E96" w:rsidRDefault="003D1E96" w:rsidP="00A635BB">
            <w:pPr>
              <w:spacing w:after="0"/>
              <w:jc w:val="center"/>
              <w:rPr>
                <w:color w:val="666666"/>
                <w:sz w:val="16"/>
                <w:szCs w:val="16"/>
              </w:rPr>
            </w:pPr>
            <w:r>
              <w:rPr>
                <w:color w:val="666666"/>
                <w:sz w:val="16"/>
                <w:szCs w:val="16"/>
              </w:rPr>
              <w:t>12</w:t>
            </w:r>
            <w:r w:rsidR="008470DB">
              <w:rPr>
                <w:color w:val="666666"/>
                <w:sz w:val="16"/>
                <w:szCs w:val="16"/>
              </w:rPr>
              <w:t>·</w:t>
            </w:r>
            <w:r>
              <w:rPr>
                <w:color w:val="666666"/>
                <w:sz w:val="16"/>
                <w:szCs w:val="16"/>
              </w:rPr>
              <w:t>8-14</w:t>
            </w:r>
            <w:r w:rsidR="008470DB">
              <w:rPr>
                <w:color w:val="666666"/>
                <w:sz w:val="16"/>
                <w:szCs w:val="16"/>
              </w:rPr>
              <w:t>·</w:t>
            </w:r>
            <w:r>
              <w:rPr>
                <w:color w:val="666666"/>
                <w:sz w:val="16"/>
                <w:szCs w:val="16"/>
              </w:rPr>
              <w:t>0</w:t>
            </w:r>
          </w:p>
        </w:tc>
        <w:tc>
          <w:tcPr>
            <w:tcW w:w="720" w:type="dxa"/>
            <w:shd w:val="clear" w:color="auto" w:fill="E7E6E6"/>
          </w:tcPr>
          <w:p w14:paraId="00A83078" w14:textId="77777777" w:rsidR="003D1E96" w:rsidRDefault="003D1E96" w:rsidP="00A635BB">
            <w:pPr>
              <w:pBdr>
                <w:top w:val="nil"/>
                <w:left w:val="nil"/>
                <w:bottom w:val="nil"/>
                <w:right w:val="nil"/>
                <w:between w:val="nil"/>
              </w:pBdr>
              <w:spacing w:after="0"/>
              <w:jc w:val="right"/>
              <w:rPr>
                <w:color w:val="000000"/>
                <w:sz w:val="16"/>
                <w:szCs w:val="16"/>
              </w:rPr>
            </w:pPr>
          </w:p>
        </w:tc>
        <w:tc>
          <w:tcPr>
            <w:tcW w:w="705" w:type="dxa"/>
            <w:shd w:val="clear" w:color="auto" w:fill="E7E6E6"/>
          </w:tcPr>
          <w:p w14:paraId="4F58163A" w14:textId="77777777" w:rsidR="003D1E96" w:rsidRDefault="003D1E96" w:rsidP="00A635BB">
            <w:pPr>
              <w:pBdr>
                <w:top w:val="nil"/>
                <w:left w:val="nil"/>
                <w:bottom w:val="nil"/>
                <w:right w:val="nil"/>
                <w:between w:val="nil"/>
              </w:pBdr>
              <w:spacing w:after="0"/>
              <w:jc w:val="right"/>
              <w:rPr>
                <w:color w:val="000000"/>
                <w:sz w:val="16"/>
                <w:szCs w:val="16"/>
              </w:rPr>
            </w:pPr>
          </w:p>
        </w:tc>
        <w:tc>
          <w:tcPr>
            <w:tcW w:w="885" w:type="dxa"/>
            <w:shd w:val="clear" w:color="auto" w:fill="E7E6E6"/>
          </w:tcPr>
          <w:p w14:paraId="0159967A"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64EE785F"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1</w:t>
            </w:r>
          </w:p>
        </w:tc>
        <w:tc>
          <w:tcPr>
            <w:tcW w:w="690" w:type="dxa"/>
            <w:shd w:val="clear" w:color="auto" w:fill="E7E6E6"/>
          </w:tcPr>
          <w:p w14:paraId="2B8CBB3E" w14:textId="3F1849E4"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8</w:t>
            </w:r>
          </w:p>
        </w:tc>
        <w:tc>
          <w:tcPr>
            <w:tcW w:w="900" w:type="dxa"/>
            <w:shd w:val="clear" w:color="auto" w:fill="E7E6E6"/>
          </w:tcPr>
          <w:p w14:paraId="50F7F996" w14:textId="622E54CB"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7-2</w:t>
            </w:r>
            <w:r w:rsidR="008470DB">
              <w:rPr>
                <w:sz w:val="16"/>
                <w:szCs w:val="16"/>
              </w:rPr>
              <w:t>·</w:t>
            </w:r>
            <w:r>
              <w:rPr>
                <w:sz w:val="16"/>
                <w:szCs w:val="16"/>
              </w:rPr>
              <w:t>2</w:t>
            </w:r>
          </w:p>
        </w:tc>
      </w:tr>
      <w:tr w:rsidR="003D1E96" w14:paraId="110B8266" w14:textId="77777777" w:rsidTr="00A635BB">
        <w:trPr>
          <w:trHeight w:val="89"/>
        </w:trPr>
        <w:tc>
          <w:tcPr>
            <w:tcW w:w="2025" w:type="dxa"/>
            <w:shd w:val="clear" w:color="auto" w:fill="E7E6E6"/>
          </w:tcPr>
          <w:p w14:paraId="23AC1F82" w14:textId="77777777" w:rsidR="003D1E96" w:rsidRDefault="003D1E96" w:rsidP="00A635BB">
            <w:pPr>
              <w:pBdr>
                <w:top w:val="nil"/>
                <w:left w:val="nil"/>
                <w:bottom w:val="nil"/>
                <w:right w:val="nil"/>
                <w:between w:val="nil"/>
              </w:pBdr>
              <w:spacing w:after="0"/>
              <w:rPr>
                <w:color w:val="000000"/>
                <w:sz w:val="16"/>
                <w:szCs w:val="16"/>
              </w:rPr>
            </w:pPr>
            <w:r>
              <w:rPr>
                <w:sz w:val="16"/>
                <w:szCs w:val="16"/>
              </w:rPr>
              <w:t>Hospital#</w:t>
            </w:r>
          </w:p>
        </w:tc>
        <w:tc>
          <w:tcPr>
            <w:tcW w:w="660" w:type="dxa"/>
            <w:shd w:val="clear" w:color="auto" w:fill="E7E6E6"/>
          </w:tcPr>
          <w:p w14:paraId="1D417EAB"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74A521B0" w14:textId="2677EC81"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w:t>
            </w:r>
            <w:r w:rsidR="008470DB">
              <w:rPr>
                <w:color w:val="666666"/>
                <w:sz w:val="16"/>
                <w:szCs w:val="16"/>
              </w:rPr>
              <w:t>·</w:t>
            </w:r>
            <w:r>
              <w:rPr>
                <w:color w:val="666666"/>
                <w:sz w:val="16"/>
                <w:szCs w:val="16"/>
              </w:rPr>
              <w:t>2</w:t>
            </w:r>
          </w:p>
        </w:tc>
        <w:tc>
          <w:tcPr>
            <w:tcW w:w="870" w:type="dxa"/>
            <w:shd w:val="clear" w:color="auto" w:fill="E7E6E6"/>
          </w:tcPr>
          <w:p w14:paraId="7E0A4649" w14:textId="0ACC52B3"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w:t>
            </w:r>
            <w:r w:rsidR="008470DB">
              <w:rPr>
                <w:color w:val="666666"/>
                <w:sz w:val="16"/>
                <w:szCs w:val="16"/>
              </w:rPr>
              <w:t>·</w:t>
            </w:r>
            <w:r>
              <w:rPr>
                <w:color w:val="666666"/>
                <w:sz w:val="16"/>
                <w:szCs w:val="16"/>
              </w:rPr>
              <w:t>0-1</w:t>
            </w:r>
            <w:r w:rsidR="008470DB">
              <w:rPr>
                <w:color w:val="666666"/>
                <w:sz w:val="16"/>
                <w:szCs w:val="16"/>
              </w:rPr>
              <w:t>·</w:t>
            </w:r>
            <w:r>
              <w:rPr>
                <w:color w:val="666666"/>
                <w:sz w:val="16"/>
                <w:szCs w:val="16"/>
              </w:rPr>
              <w:t>4</w:t>
            </w:r>
          </w:p>
        </w:tc>
        <w:tc>
          <w:tcPr>
            <w:tcW w:w="720" w:type="dxa"/>
            <w:shd w:val="clear" w:color="auto" w:fill="E7E6E6"/>
          </w:tcPr>
          <w:p w14:paraId="6B374758" w14:textId="77777777" w:rsidR="003D1E96" w:rsidRDefault="003D1E96" w:rsidP="00A635BB">
            <w:pPr>
              <w:pBdr>
                <w:top w:val="nil"/>
                <w:left w:val="nil"/>
                <w:bottom w:val="nil"/>
                <w:right w:val="nil"/>
                <w:between w:val="nil"/>
              </w:pBdr>
              <w:spacing w:after="0"/>
              <w:jc w:val="right"/>
              <w:rPr>
                <w:sz w:val="16"/>
                <w:szCs w:val="16"/>
              </w:rPr>
            </w:pPr>
          </w:p>
        </w:tc>
        <w:tc>
          <w:tcPr>
            <w:tcW w:w="705" w:type="dxa"/>
            <w:shd w:val="clear" w:color="auto" w:fill="E7E6E6"/>
          </w:tcPr>
          <w:p w14:paraId="42B8D94E" w14:textId="77777777" w:rsidR="003D1E96" w:rsidRDefault="003D1E96" w:rsidP="00A635BB">
            <w:pPr>
              <w:pBdr>
                <w:top w:val="nil"/>
                <w:left w:val="nil"/>
                <w:bottom w:val="nil"/>
                <w:right w:val="nil"/>
                <w:between w:val="nil"/>
              </w:pBdr>
              <w:spacing w:after="0"/>
              <w:jc w:val="right"/>
              <w:rPr>
                <w:color w:val="000000"/>
                <w:sz w:val="16"/>
                <w:szCs w:val="16"/>
              </w:rPr>
            </w:pPr>
          </w:p>
        </w:tc>
        <w:tc>
          <w:tcPr>
            <w:tcW w:w="885" w:type="dxa"/>
            <w:shd w:val="clear" w:color="auto" w:fill="E7E6E6"/>
          </w:tcPr>
          <w:p w14:paraId="48755330"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580527B6" w14:textId="77777777" w:rsidR="003D1E96" w:rsidRDefault="003D1E96" w:rsidP="00A635BB">
            <w:pPr>
              <w:pBdr>
                <w:top w:val="nil"/>
                <w:left w:val="nil"/>
                <w:bottom w:val="nil"/>
                <w:right w:val="nil"/>
                <w:between w:val="nil"/>
              </w:pBdr>
              <w:spacing w:after="0"/>
              <w:jc w:val="right"/>
              <w:rPr>
                <w:sz w:val="16"/>
                <w:szCs w:val="16"/>
              </w:rPr>
            </w:pPr>
          </w:p>
        </w:tc>
        <w:tc>
          <w:tcPr>
            <w:tcW w:w="690" w:type="dxa"/>
            <w:shd w:val="clear" w:color="auto" w:fill="E7E6E6"/>
          </w:tcPr>
          <w:p w14:paraId="58D151B3" w14:textId="77777777" w:rsidR="003D1E96" w:rsidRDefault="003D1E96" w:rsidP="00A635BB">
            <w:pPr>
              <w:pBdr>
                <w:top w:val="nil"/>
                <w:left w:val="nil"/>
                <w:bottom w:val="nil"/>
                <w:right w:val="nil"/>
                <w:between w:val="nil"/>
              </w:pBdr>
              <w:spacing w:after="0"/>
              <w:jc w:val="right"/>
              <w:rPr>
                <w:sz w:val="16"/>
                <w:szCs w:val="16"/>
              </w:rPr>
            </w:pPr>
          </w:p>
        </w:tc>
        <w:tc>
          <w:tcPr>
            <w:tcW w:w="900" w:type="dxa"/>
            <w:shd w:val="clear" w:color="auto" w:fill="E7E6E6"/>
          </w:tcPr>
          <w:p w14:paraId="71381F09" w14:textId="77777777" w:rsidR="003D1E96" w:rsidRDefault="003D1E96" w:rsidP="00A635BB">
            <w:pPr>
              <w:pBdr>
                <w:top w:val="nil"/>
                <w:left w:val="nil"/>
                <w:bottom w:val="nil"/>
                <w:right w:val="nil"/>
                <w:between w:val="nil"/>
              </w:pBdr>
              <w:spacing w:after="0"/>
              <w:jc w:val="right"/>
              <w:rPr>
                <w:sz w:val="16"/>
                <w:szCs w:val="16"/>
              </w:rPr>
            </w:pPr>
          </w:p>
        </w:tc>
      </w:tr>
      <w:tr w:rsidR="003D1E96" w14:paraId="779F5D83" w14:textId="77777777" w:rsidTr="00A635BB">
        <w:trPr>
          <w:trHeight w:val="89"/>
        </w:trPr>
        <w:tc>
          <w:tcPr>
            <w:tcW w:w="2025" w:type="dxa"/>
            <w:shd w:val="clear" w:color="auto" w:fill="E7E6E6"/>
          </w:tcPr>
          <w:p w14:paraId="01964CB7"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OVERALL</w:t>
            </w:r>
          </w:p>
        </w:tc>
        <w:tc>
          <w:tcPr>
            <w:tcW w:w="660" w:type="dxa"/>
            <w:shd w:val="clear" w:color="auto" w:fill="E7E6E6"/>
          </w:tcPr>
          <w:p w14:paraId="7E09AACB" w14:textId="77777777" w:rsidR="003D1E96" w:rsidRDefault="003D1E96" w:rsidP="00A635BB">
            <w:pPr>
              <w:pBdr>
                <w:top w:val="nil"/>
                <w:left w:val="nil"/>
                <w:bottom w:val="nil"/>
                <w:right w:val="nil"/>
                <w:between w:val="nil"/>
              </w:pBdr>
              <w:spacing w:after="0"/>
              <w:jc w:val="right"/>
              <w:rPr>
                <w:color w:val="666666"/>
                <w:sz w:val="16"/>
                <w:szCs w:val="16"/>
              </w:rPr>
            </w:pPr>
          </w:p>
        </w:tc>
        <w:tc>
          <w:tcPr>
            <w:tcW w:w="795" w:type="dxa"/>
            <w:shd w:val="clear" w:color="auto" w:fill="E7E6E6"/>
          </w:tcPr>
          <w:p w14:paraId="53EA354B" w14:textId="5B8D5A05"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88</w:t>
            </w:r>
            <w:r w:rsidR="008470DB">
              <w:rPr>
                <w:color w:val="666666"/>
                <w:sz w:val="16"/>
                <w:szCs w:val="16"/>
              </w:rPr>
              <w:t>·</w:t>
            </w:r>
            <w:r>
              <w:rPr>
                <w:color w:val="666666"/>
                <w:sz w:val="16"/>
                <w:szCs w:val="16"/>
              </w:rPr>
              <w:t>7</w:t>
            </w:r>
          </w:p>
        </w:tc>
        <w:tc>
          <w:tcPr>
            <w:tcW w:w="870" w:type="dxa"/>
            <w:shd w:val="clear" w:color="auto" w:fill="E7E6E6"/>
          </w:tcPr>
          <w:p w14:paraId="5B0B53E3" w14:textId="56658746" w:rsidR="003D1E96" w:rsidRDefault="003D1E96" w:rsidP="00A635BB">
            <w:pPr>
              <w:spacing w:after="0"/>
              <w:jc w:val="right"/>
              <w:rPr>
                <w:color w:val="666666"/>
                <w:sz w:val="16"/>
                <w:szCs w:val="16"/>
              </w:rPr>
            </w:pPr>
            <w:r>
              <w:rPr>
                <w:color w:val="666666"/>
                <w:sz w:val="16"/>
                <w:szCs w:val="16"/>
              </w:rPr>
              <w:t>81</w:t>
            </w:r>
            <w:r w:rsidR="008470DB">
              <w:rPr>
                <w:color w:val="666666"/>
                <w:sz w:val="16"/>
                <w:szCs w:val="16"/>
              </w:rPr>
              <w:t>·</w:t>
            </w:r>
            <w:r>
              <w:rPr>
                <w:color w:val="666666"/>
                <w:sz w:val="16"/>
                <w:szCs w:val="16"/>
              </w:rPr>
              <w:t>9-95</w:t>
            </w:r>
            <w:r w:rsidR="008470DB">
              <w:rPr>
                <w:color w:val="666666"/>
                <w:sz w:val="16"/>
                <w:szCs w:val="16"/>
              </w:rPr>
              <w:t>·</w:t>
            </w:r>
            <w:r>
              <w:rPr>
                <w:color w:val="666666"/>
                <w:sz w:val="16"/>
                <w:szCs w:val="16"/>
              </w:rPr>
              <w:t>4</w:t>
            </w:r>
          </w:p>
        </w:tc>
        <w:tc>
          <w:tcPr>
            <w:tcW w:w="720" w:type="dxa"/>
            <w:shd w:val="clear" w:color="auto" w:fill="E7E6E6"/>
          </w:tcPr>
          <w:p w14:paraId="5C9E1CE8" w14:textId="77777777" w:rsidR="003D1E96" w:rsidRDefault="003D1E96" w:rsidP="00A635BB">
            <w:pPr>
              <w:pBdr>
                <w:top w:val="nil"/>
                <w:left w:val="nil"/>
                <w:bottom w:val="nil"/>
                <w:right w:val="nil"/>
                <w:between w:val="nil"/>
              </w:pBdr>
              <w:spacing w:after="0"/>
              <w:jc w:val="right"/>
              <w:rPr>
                <w:color w:val="000000"/>
                <w:sz w:val="16"/>
                <w:szCs w:val="16"/>
              </w:rPr>
            </w:pPr>
          </w:p>
        </w:tc>
        <w:tc>
          <w:tcPr>
            <w:tcW w:w="705" w:type="dxa"/>
            <w:shd w:val="clear" w:color="auto" w:fill="E7E6E6"/>
          </w:tcPr>
          <w:p w14:paraId="38C7CA45" w14:textId="77777777" w:rsidR="003D1E96" w:rsidRDefault="003D1E96" w:rsidP="00A635BB">
            <w:pPr>
              <w:pBdr>
                <w:top w:val="nil"/>
                <w:left w:val="nil"/>
                <w:bottom w:val="nil"/>
                <w:right w:val="nil"/>
                <w:between w:val="nil"/>
              </w:pBdr>
              <w:spacing w:after="0"/>
              <w:jc w:val="right"/>
              <w:rPr>
                <w:color w:val="000000"/>
                <w:sz w:val="16"/>
                <w:szCs w:val="16"/>
              </w:rPr>
            </w:pPr>
          </w:p>
        </w:tc>
        <w:tc>
          <w:tcPr>
            <w:tcW w:w="885" w:type="dxa"/>
            <w:shd w:val="clear" w:color="auto" w:fill="E7E6E6"/>
          </w:tcPr>
          <w:p w14:paraId="63A798AC" w14:textId="77777777" w:rsidR="003D1E96" w:rsidRDefault="003D1E96" w:rsidP="00A635BB">
            <w:pPr>
              <w:pBdr>
                <w:top w:val="nil"/>
                <w:left w:val="nil"/>
                <w:bottom w:val="nil"/>
                <w:right w:val="nil"/>
                <w:between w:val="nil"/>
              </w:pBdr>
              <w:spacing w:after="0"/>
              <w:jc w:val="right"/>
              <w:rPr>
                <w:color w:val="000000"/>
                <w:sz w:val="16"/>
                <w:szCs w:val="16"/>
              </w:rPr>
            </w:pPr>
          </w:p>
        </w:tc>
        <w:tc>
          <w:tcPr>
            <w:tcW w:w="795" w:type="dxa"/>
            <w:shd w:val="clear" w:color="auto" w:fill="E7E6E6"/>
          </w:tcPr>
          <w:p w14:paraId="2F98F5FF"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119</w:t>
            </w:r>
          </w:p>
        </w:tc>
        <w:tc>
          <w:tcPr>
            <w:tcW w:w="690" w:type="dxa"/>
            <w:shd w:val="clear" w:color="auto" w:fill="E7E6E6"/>
          </w:tcPr>
          <w:p w14:paraId="1A22069D" w14:textId="10035FE0" w:rsidR="003D1E96" w:rsidRDefault="003D1E96" w:rsidP="00A635BB">
            <w:pPr>
              <w:pBdr>
                <w:top w:val="nil"/>
                <w:left w:val="nil"/>
                <w:bottom w:val="nil"/>
                <w:right w:val="nil"/>
                <w:between w:val="nil"/>
              </w:pBdr>
              <w:spacing w:after="0"/>
              <w:jc w:val="right"/>
              <w:rPr>
                <w:color w:val="000000"/>
                <w:sz w:val="16"/>
                <w:szCs w:val="16"/>
              </w:rPr>
            </w:pPr>
            <w:r>
              <w:rPr>
                <w:sz w:val="16"/>
                <w:szCs w:val="16"/>
              </w:rPr>
              <w:t>89</w:t>
            </w:r>
            <w:r w:rsidR="008470DB">
              <w:rPr>
                <w:sz w:val="16"/>
                <w:szCs w:val="16"/>
              </w:rPr>
              <w:t>·</w:t>
            </w:r>
            <w:r>
              <w:rPr>
                <w:sz w:val="16"/>
                <w:szCs w:val="16"/>
              </w:rPr>
              <w:t>7</w:t>
            </w:r>
          </w:p>
        </w:tc>
        <w:tc>
          <w:tcPr>
            <w:tcW w:w="900" w:type="dxa"/>
            <w:shd w:val="clear" w:color="auto" w:fill="E7E6E6"/>
          </w:tcPr>
          <w:p w14:paraId="266479BF" w14:textId="6C81C6E0" w:rsidR="003D1E96" w:rsidRDefault="003D1E96" w:rsidP="00A635BB">
            <w:pPr>
              <w:pBdr>
                <w:top w:val="nil"/>
                <w:left w:val="nil"/>
                <w:bottom w:val="nil"/>
                <w:right w:val="nil"/>
                <w:between w:val="nil"/>
              </w:pBdr>
              <w:spacing w:after="0"/>
              <w:jc w:val="right"/>
              <w:rPr>
                <w:color w:val="000000"/>
                <w:sz w:val="16"/>
                <w:szCs w:val="16"/>
              </w:rPr>
            </w:pPr>
            <w:r>
              <w:rPr>
                <w:sz w:val="16"/>
                <w:szCs w:val="16"/>
              </w:rPr>
              <w:t>73</w:t>
            </w:r>
            <w:r w:rsidR="008470DB">
              <w:rPr>
                <w:sz w:val="16"/>
                <w:szCs w:val="16"/>
              </w:rPr>
              <w:t>·</w:t>
            </w:r>
            <w:r>
              <w:rPr>
                <w:sz w:val="16"/>
                <w:szCs w:val="16"/>
              </w:rPr>
              <w:t>6-105</w:t>
            </w:r>
          </w:p>
        </w:tc>
      </w:tr>
      <w:tr w:rsidR="003D1E96" w14:paraId="488BA0D7" w14:textId="77777777" w:rsidTr="00A635BB">
        <w:trPr>
          <w:trHeight w:val="139"/>
        </w:trPr>
        <w:tc>
          <w:tcPr>
            <w:tcW w:w="2025" w:type="dxa"/>
          </w:tcPr>
          <w:p w14:paraId="37D37595" w14:textId="77777777" w:rsidR="003D1E96" w:rsidRDefault="003D1E96" w:rsidP="00A635BB">
            <w:pPr>
              <w:pBdr>
                <w:top w:val="nil"/>
                <w:left w:val="nil"/>
                <w:bottom w:val="nil"/>
                <w:right w:val="nil"/>
                <w:between w:val="nil"/>
              </w:pBdr>
              <w:spacing w:after="0"/>
              <w:rPr>
                <w:color w:val="000000"/>
                <w:sz w:val="16"/>
                <w:szCs w:val="16"/>
              </w:rPr>
            </w:pPr>
            <w:r>
              <w:rPr>
                <w:b/>
                <w:color w:val="000000"/>
                <w:sz w:val="16"/>
                <w:szCs w:val="16"/>
              </w:rPr>
              <w:t>Nanoro</w:t>
            </w:r>
            <w:r>
              <w:rPr>
                <w:b/>
                <w:sz w:val="16"/>
                <w:szCs w:val="16"/>
              </w:rPr>
              <w:t xml:space="preserve"> (Burkina Faso)</w:t>
            </w:r>
          </w:p>
        </w:tc>
        <w:tc>
          <w:tcPr>
            <w:tcW w:w="2325" w:type="dxa"/>
            <w:gridSpan w:val="3"/>
          </w:tcPr>
          <w:p w14:paraId="4652ACDF" w14:textId="77777777" w:rsidR="003D1E96" w:rsidRDefault="003D1E96" w:rsidP="00A635BB">
            <w:pPr>
              <w:pBdr>
                <w:top w:val="nil"/>
                <w:left w:val="nil"/>
                <w:bottom w:val="nil"/>
                <w:right w:val="nil"/>
                <w:between w:val="nil"/>
              </w:pBdr>
              <w:spacing w:after="0"/>
              <w:jc w:val="center"/>
              <w:rPr>
                <w:color w:val="666666"/>
                <w:sz w:val="16"/>
                <w:szCs w:val="16"/>
              </w:rPr>
            </w:pPr>
            <w:r>
              <w:rPr>
                <w:color w:val="666666"/>
                <w:sz w:val="16"/>
                <w:szCs w:val="16"/>
              </w:rPr>
              <w:t>N=32079 person-months</w:t>
            </w:r>
          </w:p>
        </w:tc>
        <w:tc>
          <w:tcPr>
            <w:tcW w:w="2310" w:type="dxa"/>
            <w:gridSpan w:val="3"/>
          </w:tcPr>
          <w:p w14:paraId="6CBEB562" w14:textId="77777777" w:rsidR="003D1E96" w:rsidRDefault="003D1E96" w:rsidP="00A635BB">
            <w:pPr>
              <w:pBdr>
                <w:top w:val="nil"/>
                <w:left w:val="nil"/>
                <w:bottom w:val="nil"/>
                <w:right w:val="nil"/>
                <w:between w:val="nil"/>
              </w:pBdr>
              <w:spacing w:after="0"/>
              <w:rPr>
                <w:color w:val="000000"/>
                <w:sz w:val="16"/>
                <w:szCs w:val="16"/>
              </w:rPr>
            </w:pPr>
            <w:r>
              <w:rPr>
                <w:sz w:val="16"/>
                <w:szCs w:val="16"/>
              </w:rPr>
              <w:t>N=11166 person-months</w:t>
            </w:r>
          </w:p>
        </w:tc>
        <w:tc>
          <w:tcPr>
            <w:tcW w:w="2385" w:type="dxa"/>
            <w:gridSpan w:val="3"/>
          </w:tcPr>
          <w:p w14:paraId="6B4170A7" w14:textId="77777777" w:rsidR="003D1E96" w:rsidRDefault="003D1E96" w:rsidP="00A635BB">
            <w:pPr>
              <w:pBdr>
                <w:top w:val="nil"/>
                <w:left w:val="nil"/>
                <w:bottom w:val="nil"/>
                <w:right w:val="nil"/>
                <w:between w:val="nil"/>
              </w:pBdr>
              <w:spacing w:after="0"/>
              <w:rPr>
                <w:sz w:val="16"/>
                <w:szCs w:val="16"/>
              </w:rPr>
            </w:pPr>
            <w:r>
              <w:rPr>
                <w:sz w:val="16"/>
                <w:szCs w:val="16"/>
              </w:rPr>
              <w:t>N=3722 person-months</w:t>
            </w:r>
          </w:p>
        </w:tc>
      </w:tr>
      <w:tr w:rsidR="003D1E96" w14:paraId="209D5450" w14:textId="77777777" w:rsidTr="00A635BB">
        <w:trPr>
          <w:trHeight w:val="89"/>
        </w:trPr>
        <w:tc>
          <w:tcPr>
            <w:tcW w:w="2025" w:type="dxa"/>
          </w:tcPr>
          <w:p w14:paraId="2FA640C8"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Health centre</w:t>
            </w:r>
          </w:p>
        </w:tc>
        <w:tc>
          <w:tcPr>
            <w:tcW w:w="660" w:type="dxa"/>
          </w:tcPr>
          <w:p w14:paraId="181008FB" w14:textId="77777777"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1328</w:t>
            </w:r>
          </w:p>
        </w:tc>
        <w:tc>
          <w:tcPr>
            <w:tcW w:w="795" w:type="dxa"/>
          </w:tcPr>
          <w:p w14:paraId="3A35543C" w14:textId="49B7698C"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41</w:t>
            </w:r>
            <w:r w:rsidR="008470DB">
              <w:rPr>
                <w:color w:val="666666"/>
                <w:sz w:val="16"/>
                <w:szCs w:val="16"/>
              </w:rPr>
              <w:t>·</w:t>
            </w:r>
            <w:r>
              <w:rPr>
                <w:color w:val="666666"/>
                <w:sz w:val="16"/>
                <w:szCs w:val="16"/>
              </w:rPr>
              <w:t>4</w:t>
            </w:r>
          </w:p>
        </w:tc>
        <w:tc>
          <w:tcPr>
            <w:tcW w:w="870" w:type="dxa"/>
          </w:tcPr>
          <w:p w14:paraId="2AED4D7A"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tcPr>
          <w:p w14:paraId="6CC20654"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232</w:t>
            </w:r>
          </w:p>
        </w:tc>
        <w:tc>
          <w:tcPr>
            <w:tcW w:w="705" w:type="dxa"/>
          </w:tcPr>
          <w:p w14:paraId="6A79A984" w14:textId="1C590889" w:rsidR="003D1E96" w:rsidRDefault="003D1E96" w:rsidP="00A635BB">
            <w:pPr>
              <w:pBdr>
                <w:top w:val="nil"/>
                <w:left w:val="nil"/>
                <w:bottom w:val="nil"/>
                <w:right w:val="nil"/>
                <w:between w:val="nil"/>
              </w:pBdr>
              <w:spacing w:after="0"/>
              <w:jc w:val="right"/>
              <w:rPr>
                <w:color w:val="000000"/>
                <w:sz w:val="16"/>
                <w:szCs w:val="16"/>
              </w:rPr>
            </w:pPr>
            <w:r>
              <w:rPr>
                <w:sz w:val="16"/>
                <w:szCs w:val="16"/>
              </w:rPr>
              <w:t>20</w:t>
            </w:r>
            <w:r w:rsidR="008470DB">
              <w:rPr>
                <w:sz w:val="16"/>
                <w:szCs w:val="16"/>
              </w:rPr>
              <w:t>·</w:t>
            </w:r>
            <w:r>
              <w:rPr>
                <w:sz w:val="16"/>
                <w:szCs w:val="16"/>
              </w:rPr>
              <w:t>8</w:t>
            </w:r>
          </w:p>
        </w:tc>
        <w:tc>
          <w:tcPr>
            <w:tcW w:w="885" w:type="dxa"/>
          </w:tcPr>
          <w:p w14:paraId="58692776" w14:textId="5E0CA7C4" w:rsidR="003D1E96" w:rsidRDefault="003D1E96" w:rsidP="00A635BB">
            <w:pPr>
              <w:pBdr>
                <w:top w:val="nil"/>
                <w:left w:val="nil"/>
                <w:bottom w:val="nil"/>
                <w:right w:val="nil"/>
                <w:between w:val="nil"/>
              </w:pBdr>
              <w:spacing w:after="0"/>
              <w:jc w:val="right"/>
              <w:rPr>
                <w:color w:val="000000"/>
                <w:sz w:val="16"/>
                <w:szCs w:val="16"/>
              </w:rPr>
            </w:pPr>
            <w:r>
              <w:rPr>
                <w:sz w:val="16"/>
                <w:szCs w:val="16"/>
              </w:rPr>
              <w:t>18</w:t>
            </w:r>
            <w:r w:rsidR="008470DB">
              <w:rPr>
                <w:sz w:val="16"/>
                <w:szCs w:val="16"/>
              </w:rPr>
              <w:t>·</w:t>
            </w:r>
            <w:r>
              <w:rPr>
                <w:sz w:val="16"/>
                <w:szCs w:val="16"/>
              </w:rPr>
              <w:t>1-23</w:t>
            </w:r>
            <w:r w:rsidR="008470DB">
              <w:rPr>
                <w:sz w:val="16"/>
                <w:szCs w:val="16"/>
              </w:rPr>
              <w:t>·</w:t>
            </w:r>
            <w:r>
              <w:rPr>
                <w:sz w:val="16"/>
                <w:szCs w:val="16"/>
              </w:rPr>
              <w:t>5</w:t>
            </w:r>
          </w:p>
        </w:tc>
        <w:tc>
          <w:tcPr>
            <w:tcW w:w="795" w:type="dxa"/>
          </w:tcPr>
          <w:p w14:paraId="551BB308"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98</w:t>
            </w:r>
          </w:p>
        </w:tc>
        <w:tc>
          <w:tcPr>
            <w:tcW w:w="690" w:type="dxa"/>
          </w:tcPr>
          <w:p w14:paraId="22B01997" w14:textId="268CFC3F" w:rsidR="003D1E96" w:rsidRDefault="003D1E96" w:rsidP="00A635BB">
            <w:pPr>
              <w:spacing w:after="0"/>
              <w:jc w:val="right"/>
              <w:rPr>
                <w:sz w:val="16"/>
                <w:szCs w:val="16"/>
              </w:rPr>
            </w:pPr>
            <w:r>
              <w:rPr>
                <w:sz w:val="16"/>
                <w:szCs w:val="16"/>
              </w:rPr>
              <w:t>26</w:t>
            </w:r>
            <w:r w:rsidR="008470DB">
              <w:rPr>
                <w:sz w:val="16"/>
                <w:szCs w:val="16"/>
              </w:rPr>
              <w:t>·</w:t>
            </w:r>
            <w:r>
              <w:rPr>
                <w:sz w:val="16"/>
                <w:szCs w:val="16"/>
              </w:rPr>
              <w:t>3</w:t>
            </w:r>
          </w:p>
        </w:tc>
        <w:tc>
          <w:tcPr>
            <w:tcW w:w="900" w:type="dxa"/>
          </w:tcPr>
          <w:p w14:paraId="58D28DF8" w14:textId="1CDC5332" w:rsidR="003D1E96" w:rsidRDefault="003D1E96" w:rsidP="00A635BB">
            <w:pPr>
              <w:pBdr>
                <w:top w:val="nil"/>
                <w:left w:val="nil"/>
                <w:bottom w:val="nil"/>
                <w:right w:val="nil"/>
                <w:between w:val="nil"/>
              </w:pBdr>
              <w:spacing w:after="0"/>
              <w:jc w:val="right"/>
              <w:rPr>
                <w:color w:val="000000"/>
                <w:sz w:val="16"/>
                <w:szCs w:val="16"/>
              </w:rPr>
            </w:pPr>
            <w:r>
              <w:rPr>
                <w:sz w:val="16"/>
                <w:szCs w:val="16"/>
              </w:rPr>
              <w:t>21</w:t>
            </w:r>
            <w:r w:rsidR="008470DB">
              <w:rPr>
                <w:sz w:val="16"/>
                <w:szCs w:val="16"/>
              </w:rPr>
              <w:t>·</w:t>
            </w:r>
            <w:r>
              <w:rPr>
                <w:sz w:val="16"/>
                <w:szCs w:val="16"/>
              </w:rPr>
              <w:t>1-31</w:t>
            </w:r>
            <w:r w:rsidR="008470DB">
              <w:rPr>
                <w:sz w:val="16"/>
                <w:szCs w:val="16"/>
              </w:rPr>
              <w:t>·</w:t>
            </w:r>
            <w:r>
              <w:rPr>
                <w:sz w:val="16"/>
                <w:szCs w:val="16"/>
              </w:rPr>
              <w:t>5</w:t>
            </w:r>
          </w:p>
        </w:tc>
      </w:tr>
      <w:tr w:rsidR="003D1E96" w14:paraId="5428499F" w14:textId="77777777" w:rsidTr="00A635BB">
        <w:trPr>
          <w:trHeight w:val="89"/>
        </w:trPr>
        <w:tc>
          <w:tcPr>
            <w:tcW w:w="2025" w:type="dxa"/>
          </w:tcPr>
          <w:p w14:paraId="4EB84625"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Community pharmacy/store</w:t>
            </w:r>
          </w:p>
        </w:tc>
        <w:tc>
          <w:tcPr>
            <w:tcW w:w="660" w:type="dxa"/>
          </w:tcPr>
          <w:p w14:paraId="0E67E56B" w14:textId="77777777"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89</w:t>
            </w:r>
          </w:p>
        </w:tc>
        <w:tc>
          <w:tcPr>
            <w:tcW w:w="795" w:type="dxa"/>
          </w:tcPr>
          <w:p w14:paraId="42D8E388" w14:textId="4B70794F"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2</w:t>
            </w:r>
            <w:r w:rsidR="008470DB">
              <w:rPr>
                <w:color w:val="666666"/>
                <w:sz w:val="16"/>
                <w:szCs w:val="16"/>
              </w:rPr>
              <w:t>·</w:t>
            </w:r>
            <w:r>
              <w:rPr>
                <w:color w:val="666666"/>
                <w:sz w:val="16"/>
                <w:szCs w:val="16"/>
              </w:rPr>
              <w:t>8</w:t>
            </w:r>
          </w:p>
        </w:tc>
        <w:tc>
          <w:tcPr>
            <w:tcW w:w="870" w:type="dxa"/>
          </w:tcPr>
          <w:p w14:paraId="159DB1F3"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tcPr>
          <w:p w14:paraId="5DC06D13"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28</w:t>
            </w:r>
          </w:p>
        </w:tc>
        <w:tc>
          <w:tcPr>
            <w:tcW w:w="705" w:type="dxa"/>
          </w:tcPr>
          <w:p w14:paraId="3A255BC7" w14:textId="34EAA4DD" w:rsidR="003D1E96" w:rsidRDefault="003D1E96" w:rsidP="00A635BB">
            <w:pPr>
              <w:pBdr>
                <w:top w:val="nil"/>
                <w:left w:val="nil"/>
                <w:bottom w:val="nil"/>
                <w:right w:val="nil"/>
                <w:between w:val="nil"/>
              </w:pBdr>
              <w:spacing w:after="0"/>
              <w:jc w:val="right"/>
              <w:rPr>
                <w:sz w:val="16"/>
                <w:szCs w:val="16"/>
              </w:rPr>
            </w:pPr>
            <w:r>
              <w:rPr>
                <w:sz w:val="16"/>
                <w:szCs w:val="16"/>
              </w:rPr>
              <w:t>2</w:t>
            </w:r>
            <w:r w:rsidR="008470DB">
              <w:rPr>
                <w:sz w:val="16"/>
                <w:szCs w:val="16"/>
              </w:rPr>
              <w:t>·</w:t>
            </w:r>
            <w:r>
              <w:rPr>
                <w:sz w:val="16"/>
                <w:szCs w:val="16"/>
              </w:rPr>
              <w:t>5</w:t>
            </w:r>
          </w:p>
        </w:tc>
        <w:tc>
          <w:tcPr>
            <w:tcW w:w="885" w:type="dxa"/>
          </w:tcPr>
          <w:p w14:paraId="463EAE05" w14:textId="71C3AF35" w:rsidR="003D1E96" w:rsidRDefault="003D1E96" w:rsidP="00A635BB">
            <w:pPr>
              <w:pBdr>
                <w:top w:val="nil"/>
                <w:left w:val="nil"/>
                <w:bottom w:val="nil"/>
                <w:right w:val="nil"/>
                <w:between w:val="nil"/>
              </w:pBdr>
              <w:spacing w:after="0"/>
              <w:jc w:val="right"/>
              <w:rPr>
                <w:color w:val="000000"/>
                <w:sz w:val="16"/>
                <w:szCs w:val="16"/>
              </w:rPr>
            </w:pPr>
            <w:r>
              <w:rPr>
                <w:sz w:val="16"/>
                <w:szCs w:val="16"/>
              </w:rPr>
              <w:t>1</w:t>
            </w:r>
            <w:r w:rsidR="008470DB">
              <w:rPr>
                <w:sz w:val="16"/>
                <w:szCs w:val="16"/>
              </w:rPr>
              <w:t>·</w:t>
            </w:r>
            <w:r>
              <w:rPr>
                <w:sz w:val="16"/>
                <w:szCs w:val="16"/>
              </w:rPr>
              <w:t>6-3</w:t>
            </w:r>
            <w:r w:rsidR="008470DB">
              <w:rPr>
                <w:sz w:val="16"/>
                <w:szCs w:val="16"/>
              </w:rPr>
              <w:t>·</w:t>
            </w:r>
            <w:r>
              <w:rPr>
                <w:sz w:val="16"/>
                <w:szCs w:val="16"/>
              </w:rPr>
              <w:t>4</w:t>
            </w:r>
          </w:p>
        </w:tc>
        <w:tc>
          <w:tcPr>
            <w:tcW w:w="795" w:type="dxa"/>
          </w:tcPr>
          <w:p w14:paraId="6DA6CFA7"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9</w:t>
            </w:r>
          </w:p>
        </w:tc>
        <w:tc>
          <w:tcPr>
            <w:tcW w:w="690" w:type="dxa"/>
          </w:tcPr>
          <w:p w14:paraId="337931B4" w14:textId="7B257578" w:rsidR="003D1E96" w:rsidRDefault="003D1E96" w:rsidP="00A635BB">
            <w:pPr>
              <w:spacing w:after="0"/>
              <w:jc w:val="right"/>
              <w:rPr>
                <w:sz w:val="16"/>
                <w:szCs w:val="16"/>
              </w:rPr>
            </w:pPr>
            <w:r>
              <w:rPr>
                <w:sz w:val="16"/>
                <w:szCs w:val="16"/>
              </w:rPr>
              <w:t>2</w:t>
            </w:r>
            <w:r w:rsidR="008470DB">
              <w:rPr>
                <w:sz w:val="16"/>
                <w:szCs w:val="16"/>
              </w:rPr>
              <w:t>·</w:t>
            </w:r>
            <w:r>
              <w:rPr>
                <w:sz w:val="16"/>
                <w:szCs w:val="16"/>
              </w:rPr>
              <w:t>4</w:t>
            </w:r>
          </w:p>
        </w:tc>
        <w:tc>
          <w:tcPr>
            <w:tcW w:w="900" w:type="dxa"/>
          </w:tcPr>
          <w:p w14:paraId="4B749FEE" w14:textId="2E5F138D"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8-4</w:t>
            </w:r>
            <w:r w:rsidR="008470DB">
              <w:rPr>
                <w:sz w:val="16"/>
                <w:szCs w:val="16"/>
              </w:rPr>
              <w:t>·</w:t>
            </w:r>
            <w:r>
              <w:rPr>
                <w:sz w:val="16"/>
                <w:szCs w:val="16"/>
              </w:rPr>
              <w:t>0</w:t>
            </w:r>
          </w:p>
        </w:tc>
      </w:tr>
      <w:tr w:rsidR="003D1E96" w14:paraId="25CDF185" w14:textId="77777777" w:rsidTr="00A635BB">
        <w:trPr>
          <w:trHeight w:val="89"/>
        </w:trPr>
        <w:tc>
          <w:tcPr>
            <w:tcW w:w="2025" w:type="dxa"/>
          </w:tcPr>
          <w:p w14:paraId="289D42A3"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Informal vendor</w:t>
            </w:r>
          </w:p>
        </w:tc>
        <w:tc>
          <w:tcPr>
            <w:tcW w:w="660" w:type="dxa"/>
          </w:tcPr>
          <w:p w14:paraId="341233F1" w14:textId="77777777"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315</w:t>
            </w:r>
          </w:p>
        </w:tc>
        <w:tc>
          <w:tcPr>
            <w:tcW w:w="795" w:type="dxa"/>
          </w:tcPr>
          <w:p w14:paraId="395F7E64" w14:textId="107DDB19"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9</w:t>
            </w:r>
            <w:r w:rsidR="008470DB">
              <w:rPr>
                <w:color w:val="666666"/>
                <w:sz w:val="16"/>
                <w:szCs w:val="16"/>
              </w:rPr>
              <w:t>·</w:t>
            </w:r>
            <w:r>
              <w:rPr>
                <w:color w:val="666666"/>
                <w:sz w:val="16"/>
                <w:szCs w:val="16"/>
              </w:rPr>
              <w:t>8</w:t>
            </w:r>
          </w:p>
        </w:tc>
        <w:tc>
          <w:tcPr>
            <w:tcW w:w="870" w:type="dxa"/>
          </w:tcPr>
          <w:p w14:paraId="1F809401"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tcPr>
          <w:p w14:paraId="22BA9D64"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54</w:t>
            </w:r>
          </w:p>
        </w:tc>
        <w:tc>
          <w:tcPr>
            <w:tcW w:w="705" w:type="dxa"/>
          </w:tcPr>
          <w:p w14:paraId="6C34D38D" w14:textId="474AFD83" w:rsidR="003D1E96" w:rsidRDefault="003D1E96" w:rsidP="00A635BB">
            <w:pPr>
              <w:pBdr>
                <w:top w:val="nil"/>
                <w:left w:val="nil"/>
                <w:bottom w:val="nil"/>
                <w:right w:val="nil"/>
                <w:between w:val="nil"/>
              </w:pBdr>
              <w:spacing w:after="0"/>
              <w:jc w:val="right"/>
              <w:rPr>
                <w:color w:val="000000"/>
                <w:sz w:val="16"/>
                <w:szCs w:val="16"/>
              </w:rPr>
            </w:pPr>
            <w:r>
              <w:rPr>
                <w:sz w:val="16"/>
                <w:szCs w:val="16"/>
              </w:rPr>
              <w:t>4</w:t>
            </w:r>
            <w:r w:rsidR="008470DB">
              <w:rPr>
                <w:sz w:val="16"/>
                <w:szCs w:val="16"/>
              </w:rPr>
              <w:t>·</w:t>
            </w:r>
            <w:r>
              <w:rPr>
                <w:sz w:val="16"/>
                <w:szCs w:val="16"/>
              </w:rPr>
              <w:t>8</w:t>
            </w:r>
          </w:p>
        </w:tc>
        <w:tc>
          <w:tcPr>
            <w:tcW w:w="885" w:type="dxa"/>
          </w:tcPr>
          <w:p w14:paraId="41A4BA57" w14:textId="61B6030E" w:rsidR="003D1E96" w:rsidRDefault="003D1E96" w:rsidP="00A635BB">
            <w:pPr>
              <w:pBdr>
                <w:top w:val="nil"/>
                <w:left w:val="nil"/>
                <w:bottom w:val="nil"/>
                <w:right w:val="nil"/>
                <w:between w:val="nil"/>
              </w:pBdr>
              <w:spacing w:after="0"/>
              <w:jc w:val="right"/>
              <w:rPr>
                <w:color w:val="000000"/>
                <w:sz w:val="16"/>
                <w:szCs w:val="16"/>
              </w:rPr>
            </w:pPr>
            <w:r>
              <w:rPr>
                <w:sz w:val="16"/>
                <w:szCs w:val="16"/>
              </w:rPr>
              <w:t>3</w:t>
            </w:r>
            <w:r w:rsidR="008470DB">
              <w:rPr>
                <w:sz w:val="16"/>
                <w:szCs w:val="16"/>
              </w:rPr>
              <w:t>·</w:t>
            </w:r>
            <w:r>
              <w:rPr>
                <w:sz w:val="16"/>
                <w:szCs w:val="16"/>
              </w:rPr>
              <w:t>5-6</w:t>
            </w:r>
            <w:r w:rsidR="008470DB">
              <w:rPr>
                <w:sz w:val="16"/>
                <w:szCs w:val="16"/>
              </w:rPr>
              <w:t>·</w:t>
            </w:r>
            <w:r>
              <w:rPr>
                <w:sz w:val="16"/>
                <w:szCs w:val="16"/>
              </w:rPr>
              <w:t>1</w:t>
            </w:r>
          </w:p>
        </w:tc>
        <w:tc>
          <w:tcPr>
            <w:tcW w:w="795" w:type="dxa"/>
          </w:tcPr>
          <w:p w14:paraId="678D67A8"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20</w:t>
            </w:r>
          </w:p>
        </w:tc>
        <w:tc>
          <w:tcPr>
            <w:tcW w:w="690" w:type="dxa"/>
          </w:tcPr>
          <w:p w14:paraId="36CE7FE2" w14:textId="1EA01072" w:rsidR="003D1E96" w:rsidRDefault="003D1E96" w:rsidP="00A635BB">
            <w:pPr>
              <w:spacing w:after="0"/>
              <w:jc w:val="right"/>
              <w:rPr>
                <w:sz w:val="16"/>
                <w:szCs w:val="16"/>
              </w:rPr>
            </w:pPr>
            <w:r>
              <w:rPr>
                <w:sz w:val="16"/>
                <w:szCs w:val="16"/>
              </w:rPr>
              <w:t>5</w:t>
            </w:r>
            <w:r w:rsidR="008470DB">
              <w:rPr>
                <w:sz w:val="16"/>
                <w:szCs w:val="16"/>
              </w:rPr>
              <w:t>·</w:t>
            </w:r>
            <w:r>
              <w:rPr>
                <w:sz w:val="16"/>
                <w:szCs w:val="16"/>
              </w:rPr>
              <w:t>4</w:t>
            </w:r>
          </w:p>
        </w:tc>
        <w:tc>
          <w:tcPr>
            <w:tcW w:w="900" w:type="dxa"/>
          </w:tcPr>
          <w:p w14:paraId="2B0CD180" w14:textId="0B914D72" w:rsidR="003D1E96" w:rsidRDefault="003D1E96" w:rsidP="00A635BB">
            <w:pPr>
              <w:pBdr>
                <w:top w:val="nil"/>
                <w:left w:val="nil"/>
                <w:bottom w:val="nil"/>
                <w:right w:val="nil"/>
                <w:between w:val="nil"/>
              </w:pBdr>
              <w:spacing w:after="0"/>
              <w:jc w:val="right"/>
              <w:rPr>
                <w:color w:val="000000"/>
                <w:sz w:val="16"/>
                <w:szCs w:val="16"/>
              </w:rPr>
            </w:pPr>
            <w:r>
              <w:rPr>
                <w:sz w:val="16"/>
                <w:szCs w:val="16"/>
              </w:rPr>
              <w:t>3</w:t>
            </w:r>
            <w:r w:rsidR="008470DB">
              <w:rPr>
                <w:sz w:val="16"/>
                <w:szCs w:val="16"/>
              </w:rPr>
              <w:t>·</w:t>
            </w:r>
            <w:r>
              <w:rPr>
                <w:sz w:val="16"/>
                <w:szCs w:val="16"/>
              </w:rPr>
              <w:t>0-7</w:t>
            </w:r>
            <w:r w:rsidR="008470DB">
              <w:rPr>
                <w:sz w:val="16"/>
                <w:szCs w:val="16"/>
              </w:rPr>
              <w:t>·</w:t>
            </w:r>
            <w:r>
              <w:rPr>
                <w:sz w:val="16"/>
                <w:szCs w:val="16"/>
              </w:rPr>
              <w:t>7</w:t>
            </w:r>
          </w:p>
        </w:tc>
      </w:tr>
      <w:tr w:rsidR="003D1E96" w14:paraId="23C5AAF3" w14:textId="77777777" w:rsidTr="00A635BB">
        <w:trPr>
          <w:trHeight w:val="89"/>
        </w:trPr>
        <w:tc>
          <w:tcPr>
            <w:tcW w:w="2025" w:type="dxa"/>
          </w:tcPr>
          <w:p w14:paraId="68B742DF" w14:textId="77777777" w:rsidR="003D1E96" w:rsidRDefault="003D1E96" w:rsidP="00A635BB">
            <w:pPr>
              <w:pBdr>
                <w:top w:val="nil"/>
                <w:left w:val="nil"/>
                <w:bottom w:val="nil"/>
                <w:right w:val="nil"/>
                <w:between w:val="nil"/>
              </w:pBdr>
              <w:spacing w:after="0"/>
              <w:rPr>
                <w:color w:val="000000"/>
                <w:sz w:val="16"/>
                <w:szCs w:val="16"/>
              </w:rPr>
            </w:pPr>
            <w:r>
              <w:rPr>
                <w:sz w:val="16"/>
                <w:szCs w:val="16"/>
              </w:rPr>
              <w:t>Traditional healer</w:t>
            </w:r>
          </w:p>
        </w:tc>
        <w:tc>
          <w:tcPr>
            <w:tcW w:w="660" w:type="dxa"/>
          </w:tcPr>
          <w:p w14:paraId="598D50C2" w14:textId="77777777"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62</w:t>
            </w:r>
          </w:p>
        </w:tc>
        <w:tc>
          <w:tcPr>
            <w:tcW w:w="795" w:type="dxa"/>
          </w:tcPr>
          <w:p w14:paraId="1D6003F6" w14:textId="6054D6DE"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w:t>
            </w:r>
            <w:r w:rsidR="008470DB">
              <w:rPr>
                <w:color w:val="666666"/>
                <w:sz w:val="16"/>
                <w:szCs w:val="16"/>
              </w:rPr>
              <w:t>·</w:t>
            </w:r>
            <w:r>
              <w:rPr>
                <w:color w:val="666666"/>
                <w:sz w:val="16"/>
                <w:szCs w:val="16"/>
              </w:rPr>
              <w:t>9</w:t>
            </w:r>
          </w:p>
        </w:tc>
        <w:tc>
          <w:tcPr>
            <w:tcW w:w="870" w:type="dxa"/>
          </w:tcPr>
          <w:p w14:paraId="0784B3E9"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tcPr>
          <w:p w14:paraId="08F6A653"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4</w:t>
            </w:r>
          </w:p>
        </w:tc>
        <w:tc>
          <w:tcPr>
            <w:tcW w:w="705" w:type="dxa"/>
          </w:tcPr>
          <w:p w14:paraId="795765DC" w14:textId="31C3F54A"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4</w:t>
            </w:r>
          </w:p>
        </w:tc>
        <w:tc>
          <w:tcPr>
            <w:tcW w:w="885" w:type="dxa"/>
          </w:tcPr>
          <w:p w14:paraId="28EBB377" w14:textId="09B2DDD5"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0-0</w:t>
            </w:r>
            <w:r w:rsidR="008470DB">
              <w:rPr>
                <w:sz w:val="16"/>
                <w:szCs w:val="16"/>
              </w:rPr>
              <w:t>·</w:t>
            </w:r>
            <w:r>
              <w:rPr>
                <w:sz w:val="16"/>
                <w:szCs w:val="16"/>
              </w:rPr>
              <w:t>7</w:t>
            </w:r>
          </w:p>
        </w:tc>
        <w:tc>
          <w:tcPr>
            <w:tcW w:w="795" w:type="dxa"/>
          </w:tcPr>
          <w:p w14:paraId="7550B086"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2</w:t>
            </w:r>
          </w:p>
        </w:tc>
        <w:tc>
          <w:tcPr>
            <w:tcW w:w="690" w:type="dxa"/>
          </w:tcPr>
          <w:p w14:paraId="3390EBC8" w14:textId="2DF4E529" w:rsidR="003D1E96" w:rsidRDefault="003D1E96" w:rsidP="00A635BB">
            <w:pPr>
              <w:spacing w:after="0"/>
              <w:jc w:val="right"/>
              <w:rPr>
                <w:sz w:val="16"/>
                <w:szCs w:val="16"/>
              </w:rPr>
            </w:pPr>
            <w:r>
              <w:rPr>
                <w:sz w:val="16"/>
                <w:szCs w:val="16"/>
              </w:rPr>
              <w:t>0</w:t>
            </w:r>
            <w:r w:rsidR="008470DB">
              <w:rPr>
                <w:sz w:val="16"/>
                <w:szCs w:val="16"/>
              </w:rPr>
              <w:t>·</w:t>
            </w:r>
            <w:r>
              <w:rPr>
                <w:sz w:val="16"/>
                <w:szCs w:val="16"/>
              </w:rPr>
              <w:t>5</w:t>
            </w:r>
          </w:p>
        </w:tc>
        <w:tc>
          <w:tcPr>
            <w:tcW w:w="900" w:type="dxa"/>
          </w:tcPr>
          <w:p w14:paraId="59B22F19" w14:textId="7BC962C1" w:rsidR="003D1E96" w:rsidRDefault="003D1E96" w:rsidP="00A635BB">
            <w:pPr>
              <w:pBdr>
                <w:top w:val="nil"/>
                <w:left w:val="nil"/>
                <w:bottom w:val="nil"/>
                <w:right w:val="nil"/>
                <w:between w:val="nil"/>
              </w:pBdr>
              <w:spacing w:after="0"/>
              <w:jc w:val="right"/>
              <w:rPr>
                <w:color w:val="000000"/>
                <w:sz w:val="16"/>
                <w:szCs w:val="16"/>
              </w:rPr>
            </w:pPr>
            <w:r>
              <w:rPr>
                <w:sz w:val="16"/>
                <w:szCs w:val="16"/>
              </w:rPr>
              <w:t>-0</w:t>
            </w:r>
            <w:r w:rsidR="008470DB">
              <w:rPr>
                <w:sz w:val="16"/>
                <w:szCs w:val="16"/>
              </w:rPr>
              <w:t>·</w:t>
            </w:r>
            <w:r>
              <w:rPr>
                <w:sz w:val="16"/>
                <w:szCs w:val="16"/>
              </w:rPr>
              <w:t>2-1</w:t>
            </w:r>
            <w:r w:rsidR="008470DB">
              <w:rPr>
                <w:sz w:val="16"/>
                <w:szCs w:val="16"/>
              </w:rPr>
              <w:t>·</w:t>
            </w:r>
            <w:r>
              <w:rPr>
                <w:sz w:val="16"/>
                <w:szCs w:val="16"/>
              </w:rPr>
              <w:t>3</w:t>
            </w:r>
          </w:p>
        </w:tc>
      </w:tr>
      <w:tr w:rsidR="003D1E96" w14:paraId="56E80F56" w14:textId="77777777" w:rsidTr="00A635BB">
        <w:trPr>
          <w:trHeight w:val="89"/>
        </w:trPr>
        <w:tc>
          <w:tcPr>
            <w:tcW w:w="2025" w:type="dxa"/>
          </w:tcPr>
          <w:p w14:paraId="713BF016" w14:textId="77777777" w:rsidR="003D1E96" w:rsidRDefault="003D1E96" w:rsidP="00A635BB">
            <w:pPr>
              <w:pBdr>
                <w:top w:val="nil"/>
                <w:left w:val="nil"/>
                <w:bottom w:val="nil"/>
                <w:right w:val="nil"/>
                <w:between w:val="nil"/>
              </w:pBdr>
              <w:spacing w:after="0"/>
              <w:rPr>
                <w:color w:val="000000"/>
                <w:sz w:val="16"/>
                <w:szCs w:val="16"/>
              </w:rPr>
            </w:pPr>
            <w:r>
              <w:rPr>
                <w:color w:val="000000"/>
                <w:sz w:val="16"/>
                <w:szCs w:val="16"/>
              </w:rPr>
              <w:t>OVERALL</w:t>
            </w:r>
          </w:p>
        </w:tc>
        <w:tc>
          <w:tcPr>
            <w:tcW w:w="660" w:type="dxa"/>
          </w:tcPr>
          <w:p w14:paraId="23766498" w14:textId="77777777" w:rsidR="003D1E96" w:rsidRDefault="003D1E96" w:rsidP="00A635BB">
            <w:pPr>
              <w:pBdr>
                <w:top w:val="nil"/>
                <w:left w:val="nil"/>
                <w:bottom w:val="nil"/>
                <w:right w:val="nil"/>
                <w:between w:val="nil"/>
              </w:pBdr>
              <w:spacing w:after="0"/>
              <w:jc w:val="right"/>
              <w:rPr>
                <w:color w:val="666666"/>
                <w:sz w:val="16"/>
                <w:szCs w:val="16"/>
              </w:rPr>
            </w:pPr>
            <w:r>
              <w:rPr>
                <w:color w:val="666666"/>
                <w:sz w:val="16"/>
                <w:szCs w:val="16"/>
              </w:rPr>
              <w:t>1794</w:t>
            </w:r>
          </w:p>
        </w:tc>
        <w:tc>
          <w:tcPr>
            <w:tcW w:w="795" w:type="dxa"/>
          </w:tcPr>
          <w:p w14:paraId="0FFDE494" w14:textId="77DE9393" w:rsidR="003D1E96" w:rsidRDefault="003D1E96" w:rsidP="00A635BB">
            <w:pPr>
              <w:spacing w:after="0"/>
              <w:jc w:val="right"/>
              <w:rPr>
                <w:color w:val="666666"/>
                <w:sz w:val="16"/>
                <w:szCs w:val="16"/>
              </w:rPr>
            </w:pPr>
            <w:r>
              <w:rPr>
                <w:color w:val="666666"/>
                <w:sz w:val="16"/>
                <w:szCs w:val="16"/>
              </w:rPr>
              <w:t>56</w:t>
            </w:r>
            <w:r w:rsidR="008470DB">
              <w:rPr>
                <w:color w:val="666666"/>
                <w:sz w:val="16"/>
                <w:szCs w:val="16"/>
              </w:rPr>
              <w:t>·</w:t>
            </w:r>
            <w:r>
              <w:rPr>
                <w:color w:val="666666"/>
                <w:sz w:val="16"/>
                <w:szCs w:val="16"/>
              </w:rPr>
              <w:t>0</w:t>
            </w:r>
          </w:p>
        </w:tc>
        <w:tc>
          <w:tcPr>
            <w:tcW w:w="870" w:type="dxa"/>
          </w:tcPr>
          <w:p w14:paraId="1A36AE93" w14:textId="77777777" w:rsidR="003D1E96" w:rsidRDefault="003D1E96" w:rsidP="00A635BB">
            <w:pPr>
              <w:pBdr>
                <w:top w:val="nil"/>
                <w:left w:val="nil"/>
                <w:bottom w:val="nil"/>
                <w:right w:val="nil"/>
                <w:between w:val="nil"/>
              </w:pBdr>
              <w:spacing w:after="0"/>
              <w:jc w:val="right"/>
              <w:rPr>
                <w:color w:val="666666"/>
                <w:sz w:val="16"/>
                <w:szCs w:val="16"/>
              </w:rPr>
            </w:pPr>
          </w:p>
        </w:tc>
        <w:tc>
          <w:tcPr>
            <w:tcW w:w="720" w:type="dxa"/>
          </w:tcPr>
          <w:p w14:paraId="3ED408B5"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318</w:t>
            </w:r>
          </w:p>
        </w:tc>
        <w:tc>
          <w:tcPr>
            <w:tcW w:w="705" w:type="dxa"/>
          </w:tcPr>
          <w:p w14:paraId="675ED048" w14:textId="30D06C35" w:rsidR="003D1E96" w:rsidRDefault="003D1E96" w:rsidP="00A635BB">
            <w:pPr>
              <w:pBdr>
                <w:top w:val="nil"/>
                <w:left w:val="nil"/>
                <w:bottom w:val="nil"/>
                <w:right w:val="nil"/>
                <w:between w:val="nil"/>
              </w:pBdr>
              <w:spacing w:after="0"/>
              <w:jc w:val="right"/>
              <w:rPr>
                <w:color w:val="000000"/>
                <w:sz w:val="16"/>
                <w:szCs w:val="16"/>
              </w:rPr>
            </w:pPr>
            <w:r>
              <w:rPr>
                <w:sz w:val="16"/>
                <w:szCs w:val="16"/>
              </w:rPr>
              <w:t>28</w:t>
            </w:r>
            <w:r w:rsidR="008470DB">
              <w:rPr>
                <w:sz w:val="16"/>
                <w:szCs w:val="16"/>
              </w:rPr>
              <w:t>·</w:t>
            </w:r>
            <w:r>
              <w:rPr>
                <w:sz w:val="16"/>
                <w:szCs w:val="16"/>
              </w:rPr>
              <w:t>5</w:t>
            </w:r>
          </w:p>
        </w:tc>
        <w:tc>
          <w:tcPr>
            <w:tcW w:w="885" w:type="dxa"/>
          </w:tcPr>
          <w:p w14:paraId="3B6953C4" w14:textId="4EFE76F1" w:rsidR="003D1E96" w:rsidRDefault="003D1E96" w:rsidP="00A635BB">
            <w:pPr>
              <w:pBdr>
                <w:top w:val="nil"/>
                <w:left w:val="nil"/>
                <w:bottom w:val="nil"/>
                <w:right w:val="nil"/>
                <w:between w:val="nil"/>
              </w:pBdr>
              <w:spacing w:after="0"/>
              <w:jc w:val="right"/>
              <w:rPr>
                <w:color w:val="000000"/>
                <w:sz w:val="16"/>
                <w:szCs w:val="16"/>
              </w:rPr>
            </w:pPr>
            <w:r>
              <w:rPr>
                <w:sz w:val="16"/>
                <w:szCs w:val="16"/>
              </w:rPr>
              <w:t>19</w:t>
            </w:r>
            <w:r w:rsidR="008470DB">
              <w:rPr>
                <w:sz w:val="16"/>
                <w:szCs w:val="16"/>
              </w:rPr>
              <w:t>·</w:t>
            </w:r>
            <w:r>
              <w:rPr>
                <w:sz w:val="16"/>
                <w:szCs w:val="16"/>
              </w:rPr>
              <w:t>1-37</w:t>
            </w:r>
            <w:r w:rsidR="008470DB">
              <w:rPr>
                <w:sz w:val="16"/>
                <w:szCs w:val="16"/>
              </w:rPr>
              <w:t>·</w:t>
            </w:r>
            <w:r>
              <w:rPr>
                <w:sz w:val="16"/>
                <w:szCs w:val="16"/>
              </w:rPr>
              <w:t>9</w:t>
            </w:r>
          </w:p>
        </w:tc>
        <w:tc>
          <w:tcPr>
            <w:tcW w:w="795" w:type="dxa"/>
          </w:tcPr>
          <w:p w14:paraId="52BF5879" w14:textId="77777777" w:rsidR="003D1E96" w:rsidRDefault="003D1E96" w:rsidP="00A635BB">
            <w:pPr>
              <w:pBdr>
                <w:top w:val="nil"/>
                <w:left w:val="nil"/>
                <w:bottom w:val="nil"/>
                <w:right w:val="nil"/>
                <w:between w:val="nil"/>
              </w:pBdr>
              <w:spacing w:after="0"/>
              <w:jc w:val="right"/>
              <w:rPr>
                <w:color w:val="000000"/>
                <w:sz w:val="16"/>
                <w:szCs w:val="16"/>
              </w:rPr>
            </w:pPr>
            <w:r>
              <w:rPr>
                <w:sz w:val="16"/>
                <w:szCs w:val="16"/>
              </w:rPr>
              <w:t>129</w:t>
            </w:r>
          </w:p>
        </w:tc>
        <w:tc>
          <w:tcPr>
            <w:tcW w:w="690" w:type="dxa"/>
          </w:tcPr>
          <w:p w14:paraId="11B204BC" w14:textId="1325E008" w:rsidR="003D1E96" w:rsidRDefault="003D1E96" w:rsidP="00A635BB">
            <w:pPr>
              <w:pBdr>
                <w:top w:val="nil"/>
                <w:left w:val="nil"/>
                <w:bottom w:val="nil"/>
                <w:right w:val="nil"/>
                <w:between w:val="nil"/>
              </w:pBdr>
              <w:spacing w:after="0"/>
              <w:jc w:val="right"/>
              <w:rPr>
                <w:color w:val="000000"/>
                <w:sz w:val="16"/>
                <w:szCs w:val="16"/>
              </w:rPr>
            </w:pPr>
            <w:r>
              <w:rPr>
                <w:sz w:val="16"/>
                <w:szCs w:val="16"/>
              </w:rPr>
              <w:t>34</w:t>
            </w:r>
            <w:r w:rsidR="008470DB">
              <w:rPr>
                <w:sz w:val="16"/>
                <w:szCs w:val="16"/>
              </w:rPr>
              <w:t>·</w:t>
            </w:r>
            <w:r>
              <w:rPr>
                <w:sz w:val="16"/>
                <w:szCs w:val="16"/>
              </w:rPr>
              <w:t>7</w:t>
            </w:r>
          </w:p>
        </w:tc>
        <w:tc>
          <w:tcPr>
            <w:tcW w:w="900" w:type="dxa"/>
          </w:tcPr>
          <w:p w14:paraId="756C4D8D" w14:textId="21BEA8DE" w:rsidR="003D1E96" w:rsidRDefault="003D1E96" w:rsidP="00A635BB">
            <w:pPr>
              <w:pBdr>
                <w:top w:val="nil"/>
                <w:left w:val="nil"/>
                <w:bottom w:val="nil"/>
                <w:right w:val="nil"/>
                <w:between w:val="nil"/>
              </w:pBdr>
              <w:spacing w:after="0"/>
              <w:jc w:val="right"/>
              <w:rPr>
                <w:color w:val="000000"/>
                <w:sz w:val="16"/>
                <w:szCs w:val="16"/>
              </w:rPr>
            </w:pPr>
            <w:r>
              <w:rPr>
                <w:sz w:val="16"/>
                <w:szCs w:val="16"/>
              </w:rPr>
              <w:t>28</w:t>
            </w:r>
            <w:r w:rsidR="008470DB">
              <w:rPr>
                <w:sz w:val="16"/>
                <w:szCs w:val="16"/>
              </w:rPr>
              <w:t>·</w:t>
            </w:r>
            <w:r>
              <w:rPr>
                <w:sz w:val="16"/>
                <w:szCs w:val="16"/>
              </w:rPr>
              <w:t>7-40</w:t>
            </w:r>
            <w:r w:rsidR="008470DB">
              <w:rPr>
                <w:sz w:val="16"/>
                <w:szCs w:val="16"/>
              </w:rPr>
              <w:t>·</w:t>
            </w:r>
            <w:r>
              <w:rPr>
                <w:sz w:val="16"/>
                <w:szCs w:val="16"/>
              </w:rPr>
              <w:t>6</w:t>
            </w:r>
          </w:p>
        </w:tc>
      </w:tr>
    </w:tbl>
    <w:p w14:paraId="1FA12C7D" w14:textId="77777777" w:rsidR="003D1E96" w:rsidRDefault="003D1E96" w:rsidP="003D1E96">
      <w:pPr>
        <w:pBdr>
          <w:top w:val="nil"/>
          <w:left w:val="nil"/>
          <w:bottom w:val="nil"/>
          <w:right w:val="nil"/>
          <w:between w:val="nil"/>
        </w:pBdr>
        <w:spacing w:after="0" w:line="240" w:lineRule="auto"/>
        <w:rPr>
          <w:sz w:val="14"/>
          <w:szCs w:val="14"/>
        </w:rPr>
      </w:pPr>
      <w:r>
        <w:rPr>
          <w:sz w:val="14"/>
          <w:szCs w:val="14"/>
        </w:rPr>
        <w:t xml:space="preserve">*The prior surveys were limited to four villages in DRC (rural Viaza, Malanga, Kavuaya, and peri-urban Nkandu) during November 2019-June 2020, and two in Burkina Faso (rural Nazoanga and peri-urban Nanoro) during October 2020-December 2021. Results were published </w:t>
      </w:r>
      <w:hyperlink r:id="rId36">
        <w:r>
          <w:rPr>
            <w:color w:val="1155CC"/>
            <w:sz w:val="14"/>
            <w:szCs w:val="14"/>
            <w:u w:val="single"/>
          </w:rPr>
          <w:t>doi.org/10.1016/j.cmi.2022.04.002</w:t>
        </w:r>
      </w:hyperlink>
      <w:r>
        <w:rPr>
          <w:sz w:val="14"/>
          <w:szCs w:val="14"/>
        </w:rPr>
        <w:t xml:space="preserve"> and </w:t>
      </w:r>
      <w:hyperlink r:id="rId37">
        <w:r>
          <w:rPr>
            <w:color w:val="1155CC"/>
            <w:sz w:val="14"/>
            <w:szCs w:val="14"/>
            <w:u w:val="single"/>
          </w:rPr>
          <w:t>doi.org/10.1007/978-981-16-3787-2_4</w:t>
        </w:r>
      </w:hyperlink>
      <w:r>
        <w:rPr>
          <w:sz w:val="14"/>
          <w:szCs w:val="14"/>
        </w:rPr>
        <w:t xml:space="preserve"> </w:t>
      </w:r>
    </w:p>
    <w:p w14:paraId="05346D83" w14:textId="77777777" w:rsidR="003D1E96" w:rsidRDefault="003D1E96" w:rsidP="003D1E96">
      <w:pPr>
        <w:pBdr>
          <w:top w:val="nil"/>
          <w:left w:val="nil"/>
          <w:bottom w:val="nil"/>
          <w:right w:val="nil"/>
          <w:between w:val="nil"/>
        </w:pBdr>
        <w:spacing w:after="0" w:line="240" w:lineRule="auto"/>
        <w:rPr>
          <w:sz w:val="14"/>
          <w:szCs w:val="14"/>
        </w:rPr>
      </w:pPr>
      <w:r>
        <w:rPr>
          <w:sz w:val="14"/>
          <w:szCs w:val="14"/>
        </w:rPr>
        <w:t xml:space="preserve">£During the 2022 household survey in Kimpese, it was not specified whether primary care clinics were public health centres or private clinics, and the specific moment of healthcare seeking during the past month could not be reliably recorded. </w:t>
      </w:r>
    </w:p>
    <w:p w14:paraId="4759F39C" w14:textId="77777777" w:rsidR="003D1E96" w:rsidRDefault="003D1E96" w:rsidP="003D1E96">
      <w:pPr>
        <w:pBdr>
          <w:top w:val="nil"/>
          <w:left w:val="nil"/>
          <w:bottom w:val="nil"/>
          <w:right w:val="nil"/>
          <w:between w:val="nil"/>
        </w:pBdr>
        <w:spacing w:after="0" w:line="240" w:lineRule="auto"/>
        <w:rPr>
          <w:sz w:val="14"/>
          <w:szCs w:val="14"/>
        </w:rPr>
      </w:pPr>
      <w:r>
        <w:rPr>
          <w:sz w:val="14"/>
          <w:szCs w:val="14"/>
        </w:rPr>
        <w:t xml:space="preserve">§In Kimpese, no informal vendors were identified and community pharmacies or stores often lack qualified staff. </w:t>
      </w:r>
    </w:p>
    <w:p w14:paraId="60E38A47" w14:textId="77777777" w:rsidR="003D1E96" w:rsidRDefault="003D1E96" w:rsidP="003D1E96">
      <w:pPr>
        <w:pBdr>
          <w:top w:val="nil"/>
          <w:left w:val="nil"/>
          <w:bottom w:val="nil"/>
          <w:right w:val="nil"/>
          <w:between w:val="nil"/>
        </w:pBdr>
        <w:spacing w:after="0" w:line="240" w:lineRule="auto"/>
        <w:rPr>
          <w:sz w:val="14"/>
          <w:szCs w:val="14"/>
        </w:rPr>
        <w:sectPr w:rsidR="003D1E96" w:rsidSect="003D1E96">
          <w:footerReference w:type="default" r:id="rId38"/>
          <w:type w:val="continuous"/>
          <w:pgSz w:w="11906" w:h="16838"/>
          <w:pgMar w:top="1417" w:right="1417" w:bottom="1417" w:left="1417" w:header="708" w:footer="708" w:gutter="0"/>
          <w:cols w:space="720"/>
        </w:sectPr>
      </w:pPr>
      <w:r>
        <w:rPr>
          <w:sz w:val="14"/>
          <w:szCs w:val="14"/>
        </w:rPr>
        <w:t>#Healthcare visits to secondary care were only recorded in the prior healthcare utilisation surveys.</w:t>
      </w:r>
    </w:p>
    <w:p w14:paraId="143CA122" w14:textId="77777777" w:rsidR="003D1E96" w:rsidRPr="00B026E0" w:rsidRDefault="003D1E96" w:rsidP="003D1E96">
      <w:pPr>
        <w:pStyle w:val="Kop3"/>
      </w:pPr>
      <w:bookmarkStart w:id="12" w:name="_Toc222248451"/>
      <w:bookmarkStart w:id="13" w:name="_Hlk214547325"/>
      <w:r w:rsidRPr="00B026E0">
        <w:lastRenderedPageBreak/>
        <w:t>Table S2. Characteristics of participants to patient surveys, by site, round, and intervention group, Oct 2022-Feb 2023 and Oct 2023-Mar 2024</w:t>
      </w:r>
      <w:bookmarkEnd w:id="12"/>
    </w:p>
    <w:tbl>
      <w:tblPr>
        <w:tblW w:w="13376" w:type="dxa"/>
        <w:tblLook w:val="04A0" w:firstRow="1" w:lastRow="0" w:firstColumn="1" w:lastColumn="0" w:noHBand="0" w:noVBand="1"/>
      </w:tblPr>
      <w:tblGrid>
        <w:gridCol w:w="1094"/>
        <w:gridCol w:w="2620"/>
        <w:gridCol w:w="597"/>
        <w:gridCol w:w="598"/>
        <w:gridCol w:w="604"/>
        <w:gridCol w:w="605"/>
        <w:gridCol w:w="597"/>
        <w:gridCol w:w="598"/>
        <w:gridCol w:w="604"/>
        <w:gridCol w:w="605"/>
        <w:gridCol w:w="616"/>
        <w:gridCol w:w="597"/>
        <w:gridCol w:w="616"/>
        <w:gridCol w:w="598"/>
        <w:gridCol w:w="616"/>
        <w:gridCol w:w="597"/>
        <w:gridCol w:w="616"/>
        <w:gridCol w:w="598"/>
      </w:tblGrid>
      <w:tr w:rsidR="003D1E96" w:rsidRPr="00815899" w14:paraId="03E08336" w14:textId="77777777" w:rsidTr="003D1E96">
        <w:trPr>
          <w:trHeight w:val="70"/>
        </w:trPr>
        <w:tc>
          <w:tcPr>
            <w:tcW w:w="3714" w:type="dxa"/>
            <w:gridSpan w:val="2"/>
            <w:vMerge w:val="restart"/>
            <w:tcBorders>
              <w:top w:val="single" w:sz="4" w:space="0" w:color="auto"/>
              <w:left w:val="nil"/>
              <w:bottom w:val="nil"/>
              <w:right w:val="nil"/>
            </w:tcBorders>
            <w:shd w:val="clear" w:color="000000" w:fill="FFFFFF"/>
            <w:hideMark/>
          </w:tcPr>
          <w:p w14:paraId="74FE58EF" w14:textId="77777777" w:rsidR="003D1E96" w:rsidRPr="00815899" w:rsidRDefault="003D1E96" w:rsidP="00F90322">
            <w:pPr>
              <w:spacing w:after="0" w:line="240" w:lineRule="auto"/>
              <w:rPr>
                <w:b/>
                <w:bCs/>
                <w:color w:val="000000"/>
                <w:sz w:val="16"/>
                <w:szCs w:val="16"/>
                <w:lang w:val="en-BE" w:eastAsia="en-BE"/>
              </w:rPr>
            </w:pPr>
            <w:r w:rsidRPr="00815899">
              <w:rPr>
                <w:b/>
                <w:bCs/>
                <w:color w:val="000000"/>
                <w:sz w:val="16"/>
                <w:szCs w:val="16"/>
                <w:lang w:eastAsia="en-BE"/>
              </w:rPr>
              <w:t>Patient characteristic</w:t>
            </w:r>
          </w:p>
        </w:tc>
        <w:tc>
          <w:tcPr>
            <w:tcW w:w="4808" w:type="dxa"/>
            <w:gridSpan w:val="8"/>
            <w:tcBorders>
              <w:top w:val="single" w:sz="4" w:space="0" w:color="auto"/>
              <w:left w:val="nil"/>
              <w:bottom w:val="nil"/>
              <w:right w:val="nil"/>
            </w:tcBorders>
            <w:shd w:val="clear" w:color="000000" w:fill="FFFFFF"/>
            <w:vAlign w:val="center"/>
            <w:hideMark/>
          </w:tcPr>
          <w:p w14:paraId="5CA6C2E2"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Kimpese</w:t>
            </w:r>
          </w:p>
        </w:tc>
        <w:tc>
          <w:tcPr>
            <w:tcW w:w="4854" w:type="dxa"/>
            <w:gridSpan w:val="8"/>
            <w:tcBorders>
              <w:top w:val="single" w:sz="4" w:space="0" w:color="auto"/>
              <w:left w:val="nil"/>
              <w:bottom w:val="nil"/>
              <w:right w:val="nil"/>
            </w:tcBorders>
            <w:shd w:val="clear" w:color="000000" w:fill="FFFFFF"/>
            <w:vAlign w:val="center"/>
            <w:hideMark/>
          </w:tcPr>
          <w:p w14:paraId="048F2DE6"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Nanoro</w:t>
            </w:r>
          </w:p>
        </w:tc>
      </w:tr>
      <w:tr w:rsidR="003D1E96" w:rsidRPr="00815899" w14:paraId="264A2B54" w14:textId="77777777" w:rsidTr="003D1E96">
        <w:trPr>
          <w:trHeight w:val="70"/>
        </w:trPr>
        <w:tc>
          <w:tcPr>
            <w:tcW w:w="3714" w:type="dxa"/>
            <w:gridSpan w:val="2"/>
            <w:vMerge/>
            <w:tcBorders>
              <w:top w:val="single" w:sz="4" w:space="0" w:color="auto"/>
              <w:left w:val="nil"/>
              <w:bottom w:val="nil"/>
              <w:right w:val="nil"/>
            </w:tcBorders>
            <w:vAlign w:val="center"/>
            <w:hideMark/>
          </w:tcPr>
          <w:p w14:paraId="57165A00" w14:textId="77777777" w:rsidR="003D1E96" w:rsidRPr="00815899" w:rsidRDefault="003D1E96" w:rsidP="00F90322">
            <w:pPr>
              <w:spacing w:after="0" w:line="240" w:lineRule="auto"/>
              <w:rPr>
                <w:b/>
                <w:bCs/>
                <w:color w:val="000000"/>
                <w:sz w:val="16"/>
                <w:szCs w:val="16"/>
                <w:lang w:val="en-BE" w:eastAsia="en-BE"/>
              </w:rPr>
            </w:pPr>
          </w:p>
        </w:tc>
        <w:tc>
          <w:tcPr>
            <w:tcW w:w="2404" w:type="dxa"/>
            <w:gridSpan w:val="4"/>
            <w:tcBorders>
              <w:top w:val="nil"/>
              <w:left w:val="nil"/>
              <w:bottom w:val="nil"/>
              <w:right w:val="nil"/>
            </w:tcBorders>
            <w:shd w:val="clear" w:color="000000" w:fill="FFFFFF"/>
            <w:vAlign w:val="center"/>
            <w:hideMark/>
          </w:tcPr>
          <w:p w14:paraId="0F87925C"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baseline</w:t>
            </w:r>
          </w:p>
        </w:tc>
        <w:tc>
          <w:tcPr>
            <w:tcW w:w="2404" w:type="dxa"/>
            <w:gridSpan w:val="4"/>
            <w:tcBorders>
              <w:top w:val="nil"/>
              <w:left w:val="nil"/>
              <w:bottom w:val="nil"/>
              <w:right w:val="nil"/>
            </w:tcBorders>
            <w:shd w:val="clear" w:color="000000" w:fill="FFFFFF"/>
            <w:vAlign w:val="center"/>
            <w:hideMark/>
          </w:tcPr>
          <w:p w14:paraId="5F069D86"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endline</w:t>
            </w:r>
          </w:p>
        </w:tc>
        <w:tc>
          <w:tcPr>
            <w:tcW w:w="2427" w:type="dxa"/>
            <w:gridSpan w:val="4"/>
            <w:tcBorders>
              <w:top w:val="nil"/>
              <w:left w:val="nil"/>
              <w:bottom w:val="nil"/>
              <w:right w:val="nil"/>
            </w:tcBorders>
            <w:shd w:val="clear" w:color="000000" w:fill="FFFFFF"/>
            <w:vAlign w:val="center"/>
            <w:hideMark/>
          </w:tcPr>
          <w:p w14:paraId="1BD6102C"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baseline</w:t>
            </w:r>
          </w:p>
        </w:tc>
        <w:tc>
          <w:tcPr>
            <w:tcW w:w="2427" w:type="dxa"/>
            <w:gridSpan w:val="4"/>
            <w:tcBorders>
              <w:top w:val="nil"/>
              <w:left w:val="nil"/>
              <w:bottom w:val="nil"/>
              <w:right w:val="nil"/>
            </w:tcBorders>
            <w:shd w:val="clear" w:color="000000" w:fill="FFFFFF"/>
            <w:vAlign w:val="center"/>
            <w:hideMark/>
          </w:tcPr>
          <w:p w14:paraId="7E373070"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endline</w:t>
            </w:r>
          </w:p>
        </w:tc>
      </w:tr>
      <w:tr w:rsidR="003D1E96" w:rsidRPr="00815899" w14:paraId="5A968367" w14:textId="77777777" w:rsidTr="003D1E96">
        <w:trPr>
          <w:trHeight w:val="70"/>
        </w:trPr>
        <w:tc>
          <w:tcPr>
            <w:tcW w:w="3714" w:type="dxa"/>
            <w:gridSpan w:val="2"/>
            <w:vMerge/>
            <w:tcBorders>
              <w:top w:val="single" w:sz="4" w:space="0" w:color="auto"/>
              <w:left w:val="nil"/>
              <w:bottom w:val="nil"/>
              <w:right w:val="nil"/>
            </w:tcBorders>
            <w:vAlign w:val="center"/>
            <w:hideMark/>
          </w:tcPr>
          <w:p w14:paraId="066D0C10" w14:textId="77777777" w:rsidR="003D1E96" w:rsidRPr="00815899" w:rsidRDefault="003D1E96" w:rsidP="00F90322">
            <w:pPr>
              <w:spacing w:after="0" w:line="240" w:lineRule="auto"/>
              <w:rPr>
                <w:b/>
                <w:bCs/>
                <w:color w:val="000000"/>
                <w:sz w:val="16"/>
                <w:szCs w:val="16"/>
                <w:lang w:val="en-BE" w:eastAsia="en-BE"/>
              </w:rPr>
            </w:pPr>
          </w:p>
        </w:tc>
        <w:tc>
          <w:tcPr>
            <w:tcW w:w="1195" w:type="dxa"/>
            <w:gridSpan w:val="2"/>
            <w:tcBorders>
              <w:top w:val="nil"/>
              <w:left w:val="nil"/>
              <w:bottom w:val="nil"/>
              <w:right w:val="nil"/>
            </w:tcBorders>
            <w:shd w:val="clear" w:color="000000" w:fill="FFFFFF"/>
            <w:vAlign w:val="center"/>
            <w:hideMark/>
          </w:tcPr>
          <w:p w14:paraId="20746D6C"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control</w:t>
            </w:r>
          </w:p>
        </w:tc>
        <w:tc>
          <w:tcPr>
            <w:tcW w:w="1208" w:type="dxa"/>
            <w:gridSpan w:val="2"/>
            <w:tcBorders>
              <w:top w:val="nil"/>
              <w:left w:val="nil"/>
              <w:bottom w:val="nil"/>
              <w:right w:val="nil"/>
            </w:tcBorders>
            <w:shd w:val="clear" w:color="000000" w:fill="FFFFFF"/>
            <w:vAlign w:val="center"/>
            <w:hideMark/>
          </w:tcPr>
          <w:p w14:paraId="2D969723"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intervention</w:t>
            </w:r>
          </w:p>
        </w:tc>
        <w:tc>
          <w:tcPr>
            <w:tcW w:w="1195" w:type="dxa"/>
            <w:gridSpan w:val="2"/>
            <w:tcBorders>
              <w:top w:val="nil"/>
              <w:left w:val="nil"/>
              <w:bottom w:val="nil"/>
              <w:right w:val="nil"/>
            </w:tcBorders>
            <w:shd w:val="clear" w:color="000000" w:fill="FFFFFF"/>
            <w:vAlign w:val="center"/>
            <w:hideMark/>
          </w:tcPr>
          <w:p w14:paraId="0530D776"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control</w:t>
            </w:r>
          </w:p>
        </w:tc>
        <w:tc>
          <w:tcPr>
            <w:tcW w:w="1208" w:type="dxa"/>
            <w:gridSpan w:val="2"/>
            <w:tcBorders>
              <w:top w:val="nil"/>
              <w:left w:val="nil"/>
              <w:bottom w:val="nil"/>
              <w:right w:val="nil"/>
            </w:tcBorders>
            <w:shd w:val="clear" w:color="000000" w:fill="FFFFFF"/>
            <w:vAlign w:val="center"/>
            <w:hideMark/>
          </w:tcPr>
          <w:p w14:paraId="3DC670C1"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intervention</w:t>
            </w:r>
          </w:p>
        </w:tc>
        <w:tc>
          <w:tcPr>
            <w:tcW w:w="1213" w:type="dxa"/>
            <w:gridSpan w:val="2"/>
            <w:tcBorders>
              <w:top w:val="nil"/>
              <w:left w:val="nil"/>
              <w:bottom w:val="nil"/>
              <w:right w:val="nil"/>
            </w:tcBorders>
            <w:shd w:val="clear" w:color="000000" w:fill="FFFFFF"/>
            <w:vAlign w:val="center"/>
            <w:hideMark/>
          </w:tcPr>
          <w:p w14:paraId="00E0805F"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control</w:t>
            </w:r>
          </w:p>
        </w:tc>
        <w:tc>
          <w:tcPr>
            <w:tcW w:w="1214" w:type="dxa"/>
            <w:gridSpan w:val="2"/>
            <w:tcBorders>
              <w:top w:val="nil"/>
              <w:left w:val="nil"/>
              <w:bottom w:val="nil"/>
              <w:right w:val="nil"/>
            </w:tcBorders>
            <w:shd w:val="clear" w:color="000000" w:fill="FFFFFF"/>
            <w:vAlign w:val="center"/>
            <w:hideMark/>
          </w:tcPr>
          <w:p w14:paraId="3FA97156"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intervention</w:t>
            </w:r>
          </w:p>
        </w:tc>
        <w:tc>
          <w:tcPr>
            <w:tcW w:w="1213" w:type="dxa"/>
            <w:gridSpan w:val="2"/>
            <w:tcBorders>
              <w:top w:val="nil"/>
              <w:left w:val="nil"/>
              <w:bottom w:val="nil"/>
              <w:right w:val="nil"/>
            </w:tcBorders>
            <w:shd w:val="clear" w:color="000000" w:fill="FFFFFF"/>
            <w:vAlign w:val="center"/>
            <w:hideMark/>
          </w:tcPr>
          <w:p w14:paraId="626DCC41"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control</w:t>
            </w:r>
          </w:p>
        </w:tc>
        <w:tc>
          <w:tcPr>
            <w:tcW w:w="1214" w:type="dxa"/>
            <w:gridSpan w:val="2"/>
            <w:tcBorders>
              <w:top w:val="nil"/>
              <w:left w:val="nil"/>
              <w:bottom w:val="nil"/>
              <w:right w:val="nil"/>
            </w:tcBorders>
            <w:shd w:val="clear" w:color="000000" w:fill="FFFFFF"/>
            <w:vAlign w:val="center"/>
            <w:hideMark/>
          </w:tcPr>
          <w:p w14:paraId="2941C104" w14:textId="77777777" w:rsidR="003D1E96" w:rsidRPr="00815899" w:rsidRDefault="003D1E96" w:rsidP="00F90322">
            <w:pPr>
              <w:spacing w:after="0" w:line="240" w:lineRule="auto"/>
              <w:jc w:val="center"/>
              <w:rPr>
                <w:b/>
                <w:bCs/>
                <w:color w:val="000000"/>
                <w:sz w:val="16"/>
                <w:szCs w:val="16"/>
                <w:lang w:val="en-BE" w:eastAsia="en-BE"/>
              </w:rPr>
            </w:pPr>
            <w:r w:rsidRPr="00815899">
              <w:rPr>
                <w:b/>
                <w:bCs/>
                <w:color w:val="000000"/>
                <w:sz w:val="16"/>
                <w:szCs w:val="16"/>
                <w:lang w:eastAsia="en-BE"/>
              </w:rPr>
              <w:t>intervention</w:t>
            </w:r>
          </w:p>
        </w:tc>
      </w:tr>
      <w:tr w:rsidR="003D1E96" w:rsidRPr="00815899" w14:paraId="4AB4BD22" w14:textId="77777777" w:rsidTr="003D1E96">
        <w:trPr>
          <w:trHeight w:val="70"/>
        </w:trPr>
        <w:tc>
          <w:tcPr>
            <w:tcW w:w="3714" w:type="dxa"/>
            <w:gridSpan w:val="2"/>
            <w:vMerge/>
            <w:tcBorders>
              <w:top w:val="single" w:sz="4" w:space="0" w:color="auto"/>
              <w:left w:val="nil"/>
              <w:bottom w:val="nil"/>
              <w:right w:val="nil"/>
            </w:tcBorders>
            <w:vAlign w:val="center"/>
            <w:hideMark/>
          </w:tcPr>
          <w:p w14:paraId="5B3BF529" w14:textId="77777777" w:rsidR="003D1E96" w:rsidRPr="00815899" w:rsidRDefault="003D1E96" w:rsidP="00F90322">
            <w:pPr>
              <w:spacing w:after="0" w:line="240" w:lineRule="auto"/>
              <w:rPr>
                <w:b/>
                <w:bCs/>
                <w:color w:val="000000"/>
                <w:sz w:val="16"/>
                <w:szCs w:val="16"/>
                <w:lang w:val="en-BE" w:eastAsia="en-BE"/>
              </w:rPr>
            </w:pPr>
          </w:p>
        </w:tc>
        <w:tc>
          <w:tcPr>
            <w:tcW w:w="597" w:type="dxa"/>
            <w:tcBorders>
              <w:top w:val="nil"/>
              <w:left w:val="nil"/>
              <w:bottom w:val="nil"/>
              <w:right w:val="nil"/>
            </w:tcBorders>
            <w:shd w:val="clear" w:color="000000" w:fill="FFFFFF"/>
            <w:vAlign w:val="center"/>
            <w:hideMark/>
          </w:tcPr>
          <w:p w14:paraId="26391192"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8" w:type="dxa"/>
            <w:tcBorders>
              <w:top w:val="nil"/>
              <w:left w:val="nil"/>
              <w:bottom w:val="nil"/>
              <w:right w:val="nil"/>
            </w:tcBorders>
            <w:shd w:val="clear" w:color="000000" w:fill="FFFFFF"/>
            <w:vAlign w:val="center"/>
            <w:hideMark/>
          </w:tcPr>
          <w:p w14:paraId="7663C230"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04" w:type="dxa"/>
            <w:tcBorders>
              <w:top w:val="nil"/>
              <w:left w:val="nil"/>
              <w:bottom w:val="nil"/>
              <w:right w:val="nil"/>
            </w:tcBorders>
            <w:shd w:val="clear" w:color="000000" w:fill="FFFFFF"/>
            <w:vAlign w:val="center"/>
            <w:hideMark/>
          </w:tcPr>
          <w:p w14:paraId="6C1D9575"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604" w:type="dxa"/>
            <w:tcBorders>
              <w:top w:val="nil"/>
              <w:left w:val="nil"/>
              <w:bottom w:val="nil"/>
              <w:right w:val="nil"/>
            </w:tcBorders>
            <w:shd w:val="clear" w:color="000000" w:fill="FFFFFF"/>
            <w:vAlign w:val="center"/>
            <w:hideMark/>
          </w:tcPr>
          <w:p w14:paraId="45FBAA9B"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597" w:type="dxa"/>
            <w:tcBorders>
              <w:top w:val="nil"/>
              <w:left w:val="nil"/>
              <w:bottom w:val="nil"/>
              <w:right w:val="nil"/>
            </w:tcBorders>
            <w:shd w:val="clear" w:color="000000" w:fill="FFFFFF"/>
            <w:vAlign w:val="center"/>
            <w:hideMark/>
          </w:tcPr>
          <w:p w14:paraId="62CCD4F2"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8" w:type="dxa"/>
            <w:tcBorders>
              <w:top w:val="nil"/>
              <w:left w:val="nil"/>
              <w:bottom w:val="nil"/>
              <w:right w:val="nil"/>
            </w:tcBorders>
            <w:shd w:val="clear" w:color="000000" w:fill="FFFFFF"/>
            <w:vAlign w:val="center"/>
            <w:hideMark/>
          </w:tcPr>
          <w:p w14:paraId="6712438B"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04" w:type="dxa"/>
            <w:tcBorders>
              <w:top w:val="nil"/>
              <w:left w:val="nil"/>
              <w:bottom w:val="nil"/>
              <w:right w:val="nil"/>
            </w:tcBorders>
            <w:shd w:val="clear" w:color="000000" w:fill="FFFFFF"/>
            <w:vAlign w:val="center"/>
            <w:hideMark/>
          </w:tcPr>
          <w:p w14:paraId="42B62076"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604" w:type="dxa"/>
            <w:tcBorders>
              <w:top w:val="nil"/>
              <w:left w:val="nil"/>
              <w:bottom w:val="nil"/>
              <w:right w:val="nil"/>
            </w:tcBorders>
            <w:shd w:val="clear" w:color="000000" w:fill="FFFFFF"/>
            <w:vAlign w:val="center"/>
            <w:hideMark/>
          </w:tcPr>
          <w:p w14:paraId="60081719"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16" w:type="dxa"/>
            <w:tcBorders>
              <w:top w:val="nil"/>
              <w:left w:val="nil"/>
              <w:bottom w:val="nil"/>
              <w:right w:val="nil"/>
            </w:tcBorders>
            <w:shd w:val="clear" w:color="000000" w:fill="FFFFFF"/>
            <w:vAlign w:val="center"/>
            <w:hideMark/>
          </w:tcPr>
          <w:p w14:paraId="316AF7D2"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7" w:type="dxa"/>
            <w:tcBorders>
              <w:top w:val="nil"/>
              <w:left w:val="nil"/>
              <w:bottom w:val="nil"/>
              <w:right w:val="nil"/>
            </w:tcBorders>
            <w:shd w:val="clear" w:color="000000" w:fill="FFFFFF"/>
            <w:vAlign w:val="center"/>
            <w:hideMark/>
          </w:tcPr>
          <w:p w14:paraId="6FB1EFAE"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16" w:type="dxa"/>
            <w:tcBorders>
              <w:top w:val="nil"/>
              <w:left w:val="nil"/>
              <w:bottom w:val="nil"/>
              <w:right w:val="nil"/>
            </w:tcBorders>
            <w:shd w:val="clear" w:color="000000" w:fill="FFFFFF"/>
            <w:vAlign w:val="center"/>
            <w:hideMark/>
          </w:tcPr>
          <w:p w14:paraId="1844CF7D"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8" w:type="dxa"/>
            <w:tcBorders>
              <w:top w:val="nil"/>
              <w:left w:val="nil"/>
              <w:bottom w:val="nil"/>
              <w:right w:val="nil"/>
            </w:tcBorders>
            <w:shd w:val="clear" w:color="000000" w:fill="FFFFFF"/>
            <w:vAlign w:val="center"/>
            <w:hideMark/>
          </w:tcPr>
          <w:p w14:paraId="22D8A9D5"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16" w:type="dxa"/>
            <w:tcBorders>
              <w:top w:val="nil"/>
              <w:left w:val="nil"/>
              <w:bottom w:val="nil"/>
              <w:right w:val="nil"/>
            </w:tcBorders>
            <w:shd w:val="clear" w:color="000000" w:fill="FFFFFF"/>
            <w:vAlign w:val="center"/>
            <w:hideMark/>
          </w:tcPr>
          <w:p w14:paraId="6CF8056D"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7" w:type="dxa"/>
            <w:tcBorders>
              <w:top w:val="nil"/>
              <w:left w:val="nil"/>
              <w:bottom w:val="nil"/>
              <w:right w:val="nil"/>
            </w:tcBorders>
            <w:shd w:val="clear" w:color="000000" w:fill="FFFFFF"/>
            <w:vAlign w:val="center"/>
            <w:hideMark/>
          </w:tcPr>
          <w:p w14:paraId="01F51785"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c>
          <w:tcPr>
            <w:tcW w:w="616" w:type="dxa"/>
            <w:tcBorders>
              <w:top w:val="nil"/>
              <w:left w:val="nil"/>
              <w:bottom w:val="nil"/>
              <w:right w:val="nil"/>
            </w:tcBorders>
            <w:shd w:val="clear" w:color="000000" w:fill="FFFFFF"/>
            <w:vAlign w:val="center"/>
            <w:hideMark/>
          </w:tcPr>
          <w:p w14:paraId="3293F29A"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n</w:t>
            </w:r>
          </w:p>
        </w:tc>
        <w:tc>
          <w:tcPr>
            <w:tcW w:w="598" w:type="dxa"/>
            <w:tcBorders>
              <w:top w:val="nil"/>
              <w:left w:val="nil"/>
              <w:bottom w:val="nil"/>
              <w:right w:val="nil"/>
            </w:tcBorders>
            <w:shd w:val="clear" w:color="000000" w:fill="FFFFFF"/>
            <w:vAlign w:val="center"/>
            <w:hideMark/>
          </w:tcPr>
          <w:p w14:paraId="70CEDB02" w14:textId="77777777" w:rsidR="003D1E96" w:rsidRPr="00815899" w:rsidRDefault="003D1E96" w:rsidP="00F90322">
            <w:pPr>
              <w:spacing w:after="0" w:line="240" w:lineRule="auto"/>
              <w:jc w:val="right"/>
              <w:rPr>
                <w:b/>
                <w:bCs/>
                <w:color w:val="000000"/>
                <w:sz w:val="16"/>
                <w:szCs w:val="16"/>
                <w:lang w:val="en-BE" w:eastAsia="en-BE"/>
              </w:rPr>
            </w:pPr>
            <w:r w:rsidRPr="00815899">
              <w:rPr>
                <w:b/>
                <w:bCs/>
                <w:color w:val="000000"/>
                <w:sz w:val="16"/>
                <w:szCs w:val="16"/>
                <w:lang w:eastAsia="en-BE"/>
              </w:rPr>
              <w:t>%</w:t>
            </w:r>
          </w:p>
        </w:tc>
      </w:tr>
      <w:tr w:rsidR="003D1E96" w:rsidRPr="00815899" w14:paraId="345C99A1" w14:textId="77777777" w:rsidTr="003D1E96">
        <w:trPr>
          <w:trHeight w:val="80"/>
        </w:trPr>
        <w:tc>
          <w:tcPr>
            <w:tcW w:w="1094" w:type="dxa"/>
            <w:vMerge w:val="restart"/>
            <w:tcBorders>
              <w:top w:val="nil"/>
              <w:left w:val="single" w:sz="8" w:space="0" w:color="FFFFFF"/>
              <w:bottom w:val="single" w:sz="8" w:space="0" w:color="FFFFFF"/>
              <w:right w:val="single" w:sz="8" w:space="0" w:color="FFFFFF"/>
            </w:tcBorders>
            <w:shd w:val="clear" w:color="000000" w:fill="FFFFFF"/>
            <w:hideMark/>
          </w:tcPr>
          <w:p w14:paraId="12C8A04A"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Type of visit</w:t>
            </w:r>
          </w:p>
        </w:tc>
        <w:tc>
          <w:tcPr>
            <w:tcW w:w="2620" w:type="dxa"/>
            <w:tcBorders>
              <w:top w:val="nil"/>
              <w:left w:val="nil"/>
              <w:bottom w:val="single" w:sz="8" w:space="0" w:color="FFFFFF"/>
              <w:right w:val="single" w:sz="8" w:space="0" w:color="FFFFFF"/>
            </w:tcBorders>
            <w:shd w:val="clear" w:color="000000" w:fill="FFFFFF"/>
            <w:hideMark/>
          </w:tcPr>
          <w:p w14:paraId="35B9EFAE"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Acute illness</w:t>
            </w:r>
          </w:p>
        </w:tc>
        <w:tc>
          <w:tcPr>
            <w:tcW w:w="597" w:type="dxa"/>
            <w:tcBorders>
              <w:top w:val="nil"/>
              <w:left w:val="nil"/>
              <w:bottom w:val="nil"/>
              <w:right w:val="nil"/>
            </w:tcBorders>
            <w:shd w:val="clear" w:color="000000" w:fill="FFFFFF"/>
            <w:noWrap/>
            <w:vAlign w:val="center"/>
            <w:hideMark/>
          </w:tcPr>
          <w:p w14:paraId="392CB3E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626</w:t>
            </w:r>
          </w:p>
        </w:tc>
        <w:tc>
          <w:tcPr>
            <w:tcW w:w="598" w:type="dxa"/>
            <w:tcBorders>
              <w:top w:val="nil"/>
              <w:left w:val="nil"/>
              <w:bottom w:val="nil"/>
              <w:right w:val="nil"/>
            </w:tcBorders>
            <w:shd w:val="clear" w:color="000000" w:fill="FFFFFF"/>
            <w:noWrap/>
            <w:vAlign w:val="center"/>
            <w:hideMark/>
          </w:tcPr>
          <w:p w14:paraId="02FED959" w14:textId="2A61035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96</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05E4EDC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741</w:t>
            </w:r>
          </w:p>
        </w:tc>
        <w:tc>
          <w:tcPr>
            <w:tcW w:w="604" w:type="dxa"/>
            <w:tcBorders>
              <w:top w:val="nil"/>
              <w:left w:val="nil"/>
              <w:bottom w:val="nil"/>
              <w:right w:val="nil"/>
            </w:tcBorders>
            <w:shd w:val="clear" w:color="000000" w:fill="FFFFFF"/>
            <w:noWrap/>
            <w:vAlign w:val="center"/>
            <w:hideMark/>
          </w:tcPr>
          <w:p w14:paraId="3A836302" w14:textId="66CA37B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94</w:t>
            </w:r>
            <w:r w:rsidR="008470DB">
              <w:rPr>
                <w:color w:val="000000"/>
                <w:sz w:val="16"/>
                <w:szCs w:val="16"/>
                <w:lang w:val="en-BE" w:eastAsia="en-BE"/>
              </w:rPr>
              <w:t>·</w:t>
            </w:r>
            <w:r w:rsidRPr="00815899">
              <w:rPr>
                <w:color w:val="000000"/>
                <w:sz w:val="16"/>
                <w:szCs w:val="16"/>
                <w:lang w:val="en-BE" w:eastAsia="en-BE"/>
              </w:rPr>
              <w:t>4</w:t>
            </w:r>
          </w:p>
        </w:tc>
        <w:tc>
          <w:tcPr>
            <w:tcW w:w="597" w:type="dxa"/>
            <w:tcBorders>
              <w:top w:val="nil"/>
              <w:left w:val="nil"/>
              <w:bottom w:val="nil"/>
              <w:right w:val="nil"/>
            </w:tcBorders>
            <w:shd w:val="clear" w:color="000000" w:fill="FFFFFF"/>
            <w:noWrap/>
            <w:vAlign w:val="center"/>
            <w:hideMark/>
          </w:tcPr>
          <w:p w14:paraId="5D7A218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886</w:t>
            </w:r>
          </w:p>
        </w:tc>
        <w:tc>
          <w:tcPr>
            <w:tcW w:w="598" w:type="dxa"/>
            <w:tcBorders>
              <w:top w:val="nil"/>
              <w:left w:val="nil"/>
              <w:bottom w:val="nil"/>
              <w:right w:val="nil"/>
            </w:tcBorders>
            <w:shd w:val="clear" w:color="000000" w:fill="FFFFFF"/>
            <w:noWrap/>
            <w:vAlign w:val="center"/>
            <w:hideMark/>
          </w:tcPr>
          <w:p w14:paraId="3165127C" w14:textId="76C90F4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93</w:t>
            </w:r>
            <w:r w:rsidR="008470DB">
              <w:rPr>
                <w:color w:val="000000"/>
                <w:sz w:val="16"/>
                <w:szCs w:val="16"/>
                <w:lang w:val="en-BE" w:eastAsia="en-BE"/>
              </w:rPr>
              <w:t>·</w:t>
            </w: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0D82DBB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691</w:t>
            </w:r>
          </w:p>
        </w:tc>
        <w:tc>
          <w:tcPr>
            <w:tcW w:w="604" w:type="dxa"/>
            <w:tcBorders>
              <w:top w:val="nil"/>
              <w:left w:val="nil"/>
              <w:bottom w:val="nil"/>
              <w:right w:val="nil"/>
            </w:tcBorders>
            <w:shd w:val="clear" w:color="000000" w:fill="FFFFFF"/>
            <w:noWrap/>
            <w:vAlign w:val="center"/>
            <w:hideMark/>
          </w:tcPr>
          <w:p w14:paraId="7034C071" w14:textId="1A5CB4F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89</w:t>
            </w:r>
            <w:r w:rsidR="008470DB">
              <w:rPr>
                <w:color w:val="000000"/>
                <w:sz w:val="16"/>
                <w:szCs w:val="16"/>
                <w:lang w:val="en-BE" w:eastAsia="en-BE"/>
              </w:rPr>
              <w:t>·</w:t>
            </w:r>
            <w:r w:rsidRPr="00815899">
              <w:rPr>
                <w:color w:val="000000"/>
                <w:sz w:val="16"/>
                <w:szCs w:val="16"/>
                <w:lang w:val="en-BE" w:eastAsia="en-BE"/>
              </w:rPr>
              <w:t>6</w:t>
            </w:r>
          </w:p>
        </w:tc>
        <w:tc>
          <w:tcPr>
            <w:tcW w:w="616" w:type="dxa"/>
            <w:tcBorders>
              <w:top w:val="nil"/>
              <w:left w:val="nil"/>
              <w:bottom w:val="nil"/>
              <w:right w:val="nil"/>
            </w:tcBorders>
            <w:shd w:val="clear" w:color="000000" w:fill="FFFFFF"/>
            <w:noWrap/>
            <w:vAlign w:val="center"/>
            <w:hideMark/>
          </w:tcPr>
          <w:p w14:paraId="32C7A6A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1216</w:t>
            </w:r>
          </w:p>
        </w:tc>
        <w:tc>
          <w:tcPr>
            <w:tcW w:w="597" w:type="dxa"/>
            <w:tcBorders>
              <w:top w:val="nil"/>
              <w:left w:val="nil"/>
              <w:bottom w:val="nil"/>
              <w:right w:val="nil"/>
            </w:tcBorders>
            <w:shd w:val="clear" w:color="000000" w:fill="FFFFFF"/>
            <w:noWrap/>
            <w:vAlign w:val="center"/>
            <w:hideMark/>
          </w:tcPr>
          <w:p w14:paraId="30509129" w14:textId="719675C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80</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1DDD927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1794</w:t>
            </w:r>
          </w:p>
        </w:tc>
        <w:tc>
          <w:tcPr>
            <w:tcW w:w="598" w:type="dxa"/>
            <w:tcBorders>
              <w:top w:val="nil"/>
              <w:left w:val="nil"/>
              <w:bottom w:val="nil"/>
              <w:right w:val="nil"/>
            </w:tcBorders>
            <w:shd w:val="clear" w:color="000000" w:fill="FFFFFF"/>
            <w:noWrap/>
            <w:vAlign w:val="center"/>
            <w:hideMark/>
          </w:tcPr>
          <w:p w14:paraId="5849688D" w14:textId="3430AF7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87</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133CCA5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1246</w:t>
            </w:r>
          </w:p>
        </w:tc>
        <w:tc>
          <w:tcPr>
            <w:tcW w:w="597" w:type="dxa"/>
            <w:tcBorders>
              <w:top w:val="nil"/>
              <w:left w:val="nil"/>
              <w:bottom w:val="nil"/>
              <w:right w:val="nil"/>
            </w:tcBorders>
            <w:shd w:val="clear" w:color="000000" w:fill="FFFFFF"/>
            <w:noWrap/>
            <w:vAlign w:val="center"/>
            <w:hideMark/>
          </w:tcPr>
          <w:p w14:paraId="1E2AE1F1" w14:textId="4AC8BC0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90</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6E2AA3D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1647</w:t>
            </w:r>
          </w:p>
        </w:tc>
        <w:tc>
          <w:tcPr>
            <w:tcW w:w="598" w:type="dxa"/>
            <w:tcBorders>
              <w:top w:val="nil"/>
              <w:left w:val="nil"/>
              <w:bottom w:val="nil"/>
              <w:right w:val="nil"/>
            </w:tcBorders>
            <w:shd w:val="clear" w:color="000000" w:fill="FFFFFF"/>
            <w:noWrap/>
            <w:vAlign w:val="center"/>
            <w:hideMark/>
          </w:tcPr>
          <w:p w14:paraId="74DBEE94" w14:textId="11E32BA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91</w:t>
            </w:r>
            <w:r w:rsidR="008470DB">
              <w:rPr>
                <w:color w:val="000000"/>
                <w:sz w:val="16"/>
                <w:szCs w:val="16"/>
                <w:lang w:val="en-BE" w:eastAsia="en-BE"/>
              </w:rPr>
              <w:t>·</w:t>
            </w:r>
            <w:r w:rsidRPr="00815899">
              <w:rPr>
                <w:color w:val="000000"/>
                <w:sz w:val="16"/>
                <w:szCs w:val="16"/>
                <w:lang w:val="en-BE" w:eastAsia="en-BE"/>
              </w:rPr>
              <w:t>3</w:t>
            </w:r>
          </w:p>
        </w:tc>
      </w:tr>
      <w:tr w:rsidR="003D1E96" w:rsidRPr="00815899" w14:paraId="62BB4C9B"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5F7E84B0"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13B52D8E"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Chronic illness</w:t>
            </w:r>
          </w:p>
        </w:tc>
        <w:tc>
          <w:tcPr>
            <w:tcW w:w="597" w:type="dxa"/>
            <w:tcBorders>
              <w:top w:val="nil"/>
              <w:left w:val="nil"/>
              <w:bottom w:val="nil"/>
              <w:right w:val="nil"/>
            </w:tcBorders>
            <w:shd w:val="clear" w:color="000000" w:fill="FFFFFF"/>
            <w:noWrap/>
            <w:vAlign w:val="center"/>
            <w:hideMark/>
          </w:tcPr>
          <w:p w14:paraId="28A15D5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14</w:t>
            </w:r>
          </w:p>
        </w:tc>
        <w:tc>
          <w:tcPr>
            <w:tcW w:w="598" w:type="dxa"/>
            <w:tcBorders>
              <w:top w:val="nil"/>
              <w:left w:val="nil"/>
              <w:bottom w:val="nil"/>
              <w:right w:val="nil"/>
            </w:tcBorders>
            <w:shd w:val="clear" w:color="000000" w:fill="FFFFFF"/>
            <w:noWrap/>
            <w:vAlign w:val="center"/>
            <w:hideMark/>
          </w:tcPr>
          <w:p w14:paraId="51872B72" w14:textId="530F1D0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499AA7E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w:t>
            </w:r>
          </w:p>
        </w:tc>
        <w:tc>
          <w:tcPr>
            <w:tcW w:w="604" w:type="dxa"/>
            <w:tcBorders>
              <w:top w:val="nil"/>
              <w:left w:val="nil"/>
              <w:bottom w:val="nil"/>
              <w:right w:val="nil"/>
            </w:tcBorders>
            <w:shd w:val="clear" w:color="000000" w:fill="FFFFFF"/>
            <w:noWrap/>
            <w:vAlign w:val="center"/>
            <w:hideMark/>
          </w:tcPr>
          <w:p w14:paraId="4D27390E" w14:textId="05D8A00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9</w:t>
            </w:r>
          </w:p>
        </w:tc>
        <w:tc>
          <w:tcPr>
            <w:tcW w:w="597" w:type="dxa"/>
            <w:tcBorders>
              <w:top w:val="nil"/>
              <w:left w:val="nil"/>
              <w:bottom w:val="nil"/>
              <w:right w:val="nil"/>
            </w:tcBorders>
            <w:shd w:val="clear" w:color="000000" w:fill="FFFFFF"/>
            <w:noWrap/>
            <w:vAlign w:val="center"/>
            <w:hideMark/>
          </w:tcPr>
          <w:p w14:paraId="74C4B18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40</w:t>
            </w:r>
          </w:p>
        </w:tc>
        <w:tc>
          <w:tcPr>
            <w:tcW w:w="598" w:type="dxa"/>
            <w:tcBorders>
              <w:top w:val="nil"/>
              <w:left w:val="nil"/>
              <w:bottom w:val="nil"/>
              <w:right w:val="nil"/>
            </w:tcBorders>
            <w:shd w:val="clear" w:color="000000" w:fill="FFFFFF"/>
            <w:noWrap/>
            <w:vAlign w:val="center"/>
            <w:hideMark/>
          </w:tcPr>
          <w:p w14:paraId="38DAF037" w14:textId="62811A1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423E511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67</w:t>
            </w:r>
          </w:p>
        </w:tc>
        <w:tc>
          <w:tcPr>
            <w:tcW w:w="604" w:type="dxa"/>
            <w:tcBorders>
              <w:top w:val="nil"/>
              <w:left w:val="nil"/>
              <w:bottom w:val="nil"/>
              <w:right w:val="nil"/>
            </w:tcBorders>
            <w:shd w:val="clear" w:color="000000" w:fill="FFFFFF"/>
            <w:noWrap/>
            <w:vAlign w:val="center"/>
            <w:hideMark/>
          </w:tcPr>
          <w:p w14:paraId="6BBA84EC" w14:textId="0DD3D35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6D8A453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123</w:t>
            </w:r>
          </w:p>
        </w:tc>
        <w:tc>
          <w:tcPr>
            <w:tcW w:w="597" w:type="dxa"/>
            <w:tcBorders>
              <w:top w:val="nil"/>
              <w:left w:val="nil"/>
              <w:bottom w:val="nil"/>
              <w:right w:val="nil"/>
            </w:tcBorders>
            <w:shd w:val="clear" w:color="000000" w:fill="FFFFFF"/>
            <w:noWrap/>
            <w:vAlign w:val="center"/>
            <w:hideMark/>
          </w:tcPr>
          <w:p w14:paraId="6C8D8BEB" w14:textId="1260177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0D3DA0D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101</w:t>
            </w:r>
          </w:p>
        </w:tc>
        <w:tc>
          <w:tcPr>
            <w:tcW w:w="598" w:type="dxa"/>
            <w:tcBorders>
              <w:top w:val="nil"/>
              <w:left w:val="nil"/>
              <w:bottom w:val="nil"/>
              <w:right w:val="nil"/>
            </w:tcBorders>
            <w:shd w:val="clear" w:color="000000" w:fill="FFFFFF"/>
            <w:noWrap/>
            <w:vAlign w:val="center"/>
            <w:hideMark/>
          </w:tcPr>
          <w:p w14:paraId="10505CA8" w14:textId="0B70D5B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75FF58D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30</w:t>
            </w:r>
          </w:p>
        </w:tc>
        <w:tc>
          <w:tcPr>
            <w:tcW w:w="597" w:type="dxa"/>
            <w:tcBorders>
              <w:top w:val="nil"/>
              <w:left w:val="nil"/>
              <w:bottom w:val="nil"/>
              <w:right w:val="nil"/>
            </w:tcBorders>
            <w:shd w:val="clear" w:color="000000" w:fill="FFFFFF"/>
            <w:noWrap/>
            <w:vAlign w:val="center"/>
            <w:hideMark/>
          </w:tcPr>
          <w:p w14:paraId="6001338F" w14:textId="02C2E09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2923D8F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43</w:t>
            </w:r>
          </w:p>
        </w:tc>
        <w:tc>
          <w:tcPr>
            <w:tcW w:w="598" w:type="dxa"/>
            <w:tcBorders>
              <w:top w:val="nil"/>
              <w:left w:val="nil"/>
              <w:bottom w:val="nil"/>
              <w:right w:val="nil"/>
            </w:tcBorders>
            <w:shd w:val="clear" w:color="000000" w:fill="FFFFFF"/>
            <w:noWrap/>
            <w:vAlign w:val="center"/>
            <w:hideMark/>
          </w:tcPr>
          <w:p w14:paraId="5F47DB77" w14:textId="092F9D7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4</w:t>
            </w:r>
          </w:p>
        </w:tc>
      </w:tr>
      <w:tr w:rsidR="003D1E96" w:rsidRPr="00815899" w14:paraId="7D75973A"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4676B11F"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5275D1CB"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No illness (e.g. refill)</w:t>
            </w:r>
          </w:p>
        </w:tc>
        <w:tc>
          <w:tcPr>
            <w:tcW w:w="597" w:type="dxa"/>
            <w:tcBorders>
              <w:top w:val="nil"/>
              <w:left w:val="nil"/>
              <w:bottom w:val="nil"/>
              <w:right w:val="nil"/>
            </w:tcBorders>
            <w:shd w:val="clear" w:color="000000" w:fill="FFFFFF"/>
            <w:noWrap/>
            <w:vAlign w:val="center"/>
            <w:hideMark/>
          </w:tcPr>
          <w:p w14:paraId="0CFE494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p>
        </w:tc>
        <w:tc>
          <w:tcPr>
            <w:tcW w:w="598" w:type="dxa"/>
            <w:tcBorders>
              <w:top w:val="nil"/>
              <w:left w:val="nil"/>
              <w:bottom w:val="nil"/>
              <w:right w:val="nil"/>
            </w:tcBorders>
            <w:shd w:val="clear" w:color="000000" w:fill="FFFFFF"/>
            <w:noWrap/>
            <w:vAlign w:val="center"/>
            <w:hideMark/>
          </w:tcPr>
          <w:p w14:paraId="124E6EFB" w14:textId="02B7803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7</w:t>
            </w:r>
          </w:p>
        </w:tc>
        <w:tc>
          <w:tcPr>
            <w:tcW w:w="604" w:type="dxa"/>
            <w:tcBorders>
              <w:top w:val="nil"/>
              <w:left w:val="nil"/>
              <w:bottom w:val="nil"/>
              <w:right w:val="nil"/>
            </w:tcBorders>
            <w:shd w:val="clear" w:color="000000" w:fill="FFFFFF"/>
            <w:noWrap/>
            <w:vAlign w:val="center"/>
            <w:hideMark/>
          </w:tcPr>
          <w:p w14:paraId="6604578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29</w:t>
            </w:r>
          </w:p>
        </w:tc>
        <w:tc>
          <w:tcPr>
            <w:tcW w:w="604" w:type="dxa"/>
            <w:tcBorders>
              <w:top w:val="nil"/>
              <w:left w:val="nil"/>
              <w:bottom w:val="nil"/>
              <w:right w:val="nil"/>
            </w:tcBorders>
            <w:shd w:val="clear" w:color="000000" w:fill="FFFFFF"/>
            <w:noWrap/>
            <w:vAlign w:val="center"/>
            <w:hideMark/>
          </w:tcPr>
          <w:p w14:paraId="4F9E55F8" w14:textId="54BECD7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7</w:t>
            </w:r>
          </w:p>
        </w:tc>
        <w:tc>
          <w:tcPr>
            <w:tcW w:w="597" w:type="dxa"/>
            <w:tcBorders>
              <w:top w:val="nil"/>
              <w:left w:val="nil"/>
              <w:bottom w:val="nil"/>
              <w:right w:val="nil"/>
            </w:tcBorders>
            <w:shd w:val="clear" w:color="000000" w:fill="FFFFFF"/>
            <w:noWrap/>
            <w:vAlign w:val="center"/>
            <w:hideMark/>
          </w:tcPr>
          <w:p w14:paraId="0854DDF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w:t>
            </w:r>
          </w:p>
        </w:tc>
        <w:tc>
          <w:tcPr>
            <w:tcW w:w="598" w:type="dxa"/>
            <w:tcBorders>
              <w:top w:val="nil"/>
              <w:left w:val="nil"/>
              <w:bottom w:val="nil"/>
              <w:right w:val="nil"/>
            </w:tcBorders>
            <w:shd w:val="clear" w:color="000000" w:fill="FFFFFF"/>
            <w:noWrap/>
            <w:vAlign w:val="center"/>
            <w:hideMark/>
          </w:tcPr>
          <w:p w14:paraId="3AD42286" w14:textId="36DCEC6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773D47B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w:t>
            </w:r>
          </w:p>
        </w:tc>
        <w:tc>
          <w:tcPr>
            <w:tcW w:w="604" w:type="dxa"/>
            <w:tcBorders>
              <w:top w:val="nil"/>
              <w:left w:val="nil"/>
              <w:bottom w:val="nil"/>
              <w:right w:val="nil"/>
            </w:tcBorders>
            <w:shd w:val="clear" w:color="000000" w:fill="FFFFFF"/>
            <w:noWrap/>
            <w:vAlign w:val="center"/>
            <w:hideMark/>
          </w:tcPr>
          <w:p w14:paraId="04F4496A" w14:textId="54653E3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2AB1219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45</w:t>
            </w:r>
          </w:p>
        </w:tc>
        <w:tc>
          <w:tcPr>
            <w:tcW w:w="597" w:type="dxa"/>
            <w:tcBorders>
              <w:top w:val="nil"/>
              <w:left w:val="nil"/>
              <w:bottom w:val="nil"/>
              <w:right w:val="nil"/>
            </w:tcBorders>
            <w:shd w:val="clear" w:color="000000" w:fill="FFFFFF"/>
            <w:noWrap/>
            <w:vAlign w:val="center"/>
            <w:hideMark/>
          </w:tcPr>
          <w:p w14:paraId="6861FBD6" w14:textId="4B11DE2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12072F1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p>
        </w:tc>
        <w:tc>
          <w:tcPr>
            <w:tcW w:w="598" w:type="dxa"/>
            <w:tcBorders>
              <w:top w:val="nil"/>
              <w:left w:val="nil"/>
              <w:bottom w:val="nil"/>
              <w:right w:val="nil"/>
            </w:tcBorders>
            <w:shd w:val="clear" w:color="000000" w:fill="FFFFFF"/>
            <w:noWrap/>
            <w:vAlign w:val="center"/>
            <w:hideMark/>
          </w:tcPr>
          <w:p w14:paraId="38A7345E" w14:textId="0783CA1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0190C2E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w:t>
            </w:r>
          </w:p>
        </w:tc>
        <w:tc>
          <w:tcPr>
            <w:tcW w:w="597" w:type="dxa"/>
            <w:tcBorders>
              <w:top w:val="nil"/>
              <w:left w:val="nil"/>
              <w:bottom w:val="nil"/>
              <w:right w:val="nil"/>
            </w:tcBorders>
            <w:shd w:val="clear" w:color="000000" w:fill="FFFFFF"/>
            <w:noWrap/>
            <w:vAlign w:val="center"/>
            <w:hideMark/>
          </w:tcPr>
          <w:p w14:paraId="29920012" w14:textId="65ECCB5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6119787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p>
        </w:tc>
        <w:tc>
          <w:tcPr>
            <w:tcW w:w="598" w:type="dxa"/>
            <w:tcBorders>
              <w:top w:val="nil"/>
              <w:left w:val="nil"/>
              <w:bottom w:val="nil"/>
              <w:right w:val="nil"/>
            </w:tcBorders>
            <w:shd w:val="clear" w:color="000000" w:fill="FFFFFF"/>
            <w:noWrap/>
            <w:vAlign w:val="center"/>
            <w:hideMark/>
          </w:tcPr>
          <w:p w14:paraId="292EA4D0" w14:textId="4841B38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6</w:t>
            </w:r>
          </w:p>
        </w:tc>
      </w:tr>
      <w:tr w:rsidR="003D1E96" w:rsidRPr="00815899" w14:paraId="67C386A6"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233779D8"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224A0AFE"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Animal health</w:t>
            </w:r>
          </w:p>
        </w:tc>
        <w:tc>
          <w:tcPr>
            <w:tcW w:w="597" w:type="dxa"/>
            <w:tcBorders>
              <w:top w:val="nil"/>
              <w:left w:val="nil"/>
              <w:bottom w:val="nil"/>
              <w:right w:val="nil"/>
            </w:tcBorders>
            <w:shd w:val="clear" w:color="000000" w:fill="FFFFFF"/>
            <w:noWrap/>
            <w:vAlign w:val="center"/>
            <w:hideMark/>
          </w:tcPr>
          <w:p w14:paraId="0D947C9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147D00F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04" w:type="dxa"/>
            <w:tcBorders>
              <w:top w:val="nil"/>
              <w:left w:val="nil"/>
              <w:bottom w:val="nil"/>
              <w:right w:val="nil"/>
            </w:tcBorders>
            <w:shd w:val="clear" w:color="000000" w:fill="FFFFFF"/>
            <w:noWrap/>
            <w:vAlign w:val="center"/>
            <w:hideMark/>
          </w:tcPr>
          <w:p w14:paraId="1A9B594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04" w:type="dxa"/>
            <w:tcBorders>
              <w:top w:val="nil"/>
              <w:left w:val="nil"/>
              <w:bottom w:val="nil"/>
              <w:right w:val="nil"/>
            </w:tcBorders>
            <w:shd w:val="clear" w:color="000000" w:fill="FFFFFF"/>
            <w:noWrap/>
            <w:vAlign w:val="center"/>
            <w:hideMark/>
          </w:tcPr>
          <w:p w14:paraId="54BCC63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690C37F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14CCDE3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04" w:type="dxa"/>
            <w:tcBorders>
              <w:top w:val="nil"/>
              <w:left w:val="nil"/>
              <w:bottom w:val="nil"/>
              <w:right w:val="nil"/>
            </w:tcBorders>
            <w:shd w:val="clear" w:color="000000" w:fill="FFFFFF"/>
            <w:noWrap/>
            <w:vAlign w:val="center"/>
            <w:hideMark/>
          </w:tcPr>
          <w:p w14:paraId="1275E71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04" w:type="dxa"/>
            <w:tcBorders>
              <w:top w:val="nil"/>
              <w:left w:val="nil"/>
              <w:bottom w:val="nil"/>
              <w:right w:val="nil"/>
            </w:tcBorders>
            <w:shd w:val="clear" w:color="000000" w:fill="FFFFFF"/>
            <w:noWrap/>
            <w:vAlign w:val="center"/>
            <w:hideMark/>
          </w:tcPr>
          <w:p w14:paraId="502FCBB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54A68A8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123</w:t>
            </w:r>
          </w:p>
        </w:tc>
        <w:tc>
          <w:tcPr>
            <w:tcW w:w="597" w:type="dxa"/>
            <w:tcBorders>
              <w:top w:val="nil"/>
              <w:left w:val="nil"/>
              <w:bottom w:val="nil"/>
              <w:right w:val="nil"/>
            </w:tcBorders>
            <w:shd w:val="clear" w:color="000000" w:fill="FFFFFF"/>
            <w:noWrap/>
            <w:vAlign w:val="center"/>
            <w:hideMark/>
          </w:tcPr>
          <w:p w14:paraId="141CA06E" w14:textId="1B91239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2943517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122</w:t>
            </w:r>
          </w:p>
        </w:tc>
        <w:tc>
          <w:tcPr>
            <w:tcW w:w="598" w:type="dxa"/>
            <w:tcBorders>
              <w:top w:val="nil"/>
              <w:left w:val="nil"/>
              <w:bottom w:val="nil"/>
              <w:right w:val="nil"/>
            </w:tcBorders>
            <w:shd w:val="clear" w:color="000000" w:fill="FFFFFF"/>
            <w:noWrap/>
            <w:vAlign w:val="center"/>
            <w:hideMark/>
          </w:tcPr>
          <w:p w14:paraId="1698E9DF" w14:textId="2A0F917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0350C6D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89</w:t>
            </w:r>
          </w:p>
        </w:tc>
        <w:tc>
          <w:tcPr>
            <w:tcW w:w="597" w:type="dxa"/>
            <w:tcBorders>
              <w:top w:val="nil"/>
              <w:left w:val="nil"/>
              <w:bottom w:val="nil"/>
              <w:right w:val="nil"/>
            </w:tcBorders>
            <w:shd w:val="clear" w:color="000000" w:fill="FFFFFF"/>
            <w:noWrap/>
            <w:vAlign w:val="center"/>
            <w:hideMark/>
          </w:tcPr>
          <w:p w14:paraId="4CE9BE43" w14:textId="324BE60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3E34F01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102</w:t>
            </w:r>
          </w:p>
        </w:tc>
        <w:tc>
          <w:tcPr>
            <w:tcW w:w="598" w:type="dxa"/>
            <w:tcBorders>
              <w:top w:val="nil"/>
              <w:left w:val="nil"/>
              <w:bottom w:val="nil"/>
              <w:right w:val="nil"/>
            </w:tcBorders>
            <w:shd w:val="clear" w:color="000000" w:fill="FFFFFF"/>
            <w:noWrap/>
            <w:vAlign w:val="center"/>
            <w:hideMark/>
          </w:tcPr>
          <w:p w14:paraId="0FEBE52C" w14:textId="24C59BE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7</w:t>
            </w:r>
          </w:p>
        </w:tc>
      </w:tr>
      <w:tr w:rsidR="003D1E96" w:rsidRPr="00815899" w14:paraId="4515BB38" w14:textId="77777777" w:rsidTr="003D1E96">
        <w:trPr>
          <w:trHeight w:val="60"/>
        </w:trPr>
        <w:tc>
          <w:tcPr>
            <w:tcW w:w="1094" w:type="dxa"/>
            <w:vMerge w:val="restart"/>
            <w:tcBorders>
              <w:top w:val="nil"/>
              <w:left w:val="single" w:sz="8" w:space="0" w:color="FFFFFF"/>
              <w:bottom w:val="single" w:sz="8" w:space="0" w:color="FFFFFF"/>
              <w:right w:val="single" w:sz="8" w:space="0" w:color="FFFFFF"/>
            </w:tcBorders>
            <w:shd w:val="clear" w:color="000000" w:fill="FFFFFF"/>
            <w:hideMark/>
          </w:tcPr>
          <w:p w14:paraId="53117AF3"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Age group*</w:t>
            </w:r>
          </w:p>
        </w:tc>
        <w:tc>
          <w:tcPr>
            <w:tcW w:w="2620" w:type="dxa"/>
            <w:tcBorders>
              <w:top w:val="nil"/>
              <w:left w:val="nil"/>
              <w:bottom w:val="single" w:sz="8" w:space="0" w:color="FFFFFF"/>
              <w:right w:val="single" w:sz="8" w:space="0" w:color="FFFFFF"/>
            </w:tcBorders>
            <w:shd w:val="clear" w:color="000000" w:fill="FFFFFF"/>
            <w:hideMark/>
          </w:tcPr>
          <w:p w14:paraId="60A6A4A7"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0-4 years</w:t>
            </w:r>
          </w:p>
        </w:tc>
        <w:tc>
          <w:tcPr>
            <w:tcW w:w="597" w:type="dxa"/>
            <w:tcBorders>
              <w:top w:val="nil"/>
              <w:left w:val="nil"/>
              <w:bottom w:val="nil"/>
              <w:right w:val="nil"/>
            </w:tcBorders>
            <w:shd w:val="clear" w:color="000000" w:fill="FFFFFF"/>
            <w:noWrap/>
            <w:vAlign w:val="center"/>
            <w:hideMark/>
          </w:tcPr>
          <w:p w14:paraId="7407757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138</w:t>
            </w:r>
          </w:p>
        </w:tc>
        <w:tc>
          <w:tcPr>
            <w:tcW w:w="598" w:type="dxa"/>
            <w:tcBorders>
              <w:top w:val="nil"/>
              <w:left w:val="nil"/>
              <w:bottom w:val="nil"/>
              <w:right w:val="nil"/>
            </w:tcBorders>
            <w:shd w:val="clear" w:color="000000" w:fill="FFFFFF"/>
            <w:noWrap/>
            <w:vAlign w:val="center"/>
            <w:hideMark/>
          </w:tcPr>
          <w:p w14:paraId="5D32CF37" w14:textId="4BFAA73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22</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0144619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182</w:t>
            </w:r>
          </w:p>
        </w:tc>
        <w:tc>
          <w:tcPr>
            <w:tcW w:w="604" w:type="dxa"/>
            <w:tcBorders>
              <w:top w:val="nil"/>
              <w:left w:val="nil"/>
              <w:bottom w:val="nil"/>
              <w:right w:val="nil"/>
            </w:tcBorders>
            <w:shd w:val="clear" w:color="000000" w:fill="FFFFFF"/>
            <w:noWrap/>
            <w:vAlign w:val="center"/>
            <w:hideMark/>
          </w:tcPr>
          <w:p w14:paraId="376104A6" w14:textId="69EDA89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24</w:t>
            </w:r>
            <w:r w:rsidR="008470DB">
              <w:rPr>
                <w:color w:val="000000"/>
                <w:sz w:val="16"/>
                <w:szCs w:val="16"/>
                <w:lang w:val="en-BE" w:eastAsia="en-BE"/>
              </w:rPr>
              <w:t>·</w:t>
            </w: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1FFC148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184</w:t>
            </w:r>
          </w:p>
        </w:tc>
        <w:tc>
          <w:tcPr>
            <w:tcW w:w="598" w:type="dxa"/>
            <w:tcBorders>
              <w:top w:val="nil"/>
              <w:left w:val="nil"/>
              <w:bottom w:val="nil"/>
              <w:right w:val="nil"/>
            </w:tcBorders>
            <w:shd w:val="clear" w:color="000000" w:fill="FFFFFF"/>
            <w:noWrap/>
            <w:vAlign w:val="center"/>
            <w:hideMark/>
          </w:tcPr>
          <w:p w14:paraId="24AC0ACF" w14:textId="5D69B13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77276E8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158</w:t>
            </w:r>
          </w:p>
        </w:tc>
        <w:tc>
          <w:tcPr>
            <w:tcW w:w="604" w:type="dxa"/>
            <w:tcBorders>
              <w:top w:val="nil"/>
              <w:left w:val="nil"/>
              <w:bottom w:val="nil"/>
              <w:right w:val="nil"/>
            </w:tcBorders>
            <w:shd w:val="clear" w:color="000000" w:fill="FFFFFF"/>
            <w:noWrap/>
            <w:vAlign w:val="center"/>
            <w:hideMark/>
          </w:tcPr>
          <w:p w14:paraId="3EC82E40" w14:textId="3AC0C80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22</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20A314C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112</w:t>
            </w:r>
          </w:p>
        </w:tc>
        <w:tc>
          <w:tcPr>
            <w:tcW w:w="597" w:type="dxa"/>
            <w:tcBorders>
              <w:top w:val="nil"/>
              <w:left w:val="nil"/>
              <w:bottom w:val="nil"/>
              <w:right w:val="nil"/>
            </w:tcBorders>
            <w:shd w:val="clear" w:color="000000" w:fill="FFFFFF"/>
            <w:noWrap/>
            <w:vAlign w:val="center"/>
            <w:hideMark/>
          </w:tcPr>
          <w:p w14:paraId="2B620E96" w14:textId="10C672B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6BD64B9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216</w:t>
            </w:r>
          </w:p>
        </w:tc>
        <w:tc>
          <w:tcPr>
            <w:tcW w:w="598" w:type="dxa"/>
            <w:tcBorders>
              <w:top w:val="nil"/>
              <w:left w:val="nil"/>
              <w:bottom w:val="nil"/>
              <w:right w:val="nil"/>
            </w:tcBorders>
            <w:shd w:val="clear" w:color="000000" w:fill="FFFFFF"/>
            <w:noWrap/>
            <w:vAlign w:val="center"/>
            <w:hideMark/>
          </w:tcPr>
          <w:p w14:paraId="171F8594" w14:textId="282C66F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2F54337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154</w:t>
            </w:r>
          </w:p>
        </w:tc>
        <w:tc>
          <w:tcPr>
            <w:tcW w:w="597" w:type="dxa"/>
            <w:tcBorders>
              <w:top w:val="nil"/>
              <w:left w:val="nil"/>
              <w:bottom w:val="nil"/>
              <w:right w:val="nil"/>
            </w:tcBorders>
            <w:shd w:val="clear" w:color="000000" w:fill="FFFFFF"/>
            <w:noWrap/>
            <w:vAlign w:val="center"/>
            <w:hideMark/>
          </w:tcPr>
          <w:p w14:paraId="4C464420" w14:textId="4A78102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3EB063C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270</w:t>
            </w:r>
          </w:p>
        </w:tc>
        <w:tc>
          <w:tcPr>
            <w:tcW w:w="598" w:type="dxa"/>
            <w:tcBorders>
              <w:top w:val="nil"/>
              <w:left w:val="nil"/>
              <w:bottom w:val="nil"/>
              <w:right w:val="nil"/>
            </w:tcBorders>
            <w:shd w:val="clear" w:color="000000" w:fill="FFFFFF"/>
            <w:noWrap/>
            <w:vAlign w:val="center"/>
            <w:hideMark/>
          </w:tcPr>
          <w:p w14:paraId="0FF1AA0F" w14:textId="7B10F8B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w:t>
            </w:r>
            <w:r w:rsidR="008470DB">
              <w:rPr>
                <w:color w:val="000000"/>
                <w:sz w:val="16"/>
                <w:szCs w:val="16"/>
                <w:lang w:val="en-BE" w:eastAsia="en-BE"/>
              </w:rPr>
              <w:t>·</w:t>
            </w:r>
            <w:r w:rsidRPr="00815899">
              <w:rPr>
                <w:color w:val="000000"/>
                <w:sz w:val="16"/>
                <w:szCs w:val="16"/>
                <w:lang w:val="en-BE" w:eastAsia="en-BE"/>
              </w:rPr>
              <w:t>4</w:t>
            </w:r>
          </w:p>
        </w:tc>
      </w:tr>
      <w:tr w:rsidR="003D1E96" w:rsidRPr="00815899" w14:paraId="2F9F5D74"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6DBC2EE7"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676052C5"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5-17 years</w:t>
            </w:r>
          </w:p>
        </w:tc>
        <w:tc>
          <w:tcPr>
            <w:tcW w:w="597" w:type="dxa"/>
            <w:tcBorders>
              <w:top w:val="nil"/>
              <w:left w:val="nil"/>
              <w:bottom w:val="nil"/>
              <w:right w:val="nil"/>
            </w:tcBorders>
            <w:shd w:val="clear" w:color="000000" w:fill="FFFFFF"/>
            <w:noWrap/>
            <w:vAlign w:val="center"/>
            <w:hideMark/>
          </w:tcPr>
          <w:p w14:paraId="75543D5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128</w:t>
            </w:r>
          </w:p>
        </w:tc>
        <w:tc>
          <w:tcPr>
            <w:tcW w:w="598" w:type="dxa"/>
            <w:tcBorders>
              <w:top w:val="nil"/>
              <w:left w:val="nil"/>
              <w:bottom w:val="nil"/>
              <w:right w:val="nil"/>
            </w:tcBorders>
            <w:shd w:val="clear" w:color="000000" w:fill="FFFFFF"/>
            <w:noWrap/>
            <w:vAlign w:val="center"/>
            <w:hideMark/>
          </w:tcPr>
          <w:p w14:paraId="3BC1EA0E" w14:textId="55218B8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w:t>
            </w:r>
            <w:r w:rsidR="008470DB">
              <w:rPr>
                <w:color w:val="000000"/>
                <w:sz w:val="16"/>
                <w:szCs w:val="16"/>
                <w:lang w:val="en-BE" w:eastAsia="en-BE"/>
              </w:rPr>
              <w:t>·</w:t>
            </w:r>
            <w:r w:rsidRPr="00815899">
              <w:rPr>
                <w:color w:val="000000"/>
                <w:sz w:val="16"/>
                <w:szCs w:val="16"/>
                <w:lang w:val="en-BE" w:eastAsia="en-BE"/>
              </w:rPr>
              <w:t>4</w:t>
            </w:r>
          </w:p>
        </w:tc>
        <w:tc>
          <w:tcPr>
            <w:tcW w:w="604" w:type="dxa"/>
            <w:tcBorders>
              <w:top w:val="nil"/>
              <w:left w:val="nil"/>
              <w:bottom w:val="nil"/>
              <w:right w:val="nil"/>
            </w:tcBorders>
            <w:shd w:val="clear" w:color="000000" w:fill="FFFFFF"/>
            <w:noWrap/>
            <w:vAlign w:val="center"/>
            <w:hideMark/>
          </w:tcPr>
          <w:p w14:paraId="193CDE7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168</w:t>
            </w:r>
          </w:p>
        </w:tc>
        <w:tc>
          <w:tcPr>
            <w:tcW w:w="604" w:type="dxa"/>
            <w:tcBorders>
              <w:top w:val="nil"/>
              <w:left w:val="nil"/>
              <w:bottom w:val="nil"/>
              <w:right w:val="nil"/>
            </w:tcBorders>
            <w:shd w:val="clear" w:color="000000" w:fill="FFFFFF"/>
            <w:noWrap/>
            <w:vAlign w:val="center"/>
            <w:hideMark/>
          </w:tcPr>
          <w:p w14:paraId="4F2EA091" w14:textId="02F34D6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22</w:t>
            </w:r>
            <w:r w:rsidR="008470DB">
              <w:rPr>
                <w:color w:val="000000"/>
                <w:sz w:val="16"/>
                <w:szCs w:val="16"/>
                <w:lang w:val="en-BE" w:eastAsia="en-BE"/>
              </w:rPr>
              <w:t>·</w:t>
            </w:r>
            <w:r w:rsidRPr="00815899">
              <w:rPr>
                <w:color w:val="000000"/>
                <w:sz w:val="16"/>
                <w:szCs w:val="16"/>
                <w:lang w:val="en-BE" w:eastAsia="en-BE"/>
              </w:rPr>
              <w:t>7</w:t>
            </w:r>
          </w:p>
        </w:tc>
        <w:tc>
          <w:tcPr>
            <w:tcW w:w="597" w:type="dxa"/>
            <w:tcBorders>
              <w:top w:val="nil"/>
              <w:left w:val="nil"/>
              <w:bottom w:val="nil"/>
              <w:right w:val="nil"/>
            </w:tcBorders>
            <w:shd w:val="clear" w:color="000000" w:fill="FFFFFF"/>
            <w:noWrap/>
            <w:vAlign w:val="center"/>
            <w:hideMark/>
          </w:tcPr>
          <w:p w14:paraId="4AD2BCC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192</w:t>
            </w:r>
          </w:p>
        </w:tc>
        <w:tc>
          <w:tcPr>
            <w:tcW w:w="598" w:type="dxa"/>
            <w:tcBorders>
              <w:top w:val="nil"/>
              <w:left w:val="nil"/>
              <w:bottom w:val="nil"/>
              <w:right w:val="nil"/>
            </w:tcBorders>
            <w:shd w:val="clear" w:color="000000" w:fill="FFFFFF"/>
            <w:noWrap/>
            <w:vAlign w:val="center"/>
            <w:hideMark/>
          </w:tcPr>
          <w:p w14:paraId="11A02F67" w14:textId="4AED569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w:t>
            </w:r>
            <w:r w:rsidR="008470DB">
              <w:rPr>
                <w:color w:val="000000"/>
                <w:sz w:val="16"/>
                <w:szCs w:val="16"/>
                <w:lang w:val="en-BE" w:eastAsia="en-BE"/>
              </w:rPr>
              <w:t>·</w:t>
            </w:r>
            <w:r w:rsidRPr="00815899">
              <w:rPr>
                <w:color w:val="000000"/>
                <w:sz w:val="16"/>
                <w:szCs w:val="16"/>
                <w:lang w:val="en-BE" w:eastAsia="en-BE"/>
              </w:rPr>
              <w:t>7</w:t>
            </w:r>
          </w:p>
        </w:tc>
        <w:tc>
          <w:tcPr>
            <w:tcW w:w="604" w:type="dxa"/>
            <w:tcBorders>
              <w:top w:val="nil"/>
              <w:left w:val="nil"/>
              <w:bottom w:val="nil"/>
              <w:right w:val="nil"/>
            </w:tcBorders>
            <w:shd w:val="clear" w:color="000000" w:fill="FFFFFF"/>
            <w:noWrap/>
            <w:vAlign w:val="center"/>
            <w:hideMark/>
          </w:tcPr>
          <w:p w14:paraId="49473C7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162</w:t>
            </w:r>
          </w:p>
        </w:tc>
        <w:tc>
          <w:tcPr>
            <w:tcW w:w="604" w:type="dxa"/>
            <w:tcBorders>
              <w:top w:val="nil"/>
              <w:left w:val="nil"/>
              <w:bottom w:val="nil"/>
              <w:right w:val="nil"/>
            </w:tcBorders>
            <w:shd w:val="clear" w:color="000000" w:fill="FFFFFF"/>
            <w:noWrap/>
            <w:vAlign w:val="center"/>
            <w:hideMark/>
          </w:tcPr>
          <w:p w14:paraId="4CE8587B" w14:textId="0E1EAC9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23</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0897550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101</w:t>
            </w:r>
          </w:p>
        </w:tc>
        <w:tc>
          <w:tcPr>
            <w:tcW w:w="597" w:type="dxa"/>
            <w:tcBorders>
              <w:top w:val="nil"/>
              <w:left w:val="nil"/>
              <w:bottom w:val="nil"/>
              <w:right w:val="nil"/>
            </w:tcBorders>
            <w:shd w:val="clear" w:color="000000" w:fill="FFFFFF"/>
            <w:noWrap/>
            <w:vAlign w:val="center"/>
            <w:hideMark/>
          </w:tcPr>
          <w:p w14:paraId="30A6C2EB" w14:textId="49D07C1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08907A2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179</w:t>
            </w:r>
          </w:p>
        </w:tc>
        <w:tc>
          <w:tcPr>
            <w:tcW w:w="598" w:type="dxa"/>
            <w:tcBorders>
              <w:top w:val="nil"/>
              <w:left w:val="nil"/>
              <w:bottom w:val="nil"/>
              <w:right w:val="nil"/>
            </w:tcBorders>
            <w:shd w:val="clear" w:color="000000" w:fill="FFFFFF"/>
            <w:noWrap/>
            <w:vAlign w:val="center"/>
            <w:hideMark/>
          </w:tcPr>
          <w:p w14:paraId="29AA05C7" w14:textId="5E34762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7AAC693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139</w:t>
            </w:r>
          </w:p>
        </w:tc>
        <w:tc>
          <w:tcPr>
            <w:tcW w:w="597" w:type="dxa"/>
            <w:tcBorders>
              <w:top w:val="nil"/>
              <w:left w:val="nil"/>
              <w:bottom w:val="nil"/>
              <w:right w:val="nil"/>
            </w:tcBorders>
            <w:shd w:val="clear" w:color="000000" w:fill="FFFFFF"/>
            <w:noWrap/>
            <w:vAlign w:val="center"/>
            <w:hideMark/>
          </w:tcPr>
          <w:p w14:paraId="434CB56D" w14:textId="1DA4EE0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70D8DFA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208</w:t>
            </w:r>
          </w:p>
        </w:tc>
        <w:tc>
          <w:tcPr>
            <w:tcW w:w="598" w:type="dxa"/>
            <w:tcBorders>
              <w:top w:val="nil"/>
              <w:left w:val="nil"/>
              <w:bottom w:val="nil"/>
              <w:right w:val="nil"/>
            </w:tcBorders>
            <w:shd w:val="clear" w:color="000000" w:fill="FFFFFF"/>
            <w:noWrap/>
            <w:vAlign w:val="center"/>
            <w:hideMark/>
          </w:tcPr>
          <w:p w14:paraId="4B08E754" w14:textId="5B4BC60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12</w:t>
            </w:r>
            <w:r w:rsidR="008470DB">
              <w:rPr>
                <w:color w:val="000000"/>
                <w:sz w:val="16"/>
                <w:szCs w:val="16"/>
                <w:lang w:val="en-BE" w:eastAsia="en-BE"/>
              </w:rPr>
              <w:t>·</w:t>
            </w:r>
            <w:r w:rsidRPr="00815899">
              <w:rPr>
                <w:color w:val="000000"/>
                <w:sz w:val="16"/>
                <w:szCs w:val="16"/>
                <w:lang w:val="en-BE" w:eastAsia="en-BE"/>
              </w:rPr>
              <w:t>6</w:t>
            </w:r>
          </w:p>
        </w:tc>
      </w:tr>
      <w:tr w:rsidR="003D1E96" w:rsidRPr="00815899" w14:paraId="30437C8D"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0FD1001D"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5FFE0B43"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18-64 years</w:t>
            </w:r>
          </w:p>
        </w:tc>
        <w:tc>
          <w:tcPr>
            <w:tcW w:w="597" w:type="dxa"/>
            <w:tcBorders>
              <w:top w:val="nil"/>
              <w:left w:val="nil"/>
              <w:bottom w:val="nil"/>
              <w:right w:val="nil"/>
            </w:tcBorders>
            <w:shd w:val="clear" w:color="000000" w:fill="FFFFFF"/>
            <w:noWrap/>
            <w:vAlign w:val="center"/>
            <w:hideMark/>
          </w:tcPr>
          <w:p w14:paraId="3002E20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337</w:t>
            </w:r>
          </w:p>
        </w:tc>
        <w:tc>
          <w:tcPr>
            <w:tcW w:w="598" w:type="dxa"/>
            <w:tcBorders>
              <w:top w:val="nil"/>
              <w:left w:val="nil"/>
              <w:bottom w:val="nil"/>
              <w:right w:val="nil"/>
            </w:tcBorders>
            <w:shd w:val="clear" w:color="000000" w:fill="FFFFFF"/>
            <w:noWrap/>
            <w:vAlign w:val="center"/>
            <w:hideMark/>
          </w:tcPr>
          <w:p w14:paraId="79A70F52" w14:textId="04F7D0D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53</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1903ADA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365</w:t>
            </w:r>
          </w:p>
        </w:tc>
        <w:tc>
          <w:tcPr>
            <w:tcW w:w="604" w:type="dxa"/>
            <w:tcBorders>
              <w:top w:val="nil"/>
              <w:left w:val="nil"/>
              <w:bottom w:val="nil"/>
              <w:right w:val="nil"/>
            </w:tcBorders>
            <w:shd w:val="clear" w:color="000000" w:fill="FFFFFF"/>
            <w:noWrap/>
            <w:vAlign w:val="center"/>
            <w:hideMark/>
          </w:tcPr>
          <w:p w14:paraId="3D28E89C" w14:textId="3213454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w:t>
            </w:r>
            <w:r w:rsidR="008470DB">
              <w:rPr>
                <w:color w:val="000000"/>
                <w:sz w:val="16"/>
                <w:szCs w:val="16"/>
                <w:lang w:val="en-BE" w:eastAsia="en-BE"/>
              </w:rPr>
              <w:t>·</w:t>
            </w:r>
            <w:r w:rsidRPr="00815899">
              <w:rPr>
                <w:color w:val="000000"/>
                <w:sz w:val="16"/>
                <w:szCs w:val="16"/>
                <w:lang w:val="en-BE" w:eastAsia="en-BE"/>
              </w:rPr>
              <w:t>3</w:t>
            </w:r>
          </w:p>
        </w:tc>
        <w:tc>
          <w:tcPr>
            <w:tcW w:w="597" w:type="dxa"/>
            <w:tcBorders>
              <w:top w:val="nil"/>
              <w:left w:val="nil"/>
              <w:bottom w:val="nil"/>
              <w:right w:val="nil"/>
            </w:tcBorders>
            <w:shd w:val="clear" w:color="000000" w:fill="FFFFFF"/>
            <w:noWrap/>
            <w:vAlign w:val="center"/>
            <w:hideMark/>
          </w:tcPr>
          <w:p w14:paraId="65706A7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496</w:t>
            </w:r>
          </w:p>
        </w:tc>
        <w:tc>
          <w:tcPr>
            <w:tcW w:w="598" w:type="dxa"/>
            <w:tcBorders>
              <w:top w:val="nil"/>
              <w:left w:val="nil"/>
              <w:bottom w:val="nil"/>
              <w:right w:val="nil"/>
            </w:tcBorders>
            <w:shd w:val="clear" w:color="000000" w:fill="FFFFFF"/>
            <w:noWrap/>
            <w:vAlign w:val="center"/>
            <w:hideMark/>
          </w:tcPr>
          <w:p w14:paraId="24B0F6C7" w14:textId="2854D29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56</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33F7F5D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354</w:t>
            </w:r>
          </w:p>
        </w:tc>
        <w:tc>
          <w:tcPr>
            <w:tcW w:w="604" w:type="dxa"/>
            <w:tcBorders>
              <w:top w:val="nil"/>
              <w:left w:val="nil"/>
              <w:bottom w:val="nil"/>
              <w:right w:val="nil"/>
            </w:tcBorders>
            <w:shd w:val="clear" w:color="000000" w:fill="FFFFFF"/>
            <w:noWrap/>
            <w:vAlign w:val="center"/>
            <w:hideMark/>
          </w:tcPr>
          <w:p w14:paraId="4A9E8F12" w14:textId="591EB32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3FE3833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994</w:t>
            </w:r>
          </w:p>
        </w:tc>
        <w:tc>
          <w:tcPr>
            <w:tcW w:w="597" w:type="dxa"/>
            <w:tcBorders>
              <w:top w:val="nil"/>
              <w:left w:val="nil"/>
              <w:bottom w:val="nil"/>
              <w:right w:val="nil"/>
            </w:tcBorders>
            <w:shd w:val="clear" w:color="000000" w:fill="FFFFFF"/>
            <w:noWrap/>
            <w:vAlign w:val="center"/>
            <w:hideMark/>
          </w:tcPr>
          <w:p w14:paraId="162D1751" w14:textId="09CAEA8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81</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5AE4457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1369</w:t>
            </w:r>
          </w:p>
        </w:tc>
        <w:tc>
          <w:tcPr>
            <w:tcW w:w="598" w:type="dxa"/>
            <w:tcBorders>
              <w:top w:val="nil"/>
              <w:left w:val="nil"/>
              <w:bottom w:val="nil"/>
              <w:right w:val="nil"/>
            </w:tcBorders>
            <w:shd w:val="clear" w:color="000000" w:fill="FFFFFF"/>
            <w:noWrap/>
            <w:vAlign w:val="center"/>
            <w:hideMark/>
          </w:tcPr>
          <w:p w14:paraId="02497AD7" w14:textId="489337D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76</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57FA3BB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927</w:t>
            </w:r>
          </w:p>
        </w:tc>
        <w:tc>
          <w:tcPr>
            <w:tcW w:w="597" w:type="dxa"/>
            <w:tcBorders>
              <w:top w:val="nil"/>
              <w:left w:val="nil"/>
              <w:bottom w:val="nil"/>
              <w:right w:val="nil"/>
            </w:tcBorders>
            <w:shd w:val="clear" w:color="000000" w:fill="FFFFFF"/>
            <w:noWrap/>
            <w:vAlign w:val="center"/>
            <w:hideMark/>
          </w:tcPr>
          <w:p w14:paraId="35D1720A" w14:textId="52D14EC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74</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3F10A79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1116</w:t>
            </w:r>
          </w:p>
        </w:tc>
        <w:tc>
          <w:tcPr>
            <w:tcW w:w="598" w:type="dxa"/>
            <w:tcBorders>
              <w:top w:val="nil"/>
              <w:left w:val="nil"/>
              <w:bottom w:val="nil"/>
              <w:right w:val="nil"/>
            </w:tcBorders>
            <w:shd w:val="clear" w:color="000000" w:fill="FFFFFF"/>
            <w:noWrap/>
            <w:vAlign w:val="center"/>
            <w:hideMark/>
          </w:tcPr>
          <w:p w14:paraId="7CFA7ABC" w14:textId="42C7F9D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67</w:t>
            </w:r>
            <w:r w:rsidR="008470DB">
              <w:rPr>
                <w:color w:val="000000"/>
                <w:sz w:val="16"/>
                <w:szCs w:val="16"/>
                <w:lang w:val="en-BE" w:eastAsia="en-BE"/>
              </w:rPr>
              <w:t>·</w:t>
            </w:r>
            <w:r w:rsidRPr="00815899">
              <w:rPr>
                <w:color w:val="000000"/>
                <w:sz w:val="16"/>
                <w:szCs w:val="16"/>
                <w:lang w:val="en-BE" w:eastAsia="en-BE"/>
              </w:rPr>
              <w:t>8</w:t>
            </w:r>
          </w:p>
        </w:tc>
      </w:tr>
      <w:tr w:rsidR="003D1E96" w:rsidRPr="00815899" w14:paraId="254680D6"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280E099C"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3D937E16"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&gt;/= 65 years</w:t>
            </w:r>
          </w:p>
        </w:tc>
        <w:tc>
          <w:tcPr>
            <w:tcW w:w="597" w:type="dxa"/>
            <w:tcBorders>
              <w:top w:val="nil"/>
              <w:left w:val="nil"/>
              <w:bottom w:val="nil"/>
              <w:right w:val="nil"/>
            </w:tcBorders>
            <w:shd w:val="clear" w:color="000000" w:fill="FFFFFF"/>
            <w:noWrap/>
            <w:vAlign w:val="center"/>
            <w:hideMark/>
          </w:tcPr>
          <w:p w14:paraId="5E58F8B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23</w:t>
            </w:r>
          </w:p>
        </w:tc>
        <w:tc>
          <w:tcPr>
            <w:tcW w:w="598" w:type="dxa"/>
            <w:tcBorders>
              <w:top w:val="nil"/>
              <w:left w:val="nil"/>
              <w:bottom w:val="nil"/>
              <w:right w:val="nil"/>
            </w:tcBorders>
            <w:shd w:val="clear" w:color="000000" w:fill="FFFFFF"/>
            <w:noWrap/>
            <w:vAlign w:val="center"/>
            <w:hideMark/>
          </w:tcPr>
          <w:p w14:paraId="164A85CF" w14:textId="0CC7926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7</w:t>
            </w:r>
          </w:p>
        </w:tc>
        <w:tc>
          <w:tcPr>
            <w:tcW w:w="604" w:type="dxa"/>
            <w:tcBorders>
              <w:top w:val="nil"/>
              <w:left w:val="nil"/>
              <w:bottom w:val="nil"/>
              <w:right w:val="nil"/>
            </w:tcBorders>
            <w:shd w:val="clear" w:color="000000" w:fill="FFFFFF"/>
            <w:noWrap/>
            <w:vAlign w:val="center"/>
            <w:hideMark/>
          </w:tcPr>
          <w:p w14:paraId="43FC1D4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26</w:t>
            </w:r>
          </w:p>
        </w:tc>
        <w:tc>
          <w:tcPr>
            <w:tcW w:w="604" w:type="dxa"/>
            <w:tcBorders>
              <w:top w:val="nil"/>
              <w:left w:val="nil"/>
              <w:bottom w:val="nil"/>
              <w:right w:val="nil"/>
            </w:tcBorders>
            <w:shd w:val="clear" w:color="000000" w:fill="FFFFFF"/>
            <w:noWrap/>
            <w:vAlign w:val="center"/>
            <w:hideMark/>
          </w:tcPr>
          <w:p w14:paraId="39FD21A3" w14:textId="5F4769B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5</w:t>
            </w:r>
          </w:p>
        </w:tc>
        <w:tc>
          <w:tcPr>
            <w:tcW w:w="597" w:type="dxa"/>
            <w:tcBorders>
              <w:top w:val="nil"/>
              <w:left w:val="nil"/>
              <w:bottom w:val="nil"/>
              <w:right w:val="nil"/>
            </w:tcBorders>
            <w:shd w:val="clear" w:color="000000" w:fill="FFFFFF"/>
            <w:noWrap/>
            <w:vAlign w:val="center"/>
            <w:hideMark/>
          </w:tcPr>
          <w:p w14:paraId="3F003E0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14</w:t>
            </w:r>
          </w:p>
        </w:tc>
        <w:tc>
          <w:tcPr>
            <w:tcW w:w="598" w:type="dxa"/>
            <w:tcBorders>
              <w:top w:val="nil"/>
              <w:left w:val="nil"/>
              <w:bottom w:val="nil"/>
              <w:right w:val="nil"/>
            </w:tcBorders>
            <w:shd w:val="clear" w:color="000000" w:fill="FFFFFF"/>
            <w:noWrap/>
            <w:vAlign w:val="center"/>
            <w:hideMark/>
          </w:tcPr>
          <w:p w14:paraId="0759A91C" w14:textId="51AF0FC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15B93A9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17</w:t>
            </w:r>
          </w:p>
        </w:tc>
        <w:tc>
          <w:tcPr>
            <w:tcW w:w="604" w:type="dxa"/>
            <w:tcBorders>
              <w:top w:val="nil"/>
              <w:left w:val="nil"/>
              <w:bottom w:val="nil"/>
              <w:right w:val="nil"/>
            </w:tcBorders>
            <w:shd w:val="clear" w:color="000000" w:fill="FFFFFF"/>
            <w:noWrap/>
            <w:vAlign w:val="center"/>
            <w:hideMark/>
          </w:tcPr>
          <w:p w14:paraId="7E0A6FA6" w14:textId="43FC587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716A329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p>
        </w:tc>
        <w:tc>
          <w:tcPr>
            <w:tcW w:w="597" w:type="dxa"/>
            <w:tcBorders>
              <w:top w:val="nil"/>
              <w:left w:val="nil"/>
              <w:bottom w:val="nil"/>
              <w:right w:val="nil"/>
            </w:tcBorders>
            <w:shd w:val="clear" w:color="000000" w:fill="FFFFFF"/>
            <w:noWrap/>
            <w:vAlign w:val="center"/>
            <w:hideMark/>
          </w:tcPr>
          <w:p w14:paraId="12245587" w14:textId="42DBE3D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16F1E13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30</w:t>
            </w:r>
          </w:p>
        </w:tc>
        <w:tc>
          <w:tcPr>
            <w:tcW w:w="598" w:type="dxa"/>
            <w:tcBorders>
              <w:top w:val="nil"/>
              <w:left w:val="nil"/>
              <w:bottom w:val="nil"/>
              <w:right w:val="nil"/>
            </w:tcBorders>
            <w:shd w:val="clear" w:color="000000" w:fill="FFFFFF"/>
            <w:noWrap/>
            <w:vAlign w:val="center"/>
            <w:hideMark/>
          </w:tcPr>
          <w:p w14:paraId="58595477" w14:textId="08C18C6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760A4B7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26</w:t>
            </w:r>
          </w:p>
        </w:tc>
        <w:tc>
          <w:tcPr>
            <w:tcW w:w="597" w:type="dxa"/>
            <w:tcBorders>
              <w:top w:val="nil"/>
              <w:left w:val="nil"/>
              <w:bottom w:val="nil"/>
              <w:right w:val="nil"/>
            </w:tcBorders>
            <w:shd w:val="clear" w:color="000000" w:fill="FFFFFF"/>
            <w:noWrap/>
            <w:vAlign w:val="center"/>
            <w:hideMark/>
          </w:tcPr>
          <w:p w14:paraId="03FF210E" w14:textId="0434DDB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6DA3C85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53</w:t>
            </w:r>
          </w:p>
        </w:tc>
        <w:tc>
          <w:tcPr>
            <w:tcW w:w="598" w:type="dxa"/>
            <w:tcBorders>
              <w:top w:val="nil"/>
              <w:left w:val="nil"/>
              <w:bottom w:val="nil"/>
              <w:right w:val="nil"/>
            </w:tcBorders>
            <w:shd w:val="clear" w:color="000000" w:fill="FFFFFF"/>
            <w:noWrap/>
            <w:vAlign w:val="center"/>
            <w:hideMark/>
          </w:tcPr>
          <w:p w14:paraId="3F4A6D0E" w14:textId="7B2B283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2</w:t>
            </w:r>
          </w:p>
        </w:tc>
      </w:tr>
      <w:tr w:rsidR="003D1E96" w:rsidRPr="00815899" w14:paraId="73AC8CBF" w14:textId="77777777" w:rsidTr="003D1E96">
        <w:trPr>
          <w:trHeight w:val="60"/>
        </w:trPr>
        <w:tc>
          <w:tcPr>
            <w:tcW w:w="1094" w:type="dxa"/>
            <w:vMerge w:val="restart"/>
            <w:tcBorders>
              <w:top w:val="nil"/>
              <w:left w:val="single" w:sz="8" w:space="0" w:color="FFFFFF"/>
              <w:bottom w:val="single" w:sz="8" w:space="0" w:color="FFFFFF"/>
              <w:right w:val="single" w:sz="8" w:space="0" w:color="FFFFFF"/>
            </w:tcBorders>
            <w:shd w:val="clear" w:color="000000" w:fill="FFFFFF"/>
            <w:hideMark/>
          </w:tcPr>
          <w:p w14:paraId="1CC967EA"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Sex*</w:t>
            </w:r>
          </w:p>
        </w:tc>
        <w:tc>
          <w:tcPr>
            <w:tcW w:w="2620" w:type="dxa"/>
            <w:tcBorders>
              <w:top w:val="nil"/>
              <w:left w:val="nil"/>
              <w:bottom w:val="single" w:sz="8" w:space="0" w:color="FFFFFF"/>
              <w:right w:val="single" w:sz="8" w:space="0" w:color="FFFFFF"/>
            </w:tcBorders>
            <w:shd w:val="clear" w:color="000000" w:fill="FFFFFF"/>
            <w:hideMark/>
          </w:tcPr>
          <w:p w14:paraId="75A42B22"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Female</w:t>
            </w:r>
          </w:p>
        </w:tc>
        <w:tc>
          <w:tcPr>
            <w:tcW w:w="597" w:type="dxa"/>
            <w:tcBorders>
              <w:top w:val="nil"/>
              <w:left w:val="nil"/>
              <w:bottom w:val="nil"/>
              <w:right w:val="nil"/>
            </w:tcBorders>
            <w:shd w:val="clear" w:color="000000" w:fill="FFFFFF"/>
            <w:noWrap/>
            <w:vAlign w:val="center"/>
            <w:hideMark/>
          </w:tcPr>
          <w:p w14:paraId="3617C13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324</w:t>
            </w:r>
          </w:p>
        </w:tc>
        <w:tc>
          <w:tcPr>
            <w:tcW w:w="598" w:type="dxa"/>
            <w:tcBorders>
              <w:top w:val="nil"/>
              <w:left w:val="nil"/>
              <w:bottom w:val="nil"/>
              <w:right w:val="nil"/>
            </w:tcBorders>
            <w:shd w:val="clear" w:color="000000" w:fill="FFFFFF"/>
            <w:noWrap/>
            <w:vAlign w:val="center"/>
            <w:hideMark/>
          </w:tcPr>
          <w:p w14:paraId="485C6393" w14:textId="41B3E68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1B64DD4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400</w:t>
            </w:r>
          </w:p>
        </w:tc>
        <w:tc>
          <w:tcPr>
            <w:tcW w:w="604" w:type="dxa"/>
            <w:tcBorders>
              <w:top w:val="nil"/>
              <w:left w:val="nil"/>
              <w:bottom w:val="nil"/>
              <w:right w:val="nil"/>
            </w:tcBorders>
            <w:shd w:val="clear" w:color="000000" w:fill="FFFFFF"/>
            <w:noWrap/>
            <w:vAlign w:val="center"/>
            <w:hideMark/>
          </w:tcPr>
          <w:p w14:paraId="07892B89" w14:textId="2D9ED92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54</w:t>
            </w:r>
            <w:r w:rsidR="008470DB">
              <w:rPr>
                <w:color w:val="000000"/>
                <w:sz w:val="16"/>
                <w:szCs w:val="16"/>
                <w:lang w:val="en-BE" w:eastAsia="en-BE"/>
              </w:rPr>
              <w:t>·</w:t>
            </w:r>
            <w:r w:rsidRPr="00815899">
              <w:rPr>
                <w:color w:val="000000"/>
                <w:sz w:val="16"/>
                <w:szCs w:val="16"/>
                <w:lang w:val="en-BE" w:eastAsia="en-BE"/>
              </w:rPr>
              <w:t>0</w:t>
            </w:r>
          </w:p>
        </w:tc>
        <w:tc>
          <w:tcPr>
            <w:tcW w:w="597" w:type="dxa"/>
            <w:tcBorders>
              <w:top w:val="nil"/>
              <w:left w:val="nil"/>
              <w:bottom w:val="nil"/>
              <w:right w:val="nil"/>
            </w:tcBorders>
            <w:shd w:val="clear" w:color="000000" w:fill="FFFFFF"/>
            <w:noWrap/>
            <w:vAlign w:val="center"/>
            <w:hideMark/>
          </w:tcPr>
          <w:p w14:paraId="3457D23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452</w:t>
            </w:r>
          </w:p>
        </w:tc>
        <w:tc>
          <w:tcPr>
            <w:tcW w:w="598" w:type="dxa"/>
            <w:tcBorders>
              <w:top w:val="nil"/>
              <w:left w:val="nil"/>
              <w:bottom w:val="nil"/>
              <w:right w:val="nil"/>
            </w:tcBorders>
            <w:shd w:val="clear" w:color="000000" w:fill="FFFFFF"/>
            <w:noWrap/>
            <w:vAlign w:val="center"/>
            <w:hideMark/>
          </w:tcPr>
          <w:p w14:paraId="2828E266" w14:textId="41FE65E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4382290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352</w:t>
            </w:r>
          </w:p>
        </w:tc>
        <w:tc>
          <w:tcPr>
            <w:tcW w:w="604" w:type="dxa"/>
            <w:tcBorders>
              <w:top w:val="nil"/>
              <w:left w:val="nil"/>
              <w:bottom w:val="nil"/>
              <w:right w:val="nil"/>
            </w:tcBorders>
            <w:shd w:val="clear" w:color="000000" w:fill="FFFFFF"/>
            <w:noWrap/>
            <w:vAlign w:val="center"/>
            <w:hideMark/>
          </w:tcPr>
          <w:p w14:paraId="736D3122" w14:textId="5798C8A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50</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3F02D0A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611</w:t>
            </w:r>
          </w:p>
        </w:tc>
        <w:tc>
          <w:tcPr>
            <w:tcW w:w="597" w:type="dxa"/>
            <w:tcBorders>
              <w:top w:val="nil"/>
              <w:left w:val="nil"/>
              <w:bottom w:val="nil"/>
              <w:right w:val="nil"/>
            </w:tcBorders>
            <w:shd w:val="clear" w:color="000000" w:fill="FFFFFF"/>
            <w:noWrap/>
            <w:vAlign w:val="center"/>
            <w:hideMark/>
          </w:tcPr>
          <w:p w14:paraId="6A0B4E56" w14:textId="1B56982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50</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4EC937D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879</w:t>
            </w:r>
          </w:p>
        </w:tc>
        <w:tc>
          <w:tcPr>
            <w:tcW w:w="598" w:type="dxa"/>
            <w:tcBorders>
              <w:top w:val="nil"/>
              <w:left w:val="nil"/>
              <w:bottom w:val="nil"/>
              <w:right w:val="nil"/>
            </w:tcBorders>
            <w:shd w:val="clear" w:color="000000" w:fill="FFFFFF"/>
            <w:noWrap/>
            <w:vAlign w:val="center"/>
            <w:hideMark/>
          </w:tcPr>
          <w:p w14:paraId="18713ECE" w14:textId="641879D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4B8321A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537</w:t>
            </w:r>
          </w:p>
        </w:tc>
        <w:tc>
          <w:tcPr>
            <w:tcW w:w="597" w:type="dxa"/>
            <w:tcBorders>
              <w:top w:val="nil"/>
              <w:left w:val="nil"/>
              <w:bottom w:val="nil"/>
              <w:right w:val="nil"/>
            </w:tcBorders>
            <w:shd w:val="clear" w:color="000000" w:fill="FFFFFF"/>
            <w:noWrap/>
            <w:vAlign w:val="center"/>
            <w:hideMark/>
          </w:tcPr>
          <w:p w14:paraId="00AFD693" w14:textId="1A08281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43</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74C7680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732</w:t>
            </w:r>
          </w:p>
        </w:tc>
        <w:tc>
          <w:tcPr>
            <w:tcW w:w="598" w:type="dxa"/>
            <w:tcBorders>
              <w:top w:val="nil"/>
              <w:left w:val="nil"/>
              <w:bottom w:val="nil"/>
              <w:right w:val="nil"/>
            </w:tcBorders>
            <w:shd w:val="clear" w:color="000000" w:fill="FFFFFF"/>
            <w:noWrap/>
            <w:vAlign w:val="center"/>
            <w:hideMark/>
          </w:tcPr>
          <w:p w14:paraId="20EE5E83" w14:textId="45F6F08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44</w:t>
            </w:r>
            <w:r w:rsidR="008470DB">
              <w:rPr>
                <w:color w:val="000000"/>
                <w:sz w:val="16"/>
                <w:szCs w:val="16"/>
                <w:lang w:val="en-BE" w:eastAsia="en-BE"/>
              </w:rPr>
              <w:t>·</w:t>
            </w:r>
            <w:r w:rsidRPr="00815899">
              <w:rPr>
                <w:color w:val="000000"/>
                <w:sz w:val="16"/>
                <w:szCs w:val="16"/>
                <w:lang w:val="en-BE" w:eastAsia="en-BE"/>
              </w:rPr>
              <w:t>0</w:t>
            </w:r>
          </w:p>
        </w:tc>
      </w:tr>
      <w:tr w:rsidR="003D1E96" w:rsidRPr="00815899" w14:paraId="63AF3430" w14:textId="77777777" w:rsidTr="003D1E96">
        <w:trPr>
          <w:trHeight w:val="60"/>
        </w:trPr>
        <w:tc>
          <w:tcPr>
            <w:tcW w:w="1094" w:type="dxa"/>
            <w:vMerge/>
            <w:tcBorders>
              <w:top w:val="nil"/>
              <w:left w:val="single" w:sz="8" w:space="0" w:color="FFFFFF"/>
              <w:bottom w:val="single" w:sz="8" w:space="0" w:color="FFFFFF"/>
              <w:right w:val="single" w:sz="8" w:space="0" w:color="FFFFFF"/>
            </w:tcBorders>
            <w:vAlign w:val="center"/>
            <w:hideMark/>
          </w:tcPr>
          <w:p w14:paraId="3DA06E54"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4EB55891"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Male</w:t>
            </w:r>
          </w:p>
        </w:tc>
        <w:tc>
          <w:tcPr>
            <w:tcW w:w="597" w:type="dxa"/>
            <w:tcBorders>
              <w:top w:val="nil"/>
              <w:left w:val="nil"/>
              <w:bottom w:val="nil"/>
              <w:right w:val="nil"/>
            </w:tcBorders>
            <w:shd w:val="clear" w:color="000000" w:fill="FFFFFF"/>
            <w:noWrap/>
            <w:vAlign w:val="center"/>
            <w:hideMark/>
          </w:tcPr>
          <w:p w14:paraId="1E139A8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302</w:t>
            </w:r>
          </w:p>
        </w:tc>
        <w:tc>
          <w:tcPr>
            <w:tcW w:w="598" w:type="dxa"/>
            <w:tcBorders>
              <w:top w:val="nil"/>
              <w:left w:val="nil"/>
              <w:bottom w:val="nil"/>
              <w:right w:val="nil"/>
            </w:tcBorders>
            <w:shd w:val="clear" w:color="000000" w:fill="FFFFFF"/>
            <w:noWrap/>
            <w:vAlign w:val="center"/>
            <w:hideMark/>
          </w:tcPr>
          <w:p w14:paraId="711BFD70" w14:textId="2D75E2F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48</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59D6AE1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341</w:t>
            </w:r>
          </w:p>
        </w:tc>
        <w:tc>
          <w:tcPr>
            <w:tcW w:w="604" w:type="dxa"/>
            <w:tcBorders>
              <w:top w:val="nil"/>
              <w:left w:val="nil"/>
              <w:bottom w:val="nil"/>
              <w:right w:val="nil"/>
            </w:tcBorders>
            <w:shd w:val="clear" w:color="000000" w:fill="FFFFFF"/>
            <w:noWrap/>
            <w:vAlign w:val="center"/>
            <w:hideMark/>
          </w:tcPr>
          <w:p w14:paraId="1BE0B019" w14:textId="1E906CC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46</w:t>
            </w:r>
            <w:r w:rsidR="008470DB">
              <w:rPr>
                <w:color w:val="000000"/>
                <w:sz w:val="16"/>
                <w:szCs w:val="16"/>
                <w:lang w:val="en-BE" w:eastAsia="en-BE"/>
              </w:rPr>
              <w:t>·</w:t>
            </w:r>
            <w:r w:rsidRPr="00815899">
              <w:rPr>
                <w:color w:val="000000"/>
                <w:sz w:val="16"/>
                <w:szCs w:val="16"/>
                <w:lang w:val="en-BE" w:eastAsia="en-BE"/>
              </w:rPr>
              <w:t>0</w:t>
            </w:r>
          </w:p>
        </w:tc>
        <w:tc>
          <w:tcPr>
            <w:tcW w:w="597" w:type="dxa"/>
            <w:tcBorders>
              <w:top w:val="nil"/>
              <w:left w:val="nil"/>
              <w:bottom w:val="nil"/>
              <w:right w:val="nil"/>
            </w:tcBorders>
            <w:shd w:val="clear" w:color="000000" w:fill="FFFFFF"/>
            <w:noWrap/>
            <w:vAlign w:val="center"/>
            <w:hideMark/>
          </w:tcPr>
          <w:p w14:paraId="15D0747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434</w:t>
            </w:r>
          </w:p>
        </w:tc>
        <w:tc>
          <w:tcPr>
            <w:tcW w:w="598" w:type="dxa"/>
            <w:tcBorders>
              <w:top w:val="nil"/>
              <w:left w:val="nil"/>
              <w:bottom w:val="nil"/>
              <w:right w:val="nil"/>
            </w:tcBorders>
            <w:shd w:val="clear" w:color="000000" w:fill="FFFFFF"/>
            <w:noWrap/>
            <w:vAlign w:val="center"/>
            <w:hideMark/>
          </w:tcPr>
          <w:p w14:paraId="7910DAB6" w14:textId="25AADD3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16A35E0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339</w:t>
            </w:r>
          </w:p>
        </w:tc>
        <w:tc>
          <w:tcPr>
            <w:tcW w:w="604" w:type="dxa"/>
            <w:tcBorders>
              <w:top w:val="nil"/>
              <w:left w:val="nil"/>
              <w:bottom w:val="nil"/>
              <w:right w:val="nil"/>
            </w:tcBorders>
            <w:shd w:val="clear" w:color="000000" w:fill="FFFFFF"/>
            <w:noWrap/>
            <w:vAlign w:val="center"/>
            <w:hideMark/>
          </w:tcPr>
          <w:p w14:paraId="145AC0DB" w14:textId="26F5AB0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78A55FA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605</w:t>
            </w:r>
          </w:p>
        </w:tc>
        <w:tc>
          <w:tcPr>
            <w:tcW w:w="597" w:type="dxa"/>
            <w:tcBorders>
              <w:top w:val="nil"/>
              <w:left w:val="nil"/>
              <w:bottom w:val="nil"/>
              <w:right w:val="nil"/>
            </w:tcBorders>
            <w:shd w:val="clear" w:color="000000" w:fill="FFFFFF"/>
            <w:noWrap/>
            <w:vAlign w:val="center"/>
            <w:hideMark/>
          </w:tcPr>
          <w:p w14:paraId="7B52AE07" w14:textId="39ADE9E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49</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2DEB3D3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915</w:t>
            </w:r>
          </w:p>
        </w:tc>
        <w:tc>
          <w:tcPr>
            <w:tcW w:w="598" w:type="dxa"/>
            <w:tcBorders>
              <w:top w:val="nil"/>
              <w:left w:val="nil"/>
              <w:bottom w:val="nil"/>
              <w:right w:val="nil"/>
            </w:tcBorders>
            <w:shd w:val="clear" w:color="000000" w:fill="FFFFFF"/>
            <w:noWrap/>
            <w:vAlign w:val="center"/>
            <w:hideMark/>
          </w:tcPr>
          <w:p w14:paraId="3497B4B4" w14:textId="5FF41B8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3AFC3BC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709</w:t>
            </w:r>
          </w:p>
        </w:tc>
        <w:tc>
          <w:tcPr>
            <w:tcW w:w="597" w:type="dxa"/>
            <w:tcBorders>
              <w:top w:val="nil"/>
              <w:left w:val="nil"/>
              <w:bottom w:val="nil"/>
              <w:right w:val="nil"/>
            </w:tcBorders>
            <w:shd w:val="clear" w:color="000000" w:fill="FFFFFF"/>
            <w:noWrap/>
            <w:vAlign w:val="center"/>
            <w:hideMark/>
          </w:tcPr>
          <w:p w14:paraId="798EFC37" w14:textId="32D0587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57</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7D6EB48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915</w:t>
            </w:r>
          </w:p>
        </w:tc>
        <w:tc>
          <w:tcPr>
            <w:tcW w:w="598" w:type="dxa"/>
            <w:tcBorders>
              <w:top w:val="nil"/>
              <w:left w:val="nil"/>
              <w:bottom w:val="nil"/>
              <w:right w:val="nil"/>
            </w:tcBorders>
            <w:shd w:val="clear" w:color="000000" w:fill="FFFFFF"/>
            <w:noWrap/>
            <w:vAlign w:val="center"/>
            <w:hideMark/>
          </w:tcPr>
          <w:p w14:paraId="1B108446" w14:textId="7DDDB77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56</w:t>
            </w:r>
            <w:r w:rsidR="008470DB">
              <w:rPr>
                <w:color w:val="000000"/>
                <w:sz w:val="16"/>
                <w:szCs w:val="16"/>
                <w:lang w:val="en-BE" w:eastAsia="en-BE"/>
              </w:rPr>
              <w:t>·</w:t>
            </w:r>
            <w:r w:rsidRPr="00815899">
              <w:rPr>
                <w:color w:val="000000"/>
                <w:sz w:val="16"/>
                <w:szCs w:val="16"/>
                <w:lang w:val="en-BE" w:eastAsia="en-BE"/>
              </w:rPr>
              <w:t>0</w:t>
            </w:r>
          </w:p>
        </w:tc>
      </w:tr>
      <w:tr w:rsidR="003D1E96" w:rsidRPr="00815899" w14:paraId="2836F90F" w14:textId="77777777" w:rsidTr="003D1E96">
        <w:trPr>
          <w:trHeight w:val="60"/>
        </w:trPr>
        <w:tc>
          <w:tcPr>
            <w:tcW w:w="1094" w:type="dxa"/>
            <w:vMerge w:val="restart"/>
            <w:tcBorders>
              <w:top w:val="nil"/>
              <w:left w:val="single" w:sz="8" w:space="0" w:color="FFFFFF"/>
              <w:bottom w:val="single" w:sz="4" w:space="0" w:color="000000"/>
              <w:right w:val="single" w:sz="8" w:space="0" w:color="FFFFFF"/>
            </w:tcBorders>
            <w:shd w:val="clear" w:color="000000" w:fill="FFFFFF"/>
            <w:hideMark/>
          </w:tcPr>
          <w:p w14:paraId="53720F92"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 xml:space="preserve">Assigned infection* </w:t>
            </w:r>
          </w:p>
        </w:tc>
        <w:tc>
          <w:tcPr>
            <w:tcW w:w="2620" w:type="dxa"/>
            <w:tcBorders>
              <w:top w:val="nil"/>
              <w:left w:val="nil"/>
              <w:bottom w:val="single" w:sz="8" w:space="0" w:color="FFFFFF"/>
              <w:right w:val="single" w:sz="8" w:space="0" w:color="FFFFFF"/>
            </w:tcBorders>
            <w:shd w:val="clear" w:color="000000" w:fill="FFFFFF"/>
            <w:hideMark/>
          </w:tcPr>
          <w:p w14:paraId="59CC30B9"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Malaria</w:t>
            </w:r>
          </w:p>
        </w:tc>
        <w:tc>
          <w:tcPr>
            <w:tcW w:w="597" w:type="dxa"/>
            <w:tcBorders>
              <w:top w:val="nil"/>
              <w:left w:val="nil"/>
              <w:bottom w:val="nil"/>
              <w:right w:val="nil"/>
            </w:tcBorders>
            <w:shd w:val="clear" w:color="000000" w:fill="FFFFFF"/>
            <w:noWrap/>
            <w:vAlign w:val="center"/>
            <w:hideMark/>
          </w:tcPr>
          <w:p w14:paraId="09761D8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195</w:t>
            </w:r>
          </w:p>
        </w:tc>
        <w:tc>
          <w:tcPr>
            <w:tcW w:w="598" w:type="dxa"/>
            <w:tcBorders>
              <w:top w:val="nil"/>
              <w:left w:val="nil"/>
              <w:bottom w:val="nil"/>
              <w:right w:val="nil"/>
            </w:tcBorders>
            <w:shd w:val="clear" w:color="000000" w:fill="FFFFFF"/>
            <w:noWrap/>
            <w:vAlign w:val="center"/>
            <w:hideMark/>
          </w:tcPr>
          <w:p w14:paraId="13566762" w14:textId="3DD38CC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31</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74C8D0B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256</w:t>
            </w:r>
          </w:p>
        </w:tc>
        <w:tc>
          <w:tcPr>
            <w:tcW w:w="604" w:type="dxa"/>
            <w:tcBorders>
              <w:top w:val="nil"/>
              <w:left w:val="nil"/>
              <w:bottom w:val="nil"/>
              <w:right w:val="nil"/>
            </w:tcBorders>
            <w:shd w:val="clear" w:color="000000" w:fill="FFFFFF"/>
            <w:noWrap/>
            <w:vAlign w:val="center"/>
            <w:hideMark/>
          </w:tcPr>
          <w:p w14:paraId="56FB4269" w14:textId="77CD35A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r w:rsidR="008470DB">
              <w:rPr>
                <w:color w:val="000000"/>
                <w:sz w:val="16"/>
                <w:szCs w:val="16"/>
                <w:lang w:val="en-BE" w:eastAsia="en-BE"/>
              </w:rPr>
              <w:t>·</w:t>
            </w:r>
            <w:r w:rsidRPr="00815899">
              <w:rPr>
                <w:color w:val="000000"/>
                <w:sz w:val="16"/>
                <w:szCs w:val="16"/>
                <w:lang w:val="en-BE" w:eastAsia="en-BE"/>
              </w:rPr>
              <w:t>5</w:t>
            </w:r>
          </w:p>
        </w:tc>
        <w:tc>
          <w:tcPr>
            <w:tcW w:w="597" w:type="dxa"/>
            <w:tcBorders>
              <w:top w:val="nil"/>
              <w:left w:val="nil"/>
              <w:bottom w:val="nil"/>
              <w:right w:val="nil"/>
            </w:tcBorders>
            <w:shd w:val="clear" w:color="000000" w:fill="FFFFFF"/>
            <w:noWrap/>
            <w:vAlign w:val="center"/>
            <w:hideMark/>
          </w:tcPr>
          <w:p w14:paraId="002F98D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287</w:t>
            </w:r>
          </w:p>
        </w:tc>
        <w:tc>
          <w:tcPr>
            <w:tcW w:w="598" w:type="dxa"/>
            <w:tcBorders>
              <w:top w:val="nil"/>
              <w:left w:val="nil"/>
              <w:bottom w:val="nil"/>
              <w:right w:val="nil"/>
            </w:tcBorders>
            <w:shd w:val="clear" w:color="000000" w:fill="FFFFFF"/>
            <w:noWrap/>
            <w:vAlign w:val="center"/>
            <w:hideMark/>
          </w:tcPr>
          <w:p w14:paraId="3D06B8F5" w14:textId="1690A68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32</w:t>
            </w:r>
            <w:r w:rsidR="008470DB">
              <w:rPr>
                <w:color w:val="000000"/>
                <w:sz w:val="16"/>
                <w:szCs w:val="16"/>
                <w:lang w:val="en-BE" w:eastAsia="en-BE"/>
              </w:rPr>
              <w:t>·</w:t>
            </w:r>
            <w:r w:rsidRPr="00815899">
              <w:rPr>
                <w:color w:val="000000"/>
                <w:sz w:val="16"/>
                <w:szCs w:val="16"/>
                <w:lang w:val="en-BE" w:eastAsia="en-BE"/>
              </w:rPr>
              <w:t>4</w:t>
            </w:r>
          </w:p>
        </w:tc>
        <w:tc>
          <w:tcPr>
            <w:tcW w:w="604" w:type="dxa"/>
            <w:tcBorders>
              <w:top w:val="nil"/>
              <w:left w:val="nil"/>
              <w:bottom w:val="nil"/>
              <w:right w:val="nil"/>
            </w:tcBorders>
            <w:shd w:val="clear" w:color="000000" w:fill="FFFFFF"/>
            <w:noWrap/>
            <w:vAlign w:val="center"/>
            <w:hideMark/>
          </w:tcPr>
          <w:p w14:paraId="45F274D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316</w:t>
            </w:r>
          </w:p>
        </w:tc>
        <w:tc>
          <w:tcPr>
            <w:tcW w:w="604" w:type="dxa"/>
            <w:tcBorders>
              <w:top w:val="nil"/>
              <w:left w:val="nil"/>
              <w:bottom w:val="nil"/>
              <w:right w:val="nil"/>
            </w:tcBorders>
            <w:shd w:val="clear" w:color="000000" w:fill="FFFFFF"/>
            <w:noWrap/>
            <w:vAlign w:val="center"/>
            <w:hideMark/>
          </w:tcPr>
          <w:p w14:paraId="0178F1D7" w14:textId="4650847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45</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17E26C2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164</w:t>
            </w:r>
          </w:p>
        </w:tc>
        <w:tc>
          <w:tcPr>
            <w:tcW w:w="597" w:type="dxa"/>
            <w:tcBorders>
              <w:top w:val="nil"/>
              <w:left w:val="nil"/>
              <w:bottom w:val="nil"/>
              <w:right w:val="nil"/>
            </w:tcBorders>
            <w:shd w:val="clear" w:color="000000" w:fill="FFFFFF"/>
            <w:noWrap/>
            <w:vAlign w:val="center"/>
            <w:hideMark/>
          </w:tcPr>
          <w:p w14:paraId="645B9345" w14:textId="19F7C99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282D9C8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346</w:t>
            </w:r>
          </w:p>
        </w:tc>
        <w:tc>
          <w:tcPr>
            <w:tcW w:w="598" w:type="dxa"/>
            <w:tcBorders>
              <w:top w:val="nil"/>
              <w:left w:val="nil"/>
              <w:bottom w:val="nil"/>
              <w:right w:val="nil"/>
            </w:tcBorders>
            <w:shd w:val="clear" w:color="000000" w:fill="FFFFFF"/>
            <w:noWrap/>
            <w:vAlign w:val="center"/>
            <w:hideMark/>
          </w:tcPr>
          <w:p w14:paraId="78DA3909" w14:textId="51FE5ED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66CAFA3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172</w:t>
            </w:r>
          </w:p>
        </w:tc>
        <w:tc>
          <w:tcPr>
            <w:tcW w:w="597" w:type="dxa"/>
            <w:tcBorders>
              <w:top w:val="nil"/>
              <w:left w:val="nil"/>
              <w:bottom w:val="nil"/>
              <w:right w:val="nil"/>
            </w:tcBorders>
            <w:shd w:val="clear" w:color="000000" w:fill="FFFFFF"/>
            <w:noWrap/>
            <w:vAlign w:val="center"/>
            <w:hideMark/>
          </w:tcPr>
          <w:p w14:paraId="13EEECA0" w14:textId="2688E03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4FF8704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375</w:t>
            </w:r>
          </w:p>
        </w:tc>
        <w:tc>
          <w:tcPr>
            <w:tcW w:w="598" w:type="dxa"/>
            <w:tcBorders>
              <w:top w:val="nil"/>
              <w:left w:val="nil"/>
              <w:bottom w:val="nil"/>
              <w:right w:val="nil"/>
            </w:tcBorders>
            <w:shd w:val="clear" w:color="000000" w:fill="FFFFFF"/>
            <w:noWrap/>
            <w:vAlign w:val="center"/>
            <w:hideMark/>
          </w:tcPr>
          <w:p w14:paraId="08F7DF1C" w14:textId="6C0E080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22</w:t>
            </w:r>
            <w:r w:rsidR="008470DB">
              <w:rPr>
                <w:color w:val="000000"/>
                <w:sz w:val="16"/>
                <w:szCs w:val="16"/>
                <w:lang w:val="en-BE" w:eastAsia="en-BE"/>
              </w:rPr>
              <w:t>·</w:t>
            </w:r>
            <w:r w:rsidRPr="00815899">
              <w:rPr>
                <w:color w:val="000000"/>
                <w:sz w:val="16"/>
                <w:szCs w:val="16"/>
                <w:lang w:val="en-BE" w:eastAsia="en-BE"/>
              </w:rPr>
              <w:t>8</w:t>
            </w:r>
          </w:p>
        </w:tc>
      </w:tr>
      <w:tr w:rsidR="003D1E96" w:rsidRPr="00815899" w14:paraId="2747F904" w14:textId="77777777" w:rsidTr="003D1E96">
        <w:trPr>
          <w:trHeight w:val="60"/>
        </w:trPr>
        <w:tc>
          <w:tcPr>
            <w:tcW w:w="1094" w:type="dxa"/>
            <w:vMerge/>
            <w:tcBorders>
              <w:top w:val="nil"/>
              <w:left w:val="single" w:sz="8" w:space="0" w:color="FFFFFF"/>
              <w:bottom w:val="single" w:sz="4" w:space="0" w:color="000000"/>
              <w:right w:val="single" w:sz="8" w:space="0" w:color="FFFFFF"/>
            </w:tcBorders>
            <w:vAlign w:val="center"/>
            <w:hideMark/>
          </w:tcPr>
          <w:p w14:paraId="5FFD7DA7"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1ACA5B45"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Acute respiratory infection  (other than pneumonia)</w:t>
            </w:r>
          </w:p>
        </w:tc>
        <w:tc>
          <w:tcPr>
            <w:tcW w:w="597" w:type="dxa"/>
            <w:tcBorders>
              <w:top w:val="nil"/>
              <w:left w:val="nil"/>
              <w:bottom w:val="nil"/>
              <w:right w:val="nil"/>
            </w:tcBorders>
            <w:shd w:val="clear" w:color="000000" w:fill="FFFFFF"/>
            <w:noWrap/>
            <w:vAlign w:val="center"/>
            <w:hideMark/>
          </w:tcPr>
          <w:p w14:paraId="601C133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88</w:t>
            </w:r>
          </w:p>
        </w:tc>
        <w:tc>
          <w:tcPr>
            <w:tcW w:w="598" w:type="dxa"/>
            <w:tcBorders>
              <w:top w:val="nil"/>
              <w:left w:val="nil"/>
              <w:bottom w:val="nil"/>
              <w:right w:val="nil"/>
            </w:tcBorders>
            <w:shd w:val="clear" w:color="000000" w:fill="FFFFFF"/>
            <w:noWrap/>
            <w:vAlign w:val="center"/>
            <w:hideMark/>
          </w:tcPr>
          <w:p w14:paraId="301B4608" w14:textId="7156C5E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14</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215A7B3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71</w:t>
            </w:r>
          </w:p>
        </w:tc>
        <w:tc>
          <w:tcPr>
            <w:tcW w:w="604" w:type="dxa"/>
            <w:tcBorders>
              <w:top w:val="nil"/>
              <w:left w:val="nil"/>
              <w:bottom w:val="nil"/>
              <w:right w:val="nil"/>
            </w:tcBorders>
            <w:shd w:val="clear" w:color="000000" w:fill="FFFFFF"/>
            <w:noWrap/>
            <w:vAlign w:val="center"/>
            <w:hideMark/>
          </w:tcPr>
          <w:p w14:paraId="27350249" w14:textId="28F3860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r w:rsidR="008470DB">
              <w:rPr>
                <w:color w:val="000000"/>
                <w:sz w:val="16"/>
                <w:szCs w:val="16"/>
                <w:lang w:val="en-BE" w:eastAsia="en-BE"/>
              </w:rPr>
              <w:t>·</w:t>
            </w: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37A56B2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78</w:t>
            </w:r>
          </w:p>
        </w:tc>
        <w:tc>
          <w:tcPr>
            <w:tcW w:w="598" w:type="dxa"/>
            <w:tcBorders>
              <w:top w:val="nil"/>
              <w:left w:val="nil"/>
              <w:bottom w:val="nil"/>
              <w:right w:val="nil"/>
            </w:tcBorders>
            <w:shd w:val="clear" w:color="000000" w:fill="FFFFFF"/>
            <w:noWrap/>
            <w:vAlign w:val="center"/>
            <w:hideMark/>
          </w:tcPr>
          <w:p w14:paraId="600DBA8C" w14:textId="2169F3F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09BA69D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58</w:t>
            </w:r>
          </w:p>
        </w:tc>
        <w:tc>
          <w:tcPr>
            <w:tcW w:w="604" w:type="dxa"/>
            <w:tcBorders>
              <w:top w:val="nil"/>
              <w:left w:val="nil"/>
              <w:bottom w:val="nil"/>
              <w:right w:val="nil"/>
            </w:tcBorders>
            <w:shd w:val="clear" w:color="000000" w:fill="FFFFFF"/>
            <w:noWrap/>
            <w:vAlign w:val="center"/>
            <w:hideMark/>
          </w:tcPr>
          <w:p w14:paraId="4F7B6D44" w14:textId="78C2204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4D1BB5D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418</w:t>
            </w:r>
          </w:p>
        </w:tc>
        <w:tc>
          <w:tcPr>
            <w:tcW w:w="597" w:type="dxa"/>
            <w:tcBorders>
              <w:top w:val="nil"/>
              <w:left w:val="nil"/>
              <w:bottom w:val="nil"/>
              <w:right w:val="nil"/>
            </w:tcBorders>
            <w:shd w:val="clear" w:color="000000" w:fill="FFFFFF"/>
            <w:noWrap/>
            <w:vAlign w:val="center"/>
            <w:hideMark/>
          </w:tcPr>
          <w:p w14:paraId="3B1B3D9D" w14:textId="4A5C344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1F17815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592</w:t>
            </w:r>
          </w:p>
        </w:tc>
        <w:tc>
          <w:tcPr>
            <w:tcW w:w="598" w:type="dxa"/>
            <w:tcBorders>
              <w:top w:val="nil"/>
              <w:left w:val="nil"/>
              <w:bottom w:val="nil"/>
              <w:right w:val="nil"/>
            </w:tcBorders>
            <w:shd w:val="clear" w:color="000000" w:fill="FFFFFF"/>
            <w:noWrap/>
            <w:vAlign w:val="center"/>
            <w:hideMark/>
          </w:tcPr>
          <w:p w14:paraId="63C976CA" w14:textId="4E4F745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33</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42DF063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392</w:t>
            </w:r>
          </w:p>
        </w:tc>
        <w:tc>
          <w:tcPr>
            <w:tcW w:w="597" w:type="dxa"/>
            <w:tcBorders>
              <w:top w:val="nil"/>
              <w:left w:val="nil"/>
              <w:bottom w:val="nil"/>
              <w:right w:val="nil"/>
            </w:tcBorders>
            <w:shd w:val="clear" w:color="000000" w:fill="FFFFFF"/>
            <w:noWrap/>
            <w:vAlign w:val="center"/>
            <w:hideMark/>
          </w:tcPr>
          <w:p w14:paraId="00FE35DD" w14:textId="592E3B6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31</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3365168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438</w:t>
            </w:r>
          </w:p>
        </w:tc>
        <w:tc>
          <w:tcPr>
            <w:tcW w:w="598" w:type="dxa"/>
            <w:tcBorders>
              <w:top w:val="nil"/>
              <w:left w:val="nil"/>
              <w:bottom w:val="nil"/>
              <w:right w:val="nil"/>
            </w:tcBorders>
            <w:shd w:val="clear" w:color="000000" w:fill="FFFFFF"/>
            <w:noWrap/>
            <w:vAlign w:val="center"/>
            <w:hideMark/>
          </w:tcPr>
          <w:p w14:paraId="481D4E0C" w14:textId="5DAA323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26</w:t>
            </w:r>
            <w:r w:rsidR="008470DB">
              <w:rPr>
                <w:color w:val="000000"/>
                <w:sz w:val="16"/>
                <w:szCs w:val="16"/>
                <w:lang w:val="en-BE" w:eastAsia="en-BE"/>
              </w:rPr>
              <w:t>·</w:t>
            </w:r>
            <w:r w:rsidRPr="00815899">
              <w:rPr>
                <w:color w:val="000000"/>
                <w:sz w:val="16"/>
                <w:szCs w:val="16"/>
                <w:lang w:val="en-BE" w:eastAsia="en-BE"/>
              </w:rPr>
              <w:t>6</w:t>
            </w:r>
          </w:p>
        </w:tc>
      </w:tr>
      <w:tr w:rsidR="003D1E96" w:rsidRPr="00815899" w14:paraId="61BCA9BD"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0F28D7BC"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2CE91380"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Skin/soft tissue infection</w:t>
            </w:r>
          </w:p>
        </w:tc>
        <w:tc>
          <w:tcPr>
            <w:tcW w:w="597" w:type="dxa"/>
            <w:tcBorders>
              <w:top w:val="nil"/>
              <w:left w:val="nil"/>
              <w:bottom w:val="nil"/>
              <w:right w:val="nil"/>
            </w:tcBorders>
            <w:shd w:val="clear" w:color="000000" w:fill="FFFFFF"/>
            <w:noWrap/>
            <w:vAlign w:val="center"/>
            <w:hideMark/>
          </w:tcPr>
          <w:p w14:paraId="049DE4E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45</w:t>
            </w:r>
          </w:p>
        </w:tc>
        <w:tc>
          <w:tcPr>
            <w:tcW w:w="598" w:type="dxa"/>
            <w:tcBorders>
              <w:top w:val="nil"/>
              <w:left w:val="nil"/>
              <w:bottom w:val="nil"/>
              <w:right w:val="nil"/>
            </w:tcBorders>
            <w:shd w:val="clear" w:color="000000" w:fill="FFFFFF"/>
            <w:noWrap/>
            <w:vAlign w:val="center"/>
            <w:hideMark/>
          </w:tcPr>
          <w:p w14:paraId="38642041" w14:textId="65563B1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7436346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50</w:t>
            </w:r>
          </w:p>
        </w:tc>
        <w:tc>
          <w:tcPr>
            <w:tcW w:w="604" w:type="dxa"/>
            <w:tcBorders>
              <w:top w:val="nil"/>
              <w:left w:val="nil"/>
              <w:bottom w:val="nil"/>
              <w:right w:val="nil"/>
            </w:tcBorders>
            <w:shd w:val="clear" w:color="000000" w:fill="FFFFFF"/>
            <w:noWrap/>
            <w:vAlign w:val="center"/>
            <w:hideMark/>
          </w:tcPr>
          <w:p w14:paraId="5E84541D" w14:textId="382658B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8</w:t>
            </w:r>
          </w:p>
        </w:tc>
        <w:tc>
          <w:tcPr>
            <w:tcW w:w="597" w:type="dxa"/>
            <w:tcBorders>
              <w:top w:val="nil"/>
              <w:left w:val="nil"/>
              <w:bottom w:val="nil"/>
              <w:right w:val="nil"/>
            </w:tcBorders>
            <w:shd w:val="clear" w:color="000000" w:fill="FFFFFF"/>
            <w:noWrap/>
            <w:vAlign w:val="center"/>
            <w:hideMark/>
          </w:tcPr>
          <w:p w14:paraId="159BC58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81</w:t>
            </w:r>
          </w:p>
        </w:tc>
        <w:tc>
          <w:tcPr>
            <w:tcW w:w="598" w:type="dxa"/>
            <w:tcBorders>
              <w:top w:val="nil"/>
              <w:left w:val="nil"/>
              <w:bottom w:val="nil"/>
              <w:right w:val="nil"/>
            </w:tcBorders>
            <w:shd w:val="clear" w:color="000000" w:fill="FFFFFF"/>
            <w:noWrap/>
            <w:vAlign w:val="center"/>
            <w:hideMark/>
          </w:tcPr>
          <w:p w14:paraId="13F4F86D" w14:textId="32256EF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37EB2C2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p>
        </w:tc>
        <w:tc>
          <w:tcPr>
            <w:tcW w:w="604" w:type="dxa"/>
            <w:tcBorders>
              <w:top w:val="nil"/>
              <w:left w:val="nil"/>
              <w:bottom w:val="nil"/>
              <w:right w:val="nil"/>
            </w:tcBorders>
            <w:shd w:val="clear" w:color="000000" w:fill="FFFFFF"/>
            <w:noWrap/>
            <w:vAlign w:val="center"/>
            <w:hideMark/>
          </w:tcPr>
          <w:p w14:paraId="540A146F" w14:textId="611FE74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21BEC39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7" w:type="dxa"/>
            <w:tcBorders>
              <w:top w:val="nil"/>
              <w:left w:val="nil"/>
              <w:bottom w:val="nil"/>
              <w:right w:val="nil"/>
            </w:tcBorders>
            <w:shd w:val="clear" w:color="000000" w:fill="FFFFFF"/>
            <w:noWrap/>
            <w:vAlign w:val="center"/>
            <w:hideMark/>
          </w:tcPr>
          <w:p w14:paraId="2E6316FB" w14:textId="1FF97DC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2A7576D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17</w:t>
            </w:r>
          </w:p>
        </w:tc>
        <w:tc>
          <w:tcPr>
            <w:tcW w:w="598" w:type="dxa"/>
            <w:tcBorders>
              <w:top w:val="nil"/>
              <w:left w:val="nil"/>
              <w:bottom w:val="nil"/>
              <w:right w:val="nil"/>
            </w:tcBorders>
            <w:shd w:val="clear" w:color="000000" w:fill="FFFFFF"/>
            <w:noWrap/>
            <w:vAlign w:val="center"/>
            <w:hideMark/>
          </w:tcPr>
          <w:p w14:paraId="775C35BF" w14:textId="415BA22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2786C9F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78FEB9A8" w14:textId="736857A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5</w:t>
            </w:r>
          </w:p>
        </w:tc>
        <w:tc>
          <w:tcPr>
            <w:tcW w:w="616" w:type="dxa"/>
            <w:tcBorders>
              <w:top w:val="nil"/>
              <w:left w:val="nil"/>
              <w:bottom w:val="nil"/>
              <w:right w:val="nil"/>
            </w:tcBorders>
            <w:shd w:val="clear" w:color="000000" w:fill="FFFFFF"/>
            <w:noWrap/>
            <w:vAlign w:val="center"/>
            <w:hideMark/>
          </w:tcPr>
          <w:p w14:paraId="5F25535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p>
        </w:tc>
        <w:tc>
          <w:tcPr>
            <w:tcW w:w="598" w:type="dxa"/>
            <w:tcBorders>
              <w:top w:val="nil"/>
              <w:left w:val="nil"/>
              <w:bottom w:val="nil"/>
              <w:right w:val="nil"/>
            </w:tcBorders>
            <w:shd w:val="clear" w:color="000000" w:fill="FFFFFF"/>
            <w:noWrap/>
            <w:vAlign w:val="center"/>
            <w:hideMark/>
          </w:tcPr>
          <w:p w14:paraId="35FA6335" w14:textId="04F6B4C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7</w:t>
            </w:r>
          </w:p>
        </w:tc>
      </w:tr>
      <w:tr w:rsidR="003D1E96" w:rsidRPr="00815899" w14:paraId="385F43F5"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1DC8AE6D"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36D83B41"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Unexplained fever </w:t>
            </w:r>
          </w:p>
        </w:tc>
        <w:tc>
          <w:tcPr>
            <w:tcW w:w="597" w:type="dxa"/>
            <w:tcBorders>
              <w:top w:val="nil"/>
              <w:left w:val="nil"/>
              <w:bottom w:val="nil"/>
              <w:right w:val="nil"/>
            </w:tcBorders>
            <w:shd w:val="clear" w:color="000000" w:fill="FFFFFF"/>
            <w:noWrap/>
            <w:vAlign w:val="center"/>
            <w:hideMark/>
          </w:tcPr>
          <w:p w14:paraId="2065F42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53</w:t>
            </w:r>
          </w:p>
        </w:tc>
        <w:tc>
          <w:tcPr>
            <w:tcW w:w="598" w:type="dxa"/>
            <w:tcBorders>
              <w:top w:val="nil"/>
              <w:left w:val="nil"/>
              <w:bottom w:val="nil"/>
              <w:right w:val="nil"/>
            </w:tcBorders>
            <w:shd w:val="clear" w:color="000000" w:fill="FFFFFF"/>
            <w:noWrap/>
            <w:vAlign w:val="center"/>
            <w:hideMark/>
          </w:tcPr>
          <w:p w14:paraId="0255015F" w14:textId="0782D2F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r w:rsidR="008470DB">
              <w:rPr>
                <w:color w:val="000000"/>
                <w:sz w:val="16"/>
                <w:szCs w:val="16"/>
                <w:lang w:val="en-BE" w:eastAsia="en-BE"/>
              </w:rPr>
              <w:t>·</w:t>
            </w:r>
            <w:r w:rsidRPr="00815899">
              <w:rPr>
                <w:color w:val="000000"/>
                <w:sz w:val="16"/>
                <w:szCs w:val="16"/>
                <w:lang w:val="en-BE" w:eastAsia="en-BE"/>
              </w:rPr>
              <w:t>5</w:t>
            </w:r>
          </w:p>
        </w:tc>
        <w:tc>
          <w:tcPr>
            <w:tcW w:w="604" w:type="dxa"/>
            <w:tcBorders>
              <w:top w:val="nil"/>
              <w:left w:val="nil"/>
              <w:bottom w:val="nil"/>
              <w:right w:val="nil"/>
            </w:tcBorders>
            <w:shd w:val="clear" w:color="000000" w:fill="FFFFFF"/>
            <w:noWrap/>
            <w:vAlign w:val="center"/>
            <w:hideMark/>
          </w:tcPr>
          <w:p w14:paraId="122254A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83</w:t>
            </w:r>
          </w:p>
        </w:tc>
        <w:tc>
          <w:tcPr>
            <w:tcW w:w="604" w:type="dxa"/>
            <w:tcBorders>
              <w:top w:val="nil"/>
              <w:left w:val="nil"/>
              <w:bottom w:val="nil"/>
              <w:right w:val="nil"/>
            </w:tcBorders>
            <w:shd w:val="clear" w:color="000000" w:fill="FFFFFF"/>
            <w:noWrap/>
            <w:vAlign w:val="center"/>
            <w:hideMark/>
          </w:tcPr>
          <w:p w14:paraId="4A158A65" w14:textId="40E369C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r w:rsidR="008470DB">
              <w:rPr>
                <w:color w:val="000000"/>
                <w:sz w:val="16"/>
                <w:szCs w:val="16"/>
                <w:lang w:val="en-BE" w:eastAsia="en-BE"/>
              </w:rPr>
              <w:t>·</w:t>
            </w:r>
            <w:r w:rsidRPr="00815899">
              <w:rPr>
                <w:color w:val="000000"/>
                <w:sz w:val="16"/>
                <w:szCs w:val="16"/>
                <w:lang w:val="en-BE" w:eastAsia="en-BE"/>
              </w:rPr>
              <w:t>2</w:t>
            </w:r>
          </w:p>
        </w:tc>
        <w:tc>
          <w:tcPr>
            <w:tcW w:w="597" w:type="dxa"/>
            <w:tcBorders>
              <w:top w:val="nil"/>
              <w:left w:val="nil"/>
              <w:bottom w:val="nil"/>
              <w:right w:val="nil"/>
            </w:tcBorders>
            <w:shd w:val="clear" w:color="000000" w:fill="FFFFFF"/>
            <w:noWrap/>
            <w:vAlign w:val="center"/>
            <w:hideMark/>
          </w:tcPr>
          <w:p w14:paraId="376B105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63</w:t>
            </w:r>
          </w:p>
        </w:tc>
        <w:tc>
          <w:tcPr>
            <w:tcW w:w="598" w:type="dxa"/>
            <w:tcBorders>
              <w:top w:val="nil"/>
              <w:left w:val="nil"/>
              <w:bottom w:val="nil"/>
              <w:right w:val="nil"/>
            </w:tcBorders>
            <w:shd w:val="clear" w:color="000000" w:fill="FFFFFF"/>
            <w:noWrap/>
            <w:vAlign w:val="center"/>
            <w:hideMark/>
          </w:tcPr>
          <w:p w14:paraId="215FD186" w14:textId="6F5DC54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73F5C05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43</w:t>
            </w:r>
          </w:p>
        </w:tc>
        <w:tc>
          <w:tcPr>
            <w:tcW w:w="604" w:type="dxa"/>
            <w:tcBorders>
              <w:top w:val="nil"/>
              <w:left w:val="nil"/>
              <w:bottom w:val="nil"/>
              <w:right w:val="nil"/>
            </w:tcBorders>
            <w:shd w:val="clear" w:color="000000" w:fill="FFFFFF"/>
            <w:noWrap/>
            <w:vAlign w:val="center"/>
            <w:hideMark/>
          </w:tcPr>
          <w:p w14:paraId="35DFDDEF" w14:textId="7B66AB7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6851F31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161</w:t>
            </w:r>
          </w:p>
        </w:tc>
        <w:tc>
          <w:tcPr>
            <w:tcW w:w="597" w:type="dxa"/>
            <w:tcBorders>
              <w:top w:val="nil"/>
              <w:left w:val="nil"/>
              <w:bottom w:val="nil"/>
              <w:right w:val="nil"/>
            </w:tcBorders>
            <w:shd w:val="clear" w:color="000000" w:fill="FFFFFF"/>
            <w:noWrap/>
            <w:vAlign w:val="center"/>
            <w:hideMark/>
          </w:tcPr>
          <w:p w14:paraId="2AE69377" w14:textId="2CCC7FD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6AB4103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213</w:t>
            </w:r>
          </w:p>
        </w:tc>
        <w:tc>
          <w:tcPr>
            <w:tcW w:w="598" w:type="dxa"/>
            <w:tcBorders>
              <w:top w:val="nil"/>
              <w:left w:val="nil"/>
              <w:bottom w:val="nil"/>
              <w:right w:val="nil"/>
            </w:tcBorders>
            <w:shd w:val="clear" w:color="000000" w:fill="FFFFFF"/>
            <w:noWrap/>
            <w:vAlign w:val="center"/>
            <w:hideMark/>
          </w:tcPr>
          <w:p w14:paraId="18DF4C4D" w14:textId="3C51614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497EE78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198</w:t>
            </w:r>
          </w:p>
        </w:tc>
        <w:tc>
          <w:tcPr>
            <w:tcW w:w="597" w:type="dxa"/>
            <w:tcBorders>
              <w:top w:val="nil"/>
              <w:left w:val="nil"/>
              <w:bottom w:val="nil"/>
              <w:right w:val="nil"/>
            </w:tcBorders>
            <w:shd w:val="clear" w:color="000000" w:fill="FFFFFF"/>
            <w:noWrap/>
            <w:vAlign w:val="center"/>
            <w:hideMark/>
          </w:tcPr>
          <w:p w14:paraId="24854A23" w14:textId="190EAD0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2879F29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217</w:t>
            </w:r>
          </w:p>
        </w:tc>
        <w:tc>
          <w:tcPr>
            <w:tcW w:w="598" w:type="dxa"/>
            <w:tcBorders>
              <w:top w:val="nil"/>
              <w:left w:val="nil"/>
              <w:bottom w:val="nil"/>
              <w:right w:val="nil"/>
            </w:tcBorders>
            <w:shd w:val="clear" w:color="000000" w:fill="FFFFFF"/>
            <w:noWrap/>
            <w:vAlign w:val="center"/>
            <w:hideMark/>
          </w:tcPr>
          <w:p w14:paraId="695D38F7" w14:textId="6310A82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13</w:t>
            </w:r>
            <w:r w:rsidR="008470DB">
              <w:rPr>
                <w:color w:val="000000"/>
                <w:sz w:val="16"/>
                <w:szCs w:val="16"/>
                <w:lang w:val="en-BE" w:eastAsia="en-BE"/>
              </w:rPr>
              <w:t>·</w:t>
            </w:r>
            <w:r w:rsidRPr="00815899">
              <w:rPr>
                <w:color w:val="000000"/>
                <w:sz w:val="16"/>
                <w:szCs w:val="16"/>
                <w:lang w:val="en-BE" w:eastAsia="en-BE"/>
              </w:rPr>
              <w:t>2</w:t>
            </w:r>
          </w:p>
        </w:tc>
      </w:tr>
      <w:tr w:rsidR="003D1E96" w:rsidRPr="00815899" w14:paraId="62DBCA0E"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39BEDAE2"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69DFD183"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Unexplained gastro-intestinal complaints </w:t>
            </w:r>
          </w:p>
        </w:tc>
        <w:tc>
          <w:tcPr>
            <w:tcW w:w="597" w:type="dxa"/>
            <w:tcBorders>
              <w:top w:val="nil"/>
              <w:left w:val="nil"/>
              <w:bottom w:val="nil"/>
              <w:right w:val="nil"/>
            </w:tcBorders>
            <w:shd w:val="clear" w:color="000000" w:fill="FFFFFF"/>
            <w:noWrap/>
            <w:vAlign w:val="center"/>
            <w:hideMark/>
          </w:tcPr>
          <w:p w14:paraId="4A757E6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40</w:t>
            </w:r>
          </w:p>
        </w:tc>
        <w:tc>
          <w:tcPr>
            <w:tcW w:w="598" w:type="dxa"/>
            <w:tcBorders>
              <w:top w:val="nil"/>
              <w:left w:val="nil"/>
              <w:bottom w:val="nil"/>
              <w:right w:val="nil"/>
            </w:tcBorders>
            <w:shd w:val="clear" w:color="000000" w:fill="FFFFFF"/>
            <w:noWrap/>
            <w:vAlign w:val="center"/>
            <w:hideMark/>
          </w:tcPr>
          <w:p w14:paraId="187E4FBE" w14:textId="110FCC5E"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4</w:t>
            </w:r>
          </w:p>
        </w:tc>
        <w:tc>
          <w:tcPr>
            <w:tcW w:w="604" w:type="dxa"/>
            <w:tcBorders>
              <w:top w:val="nil"/>
              <w:left w:val="nil"/>
              <w:bottom w:val="nil"/>
              <w:right w:val="nil"/>
            </w:tcBorders>
            <w:shd w:val="clear" w:color="000000" w:fill="FFFFFF"/>
            <w:noWrap/>
            <w:vAlign w:val="center"/>
            <w:hideMark/>
          </w:tcPr>
          <w:p w14:paraId="40C5F33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50</w:t>
            </w:r>
          </w:p>
        </w:tc>
        <w:tc>
          <w:tcPr>
            <w:tcW w:w="604" w:type="dxa"/>
            <w:tcBorders>
              <w:top w:val="nil"/>
              <w:left w:val="nil"/>
              <w:bottom w:val="nil"/>
              <w:right w:val="nil"/>
            </w:tcBorders>
            <w:shd w:val="clear" w:color="000000" w:fill="FFFFFF"/>
            <w:noWrap/>
            <w:vAlign w:val="center"/>
            <w:hideMark/>
          </w:tcPr>
          <w:p w14:paraId="0510012A" w14:textId="261FF0B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8</w:t>
            </w:r>
          </w:p>
        </w:tc>
        <w:tc>
          <w:tcPr>
            <w:tcW w:w="597" w:type="dxa"/>
            <w:tcBorders>
              <w:top w:val="nil"/>
              <w:left w:val="nil"/>
              <w:bottom w:val="nil"/>
              <w:right w:val="nil"/>
            </w:tcBorders>
            <w:shd w:val="clear" w:color="000000" w:fill="FFFFFF"/>
            <w:noWrap/>
            <w:vAlign w:val="center"/>
            <w:hideMark/>
          </w:tcPr>
          <w:p w14:paraId="5209519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p>
        </w:tc>
        <w:tc>
          <w:tcPr>
            <w:tcW w:w="598" w:type="dxa"/>
            <w:tcBorders>
              <w:top w:val="nil"/>
              <w:left w:val="nil"/>
              <w:bottom w:val="nil"/>
              <w:right w:val="nil"/>
            </w:tcBorders>
            <w:shd w:val="clear" w:color="000000" w:fill="FFFFFF"/>
            <w:noWrap/>
            <w:vAlign w:val="center"/>
            <w:hideMark/>
          </w:tcPr>
          <w:p w14:paraId="4A8CFE6D" w14:textId="326269A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1E09883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w:t>
            </w:r>
          </w:p>
        </w:tc>
        <w:tc>
          <w:tcPr>
            <w:tcW w:w="604" w:type="dxa"/>
            <w:tcBorders>
              <w:top w:val="nil"/>
              <w:left w:val="nil"/>
              <w:bottom w:val="nil"/>
              <w:right w:val="nil"/>
            </w:tcBorders>
            <w:shd w:val="clear" w:color="000000" w:fill="FFFFFF"/>
            <w:noWrap/>
            <w:vAlign w:val="center"/>
            <w:hideMark/>
          </w:tcPr>
          <w:p w14:paraId="6EBC9AE5" w14:textId="047C2F5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548F445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47</w:t>
            </w:r>
          </w:p>
        </w:tc>
        <w:tc>
          <w:tcPr>
            <w:tcW w:w="597" w:type="dxa"/>
            <w:tcBorders>
              <w:top w:val="nil"/>
              <w:left w:val="nil"/>
              <w:bottom w:val="nil"/>
              <w:right w:val="nil"/>
            </w:tcBorders>
            <w:shd w:val="clear" w:color="000000" w:fill="FFFFFF"/>
            <w:noWrap/>
            <w:vAlign w:val="center"/>
            <w:hideMark/>
          </w:tcPr>
          <w:p w14:paraId="173EA9AF" w14:textId="2B3015B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5A0068C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67</w:t>
            </w:r>
          </w:p>
        </w:tc>
        <w:tc>
          <w:tcPr>
            <w:tcW w:w="598" w:type="dxa"/>
            <w:tcBorders>
              <w:top w:val="nil"/>
              <w:left w:val="nil"/>
              <w:bottom w:val="nil"/>
              <w:right w:val="nil"/>
            </w:tcBorders>
            <w:shd w:val="clear" w:color="000000" w:fill="FFFFFF"/>
            <w:noWrap/>
            <w:vAlign w:val="center"/>
            <w:hideMark/>
          </w:tcPr>
          <w:p w14:paraId="5CBF8735" w14:textId="6EBEA8E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7</w:t>
            </w:r>
          </w:p>
        </w:tc>
        <w:tc>
          <w:tcPr>
            <w:tcW w:w="616" w:type="dxa"/>
            <w:tcBorders>
              <w:top w:val="nil"/>
              <w:left w:val="nil"/>
              <w:bottom w:val="nil"/>
              <w:right w:val="nil"/>
            </w:tcBorders>
            <w:shd w:val="clear" w:color="000000" w:fill="FFFFFF"/>
            <w:noWrap/>
            <w:vAlign w:val="center"/>
            <w:hideMark/>
          </w:tcPr>
          <w:p w14:paraId="3AB2E6F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55</w:t>
            </w:r>
          </w:p>
        </w:tc>
        <w:tc>
          <w:tcPr>
            <w:tcW w:w="597" w:type="dxa"/>
            <w:tcBorders>
              <w:top w:val="nil"/>
              <w:left w:val="nil"/>
              <w:bottom w:val="nil"/>
              <w:right w:val="nil"/>
            </w:tcBorders>
            <w:shd w:val="clear" w:color="000000" w:fill="FFFFFF"/>
            <w:noWrap/>
            <w:vAlign w:val="center"/>
            <w:hideMark/>
          </w:tcPr>
          <w:p w14:paraId="7C52EB4A" w14:textId="2363B84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14196F1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60</w:t>
            </w:r>
          </w:p>
        </w:tc>
        <w:tc>
          <w:tcPr>
            <w:tcW w:w="598" w:type="dxa"/>
            <w:tcBorders>
              <w:top w:val="nil"/>
              <w:left w:val="nil"/>
              <w:bottom w:val="nil"/>
              <w:right w:val="nil"/>
            </w:tcBorders>
            <w:shd w:val="clear" w:color="000000" w:fill="FFFFFF"/>
            <w:noWrap/>
            <w:vAlign w:val="center"/>
            <w:hideMark/>
          </w:tcPr>
          <w:p w14:paraId="2EC8A7D8" w14:textId="43A18BE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6</w:t>
            </w:r>
          </w:p>
        </w:tc>
      </w:tr>
      <w:tr w:rsidR="003D1E96" w:rsidRPr="00815899" w14:paraId="0FDD7136"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24E36AF5"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438AF3BF"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Non-bacterial infectious (viral outbreak, worms, amoebae) </w:t>
            </w:r>
          </w:p>
        </w:tc>
        <w:tc>
          <w:tcPr>
            <w:tcW w:w="597" w:type="dxa"/>
            <w:tcBorders>
              <w:top w:val="nil"/>
              <w:left w:val="nil"/>
              <w:bottom w:val="nil"/>
              <w:right w:val="nil"/>
            </w:tcBorders>
            <w:shd w:val="clear" w:color="000000" w:fill="FFFFFF"/>
            <w:noWrap/>
            <w:vAlign w:val="center"/>
            <w:hideMark/>
          </w:tcPr>
          <w:p w14:paraId="44B5CFD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32</w:t>
            </w:r>
          </w:p>
        </w:tc>
        <w:tc>
          <w:tcPr>
            <w:tcW w:w="598" w:type="dxa"/>
            <w:tcBorders>
              <w:top w:val="nil"/>
              <w:left w:val="nil"/>
              <w:bottom w:val="nil"/>
              <w:right w:val="nil"/>
            </w:tcBorders>
            <w:shd w:val="clear" w:color="000000" w:fill="FFFFFF"/>
            <w:noWrap/>
            <w:vAlign w:val="center"/>
            <w:hideMark/>
          </w:tcPr>
          <w:p w14:paraId="0DF227D9" w14:textId="27801BE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1DEF55A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p>
        </w:tc>
        <w:tc>
          <w:tcPr>
            <w:tcW w:w="604" w:type="dxa"/>
            <w:tcBorders>
              <w:top w:val="nil"/>
              <w:left w:val="nil"/>
              <w:bottom w:val="nil"/>
              <w:right w:val="nil"/>
            </w:tcBorders>
            <w:shd w:val="clear" w:color="000000" w:fill="FFFFFF"/>
            <w:noWrap/>
            <w:vAlign w:val="center"/>
            <w:hideMark/>
          </w:tcPr>
          <w:p w14:paraId="01B676EA" w14:textId="78BADBE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4FFC90C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51</w:t>
            </w:r>
          </w:p>
        </w:tc>
        <w:tc>
          <w:tcPr>
            <w:tcW w:w="598" w:type="dxa"/>
            <w:tcBorders>
              <w:top w:val="nil"/>
              <w:left w:val="nil"/>
              <w:bottom w:val="nil"/>
              <w:right w:val="nil"/>
            </w:tcBorders>
            <w:shd w:val="clear" w:color="000000" w:fill="FFFFFF"/>
            <w:noWrap/>
            <w:vAlign w:val="center"/>
            <w:hideMark/>
          </w:tcPr>
          <w:p w14:paraId="274BDF3E" w14:textId="33934A9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24C0250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25</w:t>
            </w:r>
          </w:p>
        </w:tc>
        <w:tc>
          <w:tcPr>
            <w:tcW w:w="604" w:type="dxa"/>
            <w:tcBorders>
              <w:top w:val="nil"/>
              <w:left w:val="nil"/>
              <w:bottom w:val="nil"/>
              <w:right w:val="nil"/>
            </w:tcBorders>
            <w:shd w:val="clear" w:color="000000" w:fill="FFFFFF"/>
            <w:noWrap/>
            <w:vAlign w:val="center"/>
            <w:hideMark/>
          </w:tcPr>
          <w:p w14:paraId="7A59D076" w14:textId="34A07D1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6</w:t>
            </w:r>
          </w:p>
        </w:tc>
        <w:tc>
          <w:tcPr>
            <w:tcW w:w="616" w:type="dxa"/>
            <w:tcBorders>
              <w:top w:val="nil"/>
              <w:left w:val="nil"/>
              <w:bottom w:val="nil"/>
              <w:right w:val="nil"/>
            </w:tcBorders>
            <w:shd w:val="clear" w:color="000000" w:fill="FFFFFF"/>
            <w:noWrap/>
            <w:vAlign w:val="center"/>
            <w:hideMark/>
          </w:tcPr>
          <w:p w14:paraId="629F4B4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p>
        </w:tc>
        <w:tc>
          <w:tcPr>
            <w:tcW w:w="597" w:type="dxa"/>
            <w:tcBorders>
              <w:top w:val="nil"/>
              <w:left w:val="nil"/>
              <w:bottom w:val="nil"/>
              <w:right w:val="nil"/>
            </w:tcBorders>
            <w:shd w:val="clear" w:color="000000" w:fill="FFFFFF"/>
            <w:noWrap/>
            <w:vAlign w:val="center"/>
            <w:hideMark/>
          </w:tcPr>
          <w:p w14:paraId="1417F249" w14:textId="0BEC6C3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75B687E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8" w:type="dxa"/>
            <w:tcBorders>
              <w:top w:val="nil"/>
              <w:left w:val="nil"/>
              <w:bottom w:val="nil"/>
              <w:right w:val="nil"/>
            </w:tcBorders>
            <w:shd w:val="clear" w:color="000000" w:fill="FFFFFF"/>
            <w:noWrap/>
            <w:vAlign w:val="center"/>
            <w:hideMark/>
          </w:tcPr>
          <w:p w14:paraId="76896BC8" w14:textId="080174E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10F8CC0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33B7B91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2A44F9C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332E3CC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r>
      <w:tr w:rsidR="003D1E96" w:rsidRPr="00815899" w14:paraId="413DA825"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3D4CE7D4"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4A66873B"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Other non-specific symptoms </w:t>
            </w:r>
          </w:p>
        </w:tc>
        <w:tc>
          <w:tcPr>
            <w:tcW w:w="597" w:type="dxa"/>
            <w:tcBorders>
              <w:top w:val="nil"/>
              <w:left w:val="nil"/>
              <w:bottom w:val="nil"/>
              <w:right w:val="nil"/>
            </w:tcBorders>
            <w:shd w:val="clear" w:color="000000" w:fill="FFFFFF"/>
            <w:noWrap/>
            <w:vAlign w:val="center"/>
            <w:hideMark/>
          </w:tcPr>
          <w:p w14:paraId="5A5ECCC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w:t>
            </w:r>
          </w:p>
        </w:tc>
        <w:tc>
          <w:tcPr>
            <w:tcW w:w="598" w:type="dxa"/>
            <w:tcBorders>
              <w:top w:val="nil"/>
              <w:left w:val="nil"/>
              <w:bottom w:val="nil"/>
              <w:right w:val="nil"/>
            </w:tcBorders>
            <w:shd w:val="clear" w:color="000000" w:fill="FFFFFF"/>
            <w:noWrap/>
            <w:vAlign w:val="center"/>
            <w:hideMark/>
          </w:tcPr>
          <w:p w14:paraId="01E1FEA7" w14:textId="3AEE3E0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55F30DC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40</w:t>
            </w:r>
          </w:p>
        </w:tc>
        <w:tc>
          <w:tcPr>
            <w:tcW w:w="604" w:type="dxa"/>
            <w:tcBorders>
              <w:top w:val="nil"/>
              <w:left w:val="nil"/>
              <w:bottom w:val="nil"/>
              <w:right w:val="nil"/>
            </w:tcBorders>
            <w:shd w:val="clear" w:color="000000" w:fill="FFFFFF"/>
            <w:noWrap/>
            <w:vAlign w:val="center"/>
            <w:hideMark/>
          </w:tcPr>
          <w:p w14:paraId="68648593" w14:textId="60CE34E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4</w:t>
            </w:r>
          </w:p>
        </w:tc>
        <w:tc>
          <w:tcPr>
            <w:tcW w:w="597" w:type="dxa"/>
            <w:tcBorders>
              <w:top w:val="nil"/>
              <w:left w:val="nil"/>
              <w:bottom w:val="nil"/>
              <w:right w:val="nil"/>
            </w:tcBorders>
            <w:shd w:val="clear" w:color="000000" w:fill="FFFFFF"/>
            <w:noWrap/>
            <w:vAlign w:val="center"/>
            <w:hideMark/>
          </w:tcPr>
          <w:p w14:paraId="73655A0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96</w:t>
            </w:r>
          </w:p>
        </w:tc>
        <w:tc>
          <w:tcPr>
            <w:tcW w:w="598" w:type="dxa"/>
            <w:tcBorders>
              <w:top w:val="nil"/>
              <w:left w:val="nil"/>
              <w:bottom w:val="nil"/>
              <w:right w:val="nil"/>
            </w:tcBorders>
            <w:shd w:val="clear" w:color="000000" w:fill="FFFFFF"/>
            <w:noWrap/>
            <w:vAlign w:val="center"/>
            <w:hideMark/>
          </w:tcPr>
          <w:p w14:paraId="123BA187" w14:textId="61D19CF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14B0699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48</w:t>
            </w:r>
          </w:p>
        </w:tc>
        <w:tc>
          <w:tcPr>
            <w:tcW w:w="604" w:type="dxa"/>
            <w:tcBorders>
              <w:top w:val="nil"/>
              <w:left w:val="nil"/>
              <w:bottom w:val="nil"/>
              <w:right w:val="nil"/>
            </w:tcBorders>
            <w:shd w:val="clear" w:color="000000" w:fill="FFFFFF"/>
            <w:noWrap/>
            <w:vAlign w:val="center"/>
            <w:hideMark/>
          </w:tcPr>
          <w:p w14:paraId="4ECEE25A" w14:textId="417FE8B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71CE682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289</w:t>
            </w:r>
          </w:p>
        </w:tc>
        <w:tc>
          <w:tcPr>
            <w:tcW w:w="597" w:type="dxa"/>
            <w:tcBorders>
              <w:top w:val="nil"/>
              <w:left w:val="nil"/>
              <w:bottom w:val="nil"/>
              <w:right w:val="nil"/>
            </w:tcBorders>
            <w:shd w:val="clear" w:color="000000" w:fill="FFFFFF"/>
            <w:noWrap/>
            <w:vAlign w:val="center"/>
            <w:hideMark/>
          </w:tcPr>
          <w:p w14:paraId="167E17EE" w14:textId="631013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23</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7E68B9D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341</w:t>
            </w:r>
          </w:p>
        </w:tc>
        <w:tc>
          <w:tcPr>
            <w:tcW w:w="598" w:type="dxa"/>
            <w:tcBorders>
              <w:top w:val="nil"/>
              <w:left w:val="nil"/>
              <w:bottom w:val="nil"/>
              <w:right w:val="nil"/>
            </w:tcBorders>
            <w:shd w:val="clear" w:color="000000" w:fill="FFFFFF"/>
            <w:noWrap/>
            <w:vAlign w:val="center"/>
            <w:hideMark/>
          </w:tcPr>
          <w:p w14:paraId="12AE1F4F" w14:textId="7AC7ABA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3CF3E82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251</w:t>
            </w:r>
          </w:p>
        </w:tc>
        <w:tc>
          <w:tcPr>
            <w:tcW w:w="597" w:type="dxa"/>
            <w:tcBorders>
              <w:top w:val="nil"/>
              <w:left w:val="nil"/>
              <w:bottom w:val="nil"/>
              <w:right w:val="nil"/>
            </w:tcBorders>
            <w:shd w:val="clear" w:color="000000" w:fill="FFFFFF"/>
            <w:noWrap/>
            <w:vAlign w:val="center"/>
            <w:hideMark/>
          </w:tcPr>
          <w:p w14:paraId="741DDA76" w14:textId="5910DCF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3852C6D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302</w:t>
            </w:r>
          </w:p>
        </w:tc>
        <w:tc>
          <w:tcPr>
            <w:tcW w:w="598" w:type="dxa"/>
            <w:tcBorders>
              <w:top w:val="nil"/>
              <w:left w:val="nil"/>
              <w:bottom w:val="nil"/>
              <w:right w:val="nil"/>
            </w:tcBorders>
            <w:shd w:val="clear" w:color="000000" w:fill="FFFFFF"/>
            <w:noWrap/>
            <w:vAlign w:val="center"/>
            <w:hideMark/>
          </w:tcPr>
          <w:p w14:paraId="5AA32E8C" w14:textId="76F9CBA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18</w:t>
            </w:r>
            <w:r w:rsidR="008470DB">
              <w:rPr>
                <w:color w:val="000000"/>
                <w:sz w:val="16"/>
                <w:szCs w:val="16"/>
                <w:lang w:val="en-BE" w:eastAsia="en-BE"/>
              </w:rPr>
              <w:t>·</w:t>
            </w:r>
            <w:r w:rsidRPr="00815899">
              <w:rPr>
                <w:color w:val="000000"/>
                <w:sz w:val="16"/>
                <w:szCs w:val="16"/>
                <w:lang w:val="en-BE" w:eastAsia="en-BE"/>
              </w:rPr>
              <w:t>3</w:t>
            </w:r>
          </w:p>
        </w:tc>
      </w:tr>
      <w:tr w:rsidR="003D1E96" w:rsidRPr="00815899" w14:paraId="14E0DE4D"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756873DF"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43322973"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Typhoid fever or sepsis </w:t>
            </w:r>
          </w:p>
        </w:tc>
        <w:tc>
          <w:tcPr>
            <w:tcW w:w="597" w:type="dxa"/>
            <w:tcBorders>
              <w:top w:val="nil"/>
              <w:left w:val="nil"/>
              <w:bottom w:val="nil"/>
              <w:right w:val="nil"/>
            </w:tcBorders>
            <w:shd w:val="clear" w:color="000000" w:fill="FFFFFF"/>
            <w:noWrap/>
            <w:vAlign w:val="center"/>
            <w:hideMark/>
          </w:tcPr>
          <w:p w14:paraId="766CE8E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35</w:t>
            </w:r>
          </w:p>
        </w:tc>
        <w:tc>
          <w:tcPr>
            <w:tcW w:w="598" w:type="dxa"/>
            <w:tcBorders>
              <w:top w:val="nil"/>
              <w:left w:val="nil"/>
              <w:bottom w:val="nil"/>
              <w:right w:val="nil"/>
            </w:tcBorders>
            <w:shd w:val="clear" w:color="000000" w:fill="FFFFFF"/>
            <w:noWrap/>
            <w:vAlign w:val="center"/>
            <w:hideMark/>
          </w:tcPr>
          <w:p w14:paraId="4B30EF97" w14:textId="6807341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2F645AE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29</w:t>
            </w:r>
          </w:p>
        </w:tc>
        <w:tc>
          <w:tcPr>
            <w:tcW w:w="604" w:type="dxa"/>
            <w:tcBorders>
              <w:top w:val="nil"/>
              <w:left w:val="nil"/>
              <w:bottom w:val="nil"/>
              <w:right w:val="nil"/>
            </w:tcBorders>
            <w:shd w:val="clear" w:color="000000" w:fill="FFFFFF"/>
            <w:noWrap/>
            <w:vAlign w:val="center"/>
            <w:hideMark/>
          </w:tcPr>
          <w:p w14:paraId="37FF6093" w14:textId="77662F9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9</w:t>
            </w:r>
          </w:p>
        </w:tc>
        <w:tc>
          <w:tcPr>
            <w:tcW w:w="597" w:type="dxa"/>
            <w:tcBorders>
              <w:top w:val="nil"/>
              <w:left w:val="nil"/>
              <w:bottom w:val="nil"/>
              <w:right w:val="nil"/>
            </w:tcBorders>
            <w:shd w:val="clear" w:color="000000" w:fill="FFFFFF"/>
            <w:noWrap/>
            <w:vAlign w:val="center"/>
            <w:hideMark/>
          </w:tcPr>
          <w:p w14:paraId="5B28C46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58</w:t>
            </w:r>
          </w:p>
        </w:tc>
        <w:tc>
          <w:tcPr>
            <w:tcW w:w="598" w:type="dxa"/>
            <w:tcBorders>
              <w:top w:val="nil"/>
              <w:left w:val="nil"/>
              <w:bottom w:val="nil"/>
              <w:right w:val="nil"/>
            </w:tcBorders>
            <w:shd w:val="clear" w:color="000000" w:fill="FFFFFF"/>
            <w:noWrap/>
            <w:vAlign w:val="center"/>
            <w:hideMark/>
          </w:tcPr>
          <w:p w14:paraId="4602F3C3" w14:textId="263CC0D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r w:rsidR="008470DB">
              <w:rPr>
                <w:color w:val="000000"/>
                <w:sz w:val="16"/>
                <w:szCs w:val="16"/>
                <w:lang w:val="en-BE" w:eastAsia="en-BE"/>
              </w:rPr>
              <w:t>·</w:t>
            </w: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7A4E6BF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p>
        </w:tc>
        <w:tc>
          <w:tcPr>
            <w:tcW w:w="604" w:type="dxa"/>
            <w:tcBorders>
              <w:top w:val="nil"/>
              <w:left w:val="nil"/>
              <w:bottom w:val="nil"/>
              <w:right w:val="nil"/>
            </w:tcBorders>
            <w:shd w:val="clear" w:color="000000" w:fill="FFFFFF"/>
            <w:noWrap/>
            <w:vAlign w:val="center"/>
            <w:hideMark/>
          </w:tcPr>
          <w:p w14:paraId="2D909A54" w14:textId="03BFFF2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1F7D59F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7" w:type="dxa"/>
            <w:tcBorders>
              <w:top w:val="nil"/>
              <w:left w:val="nil"/>
              <w:bottom w:val="nil"/>
              <w:right w:val="nil"/>
            </w:tcBorders>
            <w:shd w:val="clear" w:color="000000" w:fill="FFFFFF"/>
            <w:noWrap/>
            <w:vAlign w:val="center"/>
            <w:hideMark/>
          </w:tcPr>
          <w:p w14:paraId="26F11D37" w14:textId="77AC7AB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0AFAA19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598" w:type="dxa"/>
            <w:tcBorders>
              <w:top w:val="nil"/>
              <w:left w:val="nil"/>
              <w:bottom w:val="nil"/>
              <w:right w:val="nil"/>
            </w:tcBorders>
            <w:shd w:val="clear" w:color="000000" w:fill="FFFFFF"/>
            <w:noWrap/>
            <w:vAlign w:val="center"/>
            <w:hideMark/>
          </w:tcPr>
          <w:p w14:paraId="4C1528AB" w14:textId="2EEBDE5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62C5FEA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60C791B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632E81D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8" w:type="dxa"/>
            <w:tcBorders>
              <w:top w:val="nil"/>
              <w:left w:val="nil"/>
              <w:bottom w:val="nil"/>
              <w:right w:val="nil"/>
            </w:tcBorders>
            <w:shd w:val="clear" w:color="000000" w:fill="FFFFFF"/>
            <w:noWrap/>
            <w:vAlign w:val="center"/>
            <w:hideMark/>
          </w:tcPr>
          <w:p w14:paraId="0A37AC7D" w14:textId="29BDD48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r>
      <w:tr w:rsidR="003D1E96" w:rsidRPr="00815899" w14:paraId="051D8A4D"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11BCEDDE"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17FE127A"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Urinary tract infection</w:t>
            </w:r>
          </w:p>
        </w:tc>
        <w:tc>
          <w:tcPr>
            <w:tcW w:w="597" w:type="dxa"/>
            <w:tcBorders>
              <w:top w:val="nil"/>
              <w:left w:val="nil"/>
              <w:bottom w:val="nil"/>
              <w:right w:val="nil"/>
            </w:tcBorders>
            <w:shd w:val="clear" w:color="000000" w:fill="FFFFFF"/>
            <w:noWrap/>
            <w:vAlign w:val="center"/>
            <w:hideMark/>
          </w:tcPr>
          <w:p w14:paraId="091787F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p>
        </w:tc>
        <w:tc>
          <w:tcPr>
            <w:tcW w:w="598" w:type="dxa"/>
            <w:tcBorders>
              <w:top w:val="nil"/>
              <w:left w:val="nil"/>
              <w:bottom w:val="nil"/>
              <w:right w:val="nil"/>
            </w:tcBorders>
            <w:shd w:val="clear" w:color="000000" w:fill="FFFFFF"/>
            <w:noWrap/>
            <w:vAlign w:val="center"/>
            <w:hideMark/>
          </w:tcPr>
          <w:p w14:paraId="66C81107" w14:textId="728EEA8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4</w:t>
            </w:r>
          </w:p>
        </w:tc>
        <w:tc>
          <w:tcPr>
            <w:tcW w:w="604" w:type="dxa"/>
            <w:tcBorders>
              <w:top w:val="nil"/>
              <w:left w:val="nil"/>
              <w:bottom w:val="nil"/>
              <w:right w:val="nil"/>
            </w:tcBorders>
            <w:shd w:val="clear" w:color="000000" w:fill="FFFFFF"/>
            <w:noWrap/>
            <w:vAlign w:val="center"/>
            <w:hideMark/>
          </w:tcPr>
          <w:p w14:paraId="244234E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20</w:t>
            </w:r>
          </w:p>
        </w:tc>
        <w:tc>
          <w:tcPr>
            <w:tcW w:w="604" w:type="dxa"/>
            <w:tcBorders>
              <w:top w:val="nil"/>
              <w:left w:val="nil"/>
              <w:bottom w:val="nil"/>
              <w:right w:val="nil"/>
            </w:tcBorders>
            <w:shd w:val="clear" w:color="000000" w:fill="FFFFFF"/>
            <w:noWrap/>
            <w:vAlign w:val="center"/>
            <w:hideMark/>
          </w:tcPr>
          <w:p w14:paraId="1AF34E78" w14:textId="6FC717D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7</w:t>
            </w:r>
          </w:p>
        </w:tc>
        <w:tc>
          <w:tcPr>
            <w:tcW w:w="597" w:type="dxa"/>
            <w:tcBorders>
              <w:top w:val="nil"/>
              <w:left w:val="nil"/>
              <w:bottom w:val="nil"/>
              <w:right w:val="nil"/>
            </w:tcBorders>
            <w:shd w:val="clear" w:color="000000" w:fill="FFFFFF"/>
            <w:noWrap/>
            <w:vAlign w:val="center"/>
            <w:hideMark/>
          </w:tcPr>
          <w:p w14:paraId="031603F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27</w:t>
            </w:r>
          </w:p>
        </w:tc>
        <w:tc>
          <w:tcPr>
            <w:tcW w:w="598" w:type="dxa"/>
            <w:tcBorders>
              <w:top w:val="nil"/>
              <w:left w:val="nil"/>
              <w:bottom w:val="nil"/>
              <w:right w:val="nil"/>
            </w:tcBorders>
            <w:shd w:val="clear" w:color="000000" w:fill="FFFFFF"/>
            <w:noWrap/>
            <w:vAlign w:val="center"/>
            <w:hideMark/>
          </w:tcPr>
          <w:p w14:paraId="7EA23726" w14:textId="43E9E61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302A9DA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w:t>
            </w:r>
          </w:p>
        </w:tc>
        <w:tc>
          <w:tcPr>
            <w:tcW w:w="604" w:type="dxa"/>
            <w:tcBorders>
              <w:top w:val="nil"/>
              <w:left w:val="nil"/>
              <w:bottom w:val="nil"/>
              <w:right w:val="nil"/>
            </w:tcBorders>
            <w:shd w:val="clear" w:color="000000" w:fill="FFFFFF"/>
            <w:noWrap/>
            <w:vAlign w:val="center"/>
            <w:hideMark/>
          </w:tcPr>
          <w:p w14:paraId="6DEEC8FC" w14:textId="7F2C3A72"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7CA16A0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35</w:t>
            </w:r>
          </w:p>
        </w:tc>
        <w:tc>
          <w:tcPr>
            <w:tcW w:w="597" w:type="dxa"/>
            <w:tcBorders>
              <w:top w:val="nil"/>
              <w:left w:val="nil"/>
              <w:bottom w:val="nil"/>
              <w:right w:val="nil"/>
            </w:tcBorders>
            <w:shd w:val="clear" w:color="000000" w:fill="FFFFFF"/>
            <w:noWrap/>
            <w:vAlign w:val="center"/>
            <w:hideMark/>
          </w:tcPr>
          <w:p w14:paraId="576D5965" w14:textId="5ECB158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190B633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21</w:t>
            </w:r>
          </w:p>
        </w:tc>
        <w:tc>
          <w:tcPr>
            <w:tcW w:w="598" w:type="dxa"/>
            <w:tcBorders>
              <w:top w:val="nil"/>
              <w:left w:val="nil"/>
              <w:bottom w:val="nil"/>
              <w:right w:val="nil"/>
            </w:tcBorders>
            <w:shd w:val="clear" w:color="000000" w:fill="FFFFFF"/>
            <w:noWrap/>
            <w:vAlign w:val="center"/>
            <w:hideMark/>
          </w:tcPr>
          <w:p w14:paraId="64EA018E" w14:textId="3006E96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004A96D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62</w:t>
            </w:r>
          </w:p>
        </w:tc>
        <w:tc>
          <w:tcPr>
            <w:tcW w:w="597" w:type="dxa"/>
            <w:tcBorders>
              <w:top w:val="nil"/>
              <w:left w:val="nil"/>
              <w:bottom w:val="nil"/>
              <w:right w:val="nil"/>
            </w:tcBorders>
            <w:shd w:val="clear" w:color="000000" w:fill="FFFFFF"/>
            <w:noWrap/>
            <w:vAlign w:val="center"/>
            <w:hideMark/>
          </w:tcPr>
          <w:p w14:paraId="488A031C" w14:textId="14345E0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71A621D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79</w:t>
            </w:r>
          </w:p>
        </w:tc>
        <w:tc>
          <w:tcPr>
            <w:tcW w:w="598" w:type="dxa"/>
            <w:tcBorders>
              <w:top w:val="nil"/>
              <w:left w:val="nil"/>
              <w:bottom w:val="nil"/>
              <w:right w:val="nil"/>
            </w:tcBorders>
            <w:shd w:val="clear" w:color="000000" w:fill="FFFFFF"/>
            <w:noWrap/>
            <w:vAlign w:val="center"/>
            <w:hideMark/>
          </w:tcPr>
          <w:p w14:paraId="0D6C0C38" w14:textId="3807C49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8</w:t>
            </w:r>
          </w:p>
        </w:tc>
      </w:tr>
      <w:tr w:rsidR="003D1E96" w:rsidRPr="00815899" w14:paraId="75ECC254"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594F6A29"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56A89DF4"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Gastroenteritis</w:t>
            </w:r>
          </w:p>
        </w:tc>
        <w:tc>
          <w:tcPr>
            <w:tcW w:w="597" w:type="dxa"/>
            <w:tcBorders>
              <w:top w:val="nil"/>
              <w:left w:val="nil"/>
              <w:bottom w:val="nil"/>
              <w:right w:val="nil"/>
            </w:tcBorders>
            <w:shd w:val="clear" w:color="000000" w:fill="FFFFFF"/>
            <w:noWrap/>
            <w:vAlign w:val="center"/>
            <w:hideMark/>
          </w:tcPr>
          <w:p w14:paraId="1DC08B8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18</w:t>
            </w:r>
          </w:p>
        </w:tc>
        <w:tc>
          <w:tcPr>
            <w:tcW w:w="598" w:type="dxa"/>
            <w:tcBorders>
              <w:top w:val="nil"/>
              <w:left w:val="nil"/>
              <w:bottom w:val="nil"/>
              <w:right w:val="nil"/>
            </w:tcBorders>
            <w:shd w:val="clear" w:color="000000" w:fill="FFFFFF"/>
            <w:noWrap/>
            <w:vAlign w:val="center"/>
            <w:hideMark/>
          </w:tcPr>
          <w:p w14:paraId="7EB5BDD7" w14:textId="1D0E192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9</w:t>
            </w:r>
          </w:p>
        </w:tc>
        <w:tc>
          <w:tcPr>
            <w:tcW w:w="604" w:type="dxa"/>
            <w:tcBorders>
              <w:top w:val="nil"/>
              <w:left w:val="nil"/>
              <w:bottom w:val="nil"/>
              <w:right w:val="nil"/>
            </w:tcBorders>
            <w:shd w:val="clear" w:color="000000" w:fill="FFFFFF"/>
            <w:noWrap/>
            <w:vAlign w:val="center"/>
            <w:hideMark/>
          </w:tcPr>
          <w:p w14:paraId="1D40CE5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19</w:t>
            </w:r>
          </w:p>
        </w:tc>
        <w:tc>
          <w:tcPr>
            <w:tcW w:w="604" w:type="dxa"/>
            <w:tcBorders>
              <w:top w:val="nil"/>
              <w:left w:val="nil"/>
              <w:bottom w:val="nil"/>
              <w:right w:val="nil"/>
            </w:tcBorders>
            <w:shd w:val="clear" w:color="000000" w:fill="FFFFFF"/>
            <w:noWrap/>
            <w:vAlign w:val="center"/>
            <w:hideMark/>
          </w:tcPr>
          <w:p w14:paraId="5A39263D" w14:textId="40E85C9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5D7CE04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16</w:t>
            </w:r>
          </w:p>
        </w:tc>
        <w:tc>
          <w:tcPr>
            <w:tcW w:w="598" w:type="dxa"/>
            <w:tcBorders>
              <w:top w:val="nil"/>
              <w:left w:val="nil"/>
              <w:bottom w:val="nil"/>
              <w:right w:val="nil"/>
            </w:tcBorders>
            <w:shd w:val="clear" w:color="000000" w:fill="FFFFFF"/>
            <w:noWrap/>
            <w:vAlign w:val="center"/>
            <w:hideMark/>
          </w:tcPr>
          <w:p w14:paraId="1AB5EAA1" w14:textId="2D33E74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4FF6D13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15</w:t>
            </w:r>
          </w:p>
        </w:tc>
        <w:tc>
          <w:tcPr>
            <w:tcW w:w="604" w:type="dxa"/>
            <w:tcBorders>
              <w:top w:val="nil"/>
              <w:left w:val="nil"/>
              <w:bottom w:val="nil"/>
              <w:right w:val="nil"/>
            </w:tcBorders>
            <w:shd w:val="clear" w:color="000000" w:fill="FFFFFF"/>
            <w:noWrap/>
            <w:vAlign w:val="center"/>
            <w:hideMark/>
          </w:tcPr>
          <w:p w14:paraId="4AC61E8D" w14:textId="3B3BE53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2</w:t>
            </w:r>
          </w:p>
        </w:tc>
        <w:tc>
          <w:tcPr>
            <w:tcW w:w="616" w:type="dxa"/>
            <w:tcBorders>
              <w:top w:val="nil"/>
              <w:left w:val="nil"/>
              <w:bottom w:val="nil"/>
              <w:right w:val="nil"/>
            </w:tcBorders>
            <w:shd w:val="clear" w:color="000000" w:fill="FFFFFF"/>
            <w:noWrap/>
            <w:vAlign w:val="center"/>
            <w:hideMark/>
          </w:tcPr>
          <w:p w14:paraId="2D8ED7B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29</w:t>
            </w:r>
          </w:p>
        </w:tc>
        <w:tc>
          <w:tcPr>
            <w:tcW w:w="597" w:type="dxa"/>
            <w:tcBorders>
              <w:top w:val="nil"/>
              <w:left w:val="nil"/>
              <w:bottom w:val="nil"/>
              <w:right w:val="nil"/>
            </w:tcBorders>
            <w:shd w:val="clear" w:color="000000" w:fill="FFFFFF"/>
            <w:noWrap/>
            <w:vAlign w:val="center"/>
            <w:hideMark/>
          </w:tcPr>
          <w:p w14:paraId="5BF5A4A6" w14:textId="03D5035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79BA5E1A"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79</w:t>
            </w:r>
          </w:p>
        </w:tc>
        <w:tc>
          <w:tcPr>
            <w:tcW w:w="598" w:type="dxa"/>
            <w:tcBorders>
              <w:top w:val="nil"/>
              <w:left w:val="nil"/>
              <w:bottom w:val="nil"/>
              <w:right w:val="nil"/>
            </w:tcBorders>
            <w:shd w:val="clear" w:color="000000" w:fill="FFFFFF"/>
            <w:noWrap/>
            <w:vAlign w:val="center"/>
            <w:hideMark/>
          </w:tcPr>
          <w:p w14:paraId="7DB8F790" w14:textId="1DEEC9D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nil"/>
              <w:right w:val="nil"/>
            </w:tcBorders>
            <w:shd w:val="clear" w:color="000000" w:fill="FFFFFF"/>
            <w:noWrap/>
            <w:vAlign w:val="center"/>
            <w:hideMark/>
          </w:tcPr>
          <w:p w14:paraId="3BFE53B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61</w:t>
            </w:r>
          </w:p>
        </w:tc>
        <w:tc>
          <w:tcPr>
            <w:tcW w:w="597" w:type="dxa"/>
            <w:tcBorders>
              <w:top w:val="nil"/>
              <w:left w:val="nil"/>
              <w:bottom w:val="nil"/>
              <w:right w:val="nil"/>
            </w:tcBorders>
            <w:shd w:val="clear" w:color="000000" w:fill="FFFFFF"/>
            <w:noWrap/>
            <w:vAlign w:val="center"/>
            <w:hideMark/>
          </w:tcPr>
          <w:p w14:paraId="26DE4576" w14:textId="6CC2531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381B794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68</w:t>
            </w:r>
          </w:p>
        </w:tc>
        <w:tc>
          <w:tcPr>
            <w:tcW w:w="598" w:type="dxa"/>
            <w:tcBorders>
              <w:top w:val="nil"/>
              <w:left w:val="nil"/>
              <w:bottom w:val="nil"/>
              <w:right w:val="nil"/>
            </w:tcBorders>
            <w:shd w:val="clear" w:color="000000" w:fill="FFFFFF"/>
            <w:noWrap/>
            <w:vAlign w:val="center"/>
            <w:hideMark/>
          </w:tcPr>
          <w:p w14:paraId="1107DE6D" w14:textId="75FB4BB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r w:rsidR="008470DB">
              <w:rPr>
                <w:color w:val="000000"/>
                <w:sz w:val="16"/>
                <w:szCs w:val="16"/>
                <w:lang w:val="en-BE" w:eastAsia="en-BE"/>
              </w:rPr>
              <w:t>·</w:t>
            </w:r>
            <w:r w:rsidRPr="00815899">
              <w:rPr>
                <w:color w:val="000000"/>
                <w:sz w:val="16"/>
                <w:szCs w:val="16"/>
                <w:lang w:val="en-BE" w:eastAsia="en-BE"/>
              </w:rPr>
              <w:t>1</w:t>
            </w:r>
          </w:p>
        </w:tc>
      </w:tr>
      <w:tr w:rsidR="003D1E96" w:rsidRPr="00815899" w14:paraId="072712EA"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16E7FC57"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5CC857C4"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Pneumonia</w:t>
            </w:r>
          </w:p>
        </w:tc>
        <w:tc>
          <w:tcPr>
            <w:tcW w:w="597" w:type="dxa"/>
            <w:tcBorders>
              <w:top w:val="nil"/>
              <w:left w:val="nil"/>
              <w:bottom w:val="nil"/>
              <w:right w:val="nil"/>
            </w:tcBorders>
            <w:shd w:val="clear" w:color="000000" w:fill="FFFFFF"/>
            <w:noWrap/>
            <w:vAlign w:val="center"/>
            <w:hideMark/>
          </w:tcPr>
          <w:p w14:paraId="0CDBE2F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p>
        </w:tc>
        <w:tc>
          <w:tcPr>
            <w:tcW w:w="598" w:type="dxa"/>
            <w:tcBorders>
              <w:top w:val="nil"/>
              <w:left w:val="nil"/>
              <w:bottom w:val="nil"/>
              <w:right w:val="nil"/>
            </w:tcBorders>
            <w:shd w:val="clear" w:color="000000" w:fill="FFFFFF"/>
            <w:noWrap/>
            <w:vAlign w:val="center"/>
            <w:hideMark/>
          </w:tcPr>
          <w:p w14:paraId="6A9E81EE" w14:textId="4495612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3</w:t>
            </w:r>
          </w:p>
        </w:tc>
        <w:tc>
          <w:tcPr>
            <w:tcW w:w="604" w:type="dxa"/>
            <w:tcBorders>
              <w:top w:val="nil"/>
              <w:left w:val="nil"/>
              <w:bottom w:val="nil"/>
              <w:right w:val="nil"/>
            </w:tcBorders>
            <w:shd w:val="clear" w:color="000000" w:fill="FFFFFF"/>
            <w:noWrap/>
            <w:vAlign w:val="center"/>
            <w:hideMark/>
          </w:tcPr>
          <w:p w14:paraId="5DEB78C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2D84502B" w14:textId="31BD311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597" w:type="dxa"/>
            <w:tcBorders>
              <w:top w:val="nil"/>
              <w:left w:val="nil"/>
              <w:bottom w:val="nil"/>
              <w:right w:val="nil"/>
            </w:tcBorders>
            <w:shd w:val="clear" w:color="000000" w:fill="FFFFFF"/>
            <w:noWrap/>
            <w:vAlign w:val="center"/>
            <w:hideMark/>
          </w:tcPr>
          <w:p w14:paraId="4804431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34</w:t>
            </w:r>
          </w:p>
        </w:tc>
        <w:tc>
          <w:tcPr>
            <w:tcW w:w="598" w:type="dxa"/>
            <w:tcBorders>
              <w:top w:val="nil"/>
              <w:left w:val="nil"/>
              <w:bottom w:val="nil"/>
              <w:right w:val="nil"/>
            </w:tcBorders>
            <w:shd w:val="clear" w:color="000000" w:fill="FFFFFF"/>
            <w:noWrap/>
            <w:vAlign w:val="center"/>
            <w:hideMark/>
          </w:tcPr>
          <w:p w14:paraId="668F5991" w14:textId="42113F5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8</w:t>
            </w:r>
          </w:p>
        </w:tc>
        <w:tc>
          <w:tcPr>
            <w:tcW w:w="604" w:type="dxa"/>
            <w:tcBorders>
              <w:top w:val="nil"/>
              <w:left w:val="nil"/>
              <w:bottom w:val="nil"/>
              <w:right w:val="nil"/>
            </w:tcBorders>
            <w:shd w:val="clear" w:color="000000" w:fill="FFFFFF"/>
            <w:noWrap/>
            <w:vAlign w:val="center"/>
            <w:hideMark/>
          </w:tcPr>
          <w:p w14:paraId="246C0C0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26</w:t>
            </w:r>
          </w:p>
        </w:tc>
        <w:tc>
          <w:tcPr>
            <w:tcW w:w="604" w:type="dxa"/>
            <w:tcBorders>
              <w:top w:val="nil"/>
              <w:left w:val="nil"/>
              <w:bottom w:val="nil"/>
              <w:right w:val="nil"/>
            </w:tcBorders>
            <w:shd w:val="clear" w:color="000000" w:fill="FFFFFF"/>
            <w:noWrap/>
            <w:vAlign w:val="center"/>
            <w:hideMark/>
          </w:tcPr>
          <w:p w14:paraId="60176301" w14:textId="2AB7830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7C3E091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7" w:type="dxa"/>
            <w:tcBorders>
              <w:top w:val="nil"/>
              <w:left w:val="nil"/>
              <w:bottom w:val="nil"/>
              <w:right w:val="nil"/>
            </w:tcBorders>
            <w:shd w:val="clear" w:color="000000" w:fill="FFFFFF"/>
            <w:noWrap/>
            <w:vAlign w:val="center"/>
            <w:hideMark/>
          </w:tcPr>
          <w:p w14:paraId="72F058A7" w14:textId="5D29C97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0985E4A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8" w:type="dxa"/>
            <w:tcBorders>
              <w:top w:val="nil"/>
              <w:left w:val="nil"/>
              <w:bottom w:val="nil"/>
              <w:right w:val="nil"/>
            </w:tcBorders>
            <w:shd w:val="clear" w:color="000000" w:fill="FFFFFF"/>
            <w:noWrap/>
            <w:vAlign w:val="center"/>
            <w:hideMark/>
          </w:tcPr>
          <w:p w14:paraId="70A17005" w14:textId="272340C9"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7C53671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26A730E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770AF8E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7AFAEB7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r>
      <w:tr w:rsidR="003D1E96" w:rsidRPr="00815899" w14:paraId="52788131"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010D4BCA"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7621415F"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Sexually transmitted infection</w:t>
            </w:r>
          </w:p>
        </w:tc>
        <w:tc>
          <w:tcPr>
            <w:tcW w:w="597" w:type="dxa"/>
            <w:tcBorders>
              <w:top w:val="nil"/>
              <w:left w:val="nil"/>
              <w:bottom w:val="nil"/>
              <w:right w:val="nil"/>
            </w:tcBorders>
            <w:shd w:val="clear" w:color="000000" w:fill="FFFFFF"/>
            <w:noWrap/>
            <w:vAlign w:val="center"/>
            <w:hideMark/>
          </w:tcPr>
          <w:p w14:paraId="74D5D42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w:t>
            </w:r>
          </w:p>
        </w:tc>
        <w:tc>
          <w:tcPr>
            <w:tcW w:w="598" w:type="dxa"/>
            <w:tcBorders>
              <w:top w:val="nil"/>
              <w:left w:val="nil"/>
              <w:bottom w:val="nil"/>
              <w:right w:val="nil"/>
            </w:tcBorders>
            <w:shd w:val="clear" w:color="000000" w:fill="FFFFFF"/>
            <w:noWrap/>
            <w:vAlign w:val="center"/>
            <w:hideMark/>
          </w:tcPr>
          <w:p w14:paraId="4A396856" w14:textId="0E79355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176488AE"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604" w:type="dxa"/>
            <w:tcBorders>
              <w:top w:val="nil"/>
              <w:left w:val="nil"/>
              <w:bottom w:val="nil"/>
              <w:right w:val="nil"/>
            </w:tcBorders>
            <w:shd w:val="clear" w:color="000000" w:fill="FFFFFF"/>
            <w:noWrap/>
            <w:vAlign w:val="center"/>
            <w:hideMark/>
          </w:tcPr>
          <w:p w14:paraId="06DC4219" w14:textId="5B0007A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8</w:t>
            </w:r>
          </w:p>
        </w:tc>
        <w:tc>
          <w:tcPr>
            <w:tcW w:w="597" w:type="dxa"/>
            <w:tcBorders>
              <w:top w:val="nil"/>
              <w:left w:val="nil"/>
              <w:bottom w:val="nil"/>
              <w:right w:val="nil"/>
            </w:tcBorders>
            <w:shd w:val="clear" w:color="000000" w:fill="FFFFFF"/>
            <w:noWrap/>
            <w:vAlign w:val="center"/>
            <w:hideMark/>
          </w:tcPr>
          <w:p w14:paraId="4AE0661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p>
        </w:tc>
        <w:tc>
          <w:tcPr>
            <w:tcW w:w="598" w:type="dxa"/>
            <w:tcBorders>
              <w:top w:val="nil"/>
              <w:left w:val="nil"/>
              <w:bottom w:val="nil"/>
              <w:right w:val="nil"/>
            </w:tcBorders>
            <w:shd w:val="clear" w:color="000000" w:fill="FFFFFF"/>
            <w:noWrap/>
            <w:vAlign w:val="center"/>
            <w:hideMark/>
          </w:tcPr>
          <w:p w14:paraId="1DBA46BF" w14:textId="2B332CC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3</w:t>
            </w:r>
          </w:p>
        </w:tc>
        <w:tc>
          <w:tcPr>
            <w:tcW w:w="604" w:type="dxa"/>
            <w:tcBorders>
              <w:top w:val="nil"/>
              <w:left w:val="nil"/>
              <w:bottom w:val="nil"/>
              <w:right w:val="nil"/>
            </w:tcBorders>
            <w:shd w:val="clear" w:color="000000" w:fill="FFFFFF"/>
            <w:noWrap/>
            <w:vAlign w:val="center"/>
            <w:hideMark/>
          </w:tcPr>
          <w:p w14:paraId="0E38C98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339920F5" w14:textId="65487E5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14921EB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44B0FF7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554444E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37151EC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40497FBF"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5EB68D9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nil"/>
              <w:right w:val="nil"/>
            </w:tcBorders>
            <w:shd w:val="clear" w:color="000000" w:fill="FFFFFF"/>
            <w:noWrap/>
            <w:vAlign w:val="center"/>
            <w:hideMark/>
          </w:tcPr>
          <w:p w14:paraId="1C63A7F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nil"/>
              <w:right w:val="nil"/>
            </w:tcBorders>
            <w:shd w:val="clear" w:color="000000" w:fill="FFFFFF"/>
            <w:noWrap/>
            <w:vAlign w:val="center"/>
            <w:hideMark/>
          </w:tcPr>
          <w:p w14:paraId="362F5FB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r>
      <w:tr w:rsidR="003D1E96" w:rsidRPr="00815899" w14:paraId="2EB0C46B"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74012318"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6AAC37F1"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Dental  infections</w:t>
            </w:r>
          </w:p>
        </w:tc>
        <w:tc>
          <w:tcPr>
            <w:tcW w:w="597" w:type="dxa"/>
            <w:tcBorders>
              <w:top w:val="nil"/>
              <w:left w:val="nil"/>
              <w:bottom w:val="nil"/>
              <w:right w:val="nil"/>
            </w:tcBorders>
            <w:shd w:val="clear" w:color="000000" w:fill="FFFFFF"/>
            <w:noWrap/>
            <w:vAlign w:val="center"/>
            <w:hideMark/>
          </w:tcPr>
          <w:p w14:paraId="6BEB0BD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598" w:type="dxa"/>
            <w:tcBorders>
              <w:top w:val="nil"/>
              <w:left w:val="nil"/>
              <w:bottom w:val="nil"/>
              <w:right w:val="nil"/>
            </w:tcBorders>
            <w:shd w:val="clear" w:color="000000" w:fill="FFFFFF"/>
            <w:noWrap/>
            <w:vAlign w:val="center"/>
            <w:hideMark/>
          </w:tcPr>
          <w:p w14:paraId="33330C08" w14:textId="2924B3F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nil"/>
              <w:right w:val="nil"/>
            </w:tcBorders>
            <w:shd w:val="clear" w:color="000000" w:fill="FFFFFF"/>
            <w:noWrap/>
            <w:vAlign w:val="center"/>
            <w:hideMark/>
          </w:tcPr>
          <w:p w14:paraId="4861545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04" w:type="dxa"/>
            <w:tcBorders>
              <w:top w:val="nil"/>
              <w:left w:val="nil"/>
              <w:bottom w:val="nil"/>
              <w:right w:val="nil"/>
            </w:tcBorders>
            <w:shd w:val="clear" w:color="000000" w:fill="FFFFFF"/>
            <w:noWrap/>
            <w:vAlign w:val="center"/>
            <w:hideMark/>
          </w:tcPr>
          <w:p w14:paraId="58EE5C3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nil"/>
              <w:right w:val="nil"/>
            </w:tcBorders>
            <w:shd w:val="clear" w:color="000000" w:fill="FFFFFF"/>
            <w:noWrap/>
            <w:vAlign w:val="center"/>
            <w:hideMark/>
          </w:tcPr>
          <w:p w14:paraId="4B554B9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p>
        </w:tc>
        <w:tc>
          <w:tcPr>
            <w:tcW w:w="598" w:type="dxa"/>
            <w:tcBorders>
              <w:top w:val="nil"/>
              <w:left w:val="nil"/>
              <w:bottom w:val="nil"/>
              <w:right w:val="nil"/>
            </w:tcBorders>
            <w:shd w:val="clear" w:color="000000" w:fill="FFFFFF"/>
            <w:noWrap/>
            <w:vAlign w:val="center"/>
            <w:hideMark/>
          </w:tcPr>
          <w:p w14:paraId="2241482E" w14:textId="0018E01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2</w:t>
            </w:r>
          </w:p>
        </w:tc>
        <w:tc>
          <w:tcPr>
            <w:tcW w:w="604" w:type="dxa"/>
            <w:tcBorders>
              <w:top w:val="nil"/>
              <w:left w:val="nil"/>
              <w:bottom w:val="nil"/>
              <w:right w:val="nil"/>
            </w:tcBorders>
            <w:shd w:val="clear" w:color="000000" w:fill="FFFFFF"/>
            <w:noWrap/>
            <w:vAlign w:val="center"/>
            <w:hideMark/>
          </w:tcPr>
          <w:p w14:paraId="3D7AD744"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604" w:type="dxa"/>
            <w:tcBorders>
              <w:top w:val="nil"/>
              <w:left w:val="nil"/>
              <w:bottom w:val="nil"/>
              <w:right w:val="nil"/>
            </w:tcBorders>
            <w:shd w:val="clear" w:color="000000" w:fill="FFFFFF"/>
            <w:noWrap/>
            <w:vAlign w:val="center"/>
            <w:hideMark/>
          </w:tcPr>
          <w:p w14:paraId="2CA11B47" w14:textId="55590E7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3BA048E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w:t>
            </w:r>
          </w:p>
        </w:tc>
        <w:tc>
          <w:tcPr>
            <w:tcW w:w="597" w:type="dxa"/>
            <w:tcBorders>
              <w:top w:val="nil"/>
              <w:left w:val="nil"/>
              <w:bottom w:val="nil"/>
              <w:right w:val="nil"/>
            </w:tcBorders>
            <w:shd w:val="clear" w:color="000000" w:fill="FFFFFF"/>
            <w:noWrap/>
            <w:vAlign w:val="center"/>
            <w:hideMark/>
          </w:tcPr>
          <w:p w14:paraId="0F18FAFE" w14:textId="548CFC11"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6</w:t>
            </w:r>
          </w:p>
        </w:tc>
        <w:tc>
          <w:tcPr>
            <w:tcW w:w="616" w:type="dxa"/>
            <w:tcBorders>
              <w:top w:val="nil"/>
              <w:left w:val="nil"/>
              <w:bottom w:val="nil"/>
              <w:right w:val="nil"/>
            </w:tcBorders>
            <w:shd w:val="clear" w:color="000000" w:fill="FFFFFF"/>
            <w:noWrap/>
            <w:vAlign w:val="center"/>
            <w:hideMark/>
          </w:tcPr>
          <w:p w14:paraId="4C61A389"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598" w:type="dxa"/>
            <w:tcBorders>
              <w:top w:val="nil"/>
              <w:left w:val="nil"/>
              <w:bottom w:val="nil"/>
              <w:right w:val="nil"/>
            </w:tcBorders>
            <w:shd w:val="clear" w:color="000000" w:fill="FFFFFF"/>
            <w:noWrap/>
            <w:vAlign w:val="center"/>
            <w:hideMark/>
          </w:tcPr>
          <w:p w14:paraId="58CBA0A0" w14:textId="3FAF03EC"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3</w:t>
            </w:r>
          </w:p>
        </w:tc>
        <w:tc>
          <w:tcPr>
            <w:tcW w:w="616" w:type="dxa"/>
            <w:tcBorders>
              <w:top w:val="nil"/>
              <w:left w:val="nil"/>
              <w:bottom w:val="nil"/>
              <w:right w:val="nil"/>
            </w:tcBorders>
            <w:shd w:val="clear" w:color="000000" w:fill="FFFFFF"/>
            <w:noWrap/>
            <w:vAlign w:val="center"/>
            <w:hideMark/>
          </w:tcPr>
          <w:p w14:paraId="16DDFC8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p>
        </w:tc>
        <w:tc>
          <w:tcPr>
            <w:tcW w:w="597" w:type="dxa"/>
            <w:tcBorders>
              <w:top w:val="nil"/>
              <w:left w:val="nil"/>
              <w:bottom w:val="nil"/>
              <w:right w:val="nil"/>
            </w:tcBorders>
            <w:shd w:val="clear" w:color="000000" w:fill="FFFFFF"/>
            <w:noWrap/>
            <w:vAlign w:val="center"/>
            <w:hideMark/>
          </w:tcPr>
          <w:p w14:paraId="5D2CCDA8" w14:textId="38365638"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1ADA9C5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2</w:t>
            </w:r>
          </w:p>
        </w:tc>
        <w:tc>
          <w:tcPr>
            <w:tcW w:w="598" w:type="dxa"/>
            <w:tcBorders>
              <w:top w:val="nil"/>
              <w:left w:val="nil"/>
              <w:bottom w:val="nil"/>
              <w:right w:val="nil"/>
            </w:tcBorders>
            <w:shd w:val="clear" w:color="000000" w:fill="FFFFFF"/>
            <w:noWrap/>
            <w:vAlign w:val="center"/>
            <w:hideMark/>
          </w:tcPr>
          <w:p w14:paraId="4FACAE8A" w14:textId="179661E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1</w:t>
            </w:r>
          </w:p>
        </w:tc>
      </w:tr>
      <w:tr w:rsidR="003D1E96" w:rsidRPr="00815899" w14:paraId="1CFB485D"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4E6C0002"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8" w:space="0" w:color="FFFFFF"/>
              <w:right w:val="single" w:sz="8" w:space="0" w:color="FFFFFF"/>
            </w:tcBorders>
            <w:shd w:val="clear" w:color="000000" w:fill="FFFFFF"/>
            <w:hideMark/>
          </w:tcPr>
          <w:p w14:paraId="20491CFA" w14:textId="77777777" w:rsidR="003D1E96" w:rsidRPr="00815899" w:rsidRDefault="003D1E96" w:rsidP="00F90322">
            <w:pPr>
              <w:spacing w:after="0" w:line="240" w:lineRule="auto"/>
              <w:rPr>
                <w:color w:val="000000"/>
                <w:sz w:val="16"/>
                <w:szCs w:val="16"/>
                <w:lang w:val="en-BE" w:eastAsia="en-BE"/>
              </w:rPr>
            </w:pPr>
            <w:r w:rsidRPr="00815899">
              <w:rPr>
                <w:color w:val="000000"/>
                <w:sz w:val="16"/>
                <w:szCs w:val="16"/>
                <w:lang w:eastAsia="en-BE"/>
              </w:rPr>
              <w:t>Other</w:t>
            </w:r>
          </w:p>
        </w:tc>
        <w:tc>
          <w:tcPr>
            <w:tcW w:w="597" w:type="dxa"/>
            <w:tcBorders>
              <w:top w:val="nil"/>
              <w:left w:val="nil"/>
              <w:bottom w:val="nil"/>
              <w:right w:val="nil"/>
            </w:tcBorders>
            <w:shd w:val="clear" w:color="000000" w:fill="FFFFFF"/>
            <w:noWrap/>
            <w:vAlign w:val="center"/>
            <w:hideMark/>
          </w:tcPr>
          <w:p w14:paraId="2FE96AE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73</w:t>
            </w:r>
          </w:p>
        </w:tc>
        <w:tc>
          <w:tcPr>
            <w:tcW w:w="598" w:type="dxa"/>
            <w:tcBorders>
              <w:top w:val="nil"/>
              <w:left w:val="nil"/>
              <w:bottom w:val="nil"/>
              <w:right w:val="nil"/>
            </w:tcBorders>
            <w:shd w:val="clear" w:color="000000" w:fill="FFFFFF"/>
            <w:noWrap/>
            <w:vAlign w:val="center"/>
            <w:hideMark/>
          </w:tcPr>
          <w:p w14:paraId="28B6EFB8" w14:textId="7F35F62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r w:rsidR="008470DB">
              <w:rPr>
                <w:color w:val="000000"/>
                <w:sz w:val="16"/>
                <w:szCs w:val="16"/>
                <w:lang w:val="en-BE" w:eastAsia="en-BE"/>
              </w:rPr>
              <w:t>·</w:t>
            </w:r>
            <w:r w:rsidRPr="00815899">
              <w:rPr>
                <w:color w:val="000000"/>
                <w:sz w:val="16"/>
                <w:szCs w:val="16"/>
                <w:lang w:val="en-BE" w:eastAsia="en-BE"/>
              </w:rPr>
              <w:t>7</w:t>
            </w:r>
          </w:p>
        </w:tc>
        <w:tc>
          <w:tcPr>
            <w:tcW w:w="604" w:type="dxa"/>
            <w:tcBorders>
              <w:top w:val="nil"/>
              <w:left w:val="nil"/>
              <w:bottom w:val="nil"/>
              <w:right w:val="nil"/>
            </w:tcBorders>
            <w:shd w:val="clear" w:color="000000" w:fill="FFFFFF"/>
            <w:noWrap/>
            <w:vAlign w:val="center"/>
            <w:hideMark/>
          </w:tcPr>
          <w:p w14:paraId="0D172A7B"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71</w:t>
            </w:r>
          </w:p>
        </w:tc>
        <w:tc>
          <w:tcPr>
            <w:tcW w:w="604" w:type="dxa"/>
            <w:tcBorders>
              <w:top w:val="nil"/>
              <w:left w:val="nil"/>
              <w:bottom w:val="nil"/>
              <w:right w:val="nil"/>
            </w:tcBorders>
            <w:shd w:val="clear" w:color="000000" w:fill="FFFFFF"/>
            <w:noWrap/>
            <w:vAlign w:val="center"/>
            <w:hideMark/>
          </w:tcPr>
          <w:p w14:paraId="4CC572D8" w14:textId="5430912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w:t>
            </w:r>
            <w:r w:rsidR="008470DB">
              <w:rPr>
                <w:color w:val="000000"/>
                <w:sz w:val="16"/>
                <w:szCs w:val="16"/>
                <w:lang w:val="en-BE" w:eastAsia="en-BE"/>
              </w:rPr>
              <w:t>·</w:t>
            </w:r>
            <w:r w:rsidRPr="00815899">
              <w:rPr>
                <w:color w:val="000000"/>
                <w:sz w:val="16"/>
                <w:szCs w:val="16"/>
                <w:lang w:val="en-BE" w:eastAsia="en-BE"/>
              </w:rPr>
              <w:t>6</w:t>
            </w:r>
          </w:p>
        </w:tc>
        <w:tc>
          <w:tcPr>
            <w:tcW w:w="597" w:type="dxa"/>
            <w:tcBorders>
              <w:top w:val="nil"/>
              <w:left w:val="nil"/>
              <w:bottom w:val="nil"/>
              <w:right w:val="nil"/>
            </w:tcBorders>
            <w:shd w:val="clear" w:color="000000" w:fill="FFFFFF"/>
            <w:noWrap/>
            <w:vAlign w:val="center"/>
            <w:hideMark/>
          </w:tcPr>
          <w:p w14:paraId="4DD3B138"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48</w:t>
            </w:r>
          </w:p>
        </w:tc>
        <w:tc>
          <w:tcPr>
            <w:tcW w:w="598" w:type="dxa"/>
            <w:tcBorders>
              <w:top w:val="nil"/>
              <w:left w:val="nil"/>
              <w:bottom w:val="nil"/>
              <w:right w:val="nil"/>
            </w:tcBorders>
            <w:shd w:val="clear" w:color="000000" w:fill="FFFFFF"/>
            <w:noWrap/>
            <w:vAlign w:val="center"/>
            <w:hideMark/>
          </w:tcPr>
          <w:p w14:paraId="4D4288A2" w14:textId="663D697F"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4</w:t>
            </w:r>
          </w:p>
        </w:tc>
        <w:tc>
          <w:tcPr>
            <w:tcW w:w="604" w:type="dxa"/>
            <w:tcBorders>
              <w:top w:val="nil"/>
              <w:left w:val="nil"/>
              <w:bottom w:val="nil"/>
              <w:right w:val="nil"/>
            </w:tcBorders>
            <w:shd w:val="clear" w:color="000000" w:fill="FFFFFF"/>
            <w:noWrap/>
            <w:vAlign w:val="center"/>
            <w:hideMark/>
          </w:tcPr>
          <w:p w14:paraId="0C80A026"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35</w:t>
            </w:r>
          </w:p>
        </w:tc>
        <w:tc>
          <w:tcPr>
            <w:tcW w:w="604" w:type="dxa"/>
            <w:tcBorders>
              <w:top w:val="nil"/>
              <w:left w:val="nil"/>
              <w:bottom w:val="nil"/>
              <w:right w:val="nil"/>
            </w:tcBorders>
            <w:shd w:val="clear" w:color="000000" w:fill="FFFFFF"/>
            <w:noWrap/>
            <w:vAlign w:val="center"/>
            <w:hideMark/>
          </w:tcPr>
          <w:p w14:paraId="3D8C777E" w14:textId="5D050F4B"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1</w:t>
            </w:r>
          </w:p>
        </w:tc>
        <w:tc>
          <w:tcPr>
            <w:tcW w:w="616" w:type="dxa"/>
            <w:tcBorders>
              <w:top w:val="nil"/>
              <w:left w:val="nil"/>
              <w:bottom w:val="nil"/>
              <w:right w:val="nil"/>
            </w:tcBorders>
            <w:shd w:val="clear" w:color="000000" w:fill="FFFFFF"/>
            <w:noWrap/>
            <w:vAlign w:val="center"/>
            <w:hideMark/>
          </w:tcPr>
          <w:p w14:paraId="50D104A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61</w:t>
            </w:r>
          </w:p>
        </w:tc>
        <w:tc>
          <w:tcPr>
            <w:tcW w:w="597" w:type="dxa"/>
            <w:tcBorders>
              <w:top w:val="nil"/>
              <w:left w:val="nil"/>
              <w:bottom w:val="nil"/>
              <w:right w:val="nil"/>
            </w:tcBorders>
            <w:shd w:val="clear" w:color="000000" w:fill="FFFFFF"/>
            <w:noWrap/>
            <w:vAlign w:val="center"/>
            <w:hideMark/>
          </w:tcPr>
          <w:p w14:paraId="7DAB3E85" w14:textId="26288824"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0</w:t>
            </w:r>
          </w:p>
        </w:tc>
        <w:tc>
          <w:tcPr>
            <w:tcW w:w="616" w:type="dxa"/>
            <w:tcBorders>
              <w:top w:val="nil"/>
              <w:left w:val="nil"/>
              <w:bottom w:val="nil"/>
              <w:right w:val="nil"/>
            </w:tcBorders>
            <w:shd w:val="clear" w:color="000000" w:fill="FFFFFF"/>
            <w:noWrap/>
            <w:vAlign w:val="center"/>
            <w:hideMark/>
          </w:tcPr>
          <w:p w14:paraId="2D8A70B3"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104</w:t>
            </w:r>
          </w:p>
        </w:tc>
        <w:tc>
          <w:tcPr>
            <w:tcW w:w="598" w:type="dxa"/>
            <w:tcBorders>
              <w:top w:val="nil"/>
              <w:left w:val="nil"/>
              <w:bottom w:val="nil"/>
              <w:right w:val="nil"/>
            </w:tcBorders>
            <w:shd w:val="clear" w:color="000000" w:fill="FFFFFF"/>
            <w:noWrap/>
            <w:vAlign w:val="center"/>
            <w:hideMark/>
          </w:tcPr>
          <w:p w14:paraId="33124A96" w14:textId="7BFB8306"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8</w:t>
            </w:r>
          </w:p>
        </w:tc>
        <w:tc>
          <w:tcPr>
            <w:tcW w:w="616" w:type="dxa"/>
            <w:tcBorders>
              <w:top w:val="nil"/>
              <w:left w:val="nil"/>
              <w:bottom w:val="nil"/>
              <w:right w:val="nil"/>
            </w:tcBorders>
            <w:shd w:val="clear" w:color="000000" w:fill="FFFFFF"/>
            <w:noWrap/>
            <w:vAlign w:val="center"/>
            <w:hideMark/>
          </w:tcPr>
          <w:p w14:paraId="5FC421E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48</w:t>
            </w:r>
          </w:p>
        </w:tc>
        <w:tc>
          <w:tcPr>
            <w:tcW w:w="597" w:type="dxa"/>
            <w:tcBorders>
              <w:top w:val="nil"/>
              <w:left w:val="nil"/>
              <w:bottom w:val="nil"/>
              <w:right w:val="nil"/>
            </w:tcBorders>
            <w:shd w:val="clear" w:color="000000" w:fill="FFFFFF"/>
            <w:noWrap/>
            <w:vAlign w:val="center"/>
            <w:hideMark/>
          </w:tcPr>
          <w:p w14:paraId="02546FDC" w14:textId="7ADE74FD"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r w:rsidR="008470DB">
              <w:rPr>
                <w:color w:val="000000"/>
                <w:sz w:val="16"/>
                <w:szCs w:val="16"/>
                <w:lang w:val="en-BE" w:eastAsia="en-BE"/>
              </w:rPr>
              <w:t>·</w:t>
            </w:r>
            <w:r w:rsidRPr="00815899">
              <w:rPr>
                <w:color w:val="000000"/>
                <w:sz w:val="16"/>
                <w:szCs w:val="16"/>
                <w:lang w:val="en-BE" w:eastAsia="en-BE"/>
              </w:rPr>
              <w:t>9</w:t>
            </w:r>
          </w:p>
        </w:tc>
        <w:tc>
          <w:tcPr>
            <w:tcW w:w="616" w:type="dxa"/>
            <w:tcBorders>
              <w:top w:val="nil"/>
              <w:left w:val="nil"/>
              <w:bottom w:val="nil"/>
              <w:right w:val="nil"/>
            </w:tcBorders>
            <w:shd w:val="clear" w:color="000000" w:fill="FFFFFF"/>
            <w:noWrap/>
            <w:vAlign w:val="center"/>
            <w:hideMark/>
          </w:tcPr>
          <w:p w14:paraId="7C540A7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94</w:t>
            </w:r>
          </w:p>
        </w:tc>
        <w:tc>
          <w:tcPr>
            <w:tcW w:w="598" w:type="dxa"/>
            <w:tcBorders>
              <w:top w:val="nil"/>
              <w:left w:val="nil"/>
              <w:bottom w:val="nil"/>
              <w:right w:val="nil"/>
            </w:tcBorders>
            <w:shd w:val="clear" w:color="000000" w:fill="FFFFFF"/>
            <w:noWrap/>
            <w:vAlign w:val="center"/>
            <w:hideMark/>
          </w:tcPr>
          <w:p w14:paraId="3F222BE8" w14:textId="433AF8D5"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5</w:t>
            </w:r>
            <w:r w:rsidR="008470DB">
              <w:rPr>
                <w:color w:val="000000"/>
                <w:sz w:val="16"/>
                <w:szCs w:val="16"/>
                <w:lang w:val="en-BE" w:eastAsia="en-BE"/>
              </w:rPr>
              <w:t>·</w:t>
            </w:r>
            <w:r w:rsidRPr="00815899">
              <w:rPr>
                <w:color w:val="000000"/>
                <w:sz w:val="16"/>
                <w:szCs w:val="16"/>
                <w:lang w:val="en-BE" w:eastAsia="en-BE"/>
              </w:rPr>
              <w:t>7</w:t>
            </w:r>
          </w:p>
        </w:tc>
      </w:tr>
      <w:tr w:rsidR="003D1E96" w:rsidRPr="00815899" w14:paraId="4B806E57" w14:textId="77777777" w:rsidTr="003D1E96">
        <w:trPr>
          <w:trHeight w:val="66"/>
        </w:trPr>
        <w:tc>
          <w:tcPr>
            <w:tcW w:w="1094" w:type="dxa"/>
            <w:vMerge/>
            <w:tcBorders>
              <w:top w:val="nil"/>
              <w:left w:val="single" w:sz="8" w:space="0" w:color="FFFFFF"/>
              <w:bottom w:val="single" w:sz="4" w:space="0" w:color="000000"/>
              <w:right w:val="single" w:sz="8" w:space="0" w:color="FFFFFF"/>
            </w:tcBorders>
            <w:vAlign w:val="center"/>
            <w:hideMark/>
          </w:tcPr>
          <w:p w14:paraId="6F13CC88" w14:textId="77777777" w:rsidR="003D1E96" w:rsidRPr="00815899" w:rsidRDefault="003D1E96" w:rsidP="00F90322">
            <w:pPr>
              <w:spacing w:after="0" w:line="240" w:lineRule="auto"/>
              <w:rPr>
                <w:color w:val="000000"/>
                <w:sz w:val="16"/>
                <w:szCs w:val="16"/>
                <w:lang w:val="en-BE" w:eastAsia="en-BE"/>
              </w:rPr>
            </w:pPr>
          </w:p>
        </w:tc>
        <w:tc>
          <w:tcPr>
            <w:tcW w:w="2620" w:type="dxa"/>
            <w:tcBorders>
              <w:top w:val="nil"/>
              <w:left w:val="nil"/>
              <w:bottom w:val="single" w:sz="4" w:space="0" w:color="auto"/>
              <w:right w:val="single" w:sz="8" w:space="0" w:color="FFFFFF"/>
            </w:tcBorders>
            <w:shd w:val="clear" w:color="000000" w:fill="FFFFFF"/>
            <w:hideMark/>
          </w:tcPr>
          <w:p w14:paraId="659A78D0" w14:textId="77777777" w:rsidR="003D1E96" w:rsidRPr="00815899" w:rsidRDefault="003D1E96" w:rsidP="00F90322">
            <w:pPr>
              <w:spacing w:after="0" w:line="240" w:lineRule="auto"/>
              <w:rPr>
                <w:color w:val="000000"/>
                <w:sz w:val="16"/>
                <w:szCs w:val="16"/>
                <w:lang w:val="en-BE" w:eastAsia="en-BE"/>
              </w:rPr>
            </w:pPr>
            <w:r>
              <w:rPr>
                <w:color w:val="000000"/>
                <w:sz w:val="16"/>
                <w:szCs w:val="16"/>
                <w:lang w:eastAsia="en-BE"/>
              </w:rPr>
              <w:t>N</w:t>
            </w:r>
            <w:r w:rsidRPr="00815899">
              <w:rPr>
                <w:color w:val="000000"/>
                <w:sz w:val="16"/>
                <w:szCs w:val="16"/>
                <w:lang w:eastAsia="en-BE"/>
              </w:rPr>
              <w:t>ot recorded</w:t>
            </w:r>
          </w:p>
        </w:tc>
        <w:tc>
          <w:tcPr>
            <w:tcW w:w="597" w:type="dxa"/>
            <w:tcBorders>
              <w:top w:val="nil"/>
              <w:left w:val="nil"/>
              <w:bottom w:val="single" w:sz="4" w:space="0" w:color="auto"/>
              <w:right w:val="nil"/>
            </w:tcBorders>
            <w:shd w:val="clear" w:color="000000" w:fill="FFFFFF"/>
            <w:noWrap/>
            <w:vAlign w:val="center"/>
            <w:hideMark/>
          </w:tcPr>
          <w:p w14:paraId="7219A3B1"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6</w:t>
            </w:r>
          </w:p>
        </w:tc>
        <w:tc>
          <w:tcPr>
            <w:tcW w:w="598" w:type="dxa"/>
            <w:tcBorders>
              <w:top w:val="nil"/>
              <w:left w:val="nil"/>
              <w:bottom w:val="single" w:sz="4" w:space="0" w:color="auto"/>
              <w:right w:val="nil"/>
            </w:tcBorders>
            <w:shd w:val="clear" w:color="000000" w:fill="FFFFFF"/>
            <w:noWrap/>
            <w:vAlign w:val="center"/>
            <w:hideMark/>
          </w:tcPr>
          <w:p w14:paraId="5CA9BF3A" w14:textId="4868E503"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0</w:t>
            </w:r>
          </w:p>
        </w:tc>
        <w:tc>
          <w:tcPr>
            <w:tcW w:w="604" w:type="dxa"/>
            <w:tcBorders>
              <w:top w:val="nil"/>
              <w:left w:val="nil"/>
              <w:bottom w:val="single" w:sz="4" w:space="0" w:color="auto"/>
              <w:right w:val="nil"/>
            </w:tcBorders>
            <w:shd w:val="clear" w:color="000000" w:fill="FFFFFF"/>
            <w:noWrap/>
            <w:vAlign w:val="center"/>
            <w:hideMark/>
          </w:tcPr>
          <w:p w14:paraId="7719ECB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11</w:t>
            </w:r>
          </w:p>
        </w:tc>
        <w:tc>
          <w:tcPr>
            <w:tcW w:w="604" w:type="dxa"/>
            <w:tcBorders>
              <w:top w:val="nil"/>
              <w:left w:val="nil"/>
              <w:bottom w:val="single" w:sz="4" w:space="0" w:color="auto"/>
              <w:right w:val="nil"/>
            </w:tcBorders>
            <w:shd w:val="clear" w:color="000000" w:fill="FFFFFF"/>
            <w:noWrap/>
            <w:vAlign w:val="center"/>
            <w:hideMark/>
          </w:tcPr>
          <w:p w14:paraId="389AD763" w14:textId="7B267190"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1</w:t>
            </w:r>
            <w:r w:rsidR="008470DB">
              <w:rPr>
                <w:color w:val="000000"/>
                <w:sz w:val="16"/>
                <w:szCs w:val="16"/>
                <w:lang w:val="en-BE" w:eastAsia="en-BE"/>
              </w:rPr>
              <w:t>·</w:t>
            </w:r>
            <w:r w:rsidRPr="00815899">
              <w:rPr>
                <w:color w:val="000000"/>
                <w:sz w:val="16"/>
                <w:szCs w:val="16"/>
                <w:lang w:val="en-BE" w:eastAsia="en-BE"/>
              </w:rPr>
              <w:t>5</w:t>
            </w:r>
          </w:p>
        </w:tc>
        <w:tc>
          <w:tcPr>
            <w:tcW w:w="597" w:type="dxa"/>
            <w:tcBorders>
              <w:top w:val="nil"/>
              <w:left w:val="nil"/>
              <w:bottom w:val="single" w:sz="4" w:space="0" w:color="auto"/>
              <w:right w:val="nil"/>
            </w:tcBorders>
            <w:shd w:val="clear" w:color="000000" w:fill="FFFFFF"/>
            <w:noWrap/>
            <w:vAlign w:val="center"/>
            <w:hideMark/>
          </w:tcPr>
          <w:p w14:paraId="2745BFB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8</w:t>
            </w:r>
          </w:p>
        </w:tc>
        <w:tc>
          <w:tcPr>
            <w:tcW w:w="598" w:type="dxa"/>
            <w:tcBorders>
              <w:top w:val="nil"/>
              <w:left w:val="nil"/>
              <w:bottom w:val="single" w:sz="4" w:space="0" w:color="auto"/>
              <w:right w:val="nil"/>
            </w:tcBorders>
            <w:shd w:val="clear" w:color="000000" w:fill="FFFFFF"/>
            <w:noWrap/>
            <w:vAlign w:val="center"/>
            <w:hideMark/>
          </w:tcPr>
          <w:p w14:paraId="39D8A5A6" w14:textId="0CDF9A7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9</w:t>
            </w:r>
          </w:p>
        </w:tc>
        <w:tc>
          <w:tcPr>
            <w:tcW w:w="604" w:type="dxa"/>
            <w:tcBorders>
              <w:top w:val="nil"/>
              <w:left w:val="nil"/>
              <w:bottom w:val="single" w:sz="4" w:space="0" w:color="auto"/>
              <w:right w:val="nil"/>
            </w:tcBorders>
            <w:shd w:val="clear" w:color="000000" w:fill="FFFFFF"/>
            <w:noWrap/>
            <w:vAlign w:val="center"/>
            <w:hideMark/>
          </w:tcPr>
          <w:p w14:paraId="4757A6CC"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3</w:t>
            </w:r>
          </w:p>
        </w:tc>
        <w:tc>
          <w:tcPr>
            <w:tcW w:w="604" w:type="dxa"/>
            <w:tcBorders>
              <w:top w:val="nil"/>
              <w:left w:val="nil"/>
              <w:bottom w:val="single" w:sz="4" w:space="0" w:color="auto"/>
              <w:right w:val="nil"/>
            </w:tcBorders>
            <w:shd w:val="clear" w:color="000000" w:fill="FFFFFF"/>
            <w:noWrap/>
            <w:vAlign w:val="center"/>
            <w:hideMark/>
          </w:tcPr>
          <w:p w14:paraId="08A6C39E" w14:textId="7935E2DA"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0</w:t>
            </w:r>
            <w:r w:rsidR="008470DB">
              <w:rPr>
                <w:color w:val="000000"/>
                <w:sz w:val="16"/>
                <w:szCs w:val="16"/>
                <w:lang w:val="en-BE" w:eastAsia="en-BE"/>
              </w:rPr>
              <w:t>·</w:t>
            </w:r>
            <w:r w:rsidRPr="00815899">
              <w:rPr>
                <w:color w:val="000000"/>
                <w:sz w:val="16"/>
                <w:szCs w:val="16"/>
                <w:lang w:val="en-BE" w:eastAsia="en-BE"/>
              </w:rPr>
              <w:t>4</w:t>
            </w:r>
          </w:p>
        </w:tc>
        <w:tc>
          <w:tcPr>
            <w:tcW w:w="616" w:type="dxa"/>
            <w:tcBorders>
              <w:top w:val="nil"/>
              <w:left w:val="nil"/>
              <w:bottom w:val="single" w:sz="4" w:space="0" w:color="auto"/>
              <w:right w:val="nil"/>
            </w:tcBorders>
            <w:shd w:val="clear" w:color="000000" w:fill="FFFFFF"/>
            <w:noWrap/>
            <w:vAlign w:val="center"/>
            <w:hideMark/>
          </w:tcPr>
          <w:p w14:paraId="00AB4045"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single" w:sz="4" w:space="0" w:color="auto"/>
              <w:right w:val="nil"/>
            </w:tcBorders>
            <w:shd w:val="clear" w:color="000000" w:fill="FFFFFF"/>
            <w:noWrap/>
            <w:vAlign w:val="center"/>
            <w:hideMark/>
          </w:tcPr>
          <w:p w14:paraId="44CD4F9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single" w:sz="4" w:space="0" w:color="auto"/>
              <w:right w:val="nil"/>
            </w:tcBorders>
            <w:shd w:val="clear" w:color="000000" w:fill="FFFFFF"/>
            <w:noWrap/>
            <w:vAlign w:val="center"/>
            <w:hideMark/>
          </w:tcPr>
          <w:p w14:paraId="13721F8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single" w:sz="4" w:space="0" w:color="auto"/>
              <w:right w:val="nil"/>
            </w:tcBorders>
            <w:shd w:val="clear" w:color="000000" w:fill="FFFFFF"/>
            <w:noWrap/>
            <w:vAlign w:val="center"/>
            <w:hideMark/>
          </w:tcPr>
          <w:p w14:paraId="1C2F7527"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single" w:sz="4" w:space="0" w:color="auto"/>
              <w:right w:val="nil"/>
            </w:tcBorders>
            <w:shd w:val="clear" w:color="000000" w:fill="FFFFFF"/>
            <w:noWrap/>
            <w:vAlign w:val="center"/>
            <w:hideMark/>
          </w:tcPr>
          <w:p w14:paraId="63AE121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7" w:type="dxa"/>
            <w:tcBorders>
              <w:top w:val="nil"/>
              <w:left w:val="nil"/>
              <w:bottom w:val="single" w:sz="4" w:space="0" w:color="auto"/>
              <w:right w:val="nil"/>
            </w:tcBorders>
            <w:shd w:val="clear" w:color="000000" w:fill="FFFFFF"/>
            <w:noWrap/>
            <w:vAlign w:val="center"/>
            <w:hideMark/>
          </w:tcPr>
          <w:p w14:paraId="27F9BE2D"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616" w:type="dxa"/>
            <w:tcBorders>
              <w:top w:val="nil"/>
              <w:left w:val="nil"/>
              <w:bottom w:val="single" w:sz="4" w:space="0" w:color="auto"/>
              <w:right w:val="nil"/>
            </w:tcBorders>
            <w:shd w:val="clear" w:color="000000" w:fill="FFFFFF"/>
            <w:noWrap/>
            <w:vAlign w:val="center"/>
            <w:hideMark/>
          </w:tcPr>
          <w:p w14:paraId="33017D72"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c>
          <w:tcPr>
            <w:tcW w:w="598" w:type="dxa"/>
            <w:tcBorders>
              <w:top w:val="nil"/>
              <w:left w:val="nil"/>
              <w:bottom w:val="single" w:sz="4" w:space="0" w:color="auto"/>
              <w:right w:val="nil"/>
            </w:tcBorders>
            <w:shd w:val="clear" w:color="000000" w:fill="FFFFFF"/>
            <w:noWrap/>
            <w:vAlign w:val="center"/>
            <w:hideMark/>
          </w:tcPr>
          <w:p w14:paraId="5B3641A0" w14:textId="77777777" w:rsidR="003D1E96" w:rsidRPr="00815899" w:rsidRDefault="003D1E96" w:rsidP="00F90322">
            <w:pPr>
              <w:spacing w:after="0" w:line="240" w:lineRule="auto"/>
              <w:jc w:val="right"/>
              <w:rPr>
                <w:color w:val="000000"/>
                <w:sz w:val="16"/>
                <w:szCs w:val="16"/>
                <w:lang w:val="en-BE" w:eastAsia="en-BE"/>
              </w:rPr>
            </w:pPr>
            <w:r w:rsidRPr="00815899">
              <w:rPr>
                <w:color w:val="000000"/>
                <w:sz w:val="16"/>
                <w:szCs w:val="16"/>
                <w:lang w:val="en-BE" w:eastAsia="en-BE"/>
              </w:rPr>
              <w:t> </w:t>
            </w:r>
          </w:p>
        </w:tc>
      </w:tr>
    </w:tbl>
    <w:p w14:paraId="78BC1FA2" w14:textId="6BED9618" w:rsidR="003D1E96" w:rsidRDefault="003D1E96" w:rsidP="003D1E96">
      <w:pPr>
        <w:rPr>
          <w:sz w:val="14"/>
          <w:szCs w:val="14"/>
        </w:rPr>
      </w:pPr>
      <w:r w:rsidRPr="003D1E96">
        <w:rPr>
          <w:sz w:val="14"/>
          <w:szCs w:val="14"/>
        </w:rPr>
        <w:t>*among patients visiting with acute illness</w:t>
      </w:r>
    </w:p>
    <w:p w14:paraId="14A410B4" w14:textId="77777777" w:rsidR="003D1E96" w:rsidRDefault="003D1E96">
      <w:pPr>
        <w:spacing w:after="160" w:line="278" w:lineRule="auto"/>
        <w:rPr>
          <w:sz w:val="14"/>
          <w:szCs w:val="14"/>
        </w:rPr>
      </w:pPr>
      <w:r>
        <w:rPr>
          <w:sz w:val="14"/>
          <w:szCs w:val="14"/>
        </w:rPr>
        <w:br w:type="page"/>
      </w:r>
    </w:p>
    <w:p w14:paraId="57DD9D6F" w14:textId="77777777" w:rsidR="003D1E96" w:rsidRPr="003D1E96" w:rsidRDefault="003D1E96" w:rsidP="003D1E96">
      <w:pPr>
        <w:rPr>
          <w:sz w:val="14"/>
          <w:szCs w:val="14"/>
        </w:rPr>
      </w:pPr>
    </w:p>
    <w:p w14:paraId="64167153" w14:textId="03A082FC" w:rsidR="003D1E96" w:rsidRDefault="003D1E96" w:rsidP="003D1E96">
      <w:pPr>
        <w:pStyle w:val="Kop3"/>
      </w:pPr>
      <w:bookmarkStart w:id="14" w:name="_Toc222248452"/>
      <w:bookmarkEnd w:id="13"/>
      <w:r w:rsidRPr="00B026E0">
        <w:t>Table S</w:t>
      </w:r>
      <w:r>
        <w:t>3</w:t>
      </w:r>
      <w:r w:rsidRPr="00B026E0">
        <w:t xml:space="preserve">. </w:t>
      </w:r>
      <w:r w:rsidR="005F4405" w:rsidRPr="00B026E0">
        <w:t xml:space="preserve">Frequency, </w:t>
      </w:r>
      <w:r w:rsidR="005F4405">
        <w:t>crude</w:t>
      </w:r>
      <w:r w:rsidR="005F4405" w:rsidRPr="00B026E0">
        <w:t xml:space="preserve"> and </w:t>
      </w:r>
      <w:r w:rsidR="00150BE2">
        <w:t xml:space="preserve">cluster- and provider-weighted prevalence </w:t>
      </w:r>
      <w:r w:rsidR="005F4405" w:rsidRPr="00B026E0">
        <w:t xml:space="preserve">of </w:t>
      </w:r>
      <w:r w:rsidR="005F4405">
        <w:t>(Watch</w:t>
      </w:r>
      <w:r w:rsidR="00C6657D">
        <w:t>-group</w:t>
      </w:r>
      <w:r w:rsidR="005F4405">
        <w:t xml:space="preserve">) </w:t>
      </w:r>
      <w:r w:rsidR="005F4405" w:rsidRPr="00B026E0">
        <w:t>antibiotic use</w:t>
      </w:r>
      <w:r w:rsidR="005F4405">
        <w:t xml:space="preserve">, overall, by site and </w:t>
      </w:r>
      <w:r w:rsidRPr="00B026E0">
        <w:t xml:space="preserve">by </w:t>
      </w:r>
      <w:r>
        <w:t>type of provider</w:t>
      </w:r>
      <w:bookmarkEnd w:id="14"/>
    </w:p>
    <w:tbl>
      <w:tblPr>
        <w:tblW w:w="15385" w:type="dxa"/>
        <w:tblInd w:w="-567" w:type="dxa"/>
        <w:tblLayout w:type="fixed"/>
        <w:tblLook w:val="04A0" w:firstRow="1" w:lastRow="0" w:firstColumn="1" w:lastColumn="0" w:noHBand="0" w:noVBand="1"/>
      </w:tblPr>
      <w:tblGrid>
        <w:gridCol w:w="1701"/>
        <w:gridCol w:w="854"/>
        <w:gridCol w:w="626"/>
        <w:gridCol w:w="627"/>
        <w:gridCol w:w="870"/>
        <w:gridCol w:w="866"/>
        <w:gridCol w:w="627"/>
        <w:gridCol w:w="633"/>
        <w:gridCol w:w="709"/>
        <w:gridCol w:w="142"/>
        <w:gridCol w:w="881"/>
        <w:gridCol w:w="627"/>
        <w:gridCol w:w="797"/>
        <w:gridCol w:w="790"/>
        <w:gridCol w:w="19"/>
        <w:gridCol w:w="851"/>
        <w:gridCol w:w="606"/>
        <w:gridCol w:w="801"/>
        <w:gridCol w:w="789"/>
        <w:gridCol w:w="91"/>
        <w:gridCol w:w="545"/>
        <w:gridCol w:w="756"/>
        <w:gridCol w:w="161"/>
        <w:gridCol w:w="16"/>
        <w:tblGridChange w:id="15">
          <w:tblGrid>
            <w:gridCol w:w="1701"/>
            <w:gridCol w:w="854"/>
            <w:gridCol w:w="626"/>
            <w:gridCol w:w="627"/>
            <w:gridCol w:w="870"/>
            <w:gridCol w:w="866"/>
            <w:gridCol w:w="627"/>
            <w:gridCol w:w="633"/>
            <w:gridCol w:w="709"/>
            <w:gridCol w:w="142"/>
            <w:gridCol w:w="881"/>
            <w:gridCol w:w="627"/>
            <w:gridCol w:w="797"/>
            <w:gridCol w:w="790"/>
            <w:gridCol w:w="19"/>
            <w:gridCol w:w="851"/>
            <w:gridCol w:w="606"/>
            <w:gridCol w:w="801"/>
            <w:gridCol w:w="789"/>
            <w:gridCol w:w="91"/>
            <w:gridCol w:w="545"/>
            <w:gridCol w:w="756"/>
            <w:gridCol w:w="161"/>
            <w:gridCol w:w="16"/>
          </w:tblGrid>
        </w:tblGridChange>
      </w:tblGrid>
      <w:tr w:rsidR="00150BE2" w:rsidRPr="00150BE2" w14:paraId="6D871A86" w14:textId="77777777" w:rsidTr="00A635BB">
        <w:trPr>
          <w:gridAfter w:val="2"/>
          <w:wAfter w:w="177" w:type="dxa"/>
          <w:trHeight w:val="62"/>
        </w:trPr>
        <w:tc>
          <w:tcPr>
            <w:tcW w:w="1701" w:type="dxa"/>
            <w:vMerge w:val="restart"/>
            <w:tcBorders>
              <w:top w:val="single" w:sz="4" w:space="0" w:color="auto"/>
              <w:left w:val="nil"/>
              <w:bottom w:val="nil"/>
              <w:right w:val="nil"/>
            </w:tcBorders>
            <w:shd w:val="clear" w:color="000000" w:fill="FFFFFF"/>
            <w:noWrap/>
            <w:vAlign w:val="center"/>
            <w:hideMark/>
          </w:tcPr>
          <w:p w14:paraId="638EC5D7" w14:textId="4495346D" w:rsidR="005A5BD9" w:rsidRPr="00150BE2" w:rsidRDefault="005A5BD9" w:rsidP="0018504B">
            <w:pPr>
              <w:spacing w:after="0" w:line="240" w:lineRule="auto"/>
              <w:rPr>
                <w:b/>
                <w:bCs/>
                <w:color w:val="000000"/>
                <w:sz w:val="16"/>
                <w:szCs w:val="16"/>
                <w:lang w:val="en-BE" w:eastAsia="en-BE"/>
              </w:rPr>
            </w:pPr>
            <w:r w:rsidRPr="00150BE2">
              <w:rPr>
                <w:b/>
                <w:bCs/>
                <w:color w:val="000000"/>
                <w:sz w:val="16"/>
                <w:szCs w:val="16"/>
                <w:lang w:val="en-BE" w:eastAsia="en-BE"/>
              </w:rPr>
              <w:t>Subgroup</w:t>
            </w:r>
          </w:p>
        </w:tc>
        <w:tc>
          <w:tcPr>
            <w:tcW w:w="5812" w:type="dxa"/>
            <w:gridSpan w:val="8"/>
            <w:tcBorders>
              <w:top w:val="single" w:sz="4" w:space="0" w:color="auto"/>
              <w:left w:val="nil"/>
              <w:bottom w:val="nil"/>
              <w:right w:val="nil"/>
            </w:tcBorders>
            <w:shd w:val="clear" w:color="000000" w:fill="FFFFFF"/>
            <w:noWrap/>
            <w:vAlign w:val="center"/>
            <w:hideMark/>
          </w:tcPr>
          <w:p w14:paraId="7748BA2B"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control</w:t>
            </w:r>
          </w:p>
        </w:tc>
        <w:tc>
          <w:tcPr>
            <w:tcW w:w="6303" w:type="dxa"/>
            <w:gridSpan w:val="10"/>
            <w:tcBorders>
              <w:top w:val="single" w:sz="4" w:space="0" w:color="auto"/>
              <w:left w:val="nil"/>
              <w:bottom w:val="nil"/>
              <w:right w:val="nil"/>
            </w:tcBorders>
            <w:shd w:val="clear" w:color="000000" w:fill="FFFFFF"/>
            <w:noWrap/>
            <w:vAlign w:val="center"/>
            <w:hideMark/>
          </w:tcPr>
          <w:p w14:paraId="3C1B077F"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intervention</w:t>
            </w:r>
          </w:p>
        </w:tc>
        <w:tc>
          <w:tcPr>
            <w:tcW w:w="1392" w:type="dxa"/>
            <w:gridSpan w:val="3"/>
            <w:vMerge w:val="restart"/>
            <w:tcBorders>
              <w:top w:val="single" w:sz="4" w:space="0" w:color="auto"/>
              <w:left w:val="nil"/>
              <w:bottom w:val="nil"/>
              <w:right w:val="nil"/>
            </w:tcBorders>
            <w:shd w:val="clear" w:color="000000" w:fill="FFFFFF"/>
            <w:vAlign w:val="center"/>
            <w:hideMark/>
          </w:tcPr>
          <w:p w14:paraId="73FB60FC"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Adjusted risk ratio</w:t>
            </w:r>
          </w:p>
        </w:tc>
      </w:tr>
      <w:tr w:rsidR="00A635BB" w:rsidRPr="00150BE2" w14:paraId="72CB6E6C" w14:textId="77777777" w:rsidTr="00A635BB">
        <w:trPr>
          <w:gridAfter w:val="2"/>
          <w:wAfter w:w="177" w:type="dxa"/>
          <w:trHeight w:val="62"/>
        </w:trPr>
        <w:tc>
          <w:tcPr>
            <w:tcW w:w="1701" w:type="dxa"/>
            <w:vMerge/>
            <w:tcBorders>
              <w:top w:val="single" w:sz="4" w:space="0" w:color="auto"/>
              <w:left w:val="nil"/>
              <w:bottom w:val="nil"/>
              <w:right w:val="nil"/>
            </w:tcBorders>
            <w:vAlign w:val="center"/>
            <w:hideMark/>
          </w:tcPr>
          <w:p w14:paraId="4A3580CE" w14:textId="77777777" w:rsidR="005A5BD9" w:rsidRPr="00150BE2" w:rsidRDefault="005A5BD9" w:rsidP="0018504B">
            <w:pPr>
              <w:spacing w:after="0" w:line="240" w:lineRule="auto"/>
              <w:rPr>
                <w:b/>
                <w:bCs/>
                <w:color w:val="000000"/>
                <w:sz w:val="16"/>
                <w:szCs w:val="16"/>
                <w:lang w:val="en-BE" w:eastAsia="en-BE"/>
              </w:rPr>
            </w:pPr>
          </w:p>
        </w:tc>
        <w:tc>
          <w:tcPr>
            <w:tcW w:w="2977" w:type="dxa"/>
            <w:gridSpan w:val="4"/>
            <w:tcBorders>
              <w:top w:val="nil"/>
              <w:left w:val="nil"/>
              <w:bottom w:val="nil"/>
              <w:right w:val="nil"/>
            </w:tcBorders>
            <w:shd w:val="clear" w:color="000000" w:fill="FFFFFF"/>
            <w:noWrap/>
            <w:vAlign w:val="center"/>
            <w:hideMark/>
          </w:tcPr>
          <w:p w14:paraId="019B4BC9"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baseline</w:t>
            </w:r>
          </w:p>
        </w:tc>
        <w:tc>
          <w:tcPr>
            <w:tcW w:w="2835" w:type="dxa"/>
            <w:gridSpan w:val="4"/>
            <w:tcBorders>
              <w:top w:val="nil"/>
              <w:left w:val="nil"/>
              <w:bottom w:val="nil"/>
              <w:right w:val="nil"/>
            </w:tcBorders>
            <w:shd w:val="clear" w:color="000000" w:fill="FFFFFF"/>
            <w:noWrap/>
            <w:vAlign w:val="center"/>
            <w:hideMark/>
          </w:tcPr>
          <w:p w14:paraId="3DB7158B"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endline</w:t>
            </w:r>
          </w:p>
        </w:tc>
        <w:tc>
          <w:tcPr>
            <w:tcW w:w="3237" w:type="dxa"/>
            <w:gridSpan w:val="5"/>
            <w:tcBorders>
              <w:top w:val="nil"/>
              <w:left w:val="nil"/>
              <w:bottom w:val="nil"/>
              <w:right w:val="nil"/>
            </w:tcBorders>
            <w:shd w:val="clear" w:color="000000" w:fill="FFFFFF"/>
            <w:noWrap/>
            <w:vAlign w:val="center"/>
            <w:hideMark/>
          </w:tcPr>
          <w:p w14:paraId="33C23FD4"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baseline</w:t>
            </w:r>
          </w:p>
        </w:tc>
        <w:tc>
          <w:tcPr>
            <w:tcW w:w="3066" w:type="dxa"/>
            <w:gridSpan w:val="5"/>
            <w:tcBorders>
              <w:top w:val="nil"/>
              <w:left w:val="nil"/>
              <w:bottom w:val="nil"/>
              <w:right w:val="nil"/>
            </w:tcBorders>
            <w:shd w:val="clear" w:color="000000" w:fill="FFFFFF"/>
            <w:noWrap/>
            <w:vAlign w:val="center"/>
            <w:hideMark/>
          </w:tcPr>
          <w:p w14:paraId="3E176E26" w14:textId="77777777" w:rsidR="005A5BD9" w:rsidRPr="00150BE2" w:rsidRDefault="005A5BD9" w:rsidP="0018504B">
            <w:pPr>
              <w:spacing w:after="0" w:line="240" w:lineRule="auto"/>
              <w:jc w:val="center"/>
              <w:rPr>
                <w:b/>
                <w:bCs/>
                <w:color w:val="000000"/>
                <w:sz w:val="16"/>
                <w:szCs w:val="16"/>
                <w:lang w:val="en-BE" w:eastAsia="en-BE"/>
              </w:rPr>
            </w:pPr>
            <w:r w:rsidRPr="00150BE2">
              <w:rPr>
                <w:b/>
                <w:bCs/>
                <w:color w:val="000000"/>
                <w:sz w:val="16"/>
                <w:szCs w:val="16"/>
                <w:lang w:val="en-BE" w:eastAsia="en-BE"/>
              </w:rPr>
              <w:t>endline</w:t>
            </w:r>
          </w:p>
        </w:tc>
        <w:tc>
          <w:tcPr>
            <w:tcW w:w="1392" w:type="dxa"/>
            <w:gridSpan w:val="3"/>
            <w:vMerge/>
            <w:tcBorders>
              <w:top w:val="single" w:sz="4" w:space="0" w:color="auto"/>
              <w:left w:val="nil"/>
              <w:bottom w:val="nil"/>
              <w:right w:val="nil"/>
            </w:tcBorders>
            <w:vAlign w:val="center"/>
            <w:hideMark/>
          </w:tcPr>
          <w:p w14:paraId="23E9823F" w14:textId="77777777" w:rsidR="005A5BD9" w:rsidRPr="00150BE2" w:rsidRDefault="005A5BD9" w:rsidP="0018504B">
            <w:pPr>
              <w:spacing w:after="0" w:line="240" w:lineRule="auto"/>
              <w:rPr>
                <w:b/>
                <w:bCs/>
                <w:color w:val="000000"/>
                <w:sz w:val="16"/>
                <w:szCs w:val="16"/>
                <w:lang w:val="en-BE" w:eastAsia="en-BE"/>
              </w:rPr>
            </w:pPr>
          </w:p>
        </w:tc>
      </w:tr>
      <w:tr w:rsidR="001D7896" w:rsidRPr="00150BE2" w14:paraId="66A35245" w14:textId="77777777" w:rsidTr="008470DB">
        <w:trPr>
          <w:gridAfter w:val="1"/>
          <w:wAfter w:w="16" w:type="dxa"/>
          <w:cantSplit/>
          <w:trHeight w:val="89"/>
        </w:trPr>
        <w:tc>
          <w:tcPr>
            <w:tcW w:w="1701" w:type="dxa"/>
            <w:vMerge/>
            <w:tcBorders>
              <w:top w:val="single" w:sz="4" w:space="0" w:color="auto"/>
              <w:left w:val="nil"/>
              <w:bottom w:val="nil"/>
              <w:right w:val="nil"/>
            </w:tcBorders>
            <w:vAlign w:val="center"/>
            <w:hideMark/>
          </w:tcPr>
          <w:p w14:paraId="5230778D" w14:textId="77777777" w:rsidR="00150BE2" w:rsidRPr="00150BE2" w:rsidRDefault="00150BE2" w:rsidP="00150BE2">
            <w:pPr>
              <w:spacing w:after="0" w:line="240" w:lineRule="auto"/>
              <w:rPr>
                <w:b/>
                <w:bCs/>
                <w:color w:val="000000"/>
                <w:sz w:val="16"/>
                <w:szCs w:val="16"/>
                <w:lang w:val="en-BE" w:eastAsia="en-BE"/>
              </w:rPr>
            </w:pPr>
          </w:p>
        </w:tc>
        <w:tc>
          <w:tcPr>
            <w:tcW w:w="854" w:type="dxa"/>
            <w:tcBorders>
              <w:top w:val="nil"/>
              <w:left w:val="nil"/>
              <w:bottom w:val="nil"/>
              <w:right w:val="nil"/>
            </w:tcBorders>
            <w:shd w:val="clear" w:color="000000" w:fill="FFFFFF"/>
            <w:vAlign w:val="center"/>
            <w:hideMark/>
          </w:tcPr>
          <w:p w14:paraId="28672D72" w14:textId="5762F85A"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n</w:t>
            </w:r>
          </w:p>
        </w:tc>
        <w:tc>
          <w:tcPr>
            <w:tcW w:w="626" w:type="dxa"/>
            <w:tcBorders>
              <w:top w:val="nil"/>
              <w:left w:val="nil"/>
              <w:bottom w:val="nil"/>
              <w:right w:val="nil"/>
            </w:tcBorders>
            <w:shd w:val="clear" w:color="000000" w:fill="FFFFFF"/>
            <w:vAlign w:val="center"/>
            <w:hideMark/>
          </w:tcPr>
          <w:p w14:paraId="1947445C" w14:textId="1234F01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crude %</w:t>
            </w:r>
          </w:p>
        </w:tc>
        <w:tc>
          <w:tcPr>
            <w:tcW w:w="627" w:type="dxa"/>
            <w:tcBorders>
              <w:top w:val="nil"/>
              <w:left w:val="nil"/>
              <w:bottom w:val="nil"/>
              <w:right w:val="nil"/>
            </w:tcBorders>
            <w:shd w:val="clear" w:color="000000" w:fill="FFFFFF"/>
            <w:vAlign w:val="center"/>
            <w:hideMark/>
          </w:tcPr>
          <w:p w14:paraId="5E163E02" w14:textId="1CAC9D67" w:rsidR="00150BE2" w:rsidRPr="00150BE2" w:rsidRDefault="00150BE2" w:rsidP="00150BE2">
            <w:pPr>
              <w:spacing w:after="0" w:line="240" w:lineRule="auto"/>
              <w:ind w:left="-251" w:right="-109"/>
              <w:jc w:val="right"/>
              <w:rPr>
                <w:b/>
                <w:bCs/>
                <w:color w:val="000000"/>
                <w:sz w:val="16"/>
                <w:szCs w:val="16"/>
                <w:lang w:val="en-BE" w:eastAsia="en-BE"/>
              </w:rPr>
            </w:pPr>
            <w:r w:rsidRPr="00150BE2">
              <w:rPr>
                <w:b/>
                <w:bCs/>
                <w:color w:val="000000"/>
                <w:sz w:val="16"/>
                <w:szCs w:val="16"/>
                <w:lang w:val="en-BE" w:eastAsia="en-BE"/>
              </w:rPr>
              <w:t>weigh</w:t>
            </w:r>
            <w:r>
              <w:rPr>
                <w:b/>
                <w:bCs/>
                <w:color w:val="000000"/>
                <w:sz w:val="16"/>
                <w:szCs w:val="16"/>
                <w:lang w:val="en-BE" w:eastAsia="en-BE"/>
              </w:rPr>
              <w:t>t</w:t>
            </w:r>
            <w:r w:rsidRPr="00150BE2">
              <w:rPr>
                <w:b/>
                <w:bCs/>
                <w:color w:val="000000"/>
                <w:sz w:val="16"/>
                <w:szCs w:val="16"/>
                <w:lang w:val="en-BE" w:eastAsia="en-BE"/>
              </w:rPr>
              <w:t>ed %</w:t>
            </w:r>
          </w:p>
        </w:tc>
        <w:tc>
          <w:tcPr>
            <w:tcW w:w="870" w:type="dxa"/>
            <w:tcBorders>
              <w:top w:val="nil"/>
              <w:left w:val="nil"/>
              <w:bottom w:val="nil"/>
              <w:right w:val="nil"/>
            </w:tcBorders>
            <w:shd w:val="clear" w:color="000000" w:fill="FFFFFF"/>
            <w:noWrap/>
            <w:vAlign w:val="center"/>
            <w:hideMark/>
          </w:tcPr>
          <w:p w14:paraId="1655C299" w14:textId="4693974E"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95%CI</w:t>
            </w:r>
          </w:p>
        </w:tc>
        <w:tc>
          <w:tcPr>
            <w:tcW w:w="866" w:type="dxa"/>
            <w:tcBorders>
              <w:top w:val="nil"/>
              <w:left w:val="nil"/>
              <w:bottom w:val="nil"/>
              <w:right w:val="nil"/>
            </w:tcBorders>
            <w:shd w:val="clear" w:color="000000" w:fill="FFFFFF"/>
            <w:vAlign w:val="center"/>
            <w:hideMark/>
          </w:tcPr>
          <w:p w14:paraId="73172253"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n</w:t>
            </w:r>
          </w:p>
        </w:tc>
        <w:tc>
          <w:tcPr>
            <w:tcW w:w="627" w:type="dxa"/>
            <w:tcBorders>
              <w:top w:val="nil"/>
              <w:left w:val="nil"/>
              <w:bottom w:val="nil"/>
              <w:right w:val="nil"/>
            </w:tcBorders>
            <w:shd w:val="clear" w:color="000000" w:fill="FFFFFF"/>
            <w:vAlign w:val="center"/>
            <w:hideMark/>
          </w:tcPr>
          <w:p w14:paraId="598CB393"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crude %</w:t>
            </w:r>
          </w:p>
        </w:tc>
        <w:tc>
          <w:tcPr>
            <w:tcW w:w="633" w:type="dxa"/>
            <w:tcBorders>
              <w:top w:val="nil"/>
              <w:left w:val="nil"/>
              <w:bottom w:val="nil"/>
              <w:right w:val="nil"/>
            </w:tcBorders>
            <w:shd w:val="clear" w:color="000000" w:fill="FFFFFF"/>
            <w:vAlign w:val="center"/>
            <w:hideMark/>
          </w:tcPr>
          <w:p w14:paraId="05D1FE20" w14:textId="44C14A00"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weigh</w:t>
            </w:r>
            <w:r>
              <w:rPr>
                <w:b/>
                <w:bCs/>
                <w:color w:val="000000"/>
                <w:sz w:val="16"/>
                <w:szCs w:val="16"/>
                <w:lang w:val="en-BE" w:eastAsia="en-BE"/>
              </w:rPr>
              <w:t>t</w:t>
            </w:r>
            <w:r w:rsidRPr="00150BE2">
              <w:rPr>
                <w:b/>
                <w:bCs/>
                <w:color w:val="000000"/>
                <w:sz w:val="16"/>
                <w:szCs w:val="16"/>
                <w:lang w:val="en-BE" w:eastAsia="en-BE"/>
              </w:rPr>
              <w:t>ed %</w:t>
            </w:r>
          </w:p>
        </w:tc>
        <w:tc>
          <w:tcPr>
            <w:tcW w:w="709" w:type="dxa"/>
            <w:tcBorders>
              <w:top w:val="nil"/>
              <w:left w:val="nil"/>
              <w:bottom w:val="nil"/>
              <w:right w:val="nil"/>
            </w:tcBorders>
            <w:shd w:val="clear" w:color="000000" w:fill="FFFFFF"/>
            <w:noWrap/>
            <w:vAlign w:val="center"/>
            <w:hideMark/>
          </w:tcPr>
          <w:p w14:paraId="640EBE6E" w14:textId="77777777" w:rsidR="00150BE2" w:rsidRPr="00150BE2" w:rsidRDefault="00150BE2" w:rsidP="00150BE2">
            <w:pPr>
              <w:spacing w:after="0" w:line="240" w:lineRule="auto"/>
              <w:ind w:hanging="199"/>
              <w:jc w:val="right"/>
              <w:rPr>
                <w:b/>
                <w:bCs/>
                <w:color w:val="000000"/>
                <w:sz w:val="16"/>
                <w:szCs w:val="16"/>
                <w:lang w:val="en-BE" w:eastAsia="en-BE"/>
              </w:rPr>
            </w:pPr>
            <w:r w:rsidRPr="00150BE2">
              <w:rPr>
                <w:b/>
                <w:bCs/>
                <w:color w:val="000000"/>
                <w:sz w:val="16"/>
                <w:szCs w:val="16"/>
                <w:lang w:val="en-BE" w:eastAsia="en-BE"/>
              </w:rPr>
              <w:t>95%CI</w:t>
            </w:r>
          </w:p>
        </w:tc>
        <w:tc>
          <w:tcPr>
            <w:tcW w:w="1023" w:type="dxa"/>
            <w:gridSpan w:val="2"/>
            <w:tcBorders>
              <w:top w:val="nil"/>
              <w:left w:val="nil"/>
              <w:bottom w:val="nil"/>
              <w:right w:val="nil"/>
            </w:tcBorders>
            <w:shd w:val="clear" w:color="000000" w:fill="FFFFFF"/>
            <w:vAlign w:val="center"/>
            <w:hideMark/>
          </w:tcPr>
          <w:p w14:paraId="24AC73A1"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n</w:t>
            </w:r>
          </w:p>
        </w:tc>
        <w:tc>
          <w:tcPr>
            <w:tcW w:w="627" w:type="dxa"/>
            <w:tcBorders>
              <w:top w:val="nil"/>
              <w:left w:val="nil"/>
              <w:bottom w:val="nil"/>
              <w:right w:val="nil"/>
            </w:tcBorders>
            <w:shd w:val="clear" w:color="000000" w:fill="FFFFFF"/>
            <w:vAlign w:val="center"/>
            <w:hideMark/>
          </w:tcPr>
          <w:p w14:paraId="06DCB006"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crude %</w:t>
            </w:r>
          </w:p>
        </w:tc>
        <w:tc>
          <w:tcPr>
            <w:tcW w:w="797" w:type="dxa"/>
            <w:tcBorders>
              <w:top w:val="nil"/>
              <w:left w:val="nil"/>
              <w:bottom w:val="nil"/>
              <w:right w:val="nil"/>
            </w:tcBorders>
            <w:shd w:val="clear" w:color="000000" w:fill="FFFFFF"/>
            <w:vAlign w:val="center"/>
            <w:hideMark/>
          </w:tcPr>
          <w:p w14:paraId="5B59830F" w14:textId="08610BD1"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weigh</w:t>
            </w:r>
            <w:r>
              <w:rPr>
                <w:b/>
                <w:bCs/>
                <w:color w:val="000000"/>
                <w:sz w:val="16"/>
                <w:szCs w:val="16"/>
                <w:lang w:val="en-BE" w:eastAsia="en-BE"/>
              </w:rPr>
              <w:t>t</w:t>
            </w:r>
            <w:r w:rsidRPr="00150BE2">
              <w:rPr>
                <w:b/>
                <w:bCs/>
                <w:color w:val="000000"/>
                <w:sz w:val="16"/>
                <w:szCs w:val="16"/>
                <w:lang w:val="en-BE" w:eastAsia="en-BE"/>
              </w:rPr>
              <w:t>ed %</w:t>
            </w:r>
          </w:p>
        </w:tc>
        <w:tc>
          <w:tcPr>
            <w:tcW w:w="809" w:type="dxa"/>
            <w:gridSpan w:val="2"/>
            <w:tcBorders>
              <w:top w:val="nil"/>
              <w:left w:val="nil"/>
              <w:bottom w:val="nil"/>
              <w:right w:val="nil"/>
            </w:tcBorders>
            <w:shd w:val="clear" w:color="000000" w:fill="FFFFFF"/>
            <w:noWrap/>
            <w:vAlign w:val="center"/>
            <w:hideMark/>
          </w:tcPr>
          <w:p w14:paraId="1405CF16" w14:textId="77777777" w:rsidR="00150BE2" w:rsidRPr="00150BE2" w:rsidRDefault="00150BE2" w:rsidP="00150BE2">
            <w:pPr>
              <w:spacing w:after="0" w:line="240" w:lineRule="auto"/>
              <w:ind w:right="-111"/>
              <w:jc w:val="right"/>
              <w:rPr>
                <w:b/>
                <w:bCs/>
                <w:color w:val="000000"/>
                <w:sz w:val="16"/>
                <w:szCs w:val="16"/>
                <w:lang w:val="en-BE" w:eastAsia="en-BE"/>
              </w:rPr>
            </w:pPr>
            <w:r w:rsidRPr="00150BE2">
              <w:rPr>
                <w:b/>
                <w:bCs/>
                <w:color w:val="000000"/>
                <w:sz w:val="16"/>
                <w:szCs w:val="16"/>
                <w:lang w:val="en-BE" w:eastAsia="en-BE"/>
              </w:rPr>
              <w:t>95%CI</w:t>
            </w:r>
          </w:p>
        </w:tc>
        <w:tc>
          <w:tcPr>
            <w:tcW w:w="851" w:type="dxa"/>
            <w:tcBorders>
              <w:top w:val="nil"/>
              <w:left w:val="nil"/>
              <w:bottom w:val="nil"/>
              <w:right w:val="nil"/>
            </w:tcBorders>
            <w:shd w:val="clear" w:color="000000" w:fill="FFFFFF"/>
            <w:vAlign w:val="center"/>
            <w:hideMark/>
          </w:tcPr>
          <w:p w14:paraId="3DE64367"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n</w:t>
            </w:r>
          </w:p>
        </w:tc>
        <w:tc>
          <w:tcPr>
            <w:tcW w:w="606" w:type="dxa"/>
            <w:tcBorders>
              <w:top w:val="nil"/>
              <w:left w:val="nil"/>
              <w:bottom w:val="nil"/>
              <w:right w:val="nil"/>
            </w:tcBorders>
            <w:shd w:val="clear" w:color="000000" w:fill="FFFFFF"/>
            <w:vAlign w:val="center"/>
            <w:hideMark/>
          </w:tcPr>
          <w:p w14:paraId="45B49A0A"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crude %</w:t>
            </w:r>
          </w:p>
        </w:tc>
        <w:tc>
          <w:tcPr>
            <w:tcW w:w="801" w:type="dxa"/>
            <w:tcBorders>
              <w:top w:val="nil"/>
              <w:left w:val="nil"/>
              <w:bottom w:val="nil"/>
              <w:right w:val="nil"/>
            </w:tcBorders>
            <w:shd w:val="clear" w:color="000000" w:fill="FFFFFF"/>
            <w:vAlign w:val="center"/>
            <w:hideMark/>
          </w:tcPr>
          <w:p w14:paraId="3C864062"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weighed %</w:t>
            </w:r>
          </w:p>
        </w:tc>
        <w:tc>
          <w:tcPr>
            <w:tcW w:w="880" w:type="dxa"/>
            <w:gridSpan w:val="2"/>
            <w:tcBorders>
              <w:top w:val="nil"/>
              <w:left w:val="nil"/>
              <w:bottom w:val="nil"/>
              <w:right w:val="nil"/>
            </w:tcBorders>
            <w:shd w:val="clear" w:color="000000" w:fill="FFFFFF"/>
            <w:vAlign w:val="center"/>
            <w:hideMark/>
          </w:tcPr>
          <w:p w14:paraId="0560C5C6" w14:textId="77777777" w:rsidR="00150BE2" w:rsidRPr="00150BE2" w:rsidRDefault="00150BE2" w:rsidP="00150BE2">
            <w:pPr>
              <w:spacing w:after="0" w:line="240" w:lineRule="auto"/>
              <w:ind w:left="-101"/>
              <w:jc w:val="right"/>
              <w:rPr>
                <w:b/>
                <w:bCs/>
                <w:color w:val="000000"/>
                <w:sz w:val="16"/>
                <w:szCs w:val="16"/>
                <w:lang w:val="en-BE" w:eastAsia="en-BE"/>
              </w:rPr>
            </w:pPr>
            <w:r w:rsidRPr="00150BE2">
              <w:rPr>
                <w:b/>
                <w:bCs/>
                <w:color w:val="000000"/>
                <w:sz w:val="16"/>
                <w:szCs w:val="16"/>
                <w:lang w:val="en-BE" w:eastAsia="en-BE"/>
              </w:rPr>
              <w:t>95%CI</w:t>
            </w:r>
          </w:p>
        </w:tc>
        <w:tc>
          <w:tcPr>
            <w:tcW w:w="545" w:type="dxa"/>
            <w:tcBorders>
              <w:top w:val="nil"/>
              <w:left w:val="nil"/>
              <w:bottom w:val="nil"/>
              <w:right w:val="nil"/>
            </w:tcBorders>
            <w:shd w:val="clear" w:color="000000" w:fill="FFFFFF"/>
            <w:vAlign w:val="center"/>
            <w:hideMark/>
          </w:tcPr>
          <w:p w14:paraId="6C8FEC0F" w14:textId="77777777" w:rsidR="00150BE2" w:rsidRPr="00150BE2" w:rsidRDefault="00150BE2" w:rsidP="00150BE2">
            <w:pPr>
              <w:spacing w:after="0" w:line="240" w:lineRule="auto"/>
              <w:jc w:val="right"/>
              <w:rPr>
                <w:b/>
                <w:bCs/>
                <w:color w:val="000000"/>
                <w:sz w:val="16"/>
                <w:szCs w:val="16"/>
                <w:lang w:val="en-BE" w:eastAsia="en-BE"/>
              </w:rPr>
            </w:pPr>
            <w:r w:rsidRPr="00150BE2">
              <w:rPr>
                <w:b/>
                <w:bCs/>
                <w:color w:val="000000"/>
                <w:sz w:val="16"/>
                <w:szCs w:val="16"/>
                <w:lang w:val="en-BE" w:eastAsia="en-BE"/>
              </w:rPr>
              <w:t>aRR</w:t>
            </w:r>
          </w:p>
        </w:tc>
        <w:tc>
          <w:tcPr>
            <w:tcW w:w="917" w:type="dxa"/>
            <w:gridSpan w:val="2"/>
            <w:tcBorders>
              <w:top w:val="nil"/>
              <w:left w:val="nil"/>
              <w:bottom w:val="nil"/>
              <w:right w:val="nil"/>
            </w:tcBorders>
            <w:shd w:val="clear" w:color="000000" w:fill="FFFFFF"/>
            <w:noWrap/>
            <w:vAlign w:val="center"/>
            <w:hideMark/>
          </w:tcPr>
          <w:p w14:paraId="685FDEF4" w14:textId="77777777" w:rsidR="00150BE2" w:rsidRPr="00150BE2" w:rsidRDefault="00150BE2" w:rsidP="00150BE2">
            <w:pPr>
              <w:spacing w:after="0" w:line="240" w:lineRule="auto"/>
              <w:ind w:left="-66" w:firstLine="66"/>
              <w:jc w:val="right"/>
              <w:rPr>
                <w:b/>
                <w:bCs/>
                <w:color w:val="000000"/>
                <w:sz w:val="16"/>
                <w:szCs w:val="16"/>
                <w:lang w:val="en-BE" w:eastAsia="en-BE"/>
              </w:rPr>
            </w:pPr>
            <w:r w:rsidRPr="00150BE2">
              <w:rPr>
                <w:b/>
                <w:bCs/>
                <w:color w:val="000000"/>
                <w:sz w:val="16"/>
                <w:szCs w:val="16"/>
                <w:lang w:val="en-BE" w:eastAsia="en-BE"/>
              </w:rPr>
              <w:t>95%CI</w:t>
            </w:r>
          </w:p>
        </w:tc>
      </w:tr>
      <w:tr w:rsidR="00150BE2" w:rsidRPr="00150BE2" w14:paraId="4CA64843" w14:textId="77777777" w:rsidTr="00A635BB">
        <w:trPr>
          <w:cantSplit/>
          <w:trHeight w:val="99"/>
        </w:trPr>
        <w:tc>
          <w:tcPr>
            <w:tcW w:w="15385" w:type="dxa"/>
            <w:gridSpan w:val="24"/>
            <w:tcBorders>
              <w:top w:val="nil"/>
              <w:left w:val="nil"/>
              <w:bottom w:val="nil"/>
              <w:right w:val="nil"/>
            </w:tcBorders>
            <w:shd w:val="clear" w:color="auto" w:fill="F2F2F2" w:themeFill="background1" w:themeFillShade="F2"/>
            <w:noWrap/>
            <w:vAlign w:val="center"/>
          </w:tcPr>
          <w:p w14:paraId="7971DADD" w14:textId="4FB0808B" w:rsidR="00150BE2" w:rsidRPr="00150BE2" w:rsidRDefault="00150BE2" w:rsidP="00A635BB">
            <w:pPr>
              <w:spacing w:after="0" w:line="276" w:lineRule="auto"/>
              <w:ind w:left="-66" w:firstLine="66"/>
              <w:rPr>
                <w:b/>
                <w:bCs/>
                <w:color w:val="000000"/>
                <w:sz w:val="16"/>
                <w:szCs w:val="16"/>
                <w:lang w:val="en-BE" w:eastAsia="en-BE"/>
              </w:rPr>
            </w:pPr>
            <w:r w:rsidRPr="00150BE2">
              <w:rPr>
                <w:b/>
                <w:bCs/>
                <w:color w:val="000000"/>
                <w:sz w:val="16"/>
                <w:szCs w:val="16"/>
                <w:lang w:val="en-BE" w:eastAsia="en-BE"/>
              </w:rPr>
              <w:t>ANY ANTIBIOTIC USE</w:t>
            </w:r>
          </w:p>
        </w:tc>
      </w:tr>
      <w:tr w:rsidR="001D7896" w:rsidRPr="00150BE2" w14:paraId="44DF6C02"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5F9C94BF" w14:textId="2548B6C5" w:rsidR="00150BE2" w:rsidRPr="00150BE2" w:rsidRDefault="00150BE2" w:rsidP="00150BE2">
            <w:pPr>
              <w:spacing w:after="0" w:line="276" w:lineRule="auto"/>
              <w:rPr>
                <w:color w:val="000000"/>
                <w:sz w:val="16"/>
                <w:szCs w:val="16"/>
                <w:lang w:val="en-BE" w:eastAsia="en-BE"/>
              </w:rPr>
            </w:pPr>
            <w:r w:rsidRPr="00A635BB">
              <w:rPr>
                <w:b/>
                <w:bCs/>
                <w:color w:val="000000"/>
                <w:sz w:val="16"/>
                <w:szCs w:val="16"/>
                <w:lang w:val="en-BE" w:eastAsia="en-BE"/>
              </w:rPr>
              <w:t>Overall</w:t>
            </w:r>
            <w:r w:rsidRPr="00150BE2">
              <w:rPr>
                <w:color w:val="000000"/>
                <w:sz w:val="16"/>
                <w:szCs w:val="16"/>
                <w:lang w:val="en-BE" w:eastAsia="en-BE"/>
              </w:rPr>
              <w:t>, weigh</w:t>
            </w:r>
            <w:r>
              <w:rPr>
                <w:color w:val="000000"/>
                <w:sz w:val="16"/>
                <w:szCs w:val="16"/>
                <w:lang w:val="en-BE" w:eastAsia="en-BE"/>
              </w:rPr>
              <w:t>t</w:t>
            </w:r>
            <w:r w:rsidRPr="00150BE2">
              <w:rPr>
                <w:color w:val="000000"/>
                <w:sz w:val="16"/>
                <w:szCs w:val="16"/>
                <w:lang w:val="en-BE" w:eastAsia="en-BE"/>
              </w:rPr>
              <w:t>ed</w:t>
            </w:r>
          </w:p>
        </w:tc>
        <w:tc>
          <w:tcPr>
            <w:tcW w:w="854" w:type="dxa"/>
            <w:tcBorders>
              <w:top w:val="nil"/>
              <w:left w:val="nil"/>
              <w:bottom w:val="nil"/>
              <w:right w:val="nil"/>
            </w:tcBorders>
            <w:shd w:val="clear" w:color="000000" w:fill="FFFFFF"/>
            <w:noWrap/>
          </w:tcPr>
          <w:p w14:paraId="15035608" w14:textId="3DC323E5" w:rsidR="00150BE2" w:rsidRPr="00150BE2" w:rsidRDefault="00150BE2" w:rsidP="00150BE2">
            <w:pPr>
              <w:spacing w:after="0" w:line="276" w:lineRule="auto"/>
              <w:jc w:val="right"/>
              <w:rPr>
                <w:color w:val="000000"/>
                <w:sz w:val="16"/>
                <w:szCs w:val="16"/>
                <w:lang w:val="en-BE" w:eastAsia="en-BE"/>
              </w:rPr>
            </w:pPr>
            <w:r w:rsidRPr="00A635BB">
              <w:rPr>
                <w:sz w:val="16"/>
                <w:szCs w:val="16"/>
              </w:rPr>
              <w:t>711/2092</w:t>
            </w:r>
          </w:p>
        </w:tc>
        <w:tc>
          <w:tcPr>
            <w:tcW w:w="626" w:type="dxa"/>
            <w:tcBorders>
              <w:top w:val="nil"/>
              <w:left w:val="nil"/>
              <w:bottom w:val="nil"/>
              <w:right w:val="nil"/>
            </w:tcBorders>
            <w:shd w:val="clear" w:color="000000" w:fill="FFFFFF"/>
            <w:noWrap/>
          </w:tcPr>
          <w:p w14:paraId="3C0820F0" w14:textId="4DEAD02A" w:rsidR="00150BE2" w:rsidRPr="00150BE2" w:rsidRDefault="00150BE2" w:rsidP="00150BE2">
            <w:pPr>
              <w:spacing w:after="0" w:line="276" w:lineRule="auto"/>
              <w:jc w:val="right"/>
              <w:rPr>
                <w:color w:val="000000"/>
                <w:sz w:val="16"/>
                <w:szCs w:val="16"/>
                <w:lang w:val="en-BE" w:eastAsia="en-BE"/>
              </w:rPr>
            </w:pPr>
            <w:r w:rsidRPr="00A635BB">
              <w:rPr>
                <w:sz w:val="16"/>
                <w:szCs w:val="16"/>
              </w:rPr>
              <w:t>34</w:t>
            </w:r>
            <w:r w:rsidR="008470DB">
              <w:rPr>
                <w:sz w:val="16"/>
                <w:szCs w:val="16"/>
              </w:rPr>
              <w:t>·</w:t>
            </w:r>
            <w:r w:rsidRPr="00A635BB">
              <w:rPr>
                <w:sz w:val="16"/>
                <w:szCs w:val="16"/>
              </w:rPr>
              <w:t>0</w:t>
            </w:r>
          </w:p>
        </w:tc>
        <w:tc>
          <w:tcPr>
            <w:tcW w:w="627" w:type="dxa"/>
            <w:tcBorders>
              <w:top w:val="nil"/>
              <w:left w:val="nil"/>
              <w:bottom w:val="nil"/>
              <w:right w:val="nil"/>
            </w:tcBorders>
            <w:shd w:val="clear" w:color="000000" w:fill="FFFFFF"/>
            <w:noWrap/>
          </w:tcPr>
          <w:p w14:paraId="1EE45B3A" w14:textId="00D238DF" w:rsidR="00150BE2" w:rsidRPr="00150BE2" w:rsidRDefault="00150BE2" w:rsidP="00150BE2">
            <w:pPr>
              <w:spacing w:after="0" w:line="276" w:lineRule="auto"/>
              <w:jc w:val="right"/>
              <w:rPr>
                <w:color w:val="000000"/>
                <w:sz w:val="16"/>
                <w:szCs w:val="16"/>
                <w:lang w:val="en-BE" w:eastAsia="en-BE"/>
              </w:rPr>
            </w:pPr>
            <w:r w:rsidRPr="00A635BB">
              <w:rPr>
                <w:sz w:val="16"/>
                <w:szCs w:val="16"/>
              </w:rPr>
              <w:t>39</w:t>
            </w:r>
            <w:r w:rsidR="008470DB">
              <w:rPr>
                <w:sz w:val="16"/>
                <w:szCs w:val="16"/>
              </w:rPr>
              <w:t>·</w:t>
            </w:r>
            <w:r w:rsidRPr="00A635BB">
              <w:rPr>
                <w:sz w:val="16"/>
                <w:szCs w:val="16"/>
              </w:rPr>
              <w:t>7</w:t>
            </w:r>
          </w:p>
        </w:tc>
        <w:tc>
          <w:tcPr>
            <w:tcW w:w="870" w:type="dxa"/>
            <w:tcBorders>
              <w:top w:val="nil"/>
              <w:left w:val="nil"/>
              <w:bottom w:val="nil"/>
              <w:right w:val="nil"/>
            </w:tcBorders>
            <w:shd w:val="clear" w:color="000000" w:fill="FFFFFF"/>
            <w:noWrap/>
          </w:tcPr>
          <w:p w14:paraId="398C70D9" w14:textId="7600D57A" w:rsidR="00150BE2" w:rsidRPr="00150BE2" w:rsidRDefault="00150BE2" w:rsidP="00150BE2">
            <w:pPr>
              <w:spacing w:after="0" w:line="276" w:lineRule="auto"/>
              <w:jc w:val="right"/>
              <w:rPr>
                <w:color w:val="000000"/>
                <w:sz w:val="16"/>
                <w:szCs w:val="16"/>
                <w:lang w:val="en-BE" w:eastAsia="en-BE"/>
              </w:rPr>
            </w:pPr>
            <w:r w:rsidRPr="00A635BB">
              <w:rPr>
                <w:sz w:val="16"/>
                <w:szCs w:val="16"/>
              </w:rPr>
              <w:t>26</w:t>
            </w:r>
            <w:r w:rsidR="008470DB">
              <w:rPr>
                <w:sz w:val="16"/>
                <w:szCs w:val="16"/>
              </w:rPr>
              <w:t>·</w:t>
            </w:r>
            <w:r w:rsidRPr="00A635BB">
              <w:rPr>
                <w:sz w:val="16"/>
                <w:szCs w:val="16"/>
              </w:rPr>
              <w:t>1-53</w:t>
            </w:r>
            <w:r w:rsidR="008470DB">
              <w:rPr>
                <w:sz w:val="16"/>
                <w:szCs w:val="16"/>
              </w:rPr>
              <w:t>·</w:t>
            </w:r>
            <w:r w:rsidRPr="00A635BB">
              <w:rPr>
                <w:sz w:val="16"/>
                <w:szCs w:val="16"/>
              </w:rPr>
              <w:t>2</w:t>
            </w:r>
          </w:p>
        </w:tc>
        <w:tc>
          <w:tcPr>
            <w:tcW w:w="866" w:type="dxa"/>
            <w:tcBorders>
              <w:top w:val="nil"/>
              <w:left w:val="nil"/>
              <w:bottom w:val="nil"/>
              <w:right w:val="nil"/>
            </w:tcBorders>
            <w:shd w:val="clear" w:color="000000" w:fill="FFFFFF"/>
            <w:noWrap/>
          </w:tcPr>
          <w:p w14:paraId="5BD21830" w14:textId="0672F7DC" w:rsidR="00150BE2" w:rsidRPr="00150BE2" w:rsidRDefault="00150BE2" w:rsidP="00150BE2">
            <w:pPr>
              <w:spacing w:after="0" w:line="276" w:lineRule="auto"/>
              <w:jc w:val="right"/>
              <w:rPr>
                <w:color w:val="000000"/>
                <w:sz w:val="16"/>
                <w:szCs w:val="16"/>
                <w:lang w:val="en-BE" w:eastAsia="en-BE"/>
              </w:rPr>
            </w:pPr>
            <w:r w:rsidRPr="00A635BB">
              <w:rPr>
                <w:sz w:val="16"/>
                <w:szCs w:val="16"/>
              </w:rPr>
              <w:t>680/2132</w:t>
            </w:r>
          </w:p>
        </w:tc>
        <w:tc>
          <w:tcPr>
            <w:tcW w:w="627" w:type="dxa"/>
            <w:tcBorders>
              <w:top w:val="nil"/>
              <w:left w:val="nil"/>
              <w:bottom w:val="nil"/>
              <w:right w:val="nil"/>
            </w:tcBorders>
            <w:shd w:val="clear" w:color="000000" w:fill="FFFFFF"/>
            <w:noWrap/>
          </w:tcPr>
          <w:p w14:paraId="25F6BDBC" w14:textId="49ABC4B4" w:rsidR="00150BE2" w:rsidRPr="00150BE2" w:rsidRDefault="00150BE2" w:rsidP="00150BE2">
            <w:pPr>
              <w:spacing w:after="0" w:line="276" w:lineRule="auto"/>
              <w:jc w:val="right"/>
              <w:rPr>
                <w:color w:val="000000"/>
                <w:sz w:val="16"/>
                <w:szCs w:val="16"/>
                <w:lang w:val="en-BE" w:eastAsia="en-BE"/>
              </w:rPr>
            </w:pPr>
            <w:r w:rsidRPr="00A635BB">
              <w:rPr>
                <w:sz w:val="16"/>
                <w:szCs w:val="16"/>
              </w:rPr>
              <w:t>31</w:t>
            </w:r>
            <w:r w:rsidR="008470DB">
              <w:rPr>
                <w:sz w:val="16"/>
                <w:szCs w:val="16"/>
              </w:rPr>
              <w:t>·</w:t>
            </w:r>
            <w:r w:rsidRPr="00A635BB">
              <w:rPr>
                <w:sz w:val="16"/>
                <w:szCs w:val="16"/>
              </w:rPr>
              <w:t>9</w:t>
            </w:r>
          </w:p>
        </w:tc>
        <w:tc>
          <w:tcPr>
            <w:tcW w:w="633" w:type="dxa"/>
            <w:tcBorders>
              <w:top w:val="nil"/>
              <w:left w:val="nil"/>
              <w:bottom w:val="nil"/>
              <w:right w:val="nil"/>
            </w:tcBorders>
            <w:shd w:val="clear" w:color="000000" w:fill="FFFFFF"/>
            <w:noWrap/>
          </w:tcPr>
          <w:p w14:paraId="05D9960A" w14:textId="430BEFA7" w:rsidR="00150BE2" w:rsidRPr="00150BE2" w:rsidRDefault="00150BE2" w:rsidP="00150BE2">
            <w:pPr>
              <w:spacing w:after="0" w:line="276" w:lineRule="auto"/>
              <w:jc w:val="right"/>
              <w:rPr>
                <w:color w:val="000000"/>
                <w:sz w:val="16"/>
                <w:szCs w:val="16"/>
                <w:lang w:val="en-BE" w:eastAsia="en-BE"/>
              </w:rPr>
            </w:pPr>
            <w:r w:rsidRPr="00A635BB">
              <w:rPr>
                <w:sz w:val="16"/>
                <w:szCs w:val="16"/>
              </w:rPr>
              <w:t>42</w:t>
            </w:r>
            <w:r w:rsidR="008470DB">
              <w:rPr>
                <w:sz w:val="16"/>
                <w:szCs w:val="16"/>
              </w:rPr>
              <w:t>·</w:t>
            </w:r>
            <w:r w:rsidRPr="00A635BB">
              <w:rPr>
                <w:sz w:val="16"/>
                <w:szCs w:val="16"/>
              </w:rPr>
              <w:t>0</w:t>
            </w:r>
          </w:p>
        </w:tc>
        <w:tc>
          <w:tcPr>
            <w:tcW w:w="851" w:type="dxa"/>
            <w:gridSpan w:val="2"/>
            <w:tcBorders>
              <w:top w:val="nil"/>
              <w:left w:val="nil"/>
              <w:bottom w:val="nil"/>
              <w:right w:val="nil"/>
            </w:tcBorders>
            <w:shd w:val="clear" w:color="000000" w:fill="FFFFFF"/>
            <w:noWrap/>
          </w:tcPr>
          <w:p w14:paraId="075DAEB7" w14:textId="25644F8E"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25</w:t>
            </w:r>
            <w:r w:rsidR="008470DB">
              <w:rPr>
                <w:sz w:val="16"/>
                <w:szCs w:val="16"/>
              </w:rPr>
              <w:t>·</w:t>
            </w:r>
            <w:r w:rsidRPr="00A635BB">
              <w:rPr>
                <w:sz w:val="16"/>
                <w:szCs w:val="16"/>
              </w:rPr>
              <w:t>7-58</w:t>
            </w:r>
            <w:r w:rsidR="008470DB">
              <w:rPr>
                <w:sz w:val="16"/>
                <w:szCs w:val="16"/>
              </w:rPr>
              <w:t>·</w:t>
            </w:r>
            <w:r w:rsidRPr="00A635BB">
              <w:rPr>
                <w:sz w:val="16"/>
                <w:szCs w:val="16"/>
              </w:rPr>
              <w:t>4</w:t>
            </w:r>
          </w:p>
        </w:tc>
        <w:tc>
          <w:tcPr>
            <w:tcW w:w="881" w:type="dxa"/>
            <w:tcBorders>
              <w:top w:val="nil"/>
              <w:left w:val="nil"/>
              <w:bottom w:val="nil"/>
              <w:right w:val="nil"/>
            </w:tcBorders>
            <w:shd w:val="clear" w:color="000000" w:fill="FFFFFF"/>
            <w:noWrap/>
          </w:tcPr>
          <w:p w14:paraId="300454FC" w14:textId="2D14867E" w:rsidR="00150BE2" w:rsidRPr="00A635BB" w:rsidRDefault="00150BE2" w:rsidP="00150BE2">
            <w:pPr>
              <w:spacing w:after="0" w:line="276" w:lineRule="auto"/>
              <w:jc w:val="right"/>
              <w:rPr>
                <w:color w:val="000000"/>
                <w:sz w:val="15"/>
                <w:szCs w:val="15"/>
                <w:lang w:val="en-BE" w:eastAsia="en-BE"/>
              </w:rPr>
            </w:pPr>
            <w:r w:rsidRPr="00A635BB">
              <w:rPr>
                <w:sz w:val="15"/>
                <w:szCs w:val="15"/>
              </w:rPr>
              <w:t>1107/2787</w:t>
            </w:r>
          </w:p>
        </w:tc>
        <w:tc>
          <w:tcPr>
            <w:tcW w:w="627" w:type="dxa"/>
            <w:tcBorders>
              <w:top w:val="nil"/>
              <w:left w:val="nil"/>
              <w:bottom w:val="nil"/>
              <w:right w:val="nil"/>
            </w:tcBorders>
            <w:shd w:val="clear" w:color="000000" w:fill="FFFFFF"/>
            <w:noWrap/>
          </w:tcPr>
          <w:p w14:paraId="313D0B5C" w14:textId="6141F97E" w:rsidR="00150BE2" w:rsidRPr="00150BE2" w:rsidRDefault="00150BE2" w:rsidP="00150BE2">
            <w:pPr>
              <w:spacing w:after="0" w:line="276" w:lineRule="auto"/>
              <w:jc w:val="right"/>
              <w:rPr>
                <w:color w:val="000000"/>
                <w:sz w:val="16"/>
                <w:szCs w:val="16"/>
                <w:lang w:val="en-BE" w:eastAsia="en-BE"/>
              </w:rPr>
            </w:pPr>
            <w:r w:rsidRPr="00A635BB">
              <w:rPr>
                <w:sz w:val="16"/>
                <w:szCs w:val="16"/>
              </w:rPr>
              <w:t>39</w:t>
            </w:r>
            <w:r w:rsidR="008470DB">
              <w:rPr>
                <w:sz w:val="16"/>
                <w:szCs w:val="16"/>
              </w:rPr>
              <w:t>·</w:t>
            </w:r>
            <w:r w:rsidRPr="00A635BB">
              <w:rPr>
                <w:sz w:val="16"/>
                <w:szCs w:val="16"/>
              </w:rPr>
              <w:t>7</w:t>
            </w:r>
          </w:p>
        </w:tc>
        <w:tc>
          <w:tcPr>
            <w:tcW w:w="797" w:type="dxa"/>
            <w:tcBorders>
              <w:top w:val="nil"/>
              <w:left w:val="nil"/>
              <w:bottom w:val="nil"/>
              <w:right w:val="nil"/>
            </w:tcBorders>
            <w:shd w:val="clear" w:color="000000" w:fill="FFFFFF"/>
            <w:noWrap/>
          </w:tcPr>
          <w:p w14:paraId="0DE98AA9" w14:textId="08AF136E" w:rsidR="00150BE2" w:rsidRPr="00150BE2" w:rsidRDefault="00150BE2" w:rsidP="00150BE2">
            <w:pPr>
              <w:spacing w:after="0" w:line="276" w:lineRule="auto"/>
              <w:jc w:val="right"/>
              <w:rPr>
                <w:color w:val="000000"/>
                <w:sz w:val="16"/>
                <w:szCs w:val="16"/>
                <w:lang w:val="en-BE" w:eastAsia="en-BE"/>
              </w:rPr>
            </w:pPr>
            <w:r w:rsidRPr="00A635BB">
              <w:rPr>
                <w:sz w:val="16"/>
                <w:szCs w:val="16"/>
              </w:rPr>
              <w:t>56</w:t>
            </w:r>
            <w:r w:rsidR="008470DB">
              <w:rPr>
                <w:sz w:val="16"/>
                <w:szCs w:val="16"/>
              </w:rPr>
              <w:t>·</w:t>
            </w:r>
            <w:r w:rsidRPr="00A635BB">
              <w:rPr>
                <w:sz w:val="16"/>
                <w:szCs w:val="16"/>
              </w:rPr>
              <w:t>2</w:t>
            </w:r>
          </w:p>
        </w:tc>
        <w:tc>
          <w:tcPr>
            <w:tcW w:w="809" w:type="dxa"/>
            <w:gridSpan w:val="2"/>
            <w:tcBorders>
              <w:top w:val="nil"/>
              <w:left w:val="nil"/>
              <w:bottom w:val="nil"/>
              <w:right w:val="nil"/>
            </w:tcBorders>
            <w:shd w:val="clear" w:color="000000" w:fill="FFFFFF"/>
            <w:noWrap/>
          </w:tcPr>
          <w:p w14:paraId="53793EC0" w14:textId="248EEFCF"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35</w:t>
            </w:r>
            <w:r w:rsidR="008470DB">
              <w:rPr>
                <w:sz w:val="16"/>
                <w:szCs w:val="16"/>
              </w:rPr>
              <w:t>·</w:t>
            </w:r>
            <w:r w:rsidRPr="00A635BB">
              <w:rPr>
                <w:sz w:val="16"/>
                <w:szCs w:val="16"/>
              </w:rPr>
              <w:t>9-76</w:t>
            </w:r>
            <w:r w:rsidR="008470DB">
              <w:rPr>
                <w:sz w:val="16"/>
                <w:szCs w:val="16"/>
              </w:rPr>
              <w:t>·</w:t>
            </w:r>
            <w:r w:rsidRPr="00A635BB">
              <w:rPr>
                <w:sz w:val="16"/>
                <w:szCs w:val="16"/>
              </w:rPr>
              <w:t>5</w:t>
            </w:r>
          </w:p>
        </w:tc>
        <w:tc>
          <w:tcPr>
            <w:tcW w:w="851" w:type="dxa"/>
            <w:tcBorders>
              <w:top w:val="nil"/>
              <w:left w:val="nil"/>
              <w:bottom w:val="nil"/>
              <w:right w:val="nil"/>
            </w:tcBorders>
            <w:shd w:val="clear" w:color="000000" w:fill="FFFFFF"/>
            <w:noWrap/>
          </w:tcPr>
          <w:p w14:paraId="6D691EEB" w14:textId="3AC98970" w:rsidR="00150BE2" w:rsidRPr="00150BE2" w:rsidRDefault="00150BE2" w:rsidP="00150BE2">
            <w:pPr>
              <w:spacing w:after="0" w:line="276" w:lineRule="auto"/>
              <w:jc w:val="right"/>
              <w:rPr>
                <w:color w:val="000000"/>
                <w:sz w:val="16"/>
                <w:szCs w:val="16"/>
                <w:lang w:val="en-BE" w:eastAsia="en-BE"/>
              </w:rPr>
            </w:pPr>
            <w:r w:rsidRPr="00A635BB">
              <w:rPr>
                <w:sz w:val="16"/>
                <w:szCs w:val="16"/>
              </w:rPr>
              <w:t>617/2338</w:t>
            </w:r>
          </w:p>
        </w:tc>
        <w:tc>
          <w:tcPr>
            <w:tcW w:w="606" w:type="dxa"/>
            <w:tcBorders>
              <w:top w:val="nil"/>
              <w:left w:val="nil"/>
              <w:bottom w:val="nil"/>
              <w:right w:val="nil"/>
            </w:tcBorders>
            <w:shd w:val="clear" w:color="000000" w:fill="FFFFFF"/>
            <w:noWrap/>
          </w:tcPr>
          <w:p w14:paraId="74D40F09" w14:textId="04BFE99B" w:rsidR="00150BE2" w:rsidRPr="00150BE2" w:rsidRDefault="00150BE2" w:rsidP="00150BE2">
            <w:pPr>
              <w:spacing w:after="0" w:line="276" w:lineRule="auto"/>
              <w:jc w:val="right"/>
              <w:rPr>
                <w:color w:val="000000"/>
                <w:sz w:val="16"/>
                <w:szCs w:val="16"/>
                <w:lang w:val="en-BE" w:eastAsia="en-BE"/>
              </w:rPr>
            </w:pPr>
            <w:r w:rsidRPr="00A635BB">
              <w:rPr>
                <w:sz w:val="16"/>
                <w:szCs w:val="16"/>
              </w:rPr>
              <w:t>26</w:t>
            </w:r>
            <w:r w:rsidR="008470DB">
              <w:rPr>
                <w:sz w:val="16"/>
                <w:szCs w:val="16"/>
              </w:rPr>
              <w:t>·</w:t>
            </w:r>
            <w:r w:rsidRPr="00A635BB">
              <w:rPr>
                <w:sz w:val="16"/>
                <w:szCs w:val="16"/>
              </w:rPr>
              <w:t>4</w:t>
            </w:r>
          </w:p>
        </w:tc>
        <w:tc>
          <w:tcPr>
            <w:tcW w:w="801" w:type="dxa"/>
            <w:tcBorders>
              <w:top w:val="nil"/>
              <w:left w:val="nil"/>
              <w:bottom w:val="nil"/>
              <w:right w:val="nil"/>
            </w:tcBorders>
            <w:shd w:val="clear" w:color="000000" w:fill="FFFFFF"/>
            <w:noWrap/>
          </w:tcPr>
          <w:p w14:paraId="0651BB3E" w14:textId="47CBF819" w:rsidR="00150BE2" w:rsidRPr="00150BE2" w:rsidRDefault="00150BE2" w:rsidP="00150BE2">
            <w:pPr>
              <w:spacing w:after="0" w:line="276" w:lineRule="auto"/>
              <w:jc w:val="right"/>
              <w:rPr>
                <w:color w:val="000000"/>
                <w:sz w:val="16"/>
                <w:szCs w:val="16"/>
                <w:lang w:val="en-BE" w:eastAsia="en-BE"/>
              </w:rPr>
            </w:pPr>
            <w:r w:rsidRPr="00A635BB">
              <w:rPr>
                <w:sz w:val="16"/>
                <w:szCs w:val="16"/>
              </w:rPr>
              <w:t>37</w:t>
            </w:r>
            <w:r w:rsidR="008470DB">
              <w:rPr>
                <w:sz w:val="16"/>
                <w:szCs w:val="16"/>
              </w:rPr>
              <w:t>·</w:t>
            </w:r>
            <w:r w:rsidRPr="00A635BB">
              <w:rPr>
                <w:sz w:val="16"/>
                <w:szCs w:val="16"/>
              </w:rPr>
              <w:t>5</w:t>
            </w:r>
          </w:p>
        </w:tc>
        <w:tc>
          <w:tcPr>
            <w:tcW w:w="880" w:type="dxa"/>
            <w:gridSpan w:val="2"/>
            <w:tcBorders>
              <w:top w:val="nil"/>
              <w:left w:val="nil"/>
              <w:bottom w:val="nil"/>
              <w:right w:val="nil"/>
            </w:tcBorders>
            <w:shd w:val="clear" w:color="000000" w:fill="FFFFFF"/>
            <w:noWrap/>
          </w:tcPr>
          <w:p w14:paraId="0888ED74" w14:textId="7FB48FC1"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28</w:t>
            </w:r>
            <w:r w:rsidR="008470DB">
              <w:rPr>
                <w:sz w:val="16"/>
                <w:szCs w:val="16"/>
              </w:rPr>
              <w:t>·</w:t>
            </w:r>
            <w:r w:rsidRPr="00A635BB">
              <w:rPr>
                <w:sz w:val="16"/>
                <w:szCs w:val="16"/>
              </w:rPr>
              <w:t>3 46</w:t>
            </w:r>
            <w:r w:rsidR="008470DB">
              <w:rPr>
                <w:sz w:val="16"/>
                <w:szCs w:val="16"/>
              </w:rPr>
              <w:t>·</w:t>
            </w:r>
            <w:r w:rsidRPr="00A635BB">
              <w:rPr>
                <w:sz w:val="16"/>
                <w:szCs w:val="16"/>
              </w:rPr>
              <w:t>7</w:t>
            </w:r>
          </w:p>
        </w:tc>
        <w:tc>
          <w:tcPr>
            <w:tcW w:w="545" w:type="dxa"/>
            <w:tcBorders>
              <w:top w:val="nil"/>
              <w:left w:val="nil"/>
              <w:bottom w:val="nil"/>
              <w:right w:val="nil"/>
            </w:tcBorders>
            <w:shd w:val="clear" w:color="000000" w:fill="FFFFFF"/>
            <w:noWrap/>
          </w:tcPr>
          <w:p w14:paraId="080A29E6" w14:textId="18A8B382"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0·48</w:t>
            </w:r>
          </w:p>
        </w:tc>
        <w:tc>
          <w:tcPr>
            <w:tcW w:w="917" w:type="dxa"/>
            <w:gridSpan w:val="2"/>
            <w:tcBorders>
              <w:top w:val="nil"/>
              <w:left w:val="nil"/>
              <w:bottom w:val="nil"/>
              <w:right w:val="nil"/>
            </w:tcBorders>
            <w:shd w:val="clear" w:color="000000" w:fill="FFFFFF"/>
            <w:noWrap/>
          </w:tcPr>
          <w:p w14:paraId="08F61D39" w14:textId="2EAD5874"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0·2</w:t>
            </w:r>
            <w:r w:rsidR="00CD2172">
              <w:rPr>
                <w:sz w:val="16"/>
                <w:szCs w:val="16"/>
              </w:rPr>
              <w:t>8</w:t>
            </w:r>
            <w:r w:rsidRPr="00A635BB">
              <w:rPr>
                <w:sz w:val="16"/>
                <w:szCs w:val="16"/>
              </w:rPr>
              <w:t>-0·8</w:t>
            </w:r>
            <w:r w:rsidR="00CD2172">
              <w:rPr>
                <w:sz w:val="16"/>
                <w:szCs w:val="16"/>
              </w:rPr>
              <w:t>2</w:t>
            </w:r>
          </w:p>
        </w:tc>
      </w:tr>
      <w:tr w:rsidR="001D7896" w:rsidRPr="00150BE2" w14:paraId="3D71FE2B"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773DD7E9" w14:textId="0899D95B" w:rsidR="00150BE2" w:rsidRPr="00A635BB" w:rsidRDefault="00150BE2" w:rsidP="00150BE2">
            <w:pPr>
              <w:spacing w:after="0" w:line="276" w:lineRule="auto"/>
              <w:rPr>
                <w:b/>
                <w:bCs/>
                <w:color w:val="000000"/>
                <w:sz w:val="16"/>
                <w:szCs w:val="16"/>
                <w:lang w:val="en-BE" w:eastAsia="en-BE"/>
              </w:rPr>
            </w:pPr>
            <w:r w:rsidRPr="00A635BB">
              <w:rPr>
                <w:b/>
                <w:bCs/>
                <w:color w:val="000000"/>
                <w:sz w:val="16"/>
                <w:szCs w:val="16"/>
                <w:lang w:val="en-BE" w:eastAsia="en-BE"/>
              </w:rPr>
              <w:t>By site</w:t>
            </w:r>
          </w:p>
        </w:tc>
        <w:tc>
          <w:tcPr>
            <w:tcW w:w="854" w:type="dxa"/>
            <w:tcBorders>
              <w:top w:val="nil"/>
              <w:left w:val="nil"/>
              <w:bottom w:val="nil"/>
              <w:right w:val="nil"/>
            </w:tcBorders>
            <w:shd w:val="clear" w:color="000000" w:fill="FFFFFF"/>
            <w:noWrap/>
          </w:tcPr>
          <w:p w14:paraId="1A90EF72" w14:textId="68206626" w:rsidR="00150BE2" w:rsidRPr="00150BE2" w:rsidRDefault="00150BE2" w:rsidP="00150BE2">
            <w:pPr>
              <w:spacing w:after="0" w:line="276" w:lineRule="auto"/>
              <w:jc w:val="right"/>
              <w:rPr>
                <w:color w:val="000000"/>
                <w:sz w:val="16"/>
                <w:szCs w:val="16"/>
                <w:lang w:val="en-BE" w:eastAsia="en-BE"/>
              </w:rPr>
            </w:pPr>
          </w:p>
        </w:tc>
        <w:tc>
          <w:tcPr>
            <w:tcW w:w="626" w:type="dxa"/>
            <w:tcBorders>
              <w:top w:val="nil"/>
              <w:left w:val="nil"/>
              <w:bottom w:val="nil"/>
              <w:right w:val="nil"/>
            </w:tcBorders>
            <w:shd w:val="clear" w:color="000000" w:fill="FFFFFF"/>
            <w:noWrap/>
          </w:tcPr>
          <w:p w14:paraId="453EAE2C" w14:textId="1FE9D1C0"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10ACABF3" w14:textId="5A162DD9" w:rsidR="00150BE2" w:rsidRPr="00150BE2" w:rsidRDefault="00150BE2" w:rsidP="00150BE2">
            <w:pPr>
              <w:spacing w:after="0" w:line="276" w:lineRule="auto"/>
              <w:jc w:val="right"/>
              <w:rPr>
                <w:color w:val="000000"/>
                <w:sz w:val="16"/>
                <w:szCs w:val="16"/>
                <w:lang w:val="en-BE" w:eastAsia="en-BE"/>
              </w:rPr>
            </w:pPr>
          </w:p>
        </w:tc>
        <w:tc>
          <w:tcPr>
            <w:tcW w:w="870" w:type="dxa"/>
            <w:tcBorders>
              <w:top w:val="nil"/>
              <w:left w:val="nil"/>
              <w:bottom w:val="nil"/>
              <w:right w:val="nil"/>
            </w:tcBorders>
            <w:shd w:val="clear" w:color="000000" w:fill="FFFFFF"/>
            <w:noWrap/>
          </w:tcPr>
          <w:p w14:paraId="4B4D3436" w14:textId="7FEA4997" w:rsidR="00150BE2" w:rsidRPr="00150BE2" w:rsidRDefault="00150BE2" w:rsidP="00150BE2">
            <w:pPr>
              <w:spacing w:after="0" w:line="276" w:lineRule="auto"/>
              <w:jc w:val="right"/>
              <w:rPr>
                <w:color w:val="000000"/>
                <w:sz w:val="16"/>
                <w:szCs w:val="16"/>
                <w:lang w:val="en-BE" w:eastAsia="en-BE"/>
              </w:rPr>
            </w:pPr>
          </w:p>
        </w:tc>
        <w:tc>
          <w:tcPr>
            <w:tcW w:w="866" w:type="dxa"/>
            <w:tcBorders>
              <w:top w:val="nil"/>
              <w:left w:val="nil"/>
              <w:bottom w:val="nil"/>
              <w:right w:val="nil"/>
            </w:tcBorders>
            <w:shd w:val="clear" w:color="000000" w:fill="FFFFFF"/>
            <w:noWrap/>
          </w:tcPr>
          <w:p w14:paraId="6BD8D887" w14:textId="3EEC078C"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78F795DF" w14:textId="4DA7F197" w:rsidR="00150BE2" w:rsidRPr="00150BE2" w:rsidRDefault="00150BE2" w:rsidP="00150BE2">
            <w:pPr>
              <w:spacing w:after="0" w:line="276" w:lineRule="auto"/>
              <w:jc w:val="right"/>
              <w:rPr>
                <w:color w:val="000000"/>
                <w:sz w:val="16"/>
                <w:szCs w:val="16"/>
                <w:lang w:val="en-BE" w:eastAsia="en-BE"/>
              </w:rPr>
            </w:pPr>
          </w:p>
        </w:tc>
        <w:tc>
          <w:tcPr>
            <w:tcW w:w="633" w:type="dxa"/>
            <w:tcBorders>
              <w:top w:val="nil"/>
              <w:left w:val="nil"/>
              <w:bottom w:val="nil"/>
              <w:right w:val="nil"/>
            </w:tcBorders>
            <w:shd w:val="clear" w:color="000000" w:fill="FFFFFF"/>
            <w:noWrap/>
          </w:tcPr>
          <w:p w14:paraId="4D3D7C54" w14:textId="24362EA3" w:rsidR="00150BE2" w:rsidRPr="00150BE2" w:rsidRDefault="00150BE2" w:rsidP="00150BE2">
            <w:pPr>
              <w:spacing w:after="0" w:line="276" w:lineRule="auto"/>
              <w:jc w:val="right"/>
              <w:rPr>
                <w:color w:val="000000"/>
                <w:sz w:val="16"/>
                <w:szCs w:val="16"/>
                <w:lang w:val="en-BE" w:eastAsia="en-BE"/>
              </w:rPr>
            </w:pPr>
          </w:p>
        </w:tc>
        <w:tc>
          <w:tcPr>
            <w:tcW w:w="851" w:type="dxa"/>
            <w:gridSpan w:val="2"/>
            <w:tcBorders>
              <w:top w:val="nil"/>
              <w:left w:val="nil"/>
              <w:bottom w:val="nil"/>
              <w:right w:val="nil"/>
            </w:tcBorders>
            <w:shd w:val="clear" w:color="000000" w:fill="FFFFFF"/>
            <w:noWrap/>
          </w:tcPr>
          <w:p w14:paraId="4AD78725" w14:textId="12D8DA2A" w:rsidR="00150BE2" w:rsidRPr="00150BE2" w:rsidRDefault="00150BE2" w:rsidP="00150BE2">
            <w:pPr>
              <w:spacing w:after="0" w:line="276" w:lineRule="auto"/>
              <w:ind w:hanging="199"/>
              <w:jc w:val="right"/>
              <w:rPr>
                <w:color w:val="000000"/>
                <w:sz w:val="16"/>
                <w:szCs w:val="16"/>
                <w:lang w:val="en-BE" w:eastAsia="en-BE"/>
              </w:rPr>
            </w:pPr>
          </w:p>
        </w:tc>
        <w:tc>
          <w:tcPr>
            <w:tcW w:w="881" w:type="dxa"/>
            <w:tcBorders>
              <w:top w:val="nil"/>
              <w:left w:val="nil"/>
              <w:bottom w:val="nil"/>
              <w:right w:val="nil"/>
            </w:tcBorders>
            <w:shd w:val="clear" w:color="000000" w:fill="FFFFFF"/>
            <w:noWrap/>
          </w:tcPr>
          <w:p w14:paraId="49686E1B" w14:textId="7A867238"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4654EF94" w14:textId="4F4DE63C" w:rsidR="00150BE2" w:rsidRPr="00150BE2" w:rsidRDefault="00150BE2" w:rsidP="00150BE2">
            <w:pPr>
              <w:spacing w:after="0" w:line="276" w:lineRule="auto"/>
              <w:jc w:val="right"/>
              <w:rPr>
                <w:color w:val="000000"/>
                <w:sz w:val="16"/>
                <w:szCs w:val="16"/>
                <w:lang w:val="en-BE" w:eastAsia="en-BE"/>
              </w:rPr>
            </w:pPr>
          </w:p>
        </w:tc>
        <w:tc>
          <w:tcPr>
            <w:tcW w:w="797" w:type="dxa"/>
            <w:tcBorders>
              <w:top w:val="nil"/>
              <w:left w:val="nil"/>
              <w:bottom w:val="nil"/>
              <w:right w:val="nil"/>
            </w:tcBorders>
            <w:shd w:val="clear" w:color="000000" w:fill="FFFFFF"/>
            <w:noWrap/>
          </w:tcPr>
          <w:p w14:paraId="4377DE93" w14:textId="5A1AC03E" w:rsidR="00150BE2" w:rsidRPr="00150BE2" w:rsidRDefault="00150BE2" w:rsidP="00150BE2">
            <w:pPr>
              <w:spacing w:after="0" w:line="276" w:lineRule="auto"/>
              <w:jc w:val="right"/>
              <w:rPr>
                <w:color w:val="000000"/>
                <w:sz w:val="16"/>
                <w:szCs w:val="16"/>
                <w:lang w:val="en-BE" w:eastAsia="en-BE"/>
              </w:rPr>
            </w:pPr>
          </w:p>
        </w:tc>
        <w:tc>
          <w:tcPr>
            <w:tcW w:w="809" w:type="dxa"/>
            <w:gridSpan w:val="2"/>
            <w:tcBorders>
              <w:top w:val="nil"/>
              <w:left w:val="nil"/>
              <w:bottom w:val="nil"/>
              <w:right w:val="nil"/>
            </w:tcBorders>
            <w:shd w:val="clear" w:color="000000" w:fill="FFFFFF"/>
            <w:noWrap/>
          </w:tcPr>
          <w:p w14:paraId="68A29720" w14:textId="25AF88AB" w:rsidR="00150BE2" w:rsidRPr="00150BE2" w:rsidRDefault="00150BE2" w:rsidP="00150BE2">
            <w:pPr>
              <w:spacing w:after="0" w:line="276" w:lineRule="auto"/>
              <w:ind w:right="-111"/>
              <w:jc w:val="right"/>
              <w:rPr>
                <w:color w:val="000000"/>
                <w:sz w:val="16"/>
                <w:szCs w:val="16"/>
                <w:lang w:val="en-BE" w:eastAsia="en-BE"/>
              </w:rPr>
            </w:pPr>
          </w:p>
        </w:tc>
        <w:tc>
          <w:tcPr>
            <w:tcW w:w="851" w:type="dxa"/>
            <w:tcBorders>
              <w:top w:val="nil"/>
              <w:left w:val="nil"/>
              <w:bottom w:val="nil"/>
              <w:right w:val="nil"/>
            </w:tcBorders>
            <w:shd w:val="clear" w:color="000000" w:fill="FFFFFF"/>
            <w:noWrap/>
          </w:tcPr>
          <w:p w14:paraId="408C8BC7" w14:textId="2C146691" w:rsidR="00150BE2" w:rsidRPr="00150BE2" w:rsidRDefault="00150BE2" w:rsidP="00150BE2">
            <w:pPr>
              <w:spacing w:after="0" w:line="276" w:lineRule="auto"/>
              <w:jc w:val="right"/>
              <w:rPr>
                <w:color w:val="000000"/>
                <w:sz w:val="16"/>
                <w:szCs w:val="16"/>
                <w:lang w:val="en-BE" w:eastAsia="en-BE"/>
              </w:rPr>
            </w:pPr>
          </w:p>
        </w:tc>
        <w:tc>
          <w:tcPr>
            <w:tcW w:w="606" w:type="dxa"/>
            <w:tcBorders>
              <w:top w:val="nil"/>
              <w:left w:val="nil"/>
              <w:bottom w:val="nil"/>
              <w:right w:val="nil"/>
            </w:tcBorders>
            <w:shd w:val="clear" w:color="000000" w:fill="FFFFFF"/>
            <w:noWrap/>
          </w:tcPr>
          <w:p w14:paraId="6ADB335F" w14:textId="638623B3" w:rsidR="00150BE2" w:rsidRPr="00150BE2" w:rsidRDefault="00150BE2" w:rsidP="00150BE2">
            <w:pPr>
              <w:spacing w:after="0" w:line="276" w:lineRule="auto"/>
              <w:jc w:val="right"/>
              <w:rPr>
                <w:color w:val="000000"/>
                <w:sz w:val="16"/>
                <w:szCs w:val="16"/>
                <w:lang w:val="en-BE" w:eastAsia="en-BE"/>
              </w:rPr>
            </w:pPr>
          </w:p>
        </w:tc>
        <w:tc>
          <w:tcPr>
            <w:tcW w:w="801" w:type="dxa"/>
            <w:tcBorders>
              <w:top w:val="nil"/>
              <w:left w:val="nil"/>
              <w:bottom w:val="nil"/>
              <w:right w:val="nil"/>
            </w:tcBorders>
            <w:shd w:val="clear" w:color="000000" w:fill="FFFFFF"/>
            <w:noWrap/>
          </w:tcPr>
          <w:p w14:paraId="764EBACB" w14:textId="39F412E8" w:rsidR="00150BE2" w:rsidRPr="00150BE2" w:rsidRDefault="00150BE2" w:rsidP="00150BE2">
            <w:pPr>
              <w:spacing w:after="0" w:line="276" w:lineRule="auto"/>
              <w:jc w:val="right"/>
              <w:rPr>
                <w:color w:val="000000"/>
                <w:sz w:val="16"/>
                <w:szCs w:val="16"/>
                <w:lang w:val="en-BE" w:eastAsia="en-BE"/>
              </w:rPr>
            </w:pPr>
          </w:p>
        </w:tc>
        <w:tc>
          <w:tcPr>
            <w:tcW w:w="880" w:type="dxa"/>
            <w:gridSpan w:val="2"/>
            <w:tcBorders>
              <w:top w:val="nil"/>
              <w:left w:val="nil"/>
              <w:bottom w:val="nil"/>
              <w:right w:val="nil"/>
            </w:tcBorders>
            <w:shd w:val="clear" w:color="000000" w:fill="FFFFFF"/>
            <w:noWrap/>
          </w:tcPr>
          <w:p w14:paraId="4561048B" w14:textId="38AF58F2" w:rsidR="00150BE2" w:rsidRPr="00150BE2" w:rsidRDefault="00150BE2" w:rsidP="00150BE2">
            <w:pPr>
              <w:spacing w:after="0" w:line="276" w:lineRule="auto"/>
              <w:ind w:left="-101"/>
              <w:jc w:val="right"/>
              <w:rPr>
                <w:color w:val="000000"/>
                <w:sz w:val="16"/>
                <w:szCs w:val="16"/>
                <w:lang w:val="en-BE" w:eastAsia="en-BE"/>
              </w:rPr>
            </w:pPr>
          </w:p>
        </w:tc>
        <w:tc>
          <w:tcPr>
            <w:tcW w:w="545" w:type="dxa"/>
            <w:tcBorders>
              <w:top w:val="nil"/>
              <w:left w:val="nil"/>
              <w:bottom w:val="nil"/>
              <w:right w:val="nil"/>
            </w:tcBorders>
            <w:shd w:val="clear" w:color="000000" w:fill="FFFFFF"/>
            <w:noWrap/>
          </w:tcPr>
          <w:p w14:paraId="35F819A5" w14:textId="7D2612E2" w:rsidR="00150BE2" w:rsidRPr="00150BE2" w:rsidRDefault="00150BE2" w:rsidP="00150BE2">
            <w:pPr>
              <w:spacing w:after="0" w:line="276" w:lineRule="auto"/>
              <w:ind w:left="-101"/>
              <w:jc w:val="right"/>
              <w:rPr>
                <w:color w:val="000000"/>
                <w:sz w:val="16"/>
                <w:szCs w:val="16"/>
                <w:lang w:val="en-BE" w:eastAsia="en-BE"/>
              </w:rPr>
            </w:pPr>
          </w:p>
        </w:tc>
        <w:tc>
          <w:tcPr>
            <w:tcW w:w="917" w:type="dxa"/>
            <w:gridSpan w:val="2"/>
            <w:tcBorders>
              <w:top w:val="nil"/>
              <w:left w:val="nil"/>
              <w:bottom w:val="nil"/>
              <w:right w:val="nil"/>
            </w:tcBorders>
            <w:shd w:val="clear" w:color="000000" w:fill="FFFFFF"/>
            <w:noWrap/>
          </w:tcPr>
          <w:p w14:paraId="09FC9DEB" w14:textId="00349ADF" w:rsidR="00150BE2" w:rsidRPr="00150BE2" w:rsidRDefault="00150BE2" w:rsidP="00150BE2">
            <w:pPr>
              <w:spacing w:after="0" w:line="276" w:lineRule="auto"/>
              <w:ind w:left="-101" w:firstLine="66"/>
              <w:jc w:val="right"/>
              <w:rPr>
                <w:color w:val="000000"/>
                <w:sz w:val="16"/>
                <w:szCs w:val="16"/>
                <w:lang w:val="en-BE" w:eastAsia="en-BE"/>
              </w:rPr>
            </w:pPr>
          </w:p>
        </w:tc>
      </w:tr>
      <w:tr w:rsidR="001D7896" w:rsidRPr="00150BE2" w14:paraId="614E6BC4"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1526BFC3" w14:textId="0ABD5730"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Kimpese</w:t>
            </w:r>
          </w:p>
        </w:tc>
        <w:tc>
          <w:tcPr>
            <w:tcW w:w="854" w:type="dxa"/>
            <w:tcBorders>
              <w:top w:val="nil"/>
              <w:left w:val="nil"/>
              <w:bottom w:val="nil"/>
              <w:right w:val="nil"/>
            </w:tcBorders>
            <w:shd w:val="clear" w:color="000000" w:fill="FFFFFF"/>
            <w:noWrap/>
          </w:tcPr>
          <w:p w14:paraId="0A975A1C" w14:textId="33C37AFE" w:rsidR="00150BE2" w:rsidRPr="00150BE2" w:rsidRDefault="00150BE2" w:rsidP="00150BE2">
            <w:pPr>
              <w:spacing w:after="0" w:line="276" w:lineRule="auto"/>
              <w:jc w:val="right"/>
              <w:rPr>
                <w:color w:val="000000"/>
                <w:sz w:val="16"/>
                <w:szCs w:val="16"/>
                <w:lang w:val="en-BE" w:eastAsia="en-BE"/>
              </w:rPr>
            </w:pPr>
            <w:r w:rsidRPr="00A635BB">
              <w:rPr>
                <w:sz w:val="16"/>
                <w:szCs w:val="16"/>
              </w:rPr>
              <w:t>495/876</w:t>
            </w:r>
          </w:p>
        </w:tc>
        <w:tc>
          <w:tcPr>
            <w:tcW w:w="626" w:type="dxa"/>
            <w:tcBorders>
              <w:top w:val="nil"/>
              <w:left w:val="nil"/>
              <w:bottom w:val="nil"/>
              <w:right w:val="nil"/>
            </w:tcBorders>
            <w:shd w:val="clear" w:color="000000" w:fill="FFFFFF"/>
            <w:noWrap/>
          </w:tcPr>
          <w:p w14:paraId="6B689579" w14:textId="73FE0BD4" w:rsidR="00150BE2" w:rsidRPr="00150BE2" w:rsidRDefault="00150BE2" w:rsidP="00150BE2">
            <w:pPr>
              <w:spacing w:after="0" w:line="276" w:lineRule="auto"/>
              <w:jc w:val="right"/>
              <w:rPr>
                <w:color w:val="000000"/>
                <w:sz w:val="16"/>
                <w:szCs w:val="16"/>
                <w:lang w:val="en-BE" w:eastAsia="en-BE"/>
              </w:rPr>
            </w:pPr>
            <w:r w:rsidRPr="00A635BB">
              <w:rPr>
                <w:sz w:val="16"/>
                <w:szCs w:val="16"/>
              </w:rPr>
              <w:t>56</w:t>
            </w:r>
            <w:r w:rsidR="008470DB">
              <w:rPr>
                <w:sz w:val="16"/>
                <w:szCs w:val="16"/>
              </w:rPr>
              <w:t>·</w:t>
            </w:r>
            <w:r w:rsidRPr="00A635BB">
              <w:rPr>
                <w:sz w:val="16"/>
                <w:szCs w:val="16"/>
              </w:rPr>
              <w:t>5</w:t>
            </w:r>
          </w:p>
        </w:tc>
        <w:tc>
          <w:tcPr>
            <w:tcW w:w="627" w:type="dxa"/>
            <w:tcBorders>
              <w:top w:val="nil"/>
              <w:left w:val="nil"/>
              <w:bottom w:val="nil"/>
              <w:right w:val="nil"/>
            </w:tcBorders>
            <w:shd w:val="clear" w:color="000000" w:fill="FFFFFF"/>
            <w:noWrap/>
          </w:tcPr>
          <w:p w14:paraId="263B30BB" w14:textId="7249AB66" w:rsidR="00150BE2" w:rsidRPr="00150BE2" w:rsidRDefault="00150BE2" w:rsidP="00150BE2">
            <w:pPr>
              <w:spacing w:after="0" w:line="276" w:lineRule="auto"/>
              <w:jc w:val="right"/>
              <w:rPr>
                <w:color w:val="000000"/>
                <w:sz w:val="16"/>
                <w:szCs w:val="16"/>
                <w:lang w:val="en-BE" w:eastAsia="en-BE"/>
              </w:rPr>
            </w:pPr>
            <w:r w:rsidRPr="00A635BB">
              <w:rPr>
                <w:sz w:val="16"/>
                <w:szCs w:val="16"/>
              </w:rPr>
              <w:t>51</w:t>
            </w:r>
            <w:r w:rsidR="008470DB">
              <w:rPr>
                <w:sz w:val="16"/>
                <w:szCs w:val="16"/>
              </w:rPr>
              <w:t>·</w:t>
            </w:r>
            <w:r w:rsidRPr="00A635BB">
              <w:rPr>
                <w:sz w:val="16"/>
                <w:szCs w:val="16"/>
              </w:rPr>
              <w:t>9</w:t>
            </w:r>
          </w:p>
        </w:tc>
        <w:tc>
          <w:tcPr>
            <w:tcW w:w="870" w:type="dxa"/>
            <w:tcBorders>
              <w:top w:val="nil"/>
              <w:left w:val="nil"/>
              <w:bottom w:val="nil"/>
              <w:right w:val="nil"/>
            </w:tcBorders>
            <w:shd w:val="clear" w:color="000000" w:fill="FFFFFF"/>
            <w:noWrap/>
          </w:tcPr>
          <w:p w14:paraId="47C92D75" w14:textId="6E9DFAB9" w:rsidR="00150BE2" w:rsidRPr="00150BE2" w:rsidRDefault="00150BE2" w:rsidP="00150BE2">
            <w:pPr>
              <w:spacing w:after="0" w:line="276" w:lineRule="auto"/>
              <w:jc w:val="right"/>
              <w:rPr>
                <w:color w:val="000000"/>
                <w:sz w:val="16"/>
                <w:szCs w:val="16"/>
                <w:lang w:val="en-BE" w:eastAsia="en-BE"/>
              </w:rPr>
            </w:pPr>
            <w:r w:rsidRPr="00A635BB">
              <w:rPr>
                <w:sz w:val="16"/>
                <w:szCs w:val="16"/>
              </w:rPr>
              <w:t>32</w:t>
            </w:r>
            <w:r w:rsidR="008470DB">
              <w:rPr>
                <w:sz w:val="16"/>
                <w:szCs w:val="16"/>
              </w:rPr>
              <w:t>·</w:t>
            </w:r>
            <w:r w:rsidRPr="00A635BB">
              <w:rPr>
                <w:sz w:val="16"/>
                <w:szCs w:val="16"/>
              </w:rPr>
              <w:t>3-71</w:t>
            </w:r>
            <w:r w:rsidR="008470DB">
              <w:rPr>
                <w:sz w:val="16"/>
                <w:szCs w:val="16"/>
              </w:rPr>
              <w:t>·</w:t>
            </w:r>
            <w:r w:rsidRPr="00A635BB">
              <w:rPr>
                <w:sz w:val="16"/>
                <w:szCs w:val="16"/>
              </w:rPr>
              <w:t>5</w:t>
            </w:r>
          </w:p>
        </w:tc>
        <w:tc>
          <w:tcPr>
            <w:tcW w:w="866" w:type="dxa"/>
            <w:tcBorders>
              <w:top w:val="nil"/>
              <w:left w:val="nil"/>
              <w:bottom w:val="nil"/>
              <w:right w:val="nil"/>
            </w:tcBorders>
            <w:shd w:val="clear" w:color="000000" w:fill="FFFFFF"/>
            <w:noWrap/>
          </w:tcPr>
          <w:p w14:paraId="0BE1ABD6" w14:textId="5C6F5C4B" w:rsidR="00150BE2" w:rsidRPr="00150BE2" w:rsidRDefault="00150BE2" w:rsidP="00150BE2">
            <w:pPr>
              <w:spacing w:after="0" w:line="276" w:lineRule="auto"/>
              <w:jc w:val="right"/>
              <w:rPr>
                <w:color w:val="000000"/>
                <w:sz w:val="16"/>
                <w:szCs w:val="16"/>
                <w:lang w:val="en-BE" w:eastAsia="en-BE"/>
              </w:rPr>
            </w:pPr>
            <w:r w:rsidRPr="00A635BB">
              <w:rPr>
                <w:sz w:val="16"/>
                <w:szCs w:val="16"/>
              </w:rPr>
              <w:t>424/886</w:t>
            </w:r>
          </w:p>
        </w:tc>
        <w:tc>
          <w:tcPr>
            <w:tcW w:w="627" w:type="dxa"/>
            <w:tcBorders>
              <w:top w:val="nil"/>
              <w:left w:val="nil"/>
              <w:bottom w:val="nil"/>
              <w:right w:val="nil"/>
            </w:tcBorders>
            <w:shd w:val="clear" w:color="000000" w:fill="FFFFFF"/>
            <w:noWrap/>
          </w:tcPr>
          <w:p w14:paraId="6B89EB69" w14:textId="02F98F5A" w:rsidR="00150BE2" w:rsidRPr="00150BE2" w:rsidRDefault="00150BE2" w:rsidP="00150BE2">
            <w:pPr>
              <w:spacing w:after="0" w:line="276" w:lineRule="auto"/>
              <w:jc w:val="right"/>
              <w:rPr>
                <w:color w:val="000000"/>
                <w:sz w:val="16"/>
                <w:szCs w:val="16"/>
                <w:lang w:val="en-BE" w:eastAsia="en-BE"/>
              </w:rPr>
            </w:pPr>
            <w:r w:rsidRPr="00A635BB">
              <w:rPr>
                <w:sz w:val="16"/>
                <w:szCs w:val="16"/>
              </w:rPr>
              <w:t>47</w:t>
            </w:r>
            <w:r w:rsidR="008470DB">
              <w:rPr>
                <w:sz w:val="16"/>
                <w:szCs w:val="16"/>
              </w:rPr>
              <w:t>·</w:t>
            </w:r>
            <w:r w:rsidRPr="00A635BB">
              <w:rPr>
                <w:sz w:val="16"/>
                <w:szCs w:val="16"/>
              </w:rPr>
              <w:t>9</w:t>
            </w:r>
          </w:p>
        </w:tc>
        <w:tc>
          <w:tcPr>
            <w:tcW w:w="633" w:type="dxa"/>
            <w:tcBorders>
              <w:top w:val="nil"/>
              <w:left w:val="nil"/>
              <w:bottom w:val="nil"/>
              <w:right w:val="nil"/>
            </w:tcBorders>
            <w:shd w:val="clear" w:color="000000" w:fill="FFFFFF"/>
            <w:noWrap/>
          </w:tcPr>
          <w:p w14:paraId="2518FD9A" w14:textId="1A555684" w:rsidR="00150BE2" w:rsidRPr="00150BE2" w:rsidRDefault="00150BE2" w:rsidP="00150BE2">
            <w:pPr>
              <w:spacing w:after="0" w:line="276" w:lineRule="auto"/>
              <w:jc w:val="right"/>
              <w:rPr>
                <w:color w:val="000000"/>
                <w:sz w:val="16"/>
                <w:szCs w:val="16"/>
                <w:lang w:val="en-BE" w:eastAsia="en-BE"/>
              </w:rPr>
            </w:pPr>
            <w:r w:rsidRPr="00A635BB">
              <w:rPr>
                <w:sz w:val="16"/>
                <w:szCs w:val="16"/>
              </w:rPr>
              <w:t>50</w:t>
            </w:r>
            <w:r w:rsidR="008470DB">
              <w:rPr>
                <w:sz w:val="16"/>
                <w:szCs w:val="16"/>
              </w:rPr>
              <w:t>·</w:t>
            </w:r>
            <w:r w:rsidRPr="00A635BB">
              <w:rPr>
                <w:sz w:val="16"/>
                <w:szCs w:val="16"/>
              </w:rPr>
              <w:t>3</w:t>
            </w:r>
          </w:p>
        </w:tc>
        <w:tc>
          <w:tcPr>
            <w:tcW w:w="851" w:type="dxa"/>
            <w:gridSpan w:val="2"/>
            <w:tcBorders>
              <w:top w:val="nil"/>
              <w:left w:val="nil"/>
              <w:bottom w:val="nil"/>
              <w:right w:val="nil"/>
            </w:tcBorders>
            <w:shd w:val="clear" w:color="000000" w:fill="FFFFFF"/>
            <w:noWrap/>
          </w:tcPr>
          <w:p w14:paraId="4AC5CA7F" w14:textId="1C73D7CD"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30</w:t>
            </w:r>
            <w:r w:rsidR="008470DB">
              <w:rPr>
                <w:sz w:val="16"/>
                <w:szCs w:val="16"/>
              </w:rPr>
              <w:t>·</w:t>
            </w:r>
            <w:r w:rsidRPr="00A635BB">
              <w:rPr>
                <w:sz w:val="16"/>
                <w:szCs w:val="16"/>
              </w:rPr>
              <w:t>0-70</w:t>
            </w:r>
            <w:r w:rsidR="008470DB">
              <w:rPr>
                <w:sz w:val="16"/>
                <w:szCs w:val="16"/>
              </w:rPr>
              <w:t>·</w:t>
            </w:r>
            <w:r w:rsidRPr="00A635BB">
              <w:rPr>
                <w:sz w:val="16"/>
                <w:szCs w:val="16"/>
              </w:rPr>
              <w:t>7</w:t>
            </w:r>
          </w:p>
        </w:tc>
        <w:tc>
          <w:tcPr>
            <w:tcW w:w="881" w:type="dxa"/>
            <w:tcBorders>
              <w:top w:val="nil"/>
              <w:left w:val="nil"/>
              <w:bottom w:val="nil"/>
              <w:right w:val="nil"/>
            </w:tcBorders>
            <w:shd w:val="clear" w:color="000000" w:fill="FFFFFF"/>
            <w:noWrap/>
          </w:tcPr>
          <w:p w14:paraId="20F643E7" w14:textId="29BBDC66" w:rsidR="00150BE2" w:rsidRPr="00150BE2" w:rsidRDefault="00150BE2" w:rsidP="00150BE2">
            <w:pPr>
              <w:spacing w:after="0" w:line="276" w:lineRule="auto"/>
              <w:jc w:val="right"/>
              <w:rPr>
                <w:color w:val="000000"/>
                <w:sz w:val="16"/>
                <w:szCs w:val="16"/>
                <w:lang w:val="en-BE" w:eastAsia="en-BE"/>
              </w:rPr>
            </w:pPr>
            <w:r w:rsidRPr="00A635BB">
              <w:rPr>
                <w:sz w:val="16"/>
                <w:szCs w:val="16"/>
              </w:rPr>
              <w:t>671/993</w:t>
            </w:r>
          </w:p>
        </w:tc>
        <w:tc>
          <w:tcPr>
            <w:tcW w:w="627" w:type="dxa"/>
            <w:tcBorders>
              <w:top w:val="nil"/>
              <w:left w:val="nil"/>
              <w:bottom w:val="nil"/>
              <w:right w:val="nil"/>
            </w:tcBorders>
            <w:shd w:val="clear" w:color="000000" w:fill="FFFFFF"/>
            <w:noWrap/>
          </w:tcPr>
          <w:p w14:paraId="2297BFA0" w14:textId="35D7B84A" w:rsidR="00150BE2" w:rsidRPr="00150BE2" w:rsidRDefault="00150BE2" w:rsidP="00150BE2">
            <w:pPr>
              <w:spacing w:after="0" w:line="276" w:lineRule="auto"/>
              <w:jc w:val="right"/>
              <w:rPr>
                <w:color w:val="000000"/>
                <w:sz w:val="16"/>
                <w:szCs w:val="16"/>
                <w:lang w:val="en-BE" w:eastAsia="en-BE"/>
              </w:rPr>
            </w:pPr>
            <w:r w:rsidRPr="00A635BB">
              <w:rPr>
                <w:sz w:val="16"/>
                <w:szCs w:val="16"/>
              </w:rPr>
              <w:t>67</w:t>
            </w:r>
            <w:r w:rsidR="008470DB">
              <w:rPr>
                <w:sz w:val="16"/>
                <w:szCs w:val="16"/>
              </w:rPr>
              <w:t>·</w:t>
            </w:r>
            <w:r w:rsidRPr="00A635BB">
              <w:rPr>
                <w:sz w:val="16"/>
                <w:szCs w:val="16"/>
              </w:rPr>
              <w:t>6</w:t>
            </w:r>
          </w:p>
        </w:tc>
        <w:tc>
          <w:tcPr>
            <w:tcW w:w="797" w:type="dxa"/>
            <w:tcBorders>
              <w:top w:val="nil"/>
              <w:left w:val="nil"/>
              <w:bottom w:val="nil"/>
              <w:right w:val="nil"/>
            </w:tcBorders>
            <w:shd w:val="clear" w:color="000000" w:fill="FFFFFF"/>
            <w:noWrap/>
          </w:tcPr>
          <w:p w14:paraId="329F1446" w14:textId="50310435" w:rsidR="00150BE2" w:rsidRPr="00150BE2" w:rsidRDefault="00150BE2" w:rsidP="00150BE2">
            <w:pPr>
              <w:spacing w:after="0" w:line="276" w:lineRule="auto"/>
              <w:jc w:val="right"/>
              <w:rPr>
                <w:color w:val="000000"/>
                <w:sz w:val="16"/>
                <w:szCs w:val="16"/>
                <w:lang w:val="en-BE" w:eastAsia="en-BE"/>
              </w:rPr>
            </w:pPr>
            <w:r w:rsidRPr="00A635BB">
              <w:rPr>
                <w:sz w:val="16"/>
                <w:szCs w:val="16"/>
              </w:rPr>
              <w:t>73</w:t>
            </w:r>
            <w:r w:rsidR="008470DB">
              <w:rPr>
                <w:sz w:val="16"/>
                <w:szCs w:val="16"/>
              </w:rPr>
              <w:t>·</w:t>
            </w:r>
            <w:r w:rsidRPr="00A635BB">
              <w:rPr>
                <w:sz w:val="16"/>
                <w:szCs w:val="16"/>
              </w:rPr>
              <w:t>5</w:t>
            </w:r>
          </w:p>
        </w:tc>
        <w:tc>
          <w:tcPr>
            <w:tcW w:w="809" w:type="dxa"/>
            <w:gridSpan w:val="2"/>
            <w:tcBorders>
              <w:top w:val="nil"/>
              <w:left w:val="nil"/>
              <w:bottom w:val="nil"/>
              <w:right w:val="nil"/>
            </w:tcBorders>
            <w:shd w:val="clear" w:color="000000" w:fill="FFFFFF"/>
            <w:noWrap/>
          </w:tcPr>
          <w:p w14:paraId="1BD98F48" w14:textId="58159ECF"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55</w:t>
            </w:r>
            <w:r w:rsidR="008470DB">
              <w:rPr>
                <w:sz w:val="16"/>
                <w:szCs w:val="16"/>
              </w:rPr>
              <w:t>·</w:t>
            </w:r>
            <w:r w:rsidRPr="00A635BB">
              <w:rPr>
                <w:sz w:val="16"/>
                <w:szCs w:val="16"/>
              </w:rPr>
              <w:t>2-91</w:t>
            </w:r>
            <w:r w:rsidR="008470DB">
              <w:rPr>
                <w:sz w:val="16"/>
                <w:szCs w:val="16"/>
              </w:rPr>
              <w:t>·</w:t>
            </w:r>
            <w:r w:rsidRPr="00A635BB">
              <w:rPr>
                <w:sz w:val="16"/>
                <w:szCs w:val="16"/>
              </w:rPr>
              <w:t>8</w:t>
            </w:r>
          </w:p>
        </w:tc>
        <w:tc>
          <w:tcPr>
            <w:tcW w:w="851" w:type="dxa"/>
            <w:tcBorders>
              <w:top w:val="nil"/>
              <w:left w:val="nil"/>
              <w:bottom w:val="nil"/>
              <w:right w:val="nil"/>
            </w:tcBorders>
            <w:shd w:val="clear" w:color="000000" w:fill="FFFFFF"/>
            <w:noWrap/>
          </w:tcPr>
          <w:p w14:paraId="045A8C6F" w14:textId="170B10D2" w:rsidR="00150BE2" w:rsidRPr="00150BE2" w:rsidRDefault="00150BE2" w:rsidP="00150BE2">
            <w:pPr>
              <w:spacing w:after="0" w:line="276" w:lineRule="auto"/>
              <w:jc w:val="right"/>
              <w:rPr>
                <w:color w:val="000000"/>
                <w:sz w:val="16"/>
                <w:szCs w:val="16"/>
                <w:lang w:val="en-BE" w:eastAsia="en-BE"/>
              </w:rPr>
            </w:pPr>
            <w:r w:rsidRPr="00A635BB">
              <w:rPr>
                <w:sz w:val="16"/>
                <w:szCs w:val="16"/>
              </w:rPr>
              <w:t>309/691</w:t>
            </w:r>
          </w:p>
        </w:tc>
        <w:tc>
          <w:tcPr>
            <w:tcW w:w="606" w:type="dxa"/>
            <w:tcBorders>
              <w:top w:val="nil"/>
              <w:left w:val="nil"/>
              <w:bottom w:val="nil"/>
              <w:right w:val="nil"/>
            </w:tcBorders>
            <w:shd w:val="clear" w:color="000000" w:fill="FFFFFF"/>
            <w:noWrap/>
          </w:tcPr>
          <w:p w14:paraId="20CA388C" w14:textId="016637E4" w:rsidR="00150BE2" w:rsidRPr="00150BE2" w:rsidRDefault="00150BE2" w:rsidP="00150BE2">
            <w:pPr>
              <w:spacing w:after="0" w:line="276" w:lineRule="auto"/>
              <w:jc w:val="right"/>
              <w:rPr>
                <w:color w:val="000000"/>
                <w:sz w:val="16"/>
                <w:szCs w:val="16"/>
                <w:lang w:val="en-BE" w:eastAsia="en-BE"/>
              </w:rPr>
            </w:pPr>
            <w:r w:rsidRPr="00A635BB">
              <w:rPr>
                <w:sz w:val="16"/>
                <w:szCs w:val="16"/>
              </w:rPr>
              <w:t>44</w:t>
            </w:r>
            <w:r w:rsidR="008470DB">
              <w:rPr>
                <w:sz w:val="16"/>
                <w:szCs w:val="16"/>
              </w:rPr>
              <w:t>·</w:t>
            </w:r>
            <w:r w:rsidRPr="00A635BB">
              <w:rPr>
                <w:sz w:val="16"/>
                <w:szCs w:val="16"/>
              </w:rPr>
              <w:t>7</w:t>
            </w:r>
          </w:p>
        </w:tc>
        <w:tc>
          <w:tcPr>
            <w:tcW w:w="801" w:type="dxa"/>
            <w:tcBorders>
              <w:top w:val="nil"/>
              <w:left w:val="nil"/>
              <w:bottom w:val="nil"/>
              <w:right w:val="nil"/>
            </w:tcBorders>
            <w:shd w:val="clear" w:color="000000" w:fill="FFFFFF"/>
            <w:noWrap/>
          </w:tcPr>
          <w:p w14:paraId="08E80B82" w14:textId="654710EB" w:rsidR="00150BE2" w:rsidRPr="00150BE2" w:rsidRDefault="00150BE2" w:rsidP="00150BE2">
            <w:pPr>
              <w:spacing w:after="0" w:line="276" w:lineRule="auto"/>
              <w:jc w:val="right"/>
              <w:rPr>
                <w:color w:val="000000"/>
                <w:sz w:val="16"/>
                <w:szCs w:val="16"/>
                <w:lang w:val="en-BE" w:eastAsia="en-BE"/>
              </w:rPr>
            </w:pPr>
            <w:r w:rsidRPr="00A635BB">
              <w:rPr>
                <w:sz w:val="16"/>
                <w:szCs w:val="16"/>
              </w:rPr>
              <w:t>49</w:t>
            </w:r>
            <w:r w:rsidR="008470DB">
              <w:rPr>
                <w:sz w:val="16"/>
                <w:szCs w:val="16"/>
              </w:rPr>
              <w:t>·</w:t>
            </w:r>
            <w:r w:rsidRPr="00A635BB">
              <w:rPr>
                <w:sz w:val="16"/>
                <w:szCs w:val="16"/>
              </w:rPr>
              <w:t>3</w:t>
            </w:r>
          </w:p>
        </w:tc>
        <w:tc>
          <w:tcPr>
            <w:tcW w:w="880" w:type="dxa"/>
            <w:gridSpan w:val="2"/>
            <w:tcBorders>
              <w:top w:val="nil"/>
              <w:left w:val="nil"/>
              <w:bottom w:val="nil"/>
              <w:right w:val="nil"/>
            </w:tcBorders>
            <w:shd w:val="clear" w:color="000000" w:fill="FFFFFF"/>
            <w:noWrap/>
          </w:tcPr>
          <w:p w14:paraId="490E39FE" w14:textId="64CABCC9"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39</w:t>
            </w:r>
            <w:r w:rsidR="008470DB">
              <w:rPr>
                <w:sz w:val="16"/>
                <w:szCs w:val="16"/>
              </w:rPr>
              <w:t>·</w:t>
            </w:r>
            <w:r w:rsidRPr="00A635BB">
              <w:rPr>
                <w:sz w:val="16"/>
                <w:szCs w:val="16"/>
              </w:rPr>
              <w:t>4 59</w:t>
            </w:r>
            <w:r w:rsidR="008470DB">
              <w:rPr>
                <w:sz w:val="16"/>
                <w:szCs w:val="16"/>
              </w:rPr>
              <w:t>·</w:t>
            </w:r>
            <w:r w:rsidRPr="00A635BB">
              <w:rPr>
                <w:sz w:val="16"/>
                <w:szCs w:val="16"/>
              </w:rPr>
              <w:t>1</w:t>
            </w:r>
          </w:p>
        </w:tc>
        <w:tc>
          <w:tcPr>
            <w:tcW w:w="545" w:type="dxa"/>
            <w:tcBorders>
              <w:top w:val="nil"/>
              <w:left w:val="nil"/>
              <w:bottom w:val="nil"/>
              <w:right w:val="nil"/>
            </w:tcBorders>
            <w:shd w:val="clear" w:color="000000" w:fill="FFFFFF"/>
            <w:noWrap/>
          </w:tcPr>
          <w:p w14:paraId="41D38EDA" w14:textId="002E1B2A"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0·5</w:t>
            </w:r>
            <w:r w:rsidR="00EC3D14">
              <w:rPr>
                <w:sz w:val="16"/>
                <w:szCs w:val="16"/>
              </w:rPr>
              <w:t>3</w:t>
            </w:r>
          </w:p>
        </w:tc>
        <w:tc>
          <w:tcPr>
            <w:tcW w:w="917" w:type="dxa"/>
            <w:gridSpan w:val="2"/>
            <w:tcBorders>
              <w:top w:val="nil"/>
              <w:left w:val="nil"/>
              <w:bottom w:val="nil"/>
              <w:right w:val="nil"/>
            </w:tcBorders>
            <w:shd w:val="clear" w:color="000000" w:fill="FFFFFF"/>
            <w:noWrap/>
          </w:tcPr>
          <w:p w14:paraId="6C1C2945" w14:textId="4650D078"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0·2</w:t>
            </w:r>
            <w:r w:rsidR="00EC3D14">
              <w:rPr>
                <w:sz w:val="16"/>
                <w:szCs w:val="16"/>
              </w:rPr>
              <w:t>8</w:t>
            </w:r>
            <w:r w:rsidRPr="00A635BB">
              <w:rPr>
                <w:sz w:val="16"/>
                <w:szCs w:val="16"/>
              </w:rPr>
              <w:t>-</w:t>
            </w:r>
            <w:r w:rsidR="00EC3D14">
              <w:rPr>
                <w:sz w:val="16"/>
                <w:szCs w:val="16"/>
              </w:rPr>
              <w:t>0</w:t>
            </w:r>
            <w:r w:rsidRPr="00A635BB">
              <w:rPr>
                <w:sz w:val="16"/>
                <w:szCs w:val="16"/>
              </w:rPr>
              <w:t>·</w:t>
            </w:r>
            <w:r w:rsidR="00EC3D14">
              <w:rPr>
                <w:sz w:val="16"/>
                <w:szCs w:val="16"/>
              </w:rPr>
              <w:t>99</w:t>
            </w:r>
          </w:p>
        </w:tc>
      </w:tr>
      <w:tr w:rsidR="001D7896" w:rsidRPr="00150BE2" w14:paraId="35B4EA3C"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28D5032B" w14:textId="4B652900"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Nanoro</w:t>
            </w:r>
          </w:p>
        </w:tc>
        <w:tc>
          <w:tcPr>
            <w:tcW w:w="854" w:type="dxa"/>
            <w:tcBorders>
              <w:top w:val="nil"/>
              <w:left w:val="nil"/>
              <w:bottom w:val="nil"/>
              <w:right w:val="nil"/>
            </w:tcBorders>
            <w:shd w:val="clear" w:color="000000" w:fill="FFFFFF"/>
            <w:noWrap/>
          </w:tcPr>
          <w:p w14:paraId="0EE7514E" w14:textId="79EC585C" w:rsidR="00150BE2" w:rsidRPr="00150BE2" w:rsidRDefault="00150BE2" w:rsidP="00150BE2">
            <w:pPr>
              <w:spacing w:after="0" w:line="276" w:lineRule="auto"/>
              <w:jc w:val="right"/>
              <w:rPr>
                <w:color w:val="000000"/>
                <w:sz w:val="16"/>
                <w:szCs w:val="16"/>
                <w:lang w:val="en-BE" w:eastAsia="en-BE"/>
              </w:rPr>
            </w:pPr>
            <w:r w:rsidRPr="00A635BB">
              <w:rPr>
                <w:sz w:val="16"/>
                <w:szCs w:val="16"/>
              </w:rPr>
              <w:t>216/1216</w:t>
            </w:r>
          </w:p>
        </w:tc>
        <w:tc>
          <w:tcPr>
            <w:tcW w:w="626" w:type="dxa"/>
            <w:tcBorders>
              <w:top w:val="nil"/>
              <w:left w:val="nil"/>
              <w:bottom w:val="nil"/>
              <w:right w:val="nil"/>
            </w:tcBorders>
            <w:shd w:val="clear" w:color="000000" w:fill="FFFFFF"/>
            <w:noWrap/>
          </w:tcPr>
          <w:p w14:paraId="5B26D827" w14:textId="72F76B06" w:rsidR="00150BE2" w:rsidRPr="00150BE2" w:rsidRDefault="00150BE2" w:rsidP="00150BE2">
            <w:pPr>
              <w:spacing w:after="0" w:line="276" w:lineRule="auto"/>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8</w:t>
            </w:r>
          </w:p>
        </w:tc>
        <w:tc>
          <w:tcPr>
            <w:tcW w:w="627" w:type="dxa"/>
            <w:tcBorders>
              <w:top w:val="nil"/>
              <w:left w:val="nil"/>
              <w:bottom w:val="nil"/>
              <w:right w:val="nil"/>
            </w:tcBorders>
            <w:shd w:val="clear" w:color="000000" w:fill="FFFFFF"/>
            <w:noWrap/>
          </w:tcPr>
          <w:p w14:paraId="7C3F408F" w14:textId="4279F32E" w:rsidR="00150BE2" w:rsidRPr="00150BE2" w:rsidRDefault="00150BE2" w:rsidP="00150BE2">
            <w:pPr>
              <w:spacing w:after="0" w:line="276" w:lineRule="auto"/>
              <w:jc w:val="right"/>
              <w:rPr>
                <w:color w:val="000000"/>
                <w:sz w:val="16"/>
                <w:szCs w:val="16"/>
                <w:lang w:val="en-BE" w:eastAsia="en-BE"/>
              </w:rPr>
            </w:pPr>
            <w:r w:rsidRPr="00A635BB">
              <w:rPr>
                <w:sz w:val="16"/>
                <w:szCs w:val="16"/>
              </w:rPr>
              <w:t>21</w:t>
            </w:r>
            <w:r w:rsidR="008470DB">
              <w:rPr>
                <w:sz w:val="16"/>
                <w:szCs w:val="16"/>
              </w:rPr>
              <w:t>·</w:t>
            </w:r>
            <w:r w:rsidRPr="00A635BB">
              <w:rPr>
                <w:sz w:val="16"/>
                <w:szCs w:val="16"/>
              </w:rPr>
              <w:t>4</w:t>
            </w:r>
          </w:p>
        </w:tc>
        <w:tc>
          <w:tcPr>
            <w:tcW w:w="870" w:type="dxa"/>
            <w:tcBorders>
              <w:top w:val="nil"/>
              <w:left w:val="nil"/>
              <w:bottom w:val="nil"/>
              <w:right w:val="nil"/>
            </w:tcBorders>
            <w:shd w:val="clear" w:color="000000" w:fill="FFFFFF"/>
            <w:noWrap/>
          </w:tcPr>
          <w:p w14:paraId="219C9979" w14:textId="7453D462" w:rsidR="00150BE2" w:rsidRPr="00150BE2" w:rsidRDefault="00150BE2" w:rsidP="00150BE2">
            <w:pPr>
              <w:spacing w:after="0" w:line="276" w:lineRule="auto"/>
              <w:jc w:val="right"/>
              <w:rPr>
                <w:color w:val="000000"/>
                <w:sz w:val="16"/>
                <w:szCs w:val="16"/>
                <w:lang w:val="en-BE" w:eastAsia="en-BE"/>
              </w:rPr>
            </w:pPr>
            <w:r w:rsidRPr="00A635BB">
              <w:rPr>
                <w:sz w:val="16"/>
                <w:szCs w:val="16"/>
              </w:rPr>
              <w:t>16</w:t>
            </w:r>
            <w:r w:rsidR="008470DB">
              <w:rPr>
                <w:sz w:val="16"/>
                <w:szCs w:val="16"/>
              </w:rPr>
              <w:t>·</w:t>
            </w:r>
            <w:r w:rsidRPr="00A635BB">
              <w:rPr>
                <w:sz w:val="16"/>
                <w:szCs w:val="16"/>
              </w:rPr>
              <w:t>7-26</w:t>
            </w:r>
            <w:r w:rsidR="008470DB">
              <w:rPr>
                <w:sz w:val="16"/>
                <w:szCs w:val="16"/>
              </w:rPr>
              <w:t>·</w:t>
            </w:r>
            <w:r w:rsidRPr="00A635BB">
              <w:rPr>
                <w:sz w:val="16"/>
                <w:szCs w:val="16"/>
              </w:rPr>
              <w:t>2</w:t>
            </w:r>
          </w:p>
        </w:tc>
        <w:tc>
          <w:tcPr>
            <w:tcW w:w="866" w:type="dxa"/>
            <w:tcBorders>
              <w:top w:val="nil"/>
              <w:left w:val="nil"/>
              <w:bottom w:val="nil"/>
              <w:right w:val="nil"/>
            </w:tcBorders>
            <w:shd w:val="clear" w:color="000000" w:fill="FFFFFF"/>
            <w:noWrap/>
          </w:tcPr>
          <w:p w14:paraId="0FB8839D" w14:textId="6A029B46" w:rsidR="00150BE2" w:rsidRPr="00150BE2" w:rsidRDefault="00150BE2" w:rsidP="00150BE2">
            <w:pPr>
              <w:spacing w:after="0" w:line="276" w:lineRule="auto"/>
              <w:jc w:val="right"/>
              <w:rPr>
                <w:color w:val="000000"/>
                <w:sz w:val="16"/>
                <w:szCs w:val="16"/>
                <w:lang w:val="en-BE" w:eastAsia="en-BE"/>
              </w:rPr>
            </w:pPr>
            <w:r w:rsidRPr="00A635BB">
              <w:rPr>
                <w:sz w:val="16"/>
                <w:szCs w:val="16"/>
              </w:rPr>
              <w:t>256/1246</w:t>
            </w:r>
          </w:p>
        </w:tc>
        <w:tc>
          <w:tcPr>
            <w:tcW w:w="627" w:type="dxa"/>
            <w:tcBorders>
              <w:top w:val="nil"/>
              <w:left w:val="nil"/>
              <w:bottom w:val="nil"/>
              <w:right w:val="nil"/>
            </w:tcBorders>
            <w:shd w:val="clear" w:color="000000" w:fill="FFFFFF"/>
            <w:noWrap/>
          </w:tcPr>
          <w:p w14:paraId="349DCA8B" w14:textId="74A0E221" w:rsidR="00150BE2" w:rsidRPr="00150BE2" w:rsidRDefault="00150BE2" w:rsidP="00150BE2">
            <w:pPr>
              <w:spacing w:after="0" w:line="276" w:lineRule="auto"/>
              <w:jc w:val="right"/>
              <w:rPr>
                <w:color w:val="000000"/>
                <w:sz w:val="16"/>
                <w:szCs w:val="16"/>
                <w:lang w:val="en-BE" w:eastAsia="en-BE"/>
              </w:rPr>
            </w:pPr>
            <w:r w:rsidRPr="00A635BB">
              <w:rPr>
                <w:sz w:val="16"/>
                <w:szCs w:val="16"/>
              </w:rPr>
              <w:t>20</w:t>
            </w:r>
            <w:r w:rsidR="008470DB">
              <w:rPr>
                <w:sz w:val="16"/>
                <w:szCs w:val="16"/>
              </w:rPr>
              <w:t>·</w:t>
            </w:r>
            <w:r w:rsidRPr="00A635BB">
              <w:rPr>
                <w:sz w:val="16"/>
                <w:szCs w:val="16"/>
              </w:rPr>
              <w:t>5</w:t>
            </w:r>
          </w:p>
        </w:tc>
        <w:tc>
          <w:tcPr>
            <w:tcW w:w="633" w:type="dxa"/>
            <w:tcBorders>
              <w:top w:val="nil"/>
              <w:left w:val="nil"/>
              <w:bottom w:val="nil"/>
              <w:right w:val="nil"/>
            </w:tcBorders>
            <w:shd w:val="clear" w:color="000000" w:fill="FFFFFF"/>
            <w:noWrap/>
          </w:tcPr>
          <w:p w14:paraId="24700C4A" w14:textId="11FE2222" w:rsidR="00150BE2" w:rsidRPr="00150BE2" w:rsidRDefault="00150BE2" w:rsidP="00150BE2">
            <w:pPr>
              <w:spacing w:after="0" w:line="276" w:lineRule="auto"/>
              <w:jc w:val="right"/>
              <w:rPr>
                <w:color w:val="000000"/>
                <w:sz w:val="16"/>
                <w:szCs w:val="16"/>
                <w:lang w:val="en-BE" w:eastAsia="en-BE"/>
              </w:rPr>
            </w:pPr>
            <w:r w:rsidRPr="00A635BB">
              <w:rPr>
                <w:sz w:val="16"/>
                <w:szCs w:val="16"/>
              </w:rPr>
              <w:t>19</w:t>
            </w:r>
            <w:r w:rsidR="008470DB">
              <w:rPr>
                <w:sz w:val="16"/>
                <w:szCs w:val="16"/>
              </w:rPr>
              <w:t>·</w:t>
            </w:r>
            <w:r w:rsidRPr="00A635BB">
              <w:rPr>
                <w:sz w:val="16"/>
                <w:szCs w:val="16"/>
              </w:rPr>
              <w:t>3</w:t>
            </w:r>
          </w:p>
        </w:tc>
        <w:tc>
          <w:tcPr>
            <w:tcW w:w="851" w:type="dxa"/>
            <w:gridSpan w:val="2"/>
            <w:tcBorders>
              <w:top w:val="nil"/>
              <w:left w:val="nil"/>
              <w:bottom w:val="nil"/>
              <w:right w:val="nil"/>
            </w:tcBorders>
            <w:shd w:val="clear" w:color="000000" w:fill="FFFFFF"/>
            <w:noWrap/>
          </w:tcPr>
          <w:p w14:paraId="79944BE5" w14:textId="350009D0"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5-28</w:t>
            </w:r>
          </w:p>
        </w:tc>
        <w:tc>
          <w:tcPr>
            <w:tcW w:w="881" w:type="dxa"/>
            <w:tcBorders>
              <w:top w:val="nil"/>
              <w:left w:val="nil"/>
              <w:bottom w:val="nil"/>
              <w:right w:val="nil"/>
            </w:tcBorders>
            <w:shd w:val="clear" w:color="000000" w:fill="FFFFFF"/>
            <w:noWrap/>
          </w:tcPr>
          <w:p w14:paraId="4930884D" w14:textId="2AE36CD4" w:rsidR="00150BE2" w:rsidRPr="00150BE2" w:rsidRDefault="00150BE2" w:rsidP="00150BE2">
            <w:pPr>
              <w:spacing w:after="0" w:line="276" w:lineRule="auto"/>
              <w:jc w:val="right"/>
              <w:rPr>
                <w:color w:val="000000"/>
                <w:sz w:val="16"/>
                <w:szCs w:val="16"/>
                <w:lang w:val="en-BE" w:eastAsia="en-BE"/>
              </w:rPr>
            </w:pPr>
            <w:r w:rsidRPr="00A635BB">
              <w:rPr>
                <w:sz w:val="16"/>
                <w:szCs w:val="16"/>
              </w:rPr>
              <w:t>436/1794</w:t>
            </w:r>
          </w:p>
        </w:tc>
        <w:tc>
          <w:tcPr>
            <w:tcW w:w="627" w:type="dxa"/>
            <w:tcBorders>
              <w:top w:val="nil"/>
              <w:left w:val="nil"/>
              <w:bottom w:val="nil"/>
              <w:right w:val="nil"/>
            </w:tcBorders>
            <w:shd w:val="clear" w:color="000000" w:fill="FFFFFF"/>
            <w:noWrap/>
          </w:tcPr>
          <w:p w14:paraId="65E9D267" w14:textId="5E83F794" w:rsidR="00150BE2" w:rsidRPr="00150BE2" w:rsidRDefault="00150BE2" w:rsidP="00150BE2">
            <w:pPr>
              <w:spacing w:after="0" w:line="276" w:lineRule="auto"/>
              <w:jc w:val="right"/>
              <w:rPr>
                <w:color w:val="000000"/>
                <w:sz w:val="16"/>
                <w:szCs w:val="16"/>
                <w:lang w:val="en-BE" w:eastAsia="en-BE"/>
              </w:rPr>
            </w:pPr>
            <w:r w:rsidRPr="00A635BB">
              <w:rPr>
                <w:sz w:val="16"/>
                <w:szCs w:val="16"/>
              </w:rPr>
              <w:t>24</w:t>
            </w:r>
            <w:r w:rsidR="008470DB">
              <w:rPr>
                <w:sz w:val="16"/>
                <w:szCs w:val="16"/>
              </w:rPr>
              <w:t>·</w:t>
            </w:r>
            <w:r w:rsidRPr="00A635BB">
              <w:rPr>
                <w:sz w:val="16"/>
                <w:szCs w:val="16"/>
              </w:rPr>
              <w:t>3</w:t>
            </w:r>
          </w:p>
        </w:tc>
        <w:tc>
          <w:tcPr>
            <w:tcW w:w="797" w:type="dxa"/>
            <w:tcBorders>
              <w:top w:val="nil"/>
              <w:left w:val="nil"/>
              <w:bottom w:val="nil"/>
              <w:right w:val="nil"/>
            </w:tcBorders>
            <w:shd w:val="clear" w:color="000000" w:fill="FFFFFF"/>
            <w:noWrap/>
          </w:tcPr>
          <w:p w14:paraId="5639B0DA" w14:textId="185509A9" w:rsidR="00150BE2" w:rsidRPr="00150BE2" w:rsidRDefault="00150BE2" w:rsidP="00150BE2">
            <w:pPr>
              <w:spacing w:after="0" w:line="276" w:lineRule="auto"/>
              <w:jc w:val="right"/>
              <w:rPr>
                <w:color w:val="000000"/>
                <w:sz w:val="16"/>
                <w:szCs w:val="16"/>
                <w:lang w:val="en-BE" w:eastAsia="en-BE"/>
              </w:rPr>
            </w:pPr>
            <w:r w:rsidRPr="00A635BB">
              <w:rPr>
                <w:sz w:val="16"/>
                <w:szCs w:val="16"/>
              </w:rPr>
              <w:t>28</w:t>
            </w:r>
            <w:r w:rsidR="008470DB">
              <w:rPr>
                <w:sz w:val="16"/>
                <w:szCs w:val="16"/>
              </w:rPr>
              <w:t>·</w:t>
            </w:r>
            <w:r w:rsidRPr="00A635BB">
              <w:rPr>
                <w:sz w:val="16"/>
                <w:szCs w:val="16"/>
              </w:rPr>
              <w:t>5</w:t>
            </w:r>
          </w:p>
        </w:tc>
        <w:tc>
          <w:tcPr>
            <w:tcW w:w="809" w:type="dxa"/>
            <w:gridSpan w:val="2"/>
            <w:tcBorders>
              <w:top w:val="nil"/>
              <w:left w:val="nil"/>
              <w:bottom w:val="nil"/>
              <w:right w:val="nil"/>
            </w:tcBorders>
            <w:shd w:val="clear" w:color="000000" w:fill="FFFFFF"/>
            <w:noWrap/>
          </w:tcPr>
          <w:p w14:paraId="7E428990" w14:textId="72C82F02"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22</w:t>
            </w:r>
            <w:r w:rsidR="008470DB">
              <w:rPr>
                <w:sz w:val="16"/>
                <w:szCs w:val="16"/>
              </w:rPr>
              <w:t>·</w:t>
            </w:r>
            <w:r w:rsidRPr="00A635BB">
              <w:rPr>
                <w:sz w:val="16"/>
                <w:szCs w:val="16"/>
              </w:rPr>
              <w:t>1-34</w:t>
            </w:r>
            <w:r w:rsidR="008470DB">
              <w:rPr>
                <w:sz w:val="16"/>
                <w:szCs w:val="16"/>
              </w:rPr>
              <w:t>·</w:t>
            </w:r>
            <w:r w:rsidRPr="00A635BB">
              <w:rPr>
                <w:sz w:val="16"/>
                <w:szCs w:val="16"/>
              </w:rPr>
              <w:t>9</w:t>
            </w:r>
          </w:p>
        </w:tc>
        <w:tc>
          <w:tcPr>
            <w:tcW w:w="851" w:type="dxa"/>
            <w:tcBorders>
              <w:top w:val="nil"/>
              <w:left w:val="nil"/>
              <w:bottom w:val="nil"/>
              <w:right w:val="nil"/>
            </w:tcBorders>
            <w:shd w:val="clear" w:color="000000" w:fill="FFFFFF"/>
            <w:noWrap/>
          </w:tcPr>
          <w:p w14:paraId="59A44881" w14:textId="290705DC" w:rsidR="00150BE2" w:rsidRPr="00150BE2" w:rsidRDefault="00150BE2" w:rsidP="00150BE2">
            <w:pPr>
              <w:spacing w:after="0" w:line="276" w:lineRule="auto"/>
              <w:jc w:val="right"/>
              <w:rPr>
                <w:color w:val="000000"/>
                <w:sz w:val="16"/>
                <w:szCs w:val="16"/>
                <w:lang w:val="en-BE" w:eastAsia="en-BE"/>
              </w:rPr>
            </w:pPr>
            <w:r w:rsidRPr="00A635BB">
              <w:rPr>
                <w:sz w:val="16"/>
                <w:szCs w:val="16"/>
              </w:rPr>
              <w:t>308/1647</w:t>
            </w:r>
          </w:p>
        </w:tc>
        <w:tc>
          <w:tcPr>
            <w:tcW w:w="606" w:type="dxa"/>
            <w:tcBorders>
              <w:top w:val="nil"/>
              <w:left w:val="nil"/>
              <w:bottom w:val="nil"/>
              <w:right w:val="nil"/>
            </w:tcBorders>
            <w:shd w:val="clear" w:color="000000" w:fill="FFFFFF"/>
            <w:noWrap/>
          </w:tcPr>
          <w:p w14:paraId="0E7E6BFC" w14:textId="6277E747" w:rsidR="00150BE2" w:rsidRPr="00150BE2" w:rsidRDefault="00150BE2" w:rsidP="00150BE2">
            <w:pPr>
              <w:spacing w:after="0" w:line="276" w:lineRule="auto"/>
              <w:jc w:val="right"/>
              <w:rPr>
                <w:color w:val="000000"/>
                <w:sz w:val="16"/>
                <w:szCs w:val="16"/>
                <w:lang w:val="en-BE" w:eastAsia="en-BE"/>
              </w:rPr>
            </w:pPr>
            <w:r w:rsidRPr="00A635BB">
              <w:rPr>
                <w:sz w:val="16"/>
                <w:szCs w:val="16"/>
              </w:rPr>
              <w:t>18</w:t>
            </w:r>
            <w:r w:rsidR="008470DB">
              <w:rPr>
                <w:sz w:val="16"/>
                <w:szCs w:val="16"/>
              </w:rPr>
              <w:t>·</w:t>
            </w:r>
            <w:r w:rsidRPr="00A635BB">
              <w:rPr>
                <w:sz w:val="16"/>
                <w:szCs w:val="16"/>
              </w:rPr>
              <w:t>7</w:t>
            </w:r>
          </w:p>
        </w:tc>
        <w:tc>
          <w:tcPr>
            <w:tcW w:w="801" w:type="dxa"/>
            <w:tcBorders>
              <w:top w:val="nil"/>
              <w:left w:val="nil"/>
              <w:bottom w:val="nil"/>
              <w:right w:val="nil"/>
            </w:tcBorders>
            <w:shd w:val="clear" w:color="000000" w:fill="FFFFFF"/>
            <w:noWrap/>
          </w:tcPr>
          <w:p w14:paraId="23016456" w14:textId="0F32E6AA" w:rsidR="00150BE2" w:rsidRPr="00150BE2" w:rsidRDefault="00150BE2" w:rsidP="00150BE2">
            <w:pPr>
              <w:spacing w:after="0" w:line="276" w:lineRule="auto"/>
              <w:jc w:val="right"/>
              <w:rPr>
                <w:color w:val="000000"/>
                <w:sz w:val="16"/>
                <w:szCs w:val="16"/>
                <w:lang w:val="en-BE" w:eastAsia="en-BE"/>
              </w:rPr>
            </w:pPr>
            <w:r w:rsidRPr="00A635BB">
              <w:rPr>
                <w:sz w:val="16"/>
                <w:szCs w:val="16"/>
              </w:rPr>
              <w:t>22</w:t>
            </w:r>
            <w:r w:rsidR="008470DB">
              <w:rPr>
                <w:sz w:val="16"/>
                <w:szCs w:val="16"/>
              </w:rPr>
              <w:t>·</w:t>
            </w:r>
            <w:r w:rsidRPr="00A635BB">
              <w:rPr>
                <w:sz w:val="16"/>
                <w:szCs w:val="16"/>
              </w:rPr>
              <w:t>2</w:t>
            </w:r>
          </w:p>
        </w:tc>
        <w:tc>
          <w:tcPr>
            <w:tcW w:w="880" w:type="dxa"/>
            <w:gridSpan w:val="2"/>
            <w:tcBorders>
              <w:top w:val="nil"/>
              <w:left w:val="nil"/>
              <w:bottom w:val="nil"/>
              <w:right w:val="nil"/>
            </w:tcBorders>
            <w:shd w:val="clear" w:color="000000" w:fill="FFFFFF"/>
            <w:noWrap/>
          </w:tcPr>
          <w:p w14:paraId="0772FD27" w14:textId="5A81153C"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15</w:t>
            </w:r>
            <w:r w:rsidR="008470DB">
              <w:rPr>
                <w:sz w:val="16"/>
                <w:szCs w:val="16"/>
              </w:rPr>
              <w:t>·</w:t>
            </w:r>
            <w:r w:rsidRPr="00A635BB">
              <w:rPr>
                <w:sz w:val="16"/>
                <w:szCs w:val="16"/>
              </w:rPr>
              <w:t>1 29</w:t>
            </w:r>
            <w:r w:rsidR="008470DB">
              <w:rPr>
                <w:sz w:val="16"/>
                <w:szCs w:val="16"/>
              </w:rPr>
              <w:t>·</w:t>
            </w:r>
            <w:r w:rsidRPr="00A635BB">
              <w:rPr>
                <w:sz w:val="16"/>
                <w:szCs w:val="16"/>
              </w:rPr>
              <w:t>3</w:t>
            </w:r>
          </w:p>
        </w:tc>
        <w:tc>
          <w:tcPr>
            <w:tcW w:w="545" w:type="dxa"/>
            <w:tcBorders>
              <w:top w:val="nil"/>
              <w:left w:val="nil"/>
              <w:bottom w:val="nil"/>
              <w:right w:val="nil"/>
            </w:tcBorders>
            <w:shd w:val="clear" w:color="000000" w:fill="FFFFFF"/>
            <w:noWrap/>
          </w:tcPr>
          <w:p w14:paraId="616686B3" w14:textId="515B278C"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EC3D14">
              <w:rPr>
                <w:sz w:val="16"/>
                <w:szCs w:val="16"/>
              </w:rPr>
              <w:t>40</w:t>
            </w:r>
          </w:p>
        </w:tc>
        <w:tc>
          <w:tcPr>
            <w:tcW w:w="917" w:type="dxa"/>
            <w:gridSpan w:val="2"/>
            <w:tcBorders>
              <w:top w:val="nil"/>
              <w:left w:val="nil"/>
              <w:bottom w:val="nil"/>
              <w:right w:val="nil"/>
            </w:tcBorders>
            <w:shd w:val="clear" w:color="000000" w:fill="FFFFFF"/>
            <w:noWrap/>
          </w:tcPr>
          <w:p w14:paraId="354A7072" w14:textId="2E8E65EE"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EC3D14">
              <w:rPr>
                <w:sz w:val="16"/>
                <w:szCs w:val="16"/>
              </w:rPr>
              <w:t>20</w:t>
            </w:r>
            <w:r w:rsidRPr="00A635BB">
              <w:rPr>
                <w:sz w:val="16"/>
                <w:szCs w:val="16"/>
              </w:rPr>
              <w:t>-0·</w:t>
            </w:r>
            <w:r w:rsidR="00EC3D14">
              <w:rPr>
                <w:sz w:val="16"/>
                <w:szCs w:val="16"/>
              </w:rPr>
              <w:t>7</w:t>
            </w:r>
            <w:r w:rsidRPr="00A635BB">
              <w:rPr>
                <w:sz w:val="16"/>
                <w:szCs w:val="16"/>
              </w:rPr>
              <w:t>9</w:t>
            </w:r>
          </w:p>
        </w:tc>
      </w:tr>
      <w:tr w:rsidR="001D7896" w:rsidRPr="00150BE2" w14:paraId="75B6B000"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4324EBB1" w14:textId="32DF6D63" w:rsidR="00150BE2" w:rsidRPr="00A635BB" w:rsidRDefault="00150BE2" w:rsidP="00150BE2">
            <w:pPr>
              <w:spacing w:after="0" w:line="276" w:lineRule="auto"/>
              <w:rPr>
                <w:b/>
                <w:bCs/>
                <w:color w:val="000000"/>
                <w:sz w:val="16"/>
                <w:szCs w:val="16"/>
                <w:lang w:val="en-BE" w:eastAsia="en-BE"/>
              </w:rPr>
            </w:pPr>
            <w:r w:rsidRPr="00A635BB">
              <w:rPr>
                <w:b/>
                <w:bCs/>
                <w:color w:val="000000"/>
                <w:sz w:val="16"/>
                <w:szCs w:val="16"/>
                <w:lang w:val="en-BE" w:eastAsia="en-BE"/>
              </w:rPr>
              <w:t>By type of provider</w:t>
            </w:r>
          </w:p>
        </w:tc>
        <w:tc>
          <w:tcPr>
            <w:tcW w:w="854" w:type="dxa"/>
            <w:tcBorders>
              <w:top w:val="nil"/>
              <w:left w:val="nil"/>
              <w:bottom w:val="nil"/>
              <w:right w:val="nil"/>
            </w:tcBorders>
            <w:shd w:val="clear" w:color="000000" w:fill="FFFFFF"/>
            <w:noWrap/>
          </w:tcPr>
          <w:p w14:paraId="7A72AC54" w14:textId="42ECDCCB" w:rsidR="00150BE2" w:rsidRPr="00150BE2" w:rsidRDefault="00150BE2" w:rsidP="00150BE2">
            <w:pPr>
              <w:spacing w:after="0" w:line="276" w:lineRule="auto"/>
              <w:jc w:val="right"/>
              <w:rPr>
                <w:color w:val="000000"/>
                <w:sz w:val="16"/>
                <w:szCs w:val="16"/>
                <w:lang w:val="en-BE" w:eastAsia="en-BE"/>
              </w:rPr>
            </w:pPr>
          </w:p>
        </w:tc>
        <w:tc>
          <w:tcPr>
            <w:tcW w:w="626" w:type="dxa"/>
            <w:tcBorders>
              <w:top w:val="nil"/>
              <w:left w:val="nil"/>
              <w:bottom w:val="nil"/>
              <w:right w:val="nil"/>
            </w:tcBorders>
            <w:shd w:val="clear" w:color="000000" w:fill="FFFFFF"/>
            <w:noWrap/>
          </w:tcPr>
          <w:p w14:paraId="1C4A1A37" w14:textId="4A3DE0FB"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61DC61A8" w14:textId="50E7087F" w:rsidR="00150BE2" w:rsidRPr="00150BE2" w:rsidRDefault="00150BE2" w:rsidP="00150BE2">
            <w:pPr>
              <w:spacing w:after="0" w:line="276" w:lineRule="auto"/>
              <w:jc w:val="right"/>
              <w:rPr>
                <w:color w:val="000000"/>
                <w:sz w:val="16"/>
                <w:szCs w:val="16"/>
                <w:lang w:val="en-BE" w:eastAsia="en-BE"/>
              </w:rPr>
            </w:pPr>
          </w:p>
        </w:tc>
        <w:tc>
          <w:tcPr>
            <w:tcW w:w="870" w:type="dxa"/>
            <w:tcBorders>
              <w:top w:val="nil"/>
              <w:left w:val="nil"/>
              <w:bottom w:val="nil"/>
              <w:right w:val="nil"/>
            </w:tcBorders>
            <w:shd w:val="clear" w:color="000000" w:fill="FFFFFF"/>
            <w:noWrap/>
          </w:tcPr>
          <w:p w14:paraId="5E9B5447" w14:textId="01E53320" w:rsidR="00150BE2" w:rsidRPr="00150BE2" w:rsidRDefault="00150BE2" w:rsidP="00150BE2">
            <w:pPr>
              <w:spacing w:after="0" w:line="276" w:lineRule="auto"/>
              <w:jc w:val="right"/>
              <w:rPr>
                <w:color w:val="000000"/>
                <w:sz w:val="16"/>
                <w:szCs w:val="16"/>
                <w:lang w:val="en-BE" w:eastAsia="en-BE"/>
              </w:rPr>
            </w:pPr>
          </w:p>
        </w:tc>
        <w:tc>
          <w:tcPr>
            <w:tcW w:w="866" w:type="dxa"/>
            <w:tcBorders>
              <w:top w:val="nil"/>
              <w:left w:val="nil"/>
              <w:bottom w:val="nil"/>
              <w:right w:val="nil"/>
            </w:tcBorders>
            <w:shd w:val="clear" w:color="000000" w:fill="FFFFFF"/>
            <w:noWrap/>
          </w:tcPr>
          <w:p w14:paraId="07FD175D" w14:textId="60824D88"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13761006" w14:textId="593EFD25" w:rsidR="00150BE2" w:rsidRPr="00150BE2" w:rsidRDefault="00150BE2" w:rsidP="00150BE2">
            <w:pPr>
              <w:spacing w:after="0" w:line="276" w:lineRule="auto"/>
              <w:jc w:val="right"/>
              <w:rPr>
                <w:color w:val="000000"/>
                <w:sz w:val="16"/>
                <w:szCs w:val="16"/>
                <w:lang w:val="en-BE" w:eastAsia="en-BE"/>
              </w:rPr>
            </w:pPr>
          </w:p>
        </w:tc>
        <w:tc>
          <w:tcPr>
            <w:tcW w:w="633" w:type="dxa"/>
            <w:tcBorders>
              <w:top w:val="nil"/>
              <w:left w:val="nil"/>
              <w:bottom w:val="nil"/>
              <w:right w:val="nil"/>
            </w:tcBorders>
            <w:shd w:val="clear" w:color="000000" w:fill="FFFFFF"/>
            <w:noWrap/>
          </w:tcPr>
          <w:p w14:paraId="3351635D" w14:textId="393C4C11" w:rsidR="00150BE2" w:rsidRPr="00150BE2" w:rsidRDefault="00150BE2" w:rsidP="00150BE2">
            <w:pPr>
              <w:spacing w:after="0" w:line="276" w:lineRule="auto"/>
              <w:jc w:val="right"/>
              <w:rPr>
                <w:color w:val="000000"/>
                <w:sz w:val="16"/>
                <w:szCs w:val="16"/>
                <w:lang w:val="en-BE" w:eastAsia="en-BE"/>
              </w:rPr>
            </w:pPr>
          </w:p>
        </w:tc>
        <w:tc>
          <w:tcPr>
            <w:tcW w:w="851" w:type="dxa"/>
            <w:gridSpan w:val="2"/>
            <w:tcBorders>
              <w:top w:val="nil"/>
              <w:left w:val="nil"/>
              <w:bottom w:val="nil"/>
              <w:right w:val="nil"/>
            </w:tcBorders>
            <w:shd w:val="clear" w:color="000000" w:fill="FFFFFF"/>
            <w:noWrap/>
          </w:tcPr>
          <w:p w14:paraId="545DAE91" w14:textId="1733CC96" w:rsidR="00150BE2" w:rsidRPr="00150BE2" w:rsidRDefault="00150BE2" w:rsidP="00150BE2">
            <w:pPr>
              <w:spacing w:after="0" w:line="276" w:lineRule="auto"/>
              <w:ind w:hanging="199"/>
              <w:jc w:val="right"/>
              <w:rPr>
                <w:color w:val="000000"/>
                <w:sz w:val="16"/>
                <w:szCs w:val="16"/>
                <w:lang w:val="en-BE" w:eastAsia="en-BE"/>
              </w:rPr>
            </w:pPr>
          </w:p>
        </w:tc>
        <w:tc>
          <w:tcPr>
            <w:tcW w:w="881" w:type="dxa"/>
            <w:tcBorders>
              <w:top w:val="nil"/>
              <w:left w:val="nil"/>
              <w:bottom w:val="nil"/>
              <w:right w:val="nil"/>
            </w:tcBorders>
            <w:shd w:val="clear" w:color="000000" w:fill="FFFFFF"/>
            <w:noWrap/>
          </w:tcPr>
          <w:p w14:paraId="28FECAF7" w14:textId="354445BA"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shd w:val="clear" w:color="000000" w:fill="FFFFFF"/>
            <w:noWrap/>
          </w:tcPr>
          <w:p w14:paraId="51BD3AD9" w14:textId="4F4C1812" w:rsidR="00150BE2" w:rsidRPr="00150BE2" w:rsidRDefault="00150BE2" w:rsidP="00150BE2">
            <w:pPr>
              <w:spacing w:after="0" w:line="276" w:lineRule="auto"/>
              <w:jc w:val="right"/>
              <w:rPr>
                <w:color w:val="000000"/>
                <w:sz w:val="16"/>
                <w:szCs w:val="16"/>
                <w:lang w:val="en-BE" w:eastAsia="en-BE"/>
              </w:rPr>
            </w:pPr>
          </w:p>
        </w:tc>
        <w:tc>
          <w:tcPr>
            <w:tcW w:w="797" w:type="dxa"/>
            <w:tcBorders>
              <w:top w:val="nil"/>
              <w:left w:val="nil"/>
              <w:bottom w:val="nil"/>
              <w:right w:val="nil"/>
            </w:tcBorders>
            <w:shd w:val="clear" w:color="000000" w:fill="FFFFFF"/>
            <w:noWrap/>
          </w:tcPr>
          <w:p w14:paraId="63877DDB" w14:textId="5DE90405" w:rsidR="00150BE2" w:rsidRPr="00150BE2" w:rsidRDefault="00150BE2" w:rsidP="00150BE2">
            <w:pPr>
              <w:spacing w:after="0" w:line="276" w:lineRule="auto"/>
              <w:jc w:val="right"/>
              <w:rPr>
                <w:color w:val="000000"/>
                <w:sz w:val="16"/>
                <w:szCs w:val="16"/>
                <w:lang w:val="en-BE" w:eastAsia="en-BE"/>
              </w:rPr>
            </w:pPr>
          </w:p>
        </w:tc>
        <w:tc>
          <w:tcPr>
            <w:tcW w:w="809" w:type="dxa"/>
            <w:gridSpan w:val="2"/>
            <w:tcBorders>
              <w:top w:val="nil"/>
              <w:left w:val="nil"/>
              <w:bottom w:val="nil"/>
              <w:right w:val="nil"/>
            </w:tcBorders>
            <w:shd w:val="clear" w:color="000000" w:fill="FFFFFF"/>
            <w:noWrap/>
          </w:tcPr>
          <w:p w14:paraId="5FF43165" w14:textId="1A2D7B89" w:rsidR="00150BE2" w:rsidRPr="00150BE2" w:rsidRDefault="00150BE2" w:rsidP="00150BE2">
            <w:pPr>
              <w:spacing w:after="0" w:line="276" w:lineRule="auto"/>
              <w:ind w:right="-111"/>
              <w:jc w:val="right"/>
              <w:rPr>
                <w:color w:val="000000"/>
                <w:sz w:val="16"/>
                <w:szCs w:val="16"/>
                <w:lang w:val="en-BE" w:eastAsia="en-BE"/>
              </w:rPr>
            </w:pPr>
          </w:p>
        </w:tc>
        <w:tc>
          <w:tcPr>
            <w:tcW w:w="851" w:type="dxa"/>
            <w:tcBorders>
              <w:top w:val="nil"/>
              <w:left w:val="nil"/>
              <w:bottom w:val="nil"/>
              <w:right w:val="nil"/>
            </w:tcBorders>
            <w:shd w:val="clear" w:color="000000" w:fill="FFFFFF"/>
            <w:noWrap/>
          </w:tcPr>
          <w:p w14:paraId="3617CCAE" w14:textId="0E98E247" w:rsidR="00150BE2" w:rsidRPr="00150BE2" w:rsidRDefault="00150BE2" w:rsidP="00150BE2">
            <w:pPr>
              <w:spacing w:after="0" w:line="276" w:lineRule="auto"/>
              <w:jc w:val="right"/>
              <w:rPr>
                <w:color w:val="000000"/>
                <w:sz w:val="16"/>
                <w:szCs w:val="16"/>
                <w:lang w:val="en-BE" w:eastAsia="en-BE"/>
              </w:rPr>
            </w:pPr>
          </w:p>
        </w:tc>
        <w:tc>
          <w:tcPr>
            <w:tcW w:w="606" w:type="dxa"/>
            <w:tcBorders>
              <w:top w:val="nil"/>
              <w:left w:val="nil"/>
              <w:bottom w:val="nil"/>
              <w:right w:val="nil"/>
            </w:tcBorders>
            <w:shd w:val="clear" w:color="000000" w:fill="FFFFFF"/>
            <w:noWrap/>
          </w:tcPr>
          <w:p w14:paraId="4A13F2A5" w14:textId="29286AE0" w:rsidR="00150BE2" w:rsidRPr="00150BE2" w:rsidRDefault="00150BE2" w:rsidP="00150BE2">
            <w:pPr>
              <w:spacing w:after="0" w:line="276" w:lineRule="auto"/>
              <w:jc w:val="right"/>
              <w:rPr>
                <w:color w:val="000000"/>
                <w:sz w:val="16"/>
                <w:szCs w:val="16"/>
                <w:lang w:val="en-BE" w:eastAsia="en-BE"/>
              </w:rPr>
            </w:pPr>
          </w:p>
        </w:tc>
        <w:tc>
          <w:tcPr>
            <w:tcW w:w="801" w:type="dxa"/>
            <w:tcBorders>
              <w:top w:val="nil"/>
              <w:left w:val="nil"/>
              <w:bottom w:val="nil"/>
              <w:right w:val="nil"/>
            </w:tcBorders>
            <w:shd w:val="clear" w:color="000000" w:fill="FFFFFF"/>
            <w:noWrap/>
          </w:tcPr>
          <w:p w14:paraId="7A50900F" w14:textId="1B6FC013" w:rsidR="00150BE2" w:rsidRPr="00150BE2" w:rsidRDefault="00150BE2" w:rsidP="00150BE2">
            <w:pPr>
              <w:spacing w:after="0" w:line="276" w:lineRule="auto"/>
              <w:jc w:val="right"/>
              <w:rPr>
                <w:color w:val="000000"/>
                <w:sz w:val="16"/>
                <w:szCs w:val="16"/>
                <w:lang w:val="en-BE" w:eastAsia="en-BE"/>
              </w:rPr>
            </w:pPr>
          </w:p>
        </w:tc>
        <w:tc>
          <w:tcPr>
            <w:tcW w:w="880" w:type="dxa"/>
            <w:gridSpan w:val="2"/>
            <w:tcBorders>
              <w:top w:val="nil"/>
              <w:left w:val="nil"/>
              <w:bottom w:val="nil"/>
              <w:right w:val="nil"/>
            </w:tcBorders>
            <w:shd w:val="clear" w:color="000000" w:fill="FFFFFF"/>
            <w:noWrap/>
          </w:tcPr>
          <w:p w14:paraId="7FB393C5" w14:textId="1ACBE729" w:rsidR="00150BE2" w:rsidRPr="00150BE2" w:rsidRDefault="00150BE2" w:rsidP="00150BE2">
            <w:pPr>
              <w:spacing w:after="0" w:line="276" w:lineRule="auto"/>
              <w:ind w:left="-101"/>
              <w:jc w:val="right"/>
              <w:rPr>
                <w:color w:val="000000"/>
                <w:sz w:val="16"/>
                <w:szCs w:val="16"/>
                <w:lang w:val="en-BE" w:eastAsia="en-BE"/>
              </w:rPr>
            </w:pPr>
          </w:p>
        </w:tc>
        <w:tc>
          <w:tcPr>
            <w:tcW w:w="545" w:type="dxa"/>
            <w:tcBorders>
              <w:top w:val="nil"/>
              <w:left w:val="nil"/>
              <w:bottom w:val="nil"/>
              <w:right w:val="nil"/>
            </w:tcBorders>
            <w:shd w:val="clear" w:color="000000" w:fill="FFFFFF"/>
            <w:noWrap/>
          </w:tcPr>
          <w:p w14:paraId="2738E461" w14:textId="152DD833" w:rsidR="00150BE2" w:rsidRPr="00150BE2" w:rsidRDefault="00150BE2" w:rsidP="00150BE2">
            <w:pPr>
              <w:spacing w:after="0" w:line="276" w:lineRule="auto"/>
              <w:ind w:left="-101"/>
              <w:jc w:val="right"/>
              <w:rPr>
                <w:color w:val="000000"/>
                <w:sz w:val="16"/>
                <w:szCs w:val="16"/>
                <w:lang w:val="en-BE" w:eastAsia="en-BE"/>
              </w:rPr>
            </w:pPr>
          </w:p>
        </w:tc>
        <w:tc>
          <w:tcPr>
            <w:tcW w:w="917" w:type="dxa"/>
            <w:gridSpan w:val="2"/>
            <w:tcBorders>
              <w:top w:val="nil"/>
              <w:left w:val="nil"/>
              <w:bottom w:val="nil"/>
              <w:right w:val="nil"/>
            </w:tcBorders>
            <w:shd w:val="clear" w:color="000000" w:fill="FFFFFF"/>
            <w:noWrap/>
          </w:tcPr>
          <w:p w14:paraId="4C9E21CC" w14:textId="569E624C" w:rsidR="00150BE2" w:rsidRPr="00150BE2" w:rsidRDefault="00150BE2" w:rsidP="00150BE2">
            <w:pPr>
              <w:spacing w:after="0" w:line="276" w:lineRule="auto"/>
              <w:ind w:left="-101" w:firstLine="66"/>
              <w:jc w:val="right"/>
              <w:rPr>
                <w:color w:val="000000"/>
                <w:sz w:val="16"/>
                <w:szCs w:val="16"/>
                <w:lang w:val="en-BE" w:eastAsia="en-BE"/>
              </w:rPr>
            </w:pPr>
          </w:p>
        </w:tc>
      </w:tr>
      <w:tr w:rsidR="001D7896" w:rsidRPr="00150BE2" w14:paraId="5E669E63" w14:textId="77777777" w:rsidTr="008470DB">
        <w:trPr>
          <w:gridAfter w:val="1"/>
          <w:wAfter w:w="16" w:type="dxa"/>
          <w:cantSplit/>
          <w:trHeight w:val="99"/>
        </w:trPr>
        <w:tc>
          <w:tcPr>
            <w:tcW w:w="1701" w:type="dxa"/>
            <w:tcBorders>
              <w:top w:val="nil"/>
              <w:left w:val="nil"/>
              <w:bottom w:val="nil"/>
              <w:right w:val="nil"/>
            </w:tcBorders>
            <w:shd w:val="clear" w:color="000000" w:fill="FFFFFF"/>
          </w:tcPr>
          <w:p w14:paraId="728616A0" w14:textId="0B3F6CF0"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health centre</w:t>
            </w:r>
          </w:p>
        </w:tc>
        <w:tc>
          <w:tcPr>
            <w:tcW w:w="854" w:type="dxa"/>
            <w:tcBorders>
              <w:top w:val="nil"/>
              <w:left w:val="nil"/>
              <w:bottom w:val="nil"/>
              <w:right w:val="nil"/>
            </w:tcBorders>
            <w:shd w:val="clear" w:color="000000" w:fill="FFFFFF"/>
            <w:noWrap/>
          </w:tcPr>
          <w:p w14:paraId="1D1EF568" w14:textId="42C58663" w:rsidR="00150BE2" w:rsidRPr="00150BE2" w:rsidRDefault="00150BE2" w:rsidP="00150BE2">
            <w:pPr>
              <w:spacing w:after="0" w:line="276" w:lineRule="auto"/>
              <w:jc w:val="right"/>
              <w:rPr>
                <w:color w:val="000000"/>
                <w:sz w:val="16"/>
                <w:szCs w:val="16"/>
                <w:lang w:val="en-BE" w:eastAsia="en-BE"/>
              </w:rPr>
            </w:pPr>
            <w:r w:rsidRPr="00A635BB">
              <w:rPr>
                <w:sz w:val="16"/>
                <w:szCs w:val="16"/>
              </w:rPr>
              <w:t>246/744</w:t>
            </w:r>
          </w:p>
        </w:tc>
        <w:tc>
          <w:tcPr>
            <w:tcW w:w="626" w:type="dxa"/>
            <w:tcBorders>
              <w:top w:val="nil"/>
              <w:left w:val="nil"/>
              <w:bottom w:val="nil"/>
              <w:right w:val="nil"/>
            </w:tcBorders>
            <w:shd w:val="clear" w:color="000000" w:fill="FFFFFF"/>
            <w:noWrap/>
          </w:tcPr>
          <w:p w14:paraId="47B9653B" w14:textId="3776EFC6" w:rsidR="00150BE2" w:rsidRPr="00150BE2" w:rsidRDefault="00150BE2" w:rsidP="00150BE2">
            <w:pPr>
              <w:spacing w:after="0" w:line="276" w:lineRule="auto"/>
              <w:jc w:val="right"/>
              <w:rPr>
                <w:color w:val="000000"/>
                <w:sz w:val="16"/>
                <w:szCs w:val="16"/>
                <w:lang w:val="en-BE" w:eastAsia="en-BE"/>
              </w:rPr>
            </w:pPr>
            <w:r w:rsidRPr="00A635BB">
              <w:rPr>
                <w:sz w:val="16"/>
                <w:szCs w:val="16"/>
              </w:rPr>
              <w:t>33</w:t>
            </w:r>
            <w:r w:rsidR="008470DB">
              <w:rPr>
                <w:sz w:val="16"/>
                <w:szCs w:val="16"/>
              </w:rPr>
              <w:t>·</w:t>
            </w:r>
            <w:r w:rsidRPr="00A635BB">
              <w:rPr>
                <w:sz w:val="16"/>
                <w:szCs w:val="16"/>
              </w:rPr>
              <w:t>1</w:t>
            </w:r>
          </w:p>
        </w:tc>
        <w:tc>
          <w:tcPr>
            <w:tcW w:w="627" w:type="dxa"/>
            <w:tcBorders>
              <w:top w:val="nil"/>
              <w:left w:val="nil"/>
              <w:bottom w:val="nil"/>
              <w:right w:val="nil"/>
            </w:tcBorders>
            <w:shd w:val="clear" w:color="000000" w:fill="FFFFFF"/>
            <w:noWrap/>
          </w:tcPr>
          <w:p w14:paraId="2E6D6918" w14:textId="75A529EF" w:rsidR="00150BE2" w:rsidRPr="00150BE2" w:rsidRDefault="00150BE2" w:rsidP="00150BE2">
            <w:pPr>
              <w:spacing w:after="0" w:line="276" w:lineRule="auto"/>
              <w:jc w:val="right"/>
              <w:rPr>
                <w:color w:val="000000"/>
                <w:sz w:val="16"/>
                <w:szCs w:val="16"/>
                <w:lang w:val="en-BE" w:eastAsia="en-BE"/>
              </w:rPr>
            </w:pPr>
            <w:r w:rsidRPr="00A635BB">
              <w:rPr>
                <w:sz w:val="16"/>
                <w:szCs w:val="16"/>
              </w:rPr>
              <w:t>33</w:t>
            </w:r>
            <w:r w:rsidR="008470DB">
              <w:rPr>
                <w:sz w:val="16"/>
                <w:szCs w:val="16"/>
              </w:rPr>
              <w:t>·</w:t>
            </w:r>
            <w:r w:rsidRPr="00A635BB">
              <w:rPr>
                <w:sz w:val="16"/>
                <w:szCs w:val="16"/>
              </w:rPr>
              <w:t>2</w:t>
            </w:r>
          </w:p>
        </w:tc>
        <w:tc>
          <w:tcPr>
            <w:tcW w:w="870" w:type="dxa"/>
            <w:tcBorders>
              <w:top w:val="nil"/>
              <w:left w:val="nil"/>
              <w:bottom w:val="nil"/>
              <w:right w:val="nil"/>
            </w:tcBorders>
            <w:shd w:val="clear" w:color="000000" w:fill="FFFFFF"/>
            <w:noWrap/>
          </w:tcPr>
          <w:p w14:paraId="36657D55" w14:textId="5B975A54" w:rsidR="00150BE2" w:rsidRPr="00150BE2" w:rsidRDefault="00150BE2" w:rsidP="00150BE2">
            <w:pPr>
              <w:spacing w:after="0" w:line="276" w:lineRule="auto"/>
              <w:jc w:val="right"/>
              <w:rPr>
                <w:color w:val="000000"/>
                <w:sz w:val="16"/>
                <w:szCs w:val="16"/>
                <w:lang w:val="en-BE" w:eastAsia="en-BE"/>
              </w:rPr>
            </w:pPr>
            <w:r w:rsidRPr="00A635BB">
              <w:rPr>
                <w:sz w:val="16"/>
                <w:szCs w:val="16"/>
              </w:rPr>
              <w:t>23</w:t>
            </w:r>
            <w:r w:rsidR="008470DB">
              <w:rPr>
                <w:sz w:val="16"/>
                <w:szCs w:val="16"/>
              </w:rPr>
              <w:t>·</w:t>
            </w:r>
            <w:r w:rsidRPr="00A635BB">
              <w:rPr>
                <w:sz w:val="16"/>
                <w:szCs w:val="16"/>
              </w:rPr>
              <w:t>8-42</w:t>
            </w:r>
            <w:r w:rsidR="008470DB">
              <w:rPr>
                <w:sz w:val="16"/>
                <w:szCs w:val="16"/>
              </w:rPr>
              <w:t>·</w:t>
            </w:r>
            <w:r w:rsidRPr="00A635BB">
              <w:rPr>
                <w:sz w:val="16"/>
                <w:szCs w:val="16"/>
              </w:rPr>
              <w:t>6</w:t>
            </w:r>
          </w:p>
        </w:tc>
        <w:tc>
          <w:tcPr>
            <w:tcW w:w="866" w:type="dxa"/>
            <w:tcBorders>
              <w:top w:val="nil"/>
              <w:left w:val="nil"/>
              <w:bottom w:val="nil"/>
              <w:right w:val="nil"/>
            </w:tcBorders>
            <w:shd w:val="clear" w:color="000000" w:fill="FFFFFF"/>
            <w:noWrap/>
          </w:tcPr>
          <w:p w14:paraId="6E8607E2" w14:textId="1EB1EEBF" w:rsidR="00150BE2" w:rsidRPr="00150BE2" w:rsidRDefault="00150BE2" w:rsidP="00150BE2">
            <w:pPr>
              <w:spacing w:after="0" w:line="276" w:lineRule="auto"/>
              <w:jc w:val="right"/>
              <w:rPr>
                <w:color w:val="000000"/>
                <w:sz w:val="16"/>
                <w:szCs w:val="16"/>
                <w:lang w:val="en-BE" w:eastAsia="en-BE"/>
              </w:rPr>
            </w:pPr>
            <w:r w:rsidRPr="00A635BB">
              <w:rPr>
                <w:sz w:val="16"/>
                <w:szCs w:val="16"/>
              </w:rPr>
              <w:t>203/664</w:t>
            </w:r>
          </w:p>
        </w:tc>
        <w:tc>
          <w:tcPr>
            <w:tcW w:w="627" w:type="dxa"/>
            <w:tcBorders>
              <w:top w:val="nil"/>
              <w:left w:val="nil"/>
              <w:bottom w:val="nil"/>
              <w:right w:val="nil"/>
            </w:tcBorders>
            <w:shd w:val="clear" w:color="000000" w:fill="FFFFFF"/>
            <w:noWrap/>
          </w:tcPr>
          <w:p w14:paraId="26E9596C" w14:textId="086DA128" w:rsidR="00150BE2" w:rsidRPr="00150BE2" w:rsidRDefault="00150BE2" w:rsidP="00150BE2">
            <w:pPr>
              <w:spacing w:after="0" w:line="276" w:lineRule="auto"/>
              <w:jc w:val="right"/>
              <w:rPr>
                <w:color w:val="000000"/>
                <w:sz w:val="16"/>
                <w:szCs w:val="16"/>
                <w:lang w:val="en-BE" w:eastAsia="en-BE"/>
              </w:rPr>
            </w:pPr>
            <w:r w:rsidRPr="00A635BB">
              <w:rPr>
                <w:sz w:val="16"/>
                <w:szCs w:val="16"/>
              </w:rPr>
              <w:t>30</w:t>
            </w:r>
            <w:r w:rsidR="008470DB">
              <w:rPr>
                <w:sz w:val="16"/>
                <w:szCs w:val="16"/>
              </w:rPr>
              <w:t>·</w:t>
            </w:r>
            <w:r w:rsidRPr="00A635BB">
              <w:rPr>
                <w:sz w:val="16"/>
                <w:szCs w:val="16"/>
              </w:rPr>
              <w:t>6</w:t>
            </w:r>
          </w:p>
        </w:tc>
        <w:tc>
          <w:tcPr>
            <w:tcW w:w="633" w:type="dxa"/>
            <w:tcBorders>
              <w:top w:val="nil"/>
              <w:left w:val="nil"/>
              <w:bottom w:val="nil"/>
              <w:right w:val="nil"/>
            </w:tcBorders>
            <w:shd w:val="clear" w:color="000000" w:fill="FFFFFF"/>
            <w:noWrap/>
          </w:tcPr>
          <w:p w14:paraId="61184280" w14:textId="6287E4AB" w:rsidR="00150BE2" w:rsidRPr="00150BE2" w:rsidRDefault="00150BE2" w:rsidP="00150BE2">
            <w:pPr>
              <w:spacing w:after="0" w:line="276" w:lineRule="auto"/>
              <w:jc w:val="right"/>
              <w:rPr>
                <w:color w:val="000000"/>
                <w:sz w:val="16"/>
                <w:szCs w:val="16"/>
                <w:lang w:val="en-BE" w:eastAsia="en-BE"/>
              </w:rPr>
            </w:pPr>
            <w:r w:rsidRPr="00A635BB">
              <w:rPr>
                <w:sz w:val="16"/>
                <w:szCs w:val="16"/>
              </w:rPr>
              <w:t>28</w:t>
            </w:r>
            <w:r w:rsidR="008470DB">
              <w:rPr>
                <w:sz w:val="16"/>
                <w:szCs w:val="16"/>
              </w:rPr>
              <w:t>·</w:t>
            </w:r>
            <w:r w:rsidRPr="00A635BB">
              <w:rPr>
                <w:sz w:val="16"/>
                <w:szCs w:val="16"/>
              </w:rPr>
              <w:t>6</w:t>
            </w:r>
          </w:p>
        </w:tc>
        <w:tc>
          <w:tcPr>
            <w:tcW w:w="851" w:type="dxa"/>
            <w:gridSpan w:val="2"/>
            <w:tcBorders>
              <w:top w:val="nil"/>
              <w:left w:val="nil"/>
              <w:bottom w:val="nil"/>
              <w:right w:val="nil"/>
            </w:tcBorders>
            <w:shd w:val="clear" w:color="000000" w:fill="FFFFFF"/>
            <w:noWrap/>
          </w:tcPr>
          <w:p w14:paraId="7ABC002A" w14:textId="120C5114"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13</w:t>
            </w:r>
            <w:r w:rsidR="008470DB">
              <w:rPr>
                <w:sz w:val="16"/>
                <w:szCs w:val="16"/>
              </w:rPr>
              <w:t>·</w:t>
            </w:r>
            <w:r w:rsidRPr="00A635BB">
              <w:rPr>
                <w:sz w:val="16"/>
                <w:szCs w:val="16"/>
              </w:rPr>
              <w:t>7-43</w:t>
            </w:r>
            <w:r w:rsidR="008470DB">
              <w:rPr>
                <w:sz w:val="16"/>
                <w:szCs w:val="16"/>
              </w:rPr>
              <w:t>·</w:t>
            </w:r>
            <w:r w:rsidRPr="00A635BB">
              <w:rPr>
                <w:sz w:val="16"/>
                <w:szCs w:val="16"/>
              </w:rPr>
              <w:t>5</w:t>
            </w:r>
          </w:p>
        </w:tc>
        <w:tc>
          <w:tcPr>
            <w:tcW w:w="881" w:type="dxa"/>
            <w:tcBorders>
              <w:top w:val="nil"/>
              <w:left w:val="nil"/>
              <w:bottom w:val="nil"/>
              <w:right w:val="nil"/>
            </w:tcBorders>
            <w:shd w:val="clear" w:color="000000" w:fill="FFFFFF"/>
            <w:noWrap/>
          </w:tcPr>
          <w:p w14:paraId="195F3908" w14:textId="1FAF4639" w:rsidR="00150BE2" w:rsidRPr="00150BE2" w:rsidRDefault="00150BE2" w:rsidP="00150BE2">
            <w:pPr>
              <w:spacing w:after="0" w:line="276" w:lineRule="auto"/>
              <w:jc w:val="right"/>
              <w:rPr>
                <w:color w:val="000000"/>
                <w:sz w:val="16"/>
                <w:szCs w:val="16"/>
                <w:lang w:val="en-BE" w:eastAsia="en-BE"/>
              </w:rPr>
            </w:pPr>
            <w:r w:rsidRPr="00A635BB">
              <w:rPr>
                <w:sz w:val="16"/>
                <w:szCs w:val="16"/>
              </w:rPr>
              <w:t>484/1224</w:t>
            </w:r>
          </w:p>
        </w:tc>
        <w:tc>
          <w:tcPr>
            <w:tcW w:w="627" w:type="dxa"/>
            <w:tcBorders>
              <w:top w:val="nil"/>
              <w:left w:val="nil"/>
              <w:bottom w:val="nil"/>
              <w:right w:val="nil"/>
            </w:tcBorders>
            <w:shd w:val="clear" w:color="000000" w:fill="FFFFFF"/>
            <w:noWrap/>
          </w:tcPr>
          <w:p w14:paraId="751B9F6D" w14:textId="76BEC4D3" w:rsidR="00150BE2" w:rsidRPr="00150BE2" w:rsidRDefault="00150BE2" w:rsidP="00150BE2">
            <w:pPr>
              <w:spacing w:after="0" w:line="276" w:lineRule="auto"/>
              <w:jc w:val="right"/>
              <w:rPr>
                <w:color w:val="000000"/>
                <w:sz w:val="16"/>
                <w:szCs w:val="16"/>
                <w:lang w:val="en-BE" w:eastAsia="en-BE"/>
              </w:rPr>
            </w:pPr>
            <w:r w:rsidRPr="00A635BB">
              <w:rPr>
                <w:sz w:val="16"/>
                <w:szCs w:val="16"/>
              </w:rPr>
              <w:t>39</w:t>
            </w:r>
            <w:r w:rsidR="008470DB">
              <w:rPr>
                <w:sz w:val="16"/>
                <w:szCs w:val="16"/>
              </w:rPr>
              <w:t>·</w:t>
            </w:r>
            <w:r w:rsidRPr="00A635BB">
              <w:rPr>
                <w:sz w:val="16"/>
                <w:szCs w:val="16"/>
              </w:rPr>
              <w:t>5</w:t>
            </w:r>
          </w:p>
        </w:tc>
        <w:tc>
          <w:tcPr>
            <w:tcW w:w="797" w:type="dxa"/>
            <w:tcBorders>
              <w:top w:val="nil"/>
              <w:left w:val="nil"/>
              <w:bottom w:val="nil"/>
              <w:right w:val="nil"/>
            </w:tcBorders>
            <w:shd w:val="clear" w:color="000000" w:fill="FFFFFF"/>
            <w:noWrap/>
          </w:tcPr>
          <w:p w14:paraId="3FC0094A" w14:textId="6783F69D" w:rsidR="00150BE2" w:rsidRPr="00150BE2" w:rsidRDefault="00150BE2" w:rsidP="00150BE2">
            <w:pPr>
              <w:spacing w:after="0" w:line="276" w:lineRule="auto"/>
              <w:jc w:val="right"/>
              <w:rPr>
                <w:color w:val="000000"/>
                <w:sz w:val="16"/>
                <w:szCs w:val="16"/>
                <w:lang w:val="en-BE" w:eastAsia="en-BE"/>
              </w:rPr>
            </w:pPr>
            <w:r w:rsidRPr="00A635BB">
              <w:rPr>
                <w:sz w:val="16"/>
                <w:szCs w:val="16"/>
              </w:rPr>
              <w:t>41</w:t>
            </w:r>
            <w:r w:rsidR="008470DB">
              <w:rPr>
                <w:sz w:val="16"/>
                <w:szCs w:val="16"/>
              </w:rPr>
              <w:t>·</w:t>
            </w:r>
            <w:r w:rsidRPr="00A635BB">
              <w:rPr>
                <w:sz w:val="16"/>
                <w:szCs w:val="16"/>
              </w:rPr>
              <w:t>0</w:t>
            </w:r>
          </w:p>
        </w:tc>
        <w:tc>
          <w:tcPr>
            <w:tcW w:w="809" w:type="dxa"/>
            <w:gridSpan w:val="2"/>
            <w:tcBorders>
              <w:top w:val="nil"/>
              <w:left w:val="nil"/>
              <w:bottom w:val="nil"/>
              <w:right w:val="nil"/>
            </w:tcBorders>
            <w:shd w:val="clear" w:color="000000" w:fill="FFFFFF"/>
            <w:noWrap/>
          </w:tcPr>
          <w:p w14:paraId="45313CEA" w14:textId="73ED03DA"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29</w:t>
            </w:r>
            <w:r w:rsidR="008470DB">
              <w:rPr>
                <w:sz w:val="16"/>
                <w:szCs w:val="16"/>
              </w:rPr>
              <w:t>·</w:t>
            </w:r>
            <w:r w:rsidRPr="00A635BB">
              <w:rPr>
                <w:sz w:val="16"/>
                <w:szCs w:val="16"/>
              </w:rPr>
              <w:t>0-53</w:t>
            </w:r>
            <w:r w:rsidR="008470DB">
              <w:rPr>
                <w:sz w:val="16"/>
                <w:szCs w:val="16"/>
              </w:rPr>
              <w:t>·</w:t>
            </w:r>
            <w:r w:rsidRPr="00A635BB">
              <w:rPr>
                <w:sz w:val="16"/>
                <w:szCs w:val="16"/>
              </w:rPr>
              <w:t>0</w:t>
            </w:r>
          </w:p>
        </w:tc>
        <w:tc>
          <w:tcPr>
            <w:tcW w:w="851" w:type="dxa"/>
            <w:tcBorders>
              <w:top w:val="nil"/>
              <w:left w:val="nil"/>
              <w:bottom w:val="nil"/>
              <w:right w:val="nil"/>
            </w:tcBorders>
            <w:shd w:val="clear" w:color="000000" w:fill="FFFFFF"/>
            <w:noWrap/>
          </w:tcPr>
          <w:p w14:paraId="0CFABF78" w14:textId="1C71C87C" w:rsidR="00150BE2" w:rsidRPr="00150BE2" w:rsidRDefault="00150BE2" w:rsidP="00150BE2">
            <w:pPr>
              <w:spacing w:after="0" w:line="276" w:lineRule="auto"/>
              <w:jc w:val="right"/>
              <w:rPr>
                <w:color w:val="000000"/>
                <w:sz w:val="16"/>
                <w:szCs w:val="16"/>
                <w:lang w:val="en-BE" w:eastAsia="en-BE"/>
              </w:rPr>
            </w:pPr>
            <w:r w:rsidRPr="00A635BB">
              <w:rPr>
                <w:sz w:val="16"/>
                <w:szCs w:val="16"/>
              </w:rPr>
              <w:t>247/1035</w:t>
            </w:r>
          </w:p>
        </w:tc>
        <w:tc>
          <w:tcPr>
            <w:tcW w:w="606" w:type="dxa"/>
            <w:tcBorders>
              <w:top w:val="nil"/>
              <w:left w:val="nil"/>
              <w:bottom w:val="nil"/>
              <w:right w:val="nil"/>
            </w:tcBorders>
            <w:shd w:val="clear" w:color="000000" w:fill="FFFFFF"/>
            <w:noWrap/>
          </w:tcPr>
          <w:p w14:paraId="0A9005A3" w14:textId="00270C03" w:rsidR="00150BE2" w:rsidRPr="00150BE2" w:rsidRDefault="00150BE2" w:rsidP="00150BE2">
            <w:pPr>
              <w:spacing w:after="0" w:line="276" w:lineRule="auto"/>
              <w:jc w:val="right"/>
              <w:rPr>
                <w:color w:val="000000"/>
                <w:sz w:val="16"/>
                <w:szCs w:val="16"/>
                <w:lang w:val="en-BE" w:eastAsia="en-BE"/>
              </w:rPr>
            </w:pPr>
            <w:r w:rsidRPr="00A635BB">
              <w:rPr>
                <w:sz w:val="16"/>
                <w:szCs w:val="16"/>
              </w:rPr>
              <w:t>23</w:t>
            </w:r>
            <w:r w:rsidR="008470DB">
              <w:rPr>
                <w:sz w:val="16"/>
                <w:szCs w:val="16"/>
              </w:rPr>
              <w:t>·</w:t>
            </w:r>
            <w:r w:rsidRPr="00A635BB">
              <w:rPr>
                <w:sz w:val="16"/>
                <w:szCs w:val="16"/>
              </w:rPr>
              <w:t>9</w:t>
            </w:r>
          </w:p>
        </w:tc>
        <w:tc>
          <w:tcPr>
            <w:tcW w:w="801" w:type="dxa"/>
            <w:tcBorders>
              <w:top w:val="nil"/>
              <w:left w:val="nil"/>
              <w:bottom w:val="nil"/>
              <w:right w:val="nil"/>
            </w:tcBorders>
            <w:shd w:val="clear" w:color="000000" w:fill="FFFFFF"/>
            <w:noWrap/>
          </w:tcPr>
          <w:p w14:paraId="5234E3AE" w14:textId="4035B528" w:rsidR="00150BE2" w:rsidRPr="00150BE2" w:rsidRDefault="00150BE2" w:rsidP="00150BE2">
            <w:pPr>
              <w:spacing w:after="0" w:line="276" w:lineRule="auto"/>
              <w:jc w:val="right"/>
              <w:rPr>
                <w:color w:val="000000"/>
                <w:sz w:val="16"/>
                <w:szCs w:val="16"/>
                <w:lang w:val="en-BE" w:eastAsia="en-BE"/>
              </w:rPr>
            </w:pPr>
            <w:r w:rsidRPr="00A635BB">
              <w:rPr>
                <w:sz w:val="16"/>
                <w:szCs w:val="16"/>
              </w:rPr>
              <w:t>25</w:t>
            </w:r>
            <w:r w:rsidR="008470DB">
              <w:rPr>
                <w:sz w:val="16"/>
                <w:szCs w:val="16"/>
              </w:rPr>
              <w:t>·</w:t>
            </w:r>
            <w:r w:rsidRPr="00A635BB">
              <w:rPr>
                <w:sz w:val="16"/>
                <w:szCs w:val="16"/>
              </w:rPr>
              <w:t>9</w:t>
            </w:r>
          </w:p>
        </w:tc>
        <w:tc>
          <w:tcPr>
            <w:tcW w:w="880" w:type="dxa"/>
            <w:gridSpan w:val="2"/>
            <w:tcBorders>
              <w:top w:val="nil"/>
              <w:left w:val="nil"/>
              <w:bottom w:val="nil"/>
              <w:right w:val="nil"/>
            </w:tcBorders>
            <w:shd w:val="clear" w:color="000000" w:fill="FFFFFF"/>
            <w:noWrap/>
          </w:tcPr>
          <w:p w14:paraId="520F5D28" w14:textId="2D61397C"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9 33</w:t>
            </w:r>
            <w:r w:rsidR="008470DB">
              <w:rPr>
                <w:sz w:val="16"/>
                <w:szCs w:val="16"/>
              </w:rPr>
              <w:t>·</w:t>
            </w:r>
            <w:r w:rsidRPr="00A635BB">
              <w:rPr>
                <w:sz w:val="16"/>
                <w:szCs w:val="16"/>
              </w:rPr>
              <w:t>9</w:t>
            </w:r>
          </w:p>
        </w:tc>
        <w:tc>
          <w:tcPr>
            <w:tcW w:w="545" w:type="dxa"/>
            <w:tcBorders>
              <w:top w:val="nil"/>
              <w:left w:val="nil"/>
              <w:bottom w:val="nil"/>
              <w:right w:val="nil"/>
            </w:tcBorders>
            <w:shd w:val="clear" w:color="000000" w:fill="FFFFFF"/>
            <w:noWrap/>
          </w:tcPr>
          <w:p w14:paraId="3275A44B" w14:textId="5524FBF5"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0·4</w:t>
            </w:r>
            <w:r w:rsidR="00CD2172">
              <w:rPr>
                <w:sz w:val="16"/>
                <w:szCs w:val="16"/>
              </w:rPr>
              <w:t>7</w:t>
            </w:r>
          </w:p>
        </w:tc>
        <w:tc>
          <w:tcPr>
            <w:tcW w:w="917" w:type="dxa"/>
            <w:gridSpan w:val="2"/>
            <w:tcBorders>
              <w:top w:val="nil"/>
              <w:left w:val="nil"/>
              <w:bottom w:val="nil"/>
              <w:right w:val="nil"/>
            </w:tcBorders>
            <w:shd w:val="clear" w:color="000000" w:fill="FFFFFF"/>
            <w:noWrap/>
          </w:tcPr>
          <w:p w14:paraId="662CA623" w14:textId="1714DA78"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CD2172">
              <w:rPr>
                <w:sz w:val="16"/>
                <w:szCs w:val="16"/>
              </w:rPr>
              <w:t>2</w:t>
            </w:r>
            <w:r w:rsidRPr="00A635BB">
              <w:rPr>
                <w:sz w:val="16"/>
                <w:szCs w:val="16"/>
              </w:rPr>
              <w:t>4-</w:t>
            </w:r>
            <w:r w:rsidR="00CD2172">
              <w:rPr>
                <w:sz w:val="16"/>
                <w:szCs w:val="16"/>
              </w:rPr>
              <w:t>0</w:t>
            </w:r>
            <w:r w:rsidRPr="00A635BB">
              <w:rPr>
                <w:sz w:val="16"/>
                <w:szCs w:val="16"/>
              </w:rPr>
              <w:t>·</w:t>
            </w:r>
            <w:r w:rsidR="00CD2172">
              <w:rPr>
                <w:sz w:val="16"/>
                <w:szCs w:val="16"/>
              </w:rPr>
              <w:t>91</w:t>
            </w:r>
          </w:p>
        </w:tc>
      </w:tr>
      <w:tr w:rsidR="001D7896" w:rsidRPr="00150BE2" w14:paraId="7FED351C"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center"/>
          </w:tcPr>
          <w:p w14:paraId="2E78D25D" w14:textId="1F5F6C46"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private clinic</w:t>
            </w:r>
          </w:p>
        </w:tc>
        <w:tc>
          <w:tcPr>
            <w:tcW w:w="854" w:type="dxa"/>
            <w:tcBorders>
              <w:top w:val="nil"/>
              <w:left w:val="nil"/>
              <w:bottom w:val="nil"/>
              <w:right w:val="nil"/>
            </w:tcBorders>
            <w:shd w:val="clear" w:color="000000" w:fill="FFFFFF"/>
            <w:noWrap/>
          </w:tcPr>
          <w:p w14:paraId="6C2B15A5" w14:textId="61FCC2D6" w:rsidR="00150BE2" w:rsidRPr="00150BE2" w:rsidRDefault="00150BE2" w:rsidP="00150BE2">
            <w:pPr>
              <w:spacing w:after="0" w:line="276" w:lineRule="auto"/>
              <w:jc w:val="right"/>
              <w:rPr>
                <w:color w:val="000000"/>
                <w:sz w:val="16"/>
                <w:szCs w:val="16"/>
                <w:lang w:val="en-BE" w:eastAsia="en-BE"/>
              </w:rPr>
            </w:pPr>
            <w:r w:rsidRPr="00A635BB">
              <w:rPr>
                <w:sz w:val="16"/>
                <w:szCs w:val="16"/>
              </w:rPr>
              <w:t>109/139</w:t>
            </w:r>
          </w:p>
        </w:tc>
        <w:tc>
          <w:tcPr>
            <w:tcW w:w="626" w:type="dxa"/>
            <w:tcBorders>
              <w:top w:val="nil"/>
              <w:left w:val="nil"/>
              <w:bottom w:val="nil"/>
              <w:right w:val="nil"/>
            </w:tcBorders>
            <w:shd w:val="clear" w:color="000000" w:fill="FFFFFF"/>
            <w:noWrap/>
          </w:tcPr>
          <w:p w14:paraId="4BEA4F4E" w14:textId="0AF1BFD6" w:rsidR="00150BE2" w:rsidRPr="00150BE2" w:rsidRDefault="00150BE2" w:rsidP="00150BE2">
            <w:pPr>
              <w:spacing w:after="0" w:line="276" w:lineRule="auto"/>
              <w:jc w:val="right"/>
              <w:rPr>
                <w:color w:val="000000"/>
                <w:sz w:val="16"/>
                <w:szCs w:val="16"/>
                <w:lang w:val="en-BE" w:eastAsia="en-BE"/>
              </w:rPr>
            </w:pPr>
            <w:r w:rsidRPr="00A635BB">
              <w:rPr>
                <w:sz w:val="16"/>
                <w:szCs w:val="16"/>
              </w:rPr>
              <w:t>78</w:t>
            </w:r>
            <w:r w:rsidR="008470DB">
              <w:rPr>
                <w:sz w:val="16"/>
                <w:szCs w:val="16"/>
              </w:rPr>
              <w:t>·</w:t>
            </w:r>
            <w:r w:rsidRPr="00A635BB">
              <w:rPr>
                <w:sz w:val="16"/>
                <w:szCs w:val="16"/>
              </w:rPr>
              <w:t>4</w:t>
            </w:r>
          </w:p>
        </w:tc>
        <w:tc>
          <w:tcPr>
            <w:tcW w:w="627" w:type="dxa"/>
            <w:tcBorders>
              <w:top w:val="nil"/>
              <w:left w:val="nil"/>
              <w:bottom w:val="nil"/>
              <w:right w:val="nil"/>
            </w:tcBorders>
            <w:shd w:val="clear" w:color="000000" w:fill="FFFFFF"/>
            <w:noWrap/>
          </w:tcPr>
          <w:p w14:paraId="76F1409E" w14:textId="32F8778D" w:rsidR="00150BE2" w:rsidRPr="00150BE2" w:rsidRDefault="00150BE2" w:rsidP="00150BE2">
            <w:pPr>
              <w:spacing w:after="0" w:line="276" w:lineRule="auto"/>
              <w:jc w:val="right"/>
              <w:rPr>
                <w:color w:val="000000"/>
                <w:sz w:val="16"/>
                <w:szCs w:val="16"/>
                <w:lang w:val="en-BE" w:eastAsia="en-BE"/>
              </w:rPr>
            </w:pPr>
            <w:r w:rsidRPr="00A635BB">
              <w:rPr>
                <w:sz w:val="16"/>
                <w:szCs w:val="16"/>
              </w:rPr>
              <w:t>78</w:t>
            </w:r>
            <w:r w:rsidR="008470DB">
              <w:rPr>
                <w:sz w:val="16"/>
                <w:szCs w:val="16"/>
              </w:rPr>
              <w:t>·</w:t>
            </w:r>
            <w:r w:rsidRPr="00A635BB">
              <w:rPr>
                <w:sz w:val="16"/>
                <w:szCs w:val="16"/>
              </w:rPr>
              <w:t>4</w:t>
            </w:r>
          </w:p>
        </w:tc>
        <w:tc>
          <w:tcPr>
            <w:tcW w:w="870" w:type="dxa"/>
            <w:tcBorders>
              <w:top w:val="nil"/>
              <w:left w:val="nil"/>
              <w:bottom w:val="nil"/>
              <w:right w:val="nil"/>
            </w:tcBorders>
            <w:shd w:val="clear" w:color="000000" w:fill="FFFFFF"/>
            <w:noWrap/>
          </w:tcPr>
          <w:p w14:paraId="2048F313" w14:textId="06786DA3" w:rsidR="00150BE2" w:rsidRPr="00150BE2" w:rsidRDefault="00150BE2" w:rsidP="00150BE2">
            <w:pPr>
              <w:spacing w:after="0" w:line="276" w:lineRule="auto"/>
              <w:jc w:val="right"/>
              <w:rPr>
                <w:color w:val="000000"/>
                <w:sz w:val="16"/>
                <w:szCs w:val="16"/>
                <w:lang w:val="en-BE" w:eastAsia="en-BE"/>
              </w:rPr>
            </w:pPr>
            <w:r w:rsidRPr="00A635BB">
              <w:rPr>
                <w:sz w:val="16"/>
                <w:szCs w:val="16"/>
              </w:rPr>
              <w:t>78</w:t>
            </w:r>
            <w:r w:rsidR="008470DB">
              <w:rPr>
                <w:sz w:val="16"/>
                <w:szCs w:val="16"/>
              </w:rPr>
              <w:t>·</w:t>
            </w:r>
            <w:r w:rsidRPr="00A635BB">
              <w:rPr>
                <w:sz w:val="16"/>
                <w:szCs w:val="16"/>
              </w:rPr>
              <w:t>4-78</w:t>
            </w:r>
            <w:r w:rsidR="008470DB">
              <w:rPr>
                <w:sz w:val="16"/>
                <w:szCs w:val="16"/>
              </w:rPr>
              <w:t>·</w:t>
            </w:r>
            <w:r w:rsidRPr="00A635BB">
              <w:rPr>
                <w:sz w:val="16"/>
                <w:szCs w:val="16"/>
              </w:rPr>
              <w:t>4</w:t>
            </w:r>
          </w:p>
        </w:tc>
        <w:tc>
          <w:tcPr>
            <w:tcW w:w="866" w:type="dxa"/>
            <w:tcBorders>
              <w:top w:val="nil"/>
              <w:left w:val="nil"/>
              <w:bottom w:val="nil"/>
              <w:right w:val="nil"/>
            </w:tcBorders>
            <w:shd w:val="clear" w:color="000000" w:fill="FFFFFF"/>
            <w:noWrap/>
          </w:tcPr>
          <w:p w14:paraId="29A1D52E" w14:textId="4C2BBAF3" w:rsidR="00150BE2" w:rsidRPr="00150BE2" w:rsidRDefault="00150BE2" w:rsidP="00150BE2">
            <w:pPr>
              <w:spacing w:after="0" w:line="276" w:lineRule="auto"/>
              <w:jc w:val="right"/>
              <w:rPr>
                <w:color w:val="000000"/>
                <w:sz w:val="16"/>
                <w:szCs w:val="16"/>
                <w:lang w:val="en-BE" w:eastAsia="en-BE"/>
              </w:rPr>
            </w:pPr>
            <w:r w:rsidRPr="00A635BB">
              <w:rPr>
                <w:sz w:val="16"/>
                <w:szCs w:val="16"/>
              </w:rPr>
              <w:t>199/273</w:t>
            </w:r>
          </w:p>
        </w:tc>
        <w:tc>
          <w:tcPr>
            <w:tcW w:w="627" w:type="dxa"/>
            <w:tcBorders>
              <w:top w:val="nil"/>
              <w:left w:val="nil"/>
              <w:bottom w:val="nil"/>
              <w:right w:val="nil"/>
            </w:tcBorders>
            <w:shd w:val="clear" w:color="000000" w:fill="FFFFFF"/>
            <w:noWrap/>
          </w:tcPr>
          <w:p w14:paraId="407BFECE" w14:textId="4CCED16D" w:rsidR="00150BE2" w:rsidRPr="00150BE2" w:rsidRDefault="00150BE2" w:rsidP="00150BE2">
            <w:pPr>
              <w:spacing w:after="0" w:line="276" w:lineRule="auto"/>
              <w:jc w:val="right"/>
              <w:rPr>
                <w:color w:val="000000"/>
                <w:sz w:val="16"/>
                <w:szCs w:val="16"/>
                <w:lang w:val="en-BE" w:eastAsia="en-BE"/>
              </w:rPr>
            </w:pPr>
            <w:r w:rsidRPr="00A635BB">
              <w:rPr>
                <w:sz w:val="16"/>
                <w:szCs w:val="16"/>
              </w:rPr>
              <w:t>72</w:t>
            </w:r>
            <w:r w:rsidR="008470DB">
              <w:rPr>
                <w:sz w:val="16"/>
                <w:szCs w:val="16"/>
              </w:rPr>
              <w:t>·</w:t>
            </w:r>
            <w:r w:rsidRPr="00A635BB">
              <w:rPr>
                <w:sz w:val="16"/>
                <w:szCs w:val="16"/>
              </w:rPr>
              <w:t>9</w:t>
            </w:r>
          </w:p>
        </w:tc>
        <w:tc>
          <w:tcPr>
            <w:tcW w:w="633" w:type="dxa"/>
            <w:tcBorders>
              <w:top w:val="nil"/>
              <w:left w:val="nil"/>
              <w:bottom w:val="nil"/>
              <w:right w:val="nil"/>
            </w:tcBorders>
            <w:shd w:val="clear" w:color="000000" w:fill="FFFFFF"/>
            <w:noWrap/>
          </w:tcPr>
          <w:p w14:paraId="6FEB0E68" w14:textId="37FEDF3F" w:rsidR="00150BE2" w:rsidRPr="00150BE2" w:rsidRDefault="00150BE2" w:rsidP="00150BE2">
            <w:pPr>
              <w:spacing w:after="0" w:line="276" w:lineRule="auto"/>
              <w:jc w:val="right"/>
              <w:rPr>
                <w:color w:val="000000"/>
                <w:sz w:val="16"/>
                <w:szCs w:val="16"/>
                <w:lang w:val="en-BE" w:eastAsia="en-BE"/>
              </w:rPr>
            </w:pPr>
            <w:r w:rsidRPr="00A635BB">
              <w:rPr>
                <w:sz w:val="16"/>
                <w:szCs w:val="16"/>
              </w:rPr>
              <w:t>74</w:t>
            </w:r>
            <w:r w:rsidR="008470DB">
              <w:rPr>
                <w:sz w:val="16"/>
                <w:szCs w:val="16"/>
              </w:rPr>
              <w:t>·</w:t>
            </w:r>
            <w:r w:rsidRPr="00A635BB">
              <w:rPr>
                <w:sz w:val="16"/>
                <w:szCs w:val="16"/>
              </w:rPr>
              <w:t>4</w:t>
            </w:r>
          </w:p>
        </w:tc>
        <w:tc>
          <w:tcPr>
            <w:tcW w:w="851" w:type="dxa"/>
            <w:gridSpan w:val="2"/>
            <w:tcBorders>
              <w:top w:val="nil"/>
              <w:left w:val="nil"/>
              <w:bottom w:val="nil"/>
              <w:right w:val="nil"/>
            </w:tcBorders>
            <w:shd w:val="clear" w:color="000000" w:fill="FFFFFF"/>
            <w:noWrap/>
          </w:tcPr>
          <w:p w14:paraId="2794A95D" w14:textId="4151E88C"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71</w:t>
            </w:r>
            <w:r w:rsidR="008470DB">
              <w:rPr>
                <w:sz w:val="16"/>
                <w:szCs w:val="16"/>
              </w:rPr>
              <w:t>·</w:t>
            </w:r>
            <w:r w:rsidRPr="00A635BB">
              <w:rPr>
                <w:sz w:val="16"/>
                <w:szCs w:val="16"/>
              </w:rPr>
              <w:t>0-77</w:t>
            </w:r>
            <w:r w:rsidR="008470DB">
              <w:rPr>
                <w:sz w:val="16"/>
                <w:szCs w:val="16"/>
              </w:rPr>
              <w:t>·</w:t>
            </w:r>
            <w:r w:rsidRPr="00A635BB">
              <w:rPr>
                <w:sz w:val="16"/>
                <w:szCs w:val="16"/>
              </w:rPr>
              <w:t>8</w:t>
            </w:r>
          </w:p>
        </w:tc>
        <w:tc>
          <w:tcPr>
            <w:tcW w:w="881" w:type="dxa"/>
            <w:tcBorders>
              <w:top w:val="nil"/>
              <w:left w:val="nil"/>
              <w:bottom w:val="nil"/>
              <w:right w:val="nil"/>
            </w:tcBorders>
            <w:shd w:val="clear" w:color="000000" w:fill="FFFFFF"/>
            <w:noWrap/>
          </w:tcPr>
          <w:p w14:paraId="0D3218C0" w14:textId="7A9801F2" w:rsidR="00150BE2" w:rsidRPr="00150BE2" w:rsidRDefault="00150BE2" w:rsidP="00150BE2">
            <w:pPr>
              <w:spacing w:after="0" w:line="276" w:lineRule="auto"/>
              <w:jc w:val="right"/>
              <w:rPr>
                <w:color w:val="000000"/>
                <w:sz w:val="16"/>
                <w:szCs w:val="16"/>
                <w:lang w:val="en-BE" w:eastAsia="en-BE"/>
              </w:rPr>
            </w:pPr>
            <w:r w:rsidRPr="00A635BB">
              <w:rPr>
                <w:sz w:val="16"/>
                <w:szCs w:val="16"/>
              </w:rPr>
              <w:t>143/211</w:t>
            </w:r>
          </w:p>
        </w:tc>
        <w:tc>
          <w:tcPr>
            <w:tcW w:w="627" w:type="dxa"/>
            <w:tcBorders>
              <w:top w:val="nil"/>
              <w:left w:val="nil"/>
              <w:bottom w:val="nil"/>
              <w:right w:val="nil"/>
            </w:tcBorders>
            <w:shd w:val="clear" w:color="000000" w:fill="FFFFFF"/>
            <w:noWrap/>
          </w:tcPr>
          <w:p w14:paraId="55EC278F" w14:textId="54C0395D" w:rsidR="00150BE2" w:rsidRPr="00150BE2" w:rsidRDefault="00150BE2" w:rsidP="00150BE2">
            <w:pPr>
              <w:spacing w:after="0" w:line="276" w:lineRule="auto"/>
              <w:jc w:val="right"/>
              <w:rPr>
                <w:color w:val="000000"/>
                <w:sz w:val="16"/>
                <w:szCs w:val="16"/>
                <w:lang w:val="en-BE" w:eastAsia="en-BE"/>
              </w:rPr>
            </w:pPr>
            <w:r w:rsidRPr="00A635BB">
              <w:rPr>
                <w:sz w:val="16"/>
                <w:szCs w:val="16"/>
              </w:rPr>
              <w:t>67</w:t>
            </w:r>
            <w:r w:rsidR="008470DB">
              <w:rPr>
                <w:sz w:val="16"/>
                <w:szCs w:val="16"/>
              </w:rPr>
              <w:t>·</w:t>
            </w:r>
            <w:r w:rsidRPr="00A635BB">
              <w:rPr>
                <w:sz w:val="16"/>
                <w:szCs w:val="16"/>
              </w:rPr>
              <w:t>8</w:t>
            </w:r>
          </w:p>
        </w:tc>
        <w:tc>
          <w:tcPr>
            <w:tcW w:w="797" w:type="dxa"/>
            <w:tcBorders>
              <w:top w:val="nil"/>
              <w:left w:val="nil"/>
              <w:bottom w:val="nil"/>
              <w:right w:val="nil"/>
            </w:tcBorders>
            <w:shd w:val="clear" w:color="000000" w:fill="FFFFFF"/>
            <w:noWrap/>
          </w:tcPr>
          <w:p w14:paraId="5FB6806C" w14:textId="6ACB8561" w:rsidR="00150BE2" w:rsidRPr="00150BE2" w:rsidRDefault="00150BE2" w:rsidP="00150BE2">
            <w:pPr>
              <w:spacing w:after="0" w:line="276" w:lineRule="auto"/>
              <w:jc w:val="right"/>
              <w:rPr>
                <w:color w:val="000000"/>
                <w:sz w:val="16"/>
                <w:szCs w:val="16"/>
                <w:lang w:val="en-BE" w:eastAsia="en-BE"/>
              </w:rPr>
            </w:pPr>
            <w:r w:rsidRPr="00A635BB">
              <w:rPr>
                <w:sz w:val="16"/>
                <w:szCs w:val="16"/>
              </w:rPr>
              <w:t>87</w:t>
            </w:r>
            <w:r w:rsidR="008470DB">
              <w:rPr>
                <w:sz w:val="16"/>
                <w:szCs w:val="16"/>
              </w:rPr>
              <w:t>·</w:t>
            </w:r>
            <w:r w:rsidRPr="00A635BB">
              <w:rPr>
                <w:sz w:val="16"/>
                <w:szCs w:val="16"/>
              </w:rPr>
              <w:t>3</w:t>
            </w:r>
          </w:p>
        </w:tc>
        <w:tc>
          <w:tcPr>
            <w:tcW w:w="809" w:type="dxa"/>
            <w:gridSpan w:val="2"/>
            <w:tcBorders>
              <w:top w:val="nil"/>
              <w:left w:val="nil"/>
              <w:bottom w:val="nil"/>
              <w:right w:val="nil"/>
            </w:tcBorders>
            <w:shd w:val="clear" w:color="000000" w:fill="FFFFFF"/>
            <w:noWrap/>
          </w:tcPr>
          <w:p w14:paraId="7769A984" w14:textId="7947D071"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77</w:t>
            </w:r>
            <w:r w:rsidR="008470DB">
              <w:rPr>
                <w:sz w:val="16"/>
                <w:szCs w:val="16"/>
              </w:rPr>
              <w:t>·</w:t>
            </w:r>
            <w:r w:rsidRPr="00A635BB">
              <w:rPr>
                <w:sz w:val="16"/>
                <w:szCs w:val="16"/>
              </w:rPr>
              <w:t>0-97</w:t>
            </w:r>
            <w:r w:rsidR="008470DB">
              <w:rPr>
                <w:sz w:val="16"/>
                <w:szCs w:val="16"/>
              </w:rPr>
              <w:t>·</w:t>
            </w:r>
            <w:r w:rsidRPr="00A635BB">
              <w:rPr>
                <w:sz w:val="16"/>
                <w:szCs w:val="16"/>
              </w:rPr>
              <w:t>7</w:t>
            </w:r>
          </w:p>
        </w:tc>
        <w:tc>
          <w:tcPr>
            <w:tcW w:w="851" w:type="dxa"/>
            <w:tcBorders>
              <w:top w:val="nil"/>
              <w:left w:val="nil"/>
              <w:bottom w:val="nil"/>
              <w:right w:val="nil"/>
            </w:tcBorders>
            <w:shd w:val="clear" w:color="000000" w:fill="FFFFFF"/>
            <w:noWrap/>
          </w:tcPr>
          <w:p w14:paraId="2B991794" w14:textId="1AD39581" w:rsidR="00150BE2" w:rsidRPr="00150BE2" w:rsidRDefault="00150BE2" w:rsidP="00150BE2">
            <w:pPr>
              <w:spacing w:after="0" w:line="276" w:lineRule="auto"/>
              <w:jc w:val="right"/>
              <w:rPr>
                <w:color w:val="000000"/>
                <w:sz w:val="16"/>
                <w:szCs w:val="16"/>
                <w:lang w:val="en-BE" w:eastAsia="en-BE"/>
              </w:rPr>
            </w:pPr>
            <w:r w:rsidRPr="00A635BB">
              <w:rPr>
                <w:sz w:val="16"/>
                <w:szCs w:val="16"/>
              </w:rPr>
              <w:t>97/178</w:t>
            </w:r>
          </w:p>
        </w:tc>
        <w:tc>
          <w:tcPr>
            <w:tcW w:w="606" w:type="dxa"/>
            <w:tcBorders>
              <w:top w:val="nil"/>
              <w:left w:val="nil"/>
              <w:bottom w:val="nil"/>
              <w:right w:val="nil"/>
            </w:tcBorders>
            <w:shd w:val="clear" w:color="000000" w:fill="FFFFFF"/>
            <w:noWrap/>
          </w:tcPr>
          <w:p w14:paraId="2B2A4E87" w14:textId="52A52654" w:rsidR="00150BE2" w:rsidRPr="00150BE2" w:rsidRDefault="00150BE2" w:rsidP="00150BE2">
            <w:pPr>
              <w:spacing w:after="0" w:line="276" w:lineRule="auto"/>
              <w:jc w:val="right"/>
              <w:rPr>
                <w:color w:val="000000"/>
                <w:sz w:val="16"/>
                <w:szCs w:val="16"/>
                <w:lang w:val="en-BE" w:eastAsia="en-BE"/>
              </w:rPr>
            </w:pPr>
            <w:r w:rsidRPr="00A635BB">
              <w:rPr>
                <w:sz w:val="16"/>
                <w:szCs w:val="16"/>
              </w:rPr>
              <w:t>54</w:t>
            </w:r>
            <w:r w:rsidR="008470DB">
              <w:rPr>
                <w:sz w:val="16"/>
                <w:szCs w:val="16"/>
              </w:rPr>
              <w:t>·</w:t>
            </w:r>
            <w:r w:rsidRPr="00A635BB">
              <w:rPr>
                <w:sz w:val="16"/>
                <w:szCs w:val="16"/>
              </w:rPr>
              <w:t>5</w:t>
            </w:r>
          </w:p>
        </w:tc>
        <w:tc>
          <w:tcPr>
            <w:tcW w:w="801" w:type="dxa"/>
            <w:tcBorders>
              <w:top w:val="nil"/>
              <w:left w:val="nil"/>
              <w:bottom w:val="nil"/>
              <w:right w:val="nil"/>
            </w:tcBorders>
            <w:shd w:val="clear" w:color="000000" w:fill="FFFFFF"/>
            <w:noWrap/>
          </w:tcPr>
          <w:p w14:paraId="111348A5" w14:textId="5A45525F" w:rsidR="00150BE2" w:rsidRPr="00150BE2" w:rsidRDefault="00150BE2" w:rsidP="00150BE2">
            <w:pPr>
              <w:spacing w:after="0" w:line="276" w:lineRule="auto"/>
              <w:jc w:val="right"/>
              <w:rPr>
                <w:color w:val="000000"/>
                <w:sz w:val="16"/>
                <w:szCs w:val="16"/>
                <w:lang w:val="en-BE" w:eastAsia="en-BE"/>
              </w:rPr>
            </w:pPr>
            <w:r w:rsidRPr="00A635BB">
              <w:rPr>
                <w:sz w:val="16"/>
                <w:szCs w:val="16"/>
              </w:rPr>
              <w:t>52</w:t>
            </w:r>
            <w:r w:rsidR="008470DB">
              <w:rPr>
                <w:sz w:val="16"/>
                <w:szCs w:val="16"/>
              </w:rPr>
              <w:t>·</w:t>
            </w:r>
            <w:r w:rsidRPr="00A635BB">
              <w:rPr>
                <w:sz w:val="16"/>
                <w:szCs w:val="16"/>
              </w:rPr>
              <w:t>8</w:t>
            </w:r>
          </w:p>
        </w:tc>
        <w:tc>
          <w:tcPr>
            <w:tcW w:w="880" w:type="dxa"/>
            <w:gridSpan w:val="2"/>
            <w:tcBorders>
              <w:top w:val="nil"/>
              <w:left w:val="nil"/>
              <w:bottom w:val="nil"/>
              <w:right w:val="nil"/>
            </w:tcBorders>
            <w:shd w:val="clear" w:color="000000" w:fill="FFFFFF"/>
            <w:noWrap/>
          </w:tcPr>
          <w:p w14:paraId="2BD68CE0" w14:textId="7E0CFDAE"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35</w:t>
            </w:r>
            <w:r w:rsidR="008470DB">
              <w:rPr>
                <w:sz w:val="16"/>
                <w:szCs w:val="16"/>
              </w:rPr>
              <w:t>·</w:t>
            </w:r>
            <w:r w:rsidRPr="00A635BB">
              <w:rPr>
                <w:sz w:val="16"/>
                <w:szCs w:val="16"/>
              </w:rPr>
              <w:t>9 69</w:t>
            </w:r>
            <w:r w:rsidR="008470DB">
              <w:rPr>
                <w:sz w:val="16"/>
                <w:szCs w:val="16"/>
              </w:rPr>
              <w:t>·</w:t>
            </w:r>
            <w:r w:rsidRPr="00A635BB">
              <w:rPr>
                <w:sz w:val="16"/>
                <w:szCs w:val="16"/>
              </w:rPr>
              <w:t>8</w:t>
            </w:r>
          </w:p>
        </w:tc>
        <w:tc>
          <w:tcPr>
            <w:tcW w:w="545" w:type="dxa"/>
            <w:tcBorders>
              <w:top w:val="nil"/>
              <w:left w:val="nil"/>
              <w:bottom w:val="nil"/>
              <w:right w:val="nil"/>
            </w:tcBorders>
            <w:shd w:val="clear" w:color="000000" w:fill="FFFFFF"/>
            <w:noWrap/>
          </w:tcPr>
          <w:p w14:paraId="60E74A49" w14:textId="5A57B6EE"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CD2172">
              <w:rPr>
                <w:sz w:val="16"/>
                <w:szCs w:val="16"/>
              </w:rPr>
              <w:t>43</w:t>
            </w:r>
          </w:p>
        </w:tc>
        <w:tc>
          <w:tcPr>
            <w:tcW w:w="917" w:type="dxa"/>
            <w:gridSpan w:val="2"/>
            <w:tcBorders>
              <w:top w:val="nil"/>
              <w:left w:val="nil"/>
              <w:bottom w:val="nil"/>
              <w:right w:val="nil"/>
            </w:tcBorders>
            <w:shd w:val="clear" w:color="000000" w:fill="FFFFFF"/>
            <w:noWrap/>
          </w:tcPr>
          <w:p w14:paraId="2419B55A" w14:textId="62A88993"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CD2172">
              <w:rPr>
                <w:sz w:val="16"/>
                <w:szCs w:val="16"/>
              </w:rPr>
              <w:t>14</w:t>
            </w:r>
            <w:r w:rsidRPr="00A635BB">
              <w:rPr>
                <w:sz w:val="16"/>
                <w:szCs w:val="16"/>
              </w:rPr>
              <w:t>-</w:t>
            </w:r>
            <w:r w:rsidR="00CD2172">
              <w:rPr>
                <w:sz w:val="16"/>
                <w:szCs w:val="16"/>
              </w:rPr>
              <w:t>1</w:t>
            </w:r>
            <w:r w:rsidRPr="00A635BB">
              <w:rPr>
                <w:sz w:val="16"/>
                <w:szCs w:val="16"/>
              </w:rPr>
              <w:t>·</w:t>
            </w:r>
            <w:r w:rsidR="00CD2172">
              <w:rPr>
                <w:sz w:val="16"/>
                <w:szCs w:val="16"/>
              </w:rPr>
              <w:t>3</w:t>
            </w:r>
          </w:p>
        </w:tc>
      </w:tr>
      <w:tr w:rsidR="001D7896" w:rsidRPr="00150BE2" w14:paraId="28ADC5B9" w14:textId="77777777" w:rsidTr="008470DB">
        <w:trPr>
          <w:gridAfter w:val="1"/>
          <w:wAfter w:w="16" w:type="dxa"/>
          <w:cantSplit/>
          <w:trHeight w:val="99"/>
        </w:trPr>
        <w:tc>
          <w:tcPr>
            <w:tcW w:w="1701" w:type="dxa"/>
            <w:tcBorders>
              <w:top w:val="nil"/>
              <w:left w:val="nil"/>
              <w:bottom w:val="nil"/>
              <w:right w:val="nil"/>
            </w:tcBorders>
            <w:shd w:val="clear" w:color="000000" w:fill="FFFFFF"/>
            <w:noWrap/>
          </w:tcPr>
          <w:p w14:paraId="37E26FFD" w14:textId="27D95C3C"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private pharmacy</w:t>
            </w:r>
          </w:p>
        </w:tc>
        <w:tc>
          <w:tcPr>
            <w:tcW w:w="854" w:type="dxa"/>
            <w:tcBorders>
              <w:top w:val="nil"/>
              <w:left w:val="nil"/>
              <w:bottom w:val="nil"/>
              <w:right w:val="nil"/>
            </w:tcBorders>
            <w:shd w:val="clear" w:color="000000" w:fill="FFFFFF"/>
            <w:noWrap/>
          </w:tcPr>
          <w:p w14:paraId="04EF11BC" w14:textId="14A7E15C" w:rsidR="00150BE2" w:rsidRPr="00150BE2" w:rsidRDefault="00150BE2" w:rsidP="00150BE2">
            <w:pPr>
              <w:spacing w:after="0" w:line="276" w:lineRule="auto"/>
              <w:jc w:val="right"/>
              <w:rPr>
                <w:color w:val="000000"/>
                <w:sz w:val="16"/>
                <w:szCs w:val="16"/>
                <w:lang w:val="en-BE" w:eastAsia="en-BE"/>
              </w:rPr>
            </w:pPr>
            <w:r w:rsidRPr="00A635BB">
              <w:rPr>
                <w:sz w:val="16"/>
                <w:szCs w:val="16"/>
              </w:rPr>
              <w:t>296/592</w:t>
            </w:r>
          </w:p>
        </w:tc>
        <w:tc>
          <w:tcPr>
            <w:tcW w:w="626" w:type="dxa"/>
            <w:tcBorders>
              <w:top w:val="nil"/>
              <w:left w:val="nil"/>
              <w:bottom w:val="nil"/>
              <w:right w:val="nil"/>
            </w:tcBorders>
            <w:shd w:val="clear" w:color="000000" w:fill="FFFFFF"/>
            <w:noWrap/>
          </w:tcPr>
          <w:p w14:paraId="6287FE16" w14:textId="077D4391" w:rsidR="00150BE2" w:rsidRPr="00150BE2" w:rsidRDefault="00150BE2" w:rsidP="00150BE2">
            <w:pPr>
              <w:spacing w:after="0" w:line="276" w:lineRule="auto"/>
              <w:jc w:val="right"/>
              <w:rPr>
                <w:color w:val="000000"/>
                <w:sz w:val="16"/>
                <w:szCs w:val="16"/>
                <w:lang w:val="en-BE" w:eastAsia="en-BE"/>
              </w:rPr>
            </w:pPr>
            <w:r w:rsidRPr="00A635BB">
              <w:rPr>
                <w:sz w:val="16"/>
                <w:szCs w:val="16"/>
              </w:rPr>
              <w:t>50</w:t>
            </w:r>
          </w:p>
        </w:tc>
        <w:tc>
          <w:tcPr>
            <w:tcW w:w="627" w:type="dxa"/>
            <w:tcBorders>
              <w:top w:val="nil"/>
              <w:left w:val="nil"/>
              <w:bottom w:val="nil"/>
              <w:right w:val="nil"/>
            </w:tcBorders>
            <w:shd w:val="clear" w:color="000000" w:fill="FFFFFF"/>
            <w:noWrap/>
          </w:tcPr>
          <w:p w14:paraId="162B72F4" w14:textId="14E5F9CF" w:rsidR="00150BE2" w:rsidRPr="00150BE2" w:rsidRDefault="00150BE2" w:rsidP="00150BE2">
            <w:pPr>
              <w:spacing w:after="0" w:line="276" w:lineRule="auto"/>
              <w:jc w:val="right"/>
              <w:rPr>
                <w:color w:val="000000"/>
                <w:sz w:val="16"/>
                <w:szCs w:val="16"/>
                <w:lang w:val="en-BE" w:eastAsia="en-BE"/>
              </w:rPr>
            </w:pPr>
            <w:r w:rsidRPr="00A635BB">
              <w:rPr>
                <w:sz w:val="16"/>
                <w:szCs w:val="16"/>
              </w:rPr>
              <w:t>46</w:t>
            </w:r>
            <w:r w:rsidR="008470DB">
              <w:rPr>
                <w:sz w:val="16"/>
                <w:szCs w:val="16"/>
              </w:rPr>
              <w:t>·</w:t>
            </w:r>
            <w:r w:rsidRPr="00A635BB">
              <w:rPr>
                <w:sz w:val="16"/>
                <w:szCs w:val="16"/>
              </w:rPr>
              <w:t>8</w:t>
            </w:r>
          </w:p>
        </w:tc>
        <w:tc>
          <w:tcPr>
            <w:tcW w:w="870" w:type="dxa"/>
            <w:tcBorders>
              <w:top w:val="nil"/>
              <w:left w:val="nil"/>
              <w:bottom w:val="nil"/>
              <w:right w:val="nil"/>
            </w:tcBorders>
            <w:shd w:val="clear" w:color="000000" w:fill="FFFFFF"/>
            <w:noWrap/>
          </w:tcPr>
          <w:p w14:paraId="1BE5AFC4" w14:textId="733BAD4E" w:rsidR="00150BE2" w:rsidRPr="00150BE2" w:rsidRDefault="00150BE2" w:rsidP="00150BE2">
            <w:pPr>
              <w:spacing w:after="0" w:line="276" w:lineRule="auto"/>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6-75</w:t>
            </w:r>
            <w:r w:rsidR="008470DB">
              <w:rPr>
                <w:sz w:val="16"/>
                <w:szCs w:val="16"/>
              </w:rPr>
              <w:t>·</w:t>
            </w:r>
            <w:r w:rsidRPr="00A635BB">
              <w:rPr>
                <w:sz w:val="16"/>
                <w:szCs w:val="16"/>
              </w:rPr>
              <w:t>9</w:t>
            </w:r>
          </w:p>
        </w:tc>
        <w:tc>
          <w:tcPr>
            <w:tcW w:w="866" w:type="dxa"/>
            <w:tcBorders>
              <w:top w:val="nil"/>
              <w:left w:val="nil"/>
              <w:bottom w:val="nil"/>
              <w:right w:val="nil"/>
            </w:tcBorders>
            <w:shd w:val="clear" w:color="000000" w:fill="FFFFFF"/>
            <w:noWrap/>
          </w:tcPr>
          <w:p w14:paraId="5594C3B9" w14:textId="7AE17765" w:rsidR="00150BE2" w:rsidRPr="00150BE2" w:rsidRDefault="00150BE2" w:rsidP="00150BE2">
            <w:pPr>
              <w:spacing w:after="0" w:line="276" w:lineRule="auto"/>
              <w:jc w:val="right"/>
              <w:rPr>
                <w:color w:val="000000"/>
                <w:sz w:val="16"/>
                <w:szCs w:val="16"/>
                <w:lang w:val="en-BE" w:eastAsia="en-BE"/>
              </w:rPr>
            </w:pPr>
            <w:r w:rsidRPr="00A635BB">
              <w:rPr>
                <w:sz w:val="16"/>
                <w:szCs w:val="16"/>
              </w:rPr>
              <w:t>220/602</w:t>
            </w:r>
          </w:p>
        </w:tc>
        <w:tc>
          <w:tcPr>
            <w:tcW w:w="627" w:type="dxa"/>
            <w:tcBorders>
              <w:top w:val="nil"/>
              <w:left w:val="nil"/>
              <w:bottom w:val="nil"/>
              <w:right w:val="nil"/>
            </w:tcBorders>
            <w:shd w:val="clear" w:color="000000" w:fill="FFFFFF"/>
            <w:noWrap/>
          </w:tcPr>
          <w:p w14:paraId="47258206" w14:textId="35DF06B6" w:rsidR="00150BE2" w:rsidRPr="00150BE2" w:rsidRDefault="00150BE2" w:rsidP="00150BE2">
            <w:pPr>
              <w:spacing w:after="0" w:line="276" w:lineRule="auto"/>
              <w:jc w:val="right"/>
              <w:rPr>
                <w:color w:val="000000"/>
                <w:sz w:val="16"/>
                <w:szCs w:val="16"/>
                <w:lang w:val="en-BE" w:eastAsia="en-BE"/>
              </w:rPr>
            </w:pPr>
            <w:r w:rsidRPr="00A635BB">
              <w:rPr>
                <w:sz w:val="16"/>
                <w:szCs w:val="16"/>
              </w:rPr>
              <w:t>36</w:t>
            </w:r>
            <w:r w:rsidR="008470DB">
              <w:rPr>
                <w:sz w:val="16"/>
                <w:szCs w:val="16"/>
              </w:rPr>
              <w:t>·</w:t>
            </w:r>
            <w:r w:rsidRPr="00A635BB">
              <w:rPr>
                <w:sz w:val="16"/>
                <w:szCs w:val="16"/>
              </w:rPr>
              <w:t>5</w:t>
            </w:r>
          </w:p>
        </w:tc>
        <w:tc>
          <w:tcPr>
            <w:tcW w:w="633" w:type="dxa"/>
            <w:tcBorders>
              <w:top w:val="nil"/>
              <w:left w:val="nil"/>
              <w:bottom w:val="nil"/>
              <w:right w:val="nil"/>
            </w:tcBorders>
            <w:shd w:val="clear" w:color="000000" w:fill="FFFFFF"/>
            <w:noWrap/>
          </w:tcPr>
          <w:p w14:paraId="04F9F6A7" w14:textId="5764CA27" w:rsidR="00150BE2" w:rsidRPr="00150BE2" w:rsidRDefault="00150BE2" w:rsidP="00150BE2">
            <w:pPr>
              <w:spacing w:after="0" w:line="276" w:lineRule="auto"/>
              <w:jc w:val="right"/>
              <w:rPr>
                <w:color w:val="000000"/>
                <w:sz w:val="16"/>
                <w:szCs w:val="16"/>
                <w:lang w:val="en-BE" w:eastAsia="en-BE"/>
              </w:rPr>
            </w:pPr>
            <w:r w:rsidRPr="00A635BB">
              <w:rPr>
                <w:sz w:val="16"/>
                <w:szCs w:val="16"/>
              </w:rPr>
              <w:t>26</w:t>
            </w:r>
            <w:r w:rsidR="008470DB">
              <w:rPr>
                <w:sz w:val="16"/>
                <w:szCs w:val="16"/>
              </w:rPr>
              <w:t>·</w:t>
            </w:r>
            <w:r w:rsidRPr="00A635BB">
              <w:rPr>
                <w:sz w:val="16"/>
                <w:szCs w:val="16"/>
              </w:rPr>
              <w:t>1</w:t>
            </w:r>
          </w:p>
        </w:tc>
        <w:tc>
          <w:tcPr>
            <w:tcW w:w="851" w:type="dxa"/>
            <w:gridSpan w:val="2"/>
            <w:tcBorders>
              <w:top w:val="nil"/>
              <w:left w:val="nil"/>
              <w:bottom w:val="nil"/>
              <w:right w:val="nil"/>
            </w:tcBorders>
            <w:shd w:val="clear" w:color="000000" w:fill="FFFFFF"/>
            <w:noWrap/>
          </w:tcPr>
          <w:p w14:paraId="04780950" w14:textId="771F3F40"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4-41</w:t>
            </w:r>
            <w:r w:rsidR="008470DB">
              <w:rPr>
                <w:sz w:val="16"/>
                <w:szCs w:val="16"/>
              </w:rPr>
              <w:t>·</w:t>
            </w:r>
            <w:r w:rsidRPr="00A635BB">
              <w:rPr>
                <w:sz w:val="16"/>
                <w:szCs w:val="16"/>
              </w:rPr>
              <w:t>8</w:t>
            </w:r>
          </w:p>
        </w:tc>
        <w:tc>
          <w:tcPr>
            <w:tcW w:w="881" w:type="dxa"/>
            <w:tcBorders>
              <w:top w:val="nil"/>
              <w:left w:val="nil"/>
              <w:bottom w:val="nil"/>
              <w:right w:val="nil"/>
            </w:tcBorders>
            <w:shd w:val="clear" w:color="000000" w:fill="FFFFFF"/>
            <w:noWrap/>
          </w:tcPr>
          <w:p w14:paraId="0C09EEB9" w14:textId="36CE7330" w:rsidR="00150BE2" w:rsidRPr="00150BE2" w:rsidRDefault="00150BE2" w:rsidP="00150BE2">
            <w:pPr>
              <w:spacing w:after="0" w:line="276" w:lineRule="auto"/>
              <w:jc w:val="right"/>
              <w:rPr>
                <w:color w:val="000000"/>
                <w:sz w:val="16"/>
                <w:szCs w:val="16"/>
                <w:lang w:val="en-BE" w:eastAsia="en-BE"/>
              </w:rPr>
            </w:pPr>
            <w:r w:rsidRPr="00A635BB">
              <w:rPr>
                <w:sz w:val="16"/>
                <w:szCs w:val="16"/>
              </w:rPr>
              <w:t>355/565</w:t>
            </w:r>
          </w:p>
        </w:tc>
        <w:tc>
          <w:tcPr>
            <w:tcW w:w="627" w:type="dxa"/>
            <w:tcBorders>
              <w:top w:val="nil"/>
              <w:left w:val="nil"/>
              <w:bottom w:val="nil"/>
              <w:right w:val="nil"/>
            </w:tcBorders>
            <w:shd w:val="clear" w:color="000000" w:fill="FFFFFF"/>
            <w:noWrap/>
          </w:tcPr>
          <w:p w14:paraId="7417EC92" w14:textId="684CAB6E" w:rsidR="00150BE2" w:rsidRPr="00150BE2" w:rsidRDefault="00150BE2" w:rsidP="00150BE2">
            <w:pPr>
              <w:spacing w:after="0" w:line="276" w:lineRule="auto"/>
              <w:jc w:val="right"/>
              <w:rPr>
                <w:color w:val="000000"/>
                <w:sz w:val="16"/>
                <w:szCs w:val="16"/>
                <w:lang w:val="en-BE" w:eastAsia="en-BE"/>
              </w:rPr>
            </w:pPr>
            <w:r w:rsidRPr="00A635BB">
              <w:rPr>
                <w:sz w:val="16"/>
                <w:szCs w:val="16"/>
              </w:rPr>
              <w:t>62</w:t>
            </w:r>
            <w:r w:rsidR="008470DB">
              <w:rPr>
                <w:sz w:val="16"/>
                <w:szCs w:val="16"/>
              </w:rPr>
              <w:t>·</w:t>
            </w:r>
            <w:r w:rsidRPr="00A635BB">
              <w:rPr>
                <w:sz w:val="16"/>
                <w:szCs w:val="16"/>
              </w:rPr>
              <w:t>8</w:t>
            </w:r>
          </w:p>
        </w:tc>
        <w:tc>
          <w:tcPr>
            <w:tcW w:w="797" w:type="dxa"/>
            <w:tcBorders>
              <w:top w:val="nil"/>
              <w:left w:val="nil"/>
              <w:bottom w:val="nil"/>
              <w:right w:val="nil"/>
            </w:tcBorders>
            <w:shd w:val="clear" w:color="000000" w:fill="FFFFFF"/>
            <w:noWrap/>
          </w:tcPr>
          <w:p w14:paraId="54DB942D" w14:textId="655DF190" w:rsidR="00150BE2" w:rsidRPr="00150BE2" w:rsidRDefault="00150BE2" w:rsidP="00150BE2">
            <w:pPr>
              <w:spacing w:after="0" w:line="276" w:lineRule="auto"/>
              <w:jc w:val="right"/>
              <w:rPr>
                <w:color w:val="000000"/>
                <w:sz w:val="16"/>
                <w:szCs w:val="16"/>
                <w:lang w:val="en-BE" w:eastAsia="en-BE"/>
              </w:rPr>
            </w:pPr>
            <w:r w:rsidRPr="00A635BB">
              <w:rPr>
                <w:sz w:val="16"/>
                <w:szCs w:val="16"/>
              </w:rPr>
              <w:t>51</w:t>
            </w:r>
            <w:r w:rsidR="008470DB">
              <w:rPr>
                <w:sz w:val="16"/>
                <w:szCs w:val="16"/>
              </w:rPr>
              <w:t>·</w:t>
            </w:r>
            <w:r w:rsidRPr="00A635BB">
              <w:rPr>
                <w:sz w:val="16"/>
                <w:szCs w:val="16"/>
              </w:rPr>
              <w:t>1</w:t>
            </w:r>
          </w:p>
        </w:tc>
        <w:tc>
          <w:tcPr>
            <w:tcW w:w="809" w:type="dxa"/>
            <w:gridSpan w:val="2"/>
            <w:tcBorders>
              <w:top w:val="nil"/>
              <w:left w:val="nil"/>
              <w:bottom w:val="nil"/>
              <w:right w:val="nil"/>
            </w:tcBorders>
            <w:shd w:val="clear" w:color="000000" w:fill="FFFFFF"/>
            <w:noWrap/>
          </w:tcPr>
          <w:p w14:paraId="06D054FF" w14:textId="3291651D"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30</w:t>
            </w:r>
            <w:r w:rsidR="008470DB">
              <w:rPr>
                <w:sz w:val="16"/>
                <w:szCs w:val="16"/>
              </w:rPr>
              <w:t>·</w:t>
            </w:r>
            <w:r w:rsidRPr="00A635BB">
              <w:rPr>
                <w:sz w:val="16"/>
                <w:szCs w:val="16"/>
              </w:rPr>
              <w:t>5-71</w:t>
            </w:r>
            <w:r w:rsidR="008470DB">
              <w:rPr>
                <w:sz w:val="16"/>
                <w:szCs w:val="16"/>
              </w:rPr>
              <w:t>·</w:t>
            </w:r>
            <w:r w:rsidRPr="00A635BB">
              <w:rPr>
                <w:sz w:val="16"/>
                <w:szCs w:val="16"/>
              </w:rPr>
              <w:t>6</w:t>
            </w:r>
          </w:p>
        </w:tc>
        <w:tc>
          <w:tcPr>
            <w:tcW w:w="851" w:type="dxa"/>
            <w:tcBorders>
              <w:top w:val="nil"/>
              <w:left w:val="nil"/>
              <w:bottom w:val="nil"/>
              <w:right w:val="nil"/>
            </w:tcBorders>
            <w:shd w:val="clear" w:color="000000" w:fill="FFFFFF"/>
            <w:noWrap/>
          </w:tcPr>
          <w:p w14:paraId="01597B87" w14:textId="37FEA666" w:rsidR="00150BE2" w:rsidRPr="00150BE2" w:rsidRDefault="00150BE2" w:rsidP="00150BE2">
            <w:pPr>
              <w:spacing w:after="0" w:line="276" w:lineRule="auto"/>
              <w:jc w:val="right"/>
              <w:rPr>
                <w:color w:val="000000"/>
                <w:sz w:val="16"/>
                <w:szCs w:val="16"/>
                <w:lang w:val="en-BE" w:eastAsia="en-BE"/>
              </w:rPr>
            </w:pPr>
            <w:r w:rsidRPr="00A635BB">
              <w:rPr>
                <w:sz w:val="16"/>
                <w:szCs w:val="16"/>
              </w:rPr>
              <w:t>166/393</w:t>
            </w:r>
          </w:p>
        </w:tc>
        <w:tc>
          <w:tcPr>
            <w:tcW w:w="606" w:type="dxa"/>
            <w:tcBorders>
              <w:top w:val="nil"/>
              <w:left w:val="nil"/>
              <w:bottom w:val="nil"/>
              <w:right w:val="nil"/>
            </w:tcBorders>
            <w:shd w:val="clear" w:color="000000" w:fill="FFFFFF"/>
            <w:noWrap/>
          </w:tcPr>
          <w:p w14:paraId="60E4A90E" w14:textId="645A4D3A" w:rsidR="00150BE2" w:rsidRPr="00150BE2" w:rsidRDefault="00150BE2" w:rsidP="00150BE2">
            <w:pPr>
              <w:spacing w:after="0" w:line="276" w:lineRule="auto"/>
              <w:jc w:val="right"/>
              <w:rPr>
                <w:color w:val="000000"/>
                <w:sz w:val="16"/>
                <w:szCs w:val="16"/>
                <w:lang w:val="en-BE" w:eastAsia="en-BE"/>
              </w:rPr>
            </w:pPr>
            <w:r w:rsidRPr="00A635BB">
              <w:rPr>
                <w:sz w:val="16"/>
                <w:szCs w:val="16"/>
              </w:rPr>
              <w:t>42</w:t>
            </w:r>
            <w:r w:rsidR="008470DB">
              <w:rPr>
                <w:sz w:val="16"/>
                <w:szCs w:val="16"/>
              </w:rPr>
              <w:t>·</w:t>
            </w:r>
            <w:r w:rsidRPr="00A635BB">
              <w:rPr>
                <w:sz w:val="16"/>
                <w:szCs w:val="16"/>
              </w:rPr>
              <w:t>2</w:t>
            </w:r>
          </w:p>
        </w:tc>
        <w:tc>
          <w:tcPr>
            <w:tcW w:w="801" w:type="dxa"/>
            <w:tcBorders>
              <w:top w:val="nil"/>
              <w:left w:val="nil"/>
              <w:bottom w:val="nil"/>
              <w:right w:val="nil"/>
            </w:tcBorders>
            <w:shd w:val="clear" w:color="000000" w:fill="FFFFFF"/>
            <w:noWrap/>
          </w:tcPr>
          <w:p w14:paraId="3F367513" w14:textId="354F2CD1" w:rsidR="00150BE2" w:rsidRPr="00150BE2" w:rsidRDefault="00150BE2" w:rsidP="00150BE2">
            <w:pPr>
              <w:spacing w:after="0" w:line="276" w:lineRule="auto"/>
              <w:jc w:val="right"/>
              <w:rPr>
                <w:color w:val="000000"/>
                <w:sz w:val="16"/>
                <w:szCs w:val="16"/>
                <w:lang w:val="en-BE" w:eastAsia="en-BE"/>
              </w:rPr>
            </w:pPr>
            <w:r w:rsidRPr="00A635BB">
              <w:rPr>
                <w:sz w:val="16"/>
                <w:szCs w:val="16"/>
              </w:rPr>
              <w:t>45</w:t>
            </w:r>
            <w:r w:rsidR="008470DB">
              <w:rPr>
                <w:sz w:val="16"/>
                <w:szCs w:val="16"/>
              </w:rPr>
              <w:t>·</w:t>
            </w:r>
            <w:r w:rsidRPr="00A635BB">
              <w:rPr>
                <w:sz w:val="16"/>
                <w:szCs w:val="16"/>
              </w:rPr>
              <w:t>5</w:t>
            </w:r>
          </w:p>
        </w:tc>
        <w:tc>
          <w:tcPr>
            <w:tcW w:w="880" w:type="dxa"/>
            <w:gridSpan w:val="2"/>
            <w:tcBorders>
              <w:top w:val="nil"/>
              <w:left w:val="nil"/>
              <w:bottom w:val="nil"/>
              <w:right w:val="nil"/>
            </w:tcBorders>
            <w:shd w:val="clear" w:color="000000" w:fill="FFFFFF"/>
            <w:noWrap/>
          </w:tcPr>
          <w:p w14:paraId="273629ED" w14:textId="089A6EF8"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38</w:t>
            </w:r>
            <w:r w:rsidR="008470DB">
              <w:rPr>
                <w:sz w:val="16"/>
                <w:szCs w:val="16"/>
              </w:rPr>
              <w:t>·</w:t>
            </w:r>
            <w:r w:rsidRPr="00A635BB">
              <w:rPr>
                <w:sz w:val="16"/>
                <w:szCs w:val="16"/>
              </w:rPr>
              <w:t>8 52</w:t>
            </w:r>
            <w:r w:rsidR="008470DB">
              <w:rPr>
                <w:sz w:val="16"/>
                <w:szCs w:val="16"/>
              </w:rPr>
              <w:t>·</w:t>
            </w:r>
            <w:r w:rsidRPr="00A635BB">
              <w:rPr>
                <w:sz w:val="16"/>
                <w:szCs w:val="16"/>
              </w:rPr>
              <w:t>2</w:t>
            </w:r>
          </w:p>
        </w:tc>
        <w:tc>
          <w:tcPr>
            <w:tcW w:w="545" w:type="dxa"/>
            <w:tcBorders>
              <w:top w:val="nil"/>
              <w:left w:val="nil"/>
              <w:bottom w:val="nil"/>
              <w:right w:val="nil"/>
            </w:tcBorders>
            <w:shd w:val="clear" w:color="000000" w:fill="FFFFFF"/>
            <w:noWrap/>
          </w:tcPr>
          <w:p w14:paraId="63F342A3" w14:textId="79A234F5"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CD2172">
              <w:rPr>
                <w:sz w:val="16"/>
                <w:szCs w:val="16"/>
              </w:rPr>
              <w:t>78</w:t>
            </w:r>
          </w:p>
        </w:tc>
        <w:tc>
          <w:tcPr>
            <w:tcW w:w="917" w:type="dxa"/>
            <w:gridSpan w:val="2"/>
            <w:tcBorders>
              <w:top w:val="nil"/>
              <w:left w:val="nil"/>
              <w:bottom w:val="nil"/>
              <w:right w:val="nil"/>
            </w:tcBorders>
            <w:shd w:val="clear" w:color="000000" w:fill="FFFFFF"/>
            <w:noWrap/>
          </w:tcPr>
          <w:p w14:paraId="06504361" w14:textId="05C37234"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CD2172">
              <w:rPr>
                <w:sz w:val="16"/>
                <w:szCs w:val="16"/>
              </w:rPr>
              <w:t>30</w:t>
            </w:r>
            <w:r w:rsidRPr="00A635BB">
              <w:rPr>
                <w:sz w:val="16"/>
                <w:szCs w:val="16"/>
              </w:rPr>
              <w:t>-</w:t>
            </w:r>
            <w:r w:rsidR="00CD2172">
              <w:rPr>
                <w:sz w:val="16"/>
                <w:szCs w:val="16"/>
              </w:rPr>
              <w:t>2</w:t>
            </w:r>
            <w:r w:rsidRPr="00A635BB">
              <w:rPr>
                <w:sz w:val="16"/>
                <w:szCs w:val="16"/>
              </w:rPr>
              <w:t>·</w:t>
            </w:r>
            <w:r w:rsidR="00CD2172">
              <w:rPr>
                <w:sz w:val="16"/>
                <w:szCs w:val="16"/>
              </w:rPr>
              <w:t>0</w:t>
            </w:r>
          </w:p>
        </w:tc>
      </w:tr>
      <w:tr w:rsidR="001D7896" w:rsidRPr="00150BE2" w14:paraId="4449B9F0"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center"/>
          </w:tcPr>
          <w:p w14:paraId="34D7C97A" w14:textId="00F3C932"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Informal vendor</w:t>
            </w:r>
          </w:p>
        </w:tc>
        <w:tc>
          <w:tcPr>
            <w:tcW w:w="854" w:type="dxa"/>
            <w:tcBorders>
              <w:top w:val="nil"/>
              <w:left w:val="nil"/>
              <w:bottom w:val="nil"/>
              <w:right w:val="nil"/>
            </w:tcBorders>
            <w:shd w:val="clear" w:color="000000" w:fill="FFFFFF"/>
            <w:noWrap/>
          </w:tcPr>
          <w:p w14:paraId="55592729" w14:textId="10A3A131" w:rsidR="00150BE2" w:rsidRPr="00150BE2" w:rsidRDefault="00150BE2" w:rsidP="00150BE2">
            <w:pPr>
              <w:spacing w:after="0" w:line="276" w:lineRule="auto"/>
              <w:jc w:val="right"/>
              <w:rPr>
                <w:color w:val="000000"/>
                <w:sz w:val="16"/>
                <w:szCs w:val="16"/>
                <w:lang w:val="en-BE" w:eastAsia="en-BE"/>
              </w:rPr>
            </w:pPr>
            <w:r w:rsidRPr="00A635BB">
              <w:rPr>
                <w:sz w:val="16"/>
                <w:szCs w:val="16"/>
              </w:rPr>
              <w:t>60/617</w:t>
            </w:r>
          </w:p>
        </w:tc>
        <w:tc>
          <w:tcPr>
            <w:tcW w:w="626" w:type="dxa"/>
            <w:tcBorders>
              <w:top w:val="nil"/>
              <w:left w:val="nil"/>
              <w:bottom w:val="nil"/>
              <w:right w:val="nil"/>
            </w:tcBorders>
            <w:shd w:val="clear" w:color="000000" w:fill="FFFFFF"/>
            <w:noWrap/>
          </w:tcPr>
          <w:p w14:paraId="58402191" w14:textId="3C0DFC7C"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7</w:t>
            </w:r>
          </w:p>
        </w:tc>
        <w:tc>
          <w:tcPr>
            <w:tcW w:w="627" w:type="dxa"/>
            <w:tcBorders>
              <w:top w:val="nil"/>
              <w:left w:val="nil"/>
              <w:bottom w:val="nil"/>
              <w:right w:val="nil"/>
            </w:tcBorders>
            <w:shd w:val="clear" w:color="000000" w:fill="FFFFFF"/>
            <w:noWrap/>
          </w:tcPr>
          <w:p w14:paraId="2F549111" w14:textId="1C4B3B48"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1</w:t>
            </w:r>
          </w:p>
        </w:tc>
        <w:tc>
          <w:tcPr>
            <w:tcW w:w="870" w:type="dxa"/>
            <w:tcBorders>
              <w:top w:val="nil"/>
              <w:left w:val="nil"/>
              <w:bottom w:val="nil"/>
              <w:right w:val="nil"/>
            </w:tcBorders>
            <w:shd w:val="clear" w:color="000000" w:fill="FFFFFF"/>
            <w:noWrap/>
          </w:tcPr>
          <w:p w14:paraId="5A4E0766" w14:textId="61C5DF68" w:rsidR="00150BE2" w:rsidRPr="00150BE2" w:rsidRDefault="00150BE2" w:rsidP="00150BE2">
            <w:pPr>
              <w:spacing w:after="0" w:line="276" w:lineRule="auto"/>
              <w:jc w:val="right"/>
              <w:rPr>
                <w:color w:val="000000"/>
                <w:sz w:val="16"/>
                <w:szCs w:val="16"/>
                <w:lang w:val="en-BE" w:eastAsia="en-BE"/>
              </w:rPr>
            </w:pPr>
            <w:r w:rsidRPr="00A635BB">
              <w:rPr>
                <w:sz w:val="16"/>
                <w:szCs w:val="16"/>
              </w:rPr>
              <w:t>5</w:t>
            </w:r>
            <w:r w:rsidR="008470DB">
              <w:rPr>
                <w:sz w:val="16"/>
                <w:szCs w:val="16"/>
              </w:rPr>
              <w:t>·</w:t>
            </w:r>
            <w:r w:rsidRPr="00A635BB">
              <w:rPr>
                <w:sz w:val="16"/>
                <w:szCs w:val="16"/>
              </w:rPr>
              <w:t>1-13</w:t>
            </w:r>
            <w:r w:rsidR="008470DB">
              <w:rPr>
                <w:sz w:val="16"/>
                <w:szCs w:val="16"/>
              </w:rPr>
              <w:t>·</w:t>
            </w:r>
            <w:r w:rsidRPr="00A635BB">
              <w:rPr>
                <w:sz w:val="16"/>
                <w:szCs w:val="16"/>
              </w:rPr>
              <w:t>1</w:t>
            </w:r>
          </w:p>
        </w:tc>
        <w:tc>
          <w:tcPr>
            <w:tcW w:w="866" w:type="dxa"/>
            <w:tcBorders>
              <w:top w:val="nil"/>
              <w:left w:val="nil"/>
              <w:bottom w:val="nil"/>
              <w:right w:val="nil"/>
            </w:tcBorders>
            <w:shd w:val="clear" w:color="000000" w:fill="FFFFFF"/>
            <w:noWrap/>
          </w:tcPr>
          <w:p w14:paraId="7E7EC62B" w14:textId="6C03A899" w:rsidR="00150BE2" w:rsidRPr="00150BE2" w:rsidRDefault="00150BE2" w:rsidP="00150BE2">
            <w:pPr>
              <w:spacing w:after="0" w:line="276" w:lineRule="auto"/>
              <w:jc w:val="right"/>
              <w:rPr>
                <w:color w:val="000000"/>
                <w:sz w:val="16"/>
                <w:szCs w:val="16"/>
                <w:lang w:val="en-BE" w:eastAsia="en-BE"/>
              </w:rPr>
            </w:pPr>
            <w:r w:rsidRPr="00A635BB">
              <w:rPr>
                <w:sz w:val="16"/>
                <w:szCs w:val="16"/>
              </w:rPr>
              <w:t>58/593</w:t>
            </w:r>
          </w:p>
        </w:tc>
        <w:tc>
          <w:tcPr>
            <w:tcW w:w="627" w:type="dxa"/>
            <w:tcBorders>
              <w:top w:val="nil"/>
              <w:left w:val="nil"/>
              <w:bottom w:val="nil"/>
              <w:right w:val="nil"/>
            </w:tcBorders>
            <w:shd w:val="clear" w:color="000000" w:fill="FFFFFF"/>
            <w:noWrap/>
          </w:tcPr>
          <w:p w14:paraId="608551F6" w14:textId="6C645C38"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8</w:t>
            </w:r>
          </w:p>
        </w:tc>
        <w:tc>
          <w:tcPr>
            <w:tcW w:w="633" w:type="dxa"/>
            <w:tcBorders>
              <w:top w:val="nil"/>
              <w:left w:val="nil"/>
              <w:bottom w:val="nil"/>
              <w:right w:val="nil"/>
            </w:tcBorders>
            <w:shd w:val="clear" w:color="000000" w:fill="FFFFFF"/>
            <w:noWrap/>
          </w:tcPr>
          <w:p w14:paraId="75A62B65" w14:textId="725280D1"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2</w:t>
            </w:r>
          </w:p>
        </w:tc>
        <w:tc>
          <w:tcPr>
            <w:tcW w:w="851" w:type="dxa"/>
            <w:gridSpan w:val="2"/>
            <w:tcBorders>
              <w:top w:val="nil"/>
              <w:left w:val="nil"/>
              <w:bottom w:val="nil"/>
              <w:right w:val="nil"/>
            </w:tcBorders>
            <w:shd w:val="clear" w:color="000000" w:fill="FFFFFF"/>
            <w:noWrap/>
          </w:tcPr>
          <w:p w14:paraId="02DBCA84" w14:textId="290A53F6"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5</w:t>
            </w:r>
            <w:r w:rsidR="008470DB">
              <w:rPr>
                <w:sz w:val="16"/>
                <w:szCs w:val="16"/>
              </w:rPr>
              <w:t>·</w:t>
            </w:r>
            <w:r w:rsidRPr="00A635BB">
              <w:rPr>
                <w:sz w:val="16"/>
                <w:szCs w:val="16"/>
              </w:rPr>
              <w:t>8-12</w:t>
            </w:r>
            <w:r w:rsidR="008470DB">
              <w:rPr>
                <w:sz w:val="16"/>
                <w:szCs w:val="16"/>
              </w:rPr>
              <w:t>·</w:t>
            </w:r>
            <w:r w:rsidRPr="00A635BB">
              <w:rPr>
                <w:sz w:val="16"/>
                <w:szCs w:val="16"/>
              </w:rPr>
              <w:t>6</w:t>
            </w:r>
          </w:p>
        </w:tc>
        <w:tc>
          <w:tcPr>
            <w:tcW w:w="881" w:type="dxa"/>
            <w:tcBorders>
              <w:top w:val="nil"/>
              <w:left w:val="nil"/>
              <w:bottom w:val="nil"/>
              <w:right w:val="nil"/>
            </w:tcBorders>
            <w:shd w:val="clear" w:color="000000" w:fill="FFFFFF"/>
            <w:noWrap/>
          </w:tcPr>
          <w:p w14:paraId="44F4D124" w14:textId="22DE5430" w:rsidR="00150BE2" w:rsidRPr="00150BE2" w:rsidRDefault="00150BE2" w:rsidP="00150BE2">
            <w:pPr>
              <w:spacing w:after="0" w:line="276" w:lineRule="auto"/>
              <w:jc w:val="right"/>
              <w:rPr>
                <w:color w:val="000000"/>
                <w:sz w:val="16"/>
                <w:szCs w:val="16"/>
                <w:lang w:val="en-BE" w:eastAsia="en-BE"/>
              </w:rPr>
            </w:pPr>
            <w:r w:rsidRPr="00A635BB">
              <w:rPr>
                <w:sz w:val="16"/>
                <w:szCs w:val="16"/>
              </w:rPr>
              <w:t>125/787</w:t>
            </w:r>
          </w:p>
        </w:tc>
        <w:tc>
          <w:tcPr>
            <w:tcW w:w="627" w:type="dxa"/>
            <w:tcBorders>
              <w:top w:val="nil"/>
              <w:left w:val="nil"/>
              <w:bottom w:val="nil"/>
              <w:right w:val="nil"/>
            </w:tcBorders>
            <w:shd w:val="clear" w:color="000000" w:fill="FFFFFF"/>
            <w:noWrap/>
          </w:tcPr>
          <w:p w14:paraId="7F082BD7" w14:textId="22A7C951" w:rsidR="00150BE2" w:rsidRPr="00150BE2" w:rsidRDefault="00150BE2" w:rsidP="00150BE2">
            <w:pPr>
              <w:spacing w:after="0" w:line="276" w:lineRule="auto"/>
              <w:jc w:val="right"/>
              <w:rPr>
                <w:color w:val="000000"/>
                <w:sz w:val="16"/>
                <w:szCs w:val="16"/>
                <w:lang w:val="en-BE" w:eastAsia="en-BE"/>
              </w:rPr>
            </w:pPr>
            <w:r w:rsidRPr="00A635BB">
              <w:rPr>
                <w:sz w:val="16"/>
                <w:szCs w:val="16"/>
              </w:rPr>
              <w:t>15</w:t>
            </w:r>
            <w:r w:rsidR="008470DB">
              <w:rPr>
                <w:sz w:val="16"/>
                <w:szCs w:val="16"/>
              </w:rPr>
              <w:t>·</w:t>
            </w:r>
            <w:r w:rsidRPr="00A635BB">
              <w:rPr>
                <w:sz w:val="16"/>
                <w:szCs w:val="16"/>
              </w:rPr>
              <w:t>9</w:t>
            </w:r>
          </w:p>
        </w:tc>
        <w:tc>
          <w:tcPr>
            <w:tcW w:w="797" w:type="dxa"/>
            <w:tcBorders>
              <w:top w:val="nil"/>
              <w:left w:val="nil"/>
              <w:bottom w:val="nil"/>
              <w:right w:val="nil"/>
            </w:tcBorders>
            <w:shd w:val="clear" w:color="000000" w:fill="FFFFFF"/>
            <w:noWrap/>
          </w:tcPr>
          <w:p w14:paraId="7786DF2C" w14:textId="30E40A07" w:rsidR="00150BE2" w:rsidRPr="00150BE2" w:rsidRDefault="00150BE2" w:rsidP="00150BE2">
            <w:pPr>
              <w:spacing w:after="0" w:line="276" w:lineRule="auto"/>
              <w:jc w:val="right"/>
              <w:rPr>
                <w:color w:val="000000"/>
                <w:sz w:val="16"/>
                <w:szCs w:val="16"/>
                <w:lang w:val="en-BE" w:eastAsia="en-BE"/>
              </w:rPr>
            </w:pPr>
            <w:r w:rsidRPr="00A635BB">
              <w:rPr>
                <w:sz w:val="16"/>
                <w:szCs w:val="16"/>
              </w:rPr>
              <w:t>16</w:t>
            </w:r>
            <w:r w:rsidR="008470DB">
              <w:rPr>
                <w:sz w:val="16"/>
                <w:szCs w:val="16"/>
              </w:rPr>
              <w:t>·</w:t>
            </w:r>
            <w:r w:rsidRPr="00A635BB">
              <w:rPr>
                <w:sz w:val="16"/>
                <w:szCs w:val="16"/>
              </w:rPr>
              <w:t>4</w:t>
            </w:r>
          </w:p>
        </w:tc>
        <w:tc>
          <w:tcPr>
            <w:tcW w:w="809" w:type="dxa"/>
            <w:gridSpan w:val="2"/>
            <w:tcBorders>
              <w:top w:val="nil"/>
              <w:left w:val="nil"/>
              <w:bottom w:val="nil"/>
              <w:right w:val="nil"/>
            </w:tcBorders>
            <w:shd w:val="clear" w:color="000000" w:fill="FFFFFF"/>
            <w:noWrap/>
          </w:tcPr>
          <w:p w14:paraId="0C2C95CC" w14:textId="0364BBFD"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7-22</w:t>
            </w:r>
            <w:r w:rsidR="008470DB">
              <w:rPr>
                <w:sz w:val="16"/>
                <w:szCs w:val="16"/>
              </w:rPr>
              <w:t>·</w:t>
            </w:r>
            <w:r w:rsidRPr="00A635BB">
              <w:rPr>
                <w:sz w:val="16"/>
                <w:szCs w:val="16"/>
              </w:rPr>
              <w:t>0</w:t>
            </w:r>
          </w:p>
        </w:tc>
        <w:tc>
          <w:tcPr>
            <w:tcW w:w="851" w:type="dxa"/>
            <w:tcBorders>
              <w:top w:val="nil"/>
              <w:left w:val="nil"/>
              <w:bottom w:val="nil"/>
              <w:right w:val="nil"/>
            </w:tcBorders>
            <w:shd w:val="clear" w:color="000000" w:fill="FFFFFF"/>
            <w:noWrap/>
          </w:tcPr>
          <w:p w14:paraId="257B5B7F" w14:textId="2C8DAAD8" w:rsidR="00150BE2" w:rsidRPr="00150BE2" w:rsidRDefault="00150BE2" w:rsidP="00150BE2">
            <w:pPr>
              <w:spacing w:after="0" w:line="276" w:lineRule="auto"/>
              <w:jc w:val="right"/>
              <w:rPr>
                <w:color w:val="000000"/>
                <w:sz w:val="16"/>
                <w:szCs w:val="16"/>
                <w:lang w:val="en-BE" w:eastAsia="en-BE"/>
              </w:rPr>
            </w:pPr>
            <w:r w:rsidRPr="00A635BB">
              <w:rPr>
                <w:sz w:val="16"/>
                <w:szCs w:val="16"/>
              </w:rPr>
              <w:t>107/732</w:t>
            </w:r>
          </w:p>
        </w:tc>
        <w:tc>
          <w:tcPr>
            <w:tcW w:w="606" w:type="dxa"/>
            <w:tcBorders>
              <w:top w:val="nil"/>
              <w:left w:val="nil"/>
              <w:bottom w:val="nil"/>
              <w:right w:val="nil"/>
            </w:tcBorders>
            <w:shd w:val="clear" w:color="000000" w:fill="FFFFFF"/>
            <w:noWrap/>
          </w:tcPr>
          <w:p w14:paraId="0871ED4F" w14:textId="0CA4E722" w:rsidR="00150BE2" w:rsidRPr="00150BE2" w:rsidRDefault="00150BE2" w:rsidP="00150BE2">
            <w:pPr>
              <w:spacing w:after="0" w:line="276" w:lineRule="auto"/>
              <w:jc w:val="right"/>
              <w:rPr>
                <w:color w:val="000000"/>
                <w:sz w:val="16"/>
                <w:szCs w:val="16"/>
                <w:lang w:val="en-BE" w:eastAsia="en-BE"/>
              </w:rPr>
            </w:pPr>
            <w:r w:rsidRPr="00A635BB">
              <w:rPr>
                <w:sz w:val="16"/>
                <w:szCs w:val="16"/>
              </w:rPr>
              <w:t>14</w:t>
            </w:r>
            <w:r w:rsidR="008470DB">
              <w:rPr>
                <w:sz w:val="16"/>
                <w:szCs w:val="16"/>
              </w:rPr>
              <w:t>·</w:t>
            </w:r>
            <w:r w:rsidRPr="00A635BB">
              <w:rPr>
                <w:sz w:val="16"/>
                <w:szCs w:val="16"/>
              </w:rPr>
              <w:t>6</w:t>
            </w:r>
          </w:p>
        </w:tc>
        <w:tc>
          <w:tcPr>
            <w:tcW w:w="801" w:type="dxa"/>
            <w:tcBorders>
              <w:top w:val="nil"/>
              <w:left w:val="nil"/>
              <w:bottom w:val="nil"/>
              <w:right w:val="nil"/>
            </w:tcBorders>
            <w:shd w:val="clear" w:color="000000" w:fill="FFFFFF"/>
            <w:noWrap/>
          </w:tcPr>
          <w:p w14:paraId="15A99ED5" w14:textId="2982AFCB" w:rsidR="00150BE2" w:rsidRPr="00150BE2" w:rsidRDefault="00150BE2" w:rsidP="00150BE2">
            <w:pPr>
              <w:spacing w:after="0" w:line="276" w:lineRule="auto"/>
              <w:jc w:val="right"/>
              <w:rPr>
                <w:color w:val="000000"/>
                <w:sz w:val="16"/>
                <w:szCs w:val="16"/>
                <w:lang w:val="en-BE" w:eastAsia="en-BE"/>
              </w:rPr>
            </w:pPr>
            <w:r w:rsidRPr="00A635BB">
              <w:rPr>
                <w:sz w:val="16"/>
                <w:szCs w:val="16"/>
              </w:rPr>
              <w:t>15</w:t>
            </w:r>
            <w:r w:rsidR="008470DB">
              <w:rPr>
                <w:sz w:val="16"/>
                <w:szCs w:val="16"/>
              </w:rPr>
              <w:t>·</w:t>
            </w:r>
            <w:r w:rsidRPr="00A635BB">
              <w:rPr>
                <w:sz w:val="16"/>
                <w:szCs w:val="16"/>
              </w:rPr>
              <w:t>2</w:t>
            </w:r>
          </w:p>
        </w:tc>
        <w:tc>
          <w:tcPr>
            <w:tcW w:w="880" w:type="dxa"/>
            <w:gridSpan w:val="2"/>
            <w:tcBorders>
              <w:top w:val="nil"/>
              <w:left w:val="nil"/>
              <w:bottom w:val="nil"/>
              <w:right w:val="nil"/>
            </w:tcBorders>
            <w:shd w:val="clear" w:color="000000" w:fill="FFFFFF"/>
            <w:noWrap/>
          </w:tcPr>
          <w:p w14:paraId="273F0E86" w14:textId="04139230"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1 20</w:t>
            </w:r>
            <w:r w:rsidR="008470DB">
              <w:rPr>
                <w:sz w:val="16"/>
                <w:szCs w:val="16"/>
              </w:rPr>
              <w:t>·</w:t>
            </w:r>
            <w:r w:rsidRPr="00A635BB">
              <w:rPr>
                <w:sz w:val="16"/>
                <w:szCs w:val="16"/>
              </w:rPr>
              <w:t>3</w:t>
            </w:r>
          </w:p>
        </w:tc>
        <w:tc>
          <w:tcPr>
            <w:tcW w:w="545" w:type="dxa"/>
            <w:tcBorders>
              <w:top w:val="nil"/>
              <w:left w:val="nil"/>
              <w:bottom w:val="nil"/>
              <w:right w:val="nil"/>
            </w:tcBorders>
            <w:shd w:val="clear" w:color="000000" w:fill="FFFFFF"/>
            <w:noWrap/>
          </w:tcPr>
          <w:p w14:paraId="391CE68C" w14:textId="3D6238D0"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EC3D14">
              <w:rPr>
                <w:sz w:val="16"/>
                <w:szCs w:val="16"/>
              </w:rPr>
              <w:t>81</w:t>
            </w:r>
          </w:p>
        </w:tc>
        <w:tc>
          <w:tcPr>
            <w:tcW w:w="917" w:type="dxa"/>
            <w:gridSpan w:val="2"/>
            <w:tcBorders>
              <w:top w:val="nil"/>
              <w:left w:val="nil"/>
              <w:bottom w:val="nil"/>
              <w:right w:val="nil"/>
            </w:tcBorders>
            <w:shd w:val="clear" w:color="000000" w:fill="FFFFFF"/>
            <w:noWrap/>
          </w:tcPr>
          <w:p w14:paraId="24C567B8" w14:textId="7097A88B"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EC3D14">
              <w:rPr>
                <w:sz w:val="16"/>
                <w:szCs w:val="16"/>
              </w:rPr>
              <w:t>49</w:t>
            </w:r>
            <w:r w:rsidRPr="00A635BB">
              <w:rPr>
                <w:sz w:val="16"/>
                <w:szCs w:val="16"/>
              </w:rPr>
              <w:t>-</w:t>
            </w:r>
            <w:r w:rsidR="00EC3D14">
              <w:rPr>
                <w:sz w:val="16"/>
                <w:szCs w:val="16"/>
              </w:rPr>
              <w:t>1</w:t>
            </w:r>
            <w:r w:rsidRPr="00A635BB">
              <w:rPr>
                <w:sz w:val="16"/>
                <w:szCs w:val="16"/>
              </w:rPr>
              <w:t>·</w:t>
            </w:r>
            <w:r w:rsidR="00EC3D14">
              <w:rPr>
                <w:sz w:val="16"/>
                <w:szCs w:val="16"/>
              </w:rPr>
              <w:t>4</w:t>
            </w:r>
          </w:p>
        </w:tc>
      </w:tr>
      <w:tr w:rsidR="00150BE2" w:rsidRPr="00150BE2" w14:paraId="34874FB7" w14:textId="77777777" w:rsidTr="00A635BB">
        <w:trPr>
          <w:cantSplit/>
          <w:trHeight w:val="99"/>
        </w:trPr>
        <w:tc>
          <w:tcPr>
            <w:tcW w:w="15385" w:type="dxa"/>
            <w:gridSpan w:val="24"/>
            <w:tcBorders>
              <w:top w:val="nil"/>
              <w:left w:val="nil"/>
              <w:bottom w:val="nil"/>
            </w:tcBorders>
            <w:shd w:val="clear" w:color="auto" w:fill="F2F2F2" w:themeFill="background1" w:themeFillShade="F2"/>
            <w:noWrap/>
            <w:vAlign w:val="center"/>
          </w:tcPr>
          <w:p w14:paraId="397D01D0" w14:textId="3B47E6BB" w:rsidR="00150BE2" w:rsidRPr="00150BE2" w:rsidRDefault="00150BE2" w:rsidP="00A635BB">
            <w:pPr>
              <w:spacing w:after="0" w:line="276" w:lineRule="auto"/>
              <w:ind w:left="-66" w:firstLine="66"/>
              <w:rPr>
                <w:b/>
                <w:bCs/>
                <w:color w:val="000000"/>
                <w:sz w:val="16"/>
                <w:szCs w:val="16"/>
                <w:lang w:val="en-BE" w:eastAsia="en-BE"/>
              </w:rPr>
            </w:pPr>
            <w:r>
              <w:rPr>
                <w:b/>
                <w:bCs/>
                <w:color w:val="000000"/>
                <w:sz w:val="16"/>
                <w:szCs w:val="16"/>
                <w:lang w:val="en-BE" w:eastAsia="en-BE"/>
              </w:rPr>
              <w:t>W</w:t>
            </w:r>
            <w:r w:rsidRPr="00150BE2">
              <w:rPr>
                <w:b/>
                <w:bCs/>
                <w:color w:val="000000"/>
                <w:sz w:val="16"/>
                <w:szCs w:val="16"/>
                <w:lang w:val="en-BE" w:eastAsia="en-BE"/>
              </w:rPr>
              <w:t>ATCH</w:t>
            </w:r>
            <w:r>
              <w:rPr>
                <w:b/>
                <w:bCs/>
                <w:color w:val="000000"/>
                <w:sz w:val="16"/>
                <w:szCs w:val="16"/>
                <w:lang w:val="en-BE" w:eastAsia="en-BE"/>
              </w:rPr>
              <w:t>-GROUP</w:t>
            </w:r>
            <w:r w:rsidRPr="00150BE2">
              <w:rPr>
                <w:b/>
                <w:bCs/>
                <w:color w:val="000000"/>
                <w:sz w:val="16"/>
                <w:szCs w:val="16"/>
                <w:lang w:val="en-BE" w:eastAsia="en-BE"/>
              </w:rPr>
              <w:t xml:space="preserve"> ANTIBIOTIC USE</w:t>
            </w:r>
          </w:p>
        </w:tc>
      </w:tr>
      <w:tr w:rsidR="001D7896" w:rsidRPr="00150BE2" w14:paraId="0D08C37A"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2AD847D7" w14:textId="74167641" w:rsidR="00150BE2" w:rsidRPr="00150BE2" w:rsidRDefault="00150BE2" w:rsidP="00150BE2">
            <w:pPr>
              <w:spacing w:after="0" w:line="276" w:lineRule="auto"/>
              <w:rPr>
                <w:color w:val="000000"/>
                <w:sz w:val="16"/>
                <w:szCs w:val="16"/>
                <w:lang w:val="en-BE" w:eastAsia="en-BE"/>
              </w:rPr>
            </w:pPr>
            <w:r w:rsidRPr="00A635BB">
              <w:rPr>
                <w:b/>
                <w:bCs/>
                <w:color w:val="000000"/>
                <w:sz w:val="16"/>
                <w:szCs w:val="16"/>
                <w:lang w:val="en-BE" w:eastAsia="en-BE"/>
              </w:rPr>
              <w:t>Overall</w:t>
            </w:r>
            <w:r w:rsidRPr="00150BE2">
              <w:rPr>
                <w:color w:val="000000"/>
                <w:sz w:val="16"/>
                <w:szCs w:val="16"/>
                <w:lang w:val="en-BE" w:eastAsia="en-BE"/>
              </w:rPr>
              <w:t>, weigh</w:t>
            </w:r>
            <w:r>
              <w:rPr>
                <w:color w:val="000000"/>
                <w:sz w:val="16"/>
                <w:szCs w:val="16"/>
                <w:lang w:val="en-BE" w:eastAsia="en-BE"/>
              </w:rPr>
              <w:t>t</w:t>
            </w:r>
            <w:r w:rsidRPr="00150BE2">
              <w:rPr>
                <w:color w:val="000000"/>
                <w:sz w:val="16"/>
                <w:szCs w:val="16"/>
                <w:lang w:val="en-BE" w:eastAsia="en-BE"/>
              </w:rPr>
              <w:t>ed</w:t>
            </w:r>
          </w:p>
        </w:tc>
        <w:tc>
          <w:tcPr>
            <w:tcW w:w="854" w:type="dxa"/>
            <w:tcBorders>
              <w:top w:val="nil"/>
              <w:left w:val="nil"/>
              <w:bottom w:val="nil"/>
              <w:right w:val="nil"/>
            </w:tcBorders>
            <w:noWrap/>
          </w:tcPr>
          <w:p w14:paraId="4648BC93" w14:textId="010C143C" w:rsidR="00150BE2" w:rsidRPr="00150BE2" w:rsidRDefault="00150BE2" w:rsidP="00150BE2">
            <w:pPr>
              <w:spacing w:after="0" w:line="276" w:lineRule="auto"/>
              <w:jc w:val="right"/>
              <w:rPr>
                <w:color w:val="000000"/>
                <w:sz w:val="16"/>
                <w:szCs w:val="16"/>
                <w:lang w:val="en-BE" w:eastAsia="en-BE"/>
              </w:rPr>
            </w:pPr>
            <w:r w:rsidRPr="00A635BB">
              <w:rPr>
                <w:sz w:val="16"/>
                <w:szCs w:val="16"/>
              </w:rPr>
              <w:t>211/2092</w:t>
            </w:r>
          </w:p>
        </w:tc>
        <w:tc>
          <w:tcPr>
            <w:tcW w:w="626" w:type="dxa"/>
            <w:tcBorders>
              <w:top w:val="nil"/>
              <w:left w:val="nil"/>
              <w:bottom w:val="nil"/>
              <w:right w:val="nil"/>
            </w:tcBorders>
            <w:noWrap/>
          </w:tcPr>
          <w:p w14:paraId="6F773974" w14:textId="78A3019A" w:rsidR="00150BE2" w:rsidRPr="00150BE2" w:rsidRDefault="00150BE2" w:rsidP="00150BE2">
            <w:pPr>
              <w:spacing w:after="0" w:line="276" w:lineRule="auto"/>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1</w:t>
            </w:r>
          </w:p>
        </w:tc>
        <w:tc>
          <w:tcPr>
            <w:tcW w:w="627" w:type="dxa"/>
            <w:tcBorders>
              <w:top w:val="nil"/>
              <w:left w:val="nil"/>
              <w:bottom w:val="nil"/>
              <w:right w:val="nil"/>
            </w:tcBorders>
            <w:noWrap/>
          </w:tcPr>
          <w:p w14:paraId="4BE4001D" w14:textId="1D6EF821" w:rsidR="00150BE2" w:rsidRPr="00150BE2" w:rsidRDefault="00150BE2" w:rsidP="00150BE2">
            <w:pPr>
              <w:spacing w:after="0" w:line="276" w:lineRule="auto"/>
              <w:jc w:val="right"/>
              <w:rPr>
                <w:color w:val="000000"/>
                <w:sz w:val="16"/>
                <w:szCs w:val="16"/>
                <w:lang w:val="en-BE" w:eastAsia="en-BE"/>
              </w:rPr>
            </w:pPr>
            <w:r w:rsidRPr="00A635BB">
              <w:rPr>
                <w:sz w:val="16"/>
                <w:szCs w:val="16"/>
              </w:rPr>
              <w:t>13</w:t>
            </w:r>
            <w:r w:rsidR="008470DB">
              <w:rPr>
                <w:sz w:val="16"/>
                <w:szCs w:val="16"/>
              </w:rPr>
              <w:t>·</w:t>
            </w:r>
            <w:r w:rsidRPr="00A635BB">
              <w:rPr>
                <w:sz w:val="16"/>
                <w:szCs w:val="16"/>
              </w:rPr>
              <w:t>4</w:t>
            </w:r>
          </w:p>
        </w:tc>
        <w:tc>
          <w:tcPr>
            <w:tcW w:w="870" w:type="dxa"/>
            <w:tcBorders>
              <w:top w:val="nil"/>
              <w:left w:val="nil"/>
              <w:bottom w:val="nil"/>
              <w:right w:val="nil"/>
            </w:tcBorders>
            <w:noWrap/>
          </w:tcPr>
          <w:p w14:paraId="04E544CF" w14:textId="0E827B30" w:rsidR="00150BE2" w:rsidRPr="00150BE2" w:rsidRDefault="00150BE2" w:rsidP="00150BE2">
            <w:pPr>
              <w:spacing w:after="0" w:line="276" w:lineRule="auto"/>
              <w:jc w:val="right"/>
              <w:rPr>
                <w:color w:val="000000"/>
                <w:sz w:val="16"/>
                <w:szCs w:val="16"/>
                <w:lang w:val="en-BE" w:eastAsia="en-BE"/>
              </w:rPr>
            </w:pPr>
            <w:r w:rsidRPr="00A635BB">
              <w:rPr>
                <w:sz w:val="16"/>
                <w:szCs w:val="16"/>
              </w:rPr>
              <w:t>4</w:t>
            </w:r>
            <w:r w:rsidR="008470DB">
              <w:rPr>
                <w:sz w:val="16"/>
                <w:szCs w:val="16"/>
              </w:rPr>
              <w:t>·</w:t>
            </w:r>
            <w:r w:rsidRPr="00A635BB">
              <w:rPr>
                <w:sz w:val="16"/>
                <w:szCs w:val="16"/>
              </w:rPr>
              <w:t>8-22</w:t>
            </w:r>
            <w:r w:rsidR="008470DB">
              <w:rPr>
                <w:sz w:val="16"/>
                <w:szCs w:val="16"/>
              </w:rPr>
              <w:t>·</w:t>
            </w:r>
            <w:r w:rsidRPr="00A635BB">
              <w:rPr>
                <w:sz w:val="16"/>
                <w:szCs w:val="16"/>
              </w:rPr>
              <w:t>0</w:t>
            </w:r>
          </w:p>
        </w:tc>
        <w:tc>
          <w:tcPr>
            <w:tcW w:w="866" w:type="dxa"/>
            <w:tcBorders>
              <w:top w:val="nil"/>
              <w:left w:val="nil"/>
              <w:bottom w:val="nil"/>
              <w:right w:val="nil"/>
            </w:tcBorders>
            <w:noWrap/>
          </w:tcPr>
          <w:p w14:paraId="6A8D7EBB" w14:textId="55656CD5" w:rsidR="00150BE2" w:rsidRPr="00150BE2" w:rsidRDefault="00150BE2" w:rsidP="00150BE2">
            <w:pPr>
              <w:spacing w:after="0" w:line="276" w:lineRule="auto"/>
              <w:jc w:val="right"/>
              <w:rPr>
                <w:color w:val="000000"/>
                <w:sz w:val="16"/>
                <w:szCs w:val="16"/>
                <w:lang w:val="en-BE" w:eastAsia="en-BE"/>
              </w:rPr>
            </w:pPr>
            <w:r w:rsidRPr="00A635BB">
              <w:rPr>
                <w:sz w:val="16"/>
                <w:szCs w:val="16"/>
              </w:rPr>
              <w:t>197/2132</w:t>
            </w:r>
          </w:p>
        </w:tc>
        <w:tc>
          <w:tcPr>
            <w:tcW w:w="627" w:type="dxa"/>
            <w:tcBorders>
              <w:top w:val="nil"/>
              <w:left w:val="nil"/>
              <w:bottom w:val="nil"/>
              <w:right w:val="nil"/>
            </w:tcBorders>
            <w:noWrap/>
          </w:tcPr>
          <w:p w14:paraId="5143BB5A" w14:textId="61D13D35"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2</w:t>
            </w:r>
          </w:p>
        </w:tc>
        <w:tc>
          <w:tcPr>
            <w:tcW w:w="633" w:type="dxa"/>
            <w:tcBorders>
              <w:top w:val="nil"/>
              <w:left w:val="nil"/>
              <w:bottom w:val="nil"/>
              <w:right w:val="nil"/>
            </w:tcBorders>
            <w:noWrap/>
          </w:tcPr>
          <w:p w14:paraId="2E77495B" w14:textId="5345A08D" w:rsidR="00150BE2" w:rsidRPr="00150BE2" w:rsidRDefault="00150BE2" w:rsidP="00150BE2">
            <w:pPr>
              <w:spacing w:after="0" w:line="276" w:lineRule="auto"/>
              <w:jc w:val="right"/>
              <w:rPr>
                <w:color w:val="000000"/>
                <w:sz w:val="16"/>
                <w:szCs w:val="16"/>
                <w:lang w:val="en-BE" w:eastAsia="en-BE"/>
              </w:rPr>
            </w:pPr>
            <w:r w:rsidRPr="00A635BB">
              <w:rPr>
                <w:sz w:val="16"/>
                <w:szCs w:val="16"/>
              </w:rPr>
              <w:t>21</w:t>
            </w:r>
            <w:r w:rsidR="008470DB">
              <w:rPr>
                <w:sz w:val="16"/>
                <w:szCs w:val="16"/>
              </w:rPr>
              <w:t>·</w:t>
            </w:r>
            <w:r w:rsidRPr="00A635BB">
              <w:rPr>
                <w:sz w:val="16"/>
                <w:szCs w:val="16"/>
              </w:rPr>
              <w:t>2</w:t>
            </w:r>
          </w:p>
        </w:tc>
        <w:tc>
          <w:tcPr>
            <w:tcW w:w="851" w:type="dxa"/>
            <w:gridSpan w:val="2"/>
            <w:tcBorders>
              <w:top w:val="nil"/>
              <w:left w:val="nil"/>
              <w:bottom w:val="nil"/>
              <w:right w:val="nil"/>
            </w:tcBorders>
            <w:noWrap/>
          </w:tcPr>
          <w:p w14:paraId="314603D9" w14:textId="59CE8636"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8</w:t>
            </w:r>
            <w:r w:rsidR="008470DB">
              <w:rPr>
                <w:sz w:val="16"/>
                <w:szCs w:val="16"/>
              </w:rPr>
              <w:t>·</w:t>
            </w:r>
            <w:r w:rsidRPr="00A635BB">
              <w:rPr>
                <w:sz w:val="16"/>
                <w:szCs w:val="16"/>
              </w:rPr>
              <w:t>9-33</w:t>
            </w:r>
            <w:r w:rsidR="008470DB">
              <w:rPr>
                <w:sz w:val="16"/>
                <w:szCs w:val="16"/>
              </w:rPr>
              <w:t>·</w:t>
            </w:r>
            <w:r w:rsidRPr="00A635BB">
              <w:rPr>
                <w:sz w:val="16"/>
                <w:szCs w:val="16"/>
              </w:rPr>
              <w:t>5</w:t>
            </w:r>
          </w:p>
        </w:tc>
        <w:tc>
          <w:tcPr>
            <w:tcW w:w="881" w:type="dxa"/>
            <w:tcBorders>
              <w:top w:val="nil"/>
              <w:left w:val="nil"/>
              <w:bottom w:val="nil"/>
              <w:right w:val="nil"/>
            </w:tcBorders>
            <w:noWrap/>
          </w:tcPr>
          <w:p w14:paraId="660E62DD" w14:textId="5FB345D2" w:rsidR="00150BE2" w:rsidRPr="00150BE2" w:rsidRDefault="00150BE2" w:rsidP="00150BE2">
            <w:pPr>
              <w:spacing w:after="0" w:line="276" w:lineRule="auto"/>
              <w:jc w:val="right"/>
              <w:rPr>
                <w:color w:val="000000"/>
                <w:sz w:val="16"/>
                <w:szCs w:val="16"/>
                <w:lang w:val="en-BE" w:eastAsia="en-BE"/>
              </w:rPr>
            </w:pPr>
            <w:r w:rsidRPr="00A635BB">
              <w:rPr>
                <w:sz w:val="16"/>
                <w:szCs w:val="16"/>
              </w:rPr>
              <w:t>389/2787</w:t>
            </w:r>
          </w:p>
        </w:tc>
        <w:tc>
          <w:tcPr>
            <w:tcW w:w="627" w:type="dxa"/>
            <w:tcBorders>
              <w:top w:val="nil"/>
              <w:left w:val="nil"/>
              <w:bottom w:val="nil"/>
              <w:right w:val="nil"/>
            </w:tcBorders>
            <w:noWrap/>
          </w:tcPr>
          <w:p w14:paraId="50F3999E" w14:textId="05EDE227" w:rsidR="00150BE2" w:rsidRPr="00150BE2" w:rsidRDefault="00150BE2" w:rsidP="00150BE2">
            <w:pPr>
              <w:spacing w:after="0" w:line="276" w:lineRule="auto"/>
              <w:jc w:val="right"/>
              <w:rPr>
                <w:color w:val="000000"/>
                <w:sz w:val="16"/>
                <w:szCs w:val="16"/>
                <w:lang w:val="en-BE" w:eastAsia="en-BE"/>
              </w:rPr>
            </w:pPr>
            <w:r w:rsidRPr="00A635BB">
              <w:rPr>
                <w:sz w:val="16"/>
                <w:szCs w:val="16"/>
              </w:rPr>
              <w:t>14</w:t>
            </w:r>
            <w:r w:rsidR="008470DB">
              <w:rPr>
                <w:sz w:val="16"/>
                <w:szCs w:val="16"/>
              </w:rPr>
              <w:t>·</w:t>
            </w:r>
            <w:r w:rsidRPr="00A635BB">
              <w:rPr>
                <w:sz w:val="16"/>
                <w:szCs w:val="16"/>
              </w:rPr>
              <w:t>0</w:t>
            </w:r>
          </w:p>
        </w:tc>
        <w:tc>
          <w:tcPr>
            <w:tcW w:w="797" w:type="dxa"/>
            <w:tcBorders>
              <w:top w:val="nil"/>
              <w:left w:val="nil"/>
              <w:bottom w:val="nil"/>
              <w:right w:val="nil"/>
            </w:tcBorders>
            <w:noWrap/>
          </w:tcPr>
          <w:p w14:paraId="2C591A5E" w14:textId="147B3B44" w:rsidR="00150BE2" w:rsidRPr="00150BE2" w:rsidRDefault="00150BE2" w:rsidP="00150BE2">
            <w:pPr>
              <w:spacing w:after="0" w:line="276" w:lineRule="auto"/>
              <w:jc w:val="right"/>
              <w:rPr>
                <w:color w:val="000000"/>
                <w:sz w:val="16"/>
                <w:szCs w:val="16"/>
                <w:lang w:val="en-BE" w:eastAsia="en-BE"/>
              </w:rPr>
            </w:pPr>
            <w:r w:rsidRPr="00A635BB">
              <w:rPr>
                <w:sz w:val="16"/>
                <w:szCs w:val="16"/>
              </w:rPr>
              <w:t>26</w:t>
            </w:r>
            <w:r w:rsidR="008470DB">
              <w:rPr>
                <w:sz w:val="16"/>
                <w:szCs w:val="16"/>
              </w:rPr>
              <w:t>·</w:t>
            </w:r>
            <w:r w:rsidRPr="00A635BB">
              <w:rPr>
                <w:sz w:val="16"/>
                <w:szCs w:val="16"/>
              </w:rPr>
              <w:t>8</w:t>
            </w:r>
          </w:p>
        </w:tc>
        <w:tc>
          <w:tcPr>
            <w:tcW w:w="809" w:type="dxa"/>
            <w:gridSpan w:val="2"/>
            <w:tcBorders>
              <w:top w:val="nil"/>
              <w:left w:val="nil"/>
              <w:bottom w:val="nil"/>
              <w:right w:val="nil"/>
            </w:tcBorders>
            <w:noWrap/>
          </w:tcPr>
          <w:p w14:paraId="71554510" w14:textId="1A698A16"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8</w:t>
            </w:r>
            <w:r w:rsidR="008470DB">
              <w:rPr>
                <w:sz w:val="16"/>
                <w:szCs w:val="16"/>
              </w:rPr>
              <w:t>·</w:t>
            </w:r>
            <w:r w:rsidRPr="00A635BB">
              <w:rPr>
                <w:sz w:val="16"/>
                <w:szCs w:val="16"/>
              </w:rPr>
              <w:t>8-44</w:t>
            </w:r>
            <w:r w:rsidR="008470DB">
              <w:rPr>
                <w:sz w:val="16"/>
                <w:szCs w:val="16"/>
              </w:rPr>
              <w:t>·</w:t>
            </w:r>
            <w:r w:rsidRPr="00A635BB">
              <w:rPr>
                <w:sz w:val="16"/>
                <w:szCs w:val="16"/>
              </w:rPr>
              <w:t>8</w:t>
            </w:r>
          </w:p>
        </w:tc>
        <w:tc>
          <w:tcPr>
            <w:tcW w:w="851" w:type="dxa"/>
            <w:tcBorders>
              <w:top w:val="nil"/>
              <w:left w:val="nil"/>
              <w:bottom w:val="nil"/>
              <w:right w:val="nil"/>
            </w:tcBorders>
            <w:noWrap/>
          </w:tcPr>
          <w:p w14:paraId="6F476A80" w14:textId="51FA44E7" w:rsidR="00150BE2" w:rsidRPr="00150BE2" w:rsidRDefault="00150BE2" w:rsidP="00150BE2">
            <w:pPr>
              <w:spacing w:after="0" w:line="276" w:lineRule="auto"/>
              <w:jc w:val="right"/>
              <w:rPr>
                <w:color w:val="000000"/>
                <w:sz w:val="16"/>
                <w:szCs w:val="16"/>
                <w:lang w:val="en-BE" w:eastAsia="en-BE"/>
              </w:rPr>
            </w:pPr>
            <w:r w:rsidRPr="00A635BB">
              <w:rPr>
                <w:sz w:val="16"/>
                <w:szCs w:val="16"/>
              </w:rPr>
              <w:t>189/2338</w:t>
            </w:r>
          </w:p>
        </w:tc>
        <w:tc>
          <w:tcPr>
            <w:tcW w:w="606" w:type="dxa"/>
            <w:tcBorders>
              <w:top w:val="nil"/>
              <w:left w:val="nil"/>
              <w:bottom w:val="nil"/>
              <w:right w:val="nil"/>
            </w:tcBorders>
            <w:noWrap/>
          </w:tcPr>
          <w:p w14:paraId="21CD9BB9" w14:textId="6D626BF2" w:rsidR="00150BE2" w:rsidRPr="00150BE2" w:rsidRDefault="00150BE2" w:rsidP="00150BE2">
            <w:pPr>
              <w:spacing w:after="0" w:line="276" w:lineRule="auto"/>
              <w:jc w:val="right"/>
              <w:rPr>
                <w:color w:val="000000"/>
                <w:sz w:val="16"/>
                <w:szCs w:val="16"/>
                <w:lang w:val="en-BE" w:eastAsia="en-BE"/>
              </w:rPr>
            </w:pPr>
            <w:r w:rsidRPr="00A635BB">
              <w:rPr>
                <w:sz w:val="16"/>
                <w:szCs w:val="16"/>
              </w:rPr>
              <w:t>8</w:t>
            </w:r>
            <w:r w:rsidR="008470DB">
              <w:rPr>
                <w:sz w:val="16"/>
                <w:szCs w:val="16"/>
              </w:rPr>
              <w:t>·</w:t>
            </w:r>
            <w:r w:rsidRPr="00A635BB">
              <w:rPr>
                <w:sz w:val="16"/>
                <w:szCs w:val="16"/>
              </w:rPr>
              <w:t>1</w:t>
            </w:r>
          </w:p>
        </w:tc>
        <w:tc>
          <w:tcPr>
            <w:tcW w:w="801" w:type="dxa"/>
            <w:tcBorders>
              <w:top w:val="nil"/>
              <w:left w:val="nil"/>
              <w:bottom w:val="nil"/>
              <w:right w:val="nil"/>
            </w:tcBorders>
            <w:noWrap/>
          </w:tcPr>
          <w:p w14:paraId="67DBDF59" w14:textId="28CA904F" w:rsidR="00150BE2" w:rsidRPr="00150BE2" w:rsidRDefault="00150BE2" w:rsidP="00150BE2">
            <w:pPr>
              <w:spacing w:after="0" w:line="276" w:lineRule="auto"/>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1</w:t>
            </w:r>
          </w:p>
        </w:tc>
        <w:tc>
          <w:tcPr>
            <w:tcW w:w="880" w:type="dxa"/>
            <w:gridSpan w:val="2"/>
            <w:tcBorders>
              <w:top w:val="nil"/>
              <w:left w:val="nil"/>
              <w:bottom w:val="nil"/>
              <w:right w:val="nil"/>
            </w:tcBorders>
            <w:noWrap/>
          </w:tcPr>
          <w:p w14:paraId="79143CAF" w14:textId="4C6C3C31"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7</w:t>
            </w:r>
            <w:r w:rsidR="008470DB">
              <w:rPr>
                <w:sz w:val="16"/>
                <w:szCs w:val="16"/>
              </w:rPr>
              <w:t>·</w:t>
            </w:r>
            <w:r w:rsidRPr="00A635BB">
              <w:rPr>
                <w:sz w:val="16"/>
                <w:szCs w:val="16"/>
              </w:rPr>
              <w:t>7-26</w:t>
            </w:r>
            <w:r w:rsidR="008470DB">
              <w:rPr>
                <w:sz w:val="16"/>
                <w:szCs w:val="16"/>
              </w:rPr>
              <w:t>·</w:t>
            </w:r>
            <w:r w:rsidRPr="00A635BB">
              <w:rPr>
                <w:sz w:val="16"/>
                <w:szCs w:val="16"/>
              </w:rPr>
              <w:t>5</w:t>
            </w:r>
          </w:p>
        </w:tc>
        <w:tc>
          <w:tcPr>
            <w:tcW w:w="545" w:type="dxa"/>
            <w:tcBorders>
              <w:top w:val="nil"/>
              <w:left w:val="nil"/>
              <w:bottom w:val="nil"/>
              <w:right w:val="nil"/>
            </w:tcBorders>
            <w:shd w:val="clear" w:color="000000" w:fill="FFFFFF"/>
            <w:noWrap/>
          </w:tcPr>
          <w:p w14:paraId="1869003C" w14:textId="71CD3425"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E9562D">
              <w:rPr>
                <w:sz w:val="16"/>
                <w:szCs w:val="16"/>
              </w:rPr>
              <w:t>3</w:t>
            </w:r>
            <w:r w:rsidR="00BC6E86">
              <w:rPr>
                <w:sz w:val="16"/>
                <w:szCs w:val="16"/>
              </w:rPr>
              <w:t>3</w:t>
            </w:r>
          </w:p>
        </w:tc>
        <w:tc>
          <w:tcPr>
            <w:tcW w:w="917" w:type="dxa"/>
            <w:gridSpan w:val="2"/>
            <w:tcBorders>
              <w:top w:val="nil"/>
              <w:left w:val="nil"/>
              <w:bottom w:val="nil"/>
              <w:right w:val="nil"/>
            </w:tcBorders>
            <w:shd w:val="clear" w:color="000000" w:fill="FFFFFF"/>
            <w:noWrap/>
          </w:tcPr>
          <w:p w14:paraId="0F3ABE9D" w14:textId="0A5E1180"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E9562D">
              <w:rPr>
                <w:sz w:val="16"/>
                <w:szCs w:val="16"/>
              </w:rPr>
              <w:t>14</w:t>
            </w:r>
            <w:r w:rsidRPr="00A635BB">
              <w:rPr>
                <w:sz w:val="16"/>
                <w:szCs w:val="16"/>
              </w:rPr>
              <w:t>-0·</w:t>
            </w:r>
            <w:r w:rsidR="00E9562D">
              <w:rPr>
                <w:sz w:val="16"/>
                <w:szCs w:val="16"/>
              </w:rPr>
              <w:t>78</w:t>
            </w:r>
          </w:p>
        </w:tc>
      </w:tr>
      <w:tr w:rsidR="001D7896" w:rsidRPr="00150BE2" w14:paraId="03A51845"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6DFA0B5F" w14:textId="5A39FC78" w:rsidR="00150BE2" w:rsidRPr="00A635BB" w:rsidRDefault="00150BE2" w:rsidP="00150BE2">
            <w:pPr>
              <w:spacing w:after="0" w:line="276" w:lineRule="auto"/>
              <w:rPr>
                <w:b/>
                <w:bCs/>
                <w:color w:val="000000"/>
                <w:sz w:val="16"/>
                <w:szCs w:val="16"/>
                <w:lang w:val="en-BE" w:eastAsia="en-BE"/>
              </w:rPr>
            </w:pPr>
            <w:r w:rsidRPr="00A635BB">
              <w:rPr>
                <w:b/>
                <w:bCs/>
                <w:color w:val="000000"/>
                <w:sz w:val="16"/>
                <w:szCs w:val="16"/>
                <w:lang w:val="en-BE" w:eastAsia="en-BE"/>
              </w:rPr>
              <w:t>By site</w:t>
            </w:r>
          </w:p>
        </w:tc>
        <w:tc>
          <w:tcPr>
            <w:tcW w:w="854" w:type="dxa"/>
            <w:tcBorders>
              <w:top w:val="nil"/>
              <w:left w:val="nil"/>
              <w:bottom w:val="nil"/>
              <w:right w:val="nil"/>
            </w:tcBorders>
            <w:noWrap/>
          </w:tcPr>
          <w:p w14:paraId="2C932610" w14:textId="238005A7" w:rsidR="00150BE2" w:rsidRPr="00150BE2" w:rsidRDefault="00150BE2" w:rsidP="00150BE2">
            <w:pPr>
              <w:spacing w:after="0" w:line="276" w:lineRule="auto"/>
              <w:jc w:val="right"/>
              <w:rPr>
                <w:color w:val="000000"/>
                <w:sz w:val="16"/>
                <w:szCs w:val="16"/>
                <w:lang w:val="en-BE" w:eastAsia="en-BE"/>
              </w:rPr>
            </w:pPr>
          </w:p>
        </w:tc>
        <w:tc>
          <w:tcPr>
            <w:tcW w:w="626" w:type="dxa"/>
            <w:tcBorders>
              <w:top w:val="nil"/>
              <w:left w:val="nil"/>
              <w:bottom w:val="nil"/>
              <w:right w:val="nil"/>
            </w:tcBorders>
            <w:noWrap/>
          </w:tcPr>
          <w:p w14:paraId="2427F2AE" w14:textId="290442B6"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2B95BFE6" w14:textId="2BC46931" w:rsidR="00150BE2" w:rsidRPr="00150BE2" w:rsidRDefault="00150BE2" w:rsidP="00150BE2">
            <w:pPr>
              <w:spacing w:after="0" w:line="276" w:lineRule="auto"/>
              <w:jc w:val="right"/>
              <w:rPr>
                <w:color w:val="000000"/>
                <w:sz w:val="16"/>
                <w:szCs w:val="16"/>
                <w:lang w:val="en-BE" w:eastAsia="en-BE"/>
              </w:rPr>
            </w:pPr>
          </w:p>
        </w:tc>
        <w:tc>
          <w:tcPr>
            <w:tcW w:w="870" w:type="dxa"/>
            <w:tcBorders>
              <w:top w:val="nil"/>
              <w:left w:val="nil"/>
              <w:bottom w:val="nil"/>
              <w:right w:val="nil"/>
            </w:tcBorders>
            <w:noWrap/>
          </w:tcPr>
          <w:p w14:paraId="2AEFA75C" w14:textId="11CE2093" w:rsidR="00150BE2" w:rsidRPr="00150BE2" w:rsidRDefault="00150BE2" w:rsidP="00150BE2">
            <w:pPr>
              <w:spacing w:after="0" w:line="276" w:lineRule="auto"/>
              <w:jc w:val="right"/>
              <w:rPr>
                <w:color w:val="000000"/>
                <w:sz w:val="16"/>
                <w:szCs w:val="16"/>
                <w:lang w:val="en-BE" w:eastAsia="en-BE"/>
              </w:rPr>
            </w:pPr>
          </w:p>
        </w:tc>
        <w:tc>
          <w:tcPr>
            <w:tcW w:w="866" w:type="dxa"/>
            <w:tcBorders>
              <w:top w:val="nil"/>
              <w:left w:val="nil"/>
              <w:bottom w:val="nil"/>
              <w:right w:val="nil"/>
            </w:tcBorders>
            <w:noWrap/>
          </w:tcPr>
          <w:p w14:paraId="46F42EDE" w14:textId="1D167A45"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20B6C834" w14:textId="56F8AD20" w:rsidR="00150BE2" w:rsidRPr="00150BE2" w:rsidRDefault="00150BE2" w:rsidP="00150BE2">
            <w:pPr>
              <w:spacing w:after="0" w:line="276" w:lineRule="auto"/>
              <w:jc w:val="right"/>
              <w:rPr>
                <w:color w:val="000000"/>
                <w:sz w:val="16"/>
                <w:szCs w:val="16"/>
                <w:lang w:val="en-BE" w:eastAsia="en-BE"/>
              </w:rPr>
            </w:pPr>
          </w:p>
        </w:tc>
        <w:tc>
          <w:tcPr>
            <w:tcW w:w="633" w:type="dxa"/>
            <w:tcBorders>
              <w:top w:val="nil"/>
              <w:left w:val="nil"/>
              <w:bottom w:val="nil"/>
              <w:right w:val="nil"/>
            </w:tcBorders>
            <w:noWrap/>
          </w:tcPr>
          <w:p w14:paraId="1F2B264B" w14:textId="70C52A67" w:rsidR="00150BE2" w:rsidRPr="00150BE2" w:rsidRDefault="00150BE2" w:rsidP="00150BE2">
            <w:pPr>
              <w:spacing w:after="0" w:line="276" w:lineRule="auto"/>
              <w:jc w:val="right"/>
              <w:rPr>
                <w:color w:val="000000"/>
                <w:sz w:val="16"/>
                <w:szCs w:val="16"/>
                <w:lang w:val="en-BE" w:eastAsia="en-BE"/>
              </w:rPr>
            </w:pPr>
          </w:p>
        </w:tc>
        <w:tc>
          <w:tcPr>
            <w:tcW w:w="851" w:type="dxa"/>
            <w:gridSpan w:val="2"/>
            <w:tcBorders>
              <w:top w:val="nil"/>
              <w:left w:val="nil"/>
              <w:bottom w:val="nil"/>
              <w:right w:val="nil"/>
            </w:tcBorders>
            <w:noWrap/>
          </w:tcPr>
          <w:p w14:paraId="5568D5F3" w14:textId="6E1683A4" w:rsidR="00150BE2" w:rsidRPr="00150BE2" w:rsidRDefault="00150BE2" w:rsidP="00150BE2">
            <w:pPr>
              <w:spacing w:after="0" w:line="276" w:lineRule="auto"/>
              <w:ind w:hanging="199"/>
              <w:jc w:val="right"/>
              <w:rPr>
                <w:color w:val="000000"/>
                <w:sz w:val="16"/>
                <w:szCs w:val="16"/>
                <w:lang w:val="en-BE" w:eastAsia="en-BE"/>
              </w:rPr>
            </w:pPr>
          </w:p>
        </w:tc>
        <w:tc>
          <w:tcPr>
            <w:tcW w:w="881" w:type="dxa"/>
            <w:tcBorders>
              <w:top w:val="nil"/>
              <w:left w:val="nil"/>
              <w:bottom w:val="nil"/>
              <w:right w:val="nil"/>
            </w:tcBorders>
            <w:noWrap/>
          </w:tcPr>
          <w:p w14:paraId="31E4A8CA" w14:textId="20EE393C"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2C2C1B3C" w14:textId="44022264" w:rsidR="00150BE2" w:rsidRPr="00150BE2" w:rsidRDefault="00150BE2" w:rsidP="00150BE2">
            <w:pPr>
              <w:spacing w:after="0" w:line="276" w:lineRule="auto"/>
              <w:jc w:val="right"/>
              <w:rPr>
                <w:color w:val="000000"/>
                <w:sz w:val="16"/>
                <w:szCs w:val="16"/>
                <w:lang w:val="en-BE" w:eastAsia="en-BE"/>
              </w:rPr>
            </w:pPr>
          </w:p>
        </w:tc>
        <w:tc>
          <w:tcPr>
            <w:tcW w:w="797" w:type="dxa"/>
            <w:tcBorders>
              <w:top w:val="nil"/>
              <w:left w:val="nil"/>
              <w:bottom w:val="nil"/>
              <w:right w:val="nil"/>
            </w:tcBorders>
            <w:noWrap/>
          </w:tcPr>
          <w:p w14:paraId="331D9C12" w14:textId="04FB9EA7" w:rsidR="00150BE2" w:rsidRPr="00150BE2" w:rsidRDefault="00150BE2" w:rsidP="00150BE2">
            <w:pPr>
              <w:spacing w:after="0" w:line="276" w:lineRule="auto"/>
              <w:jc w:val="right"/>
              <w:rPr>
                <w:color w:val="000000"/>
                <w:sz w:val="16"/>
                <w:szCs w:val="16"/>
                <w:lang w:val="en-BE" w:eastAsia="en-BE"/>
              </w:rPr>
            </w:pPr>
          </w:p>
        </w:tc>
        <w:tc>
          <w:tcPr>
            <w:tcW w:w="809" w:type="dxa"/>
            <w:gridSpan w:val="2"/>
            <w:tcBorders>
              <w:top w:val="nil"/>
              <w:left w:val="nil"/>
              <w:bottom w:val="nil"/>
              <w:right w:val="nil"/>
            </w:tcBorders>
            <w:noWrap/>
          </w:tcPr>
          <w:p w14:paraId="11F93F20" w14:textId="301DDEDD" w:rsidR="00150BE2" w:rsidRPr="00150BE2" w:rsidRDefault="00150BE2" w:rsidP="00150BE2">
            <w:pPr>
              <w:spacing w:after="0" w:line="276" w:lineRule="auto"/>
              <w:ind w:right="-111"/>
              <w:jc w:val="right"/>
              <w:rPr>
                <w:color w:val="000000"/>
                <w:sz w:val="16"/>
                <w:szCs w:val="16"/>
                <w:lang w:val="en-BE" w:eastAsia="en-BE"/>
              </w:rPr>
            </w:pPr>
          </w:p>
        </w:tc>
        <w:tc>
          <w:tcPr>
            <w:tcW w:w="851" w:type="dxa"/>
            <w:tcBorders>
              <w:top w:val="nil"/>
              <w:left w:val="nil"/>
              <w:bottom w:val="nil"/>
              <w:right w:val="nil"/>
            </w:tcBorders>
            <w:noWrap/>
          </w:tcPr>
          <w:p w14:paraId="21F76746" w14:textId="25E72908" w:rsidR="00150BE2" w:rsidRPr="00150BE2" w:rsidRDefault="00150BE2" w:rsidP="00150BE2">
            <w:pPr>
              <w:spacing w:after="0" w:line="276" w:lineRule="auto"/>
              <w:jc w:val="right"/>
              <w:rPr>
                <w:color w:val="000000"/>
                <w:sz w:val="16"/>
                <w:szCs w:val="16"/>
                <w:lang w:val="en-BE" w:eastAsia="en-BE"/>
              </w:rPr>
            </w:pPr>
          </w:p>
        </w:tc>
        <w:tc>
          <w:tcPr>
            <w:tcW w:w="606" w:type="dxa"/>
            <w:tcBorders>
              <w:top w:val="nil"/>
              <w:left w:val="nil"/>
              <w:bottom w:val="nil"/>
              <w:right w:val="nil"/>
            </w:tcBorders>
            <w:noWrap/>
          </w:tcPr>
          <w:p w14:paraId="2B41A832" w14:textId="31EE8167" w:rsidR="00150BE2" w:rsidRPr="00150BE2" w:rsidRDefault="00150BE2" w:rsidP="00150BE2">
            <w:pPr>
              <w:spacing w:after="0" w:line="276" w:lineRule="auto"/>
              <w:jc w:val="right"/>
              <w:rPr>
                <w:color w:val="000000"/>
                <w:sz w:val="16"/>
                <w:szCs w:val="16"/>
                <w:lang w:val="en-BE" w:eastAsia="en-BE"/>
              </w:rPr>
            </w:pPr>
          </w:p>
        </w:tc>
        <w:tc>
          <w:tcPr>
            <w:tcW w:w="801" w:type="dxa"/>
            <w:tcBorders>
              <w:top w:val="nil"/>
              <w:left w:val="nil"/>
              <w:bottom w:val="nil"/>
              <w:right w:val="nil"/>
            </w:tcBorders>
            <w:noWrap/>
          </w:tcPr>
          <w:p w14:paraId="10DE4FBF" w14:textId="3718151B" w:rsidR="00150BE2" w:rsidRPr="00150BE2" w:rsidRDefault="00150BE2" w:rsidP="00150BE2">
            <w:pPr>
              <w:spacing w:after="0" w:line="276" w:lineRule="auto"/>
              <w:jc w:val="right"/>
              <w:rPr>
                <w:color w:val="000000"/>
                <w:sz w:val="16"/>
                <w:szCs w:val="16"/>
                <w:lang w:val="en-BE" w:eastAsia="en-BE"/>
              </w:rPr>
            </w:pPr>
          </w:p>
        </w:tc>
        <w:tc>
          <w:tcPr>
            <w:tcW w:w="880" w:type="dxa"/>
            <w:gridSpan w:val="2"/>
            <w:tcBorders>
              <w:top w:val="nil"/>
              <w:left w:val="nil"/>
              <w:bottom w:val="nil"/>
              <w:right w:val="nil"/>
            </w:tcBorders>
            <w:noWrap/>
          </w:tcPr>
          <w:p w14:paraId="3BA61419" w14:textId="0711207D" w:rsidR="00150BE2" w:rsidRPr="00150BE2" w:rsidRDefault="00150BE2" w:rsidP="00150BE2">
            <w:pPr>
              <w:spacing w:after="0" w:line="276" w:lineRule="auto"/>
              <w:ind w:left="-101"/>
              <w:jc w:val="right"/>
              <w:rPr>
                <w:color w:val="000000"/>
                <w:sz w:val="16"/>
                <w:szCs w:val="16"/>
                <w:lang w:val="en-BE" w:eastAsia="en-BE"/>
              </w:rPr>
            </w:pPr>
          </w:p>
        </w:tc>
        <w:tc>
          <w:tcPr>
            <w:tcW w:w="545" w:type="dxa"/>
            <w:tcBorders>
              <w:top w:val="nil"/>
              <w:left w:val="nil"/>
              <w:bottom w:val="nil"/>
              <w:right w:val="nil"/>
            </w:tcBorders>
            <w:shd w:val="clear" w:color="000000" w:fill="FFFFFF"/>
            <w:noWrap/>
          </w:tcPr>
          <w:p w14:paraId="6D5DE862" w14:textId="068DC026" w:rsidR="00150BE2" w:rsidRPr="00150BE2" w:rsidRDefault="00150BE2" w:rsidP="00150BE2">
            <w:pPr>
              <w:spacing w:after="0" w:line="276" w:lineRule="auto"/>
              <w:ind w:left="-101"/>
              <w:jc w:val="right"/>
              <w:rPr>
                <w:color w:val="000000"/>
                <w:sz w:val="16"/>
                <w:szCs w:val="16"/>
                <w:lang w:val="en-BE" w:eastAsia="en-BE"/>
              </w:rPr>
            </w:pPr>
          </w:p>
        </w:tc>
        <w:tc>
          <w:tcPr>
            <w:tcW w:w="917" w:type="dxa"/>
            <w:gridSpan w:val="2"/>
            <w:tcBorders>
              <w:top w:val="nil"/>
              <w:left w:val="nil"/>
              <w:bottom w:val="nil"/>
              <w:right w:val="nil"/>
            </w:tcBorders>
            <w:shd w:val="clear" w:color="000000" w:fill="FFFFFF"/>
            <w:noWrap/>
          </w:tcPr>
          <w:p w14:paraId="46A8E79F" w14:textId="0C1B18A9" w:rsidR="00150BE2" w:rsidRPr="00150BE2" w:rsidRDefault="00150BE2" w:rsidP="00150BE2">
            <w:pPr>
              <w:spacing w:after="0" w:line="276" w:lineRule="auto"/>
              <w:ind w:left="-101" w:firstLine="66"/>
              <w:jc w:val="right"/>
              <w:rPr>
                <w:color w:val="000000"/>
                <w:sz w:val="16"/>
                <w:szCs w:val="16"/>
                <w:lang w:val="en-BE" w:eastAsia="en-BE"/>
              </w:rPr>
            </w:pPr>
          </w:p>
        </w:tc>
      </w:tr>
      <w:tr w:rsidR="001D7896" w:rsidRPr="00150BE2" w14:paraId="505465D6"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6CBDBB1A" w14:textId="7D976972"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Kimpese</w:t>
            </w:r>
          </w:p>
        </w:tc>
        <w:tc>
          <w:tcPr>
            <w:tcW w:w="854" w:type="dxa"/>
            <w:tcBorders>
              <w:top w:val="nil"/>
              <w:left w:val="nil"/>
              <w:bottom w:val="nil"/>
              <w:right w:val="nil"/>
            </w:tcBorders>
            <w:noWrap/>
          </w:tcPr>
          <w:p w14:paraId="45BFC0B7" w14:textId="4CB55DB3" w:rsidR="00150BE2" w:rsidRPr="00150BE2" w:rsidRDefault="00150BE2" w:rsidP="00150BE2">
            <w:pPr>
              <w:spacing w:after="0" w:line="276" w:lineRule="auto"/>
              <w:jc w:val="right"/>
              <w:rPr>
                <w:color w:val="000000"/>
                <w:sz w:val="16"/>
                <w:szCs w:val="16"/>
                <w:lang w:val="en-BE" w:eastAsia="en-BE"/>
              </w:rPr>
            </w:pPr>
            <w:r w:rsidRPr="00A635BB">
              <w:rPr>
                <w:sz w:val="16"/>
                <w:szCs w:val="16"/>
              </w:rPr>
              <w:t>182/876</w:t>
            </w:r>
          </w:p>
        </w:tc>
        <w:tc>
          <w:tcPr>
            <w:tcW w:w="626" w:type="dxa"/>
            <w:tcBorders>
              <w:top w:val="nil"/>
              <w:left w:val="nil"/>
              <w:bottom w:val="nil"/>
              <w:right w:val="nil"/>
            </w:tcBorders>
            <w:noWrap/>
          </w:tcPr>
          <w:p w14:paraId="68511873" w14:textId="20E26D67" w:rsidR="00150BE2" w:rsidRPr="00150BE2" w:rsidRDefault="00150BE2" w:rsidP="00150BE2">
            <w:pPr>
              <w:spacing w:after="0" w:line="276" w:lineRule="auto"/>
              <w:jc w:val="right"/>
              <w:rPr>
                <w:color w:val="000000"/>
                <w:sz w:val="16"/>
                <w:szCs w:val="16"/>
                <w:lang w:val="en-BE" w:eastAsia="en-BE"/>
              </w:rPr>
            </w:pPr>
            <w:r w:rsidRPr="00A635BB">
              <w:rPr>
                <w:sz w:val="16"/>
                <w:szCs w:val="16"/>
              </w:rPr>
              <w:t>20</w:t>
            </w:r>
            <w:r w:rsidR="008470DB">
              <w:rPr>
                <w:sz w:val="16"/>
                <w:szCs w:val="16"/>
              </w:rPr>
              <w:t>·</w:t>
            </w:r>
            <w:r w:rsidRPr="00A635BB">
              <w:rPr>
                <w:sz w:val="16"/>
                <w:szCs w:val="16"/>
              </w:rPr>
              <w:t>8</w:t>
            </w:r>
          </w:p>
        </w:tc>
        <w:tc>
          <w:tcPr>
            <w:tcW w:w="627" w:type="dxa"/>
            <w:tcBorders>
              <w:top w:val="nil"/>
              <w:left w:val="nil"/>
              <w:bottom w:val="nil"/>
              <w:right w:val="nil"/>
            </w:tcBorders>
            <w:noWrap/>
          </w:tcPr>
          <w:p w14:paraId="0A23EA2B" w14:textId="74BEE34E" w:rsidR="00150BE2" w:rsidRPr="00150BE2" w:rsidRDefault="00150BE2" w:rsidP="00150BE2">
            <w:pPr>
              <w:spacing w:after="0" w:line="276" w:lineRule="auto"/>
              <w:jc w:val="right"/>
              <w:rPr>
                <w:color w:val="000000"/>
                <w:sz w:val="16"/>
                <w:szCs w:val="16"/>
                <w:lang w:val="en-BE" w:eastAsia="en-BE"/>
              </w:rPr>
            </w:pPr>
            <w:r w:rsidRPr="00A635BB">
              <w:rPr>
                <w:sz w:val="16"/>
                <w:szCs w:val="16"/>
              </w:rPr>
              <w:t>20</w:t>
            </w:r>
            <w:r w:rsidR="008470DB">
              <w:rPr>
                <w:sz w:val="16"/>
                <w:szCs w:val="16"/>
              </w:rPr>
              <w:t>·</w:t>
            </w:r>
            <w:r w:rsidRPr="00A635BB">
              <w:rPr>
                <w:sz w:val="16"/>
                <w:szCs w:val="16"/>
              </w:rPr>
              <w:t>0</w:t>
            </w:r>
          </w:p>
        </w:tc>
        <w:tc>
          <w:tcPr>
            <w:tcW w:w="870" w:type="dxa"/>
            <w:tcBorders>
              <w:top w:val="nil"/>
              <w:left w:val="nil"/>
              <w:bottom w:val="nil"/>
              <w:right w:val="nil"/>
            </w:tcBorders>
            <w:noWrap/>
          </w:tcPr>
          <w:p w14:paraId="1EDB26CD" w14:textId="0A6F9439" w:rsidR="00150BE2" w:rsidRPr="00150BE2" w:rsidRDefault="00150BE2" w:rsidP="00150BE2">
            <w:pPr>
              <w:spacing w:after="0" w:line="276" w:lineRule="auto"/>
              <w:jc w:val="right"/>
              <w:rPr>
                <w:color w:val="000000"/>
                <w:sz w:val="16"/>
                <w:szCs w:val="16"/>
                <w:lang w:val="en-BE" w:eastAsia="en-BE"/>
              </w:rPr>
            </w:pPr>
            <w:r w:rsidRPr="00A635BB">
              <w:rPr>
                <w:sz w:val="16"/>
                <w:szCs w:val="16"/>
              </w:rPr>
              <w:t>7</w:t>
            </w:r>
            <w:r w:rsidR="008470DB">
              <w:rPr>
                <w:sz w:val="16"/>
                <w:szCs w:val="16"/>
              </w:rPr>
              <w:t>·</w:t>
            </w:r>
            <w:r w:rsidRPr="00A635BB">
              <w:rPr>
                <w:sz w:val="16"/>
                <w:szCs w:val="16"/>
              </w:rPr>
              <w:t>5-32</w:t>
            </w:r>
            <w:r w:rsidR="008470DB">
              <w:rPr>
                <w:sz w:val="16"/>
                <w:szCs w:val="16"/>
              </w:rPr>
              <w:t>·</w:t>
            </w:r>
            <w:r w:rsidRPr="00A635BB">
              <w:rPr>
                <w:sz w:val="16"/>
                <w:szCs w:val="16"/>
              </w:rPr>
              <w:t>6</w:t>
            </w:r>
          </w:p>
        </w:tc>
        <w:tc>
          <w:tcPr>
            <w:tcW w:w="866" w:type="dxa"/>
            <w:tcBorders>
              <w:top w:val="nil"/>
              <w:left w:val="nil"/>
              <w:bottom w:val="nil"/>
              <w:right w:val="nil"/>
            </w:tcBorders>
            <w:noWrap/>
          </w:tcPr>
          <w:p w14:paraId="586C3C45" w14:textId="2A64AB39" w:rsidR="00150BE2" w:rsidRPr="00150BE2" w:rsidRDefault="00150BE2" w:rsidP="00150BE2">
            <w:pPr>
              <w:spacing w:after="0" w:line="276" w:lineRule="auto"/>
              <w:jc w:val="right"/>
              <w:rPr>
                <w:color w:val="000000"/>
                <w:sz w:val="16"/>
                <w:szCs w:val="16"/>
                <w:lang w:val="en-BE" w:eastAsia="en-BE"/>
              </w:rPr>
            </w:pPr>
            <w:r w:rsidRPr="00A635BB">
              <w:rPr>
                <w:sz w:val="16"/>
                <w:szCs w:val="16"/>
              </w:rPr>
              <w:t>170/886</w:t>
            </w:r>
          </w:p>
        </w:tc>
        <w:tc>
          <w:tcPr>
            <w:tcW w:w="627" w:type="dxa"/>
            <w:tcBorders>
              <w:top w:val="nil"/>
              <w:left w:val="nil"/>
              <w:bottom w:val="nil"/>
              <w:right w:val="nil"/>
            </w:tcBorders>
            <w:noWrap/>
          </w:tcPr>
          <w:p w14:paraId="4B510CF1" w14:textId="159125C0" w:rsidR="00150BE2" w:rsidRPr="00150BE2" w:rsidRDefault="00150BE2" w:rsidP="00150BE2">
            <w:pPr>
              <w:spacing w:after="0" w:line="276" w:lineRule="auto"/>
              <w:jc w:val="right"/>
              <w:rPr>
                <w:color w:val="000000"/>
                <w:sz w:val="16"/>
                <w:szCs w:val="16"/>
                <w:lang w:val="en-BE" w:eastAsia="en-BE"/>
              </w:rPr>
            </w:pPr>
            <w:r w:rsidRPr="00A635BB">
              <w:rPr>
                <w:sz w:val="16"/>
                <w:szCs w:val="16"/>
              </w:rPr>
              <w:t>19</w:t>
            </w:r>
            <w:r w:rsidR="008470DB">
              <w:rPr>
                <w:sz w:val="16"/>
                <w:szCs w:val="16"/>
              </w:rPr>
              <w:t>·</w:t>
            </w:r>
            <w:r w:rsidRPr="00A635BB">
              <w:rPr>
                <w:sz w:val="16"/>
                <w:szCs w:val="16"/>
              </w:rPr>
              <w:t>2</w:t>
            </w:r>
          </w:p>
        </w:tc>
        <w:tc>
          <w:tcPr>
            <w:tcW w:w="633" w:type="dxa"/>
            <w:tcBorders>
              <w:top w:val="nil"/>
              <w:left w:val="nil"/>
              <w:bottom w:val="nil"/>
              <w:right w:val="nil"/>
            </w:tcBorders>
            <w:noWrap/>
          </w:tcPr>
          <w:p w14:paraId="7F6A4646" w14:textId="55FE66BD" w:rsidR="00150BE2" w:rsidRPr="00150BE2" w:rsidRDefault="00150BE2" w:rsidP="00150BE2">
            <w:pPr>
              <w:spacing w:after="0" w:line="276" w:lineRule="auto"/>
              <w:jc w:val="right"/>
              <w:rPr>
                <w:color w:val="000000"/>
                <w:sz w:val="16"/>
                <w:szCs w:val="16"/>
                <w:lang w:val="en-BE" w:eastAsia="en-BE"/>
              </w:rPr>
            </w:pPr>
            <w:r w:rsidRPr="00A635BB">
              <w:rPr>
                <w:sz w:val="16"/>
                <w:szCs w:val="16"/>
              </w:rPr>
              <w:t>28</w:t>
            </w:r>
            <w:r w:rsidR="008470DB">
              <w:rPr>
                <w:sz w:val="16"/>
                <w:szCs w:val="16"/>
              </w:rPr>
              <w:t>·</w:t>
            </w:r>
            <w:r w:rsidRPr="00A635BB">
              <w:rPr>
                <w:sz w:val="16"/>
                <w:szCs w:val="16"/>
              </w:rPr>
              <w:t>3</w:t>
            </w:r>
          </w:p>
        </w:tc>
        <w:tc>
          <w:tcPr>
            <w:tcW w:w="851" w:type="dxa"/>
            <w:gridSpan w:val="2"/>
            <w:tcBorders>
              <w:top w:val="nil"/>
              <w:left w:val="nil"/>
              <w:bottom w:val="nil"/>
              <w:right w:val="nil"/>
            </w:tcBorders>
            <w:noWrap/>
          </w:tcPr>
          <w:p w14:paraId="2B16EBA2" w14:textId="7CB5A765"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13</w:t>
            </w:r>
            <w:r w:rsidR="008470DB">
              <w:rPr>
                <w:sz w:val="16"/>
                <w:szCs w:val="16"/>
              </w:rPr>
              <w:t>·</w:t>
            </w:r>
            <w:r w:rsidRPr="00A635BB">
              <w:rPr>
                <w:sz w:val="16"/>
                <w:szCs w:val="16"/>
              </w:rPr>
              <w:t>9-42</w:t>
            </w:r>
            <w:r w:rsidR="008470DB">
              <w:rPr>
                <w:sz w:val="16"/>
                <w:szCs w:val="16"/>
              </w:rPr>
              <w:t>·</w:t>
            </w:r>
            <w:r w:rsidRPr="00A635BB">
              <w:rPr>
                <w:sz w:val="16"/>
                <w:szCs w:val="16"/>
              </w:rPr>
              <w:t>7</w:t>
            </w:r>
          </w:p>
        </w:tc>
        <w:tc>
          <w:tcPr>
            <w:tcW w:w="881" w:type="dxa"/>
            <w:tcBorders>
              <w:top w:val="nil"/>
              <w:left w:val="nil"/>
              <w:bottom w:val="nil"/>
              <w:right w:val="nil"/>
            </w:tcBorders>
            <w:noWrap/>
          </w:tcPr>
          <w:p w14:paraId="295A779A" w14:textId="20469F4A" w:rsidR="00150BE2" w:rsidRPr="00150BE2" w:rsidRDefault="00150BE2" w:rsidP="00150BE2">
            <w:pPr>
              <w:spacing w:after="0" w:line="276" w:lineRule="auto"/>
              <w:jc w:val="right"/>
              <w:rPr>
                <w:color w:val="000000"/>
                <w:sz w:val="16"/>
                <w:szCs w:val="16"/>
                <w:lang w:val="en-BE" w:eastAsia="en-BE"/>
              </w:rPr>
            </w:pPr>
            <w:r w:rsidRPr="00A635BB">
              <w:rPr>
                <w:sz w:val="16"/>
                <w:szCs w:val="16"/>
              </w:rPr>
              <w:t>347/993</w:t>
            </w:r>
          </w:p>
        </w:tc>
        <w:tc>
          <w:tcPr>
            <w:tcW w:w="627" w:type="dxa"/>
            <w:tcBorders>
              <w:top w:val="nil"/>
              <w:left w:val="nil"/>
              <w:bottom w:val="nil"/>
              <w:right w:val="nil"/>
            </w:tcBorders>
            <w:noWrap/>
          </w:tcPr>
          <w:p w14:paraId="0EAB08F1" w14:textId="43418636" w:rsidR="00150BE2" w:rsidRPr="00150BE2" w:rsidRDefault="00150BE2" w:rsidP="00150BE2">
            <w:pPr>
              <w:spacing w:after="0" w:line="276" w:lineRule="auto"/>
              <w:jc w:val="right"/>
              <w:rPr>
                <w:color w:val="000000"/>
                <w:sz w:val="16"/>
                <w:szCs w:val="16"/>
                <w:lang w:val="en-BE" w:eastAsia="en-BE"/>
              </w:rPr>
            </w:pPr>
            <w:r w:rsidRPr="00A635BB">
              <w:rPr>
                <w:sz w:val="16"/>
                <w:szCs w:val="16"/>
              </w:rPr>
              <w:t>34</w:t>
            </w:r>
            <w:r w:rsidR="008470DB">
              <w:rPr>
                <w:sz w:val="16"/>
                <w:szCs w:val="16"/>
              </w:rPr>
              <w:t>·</w:t>
            </w:r>
            <w:r w:rsidRPr="00A635BB">
              <w:rPr>
                <w:sz w:val="16"/>
                <w:szCs w:val="16"/>
              </w:rPr>
              <w:t>9</w:t>
            </w:r>
          </w:p>
        </w:tc>
        <w:tc>
          <w:tcPr>
            <w:tcW w:w="797" w:type="dxa"/>
            <w:tcBorders>
              <w:top w:val="nil"/>
              <w:left w:val="nil"/>
              <w:bottom w:val="nil"/>
              <w:right w:val="nil"/>
            </w:tcBorders>
            <w:noWrap/>
          </w:tcPr>
          <w:p w14:paraId="5282CFA7" w14:textId="36953507" w:rsidR="00150BE2" w:rsidRPr="00150BE2" w:rsidRDefault="00150BE2" w:rsidP="00150BE2">
            <w:pPr>
              <w:spacing w:after="0" w:line="276" w:lineRule="auto"/>
              <w:jc w:val="right"/>
              <w:rPr>
                <w:color w:val="000000"/>
                <w:sz w:val="16"/>
                <w:szCs w:val="16"/>
                <w:lang w:val="en-BE" w:eastAsia="en-BE"/>
              </w:rPr>
            </w:pPr>
            <w:r w:rsidRPr="00A635BB">
              <w:rPr>
                <w:sz w:val="16"/>
                <w:szCs w:val="16"/>
              </w:rPr>
              <w:t>41</w:t>
            </w:r>
            <w:r w:rsidR="008470DB">
              <w:rPr>
                <w:sz w:val="16"/>
                <w:szCs w:val="16"/>
              </w:rPr>
              <w:t>·</w:t>
            </w:r>
            <w:r w:rsidRPr="00A635BB">
              <w:rPr>
                <w:sz w:val="16"/>
                <w:szCs w:val="16"/>
              </w:rPr>
              <w:t>6</w:t>
            </w:r>
          </w:p>
        </w:tc>
        <w:tc>
          <w:tcPr>
            <w:tcW w:w="809" w:type="dxa"/>
            <w:gridSpan w:val="2"/>
            <w:tcBorders>
              <w:top w:val="nil"/>
              <w:left w:val="nil"/>
              <w:bottom w:val="nil"/>
              <w:right w:val="nil"/>
            </w:tcBorders>
            <w:noWrap/>
          </w:tcPr>
          <w:p w14:paraId="7F652C28" w14:textId="6107F76D"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24</w:t>
            </w:r>
            <w:r w:rsidR="008470DB">
              <w:rPr>
                <w:sz w:val="16"/>
                <w:szCs w:val="16"/>
              </w:rPr>
              <w:t>·</w:t>
            </w:r>
            <w:r w:rsidRPr="00A635BB">
              <w:rPr>
                <w:sz w:val="16"/>
                <w:szCs w:val="16"/>
              </w:rPr>
              <w:t>7-58</w:t>
            </w:r>
            <w:r w:rsidR="008470DB">
              <w:rPr>
                <w:sz w:val="16"/>
                <w:szCs w:val="16"/>
              </w:rPr>
              <w:t>·</w:t>
            </w:r>
            <w:r w:rsidRPr="00A635BB">
              <w:rPr>
                <w:sz w:val="16"/>
                <w:szCs w:val="16"/>
              </w:rPr>
              <w:t>4</w:t>
            </w:r>
          </w:p>
        </w:tc>
        <w:tc>
          <w:tcPr>
            <w:tcW w:w="851" w:type="dxa"/>
            <w:tcBorders>
              <w:top w:val="nil"/>
              <w:left w:val="nil"/>
              <w:bottom w:val="nil"/>
              <w:right w:val="nil"/>
            </w:tcBorders>
            <w:noWrap/>
          </w:tcPr>
          <w:p w14:paraId="675BE959" w14:textId="0BF2C2F0" w:rsidR="00150BE2" w:rsidRPr="00150BE2" w:rsidRDefault="00150BE2" w:rsidP="00150BE2">
            <w:pPr>
              <w:spacing w:after="0" w:line="276" w:lineRule="auto"/>
              <w:jc w:val="right"/>
              <w:rPr>
                <w:color w:val="000000"/>
                <w:sz w:val="16"/>
                <w:szCs w:val="16"/>
                <w:lang w:val="en-BE" w:eastAsia="en-BE"/>
              </w:rPr>
            </w:pPr>
            <w:r w:rsidRPr="00A635BB">
              <w:rPr>
                <w:sz w:val="16"/>
                <w:szCs w:val="16"/>
              </w:rPr>
              <w:t>165/691</w:t>
            </w:r>
          </w:p>
        </w:tc>
        <w:tc>
          <w:tcPr>
            <w:tcW w:w="606" w:type="dxa"/>
            <w:tcBorders>
              <w:top w:val="nil"/>
              <w:left w:val="nil"/>
              <w:bottom w:val="nil"/>
              <w:right w:val="nil"/>
            </w:tcBorders>
            <w:noWrap/>
          </w:tcPr>
          <w:p w14:paraId="4C13EE0C" w14:textId="24CBEB29" w:rsidR="00150BE2" w:rsidRPr="00150BE2" w:rsidRDefault="00150BE2" w:rsidP="00150BE2">
            <w:pPr>
              <w:spacing w:after="0" w:line="276" w:lineRule="auto"/>
              <w:jc w:val="right"/>
              <w:rPr>
                <w:color w:val="000000"/>
                <w:sz w:val="16"/>
                <w:szCs w:val="16"/>
                <w:lang w:val="en-BE" w:eastAsia="en-BE"/>
              </w:rPr>
            </w:pPr>
            <w:r w:rsidRPr="00A635BB">
              <w:rPr>
                <w:sz w:val="16"/>
                <w:szCs w:val="16"/>
              </w:rPr>
              <w:t>23</w:t>
            </w:r>
            <w:r w:rsidR="008470DB">
              <w:rPr>
                <w:sz w:val="16"/>
                <w:szCs w:val="16"/>
              </w:rPr>
              <w:t>·</w:t>
            </w:r>
            <w:r w:rsidRPr="00A635BB">
              <w:rPr>
                <w:sz w:val="16"/>
                <w:szCs w:val="16"/>
              </w:rPr>
              <w:t>9</w:t>
            </w:r>
          </w:p>
        </w:tc>
        <w:tc>
          <w:tcPr>
            <w:tcW w:w="801" w:type="dxa"/>
            <w:tcBorders>
              <w:top w:val="nil"/>
              <w:left w:val="nil"/>
              <w:bottom w:val="nil"/>
              <w:right w:val="nil"/>
            </w:tcBorders>
            <w:noWrap/>
          </w:tcPr>
          <w:p w14:paraId="33A01FB9" w14:textId="06A5FAC2" w:rsidR="00150BE2" w:rsidRPr="00150BE2" w:rsidRDefault="00150BE2" w:rsidP="00150BE2">
            <w:pPr>
              <w:spacing w:after="0" w:line="276" w:lineRule="auto"/>
              <w:jc w:val="right"/>
              <w:rPr>
                <w:color w:val="000000"/>
                <w:sz w:val="16"/>
                <w:szCs w:val="16"/>
                <w:lang w:val="en-BE" w:eastAsia="en-BE"/>
              </w:rPr>
            </w:pPr>
            <w:r w:rsidRPr="00A635BB">
              <w:rPr>
                <w:sz w:val="16"/>
                <w:szCs w:val="16"/>
              </w:rPr>
              <w:t>28</w:t>
            </w:r>
            <w:r w:rsidR="008470DB">
              <w:rPr>
                <w:sz w:val="16"/>
                <w:szCs w:val="16"/>
              </w:rPr>
              <w:t>·</w:t>
            </w:r>
            <w:r w:rsidRPr="00A635BB">
              <w:rPr>
                <w:sz w:val="16"/>
                <w:szCs w:val="16"/>
              </w:rPr>
              <w:t>9</w:t>
            </w:r>
          </w:p>
        </w:tc>
        <w:tc>
          <w:tcPr>
            <w:tcW w:w="880" w:type="dxa"/>
            <w:gridSpan w:val="2"/>
            <w:tcBorders>
              <w:top w:val="nil"/>
              <w:left w:val="nil"/>
              <w:bottom w:val="nil"/>
              <w:right w:val="nil"/>
            </w:tcBorders>
            <w:noWrap/>
          </w:tcPr>
          <w:p w14:paraId="20EDBC20" w14:textId="5987CF84"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18</w:t>
            </w:r>
            <w:r w:rsidR="008470DB">
              <w:rPr>
                <w:sz w:val="16"/>
                <w:szCs w:val="16"/>
              </w:rPr>
              <w:t>·</w:t>
            </w:r>
            <w:r w:rsidRPr="00A635BB">
              <w:rPr>
                <w:sz w:val="16"/>
                <w:szCs w:val="16"/>
              </w:rPr>
              <w:t>5-39</w:t>
            </w:r>
            <w:r w:rsidR="008470DB">
              <w:rPr>
                <w:sz w:val="16"/>
                <w:szCs w:val="16"/>
              </w:rPr>
              <w:t>·</w:t>
            </w:r>
            <w:r w:rsidRPr="00A635BB">
              <w:rPr>
                <w:sz w:val="16"/>
                <w:szCs w:val="16"/>
              </w:rPr>
              <w:t>4</w:t>
            </w:r>
          </w:p>
        </w:tc>
        <w:tc>
          <w:tcPr>
            <w:tcW w:w="545" w:type="dxa"/>
            <w:tcBorders>
              <w:top w:val="nil"/>
              <w:left w:val="nil"/>
              <w:bottom w:val="nil"/>
              <w:right w:val="nil"/>
            </w:tcBorders>
            <w:shd w:val="clear" w:color="000000" w:fill="FFFFFF"/>
            <w:noWrap/>
          </w:tcPr>
          <w:p w14:paraId="5B56C8C7" w14:textId="4AC03AF8"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0·3</w:t>
            </w:r>
            <w:r w:rsidR="001D6984">
              <w:rPr>
                <w:sz w:val="16"/>
                <w:szCs w:val="16"/>
              </w:rPr>
              <w:t>4</w:t>
            </w:r>
          </w:p>
        </w:tc>
        <w:tc>
          <w:tcPr>
            <w:tcW w:w="917" w:type="dxa"/>
            <w:gridSpan w:val="2"/>
            <w:tcBorders>
              <w:top w:val="nil"/>
              <w:left w:val="nil"/>
              <w:bottom w:val="nil"/>
              <w:right w:val="nil"/>
            </w:tcBorders>
            <w:shd w:val="clear" w:color="000000" w:fill="FFFFFF"/>
            <w:noWrap/>
          </w:tcPr>
          <w:p w14:paraId="2B615A21" w14:textId="48C69BCB"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0·1</w:t>
            </w:r>
            <w:r w:rsidR="001D6984">
              <w:rPr>
                <w:sz w:val="16"/>
                <w:szCs w:val="16"/>
              </w:rPr>
              <w:t>8</w:t>
            </w:r>
            <w:r w:rsidRPr="00A635BB">
              <w:rPr>
                <w:sz w:val="16"/>
                <w:szCs w:val="16"/>
              </w:rPr>
              <w:t>-0·</w:t>
            </w:r>
            <w:r w:rsidR="001D6984">
              <w:rPr>
                <w:sz w:val="16"/>
                <w:szCs w:val="16"/>
              </w:rPr>
              <w:t>67</w:t>
            </w:r>
          </w:p>
        </w:tc>
      </w:tr>
      <w:tr w:rsidR="001D7896" w:rsidRPr="00150BE2" w14:paraId="3834175F"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25BBCCD3" w14:textId="34B54329"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Nanoro</w:t>
            </w:r>
          </w:p>
        </w:tc>
        <w:tc>
          <w:tcPr>
            <w:tcW w:w="854" w:type="dxa"/>
            <w:tcBorders>
              <w:top w:val="nil"/>
              <w:left w:val="nil"/>
              <w:bottom w:val="nil"/>
              <w:right w:val="nil"/>
            </w:tcBorders>
            <w:noWrap/>
          </w:tcPr>
          <w:p w14:paraId="30AD807D" w14:textId="01EEF34A" w:rsidR="00150BE2" w:rsidRPr="00150BE2" w:rsidRDefault="00150BE2" w:rsidP="00150BE2">
            <w:pPr>
              <w:spacing w:after="0" w:line="276" w:lineRule="auto"/>
              <w:jc w:val="right"/>
              <w:rPr>
                <w:color w:val="000000"/>
                <w:sz w:val="16"/>
                <w:szCs w:val="16"/>
                <w:lang w:val="en-BE" w:eastAsia="en-BE"/>
              </w:rPr>
            </w:pPr>
            <w:r w:rsidRPr="00A635BB">
              <w:rPr>
                <w:sz w:val="16"/>
                <w:szCs w:val="16"/>
              </w:rPr>
              <w:t>29/1216</w:t>
            </w:r>
          </w:p>
        </w:tc>
        <w:tc>
          <w:tcPr>
            <w:tcW w:w="626" w:type="dxa"/>
            <w:tcBorders>
              <w:top w:val="nil"/>
              <w:left w:val="nil"/>
              <w:bottom w:val="nil"/>
              <w:right w:val="nil"/>
            </w:tcBorders>
            <w:noWrap/>
          </w:tcPr>
          <w:p w14:paraId="0B26F9FB" w14:textId="4ED05C60" w:rsidR="00150BE2" w:rsidRPr="00150BE2" w:rsidRDefault="00150BE2" w:rsidP="00150BE2">
            <w:pPr>
              <w:spacing w:after="0" w:line="276" w:lineRule="auto"/>
              <w:jc w:val="right"/>
              <w:rPr>
                <w:color w:val="000000"/>
                <w:sz w:val="16"/>
                <w:szCs w:val="16"/>
                <w:lang w:val="en-BE" w:eastAsia="en-BE"/>
              </w:rPr>
            </w:pPr>
            <w:r w:rsidRPr="00A635BB">
              <w:rPr>
                <w:sz w:val="16"/>
                <w:szCs w:val="16"/>
              </w:rPr>
              <w:t>2</w:t>
            </w:r>
            <w:r w:rsidR="008470DB">
              <w:rPr>
                <w:sz w:val="16"/>
                <w:szCs w:val="16"/>
              </w:rPr>
              <w:t>·</w:t>
            </w:r>
            <w:r w:rsidRPr="00A635BB">
              <w:rPr>
                <w:sz w:val="16"/>
                <w:szCs w:val="16"/>
              </w:rPr>
              <w:t>4</w:t>
            </w:r>
          </w:p>
        </w:tc>
        <w:tc>
          <w:tcPr>
            <w:tcW w:w="627" w:type="dxa"/>
            <w:tcBorders>
              <w:top w:val="nil"/>
              <w:left w:val="nil"/>
              <w:bottom w:val="nil"/>
              <w:right w:val="nil"/>
            </w:tcBorders>
            <w:noWrap/>
          </w:tcPr>
          <w:p w14:paraId="7150B8FE" w14:textId="57513379" w:rsidR="00150BE2" w:rsidRPr="00150BE2" w:rsidRDefault="00150BE2" w:rsidP="00150BE2">
            <w:pPr>
              <w:spacing w:after="0" w:line="276" w:lineRule="auto"/>
              <w:jc w:val="right"/>
              <w:rPr>
                <w:color w:val="000000"/>
                <w:sz w:val="16"/>
                <w:szCs w:val="16"/>
                <w:lang w:val="en-BE" w:eastAsia="en-BE"/>
              </w:rPr>
            </w:pPr>
            <w:r w:rsidRPr="00A635BB">
              <w:rPr>
                <w:sz w:val="16"/>
                <w:szCs w:val="16"/>
              </w:rPr>
              <w:t>3</w:t>
            </w:r>
            <w:r w:rsidR="008470DB">
              <w:rPr>
                <w:sz w:val="16"/>
                <w:szCs w:val="16"/>
              </w:rPr>
              <w:t>·</w:t>
            </w:r>
            <w:r w:rsidRPr="00A635BB">
              <w:rPr>
                <w:sz w:val="16"/>
                <w:szCs w:val="16"/>
              </w:rPr>
              <w:t>5</w:t>
            </w:r>
          </w:p>
        </w:tc>
        <w:tc>
          <w:tcPr>
            <w:tcW w:w="870" w:type="dxa"/>
            <w:tcBorders>
              <w:top w:val="nil"/>
              <w:left w:val="nil"/>
              <w:bottom w:val="nil"/>
              <w:right w:val="nil"/>
            </w:tcBorders>
            <w:noWrap/>
          </w:tcPr>
          <w:p w14:paraId="40D5EBEC" w14:textId="597F9F0F"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6-5</w:t>
            </w:r>
            <w:r w:rsidR="008470DB">
              <w:rPr>
                <w:sz w:val="16"/>
                <w:szCs w:val="16"/>
              </w:rPr>
              <w:t>·</w:t>
            </w:r>
            <w:r w:rsidRPr="00A635BB">
              <w:rPr>
                <w:sz w:val="16"/>
                <w:szCs w:val="16"/>
              </w:rPr>
              <w:t>4</w:t>
            </w:r>
          </w:p>
        </w:tc>
        <w:tc>
          <w:tcPr>
            <w:tcW w:w="866" w:type="dxa"/>
            <w:tcBorders>
              <w:top w:val="nil"/>
              <w:left w:val="nil"/>
              <w:bottom w:val="nil"/>
              <w:right w:val="nil"/>
            </w:tcBorders>
            <w:noWrap/>
          </w:tcPr>
          <w:p w14:paraId="69C89C1E" w14:textId="45BF4BF3" w:rsidR="00150BE2" w:rsidRPr="00150BE2" w:rsidRDefault="00150BE2" w:rsidP="00150BE2">
            <w:pPr>
              <w:spacing w:after="0" w:line="276" w:lineRule="auto"/>
              <w:jc w:val="right"/>
              <w:rPr>
                <w:color w:val="000000"/>
                <w:sz w:val="16"/>
                <w:szCs w:val="16"/>
                <w:lang w:val="en-BE" w:eastAsia="en-BE"/>
              </w:rPr>
            </w:pPr>
            <w:r w:rsidRPr="00A635BB">
              <w:rPr>
                <w:sz w:val="16"/>
                <w:szCs w:val="16"/>
              </w:rPr>
              <w:t>27/1246</w:t>
            </w:r>
          </w:p>
        </w:tc>
        <w:tc>
          <w:tcPr>
            <w:tcW w:w="627" w:type="dxa"/>
            <w:tcBorders>
              <w:top w:val="nil"/>
              <w:left w:val="nil"/>
              <w:bottom w:val="nil"/>
              <w:right w:val="nil"/>
            </w:tcBorders>
            <w:noWrap/>
          </w:tcPr>
          <w:p w14:paraId="501A0D81" w14:textId="4CC3EA56" w:rsidR="00150BE2" w:rsidRPr="00150BE2" w:rsidRDefault="00150BE2" w:rsidP="00150BE2">
            <w:pPr>
              <w:spacing w:after="0" w:line="276" w:lineRule="auto"/>
              <w:jc w:val="right"/>
              <w:rPr>
                <w:color w:val="000000"/>
                <w:sz w:val="16"/>
                <w:szCs w:val="16"/>
                <w:lang w:val="en-BE" w:eastAsia="en-BE"/>
              </w:rPr>
            </w:pPr>
            <w:r w:rsidRPr="00A635BB">
              <w:rPr>
                <w:sz w:val="16"/>
                <w:szCs w:val="16"/>
              </w:rPr>
              <w:t>2</w:t>
            </w:r>
            <w:r w:rsidR="008470DB">
              <w:rPr>
                <w:sz w:val="16"/>
                <w:szCs w:val="16"/>
              </w:rPr>
              <w:t>·</w:t>
            </w:r>
            <w:r w:rsidRPr="00A635BB">
              <w:rPr>
                <w:sz w:val="16"/>
                <w:szCs w:val="16"/>
              </w:rPr>
              <w:t>2</w:t>
            </w:r>
          </w:p>
        </w:tc>
        <w:tc>
          <w:tcPr>
            <w:tcW w:w="633" w:type="dxa"/>
            <w:tcBorders>
              <w:top w:val="nil"/>
              <w:left w:val="nil"/>
              <w:bottom w:val="nil"/>
              <w:right w:val="nil"/>
            </w:tcBorders>
            <w:noWrap/>
          </w:tcPr>
          <w:p w14:paraId="1284E934" w14:textId="47EF1910"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6</w:t>
            </w:r>
          </w:p>
        </w:tc>
        <w:tc>
          <w:tcPr>
            <w:tcW w:w="851" w:type="dxa"/>
            <w:gridSpan w:val="2"/>
            <w:tcBorders>
              <w:top w:val="nil"/>
              <w:left w:val="nil"/>
              <w:bottom w:val="nil"/>
              <w:right w:val="nil"/>
            </w:tcBorders>
            <w:noWrap/>
          </w:tcPr>
          <w:p w14:paraId="0FF3337B" w14:textId="223C7267"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5-2</w:t>
            </w:r>
            <w:r w:rsidR="008470DB">
              <w:rPr>
                <w:sz w:val="16"/>
                <w:szCs w:val="16"/>
              </w:rPr>
              <w:t>·</w:t>
            </w:r>
            <w:r w:rsidRPr="00A635BB">
              <w:rPr>
                <w:sz w:val="16"/>
                <w:szCs w:val="16"/>
              </w:rPr>
              <w:t>8</w:t>
            </w:r>
          </w:p>
        </w:tc>
        <w:tc>
          <w:tcPr>
            <w:tcW w:w="881" w:type="dxa"/>
            <w:tcBorders>
              <w:top w:val="nil"/>
              <w:left w:val="nil"/>
              <w:bottom w:val="nil"/>
              <w:right w:val="nil"/>
            </w:tcBorders>
            <w:noWrap/>
          </w:tcPr>
          <w:p w14:paraId="000AA305" w14:textId="0C52019F" w:rsidR="00150BE2" w:rsidRPr="00150BE2" w:rsidRDefault="00150BE2" w:rsidP="00150BE2">
            <w:pPr>
              <w:spacing w:after="0" w:line="276" w:lineRule="auto"/>
              <w:jc w:val="right"/>
              <w:rPr>
                <w:color w:val="000000"/>
                <w:sz w:val="16"/>
                <w:szCs w:val="16"/>
                <w:lang w:val="en-BE" w:eastAsia="en-BE"/>
              </w:rPr>
            </w:pPr>
            <w:r w:rsidRPr="00A635BB">
              <w:rPr>
                <w:sz w:val="16"/>
                <w:szCs w:val="16"/>
              </w:rPr>
              <w:t>42/1794</w:t>
            </w:r>
          </w:p>
        </w:tc>
        <w:tc>
          <w:tcPr>
            <w:tcW w:w="627" w:type="dxa"/>
            <w:tcBorders>
              <w:top w:val="nil"/>
              <w:left w:val="nil"/>
              <w:bottom w:val="nil"/>
              <w:right w:val="nil"/>
            </w:tcBorders>
            <w:noWrap/>
          </w:tcPr>
          <w:p w14:paraId="331CA62C" w14:textId="3548EE5E" w:rsidR="00150BE2" w:rsidRPr="00150BE2" w:rsidRDefault="00150BE2" w:rsidP="00150BE2">
            <w:pPr>
              <w:spacing w:after="0" w:line="276" w:lineRule="auto"/>
              <w:jc w:val="right"/>
              <w:rPr>
                <w:color w:val="000000"/>
                <w:sz w:val="16"/>
                <w:szCs w:val="16"/>
                <w:lang w:val="en-BE" w:eastAsia="en-BE"/>
              </w:rPr>
            </w:pPr>
            <w:r w:rsidRPr="00A635BB">
              <w:rPr>
                <w:sz w:val="16"/>
                <w:szCs w:val="16"/>
              </w:rPr>
              <w:t>2</w:t>
            </w:r>
            <w:r w:rsidR="008470DB">
              <w:rPr>
                <w:sz w:val="16"/>
                <w:szCs w:val="16"/>
              </w:rPr>
              <w:t>·</w:t>
            </w:r>
            <w:r w:rsidRPr="00A635BB">
              <w:rPr>
                <w:sz w:val="16"/>
                <w:szCs w:val="16"/>
              </w:rPr>
              <w:t>3</w:t>
            </w:r>
          </w:p>
        </w:tc>
        <w:tc>
          <w:tcPr>
            <w:tcW w:w="797" w:type="dxa"/>
            <w:tcBorders>
              <w:top w:val="nil"/>
              <w:left w:val="nil"/>
              <w:bottom w:val="nil"/>
              <w:right w:val="nil"/>
            </w:tcBorders>
            <w:noWrap/>
          </w:tcPr>
          <w:p w14:paraId="6D1FB808" w14:textId="31BC601D" w:rsidR="00150BE2" w:rsidRPr="00150BE2" w:rsidRDefault="00150BE2" w:rsidP="00150BE2">
            <w:pPr>
              <w:spacing w:after="0" w:line="276" w:lineRule="auto"/>
              <w:jc w:val="right"/>
              <w:rPr>
                <w:color w:val="000000"/>
                <w:sz w:val="16"/>
                <w:szCs w:val="16"/>
                <w:lang w:val="en-BE" w:eastAsia="en-BE"/>
              </w:rPr>
            </w:pPr>
            <w:r w:rsidRPr="00A635BB">
              <w:rPr>
                <w:sz w:val="16"/>
                <w:szCs w:val="16"/>
              </w:rPr>
              <w:t>3</w:t>
            </w:r>
            <w:r w:rsidR="008470DB">
              <w:rPr>
                <w:sz w:val="16"/>
                <w:szCs w:val="16"/>
              </w:rPr>
              <w:t>·</w:t>
            </w:r>
            <w:r w:rsidRPr="00A635BB">
              <w:rPr>
                <w:sz w:val="16"/>
                <w:szCs w:val="16"/>
              </w:rPr>
              <w:t>3</w:t>
            </w:r>
          </w:p>
        </w:tc>
        <w:tc>
          <w:tcPr>
            <w:tcW w:w="809" w:type="dxa"/>
            <w:gridSpan w:val="2"/>
            <w:tcBorders>
              <w:top w:val="nil"/>
              <w:left w:val="nil"/>
              <w:bottom w:val="nil"/>
              <w:right w:val="nil"/>
            </w:tcBorders>
            <w:noWrap/>
          </w:tcPr>
          <w:p w14:paraId="74E3EE68" w14:textId="7FADB55A"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3-5</w:t>
            </w:r>
            <w:r w:rsidR="008470DB">
              <w:rPr>
                <w:sz w:val="16"/>
                <w:szCs w:val="16"/>
              </w:rPr>
              <w:t>·</w:t>
            </w:r>
            <w:r w:rsidRPr="00A635BB">
              <w:rPr>
                <w:sz w:val="16"/>
                <w:szCs w:val="16"/>
              </w:rPr>
              <w:t>2</w:t>
            </w:r>
          </w:p>
        </w:tc>
        <w:tc>
          <w:tcPr>
            <w:tcW w:w="851" w:type="dxa"/>
            <w:tcBorders>
              <w:top w:val="nil"/>
              <w:left w:val="nil"/>
              <w:bottom w:val="nil"/>
              <w:right w:val="nil"/>
            </w:tcBorders>
            <w:noWrap/>
          </w:tcPr>
          <w:p w14:paraId="673E1460" w14:textId="6208B7A1" w:rsidR="00150BE2" w:rsidRPr="00150BE2" w:rsidRDefault="00150BE2" w:rsidP="00150BE2">
            <w:pPr>
              <w:spacing w:after="0" w:line="276" w:lineRule="auto"/>
              <w:jc w:val="right"/>
              <w:rPr>
                <w:color w:val="000000"/>
                <w:sz w:val="16"/>
                <w:szCs w:val="16"/>
                <w:lang w:val="en-BE" w:eastAsia="en-BE"/>
              </w:rPr>
            </w:pPr>
            <w:r w:rsidRPr="00A635BB">
              <w:rPr>
                <w:sz w:val="16"/>
                <w:szCs w:val="16"/>
              </w:rPr>
              <w:t>24/1647</w:t>
            </w:r>
          </w:p>
        </w:tc>
        <w:tc>
          <w:tcPr>
            <w:tcW w:w="606" w:type="dxa"/>
            <w:tcBorders>
              <w:top w:val="nil"/>
              <w:left w:val="nil"/>
              <w:bottom w:val="nil"/>
              <w:right w:val="nil"/>
            </w:tcBorders>
            <w:noWrap/>
          </w:tcPr>
          <w:p w14:paraId="53A085CF" w14:textId="6A239EEB"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5</w:t>
            </w:r>
          </w:p>
        </w:tc>
        <w:tc>
          <w:tcPr>
            <w:tcW w:w="801" w:type="dxa"/>
            <w:tcBorders>
              <w:top w:val="nil"/>
              <w:left w:val="nil"/>
              <w:bottom w:val="nil"/>
              <w:right w:val="nil"/>
            </w:tcBorders>
            <w:noWrap/>
          </w:tcPr>
          <w:p w14:paraId="503A355C" w14:textId="261D9135"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7</w:t>
            </w:r>
          </w:p>
        </w:tc>
        <w:tc>
          <w:tcPr>
            <w:tcW w:w="880" w:type="dxa"/>
            <w:gridSpan w:val="2"/>
            <w:tcBorders>
              <w:top w:val="nil"/>
              <w:left w:val="nil"/>
              <w:bottom w:val="nil"/>
              <w:right w:val="nil"/>
            </w:tcBorders>
            <w:noWrap/>
          </w:tcPr>
          <w:p w14:paraId="641DD81F" w14:textId="5B238651"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6-2</w:t>
            </w:r>
            <w:r w:rsidR="008470DB">
              <w:rPr>
                <w:sz w:val="16"/>
                <w:szCs w:val="16"/>
              </w:rPr>
              <w:t>·</w:t>
            </w:r>
            <w:r w:rsidRPr="00A635BB">
              <w:rPr>
                <w:sz w:val="16"/>
                <w:szCs w:val="16"/>
              </w:rPr>
              <w:t>8</w:t>
            </w:r>
          </w:p>
        </w:tc>
        <w:tc>
          <w:tcPr>
            <w:tcW w:w="545" w:type="dxa"/>
            <w:tcBorders>
              <w:top w:val="nil"/>
              <w:left w:val="nil"/>
              <w:bottom w:val="nil"/>
              <w:right w:val="nil"/>
            </w:tcBorders>
            <w:shd w:val="clear" w:color="000000" w:fill="FFFFFF"/>
            <w:noWrap/>
          </w:tcPr>
          <w:p w14:paraId="67F904F6" w14:textId="2EAA269B"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6828F8">
              <w:rPr>
                <w:sz w:val="16"/>
                <w:szCs w:val="16"/>
              </w:rPr>
              <w:t>27</w:t>
            </w:r>
          </w:p>
        </w:tc>
        <w:tc>
          <w:tcPr>
            <w:tcW w:w="917" w:type="dxa"/>
            <w:gridSpan w:val="2"/>
            <w:tcBorders>
              <w:top w:val="nil"/>
              <w:left w:val="nil"/>
              <w:bottom w:val="nil"/>
              <w:right w:val="nil"/>
            </w:tcBorders>
            <w:shd w:val="clear" w:color="000000" w:fill="FFFFFF"/>
            <w:noWrap/>
          </w:tcPr>
          <w:p w14:paraId="57403A31" w14:textId="4C6A0E66"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0·0</w:t>
            </w:r>
            <w:r w:rsidR="006828F8">
              <w:rPr>
                <w:sz w:val="16"/>
                <w:szCs w:val="16"/>
              </w:rPr>
              <w:t>5</w:t>
            </w:r>
            <w:r w:rsidRPr="00A635BB">
              <w:rPr>
                <w:sz w:val="16"/>
                <w:szCs w:val="16"/>
              </w:rPr>
              <w:t>-1·</w:t>
            </w:r>
            <w:r w:rsidR="006828F8">
              <w:rPr>
                <w:sz w:val="16"/>
                <w:szCs w:val="16"/>
              </w:rPr>
              <w:t>34</w:t>
            </w:r>
          </w:p>
        </w:tc>
      </w:tr>
      <w:tr w:rsidR="001D7896" w:rsidRPr="00150BE2" w14:paraId="7D9791A4"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bottom"/>
          </w:tcPr>
          <w:p w14:paraId="23AA549F" w14:textId="28DE4267" w:rsidR="00150BE2" w:rsidRPr="00A635BB" w:rsidRDefault="00150BE2" w:rsidP="00150BE2">
            <w:pPr>
              <w:spacing w:after="0" w:line="276" w:lineRule="auto"/>
              <w:rPr>
                <w:b/>
                <w:bCs/>
                <w:color w:val="000000"/>
                <w:sz w:val="16"/>
                <w:szCs w:val="16"/>
                <w:lang w:val="en-BE" w:eastAsia="en-BE"/>
              </w:rPr>
            </w:pPr>
            <w:r w:rsidRPr="00A635BB">
              <w:rPr>
                <w:b/>
                <w:bCs/>
                <w:color w:val="000000"/>
                <w:sz w:val="16"/>
                <w:szCs w:val="16"/>
                <w:lang w:val="en-BE" w:eastAsia="en-BE"/>
              </w:rPr>
              <w:t>By type of provider</w:t>
            </w:r>
          </w:p>
        </w:tc>
        <w:tc>
          <w:tcPr>
            <w:tcW w:w="854" w:type="dxa"/>
            <w:tcBorders>
              <w:top w:val="nil"/>
              <w:left w:val="nil"/>
              <w:bottom w:val="nil"/>
              <w:right w:val="nil"/>
            </w:tcBorders>
            <w:noWrap/>
          </w:tcPr>
          <w:p w14:paraId="587D2430" w14:textId="28B0ED18" w:rsidR="00150BE2" w:rsidRPr="00150BE2" w:rsidRDefault="00150BE2" w:rsidP="00150BE2">
            <w:pPr>
              <w:spacing w:after="0" w:line="276" w:lineRule="auto"/>
              <w:jc w:val="right"/>
              <w:rPr>
                <w:color w:val="000000"/>
                <w:sz w:val="16"/>
                <w:szCs w:val="16"/>
                <w:lang w:val="en-BE" w:eastAsia="en-BE"/>
              </w:rPr>
            </w:pPr>
          </w:p>
        </w:tc>
        <w:tc>
          <w:tcPr>
            <w:tcW w:w="626" w:type="dxa"/>
            <w:tcBorders>
              <w:top w:val="nil"/>
              <w:left w:val="nil"/>
              <w:bottom w:val="nil"/>
              <w:right w:val="nil"/>
            </w:tcBorders>
            <w:noWrap/>
          </w:tcPr>
          <w:p w14:paraId="53E229C4" w14:textId="59478B1E"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2669265C" w14:textId="2C29C3C1" w:rsidR="00150BE2" w:rsidRPr="00150BE2" w:rsidRDefault="00150BE2" w:rsidP="00150BE2">
            <w:pPr>
              <w:spacing w:after="0" w:line="276" w:lineRule="auto"/>
              <w:jc w:val="right"/>
              <w:rPr>
                <w:color w:val="000000"/>
                <w:sz w:val="16"/>
                <w:szCs w:val="16"/>
                <w:lang w:val="en-BE" w:eastAsia="en-BE"/>
              </w:rPr>
            </w:pPr>
          </w:p>
        </w:tc>
        <w:tc>
          <w:tcPr>
            <w:tcW w:w="870" w:type="dxa"/>
            <w:tcBorders>
              <w:top w:val="nil"/>
              <w:left w:val="nil"/>
              <w:bottom w:val="nil"/>
              <w:right w:val="nil"/>
            </w:tcBorders>
            <w:noWrap/>
          </w:tcPr>
          <w:p w14:paraId="2AF16F50" w14:textId="6FF88596" w:rsidR="00150BE2" w:rsidRPr="00150BE2" w:rsidRDefault="00150BE2" w:rsidP="00150BE2">
            <w:pPr>
              <w:spacing w:after="0" w:line="276" w:lineRule="auto"/>
              <w:jc w:val="right"/>
              <w:rPr>
                <w:color w:val="000000"/>
                <w:sz w:val="16"/>
                <w:szCs w:val="16"/>
                <w:lang w:val="en-BE" w:eastAsia="en-BE"/>
              </w:rPr>
            </w:pPr>
          </w:p>
        </w:tc>
        <w:tc>
          <w:tcPr>
            <w:tcW w:w="866" w:type="dxa"/>
            <w:tcBorders>
              <w:top w:val="nil"/>
              <w:left w:val="nil"/>
              <w:bottom w:val="nil"/>
              <w:right w:val="nil"/>
            </w:tcBorders>
            <w:noWrap/>
          </w:tcPr>
          <w:p w14:paraId="0B482C61" w14:textId="560DF18D"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6ADB3052" w14:textId="32ED5621" w:rsidR="00150BE2" w:rsidRPr="00150BE2" w:rsidRDefault="00150BE2" w:rsidP="00150BE2">
            <w:pPr>
              <w:spacing w:after="0" w:line="276" w:lineRule="auto"/>
              <w:jc w:val="right"/>
              <w:rPr>
                <w:color w:val="000000"/>
                <w:sz w:val="16"/>
                <w:szCs w:val="16"/>
                <w:lang w:val="en-BE" w:eastAsia="en-BE"/>
              </w:rPr>
            </w:pPr>
          </w:p>
        </w:tc>
        <w:tc>
          <w:tcPr>
            <w:tcW w:w="633" w:type="dxa"/>
            <w:tcBorders>
              <w:top w:val="nil"/>
              <w:left w:val="nil"/>
              <w:bottom w:val="nil"/>
              <w:right w:val="nil"/>
            </w:tcBorders>
            <w:noWrap/>
          </w:tcPr>
          <w:p w14:paraId="75D9A4A2" w14:textId="57F37C1D" w:rsidR="00150BE2" w:rsidRPr="00150BE2" w:rsidRDefault="00150BE2" w:rsidP="00150BE2">
            <w:pPr>
              <w:spacing w:after="0" w:line="276" w:lineRule="auto"/>
              <w:jc w:val="right"/>
              <w:rPr>
                <w:color w:val="000000"/>
                <w:sz w:val="16"/>
                <w:szCs w:val="16"/>
                <w:lang w:val="en-BE" w:eastAsia="en-BE"/>
              </w:rPr>
            </w:pPr>
          </w:p>
        </w:tc>
        <w:tc>
          <w:tcPr>
            <w:tcW w:w="851" w:type="dxa"/>
            <w:gridSpan w:val="2"/>
            <w:tcBorders>
              <w:top w:val="nil"/>
              <w:left w:val="nil"/>
              <w:bottom w:val="nil"/>
              <w:right w:val="nil"/>
            </w:tcBorders>
            <w:noWrap/>
          </w:tcPr>
          <w:p w14:paraId="398DDBF4" w14:textId="3820A8AB" w:rsidR="00150BE2" w:rsidRPr="00150BE2" w:rsidRDefault="00150BE2" w:rsidP="00150BE2">
            <w:pPr>
              <w:spacing w:after="0" w:line="276" w:lineRule="auto"/>
              <w:ind w:hanging="199"/>
              <w:jc w:val="right"/>
              <w:rPr>
                <w:color w:val="000000"/>
                <w:sz w:val="16"/>
                <w:szCs w:val="16"/>
                <w:lang w:val="en-BE" w:eastAsia="en-BE"/>
              </w:rPr>
            </w:pPr>
          </w:p>
        </w:tc>
        <w:tc>
          <w:tcPr>
            <w:tcW w:w="881" w:type="dxa"/>
            <w:tcBorders>
              <w:top w:val="nil"/>
              <w:left w:val="nil"/>
              <w:bottom w:val="nil"/>
              <w:right w:val="nil"/>
            </w:tcBorders>
            <w:noWrap/>
          </w:tcPr>
          <w:p w14:paraId="123BF849" w14:textId="33EA21D5" w:rsidR="00150BE2" w:rsidRPr="00150BE2" w:rsidRDefault="00150BE2" w:rsidP="00150BE2">
            <w:pPr>
              <w:spacing w:after="0" w:line="276" w:lineRule="auto"/>
              <w:jc w:val="right"/>
              <w:rPr>
                <w:color w:val="000000"/>
                <w:sz w:val="16"/>
                <w:szCs w:val="16"/>
                <w:lang w:val="en-BE" w:eastAsia="en-BE"/>
              </w:rPr>
            </w:pPr>
          </w:p>
        </w:tc>
        <w:tc>
          <w:tcPr>
            <w:tcW w:w="627" w:type="dxa"/>
            <w:tcBorders>
              <w:top w:val="nil"/>
              <w:left w:val="nil"/>
              <w:bottom w:val="nil"/>
              <w:right w:val="nil"/>
            </w:tcBorders>
            <w:noWrap/>
          </w:tcPr>
          <w:p w14:paraId="21B0B76D" w14:textId="1527D384" w:rsidR="00150BE2" w:rsidRPr="00150BE2" w:rsidRDefault="00150BE2" w:rsidP="00150BE2">
            <w:pPr>
              <w:spacing w:after="0" w:line="276" w:lineRule="auto"/>
              <w:jc w:val="right"/>
              <w:rPr>
                <w:color w:val="000000"/>
                <w:sz w:val="16"/>
                <w:szCs w:val="16"/>
                <w:lang w:val="en-BE" w:eastAsia="en-BE"/>
              </w:rPr>
            </w:pPr>
          </w:p>
        </w:tc>
        <w:tc>
          <w:tcPr>
            <w:tcW w:w="797" w:type="dxa"/>
            <w:tcBorders>
              <w:top w:val="nil"/>
              <w:left w:val="nil"/>
              <w:bottom w:val="nil"/>
              <w:right w:val="nil"/>
            </w:tcBorders>
            <w:noWrap/>
          </w:tcPr>
          <w:p w14:paraId="13799F33" w14:textId="39127BE5" w:rsidR="00150BE2" w:rsidRPr="00150BE2" w:rsidRDefault="00150BE2" w:rsidP="00150BE2">
            <w:pPr>
              <w:spacing w:after="0" w:line="276" w:lineRule="auto"/>
              <w:jc w:val="right"/>
              <w:rPr>
                <w:color w:val="000000"/>
                <w:sz w:val="16"/>
                <w:szCs w:val="16"/>
                <w:lang w:val="en-BE" w:eastAsia="en-BE"/>
              </w:rPr>
            </w:pPr>
          </w:p>
        </w:tc>
        <w:tc>
          <w:tcPr>
            <w:tcW w:w="809" w:type="dxa"/>
            <w:gridSpan w:val="2"/>
            <w:tcBorders>
              <w:top w:val="nil"/>
              <w:left w:val="nil"/>
              <w:bottom w:val="nil"/>
              <w:right w:val="nil"/>
            </w:tcBorders>
            <w:noWrap/>
          </w:tcPr>
          <w:p w14:paraId="3BDD2FC2" w14:textId="1632E1F0" w:rsidR="00150BE2" w:rsidRPr="00150BE2" w:rsidRDefault="00150BE2" w:rsidP="00150BE2">
            <w:pPr>
              <w:spacing w:after="0" w:line="276" w:lineRule="auto"/>
              <w:ind w:right="-111"/>
              <w:jc w:val="right"/>
              <w:rPr>
                <w:color w:val="000000"/>
                <w:sz w:val="16"/>
                <w:szCs w:val="16"/>
                <w:lang w:val="en-BE" w:eastAsia="en-BE"/>
              </w:rPr>
            </w:pPr>
          </w:p>
        </w:tc>
        <w:tc>
          <w:tcPr>
            <w:tcW w:w="851" w:type="dxa"/>
            <w:tcBorders>
              <w:top w:val="nil"/>
              <w:left w:val="nil"/>
              <w:bottom w:val="nil"/>
              <w:right w:val="nil"/>
            </w:tcBorders>
            <w:noWrap/>
          </w:tcPr>
          <w:p w14:paraId="2F7E0337" w14:textId="7D573901" w:rsidR="00150BE2" w:rsidRPr="00150BE2" w:rsidRDefault="00150BE2" w:rsidP="00150BE2">
            <w:pPr>
              <w:spacing w:after="0" w:line="276" w:lineRule="auto"/>
              <w:jc w:val="right"/>
              <w:rPr>
                <w:color w:val="000000"/>
                <w:sz w:val="16"/>
                <w:szCs w:val="16"/>
                <w:lang w:val="en-BE" w:eastAsia="en-BE"/>
              </w:rPr>
            </w:pPr>
          </w:p>
        </w:tc>
        <w:tc>
          <w:tcPr>
            <w:tcW w:w="606" w:type="dxa"/>
            <w:tcBorders>
              <w:top w:val="nil"/>
              <w:left w:val="nil"/>
              <w:bottom w:val="nil"/>
              <w:right w:val="nil"/>
            </w:tcBorders>
            <w:noWrap/>
          </w:tcPr>
          <w:p w14:paraId="104E1160" w14:textId="00E8C842" w:rsidR="00150BE2" w:rsidRPr="00150BE2" w:rsidRDefault="00150BE2" w:rsidP="00150BE2">
            <w:pPr>
              <w:spacing w:after="0" w:line="276" w:lineRule="auto"/>
              <w:jc w:val="right"/>
              <w:rPr>
                <w:color w:val="000000"/>
                <w:sz w:val="16"/>
                <w:szCs w:val="16"/>
                <w:lang w:val="en-BE" w:eastAsia="en-BE"/>
              </w:rPr>
            </w:pPr>
          </w:p>
        </w:tc>
        <w:tc>
          <w:tcPr>
            <w:tcW w:w="801" w:type="dxa"/>
            <w:tcBorders>
              <w:top w:val="nil"/>
              <w:left w:val="nil"/>
              <w:bottom w:val="nil"/>
              <w:right w:val="nil"/>
            </w:tcBorders>
            <w:noWrap/>
          </w:tcPr>
          <w:p w14:paraId="1DFD52CA" w14:textId="6A3B52EA" w:rsidR="00150BE2" w:rsidRPr="00150BE2" w:rsidRDefault="00150BE2" w:rsidP="00150BE2">
            <w:pPr>
              <w:spacing w:after="0" w:line="276" w:lineRule="auto"/>
              <w:jc w:val="right"/>
              <w:rPr>
                <w:color w:val="000000"/>
                <w:sz w:val="16"/>
                <w:szCs w:val="16"/>
                <w:lang w:val="en-BE" w:eastAsia="en-BE"/>
              </w:rPr>
            </w:pPr>
          </w:p>
        </w:tc>
        <w:tc>
          <w:tcPr>
            <w:tcW w:w="880" w:type="dxa"/>
            <w:gridSpan w:val="2"/>
            <w:tcBorders>
              <w:top w:val="nil"/>
              <w:left w:val="nil"/>
              <w:bottom w:val="nil"/>
              <w:right w:val="nil"/>
            </w:tcBorders>
            <w:noWrap/>
          </w:tcPr>
          <w:p w14:paraId="1A5DCABB" w14:textId="04FC9DB8" w:rsidR="00150BE2" w:rsidRPr="00150BE2" w:rsidRDefault="00150BE2" w:rsidP="00150BE2">
            <w:pPr>
              <w:spacing w:after="0" w:line="276" w:lineRule="auto"/>
              <w:ind w:left="-101"/>
              <w:jc w:val="right"/>
              <w:rPr>
                <w:color w:val="000000"/>
                <w:sz w:val="16"/>
                <w:szCs w:val="16"/>
                <w:lang w:val="en-BE" w:eastAsia="en-BE"/>
              </w:rPr>
            </w:pPr>
          </w:p>
        </w:tc>
        <w:tc>
          <w:tcPr>
            <w:tcW w:w="545" w:type="dxa"/>
            <w:tcBorders>
              <w:top w:val="nil"/>
              <w:left w:val="nil"/>
              <w:bottom w:val="nil"/>
              <w:right w:val="nil"/>
            </w:tcBorders>
            <w:shd w:val="clear" w:color="000000" w:fill="FFFFFF"/>
            <w:noWrap/>
          </w:tcPr>
          <w:p w14:paraId="1B371604" w14:textId="70D3B611" w:rsidR="00150BE2" w:rsidRPr="00150BE2" w:rsidRDefault="00150BE2" w:rsidP="00150BE2">
            <w:pPr>
              <w:spacing w:after="0" w:line="276" w:lineRule="auto"/>
              <w:ind w:left="-101"/>
              <w:jc w:val="right"/>
              <w:rPr>
                <w:color w:val="000000"/>
                <w:sz w:val="16"/>
                <w:szCs w:val="16"/>
                <w:lang w:val="en-BE" w:eastAsia="en-BE"/>
              </w:rPr>
            </w:pPr>
          </w:p>
        </w:tc>
        <w:tc>
          <w:tcPr>
            <w:tcW w:w="917" w:type="dxa"/>
            <w:gridSpan w:val="2"/>
            <w:tcBorders>
              <w:top w:val="nil"/>
              <w:left w:val="nil"/>
              <w:bottom w:val="nil"/>
              <w:right w:val="nil"/>
            </w:tcBorders>
            <w:shd w:val="clear" w:color="000000" w:fill="FFFFFF"/>
            <w:noWrap/>
          </w:tcPr>
          <w:p w14:paraId="2B546621" w14:textId="36763B75" w:rsidR="00150BE2" w:rsidRPr="00150BE2" w:rsidRDefault="00150BE2" w:rsidP="00150BE2">
            <w:pPr>
              <w:spacing w:after="0" w:line="276" w:lineRule="auto"/>
              <w:ind w:left="-101" w:firstLine="66"/>
              <w:jc w:val="right"/>
              <w:rPr>
                <w:color w:val="000000"/>
                <w:sz w:val="16"/>
                <w:szCs w:val="16"/>
                <w:lang w:val="en-BE" w:eastAsia="en-BE"/>
              </w:rPr>
            </w:pPr>
          </w:p>
        </w:tc>
      </w:tr>
      <w:tr w:rsidR="001D7896" w:rsidRPr="00150BE2" w14:paraId="354F2346" w14:textId="77777777" w:rsidTr="008470DB">
        <w:trPr>
          <w:gridAfter w:val="1"/>
          <w:wAfter w:w="16" w:type="dxa"/>
          <w:cantSplit/>
          <w:trHeight w:val="99"/>
        </w:trPr>
        <w:tc>
          <w:tcPr>
            <w:tcW w:w="1701" w:type="dxa"/>
            <w:tcBorders>
              <w:top w:val="nil"/>
              <w:left w:val="nil"/>
              <w:bottom w:val="nil"/>
              <w:right w:val="nil"/>
            </w:tcBorders>
            <w:shd w:val="clear" w:color="000000" w:fill="FFFFFF"/>
          </w:tcPr>
          <w:p w14:paraId="01BF3E0E" w14:textId="71A64055"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health centre</w:t>
            </w:r>
          </w:p>
        </w:tc>
        <w:tc>
          <w:tcPr>
            <w:tcW w:w="854" w:type="dxa"/>
            <w:tcBorders>
              <w:top w:val="nil"/>
              <w:left w:val="nil"/>
              <w:bottom w:val="nil"/>
              <w:right w:val="nil"/>
            </w:tcBorders>
            <w:noWrap/>
          </w:tcPr>
          <w:p w14:paraId="20BC5BDB" w14:textId="498A8048" w:rsidR="00150BE2" w:rsidRPr="00150BE2" w:rsidRDefault="00150BE2" w:rsidP="00150BE2">
            <w:pPr>
              <w:spacing w:after="0" w:line="276" w:lineRule="auto"/>
              <w:jc w:val="right"/>
              <w:rPr>
                <w:color w:val="000000"/>
                <w:sz w:val="16"/>
                <w:szCs w:val="16"/>
                <w:lang w:val="en-BE" w:eastAsia="en-BE"/>
              </w:rPr>
            </w:pPr>
            <w:r w:rsidRPr="00A635BB">
              <w:rPr>
                <w:sz w:val="16"/>
                <w:szCs w:val="16"/>
              </w:rPr>
              <w:t>62/744</w:t>
            </w:r>
          </w:p>
        </w:tc>
        <w:tc>
          <w:tcPr>
            <w:tcW w:w="626" w:type="dxa"/>
            <w:tcBorders>
              <w:top w:val="nil"/>
              <w:left w:val="nil"/>
              <w:bottom w:val="nil"/>
              <w:right w:val="nil"/>
            </w:tcBorders>
            <w:noWrap/>
          </w:tcPr>
          <w:p w14:paraId="751C9FF3" w14:textId="6EC6FC20" w:rsidR="00150BE2" w:rsidRPr="00150BE2" w:rsidRDefault="00150BE2" w:rsidP="00150BE2">
            <w:pPr>
              <w:spacing w:after="0" w:line="276" w:lineRule="auto"/>
              <w:jc w:val="right"/>
              <w:rPr>
                <w:color w:val="000000"/>
                <w:sz w:val="16"/>
                <w:szCs w:val="16"/>
                <w:lang w:val="en-BE" w:eastAsia="en-BE"/>
              </w:rPr>
            </w:pPr>
            <w:r w:rsidRPr="00A635BB">
              <w:rPr>
                <w:sz w:val="16"/>
                <w:szCs w:val="16"/>
              </w:rPr>
              <w:t>8</w:t>
            </w:r>
            <w:r w:rsidR="008470DB">
              <w:rPr>
                <w:sz w:val="16"/>
                <w:szCs w:val="16"/>
              </w:rPr>
              <w:t>·</w:t>
            </w:r>
            <w:r w:rsidRPr="00A635BB">
              <w:rPr>
                <w:sz w:val="16"/>
                <w:szCs w:val="16"/>
              </w:rPr>
              <w:t>3</w:t>
            </w:r>
          </w:p>
        </w:tc>
        <w:tc>
          <w:tcPr>
            <w:tcW w:w="627" w:type="dxa"/>
            <w:tcBorders>
              <w:top w:val="nil"/>
              <w:left w:val="nil"/>
              <w:bottom w:val="nil"/>
              <w:right w:val="nil"/>
            </w:tcBorders>
            <w:noWrap/>
          </w:tcPr>
          <w:p w14:paraId="66311161" w14:textId="7B5DAE23" w:rsidR="00150BE2" w:rsidRPr="00150BE2" w:rsidRDefault="00150BE2" w:rsidP="00150BE2">
            <w:pPr>
              <w:spacing w:after="0" w:line="276" w:lineRule="auto"/>
              <w:jc w:val="right"/>
              <w:rPr>
                <w:color w:val="000000"/>
                <w:sz w:val="16"/>
                <w:szCs w:val="16"/>
                <w:lang w:val="en-BE" w:eastAsia="en-BE"/>
              </w:rPr>
            </w:pPr>
            <w:r w:rsidRPr="00A635BB">
              <w:rPr>
                <w:sz w:val="16"/>
                <w:szCs w:val="16"/>
              </w:rPr>
              <w:t>9</w:t>
            </w:r>
            <w:r w:rsidR="008470DB">
              <w:rPr>
                <w:sz w:val="16"/>
                <w:szCs w:val="16"/>
              </w:rPr>
              <w:t>·</w:t>
            </w:r>
            <w:r w:rsidRPr="00A635BB">
              <w:rPr>
                <w:sz w:val="16"/>
                <w:szCs w:val="16"/>
              </w:rPr>
              <w:t>4</w:t>
            </w:r>
          </w:p>
        </w:tc>
        <w:tc>
          <w:tcPr>
            <w:tcW w:w="870" w:type="dxa"/>
            <w:tcBorders>
              <w:top w:val="nil"/>
              <w:left w:val="nil"/>
              <w:bottom w:val="nil"/>
              <w:right w:val="nil"/>
            </w:tcBorders>
            <w:noWrap/>
          </w:tcPr>
          <w:p w14:paraId="0374A9DB" w14:textId="1528F0F4"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8-17</w:t>
            </w:r>
            <w:r w:rsidR="008470DB">
              <w:rPr>
                <w:sz w:val="16"/>
                <w:szCs w:val="16"/>
              </w:rPr>
              <w:t>·</w:t>
            </w:r>
            <w:r w:rsidRPr="00A635BB">
              <w:rPr>
                <w:sz w:val="16"/>
                <w:szCs w:val="16"/>
              </w:rPr>
              <w:t>1</w:t>
            </w:r>
          </w:p>
        </w:tc>
        <w:tc>
          <w:tcPr>
            <w:tcW w:w="866" w:type="dxa"/>
            <w:tcBorders>
              <w:top w:val="nil"/>
              <w:left w:val="nil"/>
              <w:bottom w:val="nil"/>
              <w:right w:val="nil"/>
            </w:tcBorders>
            <w:noWrap/>
          </w:tcPr>
          <w:p w14:paraId="2DA4F473" w14:textId="68BA6AF4" w:rsidR="00150BE2" w:rsidRPr="00150BE2" w:rsidRDefault="00150BE2" w:rsidP="00150BE2">
            <w:pPr>
              <w:spacing w:after="0" w:line="276" w:lineRule="auto"/>
              <w:jc w:val="right"/>
              <w:rPr>
                <w:color w:val="000000"/>
                <w:sz w:val="16"/>
                <w:szCs w:val="16"/>
                <w:lang w:val="en-BE" w:eastAsia="en-BE"/>
              </w:rPr>
            </w:pPr>
            <w:r w:rsidRPr="00A635BB">
              <w:rPr>
                <w:sz w:val="16"/>
                <w:szCs w:val="16"/>
              </w:rPr>
              <w:t>26/664</w:t>
            </w:r>
          </w:p>
        </w:tc>
        <w:tc>
          <w:tcPr>
            <w:tcW w:w="627" w:type="dxa"/>
            <w:tcBorders>
              <w:top w:val="nil"/>
              <w:left w:val="nil"/>
              <w:bottom w:val="nil"/>
              <w:right w:val="nil"/>
            </w:tcBorders>
            <w:noWrap/>
          </w:tcPr>
          <w:p w14:paraId="2C42BAF7" w14:textId="34AAFA51" w:rsidR="00150BE2" w:rsidRPr="00150BE2" w:rsidRDefault="00150BE2" w:rsidP="00150BE2">
            <w:pPr>
              <w:spacing w:after="0" w:line="276" w:lineRule="auto"/>
              <w:jc w:val="right"/>
              <w:rPr>
                <w:color w:val="000000"/>
                <w:sz w:val="16"/>
                <w:szCs w:val="16"/>
                <w:lang w:val="en-BE" w:eastAsia="en-BE"/>
              </w:rPr>
            </w:pPr>
            <w:r w:rsidRPr="00A635BB">
              <w:rPr>
                <w:sz w:val="16"/>
                <w:szCs w:val="16"/>
              </w:rPr>
              <w:t>3</w:t>
            </w:r>
            <w:r w:rsidR="008470DB">
              <w:rPr>
                <w:sz w:val="16"/>
                <w:szCs w:val="16"/>
              </w:rPr>
              <w:t>·</w:t>
            </w:r>
            <w:r w:rsidRPr="00A635BB">
              <w:rPr>
                <w:sz w:val="16"/>
                <w:szCs w:val="16"/>
              </w:rPr>
              <w:t>9</w:t>
            </w:r>
          </w:p>
        </w:tc>
        <w:tc>
          <w:tcPr>
            <w:tcW w:w="633" w:type="dxa"/>
            <w:tcBorders>
              <w:top w:val="nil"/>
              <w:left w:val="nil"/>
              <w:bottom w:val="nil"/>
              <w:right w:val="nil"/>
            </w:tcBorders>
            <w:noWrap/>
          </w:tcPr>
          <w:p w14:paraId="170B71BF" w14:textId="44948959" w:rsidR="00150BE2" w:rsidRPr="00150BE2" w:rsidRDefault="00150BE2" w:rsidP="00150BE2">
            <w:pPr>
              <w:spacing w:after="0" w:line="276" w:lineRule="auto"/>
              <w:jc w:val="right"/>
              <w:rPr>
                <w:color w:val="000000"/>
                <w:sz w:val="16"/>
                <w:szCs w:val="16"/>
                <w:lang w:val="en-BE" w:eastAsia="en-BE"/>
              </w:rPr>
            </w:pPr>
            <w:r w:rsidRPr="00A635BB">
              <w:rPr>
                <w:sz w:val="16"/>
                <w:szCs w:val="16"/>
              </w:rPr>
              <w:t>3</w:t>
            </w:r>
            <w:r w:rsidR="008470DB">
              <w:rPr>
                <w:sz w:val="16"/>
                <w:szCs w:val="16"/>
              </w:rPr>
              <w:t>·</w:t>
            </w:r>
            <w:r w:rsidRPr="00A635BB">
              <w:rPr>
                <w:sz w:val="16"/>
                <w:szCs w:val="16"/>
              </w:rPr>
              <w:t>7</w:t>
            </w:r>
          </w:p>
        </w:tc>
        <w:tc>
          <w:tcPr>
            <w:tcW w:w="851" w:type="dxa"/>
            <w:gridSpan w:val="2"/>
            <w:tcBorders>
              <w:top w:val="nil"/>
              <w:left w:val="nil"/>
              <w:bottom w:val="nil"/>
              <w:right w:val="nil"/>
            </w:tcBorders>
            <w:noWrap/>
          </w:tcPr>
          <w:p w14:paraId="2D1761F6" w14:textId="74AD1541"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6-6</w:t>
            </w:r>
            <w:r w:rsidR="008470DB">
              <w:rPr>
                <w:sz w:val="16"/>
                <w:szCs w:val="16"/>
              </w:rPr>
              <w:t>·</w:t>
            </w:r>
            <w:r w:rsidRPr="00A635BB">
              <w:rPr>
                <w:sz w:val="16"/>
                <w:szCs w:val="16"/>
              </w:rPr>
              <w:t>9</w:t>
            </w:r>
          </w:p>
        </w:tc>
        <w:tc>
          <w:tcPr>
            <w:tcW w:w="881" w:type="dxa"/>
            <w:tcBorders>
              <w:top w:val="nil"/>
              <w:left w:val="nil"/>
              <w:bottom w:val="nil"/>
              <w:right w:val="nil"/>
            </w:tcBorders>
            <w:noWrap/>
          </w:tcPr>
          <w:p w14:paraId="7515EF55" w14:textId="657CF2E8" w:rsidR="00150BE2" w:rsidRPr="00150BE2" w:rsidRDefault="00150BE2" w:rsidP="00150BE2">
            <w:pPr>
              <w:spacing w:after="0" w:line="276" w:lineRule="auto"/>
              <w:jc w:val="right"/>
              <w:rPr>
                <w:color w:val="000000"/>
                <w:sz w:val="16"/>
                <w:szCs w:val="16"/>
                <w:lang w:val="en-BE" w:eastAsia="en-BE"/>
              </w:rPr>
            </w:pPr>
            <w:r w:rsidRPr="00A635BB">
              <w:rPr>
                <w:sz w:val="16"/>
                <w:szCs w:val="16"/>
              </w:rPr>
              <w:t>144/1224</w:t>
            </w:r>
          </w:p>
        </w:tc>
        <w:tc>
          <w:tcPr>
            <w:tcW w:w="627" w:type="dxa"/>
            <w:tcBorders>
              <w:top w:val="nil"/>
              <w:left w:val="nil"/>
              <w:bottom w:val="nil"/>
              <w:right w:val="nil"/>
            </w:tcBorders>
            <w:noWrap/>
          </w:tcPr>
          <w:p w14:paraId="658B8F54" w14:textId="604DFBFB" w:rsidR="00150BE2" w:rsidRPr="00150BE2" w:rsidRDefault="00150BE2" w:rsidP="00150BE2">
            <w:pPr>
              <w:spacing w:after="0" w:line="276" w:lineRule="auto"/>
              <w:jc w:val="right"/>
              <w:rPr>
                <w:color w:val="000000"/>
                <w:sz w:val="16"/>
                <w:szCs w:val="16"/>
                <w:lang w:val="en-BE" w:eastAsia="en-BE"/>
              </w:rPr>
            </w:pPr>
            <w:r w:rsidRPr="00A635BB">
              <w:rPr>
                <w:sz w:val="16"/>
                <w:szCs w:val="16"/>
              </w:rPr>
              <w:t>11</w:t>
            </w:r>
            <w:r w:rsidR="008470DB">
              <w:rPr>
                <w:sz w:val="16"/>
                <w:szCs w:val="16"/>
              </w:rPr>
              <w:t>·</w:t>
            </w:r>
            <w:r w:rsidRPr="00A635BB">
              <w:rPr>
                <w:sz w:val="16"/>
                <w:szCs w:val="16"/>
              </w:rPr>
              <w:t>8</w:t>
            </w:r>
          </w:p>
        </w:tc>
        <w:tc>
          <w:tcPr>
            <w:tcW w:w="797" w:type="dxa"/>
            <w:tcBorders>
              <w:top w:val="nil"/>
              <w:left w:val="nil"/>
              <w:bottom w:val="nil"/>
              <w:right w:val="nil"/>
            </w:tcBorders>
            <w:noWrap/>
          </w:tcPr>
          <w:p w14:paraId="360688AB" w14:textId="717304DF" w:rsidR="00150BE2" w:rsidRPr="00150BE2" w:rsidRDefault="00150BE2" w:rsidP="00150BE2">
            <w:pPr>
              <w:spacing w:after="0" w:line="276" w:lineRule="auto"/>
              <w:jc w:val="right"/>
              <w:rPr>
                <w:color w:val="000000"/>
                <w:sz w:val="16"/>
                <w:szCs w:val="16"/>
                <w:lang w:val="en-BE" w:eastAsia="en-BE"/>
              </w:rPr>
            </w:pPr>
            <w:r w:rsidRPr="00A635BB">
              <w:rPr>
                <w:sz w:val="16"/>
                <w:szCs w:val="16"/>
              </w:rPr>
              <w:t>11</w:t>
            </w:r>
            <w:r w:rsidR="008470DB">
              <w:rPr>
                <w:sz w:val="16"/>
                <w:szCs w:val="16"/>
              </w:rPr>
              <w:t>·</w:t>
            </w:r>
            <w:r w:rsidRPr="00A635BB">
              <w:rPr>
                <w:sz w:val="16"/>
                <w:szCs w:val="16"/>
              </w:rPr>
              <w:t>9</w:t>
            </w:r>
          </w:p>
        </w:tc>
        <w:tc>
          <w:tcPr>
            <w:tcW w:w="809" w:type="dxa"/>
            <w:gridSpan w:val="2"/>
            <w:tcBorders>
              <w:top w:val="nil"/>
              <w:left w:val="nil"/>
              <w:bottom w:val="nil"/>
              <w:right w:val="nil"/>
            </w:tcBorders>
            <w:noWrap/>
          </w:tcPr>
          <w:p w14:paraId="33B5EB54" w14:textId="4EFAB5B3"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2</w:t>
            </w:r>
            <w:r w:rsidR="008470DB">
              <w:rPr>
                <w:sz w:val="16"/>
                <w:szCs w:val="16"/>
              </w:rPr>
              <w:t>·</w:t>
            </w:r>
            <w:r w:rsidRPr="00A635BB">
              <w:rPr>
                <w:sz w:val="16"/>
                <w:szCs w:val="16"/>
              </w:rPr>
              <w:t>6-21</w:t>
            </w:r>
            <w:r w:rsidR="008470DB">
              <w:rPr>
                <w:sz w:val="16"/>
                <w:szCs w:val="16"/>
              </w:rPr>
              <w:t>·</w:t>
            </w:r>
            <w:r w:rsidRPr="00A635BB">
              <w:rPr>
                <w:sz w:val="16"/>
                <w:szCs w:val="16"/>
              </w:rPr>
              <w:t>2</w:t>
            </w:r>
          </w:p>
        </w:tc>
        <w:tc>
          <w:tcPr>
            <w:tcW w:w="851" w:type="dxa"/>
            <w:tcBorders>
              <w:top w:val="nil"/>
              <w:left w:val="nil"/>
              <w:bottom w:val="nil"/>
              <w:right w:val="nil"/>
            </w:tcBorders>
            <w:noWrap/>
          </w:tcPr>
          <w:p w14:paraId="6511BBDF" w14:textId="46C15D04" w:rsidR="00150BE2" w:rsidRPr="00150BE2" w:rsidRDefault="00150BE2" w:rsidP="00150BE2">
            <w:pPr>
              <w:spacing w:after="0" w:line="276" w:lineRule="auto"/>
              <w:jc w:val="right"/>
              <w:rPr>
                <w:color w:val="000000"/>
                <w:sz w:val="16"/>
                <w:szCs w:val="16"/>
                <w:lang w:val="en-BE" w:eastAsia="en-BE"/>
              </w:rPr>
            </w:pPr>
            <w:r w:rsidRPr="00A635BB">
              <w:rPr>
                <w:sz w:val="16"/>
                <w:szCs w:val="16"/>
              </w:rPr>
              <w:t>47/1035</w:t>
            </w:r>
          </w:p>
        </w:tc>
        <w:tc>
          <w:tcPr>
            <w:tcW w:w="606" w:type="dxa"/>
            <w:tcBorders>
              <w:top w:val="nil"/>
              <w:left w:val="nil"/>
              <w:bottom w:val="nil"/>
              <w:right w:val="nil"/>
            </w:tcBorders>
            <w:noWrap/>
          </w:tcPr>
          <w:p w14:paraId="7461495A" w14:textId="053EE54B" w:rsidR="00150BE2" w:rsidRPr="00150BE2" w:rsidRDefault="00150BE2" w:rsidP="00150BE2">
            <w:pPr>
              <w:spacing w:after="0" w:line="276" w:lineRule="auto"/>
              <w:jc w:val="right"/>
              <w:rPr>
                <w:color w:val="000000"/>
                <w:sz w:val="16"/>
                <w:szCs w:val="16"/>
                <w:lang w:val="en-BE" w:eastAsia="en-BE"/>
              </w:rPr>
            </w:pPr>
            <w:r w:rsidRPr="00A635BB">
              <w:rPr>
                <w:sz w:val="16"/>
                <w:szCs w:val="16"/>
              </w:rPr>
              <w:t>4</w:t>
            </w:r>
            <w:r w:rsidR="008470DB">
              <w:rPr>
                <w:sz w:val="16"/>
                <w:szCs w:val="16"/>
              </w:rPr>
              <w:t>·</w:t>
            </w:r>
            <w:r w:rsidRPr="00A635BB">
              <w:rPr>
                <w:sz w:val="16"/>
                <w:szCs w:val="16"/>
              </w:rPr>
              <w:t>5</w:t>
            </w:r>
          </w:p>
        </w:tc>
        <w:tc>
          <w:tcPr>
            <w:tcW w:w="801" w:type="dxa"/>
            <w:tcBorders>
              <w:top w:val="nil"/>
              <w:left w:val="nil"/>
              <w:bottom w:val="nil"/>
              <w:right w:val="nil"/>
            </w:tcBorders>
            <w:noWrap/>
          </w:tcPr>
          <w:p w14:paraId="5347FEC0" w14:textId="695DB9D4" w:rsidR="00150BE2" w:rsidRPr="00150BE2" w:rsidRDefault="00150BE2" w:rsidP="00150BE2">
            <w:pPr>
              <w:spacing w:after="0" w:line="276" w:lineRule="auto"/>
              <w:jc w:val="right"/>
              <w:rPr>
                <w:color w:val="000000"/>
                <w:sz w:val="16"/>
                <w:szCs w:val="16"/>
                <w:lang w:val="en-BE" w:eastAsia="en-BE"/>
              </w:rPr>
            </w:pPr>
            <w:r w:rsidRPr="00A635BB">
              <w:rPr>
                <w:sz w:val="16"/>
                <w:szCs w:val="16"/>
              </w:rPr>
              <w:t>4</w:t>
            </w:r>
            <w:r w:rsidR="008470DB">
              <w:rPr>
                <w:sz w:val="16"/>
                <w:szCs w:val="16"/>
              </w:rPr>
              <w:t>·</w:t>
            </w:r>
            <w:r w:rsidRPr="00A635BB">
              <w:rPr>
                <w:sz w:val="16"/>
                <w:szCs w:val="16"/>
              </w:rPr>
              <w:t>2</w:t>
            </w:r>
          </w:p>
        </w:tc>
        <w:tc>
          <w:tcPr>
            <w:tcW w:w="880" w:type="dxa"/>
            <w:gridSpan w:val="2"/>
            <w:tcBorders>
              <w:top w:val="nil"/>
              <w:left w:val="nil"/>
              <w:bottom w:val="nil"/>
              <w:right w:val="nil"/>
            </w:tcBorders>
            <w:noWrap/>
          </w:tcPr>
          <w:p w14:paraId="0C04EBBD" w14:textId="5CA5C7E9"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5-7</w:t>
            </w:r>
            <w:r w:rsidR="008470DB">
              <w:rPr>
                <w:sz w:val="16"/>
                <w:szCs w:val="16"/>
              </w:rPr>
              <w:t>·</w:t>
            </w:r>
            <w:r w:rsidRPr="00A635BB">
              <w:rPr>
                <w:sz w:val="16"/>
                <w:szCs w:val="16"/>
              </w:rPr>
              <w:t>8</w:t>
            </w:r>
          </w:p>
        </w:tc>
        <w:tc>
          <w:tcPr>
            <w:tcW w:w="545" w:type="dxa"/>
            <w:tcBorders>
              <w:top w:val="nil"/>
              <w:left w:val="nil"/>
              <w:bottom w:val="nil"/>
              <w:right w:val="nil"/>
            </w:tcBorders>
            <w:shd w:val="clear" w:color="000000" w:fill="FFFFFF"/>
            <w:noWrap/>
          </w:tcPr>
          <w:p w14:paraId="33D458EC" w14:textId="7EE4C7E3"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1D6984">
              <w:rPr>
                <w:sz w:val="16"/>
                <w:szCs w:val="16"/>
              </w:rPr>
              <w:t>5</w:t>
            </w:r>
            <w:r w:rsidRPr="00A635BB">
              <w:rPr>
                <w:sz w:val="16"/>
                <w:szCs w:val="16"/>
              </w:rPr>
              <w:t>0</w:t>
            </w:r>
          </w:p>
        </w:tc>
        <w:tc>
          <w:tcPr>
            <w:tcW w:w="917" w:type="dxa"/>
            <w:gridSpan w:val="2"/>
            <w:tcBorders>
              <w:top w:val="nil"/>
              <w:left w:val="nil"/>
              <w:bottom w:val="nil"/>
              <w:right w:val="nil"/>
            </w:tcBorders>
            <w:shd w:val="clear" w:color="000000" w:fill="FFFFFF"/>
            <w:noWrap/>
          </w:tcPr>
          <w:p w14:paraId="74643677" w14:textId="225EE392"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1D6984">
              <w:rPr>
                <w:sz w:val="16"/>
                <w:szCs w:val="16"/>
              </w:rPr>
              <w:t>21</w:t>
            </w:r>
            <w:r w:rsidRPr="00A635BB">
              <w:rPr>
                <w:sz w:val="16"/>
                <w:szCs w:val="16"/>
              </w:rPr>
              <w:t>-</w:t>
            </w:r>
            <w:r w:rsidR="001D6984">
              <w:rPr>
                <w:sz w:val="16"/>
                <w:szCs w:val="16"/>
              </w:rPr>
              <w:t>1</w:t>
            </w:r>
            <w:r w:rsidRPr="00A635BB">
              <w:rPr>
                <w:sz w:val="16"/>
                <w:szCs w:val="16"/>
              </w:rPr>
              <w:t>·</w:t>
            </w:r>
            <w:r w:rsidR="001D6984">
              <w:rPr>
                <w:sz w:val="16"/>
                <w:szCs w:val="16"/>
              </w:rPr>
              <w:t>18</w:t>
            </w:r>
          </w:p>
        </w:tc>
      </w:tr>
      <w:tr w:rsidR="001D7896" w:rsidRPr="00150BE2" w14:paraId="47AA61F9" w14:textId="77777777" w:rsidTr="008470DB">
        <w:trPr>
          <w:gridAfter w:val="1"/>
          <w:wAfter w:w="16" w:type="dxa"/>
          <w:cantSplit/>
          <w:trHeight w:val="99"/>
        </w:trPr>
        <w:tc>
          <w:tcPr>
            <w:tcW w:w="1701" w:type="dxa"/>
            <w:tcBorders>
              <w:top w:val="nil"/>
              <w:left w:val="nil"/>
              <w:bottom w:val="nil"/>
              <w:right w:val="nil"/>
            </w:tcBorders>
            <w:shd w:val="clear" w:color="000000" w:fill="FFFFFF"/>
            <w:noWrap/>
            <w:vAlign w:val="center"/>
          </w:tcPr>
          <w:p w14:paraId="2E987C62" w14:textId="11FEF1B2"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private clinic</w:t>
            </w:r>
          </w:p>
        </w:tc>
        <w:tc>
          <w:tcPr>
            <w:tcW w:w="854" w:type="dxa"/>
            <w:tcBorders>
              <w:top w:val="nil"/>
              <w:left w:val="nil"/>
              <w:bottom w:val="nil"/>
              <w:right w:val="nil"/>
            </w:tcBorders>
            <w:noWrap/>
          </w:tcPr>
          <w:p w14:paraId="2AE893DE" w14:textId="3BAB6226" w:rsidR="00150BE2" w:rsidRPr="00150BE2" w:rsidRDefault="00150BE2" w:rsidP="00150BE2">
            <w:pPr>
              <w:spacing w:after="0" w:line="276" w:lineRule="auto"/>
              <w:jc w:val="right"/>
              <w:rPr>
                <w:color w:val="000000"/>
                <w:sz w:val="16"/>
                <w:szCs w:val="16"/>
                <w:lang w:val="en-BE" w:eastAsia="en-BE"/>
              </w:rPr>
            </w:pPr>
            <w:r w:rsidRPr="00A635BB">
              <w:rPr>
                <w:sz w:val="16"/>
                <w:szCs w:val="16"/>
              </w:rPr>
              <w:t>70/139</w:t>
            </w:r>
          </w:p>
        </w:tc>
        <w:tc>
          <w:tcPr>
            <w:tcW w:w="626" w:type="dxa"/>
            <w:tcBorders>
              <w:top w:val="nil"/>
              <w:left w:val="nil"/>
              <w:bottom w:val="nil"/>
              <w:right w:val="nil"/>
            </w:tcBorders>
            <w:noWrap/>
          </w:tcPr>
          <w:p w14:paraId="377D8470" w14:textId="2D32DEE5" w:rsidR="00150BE2" w:rsidRPr="00150BE2" w:rsidRDefault="00150BE2" w:rsidP="00150BE2">
            <w:pPr>
              <w:spacing w:after="0" w:line="276" w:lineRule="auto"/>
              <w:jc w:val="right"/>
              <w:rPr>
                <w:color w:val="000000"/>
                <w:sz w:val="16"/>
                <w:szCs w:val="16"/>
                <w:lang w:val="en-BE" w:eastAsia="en-BE"/>
              </w:rPr>
            </w:pPr>
            <w:r w:rsidRPr="00A635BB">
              <w:rPr>
                <w:sz w:val="16"/>
                <w:szCs w:val="16"/>
              </w:rPr>
              <w:t>50</w:t>
            </w:r>
            <w:r w:rsidR="008470DB">
              <w:rPr>
                <w:sz w:val="16"/>
                <w:szCs w:val="16"/>
              </w:rPr>
              <w:t>·</w:t>
            </w:r>
            <w:r w:rsidRPr="00A635BB">
              <w:rPr>
                <w:sz w:val="16"/>
                <w:szCs w:val="16"/>
              </w:rPr>
              <w:t>4</w:t>
            </w:r>
          </w:p>
        </w:tc>
        <w:tc>
          <w:tcPr>
            <w:tcW w:w="627" w:type="dxa"/>
            <w:tcBorders>
              <w:top w:val="nil"/>
              <w:left w:val="nil"/>
              <w:bottom w:val="nil"/>
              <w:right w:val="nil"/>
            </w:tcBorders>
            <w:noWrap/>
          </w:tcPr>
          <w:p w14:paraId="654E9FE4" w14:textId="244CE0EA" w:rsidR="00150BE2" w:rsidRPr="00150BE2" w:rsidRDefault="00150BE2" w:rsidP="00150BE2">
            <w:pPr>
              <w:spacing w:after="0" w:line="276" w:lineRule="auto"/>
              <w:jc w:val="right"/>
              <w:rPr>
                <w:color w:val="000000"/>
                <w:sz w:val="16"/>
                <w:szCs w:val="16"/>
                <w:lang w:val="en-BE" w:eastAsia="en-BE"/>
              </w:rPr>
            </w:pPr>
            <w:r w:rsidRPr="00A635BB">
              <w:rPr>
                <w:sz w:val="16"/>
                <w:szCs w:val="16"/>
              </w:rPr>
              <w:t>50</w:t>
            </w:r>
            <w:r w:rsidR="008470DB">
              <w:rPr>
                <w:sz w:val="16"/>
                <w:szCs w:val="16"/>
              </w:rPr>
              <w:t>·</w:t>
            </w:r>
            <w:r w:rsidRPr="00A635BB">
              <w:rPr>
                <w:sz w:val="16"/>
                <w:szCs w:val="16"/>
              </w:rPr>
              <w:t>4</w:t>
            </w:r>
          </w:p>
        </w:tc>
        <w:tc>
          <w:tcPr>
            <w:tcW w:w="870" w:type="dxa"/>
            <w:tcBorders>
              <w:top w:val="nil"/>
              <w:left w:val="nil"/>
              <w:bottom w:val="nil"/>
              <w:right w:val="nil"/>
            </w:tcBorders>
            <w:noWrap/>
          </w:tcPr>
          <w:p w14:paraId="1458DA8D" w14:textId="0534B1BB" w:rsidR="00150BE2" w:rsidRPr="00150BE2" w:rsidRDefault="00150BE2" w:rsidP="00150BE2">
            <w:pPr>
              <w:spacing w:after="0" w:line="276" w:lineRule="auto"/>
              <w:jc w:val="right"/>
              <w:rPr>
                <w:color w:val="000000"/>
                <w:sz w:val="16"/>
                <w:szCs w:val="16"/>
                <w:lang w:val="en-BE" w:eastAsia="en-BE"/>
              </w:rPr>
            </w:pPr>
            <w:r w:rsidRPr="00A635BB">
              <w:rPr>
                <w:sz w:val="16"/>
                <w:szCs w:val="16"/>
              </w:rPr>
              <w:t>50</w:t>
            </w:r>
            <w:r w:rsidR="008470DB">
              <w:rPr>
                <w:sz w:val="16"/>
                <w:szCs w:val="16"/>
              </w:rPr>
              <w:t>·</w:t>
            </w:r>
            <w:r w:rsidRPr="00A635BB">
              <w:rPr>
                <w:sz w:val="16"/>
                <w:szCs w:val="16"/>
              </w:rPr>
              <w:t>4-50</w:t>
            </w:r>
            <w:r w:rsidR="008470DB">
              <w:rPr>
                <w:sz w:val="16"/>
                <w:szCs w:val="16"/>
              </w:rPr>
              <w:t>·</w:t>
            </w:r>
            <w:r w:rsidRPr="00A635BB">
              <w:rPr>
                <w:sz w:val="16"/>
                <w:szCs w:val="16"/>
              </w:rPr>
              <w:t>4</w:t>
            </w:r>
          </w:p>
        </w:tc>
        <w:tc>
          <w:tcPr>
            <w:tcW w:w="866" w:type="dxa"/>
            <w:tcBorders>
              <w:top w:val="nil"/>
              <w:left w:val="nil"/>
              <w:bottom w:val="nil"/>
              <w:right w:val="nil"/>
            </w:tcBorders>
            <w:noWrap/>
          </w:tcPr>
          <w:p w14:paraId="2FC51C34" w14:textId="7226AD92" w:rsidR="00150BE2" w:rsidRPr="00150BE2" w:rsidRDefault="00150BE2" w:rsidP="00150BE2">
            <w:pPr>
              <w:spacing w:after="0" w:line="276" w:lineRule="auto"/>
              <w:jc w:val="right"/>
              <w:rPr>
                <w:color w:val="000000"/>
                <w:sz w:val="16"/>
                <w:szCs w:val="16"/>
                <w:lang w:val="en-BE" w:eastAsia="en-BE"/>
              </w:rPr>
            </w:pPr>
            <w:r w:rsidRPr="00A635BB">
              <w:rPr>
                <w:sz w:val="16"/>
                <w:szCs w:val="16"/>
              </w:rPr>
              <w:t>105/273</w:t>
            </w:r>
          </w:p>
        </w:tc>
        <w:tc>
          <w:tcPr>
            <w:tcW w:w="627" w:type="dxa"/>
            <w:tcBorders>
              <w:top w:val="nil"/>
              <w:left w:val="nil"/>
              <w:bottom w:val="nil"/>
              <w:right w:val="nil"/>
            </w:tcBorders>
            <w:noWrap/>
          </w:tcPr>
          <w:p w14:paraId="37D7CD95" w14:textId="1340FB1A" w:rsidR="00150BE2" w:rsidRPr="00150BE2" w:rsidRDefault="00150BE2" w:rsidP="00150BE2">
            <w:pPr>
              <w:spacing w:after="0" w:line="276" w:lineRule="auto"/>
              <w:jc w:val="right"/>
              <w:rPr>
                <w:color w:val="000000"/>
                <w:sz w:val="16"/>
                <w:szCs w:val="16"/>
                <w:lang w:val="en-BE" w:eastAsia="en-BE"/>
              </w:rPr>
            </w:pPr>
            <w:r w:rsidRPr="00A635BB">
              <w:rPr>
                <w:sz w:val="16"/>
                <w:szCs w:val="16"/>
              </w:rPr>
              <w:t>38</w:t>
            </w:r>
            <w:r w:rsidR="008470DB">
              <w:rPr>
                <w:sz w:val="16"/>
                <w:szCs w:val="16"/>
              </w:rPr>
              <w:t>·</w:t>
            </w:r>
            <w:r w:rsidRPr="00A635BB">
              <w:rPr>
                <w:sz w:val="16"/>
                <w:szCs w:val="16"/>
              </w:rPr>
              <w:t>5</w:t>
            </w:r>
          </w:p>
        </w:tc>
        <w:tc>
          <w:tcPr>
            <w:tcW w:w="633" w:type="dxa"/>
            <w:tcBorders>
              <w:top w:val="nil"/>
              <w:left w:val="nil"/>
              <w:bottom w:val="nil"/>
              <w:right w:val="nil"/>
            </w:tcBorders>
            <w:noWrap/>
          </w:tcPr>
          <w:p w14:paraId="6CF6AD09" w14:textId="4204A6F3" w:rsidR="00150BE2" w:rsidRPr="00150BE2" w:rsidRDefault="00150BE2" w:rsidP="00150BE2">
            <w:pPr>
              <w:spacing w:after="0" w:line="276" w:lineRule="auto"/>
              <w:jc w:val="right"/>
              <w:rPr>
                <w:color w:val="000000"/>
                <w:sz w:val="16"/>
                <w:szCs w:val="16"/>
                <w:lang w:val="en-BE" w:eastAsia="en-BE"/>
              </w:rPr>
            </w:pPr>
            <w:r w:rsidRPr="00A635BB">
              <w:rPr>
                <w:sz w:val="16"/>
                <w:szCs w:val="16"/>
              </w:rPr>
              <w:t>47</w:t>
            </w:r>
            <w:r w:rsidR="008470DB">
              <w:rPr>
                <w:sz w:val="16"/>
                <w:szCs w:val="16"/>
              </w:rPr>
              <w:t>·</w:t>
            </w:r>
            <w:r w:rsidRPr="00A635BB">
              <w:rPr>
                <w:sz w:val="16"/>
                <w:szCs w:val="16"/>
              </w:rPr>
              <w:t>8</w:t>
            </w:r>
          </w:p>
        </w:tc>
        <w:tc>
          <w:tcPr>
            <w:tcW w:w="851" w:type="dxa"/>
            <w:gridSpan w:val="2"/>
            <w:tcBorders>
              <w:top w:val="nil"/>
              <w:left w:val="nil"/>
              <w:bottom w:val="nil"/>
              <w:right w:val="nil"/>
            </w:tcBorders>
            <w:noWrap/>
          </w:tcPr>
          <w:p w14:paraId="4E591F4A" w14:textId="1DF800B7"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38</w:t>
            </w:r>
            <w:r w:rsidR="008470DB">
              <w:rPr>
                <w:sz w:val="16"/>
                <w:szCs w:val="16"/>
              </w:rPr>
              <w:t>·</w:t>
            </w:r>
            <w:r w:rsidRPr="00A635BB">
              <w:rPr>
                <w:sz w:val="16"/>
                <w:szCs w:val="16"/>
              </w:rPr>
              <w:t>4-57</w:t>
            </w:r>
            <w:r w:rsidR="008470DB">
              <w:rPr>
                <w:sz w:val="16"/>
                <w:szCs w:val="16"/>
              </w:rPr>
              <w:t>·</w:t>
            </w:r>
            <w:r w:rsidRPr="00A635BB">
              <w:rPr>
                <w:sz w:val="16"/>
                <w:szCs w:val="16"/>
              </w:rPr>
              <w:t>1</w:t>
            </w:r>
          </w:p>
        </w:tc>
        <w:tc>
          <w:tcPr>
            <w:tcW w:w="881" w:type="dxa"/>
            <w:tcBorders>
              <w:top w:val="nil"/>
              <w:left w:val="nil"/>
              <w:bottom w:val="nil"/>
              <w:right w:val="nil"/>
            </w:tcBorders>
            <w:noWrap/>
          </w:tcPr>
          <w:p w14:paraId="4C123ED0" w14:textId="4949CDC1" w:rsidR="00150BE2" w:rsidRPr="00150BE2" w:rsidRDefault="00150BE2" w:rsidP="00150BE2">
            <w:pPr>
              <w:spacing w:after="0" w:line="276" w:lineRule="auto"/>
              <w:jc w:val="right"/>
              <w:rPr>
                <w:color w:val="000000"/>
                <w:sz w:val="16"/>
                <w:szCs w:val="16"/>
                <w:lang w:val="en-BE" w:eastAsia="en-BE"/>
              </w:rPr>
            </w:pPr>
            <w:r w:rsidRPr="00A635BB">
              <w:rPr>
                <w:sz w:val="16"/>
                <w:szCs w:val="16"/>
              </w:rPr>
              <w:t>96/211</w:t>
            </w:r>
          </w:p>
        </w:tc>
        <w:tc>
          <w:tcPr>
            <w:tcW w:w="627" w:type="dxa"/>
            <w:tcBorders>
              <w:top w:val="nil"/>
              <w:left w:val="nil"/>
              <w:bottom w:val="nil"/>
              <w:right w:val="nil"/>
            </w:tcBorders>
            <w:noWrap/>
          </w:tcPr>
          <w:p w14:paraId="73007EBC" w14:textId="11BFB602" w:rsidR="00150BE2" w:rsidRPr="00150BE2" w:rsidRDefault="00150BE2" w:rsidP="00150BE2">
            <w:pPr>
              <w:spacing w:after="0" w:line="276" w:lineRule="auto"/>
              <w:jc w:val="right"/>
              <w:rPr>
                <w:color w:val="000000"/>
                <w:sz w:val="16"/>
                <w:szCs w:val="16"/>
                <w:lang w:val="en-BE" w:eastAsia="en-BE"/>
              </w:rPr>
            </w:pPr>
            <w:r w:rsidRPr="00A635BB">
              <w:rPr>
                <w:sz w:val="16"/>
                <w:szCs w:val="16"/>
              </w:rPr>
              <w:t>45</w:t>
            </w:r>
            <w:r w:rsidR="008470DB">
              <w:rPr>
                <w:sz w:val="16"/>
                <w:szCs w:val="16"/>
              </w:rPr>
              <w:t>·</w:t>
            </w:r>
            <w:r w:rsidRPr="00A635BB">
              <w:rPr>
                <w:sz w:val="16"/>
                <w:szCs w:val="16"/>
              </w:rPr>
              <w:t>5</w:t>
            </w:r>
          </w:p>
        </w:tc>
        <w:tc>
          <w:tcPr>
            <w:tcW w:w="797" w:type="dxa"/>
            <w:tcBorders>
              <w:top w:val="nil"/>
              <w:left w:val="nil"/>
              <w:bottom w:val="nil"/>
              <w:right w:val="nil"/>
            </w:tcBorders>
            <w:noWrap/>
          </w:tcPr>
          <w:p w14:paraId="750AF5F1" w14:textId="220A4789" w:rsidR="00150BE2" w:rsidRPr="00150BE2" w:rsidRDefault="00150BE2" w:rsidP="00150BE2">
            <w:pPr>
              <w:spacing w:after="0" w:line="276" w:lineRule="auto"/>
              <w:jc w:val="right"/>
              <w:rPr>
                <w:color w:val="000000"/>
                <w:sz w:val="16"/>
                <w:szCs w:val="16"/>
                <w:lang w:val="en-BE" w:eastAsia="en-BE"/>
              </w:rPr>
            </w:pPr>
            <w:r w:rsidRPr="00A635BB">
              <w:rPr>
                <w:sz w:val="16"/>
                <w:szCs w:val="16"/>
              </w:rPr>
              <w:t>56</w:t>
            </w:r>
            <w:r w:rsidR="008470DB">
              <w:rPr>
                <w:sz w:val="16"/>
                <w:szCs w:val="16"/>
              </w:rPr>
              <w:t>·</w:t>
            </w:r>
            <w:r w:rsidRPr="00A635BB">
              <w:rPr>
                <w:sz w:val="16"/>
                <w:szCs w:val="16"/>
              </w:rPr>
              <w:t>5</w:t>
            </w:r>
          </w:p>
        </w:tc>
        <w:tc>
          <w:tcPr>
            <w:tcW w:w="809" w:type="dxa"/>
            <w:gridSpan w:val="2"/>
            <w:tcBorders>
              <w:top w:val="nil"/>
              <w:left w:val="nil"/>
              <w:bottom w:val="nil"/>
              <w:right w:val="nil"/>
            </w:tcBorders>
            <w:noWrap/>
          </w:tcPr>
          <w:p w14:paraId="408A244C" w14:textId="3369B707"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50</w:t>
            </w:r>
            <w:r w:rsidR="008470DB">
              <w:rPr>
                <w:sz w:val="16"/>
                <w:szCs w:val="16"/>
              </w:rPr>
              <w:t>·</w:t>
            </w:r>
            <w:r w:rsidRPr="00A635BB">
              <w:rPr>
                <w:sz w:val="16"/>
                <w:szCs w:val="16"/>
              </w:rPr>
              <w:t>7-62</w:t>
            </w:r>
            <w:r w:rsidR="008470DB">
              <w:rPr>
                <w:sz w:val="16"/>
                <w:szCs w:val="16"/>
              </w:rPr>
              <w:t>·</w:t>
            </w:r>
            <w:r w:rsidRPr="00A635BB">
              <w:rPr>
                <w:sz w:val="16"/>
                <w:szCs w:val="16"/>
              </w:rPr>
              <w:t>4</w:t>
            </w:r>
          </w:p>
        </w:tc>
        <w:tc>
          <w:tcPr>
            <w:tcW w:w="851" w:type="dxa"/>
            <w:tcBorders>
              <w:top w:val="nil"/>
              <w:left w:val="nil"/>
              <w:bottom w:val="nil"/>
              <w:right w:val="nil"/>
            </w:tcBorders>
            <w:noWrap/>
          </w:tcPr>
          <w:p w14:paraId="0E9F5A4B" w14:textId="1EAC2D01" w:rsidR="00150BE2" w:rsidRPr="00150BE2" w:rsidRDefault="00150BE2" w:rsidP="00150BE2">
            <w:pPr>
              <w:spacing w:after="0" w:line="276" w:lineRule="auto"/>
              <w:jc w:val="right"/>
              <w:rPr>
                <w:color w:val="000000"/>
                <w:sz w:val="16"/>
                <w:szCs w:val="16"/>
                <w:lang w:val="en-BE" w:eastAsia="en-BE"/>
              </w:rPr>
            </w:pPr>
            <w:r w:rsidRPr="00A635BB">
              <w:rPr>
                <w:sz w:val="16"/>
                <w:szCs w:val="16"/>
              </w:rPr>
              <w:t>69/178</w:t>
            </w:r>
          </w:p>
        </w:tc>
        <w:tc>
          <w:tcPr>
            <w:tcW w:w="606" w:type="dxa"/>
            <w:tcBorders>
              <w:top w:val="nil"/>
              <w:left w:val="nil"/>
              <w:bottom w:val="nil"/>
              <w:right w:val="nil"/>
            </w:tcBorders>
            <w:noWrap/>
          </w:tcPr>
          <w:p w14:paraId="1257AB31" w14:textId="6EE126E1" w:rsidR="00150BE2" w:rsidRPr="00150BE2" w:rsidRDefault="00150BE2" w:rsidP="00150BE2">
            <w:pPr>
              <w:spacing w:after="0" w:line="276" w:lineRule="auto"/>
              <w:jc w:val="right"/>
              <w:rPr>
                <w:color w:val="000000"/>
                <w:sz w:val="16"/>
                <w:szCs w:val="16"/>
                <w:lang w:val="en-BE" w:eastAsia="en-BE"/>
              </w:rPr>
            </w:pPr>
            <w:r w:rsidRPr="00A635BB">
              <w:rPr>
                <w:sz w:val="16"/>
                <w:szCs w:val="16"/>
              </w:rPr>
              <w:t>38</w:t>
            </w:r>
            <w:r w:rsidR="008470DB">
              <w:rPr>
                <w:sz w:val="16"/>
                <w:szCs w:val="16"/>
              </w:rPr>
              <w:t>·</w:t>
            </w:r>
            <w:r w:rsidRPr="00A635BB">
              <w:rPr>
                <w:sz w:val="16"/>
                <w:szCs w:val="16"/>
              </w:rPr>
              <w:t>8</w:t>
            </w:r>
          </w:p>
        </w:tc>
        <w:tc>
          <w:tcPr>
            <w:tcW w:w="801" w:type="dxa"/>
            <w:tcBorders>
              <w:top w:val="nil"/>
              <w:left w:val="nil"/>
              <w:bottom w:val="nil"/>
              <w:right w:val="nil"/>
            </w:tcBorders>
            <w:noWrap/>
          </w:tcPr>
          <w:p w14:paraId="484F3644" w14:textId="0A8A52ED" w:rsidR="00150BE2" w:rsidRPr="00150BE2" w:rsidRDefault="00150BE2" w:rsidP="00150BE2">
            <w:pPr>
              <w:spacing w:after="0" w:line="276" w:lineRule="auto"/>
              <w:jc w:val="right"/>
              <w:rPr>
                <w:color w:val="000000"/>
                <w:sz w:val="16"/>
                <w:szCs w:val="16"/>
                <w:lang w:val="en-BE" w:eastAsia="en-BE"/>
              </w:rPr>
            </w:pPr>
            <w:r w:rsidRPr="00A635BB">
              <w:rPr>
                <w:sz w:val="16"/>
                <w:szCs w:val="16"/>
              </w:rPr>
              <w:t>38</w:t>
            </w:r>
            <w:r w:rsidR="008470DB">
              <w:rPr>
                <w:sz w:val="16"/>
                <w:szCs w:val="16"/>
              </w:rPr>
              <w:t>·</w:t>
            </w:r>
            <w:r w:rsidRPr="00A635BB">
              <w:rPr>
                <w:sz w:val="16"/>
                <w:szCs w:val="16"/>
              </w:rPr>
              <w:t>1</w:t>
            </w:r>
          </w:p>
        </w:tc>
        <w:tc>
          <w:tcPr>
            <w:tcW w:w="880" w:type="dxa"/>
            <w:gridSpan w:val="2"/>
            <w:tcBorders>
              <w:top w:val="nil"/>
              <w:left w:val="nil"/>
              <w:bottom w:val="nil"/>
              <w:right w:val="nil"/>
            </w:tcBorders>
            <w:noWrap/>
          </w:tcPr>
          <w:p w14:paraId="21E1A2C6" w14:textId="5B7A05D4"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24</w:t>
            </w:r>
            <w:r w:rsidR="008470DB">
              <w:rPr>
                <w:sz w:val="16"/>
                <w:szCs w:val="16"/>
              </w:rPr>
              <w:t>·</w:t>
            </w:r>
            <w:r w:rsidRPr="00A635BB">
              <w:rPr>
                <w:sz w:val="16"/>
                <w:szCs w:val="16"/>
              </w:rPr>
              <w:t>5-51</w:t>
            </w:r>
            <w:r w:rsidR="008470DB">
              <w:rPr>
                <w:sz w:val="16"/>
                <w:szCs w:val="16"/>
              </w:rPr>
              <w:t>·</w:t>
            </w:r>
            <w:r w:rsidRPr="00A635BB">
              <w:rPr>
                <w:sz w:val="16"/>
                <w:szCs w:val="16"/>
              </w:rPr>
              <w:t>7</w:t>
            </w:r>
          </w:p>
        </w:tc>
        <w:tc>
          <w:tcPr>
            <w:tcW w:w="545" w:type="dxa"/>
            <w:tcBorders>
              <w:top w:val="nil"/>
              <w:left w:val="nil"/>
              <w:bottom w:val="nil"/>
              <w:right w:val="nil"/>
            </w:tcBorders>
            <w:shd w:val="clear" w:color="000000" w:fill="FFFFFF"/>
            <w:noWrap/>
          </w:tcPr>
          <w:p w14:paraId="682E5820" w14:textId="2B74835B"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386595">
              <w:rPr>
                <w:sz w:val="16"/>
                <w:szCs w:val="16"/>
              </w:rPr>
              <w:t>68</w:t>
            </w:r>
          </w:p>
        </w:tc>
        <w:tc>
          <w:tcPr>
            <w:tcW w:w="917" w:type="dxa"/>
            <w:gridSpan w:val="2"/>
            <w:tcBorders>
              <w:top w:val="nil"/>
              <w:left w:val="nil"/>
              <w:bottom w:val="nil"/>
              <w:right w:val="nil"/>
            </w:tcBorders>
            <w:shd w:val="clear" w:color="000000" w:fill="FFFFFF"/>
            <w:noWrap/>
          </w:tcPr>
          <w:p w14:paraId="54F7A76E" w14:textId="6C3A3B9B"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386595">
              <w:rPr>
                <w:sz w:val="16"/>
                <w:szCs w:val="16"/>
              </w:rPr>
              <w:t>28</w:t>
            </w:r>
            <w:r w:rsidRPr="00A635BB">
              <w:rPr>
                <w:sz w:val="16"/>
                <w:szCs w:val="16"/>
              </w:rPr>
              <w:t>-</w:t>
            </w:r>
            <w:r w:rsidR="00386595">
              <w:rPr>
                <w:sz w:val="16"/>
                <w:szCs w:val="16"/>
              </w:rPr>
              <w:t>1</w:t>
            </w:r>
            <w:r w:rsidRPr="00A635BB">
              <w:rPr>
                <w:sz w:val="16"/>
                <w:szCs w:val="16"/>
              </w:rPr>
              <w:t>·</w:t>
            </w:r>
            <w:r w:rsidR="00386595">
              <w:rPr>
                <w:sz w:val="16"/>
                <w:szCs w:val="16"/>
              </w:rPr>
              <w:t>69</w:t>
            </w:r>
          </w:p>
        </w:tc>
      </w:tr>
      <w:tr w:rsidR="001D7896" w:rsidRPr="00150BE2" w14:paraId="4FDB83C9" w14:textId="77777777" w:rsidTr="008470DB">
        <w:trPr>
          <w:gridAfter w:val="1"/>
          <w:wAfter w:w="16" w:type="dxa"/>
          <w:cantSplit/>
          <w:trHeight w:val="99"/>
        </w:trPr>
        <w:tc>
          <w:tcPr>
            <w:tcW w:w="1701" w:type="dxa"/>
            <w:tcBorders>
              <w:top w:val="nil"/>
              <w:left w:val="nil"/>
              <w:right w:val="nil"/>
            </w:tcBorders>
            <w:shd w:val="clear" w:color="000000" w:fill="FFFFFF"/>
            <w:noWrap/>
          </w:tcPr>
          <w:p w14:paraId="74DE0DC3" w14:textId="7C8AF408"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private pharmacy</w:t>
            </w:r>
          </w:p>
        </w:tc>
        <w:tc>
          <w:tcPr>
            <w:tcW w:w="854" w:type="dxa"/>
            <w:tcBorders>
              <w:top w:val="nil"/>
              <w:left w:val="nil"/>
              <w:right w:val="nil"/>
            </w:tcBorders>
            <w:noWrap/>
          </w:tcPr>
          <w:p w14:paraId="05C2F1E5" w14:textId="4D3E00D5" w:rsidR="00150BE2" w:rsidRPr="00150BE2" w:rsidRDefault="00150BE2" w:rsidP="00150BE2">
            <w:pPr>
              <w:spacing w:after="0" w:line="276" w:lineRule="auto"/>
              <w:jc w:val="right"/>
              <w:rPr>
                <w:color w:val="000000"/>
                <w:sz w:val="16"/>
                <w:szCs w:val="16"/>
                <w:lang w:val="en-BE" w:eastAsia="en-BE"/>
              </w:rPr>
            </w:pPr>
            <w:r w:rsidRPr="00A635BB">
              <w:rPr>
                <w:sz w:val="16"/>
                <w:szCs w:val="16"/>
              </w:rPr>
              <w:t>76/592</w:t>
            </w:r>
          </w:p>
        </w:tc>
        <w:tc>
          <w:tcPr>
            <w:tcW w:w="626" w:type="dxa"/>
            <w:tcBorders>
              <w:top w:val="nil"/>
              <w:left w:val="nil"/>
              <w:right w:val="nil"/>
            </w:tcBorders>
            <w:noWrap/>
          </w:tcPr>
          <w:p w14:paraId="22C6A201" w14:textId="4041549B" w:rsidR="00150BE2" w:rsidRPr="00150BE2" w:rsidRDefault="00150BE2" w:rsidP="00150BE2">
            <w:pPr>
              <w:spacing w:after="0" w:line="276" w:lineRule="auto"/>
              <w:jc w:val="right"/>
              <w:rPr>
                <w:color w:val="000000"/>
                <w:sz w:val="16"/>
                <w:szCs w:val="16"/>
                <w:lang w:val="en-BE" w:eastAsia="en-BE"/>
              </w:rPr>
            </w:pPr>
            <w:r w:rsidRPr="00A635BB">
              <w:rPr>
                <w:sz w:val="16"/>
                <w:szCs w:val="16"/>
              </w:rPr>
              <w:t>12</w:t>
            </w:r>
            <w:r w:rsidR="008470DB">
              <w:rPr>
                <w:sz w:val="16"/>
                <w:szCs w:val="16"/>
              </w:rPr>
              <w:t>·</w:t>
            </w:r>
            <w:r w:rsidRPr="00A635BB">
              <w:rPr>
                <w:sz w:val="16"/>
                <w:szCs w:val="16"/>
              </w:rPr>
              <w:t>8</w:t>
            </w:r>
          </w:p>
        </w:tc>
        <w:tc>
          <w:tcPr>
            <w:tcW w:w="627" w:type="dxa"/>
            <w:tcBorders>
              <w:top w:val="nil"/>
              <w:left w:val="nil"/>
              <w:right w:val="nil"/>
            </w:tcBorders>
            <w:noWrap/>
          </w:tcPr>
          <w:p w14:paraId="3941C29A" w14:textId="2CD0B757" w:rsidR="00150BE2" w:rsidRPr="00150BE2" w:rsidRDefault="00150BE2" w:rsidP="00150BE2">
            <w:pPr>
              <w:spacing w:after="0" w:line="276" w:lineRule="auto"/>
              <w:jc w:val="right"/>
              <w:rPr>
                <w:color w:val="000000"/>
                <w:sz w:val="16"/>
                <w:szCs w:val="16"/>
                <w:lang w:val="en-BE" w:eastAsia="en-BE"/>
              </w:rPr>
            </w:pPr>
            <w:r w:rsidRPr="00A635BB">
              <w:rPr>
                <w:sz w:val="16"/>
                <w:szCs w:val="16"/>
              </w:rPr>
              <w:t>12</w:t>
            </w:r>
            <w:r w:rsidR="008470DB">
              <w:rPr>
                <w:sz w:val="16"/>
                <w:szCs w:val="16"/>
              </w:rPr>
              <w:t>·</w:t>
            </w:r>
            <w:r w:rsidRPr="00A635BB">
              <w:rPr>
                <w:sz w:val="16"/>
                <w:szCs w:val="16"/>
              </w:rPr>
              <w:t>5</w:t>
            </w:r>
          </w:p>
        </w:tc>
        <w:tc>
          <w:tcPr>
            <w:tcW w:w="870" w:type="dxa"/>
            <w:tcBorders>
              <w:top w:val="nil"/>
              <w:left w:val="nil"/>
              <w:right w:val="nil"/>
            </w:tcBorders>
            <w:noWrap/>
          </w:tcPr>
          <w:p w14:paraId="2AD3574D" w14:textId="5FCC1530"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4-23</w:t>
            </w:r>
            <w:r w:rsidR="008470DB">
              <w:rPr>
                <w:sz w:val="16"/>
                <w:szCs w:val="16"/>
              </w:rPr>
              <w:t>·</w:t>
            </w:r>
            <w:r w:rsidRPr="00A635BB">
              <w:rPr>
                <w:sz w:val="16"/>
                <w:szCs w:val="16"/>
              </w:rPr>
              <w:t>6</w:t>
            </w:r>
          </w:p>
        </w:tc>
        <w:tc>
          <w:tcPr>
            <w:tcW w:w="866" w:type="dxa"/>
            <w:tcBorders>
              <w:top w:val="nil"/>
              <w:left w:val="nil"/>
              <w:right w:val="nil"/>
            </w:tcBorders>
            <w:noWrap/>
          </w:tcPr>
          <w:p w14:paraId="08C8F826" w14:textId="2289C722" w:rsidR="00150BE2" w:rsidRPr="00150BE2" w:rsidRDefault="00150BE2" w:rsidP="00150BE2">
            <w:pPr>
              <w:spacing w:after="0" w:line="276" w:lineRule="auto"/>
              <w:jc w:val="right"/>
              <w:rPr>
                <w:color w:val="000000"/>
                <w:sz w:val="16"/>
                <w:szCs w:val="16"/>
                <w:lang w:val="en-BE" w:eastAsia="en-BE"/>
              </w:rPr>
            </w:pPr>
            <w:r w:rsidRPr="00A635BB">
              <w:rPr>
                <w:sz w:val="16"/>
                <w:szCs w:val="16"/>
              </w:rPr>
              <w:t>66/602</w:t>
            </w:r>
          </w:p>
        </w:tc>
        <w:tc>
          <w:tcPr>
            <w:tcW w:w="627" w:type="dxa"/>
            <w:tcBorders>
              <w:top w:val="nil"/>
              <w:left w:val="nil"/>
              <w:right w:val="nil"/>
            </w:tcBorders>
            <w:noWrap/>
          </w:tcPr>
          <w:p w14:paraId="20E46EBF" w14:textId="7D09000F" w:rsidR="00150BE2" w:rsidRPr="00150BE2" w:rsidRDefault="00150BE2" w:rsidP="00150BE2">
            <w:pPr>
              <w:spacing w:after="0" w:line="276" w:lineRule="auto"/>
              <w:jc w:val="right"/>
              <w:rPr>
                <w:color w:val="000000"/>
                <w:sz w:val="16"/>
                <w:szCs w:val="16"/>
                <w:lang w:val="en-BE" w:eastAsia="en-BE"/>
              </w:rPr>
            </w:pPr>
            <w:r w:rsidRPr="00A635BB">
              <w:rPr>
                <w:sz w:val="16"/>
                <w:szCs w:val="16"/>
              </w:rPr>
              <w:t>11</w:t>
            </w:r>
            <w:r w:rsidR="008470DB">
              <w:rPr>
                <w:sz w:val="16"/>
                <w:szCs w:val="16"/>
              </w:rPr>
              <w:t>·</w:t>
            </w:r>
            <w:r w:rsidRPr="00A635BB">
              <w:rPr>
                <w:sz w:val="16"/>
                <w:szCs w:val="16"/>
              </w:rPr>
              <w:t>0</w:t>
            </w:r>
          </w:p>
        </w:tc>
        <w:tc>
          <w:tcPr>
            <w:tcW w:w="633" w:type="dxa"/>
            <w:tcBorders>
              <w:top w:val="nil"/>
              <w:left w:val="nil"/>
              <w:right w:val="nil"/>
            </w:tcBorders>
            <w:noWrap/>
          </w:tcPr>
          <w:p w14:paraId="76795DEA" w14:textId="03D5BE86" w:rsidR="00150BE2" w:rsidRPr="00150BE2" w:rsidRDefault="00150BE2" w:rsidP="00150BE2">
            <w:pPr>
              <w:spacing w:after="0" w:line="276" w:lineRule="auto"/>
              <w:jc w:val="right"/>
              <w:rPr>
                <w:color w:val="000000"/>
                <w:sz w:val="16"/>
                <w:szCs w:val="16"/>
                <w:lang w:val="en-BE" w:eastAsia="en-BE"/>
              </w:rPr>
            </w:pPr>
            <w:r w:rsidRPr="00A635BB">
              <w:rPr>
                <w:sz w:val="16"/>
                <w:szCs w:val="16"/>
              </w:rPr>
              <w:t>11</w:t>
            </w:r>
            <w:r w:rsidR="008470DB">
              <w:rPr>
                <w:sz w:val="16"/>
                <w:szCs w:val="16"/>
              </w:rPr>
              <w:t>·</w:t>
            </w:r>
            <w:r w:rsidRPr="00A635BB">
              <w:rPr>
                <w:sz w:val="16"/>
                <w:szCs w:val="16"/>
              </w:rPr>
              <w:t>3</w:t>
            </w:r>
          </w:p>
        </w:tc>
        <w:tc>
          <w:tcPr>
            <w:tcW w:w="851" w:type="dxa"/>
            <w:gridSpan w:val="2"/>
            <w:tcBorders>
              <w:top w:val="nil"/>
              <w:left w:val="nil"/>
              <w:right w:val="nil"/>
            </w:tcBorders>
            <w:noWrap/>
          </w:tcPr>
          <w:p w14:paraId="2914D39E" w14:textId="0AA6183A"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5</w:t>
            </w:r>
            <w:r w:rsidR="008470DB">
              <w:rPr>
                <w:sz w:val="16"/>
                <w:szCs w:val="16"/>
              </w:rPr>
              <w:t>·</w:t>
            </w:r>
            <w:r w:rsidRPr="00A635BB">
              <w:rPr>
                <w:sz w:val="16"/>
                <w:szCs w:val="16"/>
              </w:rPr>
              <w:t>2-17</w:t>
            </w:r>
            <w:r w:rsidR="008470DB">
              <w:rPr>
                <w:sz w:val="16"/>
                <w:szCs w:val="16"/>
              </w:rPr>
              <w:t>·</w:t>
            </w:r>
            <w:r w:rsidRPr="00A635BB">
              <w:rPr>
                <w:sz w:val="16"/>
                <w:szCs w:val="16"/>
              </w:rPr>
              <w:t>4</w:t>
            </w:r>
          </w:p>
        </w:tc>
        <w:tc>
          <w:tcPr>
            <w:tcW w:w="881" w:type="dxa"/>
            <w:tcBorders>
              <w:top w:val="nil"/>
              <w:left w:val="nil"/>
              <w:right w:val="nil"/>
            </w:tcBorders>
            <w:noWrap/>
          </w:tcPr>
          <w:p w14:paraId="1F0726BF" w14:textId="1B535ACB" w:rsidR="00150BE2" w:rsidRPr="00150BE2" w:rsidRDefault="00150BE2" w:rsidP="00150BE2">
            <w:pPr>
              <w:spacing w:after="0" w:line="276" w:lineRule="auto"/>
              <w:jc w:val="right"/>
              <w:rPr>
                <w:color w:val="000000"/>
                <w:sz w:val="16"/>
                <w:szCs w:val="16"/>
                <w:lang w:val="en-BE" w:eastAsia="en-BE"/>
              </w:rPr>
            </w:pPr>
            <w:r w:rsidRPr="00A635BB">
              <w:rPr>
                <w:sz w:val="16"/>
                <w:szCs w:val="16"/>
              </w:rPr>
              <w:t>141/565</w:t>
            </w:r>
          </w:p>
        </w:tc>
        <w:tc>
          <w:tcPr>
            <w:tcW w:w="627" w:type="dxa"/>
            <w:tcBorders>
              <w:top w:val="nil"/>
              <w:left w:val="nil"/>
              <w:right w:val="nil"/>
            </w:tcBorders>
            <w:noWrap/>
          </w:tcPr>
          <w:p w14:paraId="706638C3" w14:textId="059A791C" w:rsidR="00150BE2" w:rsidRPr="00150BE2" w:rsidRDefault="00150BE2" w:rsidP="00150BE2">
            <w:pPr>
              <w:spacing w:after="0" w:line="276" w:lineRule="auto"/>
              <w:jc w:val="right"/>
              <w:rPr>
                <w:color w:val="000000"/>
                <w:sz w:val="16"/>
                <w:szCs w:val="16"/>
                <w:lang w:val="en-BE" w:eastAsia="en-BE"/>
              </w:rPr>
            </w:pPr>
            <w:r w:rsidRPr="00A635BB">
              <w:rPr>
                <w:sz w:val="16"/>
                <w:szCs w:val="16"/>
              </w:rPr>
              <w:t>25</w:t>
            </w:r>
            <w:r w:rsidR="008470DB">
              <w:rPr>
                <w:sz w:val="16"/>
                <w:szCs w:val="16"/>
              </w:rPr>
              <w:t>·</w:t>
            </w:r>
            <w:r w:rsidRPr="00A635BB">
              <w:rPr>
                <w:sz w:val="16"/>
                <w:szCs w:val="16"/>
              </w:rPr>
              <w:t>0</w:t>
            </w:r>
          </w:p>
        </w:tc>
        <w:tc>
          <w:tcPr>
            <w:tcW w:w="797" w:type="dxa"/>
            <w:tcBorders>
              <w:top w:val="nil"/>
              <w:left w:val="nil"/>
              <w:right w:val="nil"/>
            </w:tcBorders>
            <w:noWrap/>
          </w:tcPr>
          <w:p w14:paraId="1C9C86B4" w14:textId="2A3B4B9C" w:rsidR="00150BE2" w:rsidRPr="00150BE2" w:rsidRDefault="00150BE2" w:rsidP="00150BE2">
            <w:pPr>
              <w:spacing w:after="0" w:line="276" w:lineRule="auto"/>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4</w:t>
            </w:r>
          </w:p>
        </w:tc>
        <w:tc>
          <w:tcPr>
            <w:tcW w:w="809" w:type="dxa"/>
            <w:gridSpan w:val="2"/>
            <w:tcBorders>
              <w:top w:val="nil"/>
              <w:left w:val="nil"/>
              <w:right w:val="nil"/>
            </w:tcBorders>
            <w:noWrap/>
          </w:tcPr>
          <w:p w14:paraId="3BE87697" w14:textId="4D4EDD34"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6</w:t>
            </w:r>
            <w:r w:rsidR="008470DB">
              <w:rPr>
                <w:sz w:val="16"/>
                <w:szCs w:val="16"/>
              </w:rPr>
              <w:t>·</w:t>
            </w:r>
            <w:r w:rsidRPr="00A635BB">
              <w:rPr>
                <w:sz w:val="16"/>
                <w:szCs w:val="16"/>
              </w:rPr>
              <w:t>7-28</w:t>
            </w:r>
            <w:r w:rsidR="008470DB">
              <w:rPr>
                <w:sz w:val="16"/>
                <w:szCs w:val="16"/>
              </w:rPr>
              <w:t>·</w:t>
            </w:r>
            <w:r w:rsidRPr="00A635BB">
              <w:rPr>
                <w:sz w:val="16"/>
                <w:szCs w:val="16"/>
              </w:rPr>
              <w:t>1</w:t>
            </w:r>
          </w:p>
        </w:tc>
        <w:tc>
          <w:tcPr>
            <w:tcW w:w="851" w:type="dxa"/>
            <w:tcBorders>
              <w:top w:val="nil"/>
              <w:left w:val="nil"/>
              <w:right w:val="nil"/>
            </w:tcBorders>
            <w:noWrap/>
          </w:tcPr>
          <w:p w14:paraId="601A5878" w14:textId="011F2794" w:rsidR="00150BE2" w:rsidRPr="00150BE2" w:rsidRDefault="00150BE2" w:rsidP="00150BE2">
            <w:pPr>
              <w:spacing w:after="0" w:line="276" w:lineRule="auto"/>
              <w:jc w:val="right"/>
              <w:rPr>
                <w:color w:val="000000"/>
                <w:sz w:val="16"/>
                <w:szCs w:val="16"/>
                <w:lang w:val="en-BE" w:eastAsia="en-BE"/>
              </w:rPr>
            </w:pPr>
            <w:r w:rsidRPr="00A635BB">
              <w:rPr>
                <w:sz w:val="16"/>
                <w:szCs w:val="16"/>
              </w:rPr>
              <w:t>70/393</w:t>
            </w:r>
          </w:p>
        </w:tc>
        <w:tc>
          <w:tcPr>
            <w:tcW w:w="606" w:type="dxa"/>
            <w:tcBorders>
              <w:top w:val="nil"/>
              <w:left w:val="nil"/>
              <w:right w:val="nil"/>
            </w:tcBorders>
            <w:noWrap/>
          </w:tcPr>
          <w:p w14:paraId="6DC0D6B9" w14:textId="52D55C6E" w:rsidR="00150BE2" w:rsidRPr="00150BE2" w:rsidRDefault="00150BE2" w:rsidP="00150BE2">
            <w:pPr>
              <w:spacing w:after="0" w:line="276" w:lineRule="auto"/>
              <w:jc w:val="right"/>
              <w:rPr>
                <w:color w:val="000000"/>
                <w:sz w:val="16"/>
                <w:szCs w:val="16"/>
                <w:lang w:val="en-BE" w:eastAsia="en-BE"/>
              </w:rPr>
            </w:pPr>
            <w:r w:rsidRPr="00A635BB">
              <w:rPr>
                <w:sz w:val="16"/>
                <w:szCs w:val="16"/>
              </w:rPr>
              <w:t>17</w:t>
            </w:r>
            <w:r w:rsidR="008470DB">
              <w:rPr>
                <w:sz w:val="16"/>
                <w:szCs w:val="16"/>
              </w:rPr>
              <w:t>·</w:t>
            </w:r>
            <w:r w:rsidRPr="00A635BB">
              <w:rPr>
                <w:sz w:val="16"/>
                <w:szCs w:val="16"/>
              </w:rPr>
              <w:t>8</w:t>
            </w:r>
          </w:p>
        </w:tc>
        <w:tc>
          <w:tcPr>
            <w:tcW w:w="801" w:type="dxa"/>
            <w:tcBorders>
              <w:top w:val="nil"/>
              <w:left w:val="nil"/>
              <w:right w:val="nil"/>
            </w:tcBorders>
            <w:noWrap/>
          </w:tcPr>
          <w:p w14:paraId="19FA5CF6" w14:textId="0335D7E3" w:rsidR="00150BE2" w:rsidRPr="00150BE2" w:rsidRDefault="00150BE2" w:rsidP="00150BE2">
            <w:pPr>
              <w:spacing w:after="0" w:line="276" w:lineRule="auto"/>
              <w:jc w:val="right"/>
              <w:rPr>
                <w:color w:val="000000"/>
                <w:sz w:val="16"/>
                <w:szCs w:val="16"/>
                <w:lang w:val="en-BE" w:eastAsia="en-BE"/>
              </w:rPr>
            </w:pPr>
            <w:r w:rsidRPr="00A635BB">
              <w:rPr>
                <w:sz w:val="16"/>
                <w:szCs w:val="16"/>
              </w:rPr>
              <w:t>18</w:t>
            </w:r>
            <w:r w:rsidR="008470DB">
              <w:rPr>
                <w:sz w:val="16"/>
                <w:szCs w:val="16"/>
              </w:rPr>
              <w:t>·</w:t>
            </w:r>
            <w:r w:rsidRPr="00A635BB">
              <w:rPr>
                <w:sz w:val="16"/>
                <w:szCs w:val="16"/>
              </w:rPr>
              <w:t>0</w:t>
            </w:r>
          </w:p>
        </w:tc>
        <w:tc>
          <w:tcPr>
            <w:tcW w:w="880" w:type="dxa"/>
            <w:gridSpan w:val="2"/>
            <w:tcBorders>
              <w:top w:val="nil"/>
              <w:left w:val="nil"/>
              <w:right w:val="nil"/>
            </w:tcBorders>
            <w:noWrap/>
          </w:tcPr>
          <w:p w14:paraId="34CD169F" w14:textId="01083B0D"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10</w:t>
            </w:r>
            <w:r w:rsidR="008470DB">
              <w:rPr>
                <w:sz w:val="16"/>
                <w:szCs w:val="16"/>
              </w:rPr>
              <w:t>·</w:t>
            </w:r>
            <w:r w:rsidRPr="00A635BB">
              <w:rPr>
                <w:sz w:val="16"/>
                <w:szCs w:val="16"/>
              </w:rPr>
              <w:t>4-25</w:t>
            </w:r>
            <w:r w:rsidR="008470DB">
              <w:rPr>
                <w:sz w:val="16"/>
                <w:szCs w:val="16"/>
              </w:rPr>
              <w:t>·</w:t>
            </w:r>
            <w:r w:rsidRPr="00A635BB">
              <w:rPr>
                <w:sz w:val="16"/>
                <w:szCs w:val="16"/>
              </w:rPr>
              <w:t>5</w:t>
            </w:r>
          </w:p>
        </w:tc>
        <w:tc>
          <w:tcPr>
            <w:tcW w:w="545" w:type="dxa"/>
            <w:tcBorders>
              <w:top w:val="nil"/>
              <w:left w:val="nil"/>
              <w:right w:val="nil"/>
            </w:tcBorders>
            <w:shd w:val="clear" w:color="000000" w:fill="FFFFFF"/>
            <w:noWrap/>
          </w:tcPr>
          <w:p w14:paraId="3AE98FA7" w14:textId="576EF60B"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w:t>
            </w:r>
            <w:r w:rsidR="00386595">
              <w:rPr>
                <w:sz w:val="16"/>
                <w:szCs w:val="16"/>
              </w:rPr>
              <w:t>40</w:t>
            </w:r>
          </w:p>
        </w:tc>
        <w:tc>
          <w:tcPr>
            <w:tcW w:w="917" w:type="dxa"/>
            <w:gridSpan w:val="2"/>
            <w:tcBorders>
              <w:top w:val="nil"/>
              <w:left w:val="nil"/>
              <w:right w:val="nil"/>
            </w:tcBorders>
            <w:shd w:val="clear" w:color="000000" w:fill="FFFFFF"/>
            <w:noWrap/>
          </w:tcPr>
          <w:p w14:paraId="2D38D4DB" w14:textId="05496757"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0·1</w:t>
            </w:r>
            <w:r w:rsidR="00386595">
              <w:rPr>
                <w:sz w:val="16"/>
                <w:szCs w:val="16"/>
              </w:rPr>
              <w:t>4</w:t>
            </w:r>
            <w:r w:rsidRPr="00A635BB">
              <w:rPr>
                <w:sz w:val="16"/>
                <w:szCs w:val="16"/>
              </w:rPr>
              <w:t>-1·</w:t>
            </w:r>
            <w:r w:rsidR="00386595">
              <w:rPr>
                <w:sz w:val="16"/>
                <w:szCs w:val="16"/>
              </w:rPr>
              <w:t>16</w:t>
            </w:r>
          </w:p>
        </w:tc>
      </w:tr>
      <w:tr w:rsidR="001D7896" w:rsidRPr="00150BE2" w14:paraId="5AEDAD47" w14:textId="77777777" w:rsidTr="008470DB">
        <w:trPr>
          <w:gridAfter w:val="1"/>
          <w:wAfter w:w="16" w:type="dxa"/>
          <w:cantSplit/>
          <w:trHeight w:val="99"/>
        </w:trPr>
        <w:tc>
          <w:tcPr>
            <w:tcW w:w="1701" w:type="dxa"/>
            <w:tcBorders>
              <w:top w:val="nil"/>
              <w:left w:val="nil"/>
              <w:bottom w:val="single" w:sz="4" w:space="0" w:color="auto"/>
              <w:right w:val="nil"/>
            </w:tcBorders>
            <w:shd w:val="clear" w:color="000000" w:fill="FFFFFF"/>
            <w:noWrap/>
            <w:vAlign w:val="center"/>
          </w:tcPr>
          <w:p w14:paraId="648B09F9" w14:textId="79C0C3D9" w:rsidR="00150BE2" w:rsidRPr="00150BE2" w:rsidRDefault="00150BE2" w:rsidP="00150BE2">
            <w:pPr>
              <w:spacing w:after="0" w:line="276" w:lineRule="auto"/>
              <w:rPr>
                <w:color w:val="000000"/>
                <w:sz w:val="16"/>
                <w:szCs w:val="16"/>
                <w:lang w:val="en-BE" w:eastAsia="en-BE"/>
              </w:rPr>
            </w:pPr>
            <w:r w:rsidRPr="00150BE2">
              <w:rPr>
                <w:color w:val="000000"/>
                <w:sz w:val="16"/>
                <w:szCs w:val="16"/>
                <w:lang w:val="en-BE" w:eastAsia="en-BE"/>
              </w:rPr>
              <w:t>Informal vendor</w:t>
            </w:r>
          </w:p>
        </w:tc>
        <w:tc>
          <w:tcPr>
            <w:tcW w:w="854" w:type="dxa"/>
            <w:tcBorders>
              <w:top w:val="nil"/>
              <w:left w:val="nil"/>
              <w:bottom w:val="single" w:sz="4" w:space="0" w:color="auto"/>
              <w:right w:val="nil"/>
            </w:tcBorders>
            <w:noWrap/>
          </w:tcPr>
          <w:p w14:paraId="450A90DD" w14:textId="477C2331" w:rsidR="00150BE2" w:rsidRPr="00150BE2" w:rsidRDefault="00150BE2" w:rsidP="00150BE2">
            <w:pPr>
              <w:spacing w:after="0" w:line="276" w:lineRule="auto"/>
              <w:jc w:val="right"/>
              <w:rPr>
                <w:color w:val="000000"/>
                <w:sz w:val="16"/>
                <w:szCs w:val="16"/>
                <w:lang w:val="en-BE" w:eastAsia="en-BE"/>
              </w:rPr>
            </w:pPr>
            <w:r w:rsidRPr="00A635BB">
              <w:rPr>
                <w:sz w:val="16"/>
                <w:szCs w:val="16"/>
              </w:rPr>
              <w:t>3/617</w:t>
            </w:r>
          </w:p>
        </w:tc>
        <w:tc>
          <w:tcPr>
            <w:tcW w:w="626" w:type="dxa"/>
            <w:tcBorders>
              <w:top w:val="nil"/>
              <w:left w:val="nil"/>
              <w:bottom w:val="single" w:sz="4" w:space="0" w:color="auto"/>
              <w:right w:val="nil"/>
            </w:tcBorders>
            <w:noWrap/>
          </w:tcPr>
          <w:p w14:paraId="41644E58" w14:textId="03DF3967" w:rsidR="00150BE2" w:rsidRPr="00150BE2" w:rsidRDefault="00150BE2" w:rsidP="00150BE2">
            <w:pPr>
              <w:spacing w:after="0" w:line="276" w:lineRule="auto"/>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5</w:t>
            </w:r>
          </w:p>
        </w:tc>
        <w:tc>
          <w:tcPr>
            <w:tcW w:w="627" w:type="dxa"/>
            <w:tcBorders>
              <w:top w:val="nil"/>
              <w:left w:val="nil"/>
              <w:bottom w:val="single" w:sz="4" w:space="0" w:color="auto"/>
              <w:right w:val="nil"/>
            </w:tcBorders>
            <w:noWrap/>
          </w:tcPr>
          <w:p w14:paraId="401E5A90" w14:textId="0074664D" w:rsidR="00150BE2" w:rsidRPr="00150BE2" w:rsidRDefault="00150BE2" w:rsidP="00150BE2">
            <w:pPr>
              <w:spacing w:after="0" w:line="276" w:lineRule="auto"/>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5</w:t>
            </w:r>
          </w:p>
        </w:tc>
        <w:tc>
          <w:tcPr>
            <w:tcW w:w="870" w:type="dxa"/>
            <w:tcBorders>
              <w:top w:val="nil"/>
              <w:left w:val="nil"/>
              <w:bottom w:val="single" w:sz="4" w:space="0" w:color="auto"/>
              <w:right w:val="nil"/>
            </w:tcBorders>
            <w:noWrap/>
          </w:tcPr>
          <w:p w14:paraId="678522EC" w14:textId="71D8AEEF" w:rsidR="00150BE2" w:rsidRPr="00150BE2" w:rsidRDefault="00150BE2" w:rsidP="00150BE2">
            <w:pPr>
              <w:spacing w:after="0" w:line="276" w:lineRule="auto"/>
              <w:jc w:val="right"/>
              <w:rPr>
                <w:color w:val="000000"/>
                <w:sz w:val="16"/>
                <w:szCs w:val="16"/>
                <w:lang w:val="en-BE" w:eastAsia="en-BE"/>
              </w:rPr>
            </w:pPr>
            <w:r w:rsidRPr="00A635BB">
              <w:rPr>
                <w:sz w:val="16"/>
                <w:szCs w:val="16"/>
              </w:rPr>
              <w:t>0-1</w:t>
            </w:r>
            <w:r w:rsidR="008470DB">
              <w:rPr>
                <w:sz w:val="16"/>
                <w:szCs w:val="16"/>
              </w:rPr>
              <w:t>·</w:t>
            </w:r>
            <w:r w:rsidRPr="00A635BB">
              <w:rPr>
                <w:sz w:val="16"/>
                <w:szCs w:val="16"/>
              </w:rPr>
              <w:t>3</w:t>
            </w:r>
          </w:p>
        </w:tc>
        <w:tc>
          <w:tcPr>
            <w:tcW w:w="866" w:type="dxa"/>
            <w:tcBorders>
              <w:top w:val="nil"/>
              <w:left w:val="nil"/>
              <w:bottom w:val="single" w:sz="4" w:space="0" w:color="auto"/>
              <w:right w:val="nil"/>
            </w:tcBorders>
            <w:noWrap/>
          </w:tcPr>
          <w:p w14:paraId="7999A50D" w14:textId="2B2B1F29" w:rsidR="00150BE2" w:rsidRPr="00150BE2" w:rsidRDefault="00150BE2" w:rsidP="00150BE2">
            <w:pPr>
              <w:spacing w:after="0" w:line="276" w:lineRule="auto"/>
              <w:jc w:val="right"/>
              <w:rPr>
                <w:color w:val="000000"/>
                <w:sz w:val="16"/>
                <w:szCs w:val="16"/>
                <w:lang w:val="en-BE" w:eastAsia="en-BE"/>
              </w:rPr>
            </w:pPr>
            <w:r w:rsidRPr="00A635BB">
              <w:rPr>
                <w:sz w:val="16"/>
                <w:szCs w:val="16"/>
              </w:rPr>
              <w:t>0/593</w:t>
            </w:r>
          </w:p>
        </w:tc>
        <w:tc>
          <w:tcPr>
            <w:tcW w:w="627" w:type="dxa"/>
            <w:tcBorders>
              <w:top w:val="nil"/>
              <w:left w:val="nil"/>
              <w:bottom w:val="single" w:sz="4" w:space="0" w:color="auto"/>
              <w:right w:val="nil"/>
            </w:tcBorders>
            <w:noWrap/>
          </w:tcPr>
          <w:p w14:paraId="165DE474" w14:textId="305728B5" w:rsidR="00150BE2" w:rsidRPr="00150BE2" w:rsidRDefault="00150BE2" w:rsidP="00150BE2">
            <w:pPr>
              <w:spacing w:after="0" w:line="276" w:lineRule="auto"/>
              <w:jc w:val="right"/>
              <w:rPr>
                <w:color w:val="000000"/>
                <w:sz w:val="16"/>
                <w:szCs w:val="16"/>
                <w:lang w:val="en-BE" w:eastAsia="en-BE"/>
              </w:rPr>
            </w:pPr>
            <w:r w:rsidRPr="00A635BB">
              <w:rPr>
                <w:sz w:val="16"/>
                <w:szCs w:val="16"/>
              </w:rPr>
              <w:t>0</w:t>
            </w:r>
          </w:p>
        </w:tc>
        <w:tc>
          <w:tcPr>
            <w:tcW w:w="633" w:type="dxa"/>
            <w:tcBorders>
              <w:top w:val="nil"/>
              <w:left w:val="nil"/>
              <w:bottom w:val="single" w:sz="4" w:space="0" w:color="auto"/>
              <w:right w:val="nil"/>
            </w:tcBorders>
            <w:noWrap/>
          </w:tcPr>
          <w:p w14:paraId="2B11EC04" w14:textId="1AC1862B" w:rsidR="00150BE2" w:rsidRPr="00150BE2" w:rsidRDefault="00150BE2" w:rsidP="00150BE2">
            <w:pPr>
              <w:spacing w:after="0" w:line="276" w:lineRule="auto"/>
              <w:jc w:val="right"/>
              <w:rPr>
                <w:color w:val="000000"/>
                <w:sz w:val="16"/>
                <w:szCs w:val="16"/>
                <w:lang w:val="en-BE" w:eastAsia="en-BE"/>
              </w:rPr>
            </w:pPr>
            <w:r w:rsidRPr="00A635BB">
              <w:rPr>
                <w:sz w:val="16"/>
                <w:szCs w:val="16"/>
              </w:rPr>
              <w:t>0</w:t>
            </w:r>
          </w:p>
        </w:tc>
        <w:tc>
          <w:tcPr>
            <w:tcW w:w="851" w:type="dxa"/>
            <w:gridSpan w:val="2"/>
            <w:tcBorders>
              <w:top w:val="nil"/>
              <w:left w:val="nil"/>
              <w:bottom w:val="single" w:sz="4" w:space="0" w:color="auto"/>
              <w:right w:val="nil"/>
            </w:tcBorders>
            <w:noWrap/>
          </w:tcPr>
          <w:p w14:paraId="69981FEE" w14:textId="0D44CE01" w:rsidR="00150BE2" w:rsidRPr="00150BE2" w:rsidRDefault="00150BE2" w:rsidP="00150BE2">
            <w:pPr>
              <w:spacing w:after="0" w:line="276" w:lineRule="auto"/>
              <w:ind w:hanging="199"/>
              <w:jc w:val="right"/>
              <w:rPr>
                <w:color w:val="000000"/>
                <w:sz w:val="16"/>
                <w:szCs w:val="16"/>
                <w:lang w:val="en-BE" w:eastAsia="en-BE"/>
              </w:rPr>
            </w:pPr>
            <w:r w:rsidRPr="00A635BB">
              <w:rPr>
                <w:sz w:val="16"/>
                <w:szCs w:val="16"/>
              </w:rPr>
              <w:t>0-0</w:t>
            </w:r>
          </w:p>
        </w:tc>
        <w:tc>
          <w:tcPr>
            <w:tcW w:w="881" w:type="dxa"/>
            <w:tcBorders>
              <w:top w:val="nil"/>
              <w:left w:val="nil"/>
              <w:bottom w:val="single" w:sz="4" w:space="0" w:color="auto"/>
              <w:right w:val="nil"/>
            </w:tcBorders>
            <w:noWrap/>
          </w:tcPr>
          <w:p w14:paraId="0C0DDC6F" w14:textId="239FC08D" w:rsidR="00150BE2" w:rsidRPr="00150BE2" w:rsidRDefault="00150BE2" w:rsidP="00150BE2">
            <w:pPr>
              <w:spacing w:after="0" w:line="276" w:lineRule="auto"/>
              <w:jc w:val="right"/>
              <w:rPr>
                <w:color w:val="000000"/>
                <w:sz w:val="16"/>
                <w:szCs w:val="16"/>
                <w:lang w:val="en-BE" w:eastAsia="en-BE"/>
              </w:rPr>
            </w:pPr>
            <w:r w:rsidRPr="00A635BB">
              <w:rPr>
                <w:sz w:val="16"/>
                <w:szCs w:val="16"/>
              </w:rPr>
              <w:t>8/787</w:t>
            </w:r>
          </w:p>
        </w:tc>
        <w:tc>
          <w:tcPr>
            <w:tcW w:w="627" w:type="dxa"/>
            <w:tcBorders>
              <w:top w:val="nil"/>
              <w:left w:val="nil"/>
              <w:bottom w:val="single" w:sz="4" w:space="0" w:color="auto"/>
              <w:right w:val="nil"/>
            </w:tcBorders>
            <w:noWrap/>
          </w:tcPr>
          <w:p w14:paraId="0ACE422E" w14:textId="65E28642" w:rsidR="00150BE2" w:rsidRPr="00150BE2" w:rsidRDefault="00150BE2" w:rsidP="00150BE2">
            <w:pPr>
              <w:spacing w:after="0" w:line="276" w:lineRule="auto"/>
              <w:jc w:val="right"/>
              <w:rPr>
                <w:color w:val="000000"/>
                <w:sz w:val="16"/>
                <w:szCs w:val="16"/>
                <w:lang w:val="en-BE" w:eastAsia="en-BE"/>
              </w:rPr>
            </w:pPr>
            <w:r w:rsidRPr="00A635BB">
              <w:rPr>
                <w:sz w:val="16"/>
                <w:szCs w:val="16"/>
              </w:rPr>
              <w:t>1</w:t>
            </w:r>
            <w:r w:rsidR="008470DB">
              <w:rPr>
                <w:sz w:val="16"/>
                <w:szCs w:val="16"/>
              </w:rPr>
              <w:t>·</w:t>
            </w:r>
            <w:r w:rsidRPr="00A635BB">
              <w:rPr>
                <w:sz w:val="16"/>
                <w:szCs w:val="16"/>
              </w:rPr>
              <w:t>0</w:t>
            </w:r>
          </w:p>
        </w:tc>
        <w:tc>
          <w:tcPr>
            <w:tcW w:w="797" w:type="dxa"/>
            <w:tcBorders>
              <w:top w:val="nil"/>
              <w:left w:val="nil"/>
              <w:bottom w:val="single" w:sz="4" w:space="0" w:color="auto"/>
              <w:right w:val="nil"/>
            </w:tcBorders>
            <w:noWrap/>
          </w:tcPr>
          <w:p w14:paraId="25CD8680" w14:textId="099C1336" w:rsidR="00150BE2" w:rsidRPr="00150BE2" w:rsidRDefault="00150BE2" w:rsidP="00150BE2">
            <w:pPr>
              <w:spacing w:after="0" w:line="276" w:lineRule="auto"/>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9</w:t>
            </w:r>
          </w:p>
        </w:tc>
        <w:tc>
          <w:tcPr>
            <w:tcW w:w="809" w:type="dxa"/>
            <w:gridSpan w:val="2"/>
            <w:tcBorders>
              <w:top w:val="nil"/>
              <w:left w:val="nil"/>
              <w:bottom w:val="single" w:sz="4" w:space="0" w:color="auto"/>
              <w:right w:val="nil"/>
            </w:tcBorders>
            <w:noWrap/>
          </w:tcPr>
          <w:p w14:paraId="58ADA148" w14:textId="7B7FE6CF" w:rsidR="00150BE2" w:rsidRPr="00150BE2" w:rsidRDefault="00150BE2" w:rsidP="00150BE2">
            <w:pPr>
              <w:spacing w:after="0" w:line="276" w:lineRule="auto"/>
              <w:ind w:right="-111"/>
              <w:jc w:val="right"/>
              <w:rPr>
                <w:color w:val="000000"/>
                <w:sz w:val="16"/>
                <w:szCs w:val="16"/>
                <w:lang w:val="en-BE" w:eastAsia="en-BE"/>
              </w:rPr>
            </w:pPr>
            <w:r w:rsidRPr="00A635BB">
              <w:rPr>
                <w:sz w:val="16"/>
                <w:szCs w:val="16"/>
              </w:rPr>
              <w:t>0-2</w:t>
            </w:r>
            <w:r w:rsidR="008470DB">
              <w:rPr>
                <w:sz w:val="16"/>
                <w:szCs w:val="16"/>
              </w:rPr>
              <w:t>·</w:t>
            </w:r>
            <w:r w:rsidRPr="00A635BB">
              <w:rPr>
                <w:sz w:val="16"/>
                <w:szCs w:val="16"/>
              </w:rPr>
              <w:t>0</w:t>
            </w:r>
          </w:p>
        </w:tc>
        <w:tc>
          <w:tcPr>
            <w:tcW w:w="851" w:type="dxa"/>
            <w:tcBorders>
              <w:top w:val="nil"/>
              <w:left w:val="nil"/>
              <w:bottom w:val="single" w:sz="4" w:space="0" w:color="auto"/>
              <w:right w:val="nil"/>
            </w:tcBorders>
            <w:noWrap/>
          </w:tcPr>
          <w:p w14:paraId="18113D9F" w14:textId="49EDF983" w:rsidR="00150BE2" w:rsidRPr="00150BE2" w:rsidRDefault="00150BE2" w:rsidP="00150BE2">
            <w:pPr>
              <w:spacing w:after="0" w:line="276" w:lineRule="auto"/>
              <w:jc w:val="right"/>
              <w:rPr>
                <w:color w:val="000000"/>
                <w:sz w:val="16"/>
                <w:szCs w:val="16"/>
                <w:lang w:val="en-BE" w:eastAsia="en-BE"/>
              </w:rPr>
            </w:pPr>
            <w:r w:rsidRPr="00A635BB">
              <w:rPr>
                <w:sz w:val="16"/>
                <w:szCs w:val="16"/>
              </w:rPr>
              <w:t>3/732</w:t>
            </w:r>
          </w:p>
        </w:tc>
        <w:tc>
          <w:tcPr>
            <w:tcW w:w="606" w:type="dxa"/>
            <w:tcBorders>
              <w:top w:val="nil"/>
              <w:left w:val="nil"/>
              <w:bottom w:val="single" w:sz="4" w:space="0" w:color="auto"/>
              <w:right w:val="nil"/>
            </w:tcBorders>
            <w:noWrap/>
          </w:tcPr>
          <w:p w14:paraId="6875B6E7" w14:textId="7F655B81" w:rsidR="00150BE2" w:rsidRPr="00150BE2" w:rsidRDefault="00150BE2" w:rsidP="00150BE2">
            <w:pPr>
              <w:spacing w:after="0" w:line="276" w:lineRule="auto"/>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4</w:t>
            </w:r>
          </w:p>
        </w:tc>
        <w:tc>
          <w:tcPr>
            <w:tcW w:w="801" w:type="dxa"/>
            <w:tcBorders>
              <w:top w:val="nil"/>
              <w:left w:val="nil"/>
              <w:bottom w:val="single" w:sz="4" w:space="0" w:color="auto"/>
              <w:right w:val="nil"/>
            </w:tcBorders>
            <w:noWrap/>
          </w:tcPr>
          <w:p w14:paraId="06F6BA53" w14:textId="04409A21" w:rsidR="00150BE2" w:rsidRPr="00150BE2" w:rsidRDefault="00150BE2" w:rsidP="00150BE2">
            <w:pPr>
              <w:spacing w:after="0" w:line="276" w:lineRule="auto"/>
              <w:jc w:val="right"/>
              <w:rPr>
                <w:color w:val="000000"/>
                <w:sz w:val="16"/>
                <w:szCs w:val="16"/>
                <w:lang w:val="en-BE" w:eastAsia="en-BE"/>
              </w:rPr>
            </w:pPr>
            <w:r w:rsidRPr="00A635BB">
              <w:rPr>
                <w:sz w:val="16"/>
                <w:szCs w:val="16"/>
              </w:rPr>
              <w:t>0</w:t>
            </w:r>
            <w:r w:rsidR="008470DB">
              <w:rPr>
                <w:sz w:val="16"/>
                <w:szCs w:val="16"/>
              </w:rPr>
              <w:t>·</w:t>
            </w:r>
            <w:r w:rsidRPr="00A635BB">
              <w:rPr>
                <w:sz w:val="16"/>
                <w:szCs w:val="16"/>
              </w:rPr>
              <w:t>4</w:t>
            </w:r>
          </w:p>
        </w:tc>
        <w:tc>
          <w:tcPr>
            <w:tcW w:w="880" w:type="dxa"/>
            <w:gridSpan w:val="2"/>
            <w:tcBorders>
              <w:top w:val="nil"/>
              <w:left w:val="nil"/>
              <w:bottom w:val="single" w:sz="4" w:space="0" w:color="auto"/>
              <w:right w:val="nil"/>
            </w:tcBorders>
            <w:noWrap/>
          </w:tcPr>
          <w:p w14:paraId="4256C60A" w14:textId="7FC66700"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0-0</w:t>
            </w:r>
            <w:r w:rsidR="008470DB">
              <w:rPr>
                <w:sz w:val="16"/>
                <w:szCs w:val="16"/>
              </w:rPr>
              <w:t>·</w:t>
            </w:r>
            <w:r w:rsidRPr="00A635BB">
              <w:rPr>
                <w:sz w:val="16"/>
                <w:szCs w:val="16"/>
              </w:rPr>
              <w:t>8</w:t>
            </w:r>
          </w:p>
        </w:tc>
        <w:tc>
          <w:tcPr>
            <w:tcW w:w="545" w:type="dxa"/>
            <w:tcBorders>
              <w:top w:val="nil"/>
              <w:left w:val="nil"/>
              <w:bottom w:val="single" w:sz="4" w:space="0" w:color="auto"/>
              <w:right w:val="nil"/>
            </w:tcBorders>
            <w:shd w:val="clear" w:color="000000" w:fill="FFFFFF"/>
            <w:noWrap/>
          </w:tcPr>
          <w:p w14:paraId="15F836D7" w14:textId="29E37FB0" w:rsidR="00150BE2" w:rsidRPr="00150BE2" w:rsidRDefault="00150BE2" w:rsidP="00150BE2">
            <w:pPr>
              <w:spacing w:after="0" w:line="276" w:lineRule="auto"/>
              <w:ind w:left="-101"/>
              <w:jc w:val="right"/>
              <w:rPr>
                <w:color w:val="000000"/>
                <w:sz w:val="16"/>
                <w:szCs w:val="16"/>
                <w:lang w:val="en-BE" w:eastAsia="en-BE"/>
              </w:rPr>
            </w:pPr>
            <w:r w:rsidRPr="00A635BB">
              <w:rPr>
                <w:sz w:val="16"/>
                <w:szCs w:val="16"/>
              </w:rPr>
              <w:t>1·1</w:t>
            </w:r>
            <w:r w:rsidR="00386595">
              <w:rPr>
                <w:sz w:val="16"/>
                <w:szCs w:val="16"/>
              </w:rPr>
              <w:t>*</w:t>
            </w:r>
          </w:p>
        </w:tc>
        <w:tc>
          <w:tcPr>
            <w:tcW w:w="917" w:type="dxa"/>
            <w:gridSpan w:val="2"/>
            <w:tcBorders>
              <w:top w:val="nil"/>
              <w:left w:val="nil"/>
              <w:bottom w:val="single" w:sz="4" w:space="0" w:color="auto"/>
              <w:right w:val="nil"/>
            </w:tcBorders>
            <w:shd w:val="clear" w:color="000000" w:fill="FFFFFF"/>
            <w:noWrap/>
          </w:tcPr>
          <w:p w14:paraId="6E5C9B56" w14:textId="0FB6B59D" w:rsidR="00150BE2" w:rsidRPr="00150BE2" w:rsidRDefault="00150BE2" w:rsidP="00150BE2">
            <w:pPr>
              <w:spacing w:after="0" w:line="276" w:lineRule="auto"/>
              <w:ind w:left="-101" w:firstLine="66"/>
              <w:jc w:val="right"/>
              <w:rPr>
                <w:color w:val="000000"/>
                <w:sz w:val="16"/>
                <w:szCs w:val="16"/>
                <w:lang w:val="en-BE" w:eastAsia="en-BE"/>
              </w:rPr>
            </w:pPr>
            <w:r w:rsidRPr="00A635BB">
              <w:rPr>
                <w:sz w:val="16"/>
                <w:szCs w:val="16"/>
              </w:rPr>
              <w:t>0·</w:t>
            </w:r>
            <w:r w:rsidR="00386595">
              <w:rPr>
                <w:sz w:val="16"/>
                <w:szCs w:val="16"/>
              </w:rPr>
              <w:t>41</w:t>
            </w:r>
            <w:r w:rsidRPr="00A635BB">
              <w:rPr>
                <w:sz w:val="16"/>
                <w:szCs w:val="16"/>
              </w:rPr>
              <w:t>-</w:t>
            </w:r>
            <w:r w:rsidR="00386595">
              <w:rPr>
                <w:sz w:val="16"/>
                <w:szCs w:val="16"/>
              </w:rPr>
              <w:t>2</w:t>
            </w:r>
            <w:r w:rsidRPr="00A635BB">
              <w:rPr>
                <w:sz w:val="16"/>
                <w:szCs w:val="16"/>
              </w:rPr>
              <w:t>·</w:t>
            </w:r>
            <w:r w:rsidR="00386595">
              <w:rPr>
                <w:sz w:val="16"/>
                <w:szCs w:val="16"/>
              </w:rPr>
              <w:t>8</w:t>
            </w:r>
          </w:p>
        </w:tc>
      </w:tr>
    </w:tbl>
    <w:p w14:paraId="21D837B0" w14:textId="31656BFE" w:rsidR="003D1E96" w:rsidRPr="00A635BB" w:rsidRDefault="00386595" w:rsidP="003D1E96">
      <w:pPr>
        <w:rPr>
          <w:sz w:val="20"/>
          <w:szCs w:val="20"/>
        </w:rPr>
      </w:pPr>
      <w:r w:rsidRPr="00A635BB">
        <w:rPr>
          <w:sz w:val="20"/>
          <w:szCs w:val="20"/>
        </w:rPr>
        <w:t>* because there is a subgroup with 0 patients with Watch-group antibiotic use, we added a small continuity correction</w:t>
      </w:r>
      <w:r w:rsidR="003D1E96" w:rsidRPr="00A635BB">
        <w:rPr>
          <w:sz w:val="20"/>
          <w:szCs w:val="20"/>
        </w:rPr>
        <w:br w:type="page"/>
      </w:r>
    </w:p>
    <w:p w14:paraId="7EDD1F1E" w14:textId="630217F7" w:rsidR="003D1E96" w:rsidRDefault="003D1E96" w:rsidP="003D1E96">
      <w:pPr>
        <w:pStyle w:val="Kop3"/>
      </w:pPr>
      <w:bookmarkStart w:id="16" w:name="_Toc222248453"/>
      <w:r w:rsidRPr="00B026E0">
        <w:lastRenderedPageBreak/>
        <w:t>Table S</w:t>
      </w:r>
      <w:r>
        <w:t>4</w:t>
      </w:r>
      <w:r w:rsidRPr="00B026E0">
        <w:t xml:space="preserve">. Frequency, </w:t>
      </w:r>
      <w:r>
        <w:t>crude</w:t>
      </w:r>
      <w:r w:rsidRPr="00B026E0">
        <w:t xml:space="preserve"> and </w:t>
      </w:r>
      <w:r w:rsidR="00150BE2">
        <w:t xml:space="preserve">cluster- and provider-weighted </w:t>
      </w:r>
      <w:r w:rsidRPr="00B026E0">
        <w:t xml:space="preserve">prevalence of </w:t>
      </w:r>
      <w:r>
        <w:t>(Watch</w:t>
      </w:r>
      <w:r w:rsidR="00C6657D">
        <w:t>-group</w:t>
      </w:r>
      <w:r>
        <w:t xml:space="preserve">) </w:t>
      </w:r>
      <w:r w:rsidRPr="00B026E0">
        <w:t>antibiotic use by assigned infection</w:t>
      </w:r>
      <w:bookmarkEnd w:id="16"/>
    </w:p>
    <w:tbl>
      <w:tblPr>
        <w:tblW w:w="15871" w:type="dxa"/>
        <w:tblInd w:w="-851" w:type="dxa"/>
        <w:tblLayout w:type="fixed"/>
        <w:tblLook w:val="04A0" w:firstRow="1" w:lastRow="0" w:firstColumn="1" w:lastColumn="0" w:noHBand="0" w:noVBand="1"/>
      </w:tblPr>
      <w:tblGrid>
        <w:gridCol w:w="2720"/>
        <w:gridCol w:w="741"/>
        <w:gridCol w:w="608"/>
        <w:gridCol w:w="609"/>
        <w:gridCol w:w="937"/>
        <w:gridCol w:w="741"/>
        <w:gridCol w:w="608"/>
        <w:gridCol w:w="776"/>
        <w:gridCol w:w="770"/>
        <w:gridCol w:w="741"/>
        <w:gridCol w:w="608"/>
        <w:gridCol w:w="771"/>
        <w:gridCol w:w="763"/>
        <w:gridCol w:w="84"/>
        <w:gridCol w:w="741"/>
        <w:gridCol w:w="608"/>
        <w:gridCol w:w="776"/>
        <w:gridCol w:w="759"/>
        <w:gridCol w:w="93"/>
        <w:gridCol w:w="528"/>
        <w:gridCol w:w="727"/>
        <w:gridCol w:w="162"/>
        <w:tblGridChange w:id="17">
          <w:tblGrid>
            <w:gridCol w:w="2720"/>
            <w:gridCol w:w="741"/>
            <w:gridCol w:w="608"/>
            <w:gridCol w:w="609"/>
            <w:gridCol w:w="937"/>
            <w:gridCol w:w="741"/>
            <w:gridCol w:w="608"/>
            <w:gridCol w:w="776"/>
            <w:gridCol w:w="770"/>
            <w:gridCol w:w="741"/>
            <w:gridCol w:w="608"/>
            <w:gridCol w:w="771"/>
            <w:gridCol w:w="763"/>
            <w:gridCol w:w="84"/>
            <w:gridCol w:w="741"/>
            <w:gridCol w:w="608"/>
            <w:gridCol w:w="776"/>
            <w:gridCol w:w="759"/>
            <w:gridCol w:w="93"/>
            <w:gridCol w:w="528"/>
            <w:gridCol w:w="727"/>
            <w:gridCol w:w="162"/>
          </w:tblGrid>
        </w:tblGridChange>
      </w:tblGrid>
      <w:tr w:rsidR="003D1E96" w:rsidRPr="004339B5" w14:paraId="7104BD79" w14:textId="77777777" w:rsidTr="00A635BB">
        <w:trPr>
          <w:gridAfter w:val="1"/>
          <w:wAfter w:w="162" w:type="dxa"/>
          <w:trHeight w:val="60"/>
        </w:trPr>
        <w:tc>
          <w:tcPr>
            <w:tcW w:w="2720" w:type="dxa"/>
            <w:vMerge w:val="restart"/>
            <w:tcBorders>
              <w:top w:val="single" w:sz="4" w:space="0" w:color="auto"/>
              <w:left w:val="nil"/>
              <w:bottom w:val="nil"/>
              <w:right w:val="nil"/>
            </w:tcBorders>
            <w:shd w:val="clear" w:color="000000" w:fill="FFFFFF"/>
            <w:noWrap/>
            <w:vAlign w:val="center"/>
            <w:hideMark/>
          </w:tcPr>
          <w:p w14:paraId="03FFCD58" w14:textId="77777777" w:rsidR="003D1E96" w:rsidRPr="004339B5" w:rsidRDefault="003D1E96" w:rsidP="00F90322">
            <w:pPr>
              <w:spacing w:after="0" w:line="240" w:lineRule="auto"/>
              <w:rPr>
                <w:b/>
                <w:bCs/>
                <w:color w:val="000000"/>
                <w:sz w:val="16"/>
                <w:szCs w:val="16"/>
                <w:lang w:val="en-BE" w:eastAsia="en-BE"/>
              </w:rPr>
            </w:pPr>
            <w:r w:rsidRPr="004339B5">
              <w:rPr>
                <w:b/>
                <w:bCs/>
                <w:color w:val="000000"/>
                <w:sz w:val="16"/>
                <w:szCs w:val="16"/>
                <w:lang w:val="en-BE" w:eastAsia="en-BE"/>
              </w:rPr>
              <w:t>Assigned infection</w:t>
            </w:r>
          </w:p>
        </w:tc>
        <w:tc>
          <w:tcPr>
            <w:tcW w:w="5790" w:type="dxa"/>
            <w:gridSpan w:val="8"/>
            <w:tcBorders>
              <w:top w:val="single" w:sz="4" w:space="0" w:color="auto"/>
              <w:left w:val="nil"/>
              <w:bottom w:val="nil"/>
              <w:right w:val="nil"/>
            </w:tcBorders>
            <w:shd w:val="clear" w:color="000000" w:fill="FFFFFF"/>
            <w:noWrap/>
            <w:vAlign w:val="center"/>
            <w:hideMark/>
          </w:tcPr>
          <w:p w14:paraId="07755DCC"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control</w:t>
            </w:r>
          </w:p>
        </w:tc>
        <w:tc>
          <w:tcPr>
            <w:tcW w:w="5851" w:type="dxa"/>
            <w:gridSpan w:val="9"/>
            <w:tcBorders>
              <w:top w:val="single" w:sz="4" w:space="0" w:color="auto"/>
              <w:left w:val="nil"/>
              <w:bottom w:val="nil"/>
              <w:right w:val="nil"/>
            </w:tcBorders>
            <w:shd w:val="clear" w:color="000000" w:fill="FFFFFF"/>
            <w:noWrap/>
            <w:vAlign w:val="center"/>
            <w:hideMark/>
          </w:tcPr>
          <w:p w14:paraId="3C9C10C2"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intervention</w:t>
            </w:r>
          </w:p>
        </w:tc>
        <w:tc>
          <w:tcPr>
            <w:tcW w:w="1348" w:type="dxa"/>
            <w:gridSpan w:val="3"/>
            <w:vMerge w:val="restart"/>
            <w:tcBorders>
              <w:top w:val="single" w:sz="4" w:space="0" w:color="auto"/>
              <w:left w:val="nil"/>
              <w:bottom w:val="nil"/>
              <w:right w:val="nil"/>
            </w:tcBorders>
            <w:shd w:val="clear" w:color="000000" w:fill="FFFFFF"/>
            <w:vAlign w:val="center"/>
            <w:hideMark/>
          </w:tcPr>
          <w:p w14:paraId="4A3BBE6A"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Adjusted risk ratio</w:t>
            </w:r>
          </w:p>
        </w:tc>
      </w:tr>
      <w:tr w:rsidR="003D1E96" w:rsidRPr="004339B5" w14:paraId="3E38F09D" w14:textId="77777777" w:rsidTr="00A635BB">
        <w:trPr>
          <w:gridAfter w:val="1"/>
          <w:wAfter w:w="162" w:type="dxa"/>
          <w:trHeight w:val="60"/>
        </w:trPr>
        <w:tc>
          <w:tcPr>
            <w:tcW w:w="2720" w:type="dxa"/>
            <w:vMerge/>
            <w:tcBorders>
              <w:top w:val="single" w:sz="4" w:space="0" w:color="auto"/>
              <w:left w:val="nil"/>
              <w:bottom w:val="nil"/>
              <w:right w:val="nil"/>
            </w:tcBorders>
            <w:vAlign w:val="center"/>
            <w:hideMark/>
          </w:tcPr>
          <w:p w14:paraId="5DE5CA69" w14:textId="77777777" w:rsidR="003D1E96" w:rsidRPr="004339B5" w:rsidRDefault="003D1E96" w:rsidP="00F90322">
            <w:pPr>
              <w:spacing w:after="0" w:line="240" w:lineRule="auto"/>
              <w:rPr>
                <w:b/>
                <w:bCs/>
                <w:color w:val="000000"/>
                <w:sz w:val="16"/>
                <w:szCs w:val="16"/>
                <w:lang w:val="en-BE" w:eastAsia="en-BE"/>
              </w:rPr>
            </w:pPr>
          </w:p>
        </w:tc>
        <w:tc>
          <w:tcPr>
            <w:tcW w:w="2895" w:type="dxa"/>
            <w:gridSpan w:val="4"/>
            <w:tcBorders>
              <w:top w:val="nil"/>
              <w:left w:val="nil"/>
              <w:bottom w:val="nil"/>
              <w:right w:val="nil"/>
            </w:tcBorders>
            <w:shd w:val="clear" w:color="000000" w:fill="FFFFFF"/>
            <w:noWrap/>
            <w:vAlign w:val="center"/>
            <w:hideMark/>
          </w:tcPr>
          <w:p w14:paraId="5392F6EF"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baseline</w:t>
            </w:r>
          </w:p>
        </w:tc>
        <w:tc>
          <w:tcPr>
            <w:tcW w:w="2895" w:type="dxa"/>
            <w:gridSpan w:val="4"/>
            <w:tcBorders>
              <w:top w:val="nil"/>
              <w:left w:val="nil"/>
              <w:bottom w:val="nil"/>
              <w:right w:val="nil"/>
            </w:tcBorders>
            <w:shd w:val="clear" w:color="000000" w:fill="FFFFFF"/>
            <w:noWrap/>
            <w:vAlign w:val="center"/>
            <w:hideMark/>
          </w:tcPr>
          <w:p w14:paraId="48181207"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endline</w:t>
            </w:r>
          </w:p>
        </w:tc>
        <w:tc>
          <w:tcPr>
            <w:tcW w:w="2883" w:type="dxa"/>
            <w:gridSpan w:val="4"/>
            <w:tcBorders>
              <w:top w:val="nil"/>
              <w:left w:val="nil"/>
              <w:bottom w:val="nil"/>
              <w:right w:val="nil"/>
            </w:tcBorders>
            <w:shd w:val="clear" w:color="000000" w:fill="FFFFFF"/>
            <w:noWrap/>
            <w:vAlign w:val="center"/>
            <w:hideMark/>
          </w:tcPr>
          <w:p w14:paraId="5E788343"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baseline</w:t>
            </w:r>
          </w:p>
        </w:tc>
        <w:tc>
          <w:tcPr>
            <w:tcW w:w="2968" w:type="dxa"/>
            <w:gridSpan w:val="5"/>
            <w:tcBorders>
              <w:top w:val="nil"/>
              <w:left w:val="nil"/>
              <w:bottom w:val="nil"/>
              <w:right w:val="nil"/>
            </w:tcBorders>
            <w:shd w:val="clear" w:color="000000" w:fill="FFFFFF"/>
            <w:noWrap/>
            <w:vAlign w:val="center"/>
            <w:hideMark/>
          </w:tcPr>
          <w:p w14:paraId="505090AF" w14:textId="77777777" w:rsidR="003D1E96" w:rsidRPr="004339B5" w:rsidRDefault="003D1E96" w:rsidP="00F90322">
            <w:pPr>
              <w:spacing w:after="0" w:line="240" w:lineRule="auto"/>
              <w:jc w:val="center"/>
              <w:rPr>
                <w:b/>
                <w:bCs/>
                <w:color w:val="000000"/>
                <w:sz w:val="16"/>
                <w:szCs w:val="16"/>
                <w:lang w:val="en-BE" w:eastAsia="en-BE"/>
              </w:rPr>
            </w:pPr>
            <w:r w:rsidRPr="004339B5">
              <w:rPr>
                <w:b/>
                <w:bCs/>
                <w:color w:val="000000"/>
                <w:sz w:val="16"/>
                <w:szCs w:val="16"/>
                <w:lang w:val="en-BE" w:eastAsia="en-BE"/>
              </w:rPr>
              <w:t>endline</w:t>
            </w:r>
          </w:p>
        </w:tc>
        <w:tc>
          <w:tcPr>
            <w:tcW w:w="1348" w:type="dxa"/>
            <w:gridSpan w:val="3"/>
            <w:vMerge/>
            <w:tcBorders>
              <w:top w:val="single" w:sz="4" w:space="0" w:color="auto"/>
              <w:left w:val="nil"/>
              <w:bottom w:val="nil"/>
              <w:right w:val="nil"/>
            </w:tcBorders>
            <w:vAlign w:val="center"/>
            <w:hideMark/>
          </w:tcPr>
          <w:p w14:paraId="3DCB6044" w14:textId="77777777" w:rsidR="003D1E96" w:rsidRPr="004339B5" w:rsidRDefault="003D1E96" w:rsidP="00F90322">
            <w:pPr>
              <w:spacing w:after="0" w:line="240" w:lineRule="auto"/>
              <w:rPr>
                <w:b/>
                <w:bCs/>
                <w:color w:val="000000"/>
                <w:sz w:val="16"/>
                <w:szCs w:val="16"/>
                <w:lang w:val="en-BE" w:eastAsia="en-BE"/>
              </w:rPr>
            </w:pPr>
          </w:p>
        </w:tc>
      </w:tr>
      <w:tr w:rsidR="001D7896" w:rsidRPr="004339B5" w14:paraId="70B405FE" w14:textId="77777777" w:rsidTr="008470DB">
        <w:trPr>
          <w:cantSplit/>
          <w:trHeight w:val="85"/>
        </w:trPr>
        <w:tc>
          <w:tcPr>
            <w:tcW w:w="2720" w:type="dxa"/>
            <w:vMerge/>
            <w:tcBorders>
              <w:top w:val="single" w:sz="4" w:space="0" w:color="auto"/>
              <w:left w:val="nil"/>
              <w:bottom w:val="nil"/>
              <w:right w:val="nil"/>
            </w:tcBorders>
            <w:vAlign w:val="center"/>
            <w:hideMark/>
          </w:tcPr>
          <w:p w14:paraId="29737DB2" w14:textId="77777777" w:rsidR="003D1E96" w:rsidRPr="004339B5" w:rsidRDefault="003D1E96" w:rsidP="00F90322">
            <w:pPr>
              <w:spacing w:after="0" w:line="240" w:lineRule="auto"/>
              <w:rPr>
                <w:b/>
                <w:bCs/>
                <w:color w:val="000000"/>
                <w:sz w:val="16"/>
                <w:szCs w:val="16"/>
                <w:lang w:val="en-BE" w:eastAsia="en-BE"/>
              </w:rPr>
            </w:pPr>
          </w:p>
        </w:tc>
        <w:tc>
          <w:tcPr>
            <w:tcW w:w="741" w:type="dxa"/>
            <w:tcBorders>
              <w:top w:val="nil"/>
              <w:left w:val="nil"/>
              <w:bottom w:val="nil"/>
              <w:right w:val="nil"/>
            </w:tcBorders>
            <w:shd w:val="clear" w:color="000000" w:fill="FFFFFF"/>
            <w:vAlign w:val="center"/>
            <w:hideMark/>
          </w:tcPr>
          <w:p w14:paraId="4EA9D427"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n</w:t>
            </w:r>
          </w:p>
        </w:tc>
        <w:tc>
          <w:tcPr>
            <w:tcW w:w="608" w:type="dxa"/>
            <w:tcBorders>
              <w:top w:val="nil"/>
              <w:left w:val="nil"/>
              <w:bottom w:val="nil"/>
              <w:right w:val="nil"/>
            </w:tcBorders>
            <w:shd w:val="clear" w:color="000000" w:fill="FFFFFF"/>
            <w:vAlign w:val="center"/>
            <w:hideMark/>
          </w:tcPr>
          <w:p w14:paraId="643CC8BD"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crude %</w:t>
            </w:r>
          </w:p>
        </w:tc>
        <w:tc>
          <w:tcPr>
            <w:tcW w:w="609" w:type="dxa"/>
            <w:tcBorders>
              <w:top w:val="nil"/>
              <w:left w:val="nil"/>
              <w:bottom w:val="nil"/>
              <w:right w:val="nil"/>
            </w:tcBorders>
            <w:shd w:val="clear" w:color="000000" w:fill="FFFFFF"/>
            <w:vAlign w:val="center"/>
            <w:hideMark/>
          </w:tcPr>
          <w:p w14:paraId="0AEDDC12" w14:textId="77777777" w:rsidR="003D1E96" w:rsidRPr="004339B5" w:rsidRDefault="003D1E96" w:rsidP="00F90322">
            <w:pPr>
              <w:spacing w:after="0" w:line="240" w:lineRule="auto"/>
              <w:ind w:left="-251" w:right="-109"/>
              <w:jc w:val="right"/>
              <w:rPr>
                <w:b/>
                <w:bCs/>
                <w:color w:val="000000"/>
                <w:sz w:val="16"/>
                <w:szCs w:val="16"/>
                <w:lang w:val="en-BE" w:eastAsia="en-BE"/>
              </w:rPr>
            </w:pPr>
            <w:r w:rsidRPr="004339B5">
              <w:rPr>
                <w:b/>
                <w:bCs/>
                <w:color w:val="000000"/>
                <w:sz w:val="16"/>
                <w:szCs w:val="16"/>
                <w:lang w:val="en-BE" w:eastAsia="en-BE"/>
              </w:rPr>
              <w:t>weighed %</w:t>
            </w:r>
          </w:p>
        </w:tc>
        <w:tc>
          <w:tcPr>
            <w:tcW w:w="937" w:type="dxa"/>
            <w:tcBorders>
              <w:top w:val="nil"/>
              <w:left w:val="nil"/>
              <w:bottom w:val="nil"/>
              <w:right w:val="nil"/>
            </w:tcBorders>
            <w:shd w:val="clear" w:color="000000" w:fill="FFFFFF"/>
            <w:noWrap/>
            <w:vAlign w:val="center"/>
            <w:hideMark/>
          </w:tcPr>
          <w:p w14:paraId="6220571C"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95%CI</w:t>
            </w:r>
          </w:p>
        </w:tc>
        <w:tc>
          <w:tcPr>
            <w:tcW w:w="741" w:type="dxa"/>
            <w:tcBorders>
              <w:top w:val="nil"/>
              <w:left w:val="nil"/>
              <w:bottom w:val="nil"/>
              <w:right w:val="nil"/>
            </w:tcBorders>
            <w:shd w:val="clear" w:color="000000" w:fill="FFFFFF"/>
            <w:vAlign w:val="center"/>
            <w:hideMark/>
          </w:tcPr>
          <w:p w14:paraId="0DBAAC56"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n</w:t>
            </w:r>
          </w:p>
        </w:tc>
        <w:tc>
          <w:tcPr>
            <w:tcW w:w="608" w:type="dxa"/>
            <w:tcBorders>
              <w:top w:val="nil"/>
              <w:left w:val="nil"/>
              <w:bottom w:val="nil"/>
              <w:right w:val="nil"/>
            </w:tcBorders>
            <w:shd w:val="clear" w:color="000000" w:fill="FFFFFF"/>
            <w:vAlign w:val="center"/>
            <w:hideMark/>
          </w:tcPr>
          <w:p w14:paraId="4D720694"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crude %</w:t>
            </w:r>
          </w:p>
        </w:tc>
        <w:tc>
          <w:tcPr>
            <w:tcW w:w="776" w:type="dxa"/>
            <w:tcBorders>
              <w:top w:val="nil"/>
              <w:left w:val="nil"/>
              <w:bottom w:val="nil"/>
              <w:right w:val="nil"/>
            </w:tcBorders>
            <w:shd w:val="clear" w:color="000000" w:fill="FFFFFF"/>
            <w:vAlign w:val="center"/>
            <w:hideMark/>
          </w:tcPr>
          <w:p w14:paraId="2A734378"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weighed %</w:t>
            </w:r>
          </w:p>
        </w:tc>
        <w:tc>
          <w:tcPr>
            <w:tcW w:w="770" w:type="dxa"/>
            <w:tcBorders>
              <w:top w:val="nil"/>
              <w:left w:val="nil"/>
              <w:bottom w:val="nil"/>
              <w:right w:val="nil"/>
            </w:tcBorders>
            <w:shd w:val="clear" w:color="000000" w:fill="FFFFFF"/>
            <w:noWrap/>
            <w:vAlign w:val="center"/>
            <w:hideMark/>
          </w:tcPr>
          <w:p w14:paraId="22F0150F" w14:textId="77777777" w:rsidR="003D1E96" w:rsidRPr="004339B5" w:rsidRDefault="003D1E96" w:rsidP="00F90322">
            <w:pPr>
              <w:spacing w:after="0" w:line="240" w:lineRule="auto"/>
              <w:ind w:hanging="199"/>
              <w:jc w:val="right"/>
              <w:rPr>
                <w:b/>
                <w:bCs/>
                <w:color w:val="000000"/>
                <w:sz w:val="16"/>
                <w:szCs w:val="16"/>
                <w:lang w:val="en-BE" w:eastAsia="en-BE"/>
              </w:rPr>
            </w:pPr>
            <w:r w:rsidRPr="004339B5">
              <w:rPr>
                <w:b/>
                <w:bCs/>
                <w:color w:val="000000"/>
                <w:sz w:val="16"/>
                <w:szCs w:val="16"/>
                <w:lang w:val="en-BE" w:eastAsia="en-BE"/>
              </w:rPr>
              <w:t>95%CI</w:t>
            </w:r>
          </w:p>
        </w:tc>
        <w:tc>
          <w:tcPr>
            <w:tcW w:w="741" w:type="dxa"/>
            <w:tcBorders>
              <w:top w:val="nil"/>
              <w:left w:val="nil"/>
              <w:bottom w:val="nil"/>
              <w:right w:val="nil"/>
            </w:tcBorders>
            <w:shd w:val="clear" w:color="000000" w:fill="FFFFFF"/>
            <w:vAlign w:val="center"/>
            <w:hideMark/>
          </w:tcPr>
          <w:p w14:paraId="6F649858"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n</w:t>
            </w:r>
          </w:p>
        </w:tc>
        <w:tc>
          <w:tcPr>
            <w:tcW w:w="608" w:type="dxa"/>
            <w:tcBorders>
              <w:top w:val="nil"/>
              <w:left w:val="nil"/>
              <w:bottom w:val="nil"/>
              <w:right w:val="nil"/>
            </w:tcBorders>
            <w:shd w:val="clear" w:color="000000" w:fill="FFFFFF"/>
            <w:vAlign w:val="center"/>
            <w:hideMark/>
          </w:tcPr>
          <w:p w14:paraId="01355525"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crude %</w:t>
            </w:r>
          </w:p>
        </w:tc>
        <w:tc>
          <w:tcPr>
            <w:tcW w:w="771" w:type="dxa"/>
            <w:tcBorders>
              <w:top w:val="nil"/>
              <w:left w:val="nil"/>
              <w:bottom w:val="nil"/>
              <w:right w:val="nil"/>
            </w:tcBorders>
            <w:shd w:val="clear" w:color="000000" w:fill="FFFFFF"/>
            <w:vAlign w:val="center"/>
            <w:hideMark/>
          </w:tcPr>
          <w:p w14:paraId="76101294"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weighed %</w:t>
            </w:r>
          </w:p>
        </w:tc>
        <w:tc>
          <w:tcPr>
            <w:tcW w:w="847" w:type="dxa"/>
            <w:gridSpan w:val="2"/>
            <w:tcBorders>
              <w:top w:val="nil"/>
              <w:left w:val="nil"/>
              <w:bottom w:val="nil"/>
              <w:right w:val="nil"/>
            </w:tcBorders>
            <w:shd w:val="clear" w:color="000000" w:fill="FFFFFF"/>
            <w:noWrap/>
            <w:vAlign w:val="center"/>
            <w:hideMark/>
          </w:tcPr>
          <w:p w14:paraId="61A5A310" w14:textId="77777777" w:rsidR="003D1E96" w:rsidRPr="004339B5" w:rsidRDefault="003D1E96" w:rsidP="00F90322">
            <w:pPr>
              <w:spacing w:after="0" w:line="240" w:lineRule="auto"/>
              <w:ind w:right="-111"/>
              <w:jc w:val="right"/>
              <w:rPr>
                <w:b/>
                <w:bCs/>
                <w:color w:val="000000"/>
                <w:sz w:val="16"/>
                <w:szCs w:val="16"/>
                <w:lang w:val="en-BE" w:eastAsia="en-BE"/>
              </w:rPr>
            </w:pPr>
            <w:r w:rsidRPr="004339B5">
              <w:rPr>
                <w:b/>
                <w:bCs/>
                <w:color w:val="000000"/>
                <w:sz w:val="16"/>
                <w:szCs w:val="16"/>
                <w:lang w:val="en-BE" w:eastAsia="en-BE"/>
              </w:rPr>
              <w:t>95%CI</w:t>
            </w:r>
          </w:p>
        </w:tc>
        <w:tc>
          <w:tcPr>
            <w:tcW w:w="741" w:type="dxa"/>
            <w:tcBorders>
              <w:top w:val="nil"/>
              <w:left w:val="nil"/>
              <w:bottom w:val="nil"/>
              <w:right w:val="nil"/>
            </w:tcBorders>
            <w:shd w:val="clear" w:color="000000" w:fill="FFFFFF"/>
            <w:vAlign w:val="center"/>
            <w:hideMark/>
          </w:tcPr>
          <w:p w14:paraId="2A6D8663"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n</w:t>
            </w:r>
          </w:p>
        </w:tc>
        <w:tc>
          <w:tcPr>
            <w:tcW w:w="608" w:type="dxa"/>
            <w:tcBorders>
              <w:top w:val="nil"/>
              <w:left w:val="nil"/>
              <w:bottom w:val="nil"/>
              <w:right w:val="nil"/>
            </w:tcBorders>
            <w:shd w:val="clear" w:color="000000" w:fill="FFFFFF"/>
            <w:vAlign w:val="center"/>
            <w:hideMark/>
          </w:tcPr>
          <w:p w14:paraId="46C95B2E"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crude %</w:t>
            </w:r>
          </w:p>
        </w:tc>
        <w:tc>
          <w:tcPr>
            <w:tcW w:w="776" w:type="dxa"/>
            <w:tcBorders>
              <w:top w:val="nil"/>
              <w:left w:val="nil"/>
              <w:bottom w:val="nil"/>
              <w:right w:val="nil"/>
            </w:tcBorders>
            <w:shd w:val="clear" w:color="000000" w:fill="FFFFFF"/>
            <w:vAlign w:val="center"/>
            <w:hideMark/>
          </w:tcPr>
          <w:p w14:paraId="35BBDE09"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weighed %</w:t>
            </w:r>
          </w:p>
        </w:tc>
        <w:tc>
          <w:tcPr>
            <w:tcW w:w="852" w:type="dxa"/>
            <w:gridSpan w:val="2"/>
            <w:tcBorders>
              <w:top w:val="nil"/>
              <w:left w:val="nil"/>
              <w:bottom w:val="nil"/>
              <w:right w:val="nil"/>
            </w:tcBorders>
            <w:shd w:val="clear" w:color="000000" w:fill="FFFFFF"/>
            <w:vAlign w:val="center"/>
            <w:hideMark/>
          </w:tcPr>
          <w:p w14:paraId="0341CF72" w14:textId="77777777" w:rsidR="003D1E96" w:rsidRPr="004339B5" w:rsidRDefault="003D1E96" w:rsidP="00F90322">
            <w:pPr>
              <w:spacing w:after="0" w:line="240" w:lineRule="auto"/>
              <w:ind w:left="-101"/>
              <w:jc w:val="right"/>
              <w:rPr>
                <w:b/>
                <w:bCs/>
                <w:color w:val="000000"/>
                <w:sz w:val="16"/>
                <w:szCs w:val="16"/>
                <w:lang w:val="en-BE" w:eastAsia="en-BE"/>
              </w:rPr>
            </w:pPr>
            <w:r w:rsidRPr="004339B5">
              <w:rPr>
                <w:b/>
                <w:bCs/>
                <w:color w:val="000000"/>
                <w:sz w:val="16"/>
                <w:szCs w:val="16"/>
                <w:lang w:val="en-BE" w:eastAsia="en-BE"/>
              </w:rPr>
              <w:t>95%CI</w:t>
            </w:r>
          </w:p>
        </w:tc>
        <w:tc>
          <w:tcPr>
            <w:tcW w:w="528" w:type="dxa"/>
            <w:tcBorders>
              <w:top w:val="nil"/>
              <w:left w:val="nil"/>
              <w:bottom w:val="nil"/>
              <w:right w:val="nil"/>
            </w:tcBorders>
            <w:shd w:val="clear" w:color="000000" w:fill="FFFFFF"/>
            <w:vAlign w:val="center"/>
            <w:hideMark/>
          </w:tcPr>
          <w:p w14:paraId="0EC00988" w14:textId="77777777" w:rsidR="003D1E96" w:rsidRPr="004339B5" w:rsidRDefault="003D1E96" w:rsidP="00F90322">
            <w:pPr>
              <w:spacing w:after="0" w:line="240" w:lineRule="auto"/>
              <w:jc w:val="right"/>
              <w:rPr>
                <w:b/>
                <w:bCs/>
                <w:color w:val="000000"/>
                <w:sz w:val="16"/>
                <w:szCs w:val="16"/>
                <w:lang w:val="en-BE" w:eastAsia="en-BE"/>
              </w:rPr>
            </w:pPr>
            <w:r w:rsidRPr="004339B5">
              <w:rPr>
                <w:b/>
                <w:bCs/>
                <w:color w:val="000000"/>
                <w:sz w:val="16"/>
                <w:szCs w:val="16"/>
                <w:lang w:val="en-BE" w:eastAsia="en-BE"/>
              </w:rPr>
              <w:t>aRR</w:t>
            </w:r>
          </w:p>
        </w:tc>
        <w:tc>
          <w:tcPr>
            <w:tcW w:w="889" w:type="dxa"/>
            <w:gridSpan w:val="2"/>
            <w:tcBorders>
              <w:top w:val="nil"/>
              <w:left w:val="nil"/>
              <w:bottom w:val="nil"/>
              <w:right w:val="nil"/>
            </w:tcBorders>
            <w:shd w:val="clear" w:color="000000" w:fill="FFFFFF"/>
            <w:noWrap/>
            <w:vAlign w:val="center"/>
            <w:hideMark/>
          </w:tcPr>
          <w:p w14:paraId="783A53F6" w14:textId="77777777" w:rsidR="003D1E96" w:rsidRPr="004339B5" w:rsidRDefault="003D1E96" w:rsidP="00F90322">
            <w:pPr>
              <w:spacing w:after="0" w:line="240" w:lineRule="auto"/>
              <w:ind w:left="-66" w:firstLine="66"/>
              <w:jc w:val="right"/>
              <w:rPr>
                <w:b/>
                <w:bCs/>
                <w:color w:val="000000"/>
                <w:sz w:val="16"/>
                <w:szCs w:val="16"/>
                <w:lang w:val="en-BE" w:eastAsia="en-BE"/>
              </w:rPr>
            </w:pPr>
            <w:r w:rsidRPr="004339B5">
              <w:rPr>
                <w:b/>
                <w:bCs/>
                <w:color w:val="000000"/>
                <w:sz w:val="16"/>
                <w:szCs w:val="16"/>
                <w:lang w:val="en-BE" w:eastAsia="en-BE"/>
              </w:rPr>
              <w:t>95%CI</w:t>
            </w:r>
          </w:p>
        </w:tc>
      </w:tr>
      <w:tr w:rsidR="00A635BB" w:rsidRPr="00EA3B0C" w14:paraId="6D1279AE" w14:textId="77777777" w:rsidTr="00A635BB">
        <w:trPr>
          <w:cantSplit/>
          <w:trHeight w:val="95"/>
        </w:trPr>
        <w:tc>
          <w:tcPr>
            <w:tcW w:w="2720" w:type="dxa"/>
            <w:tcBorders>
              <w:top w:val="nil"/>
              <w:left w:val="nil"/>
              <w:bottom w:val="nil"/>
              <w:right w:val="nil"/>
            </w:tcBorders>
            <w:shd w:val="clear" w:color="auto" w:fill="F2F2F2" w:themeFill="background1" w:themeFillShade="F2"/>
            <w:noWrap/>
            <w:vAlign w:val="bottom"/>
          </w:tcPr>
          <w:p w14:paraId="4556C467" w14:textId="77777777" w:rsidR="003D1E96" w:rsidRPr="00EA3B0C" w:rsidRDefault="003D1E96" w:rsidP="00F90322">
            <w:pPr>
              <w:spacing w:after="0" w:line="276" w:lineRule="auto"/>
              <w:rPr>
                <w:b/>
                <w:bCs/>
                <w:color w:val="000000"/>
                <w:sz w:val="16"/>
                <w:szCs w:val="16"/>
                <w:lang w:val="en-BE" w:eastAsia="en-BE"/>
              </w:rPr>
            </w:pPr>
            <w:r w:rsidRPr="00EA3B0C">
              <w:rPr>
                <w:b/>
                <w:bCs/>
                <w:color w:val="000000"/>
                <w:sz w:val="16"/>
                <w:szCs w:val="16"/>
                <w:lang w:val="en-BE" w:eastAsia="en-BE"/>
              </w:rPr>
              <w:t>ANY ANTIBIOTIC USE</w:t>
            </w:r>
          </w:p>
        </w:tc>
        <w:tc>
          <w:tcPr>
            <w:tcW w:w="741" w:type="dxa"/>
            <w:tcBorders>
              <w:top w:val="nil"/>
              <w:left w:val="nil"/>
              <w:bottom w:val="nil"/>
              <w:right w:val="nil"/>
            </w:tcBorders>
            <w:shd w:val="clear" w:color="auto" w:fill="F2F2F2" w:themeFill="background1" w:themeFillShade="F2"/>
            <w:noWrap/>
            <w:vAlign w:val="bottom"/>
          </w:tcPr>
          <w:p w14:paraId="2CB9893F" w14:textId="77777777" w:rsidR="003D1E96" w:rsidRPr="00EA3B0C" w:rsidRDefault="003D1E96"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64D309F4" w14:textId="77777777" w:rsidR="003D1E96" w:rsidRPr="00EA3B0C" w:rsidRDefault="003D1E96" w:rsidP="00F90322">
            <w:pPr>
              <w:spacing w:after="0" w:line="276" w:lineRule="auto"/>
              <w:jc w:val="right"/>
              <w:rPr>
                <w:b/>
                <w:bCs/>
                <w:color w:val="000000"/>
                <w:sz w:val="16"/>
                <w:szCs w:val="16"/>
                <w:lang w:val="en-BE" w:eastAsia="en-BE"/>
              </w:rPr>
            </w:pPr>
          </w:p>
        </w:tc>
        <w:tc>
          <w:tcPr>
            <w:tcW w:w="609" w:type="dxa"/>
            <w:tcBorders>
              <w:top w:val="nil"/>
              <w:left w:val="nil"/>
              <w:bottom w:val="nil"/>
              <w:right w:val="nil"/>
            </w:tcBorders>
            <w:shd w:val="clear" w:color="auto" w:fill="F2F2F2" w:themeFill="background1" w:themeFillShade="F2"/>
            <w:noWrap/>
            <w:vAlign w:val="bottom"/>
          </w:tcPr>
          <w:p w14:paraId="0F31CE34" w14:textId="77777777" w:rsidR="003D1E96" w:rsidRPr="00EA3B0C" w:rsidRDefault="003D1E96" w:rsidP="00F90322">
            <w:pPr>
              <w:spacing w:after="0" w:line="276" w:lineRule="auto"/>
              <w:jc w:val="right"/>
              <w:rPr>
                <w:b/>
                <w:bCs/>
                <w:color w:val="000000"/>
                <w:sz w:val="16"/>
                <w:szCs w:val="16"/>
                <w:lang w:val="en-BE" w:eastAsia="en-BE"/>
              </w:rPr>
            </w:pPr>
          </w:p>
        </w:tc>
        <w:tc>
          <w:tcPr>
            <w:tcW w:w="937" w:type="dxa"/>
            <w:tcBorders>
              <w:top w:val="nil"/>
              <w:left w:val="nil"/>
              <w:bottom w:val="nil"/>
              <w:right w:val="nil"/>
            </w:tcBorders>
            <w:shd w:val="clear" w:color="auto" w:fill="F2F2F2" w:themeFill="background1" w:themeFillShade="F2"/>
            <w:noWrap/>
            <w:vAlign w:val="bottom"/>
          </w:tcPr>
          <w:p w14:paraId="04C05E56" w14:textId="77777777" w:rsidR="003D1E96" w:rsidRPr="00EA3B0C" w:rsidRDefault="003D1E96" w:rsidP="00F90322">
            <w:pPr>
              <w:spacing w:after="0" w:line="276" w:lineRule="auto"/>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62EFBA9E" w14:textId="77777777" w:rsidR="003D1E96" w:rsidRPr="00EA3B0C" w:rsidRDefault="003D1E96"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21D73424" w14:textId="77777777" w:rsidR="003D1E96" w:rsidRPr="00EA3B0C" w:rsidRDefault="003D1E96" w:rsidP="00F90322">
            <w:pPr>
              <w:spacing w:after="0" w:line="276" w:lineRule="auto"/>
              <w:jc w:val="right"/>
              <w:rPr>
                <w:b/>
                <w:bCs/>
                <w:color w:val="000000"/>
                <w:sz w:val="16"/>
                <w:szCs w:val="16"/>
                <w:lang w:val="en-BE" w:eastAsia="en-BE"/>
              </w:rPr>
            </w:pPr>
          </w:p>
        </w:tc>
        <w:tc>
          <w:tcPr>
            <w:tcW w:w="776" w:type="dxa"/>
            <w:tcBorders>
              <w:top w:val="nil"/>
              <w:left w:val="nil"/>
              <w:bottom w:val="nil"/>
              <w:right w:val="nil"/>
            </w:tcBorders>
            <w:shd w:val="clear" w:color="auto" w:fill="F2F2F2" w:themeFill="background1" w:themeFillShade="F2"/>
            <w:noWrap/>
            <w:vAlign w:val="bottom"/>
          </w:tcPr>
          <w:p w14:paraId="57F7FC67" w14:textId="77777777" w:rsidR="003D1E96" w:rsidRPr="00EA3B0C" w:rsidRDefault="003D1E96" w:rsidP="00F90322">
            <w:pPr>
              <w:spacing w:after="0" w:line="276" w:lineRule="auto"/>
              <w:jc w:val="right"/>
              <w:rPr>
                <w:b/>
                <w:bCs/>
                <w:color w:val="000000"/>
                <w:sz w:val="16"/>
                <w:szCs w:val="16"/>
                <w:lang w:val="en-BE" w:eastAsia="en-BE"/>
              </w:rPr>
            </w:pPr>
          </w:p>
        </w:tc>
        <w:tc>
          <w:tcPr>
            <w:tcW w:w="770" w:type="dxa"/>
            <w:tcBorders>
              <w:top w:val="nil"/>
              <w:left w:val="nil"/>
              <w:bottom w:val="nil"/>
              <w:right w:val="nil"/>
            </w:tcBorders>
            <w:shd w:val="clear" w:color="auto" w:fill="F2F2F2" w:themeFill="background1" w:themeFillShade="F2"/>
            <w:noWrap/>
            <w:vAlign w:val="bottom"/>
          </w:tcPr>
          <w:p w14:paraId="5F9AE584" w14:textId="77777777" w:rsidR="003D1E96" w:rsidRPr="00EA3B0C" w:rsidRDefault="003D1E96" w:rsidP="00F90322">
            <w:pPr>
              <w:spacing w:after="0" w:line="276" w:lineRule="auto"/>
              <w:ind w:hanging="199"/>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5463DA95" w14:textId="77777777" w:rsidR="003D1E96" w:rsidRPr="00EA3B0C" w:rsidRDefault="003D1E96"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15C579F9" w14:textId="77777777" w:rsidR="003D1E96" w:rsidRPr="00EA3B0C" w:rsidRDefault="003D1E96" w:rsidP="00F90322">
            <w:pPr>
              <w:spacing w:after="0" w:line="276" w:lineRule="auto"/>
              <w:jc w:val="right"/>
              <w:rPr>
                <w:b/>
                <w:bCs/>
                <w:color w:val="000000"/>
                <w:sz w:val="16"/>
                <w:szCs w:val="16"/>
                <w:lang w:val="en-BE" w:eastAsia="en-BE"/>
              </w:rPr>
            </w:pPr>
          </w:p>
        </w:tc>
        <w:tc>
          <w:tcPr>
            <w:tcW w:w="771" w:type="dxa"/>
            <w:tcBorders>
              <w:top w:val="nil"/>
              <w:left w:val="nil"/>
              <w:bottom w:val="nil"/>
              <w:right w:val="nil"/>
            </w:tcBorders>
            <w:shd w:val="clear" w:color="auto" w:fill="F2F2F2" w:themeFill="background1" w:themeFillShade="F2"/>
            <w:noWrap/>
            <w:vAlign w:val="bottom"/>
          </w:tcPr>
          <w:p w14:paraId="53E4F1E3" w14:textId="77777777" w:rsidR="003D1E96" w:rsidRPr="00EA3B0C" w:rsidRDefault="003D1E96" w:rsidP="00F90322">
            <w:pPr>
              <w:spacing w:after="0" w:line="276" w:lineRule="auto"/>
              <w:jc w:val="right"/>
              <w:rPr>
                <w:b/>
                <w:bCs/>
                <w:color w:val="000000"/>
                <w:sz w:val="16"/>
                <w:szCs w:val="16"/>
                <w:lang w:val="en-BE" w:eastAsia="en-BE"/>
              </w:rPr>
            </w:pPr>
          </w:p>
        </w:tc>
        <w:tc>
          <w:tcPr>
            <w:tcW w:w="847" w:type="dxa"/>
            <w:gridSpan w:val="2"/>
            <w:tcBorders>
              <w:top w:val="nil"/>
              <w:left w:val="nil"/>
              <w:bottom w:val="nil"/>
              <w:right w:val="nil"/>
            </w:tcBorders>
            <w:shd w:val="clear" w:color="auto" w:fill="F2F2F2" w:themeFill="background1" w:themeFillShade="F2"/>
            <w:noWrap/>
            <w:vAlign w:val="bottom"/>
          </w:tcPr>
          <w:p w14:paraId="112086A8" w14:textId="77777777" w:rsidR="003D1E96" w:rsidRPr="00EA3B0C" w:rsidRDefault="003D1E96" w:rsidP="00F90322">
            <w:pPr>
              <w:spacing w:after="0" w:line="276" w:lineRule="auto"/>
              <w:ind w:right="-111"/>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27DA91CE" w14:textId="77777777" w:rsidR="003D1E96" w:rsidRPr="00EA3B0C" w:rsidRDefault="003D1E96"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07185D36" w14:textId="77777777" w:rsidR="003D1E96" w:rsidRPr="00EA3B0C" w:rsidRDefault="003D1E96" w:rsidP="00F90322">
            <w:pPr>
              <w:spacing w:after="0" w:line="276" w:lineRule="auto"/>
              <w:jc w:val="right"/>
              <w:rPr>
                <w:b/>
                <w:bCs/>
                <w:color w:val="000000"/>
                <w:sz w:val="16"/>
                <w:szCs w:val="16"/>
                <w:lang w:val="en-BE" w:eastAsia="en-BE"/>
              </w:rPr>
            </w:pPr>
          </w:p>
        </w:tc>
        <w:tc>
          <w:tcPr>
            <w:tcW w:w="776" w:type="dxa"/>
            <w:tcBorders>
              <w:top w:val="nil"/>
              <w:left w:val="nil"/>
              <w:bottom w:val="nil"/>
              <w:right w:val="nil"/>
            </w:tcBorders>
            <w:shd w:val="clear" w:color="auto" w:fill="F2F2F2" w:themeFill="background1" w:themeFillShade="F2"/>
            <w:noWrap/>
            <w:vAlign w:val="bottom"/>
          </w:tcPr>
          <w:p w14:paraId="4CBC9E22" w14:textId="77777777" w:rsidR="003D1E96" w:rsidRPr="00EA3B0C" w:rsidRDefault="003D1E96" w:rsidP="00F90322">
            <w:pPr>
              <w:spacing w:after="0" w:line="276" w:lineRule="auto"/>
              <w:jc w:val="right"/>
              <w:rPr>
                <w:b/>
                <w:bCs/>
                <w:color w:val="000000"/>
                <w:sz w:val="16"/>
                <w:szCs w:val="16"/>
                <w:lang w:val="en-BE" w:eastAsia="en-BE"/>
              </w:rPr>
            </w:pPr>
          </w:p>
        </w:tc>
        <w:tc>
          <w:tcPr>
            <w:tcW w:w="852" w:type="dxa"/>
            <w:gridSpan w:val="2"/>
            <w:tcBorders>
              <w:top w:val="nil"/>
              <w:left w:val="nil"/>
              <w:bottom w:val="nil"/>
              <w:right w:val="nil"/>
            </w:tcBorders>
            <w:shd w:val="clear" w:color="auto" w:fill="F2F2F2" w:themeFill="background1" w:themeFillShade="F2"/>
            <w:noWrap/>
            <w:vAlign w:val="bottom"/>
          </w:tcPr>
          <w:p w14:paraId="7B0B5D0F" w14:textId="77777777" w:rsidR="003D1E96" w:rsidRPr="00EA3B0C" w:rsidRDefault="003D1E96" w:rsidP="00F90322">
            <w:pPr>
              <w:spacing w:after="0" w:line="276" w:lineRule="auto"/>
              <w:ind w:left="-101"/>
              <w:jc w:val="right"/>
              <w:rPr>
                <w:b/>
                <w:bCs/>
                <w:color w:val="000000"/>
                <w:sz w:val="16"/>
                <w:szCs w:val="16"/>
                <w:lang w:val="en-BE" w:eastAsia="en-BE"/>
              </w:rPr>
            </w:pPr>
          </w:p>
        </w:tc>
        <w:tc>
          <w:tcPr>
            <w:tcW w:w="528" w:type="dxa"/>
            <w:tcBorders>
              <w:top w:val="nil"/>
              <w:left w:val="nil"/>
              <w:bottom w:val="nil"/>
              <w:right w:val="nil"/>
            </w:tcBorders>
            <w:shd w:val="clear" w:color="auto" w:fill="F2F2F2" w:themeFill="background1" w:themeFillShade="F2"/>
            <w:noWrap/>
            <w:vAlign w:val="bottom"/>
          </w:tcPr>
          <w:p w14:paraId="7DFDF910" w14:textId="77777777" w:rsidR="003D1E96" w:rsidRPr="00EA3B0C" w:rsidRDefault="003D1E96" w:rsidP="00F90322">
            <w:pPr>
              <w:spacing w:after="0" w:line="276" w:lineRule="auto"/>
              <w:jc w:val="right"/>
              <w:rPr>
                <w:b/>
                <w:bCs/>
                <w:color w:val="000000"/>
                <w:sz w:val="16"/>
                <w:szCs w:val="16"/>
                <w:lang w:val="en-BE" w:eastAsia="en-BE"/>
              </w:rPr>
            </w:pPr>
          </w:p>
        </w:tc>
        <w:tc>
          <w:tcPr>
            <w:tcW w:w="889" w:type="dxa"/>
            <w:gridSpan w:val="2"/>
            <w:tcBorders>
              <w:top w:val="nil"/>
              <w:left w:val="nil"/>
              <w:bottom w:val="nil"/>
              <w:right w:val="nil"/>
            </w:tcBorders>
            <w:shd w:val="clear" w:color="auto" w:fill="F2F2F2" w:themeFill="background1" w:themeFillShade="F2"/>
            <w:noWrap/>
            <w:vAlign w:val="bottom"/>
          </w:tcPr>
          <w:p w14:paraId="1348DB51" w14:textId="77777777" w:rsidR="003D1E96" w:rsidRPr="00EA3B0C" w:rsidRDefault="003D1E96" w:rsidP="00F90322">
            <w:pPr>
              <w:spacing w:after="0" w:line="276" w:lineRule="auto"/>
              <w:ind w:left="-66" w:firstLine="66"/>
              <w:jc w:val="right"/>
              <w:rPr>
                <w:b/>
                <w:bCs/>
                <w:color w:val="000000"/>
                <w:sz w:val="16"/>
                <w:szCs w:val="16"/>
                <w:lang w:val="en-BE" w:eastAsia="en-BE"/>
              </w:rPr>
            </w:pPr>
          </w:p>
        </w:tc>
      </w:tr>
      <w:tr w:rsidR="00A635BB" w:rsidRPr="004339B5" w14:paraId="0A44FAAC"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78D2FE72" w14:textId="77777777" w:rsidR="003D1E96" w:rsidRPr="004339B5" w:rsidRDefault="003D1E96" w:rsidP="00F90322">
            <w:pPr>
              <w:spacing w:after="0" w:line="276" w:lineRule="auto"/>
              <w:rPr>
                <w:color w:val="000000"/>
                <w:sz w:val="16"/>
                <w:szCs w:val="16"/>
                <w:lang w:val="en-BE" w:eastAsia="en-BE"/>
              </w:rPr>
            </w:pPr>
            <w:bookmarkStart w:id="18" w:name="_Hlk215495054"/>
            <w:r w:rsidRPr="004339B5">
              <w:rPr>
                <w:color w:val="000000"/>
                <w:sz w:val="16"/>
                <w:szCs w:val="16"/>
                <w:lang w:val="en-BE" w:eastAsia="en-BE"/>
              </w:rPr>
              <w:t>malaria</w:t>
            </w:r>
          </w:p>
        </w:tc>
        <w:tc>
          <w:tcPr>
            <w:tcW w:w="741" w:type="dxa"/>
            <w:tcBorders>
              <w:top w:val="nil"/>
              <w:left w:val="nil"/>
              <w:bottom w:val="nil"/>
              <w:right w:val="nil"/>
            </w:tcBorders>
            <w:shd w:val="clear" w:color="000000" w:fill="FFFFFF"/>
            <w:noWrap/>
            <w:vAlign w:val="bottom"/>
            <w:hideMark/>
          </w:tcPr>
          <w:p w14:paraId="51784D8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118/381</w:t>
            </w:r>
          </w:p>
        </w:tc>
        <w:tc>
          <w:tcPr>
            <w:tcW w:w="608" w:type="dxa"/>
            <w:tcBorders>
              <w:top w:val="nil"/>
              <w:left w:val="nil"/>
              <w:bottom w:val="nil"/>
              <w:right w:val="nil"/>
            </w:tcBorders>
            <w:shd w:val="clear" w:color="000000" w:fill="FFFFFF"/>
            <w:noWrap/>
            <w:vAlign w:val="bottom"/>
            <w:hideMark/>
          </w:tcPr>
          <w:p w14:paraId="0F43267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31·0</w:t>
            </w:r>
          </w:p>
        </w:tc>
        <w:tc>
          <w:tcPr>
            <w:tcW w:w="609" w:type="dxa"/>
            <w:tcBorders>
              <w:top w:val="nil"/>
              <w:left w:val="nil"/>
              <w:bottom w:val="nil"/>
              <w:right w:val="nil"/>
            </w:tcBorders>
            <w:shd w:val="clear" w:color="000000" w:fill="FFFFFF"/>
            <w:noWrap/>
            <w:vAlign w:val="bottom"/>
            <w:hideMark/>
          </w:tcPr>
          <w:p w14:paraId="1E273E5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39·3</w:t>
            </w:r>
          </w:p>
        </w:tc>
        <w:tc>
          <w:tcPr>
            <w:tcW w:w="937" w:type="dxa"/>
            <w:tcBorders>
              <w:top w:val="nil"/>
              <w:left w:val="nil"/>
              <w:bottom w:val="nil"/>
              <w:right w:val="nil"/>
            </w:tcBorders>
            <w:shd w:val="clear" w:color="000000" w:fill="FFFFFF"/>
            <w:noWrap/>
            <w:vAlign w:val="bottom"/>
            <w:hideMark/>
          </w:tcPr>
          <w:p w14:paraId="628FF97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20·2-58·3</w:t>
            </w:r>
          </w:p>
        </w:tc>
        <w:tc>
          <w:tcPr>
            <w:tcW w:w="741" w:type="dxa"/>
            <w:tcBorders>
              <w:top w:val="nil"/>
              <w:left w:val="nil"/>
              <w:bottom w:val="nil"/>
              <w:right w:val="nil"/>
            </w:tcBorders>
            <w:shd w:val="clear" w:color="000000" w:fill="FFFFFF"/>
            <w:noWrap/>
            <w:vAlign w:val="bottom"/>
            <w:hideMark/>
          </w:tcPr>
          <w:p w14:paraId="4861D38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151/459</w:t>
            </w:r>
          </w:p>
        </w:tc>
        <w:tc>
          <w:tcPr>
            <w:tcW w:w="608" w:type="dxa"/>
            <w:tcBorders>
              <w:top w:val="nil"/>
              <w:left w:val="nil"/>
              <w:bottom w:val="nil"/>
              <w:right w:val="nil"/>
            </w:tcBorders>
            <w:shd w:val="clear" w:color="000000" w:fill="FFFFFF"/>
            <w:noWrap/>
            <w:vAlign w:val="bottom"/>
            <w:hideMark/>
          </w:tcPr>
          <w:p w14:paraId="6BFC833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32·9</w:t>
            </w:r>
          </w:p>
        </w:tc>
        <w:tc>
          <w:tcPr>
            <w:tcW w:w="776" w:type="dxa"/>
            <w:tcBorders>
              <w:top w:val="nil"/>
              <w:left w:val="nil"/>
              <w:bottom w:val="nil"/>
              <w:right w:val="nil"/>
            </w:tcBorders>
            <w:shd w:val="clear" w:color="000000" w:fill="FFFFFF"/>
            <w:noWrap/>
            <w:vAlign w:val="bottom"/>
            <w:hideMark/>
          </w:tcPr>
          <w:p w14:paraId="5143808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38·9</w:t>
            </w:r>
          </w:p>
        </w:tc>
        <w:tc>
          <w:tcPr>
            <w:tcW w:w="770" w:type="dxa"/>
            <w:tcBorders>
              <w:top w:val="nil"/>
              <w:left w:val="nil"/>
              <w:bottom w:val="nil"/>
              <w:right w:val="nil"/>
            </w:tcBorders>
            <w:shd w:val="clear" w:color="000000" w:fill="FFFFFF"/>
            <w:noWrap/>
            <w:vAlign w:val="bottom"/>
            <w:hideMark/>
          </w:tcPr>
          <w:p w14:paraId="25A73621"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26·2-51·5</w:t>
            </w:r>
          </w:p>
        </w:tc>
        <w:tc>
          <w:tcPr>
            <w:tcW w:w="741" w:type="dxa"/>
            <w:tcBorders>
              <w:top w:val="nil"/>
              <w:left w:val="nil"/>
              <w:bottom w:val="nil"/>
              <w:right w:val="nil"/>
            </w:tcBorders>
            <w:shd w:val="clear" w:color="000000" w:fill="FFFFFF"/>
            <w:noWrap/>
            <w:vAlign w:val="bottom"/>
            <w:hideMark/>
          </w:tcPr>
          <w:p w14:paraId="1AD45D7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238/639</w:t>
            </w:r>
          </w:p>
        </w:tc>
        <w:tc>
          <w:tcPr>
            <w:tcW w:w="608" w:type="dxa"/>
            <w:tcBorders>
              <w:top w:val="nil"/>
              <w:left w:val="nil"/>
              <w:bottom w:val="nil"/>
              <w:right w:val="nil"/>
            </w:tcBorders>
            <w:shd w:val="clear" w:color="000000" w:fill="FFFFFF"/>
            <w:noWrap/>
            <w:vAlign w:val="bottom"/>
            <w:hideMark/>
          </w:tcPr>
          <w:p w14:paraId="6012710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37·2</w:t>
            </w:r>
          </w:p>
        </w:tc>
        <w:tc>
          <w:tcPr>
            <w:tcW w:w="771" w:type="dxa"/>
            <w:tcBorders>
              <w:top w:val="nil"/>
              <w:left w:val="nil"/>
              <w:bottom w:val="nil"/>
              <w:right w:val="nil"/>
            </w:tcBorders>
            <w:shd w:val="clear" w:color="000000" w:fill="FFFFFF"/>
            <w:noWrap/>
            <w:vAlign w:val="bottom"/>
            <w:hideMark/>
          </w:tcPr>
          <w:p w14:paraId="3E86E85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44·8</w:t>
            </w:r>
          </w:p>
        </w:tc>
        <w:tc>
          <w:tcPr>
            <w:tcW w:w="847" w:type="dxa"/>
            <w:gridSpan w:val="2"/>
            <w:tcBorders>
              <w:top w:val="nil"/>
              <w:left w:val="nil"/>
              <w:bottom w:val="nil"/>
              <w:right w:val="nil"/>
            </w:tcBorders>
            <w:shd w:val="clear" w:color="000000" w:fill="FFFFFF"/>
            <w:noWrap/>
            <w:vAlign w:val="bottom"/>
            <w:hideMark/>
          </w:tcPr>
          <w:p w14:paraId="588D3B48"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29·9-59·7</w:t>
            </w:r>
          </w:p>
        </w:tc>
        <w:tc>
          <w:tcPr>
            <w:tcW w:w="741" w:type="dxa"/>
            <w:tcBorders>
              <w:top w:val="nil"/>
              <w:left w:val="nil"/>
              <w:bottom w:val="nil"/>
              <w:right w:val="nil"/>
            </w:tcBorders>
            <w:shd w:val="clear" w:color="000000" w:fill="FFFFFF"/>
            <w:noWrap/>
            <w:vAlign w:val="bottom"/>
            <w:hideMark/>
          </w:tcPr>
          <w:p w14:paraId="3D2830E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115/691</w:t>
            </w:r>
          </w:p>
        </w:tc>
        <w:tc>
          <w:tcPr>
            <w:tcW w:w="608" w:type="dxa"/>
            <w:tcBorders>
              <w:top w:val="nil"/>
              <w:left w:val="nil"/>
              <w:bottom w:val="nil"/>
              <w:right w:val="nil"/>
            </w:tcBorders>
            <w:shd w:val="clear" w:color="000000" w:fill="FFFFFF"/>
            <w:noWrap/>
            <w:vAlign w:val="bottom"/>
            <w:hideMark/>
          </w:tcPr>
          <w:p w14:paraId="49E87EB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16·6</w:t>
            </w:r>
          </w:p>
        </w:tc>
        <w:tc>
          <w:tcPr>
            <w:tcW w:w="776" w:type="dxa"/>
            <w:tcBorders>
              <w:top w:val="nil"/>
              <w:left w:val="nil"/>
              <w:bottom w:val="nil"/>
              <w:right w:val="nil"/>
            </w:tcBorders>
            <w:shd w:val="clear" w:color="000000" w:fill="FFFFFF"/>
            <w:noWrap/>
            <w:vAlign w:val="bottom"/>
            <w:hideMark/>
          </w:tcPr>
          <w:p w14:paraId="7751C47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22·1</w:t>
            </w:r>
          </w:p>
        </w:tc>
        <w:tc>
          <w:tcPr>
            <w:tcW w:w="852" w:type="dxa"/>
            <w:gridSpan w:val="2"/>
            <w:tcBorders>
              <w:top w:val="nil"/>
              <w:left w:val="nil"/>
              <w:bottom w:val="nil"/>
              <w:right w:val="nil"/>
            </w:tcBorders>
            <w:shd w:val="clear" w:color="000000" w:fill="FFFFFF"/>
            <w:noWrap/>
            <w:vAlign w:val="bottom"/>
            <w:hideMark/>
          </w:tcPr>
          <w:p w14:paraId="16EAD37D"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12·3-31·9</w:t>
            </w:r>
          </w:p>
        </w:tc>
        <w:tc>
          <w:tcPr>
            <w:tcW w:w="528" w:type="dxa"/>
            <w:tcBorders>
              <w:top w:val="nil"/>
              <w:left w:val="nil"/>
              <w:bottom w:val="nil"/>
              <w:right w:val="nil"/>
            </w:tcBorders>
            <w:shd w:val="clear" w:color="000000" w:fill="FFFFFF"/>
            <w:noWrap/>
            <w:hideMark/>
          </w:tcPr>
          <w:p w14:paraId="49C0162F" w14:textId="761D6852"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0·2</w:t>
            </w:r>
            <w:r w:rsidR="00E17942" w:rsidRPr="002A73FE">
              <w:rPr>
                <w:color w:val="000000"/>
                <w:sz w:val="16"/>
                <w:szCs w:val="16"/>
                <w:lang w:val="en-BE" w:eastAsia="en-BE"/>
              </w:rPr>
              <w:t>9</w:t>
            </w:r>
          </w:p>
        </w:tc>
        <w:tc>
          <w:tcPr>
            <w:tcW w:w="889" w:type="dxa"/>
            <w:gridSpan w:val="2"/>
            <w:tcBorders>
              <w:top w:val="nil"/>
              <w:left w:val="nil"/>
              <w:bottom w:val="nil"/>
              <w:right w:val="nil"/>
            </w:tcBorders>
            <w:shd w:val="clear" w:color="000000" w:fill="FFFFFF"/>
            <w:noWrap/>
            <w:hideMark/>
          </w:tcPr>
          <w:p w14:paraId="691FF69E" w14:textId="3F422D28"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13</w:t>
            </w:r>
            <w:r w:rsidRPr="002A73FE">
              <w:rPr>
                <w:color w:val="000000"/>
                <w:sz w:val="16"/>
                <w:szCs w:val="16"/>
                <w:lang w:val="en-BE" w:eastAsia="en-BE"/>
              </w:rPr>
              <w:t>-0·6</w:t>
            </w:r>
            <w:r w:rsidR="00E17942" w:rsidRPr="002A73FE">
              <w:rPr>
                <w:color w:val="000000"/>
                <w:sz w:val="16"/>
                <w:szCs w:val="16"/>
                <w:lang w:val="en-BE" w:eastAsia="en-BE"/>
              </w:rPr>
              <w:t>5</w:t>
            </w:r>
          </w:p>
        </w:tc>
      </w:tr>
      <w:tr w:rsidR="00A635BB" w:rsidRPr="004339B5" w14:paraId="6528513A"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35141D9"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acute respiratory infection</w:t>
            </w:r>
          </w:p>
        </w:tc>
        <w:tc>
          <w:tcPr>
            <w:tcW w:w="741" w:type="dxa"/>
            <w:tcBorders>
              <w:top w:val="nil"/>
              <w:left w:val="nil"/>
              <w:bottom w:val="nil"/>
              <w:right w:val="nil"/>
            </w:tcBorders>
            <w:shd w:val="clear" w:color="000000" w:fill="FFFFFF"/>
            <w:noWrap/>
            <w:vAlign w:val="bottom"/>
            <w:hideMark/>
          </w:tcPr>
          <w:p w14:paraId="2F57DF8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135/535</w:t>
            </w:r>
          </w:p>
        </w:tc>
        <w:tc>
          <w:tcPr>
            <w:tcW w:w="608" w:type="dxa"/>
            <w:tcBorders>
              <w:top w:val="nil"/>
              <w:left w:val="nil"/>
              <w:bottom w:val="nil"/>
              <w:right w:val="nil"/>
            </w:tcBorders>
            <w:shd w:val="clear" w:color="000000" w:fill="FFFFFF"/>
            <w:noWrap/>
            <w:vAlign w:val="bottom"/>
            <w:hideMark/>
          </w:tcPr>
          <w:p w14:paraId="5925F7C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25·2</w:t>
            </w:r>
          </w:p>
        </w:tc>
        <w:tc>
          <w:tcPr>
            <w:tcW w:w="609" w:type="dxa"/>
            <w:tcBorders>
              <w:top w:val="nil"/>
              <w:left w:val="nil"/>
              <w:bottom w:val="nil"/>
              <w:right w:val="nil"/>
            </w:tcBorders>
            <w:shd w:val="clear" w:color="000000" w:fill="FFFFFF"/>
            <w:noWrap/>
            <w:vAlign w:val="bottom"/>
            <w:hideMark/>
          </w:tcPr>
          <w:p w14:paraId="209F9C0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35·2</w:t>
            </w:r>
          </w:p>
        </w:tc>
        <w:tc>
          <w:tcPr>
            <w:tcW w:w="937" w:type="dxa"/>
            <w:tcBorders>
              <w:top w:val="nil"/>
              <w:left w:val="nil"/>
              <w:bottom w:val="nil"/>
              <w:right w:val="nil"/>
            </w:tcBorders>
            <w:shd w:val="clear" w:color="000000" w:fill="FFFFFF"/>
            <w:noWrap/>
            <w:vAlign w:val="bottom"/>
            <w:hideMark/>
          </w:tcPr>
          <w:p w14:paraId="2631B9B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27·5-43·0</w:t>
            </w:r>
          </w:p>
        </w:tc>
        <w:tc>
          <w:tcPr>
            <w:tcW w:w="741" w:type="dxa"/>
            <w:tcBorders>
              <w:top w:val="nil"/>
              <w:left w:val="nil"/>
              <w:bottom w:val="nil"/>
              <w:right w:val="nil"/>
            </w:tcBorders>
            <w:shd w:val="clear" w:color="000000" w:fill="FFFFFF"/>
            <w:noWrap/>
            <w:vAlign w:val="bottom"/>
            <w:hideMark/>
          </w:tcPr>
          <w:p w14:paraId="5CAEA76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128/470</w:t>
            </w:r>
          </w:p>
        </w:tc>
        <w:tc>
          <w:tcPr>
            <w:tcW w:w="608" w:type="dxa"/>
            <w:tcBorders>
              <w:top w:val="nil"/>
              <w:left w:val="nil"/>
              <w:bottom w:val="nil"/>
              <w:right w:val="nil"/>
            </w:tcBorders>
            <w:shd w:val="clear" w:color="000000" w:fill="FFFFFF"/>
            <w:noWrap/>
            <w:vAlign w:val="bottom"/>
            <w:hideMark/>
          </w:tcPr>
          <w:p w14:paraId="3357FE6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27·2</w:t>
            </w:r>
          </w:p>
        </w:tc>
        <w:tc>
          <w:tcPr>
            <w:tcW w:w="776" w:type="dxa"/>
            <w:tcBorders>
              <w:top w:val="nil"/>
              <w:left w:val="nil"/>
              <w:bottom w:val="nil"/>
              <w:right w:val="nil"/>
            </w:tcBorders>
            <w:shd w:val="clear" w:color="000000" w:fill="FFFFFF"/>
            <w:noWrap/>
            <w:vAlign w:val="bottom"/>
            <w:hideMark/>
          </w:tcPr>
          <w:p w14:paraId="51C821F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36·4</w:t>
            </w:r>
          </w:p>
        </w:tc>
        <w:tc>
          <w:tcPr>
            <w:tcW w:w="770" w:type="dxa"/>
            <w:tcBorders>
              <w:top w:val="nil"/>
              <w:left w:val="nil"/>
              <w:bottom w:val="nil"/>
              <w:right w:val="nil"/>
            </w:tcBorders>
            <w:shd w:val="clear" w:color="000000" w:fill="FFFFFF"/>
            <w:noWrap/>
            <w:vAlign w:val="bottom"/>
            <w:hideMark/>
          </w:tcPr>
          <w:p w14:paraId="05CBEB6F"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23·6-49·1</w:t>
            </w:r>
          </w:p>
        </w:tc>
        <w:tc>
          <w:tcPr>
            <w:tcW w:w="741" w:type="dxa"/>
            <w:tcBorders>
              <w:top w:val="nil"/>
              <w:left w:val="nil"/>
              <w:bottom w:val="nil"/>
              <w:right w:val="nil"/>
            </w:tcBorders>
            <w:shd w:val="clear" w:color="000000" w:fill="FFFFFF"/>
            <w:noWrap/>
            <w:vAlign w:val="bottom"/>
            <w:hideMark/>
          </w:tcPr>
          <w:p w14:paraId="7B13A79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182/684</w:t>
            </w:r>
          </w:p>
        </w:tc>
        <w:tc>
          <w:tcPr>
            <w:tcW w:w="608" w:type="dxa"/>
            <w:tcBorders>
              <w:top w:val="nil"/>
              <w:left w:val="nil"/>
              <w:bottom w:val="nil"/>
              <w:right w:val="nil"/>
            </w:tcBorders>
            <w:shd w:val="clear" w:color="000000" w:fill="FFFFFF"/>
            <w:noWrap/>
            <w:vAlign w:val="bottom"/>
            <w:hideMark/>
          </w:tcPr>
          <w:p w14:paraId="3C1204E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26·6</w:t>
            </w:r>
          </w:p>
        </w:tc>
        <w:tc>
          <w:tcPr>
            <w:tcW w:w="771" w:type="dxa"/>
            <w:tcBorders>
              <w:top w:val="nil"/>
              <w:left w:val="nil"/>
              <w:bottom w:val="nil"/>
              <w:right w:val="nil"/>
            </w:tcBorders>
            <w:shd w:val="clear" w:color="000000" w:fill="FFFFFF"/>
            <w:noWrap/>
            <w:vAlign w:val="bottom"/>
            <w:hideMark/>
          </w:tcPr>
          <w:p w14:paraId="1A530E3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38·4</w:t>
            </w:r>
          </w:p>
        </w:tc>
        <w:tc>
          <w:tcPr>
            <w:tcW w:w="847" w:type="dxa"/>
            <w:gridSpan w:val="2"/>
            <w:tcBorders>
              <w:top w:val="nil"/>
              <w:left w:val="nil"/>
              <w:bottom w:val="nil"/>
              <w:right w:val="nil"/>
            </w:tcBorders>
            <w:shd w:val="clear" w:color="000000" w:fill="FFFFFF"/>
            <w:noWrap/>
            <w:vAlign w:val="bottom"/>
            <w:hideMark/>
          </w:tcPr>
          <w:p w14:paraId="7F5587A8"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27·1-49·6</w:t>
            </w:r>
          </w:p>
        </w:tc>
        <w:tc>
          <w:tcPr>
            <w:tcW w:w="741" w:type="dxa"/>
            <w:tcBorders>
              <w:top w:val="nil"/>
              <w:left w:val="nil"/>
              <w:bottom w:val="nil"/>
              <w:right w:val="nil"/>
            </w:tcBorders>
            <w:shd w:val="clear" w:color="000000" w:fill="FFFFFF"/>
            <w:noWrap/>
            <w:vAlign w:val="bottom"/>
            <w:hideMark/>
          </w:tcPr>
          <w:p w14:paraId="0F4227E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115/496</w:t>
            </w:r>
          </w:p>
        </w:tc>
        <w:tc>
          <w:tcPr>
            <w:tcW w:w="608" w:type="dxa"/>
            <w:tcBorders>
              <w:top w:val="nil"/>
              <w:left w:val="nil"/>
              <w:bottom w:val="nil"/>
              <w:right w:val="nil"/>
            </w:tcBorders>
            <w:shd w:val="clear" w:color="000000" w:fill="FFFFFF"/>
            <w:noWrap/>
            <w:vAlign w:val="bottom"/>
            <w:hideMark/>
          </w:tcPr>
          <w:p w14:paraId="780183B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23·2</w:t>
            </w:r>
          </w:p>
        </w:tc>
        <w:tc>
          <w:tcPr>
            <w:tcW w:w="776" w:type="dxa"/>
            <w:tcBorders>
              <w:top w:val="nil"/>
              <w:left w:val="nil"/>
              <w:bottom w:val="nil"/>
              <w:right w:val="nil"/>
            </w:tcBorders>
            <w:shd w:val="clear" w:color="000000" w:fill="FFFFFF"/>
            <w:noWrap/>
            <w:vAlign w:val="bottom"/>
            <w:hideMark/>
          </w:tcPr>
          <w:p w14:paraId="6D27B3B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30·6</w:t>
            </w:r>
          </w:p>
        </w:tc>
        <w:tc>
          <w:tcPr>
            <w:tcW w:w="852" w:type="dxa"/>
            <w:gridSpan w:val="2"/>
            <w:tcBorders>
              <w:top w:val="nil"/>
              <w:left w:val="nil"/>
              <w:bottom w:val="nil"/>
              <w:right w:val="nil"/>
            </w:tcBorders>
            <w:shd w:val="clear" w:color="000000" w:fill="FFFFFF"/>
            <w:noWrap/>
            <w:vAlign w:val="bottom"/>
            <w:hideMark/>
          </w:tcPr>
          <w:p w14:paraId="27255276"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21·5-39·7</w:t>
            </w:r>
          </w:p>
        </w:tc>
        <w:tc>
          <w:tcPr>
            <w:tcW w:w="528" w:type="dxa"/>
            <w:tcBorders>
              <w:top w:val="nil"/>
              <w:left w:val="nil"/>
              <w:bottom w:val="nil"/>
              <w:right w:val="nil"/>
            </w:tcBorders>
            <w:shd w:val="clear" w:color="000000" w:fill="FFFFFF"/>
            <w:noWrap/>
            <w:hideMark/>
          </w:tcPr>
          <w:p w14:paraId="5DD94584" w14:textId="68CB2767"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70</w:t>
            </w:r>
          </w:p>
        </w:tc>
        <w:tc>
          <w:tcPr>
            <w:tcW w:w="889" w:type="dxa"/>
            <w:gridSpan w:val="2"/>
            <w:tcBorders>
              <w:top w:val="nil"/>
              <w:left w:val="nil"/>
              <w:bottom w:val="nil"/>
              <w:right w:val="nil"/>
            </w:tcBorders>
            <w:shd w:val="clear" w:color="000000" w:fill="FFFFFF"/>
            <w:noWrap/>
            <w:hideMark/>
          </w:tcPr>
          <w:p w14:paraId="734CD22F" w14:textId="071D7002"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32</w:t>
            </w:r>
            <w:r w:rsidRPr="002A73FE">
              <w:rPr>
                <w:color w:val="000000"/>
                <w:sz w:val="16"/>
                <w:szCs w:val="16"/>
                <w:lang w:val="en-BE" w:eastAsia="en-BE"/>
              </w:rPr>
              <w:t>-1·</w:t>
            </w:r>
            <w:r w:rsidR="00E17942" w:rsidRPr="002A73FE">
              <w:rPr>
                <w:color w:val="000000"/>
                <w:sz w:val="16"/>
                <w:szCs w:val="16"/>
                <w:lang w:val="en-BE" w:eastAsia="en-BE"/>
              </w:rPr>
              <w:t>5</w:t>
            </w:r>
          </w:p>
        </w:tc>
      </w:tr>
      <w:tr w:rsidR="00A635BB" w:rsidRPr="004339B5" w14:paraId="01AEB633"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56C11D86"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skin/soft tissue infection</w:t>
            </w:r>
          </w:p>
        </w:tc>
        <w:tc>
          <w:tcPr>
            <w:tcW w:w="741" w:type="dxa"/>
            <w:tcBorders>
              <w:top w:val="nil"/>
              <w:left w:val="nil"/>
              <w:bottom w:val="nil"/>
              <w:right w:val="nil"/>
            </w:tcBorders>
            <w:shd w:val="clear" w:color="000000" w:fill="FFFFFF"/>
            <w:noWrap/>
            <w:vAlign w:val="bottom"/>
            <w:hideMark/>
          </w:tcPr>
          <w:p w14:paraId="4996766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71/84</w:t>
            </w:r>
          </w:p>
        </w:tc>
        <w:tc>
          <w:tcPr>
            <w:tcW w:w="608" w:type="dxa"/>
            <w:tcBorders>
              <w:top w:val="nil"/>
              <w:left w:val="nil"/>
              <w:bottom w:val="nil"/>
              <w:right w:val="nil"/>
            </w:tcBorders>
            <w:shd w:val="clear" w:color="000000" w:fill="FFFFFF"/>
            <w:noWrap/>
            <w:vAlign w:val="bottom"/>
            <w:hideMark/>
          </w:tcPr>
          <w:p w14:paraId="2C48DCE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84·5</w:t>
            </w:r>
          </w:p>
        </w:tc>
        <w:tc>
          <w:tcPr>
            <w:tcW w:w="609" w:type="dxa"/>
            <w:tcBorders>
              <w:top w:val="nil"/>
              <w:left w:val="nil"/>
              <w:bottom w:val="nil"/>
              <w:right w:val="nil"/>
            </w:tcBorders>
            <w:shd w:val="clear" w:color="000000" w:fill="FFFFFF"/>
            <w:noWrap/>
            <w:vAlign w:val="bottom"/>
            <w:hideMark/>
          </w:tcPr>
          <w:p w14:paraId="025060F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89·1</w:t>
            </w:r>
          </w:p>
        </w:tc>
        <w:tc>
          <w:tcPr>
            <w:tcW w:w="937" w:type="dxa"/>
            <w:tcBorders>
              <w:top w:val="nil"/>
              <w:left w:val="nil"/>
              <w:bottom w:val="nil"/>
              <w:right w:val="nil"/>
            </w:tcBorders>
            <w:shd w:val="clear" w:color="000000" w:fill="FFFFFF"/>
            <w:noWrap/>
            <w:vAlign w:val="bottom"/>
            <w:hideMark/>
          </w:tcPr>
          <w:p w14:paraId="60A3C62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79·3-98·9</w:t>
            </w:r>
          </w:p>
        </w:tc>
        <w:tc>
          <w:tcPr>
            <w:tcW w:w="741" w:type="dxa"/>
            <w:tcBorders>
              <w:top w:val="nil"/>
              <w:left w:val="nil"/>
              <w:bottom w:val="nil"/>
              <w:right w:val="nil"/>
            </w:tcBorders>
            <w:shd w:val="clear" w:color="000000" w:fill="FFFFFF"/>
            <w:noWrap/>
            <w:vAlign w:val="bottom"/>
            <w:hideMark/>
          </w:tcPr>
          <w:p w14:paraId="05F5C6C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59/87</w:t>
            </w:r>
          </w:p>
        </w:tc>
        <w:tc>
          <w:tcPr>
            <w:tcW w:w="608" w:type="dxa"/>
            <w:tcBorders>
              <w:top w:val="nil"/>
              <w:left w:val="nil"/>
              <w:bottom w:val="nil"/>
              <w:right w:val="nil"/>
            </w:tcBorders>
            <w:shd w:val="clear" w:color="000000" w:fill="FFFFFF"/>
            <w:noWrap/>
            <w:vAlign w:val="bottom"/>
            <w:hideMark/>
          </w:tcPr>
          <w:p w14:paraId="40D6728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67·8</w:t>
            </w:r>
          </w:p>
        </w:tc>
        <w:tc>
          <w:tcPr>
            <w:tcW w:w="776" w:type="dxa"/>
            <w:tcBorders>
              <w:top w:val="nil"/>
              <w:left w:val="nil"/>
              <w:bottom w:val="nil"/>
              <w:right w:val="nil"/>
            </w:tcBorders>
            <w:shd w:val="clear" w:color="000000" w:fill="FFFFFF"/>
            <w:noWrap/>
            <w:vAlign w:val="bottom"/>
            <w:hideMark/>
          </w:tcPr>
          <w:p w14:paraId="7DF4FA3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67·7</w:t>
            </w:r>
          </w:p>
        </w:tc>
        <w:tc>
          <w:tcPr>
            <w:tcW w:w="770" w:type="dxa"/>
            <w:tcBorders>
              <w:top w:val="nil"/>
              <w:left w:val="nil"/>
              <w:bottom w:val="nil"/>
              <w:right w:val="nil"/>
            </w:tcBorders>
            <w:shd w:val="clear" w:color="000000" w:fill="FFFFFF"/>
            <w:noWrap/>
            <w:vAlign w:val="bottom"/>
            <w:hideMark/>
          </w:tcPr>
          <w:p w14:paraId="3A2FE0E7"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53·3-82·1</w:t>
            </w:r>
          </w:p>
        </w:tc>
        <w:tc>
          <w:tcPr>
            <w:tcW w:w="741" w:type="dxa"/>
            <w:tcBorders>
              <w:top w:val="nil"/>
              <w:left w:val="nil"/>
              <w:bottom w:val="nil"/>
              <w:right w:val="nil"/>
            </w:tcBorders>
            <w:shd w:val="clear" w:color="000000" w:fill="FFFFFF"/>
            <w:noWrap/>
            <w:vAlign w:val="bottom"/>
            <w:hideMark/>
          </w:tcPr>
          <w:p w14:paraId="59D3DE5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85/97</w:t>
            </w:r>
          </w:p>
        </w:tc>
        <w:tc>
          <w:tcPr>
            <w:tcW w:w="608" w:type="dxa"/>
            <w:tcBorders>
              <w:top w:val="nil"/>
              <w:left w:val="nil"/>
              <w:bottom w:val="nil"/>
              <w:right w:val="nil"/>
            </w:tcBorders>
            <w:shd w:val="clear" w:color="000000" w:fill="FFFFFF"/>
            <w:noWrap/>
            <w:vAlign w:val="bottom"/>
            <w:hideMark/>
          </w:tcPr>
          <w:p w14:paraId="3005F3C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87·6</w:t>
            </w:r>
          </w:p>
        </w:tc>
        <w:tc>
          <w:tcPr>
            <w:tcW w:w="771" w:type="dxa"/>
            <w:tcBorders>
              <w:top w:val="nil"/>
              <w:left w:val="nil"/>
              <w:bottom w:val="nil"/>
              <w:right w:val="nil"/>
            </w:tcBorders>
            <w:shd w:val="clear" w:color="000000" w:fill="FFFFFF"/>
            <w:noWrap/>
            <w:vAlign w:val="bottom"/>
            <w:hideMark/>
          </w:tcPr>
          <w:p w14:paraId="6F65949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89·8</w:t>
            </w:r>
          </w:p>
        </w:tc>
        <w:tc>
          <w:tcPr>
            <w:tcW w:w="847" w:type="dxa"/>
            <w:gridSpan w:val="2"/>
            <w:tcBorders>
              <w:top w:val="nil"/>
              <w:left w:val="nil"/>
              <w:bottom w:val="nil"/>
              <w:right w:val="nil"/>
            </w:tcBorders>
            <w:shd w:val="clear" w:color="000000" w:fill="FFFFFF"/>
            <w:noWrap/>
            <w:vAlign w:val="bottom"/>
            <w:hideMark/>
          </w:tcPr>
          <w:p w14:paraId="2701943C"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83·1-96·5</w:t>
            </w:r>
          </w:p>
        </w:tc>
        <w:tc>
          <w:tcPr>
            <w:tcW w:w="741" w:type="dxa"/>
            <w:tcBorders>
              <w:top w:val="nil"/>
              <w:left w:val="nil"/>
              <w:bottom w:val="nil"/>
              <w:right w:val="nil"/>
            </w:tcBorders>
            <w:shd w:val="clear" w:color="000000" w:fill="FFFFFF"/>
            <w:noWrap/>
            <w:vAlign w:val="bottom"/>
            <w:hideMark/>
          </w:tcPr>
          <w:p w14:paraId="02A08A8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46/62</w:t>
            </w:r>
          </w:p>
        </w:tc>
        <w:tc>
          <w:tcPr>
            <w:tcW w:w="608" w:type="dxa"/>
            <w:tcBorders>
              <w:top w:val="nil"/>
              <w:left w:val="nil"/>
              <w:bottom w:val="nil"/>
              <w:right w:val="nil"/>
            </w:tcBorders>
            <w:shd w:val="clear" w:color="000000" w:fill="FFFFFF"/>
            <w:noWrap/>
            <w:vAlign w:val="bottom"/>
            <w:hideMark/>
          </w:tcPr>
          <w:p w14:paraId="63F02B5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74·2</w:t>
            </w:r>
          </w:p>
        </w:tc>
        <w:tc>
          <w:tcPr>
            <w:tcW w:w="776" w:type="dxa"/>
            <w:tcBorders>
              <w:top w:val="nil"/>
              <w:left w:val="nil"/>
              <w:bottom w:val="nil"/>
              <w:right w:val="nil"/>
            </w:tcBorders>
            <w:shd w:val="clear" w:color="000000" w:fill="FFFFFF"/>
            <w:noWrap/>
            <w:vAlign w:val="bottom"/>
            <w:hideMark/>
          </w:tcPr>
          <w:p w14:paraId="0FBCC7C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79·6</w:t>
            </w:r>
          </w:p>
        </w:tc>
        <w:tc>
          <w:tcPr>
            <w:tcW w:w="852" w:type="dxa"/>
            <w:gridSpan w:val="2"/>
            <w:tcBorders>
              <w:top w:val="nil"/>
              <w:left w:val="nil"/>
              <w:bottom w:val="nil"/>
              <w:right w:val="nil"/>
            </w:tcBorders>
            <w:shd w:val="clear" w:color="000000" w:fill="FFFFFF"/>
            <w:noWrap/>
            <w:vAlign w:val="bottom"/>
            <w:hideMark/>
          </w:tcPr>
          <w:p w14:paraId="5849468E"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66·1-93·0</w:t>
            </w:r>
          </w:p>
        </w:tc>
        <w:tc>
          <w:tcPr>
            <w:tcW w:w="528" w:type="dxa"/>
            <w:tcBorders>
              <w:top w:val="nil"/>
              <w:left w:val="nil"/>
              <w:bottom w:val="nil"/>
              <w:right w:val="nil"/>
            </w:tcBorders>
            <w:shd w:val="clear" w:color="000000" w:fill="FFFFFF"/>
            <w:noWrap/>
            <w:hideMark/>
          </w:tcPr>
          <w:p w14:paraId="0E249BF1" w14:textId="40E4F22E" w:rsidR="003D1E96" w:rsidRPr="002A73FE" w:rsidRDefault="00E17942"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3D1E96" w:rsidRPr="002A73FE">
              <w:rPr>
                <w:color w:val="000000"/>
                <w:sz w:val="16"/>
                <w:szCs w:val="16"/>
                <w:lang w:val="en-BE" w:eastAsia="en-BE"/>
              </w:rPr>
              <w:t>·</w:t>
            </w:r>
            <w:r w:rsidRPr="002A73FE">
              <w:rPr>
                <w:color w:val="000000"/>
                <w:sz w:val="16"/>
                <w:szCs w:val="16"/>
                <w:lang w:val="en-BE" w:eastAsia="en-BE"/>
              </w:rPr>
              <w:t>96</w:t>
            </w:r>
          </w:p>
        </w:tc>
        <w:tc>
          <w:tcPr>
            <w:tcW w:w="889" w:type="dxa"/>
            <w:gridSpan w:val="2"/>
            <w:tcBorders>
              <w:top w:val="nil"/>
              <w:left w:val="nil"/>
              <w:bottom w:val="nil"/>
              <w:right w:val="nil"/>
            </w:tcBorders>
            <w:shd w:val="clear" w:color="000000" w:fill="FFFFFF"/>
            <w:noWrap/>
            <w:hideMark/>
          </w:tcPr>
          <w:p w14:paraId="2D7F24AC" w14:textId="0E32B46E"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0·4</w:t>
            </w:r>
            <w:r w:rsidR="00E17942" w:rsidRPr="002A73FE">
              <w:rPr>
                <w:color w:val="000000"/>
                <w:sz w:val="16"/>
                <w:szCs w:val="16"/>
                <w:lang w:val="en-BE" w:eastAsia="en-BE"/>
              </w:rPr>
              <w:t>1</w:t>
            </w:r>
            <w:r w:rsidRPr="002A73FE">
              <w:rPr>
                <w:color w:val="000000"/>
                <w:sz w:val="16"/>
                <w:szCs w:val="16"/>
                <w:lang w:val="en-BE" w:eastAsia="en-BE"/>
              </w:rPr>
              <w:t>-</w:t>
            </w:r>
            <w:r w:rsidR="00E17942" w:rsidRPr="002A73FE">
              <w:rPr>
                <w:color w:val="000000"/>
                <w:sz w:val="16"/>
                <w:szCs w:val="16"/>
                <w:lang w:val="en-BE" w:eastAsia="en-BE"/>
              </w:rPr>
              <w:t>2</w:t>
            </w:r>
            <w:r w:rsidRPr="002A73FE">
              <w:rPr>
                <w:color w:val="000000"/>
                <w:sz w:val="16"/>
                <w:szCs w:val="16"/>
                <w:lang w:val="en-BE" w:eastAsia="en-BE"/>
              </w:rPr>
              <w:t>·</w:t>
            </w:r>
            <w:r w:rsidR="00E17942" w:rsidRPr="002A73FE">
              <w:rPr>
                <w:color w:val="000000"/>
                <w:sz w:val="16"/>
                <w:szCs w:val="16"/>
                <w:lang w:val="en-BE" w:eastAsia="en-BE"/>
              </w:rPr>
              <w:t>3</w:t>
            </w:r>
          </w:p>
        </w:tc>
      </w:tr>
      <w:tr w:rsidR="00A635BB" w:rsidRPr="004339B5" w14:paraId="6021FB64"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26908298"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unexplained fever</w:t>
            </w:r>
          </w:p>
        </w:tc>
        <w:tc>
          <w:tcPr>
            <w:tcW w:w="741" w:type="dxa"/>
            <w:tcBorders>
              <w:top w:val="nil"/>
              <w:left w:val="nil"/>
              <w:bottom w:val="nil"/>
              <w:right w:val="nil"/>
            </w:tcBorders>
            <w:shd w:val="clear" w:color="000000" w:fill="FFFFFF"/>
            <w:noWrap/>
            <w:vAlign w:val="bottom"/>
            <w:hideMark/>
          </w:tcPr>
          <w:p w14:paraId="10EEC05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68/252</w:t>
            </w:r>
          </w:p>
        </w:tc>
        <w:tc>
          <w:tcPr>
            <w:tcW w:w="608" w:type="dxa"/>
            <w:tcBorders>
              <w:top w:val="nil"/>
              <w:left w:val="nil"/>
              <w:bottom w:val="nil"/>
              <w:right w:val="nil"/>
            </w:tcBorders>
            <w:shd w:val="clear" w:color="000000" w:fill="FFFFFF"/>
            <w:noWrap/>
            <w:vAlign w:val="bottom"/>
            <w:hideMark/>
          </w:tcPr>
          <w:p w14:paraId="3254854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27·0</w:t>
            </w:r>
          </w:p>
        </w:tc>
        <w:tc>
          <w:tcPr>
            <w:tcW w:w="609" w:type="dxa"/>
            <w:tcBorders>
              <w:top w:val="nil"/>
              <w:left w:val="nil"/>
              <w:bottom w:val="nil"/>
              <w:right w:val="nil"/>
            </w:tcBorders>
            <w:shd w:val="clear" w:color="000000" w:fill="FFFFFF"/>
            <w:noWrap/>
            <w:vAlign w:val="bottom"/>
            <w:hideMark/>
          </w:tcPr>
          <w:p w14:paraId="6F8A6BF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35·2</w:t>
            </w:r>
          </w:p>
        </w:tc>
        <w:tc>
          <w:tcPr>
            <w:tcW w:w="937" w:type="dxa"/>
            <w:tcBorders>
              <w:top w:val="nil"/>
              <w:left w:val="nil"/>
              <w:bottom w:val="nil"/>
              <w:right w:val="nil"/>
            </w:tcBorders>
            <w:shd w:val="clear" w:color="000000" w:fill="FFFFFF"/>
            <w:noWrap/>
            <w:vAlign w:val="bottom"/>
            <w:hideMark/>
          </w:tcPr>
          <w:p w14:paraId="2C5D5EF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18·8-51·6</w:t>
            </w:r>
          </w:p>
        </w:tc>
        <w:tc>
          <w:tcPr>
            <w:tcW w:w="741" w:type="dxa"/>
            <w:tcBorders>
              <w:top w:val="nil"/>
              <w:left w:val="nil"/>
              <w:bottom w:val="nil"/>
              <w:right w:val="nil"/>
            </w:tcBorders>
            <w:shd w:val="clear" w:color="000000" w:fill="FFFFFF"/>
            <w:noWrap/>
            <w:vAlign w:val="bottom"/>
            <w:hideMark/>
          </w:tcPr>
          <w:p w14:paraId="1510069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41/261</w:t>
            </w:r>
          </w:p>
        </w:tc>
        <w:tc>
          <w:tcPr>
            <w:tcW w:w="608" w:type="dxa"/>
            <w:tcBorders>
              <w:top w:val="nil"/>
              <w:left w:val="nil"/>
              <w:bottom w:val="nil"/>
              <w:right w:val="nil"/>
            </w:tcBorders>
            <w:shd w:val="clear" w:color="000000" w:fill="FFFFFF"/>
            <w:noWrap/>
            <w:vAlign w:val="bottom"/>
            <w:hideMark/>
          </w:tcPr>
          <w:p w14:paraId="22DA7E5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15·7</w:t>
            </w:r>
          </w:p>
        </w:tc>
        <w:tc>
          <w:tcPr>
            <w:tcW w:w="776" w:type="dxa"/>
            <w:tcBorders>
              <w:top w:val="nil"/>
              <w:left w:val="nil"/>
              <w:bottom w:val="nil"/>
              <w:right w:val="nil"/>
            </w:tcBorders>
            <w:shd w:val="clear" w:color="000000" w:fill="FFFFFF"/>
            <w:noWrap/>
            <w:vAlign w:val="bottom"/>
            <w:hideMark/>
          </w:tcPr>
          <w:p w14:paraId="332CB5A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24·3</w:t>
            </w:r>
          </w:p>
        </w:tc>
        <w:tc>
          <w:tcPr>
            <w:tcW w:w="770" w:type="dxa"/>
            <w:tcBorders>
              <w:top w:val="nil"/>
              <w:left w:val="nil"/>
              <w:bottom w:val="nil"/>
              <w:right w:val="nil"/>
            </w:tcBorders>
            <w:shd w:val="clear" w:color="000000" w:fill="FFFFFF"/>
            <w:noWrap/>
            <w:vAlign w:val="bottom"/>
            <w:hideMark/>
          </w:tcPr>
          <w:p w14:paraId="5540B0E9"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9·9-38·6</w:t>
            </w:r>
          </w:p>
        </w:tc>
        <w:tc>
          <w:tcPr>
            <w:tcW w:w="741" w:type="dxa"/>
            <w:tcBorders>
              <w:top w:val="nil"/>
              <w:left w:val="nil"/>
              <w:bottom w:val="nil"/>
              <w:right w:val="nil"/>
            </w:tcBorders>
            <w:shd w:val="clear" w:color="000000" w:fill="FFFFFF"/>
            <w:noWrap/>
            <w:vAlign w:val="bottom"/>
            <w:hideMark/>
          </w:tcPr>
          <w:p w14:paraId="2DCFC92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111/324</w:t>
            </w:r>
          </w:p>
        </w:tc>
        <w:tc>
          <w:tcPr>
            <w:tcW w:w="608" w:type="dxa"/>
            <w:tcBorders>
              <w:top w:val="nil"/>
              <w:left w:val="nil"/>
              <w:bottom w:val="nil"/>
              <w:right w:val="nil"/>
            </w:tcBorders>
            <w:shd w:val="clear" w:color="000000" w:fill="FFFFFF"/>
            <w:noWrap/>
            <w:vAlign w:val="bottom"/>
            <w:hideMark/>
          </w:tcPr>
          <w:p w14:paraId="1765270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34·3</w:t>
            </w:r>
          </w:p>
        </w:tc>
        <w:tc>
          <w:tcPr>
            <w:tcW w:w="771" w:type="dxa"/>
            <w:tcBorders>
              <w:top w:val="nil"/>
              <w:left w:val="nil"/>
              <w:bottom w:val="nil"/>
              <w:right w:val="nil"/>
            </w:tcBorders>
            <w:shd w:val="clear" w:color="000000" w:fill="FFFFFF"/>
            <w:noWrap/>
            <w:vAlign w:val="bottom"/>
            <w:hideMark/>
          </w:tcPr>
          <w:p w14:paraId="1E96F80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50·7</w:t>
            </w:r>
          </w:p>
        </w:tc>
        <w:tc>
          <w:tcPr>
            <w:tcW w:w="847" w:type="dxa"/>
            <w:gridSpan w:val="2"/>
            <w:tcBorders>
              <w:top w:val="nil"/>
              <w:left w:val="nil"/>
              <w:bottom w:val="nil"/>
              <w:right w:val="nil"/>
            </w:tcBorders>
            <w:shd w:val="clear" w:color="000000" w:fill="FFFFFF"/>
            <w:noWrap/>
            <w:vAlign w:val="bottom"/>
            <w:hideMark/>
          </w:tcPr>
          <w:p w14:paraId="20B719FD"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31·8-69·6</w:t>
            </w:r>
          </w:p>
        </w:tc>
        <w:tc>
          <w:tcPr>
            <w:tcW w:w="741" w:type="dxa"/>
            <w:tcBorders>
              <w:top w:val="nil"/>
              <w:left w:val="nil"/>
              <w:bottom w:val="nil"/>
              <w:right w:val="nil"/>
            </w:tcBorders>
            <w:shd w:val="clear" w:color="000000" w:fill="FFFFFF"/>
            <w:noWrap/>
            <w:vAlign w:val="bottom"/>
            <w:hideMark/>
          </w:tcPr>
          <w:p w14:paraId="2B6CBDC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41/260</w:t>
            </w:r>
          </w:p>
        </w:tc>
        <w:tc>
          <w:tcPr>
            <w:tcW w:w="608" w:type="dxa"/>
            <w:tcBorders>
              <w:top w:val="nil"/>
              <w:left w:val="nil"/>
              <w:bottom w:val="nil"/>
              <w:right w:val="nil"/>
            </w:tcBorders>
            <w:shd w:val="clear" w:color="000000" w:fill="FFFFFF"/>
            <w:noWrap/>
            <w:vAlign w:val="bottom"/>
            <w:hideMark/>
          </w:tcPr>
          <w:p w14:paraId="05B93DF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15·8</w:t>
            </w:r>
          </w:p>
        </w:tc>
        <w:tc>
          <w:tcPr>
            <w:tcW w:w="776" w:type="dxa"/>
            <w:tcBorders>
              <w:top w:val="nil"/>
              <w:left w:val="nil"/>
              <w:bottom w:val="nil"/>
              <w:right w:val="nil"/>
            </w:tcBorders>
            <w:shd w:val="clear" w:color="000000" w:fill="FFFFFF"/>
            <w:noWrap/>
            <w:vAlign w:val="bottom"/>
            <w:hideMark/>
          </w:tcPr>
          <w:p w14:paraId="2E8B92F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30·7</w:t>
            </w:r>
          </w:p>
        </w:tc>
        <w:tc>
          <w:tcPr>
            <w:tcW w:w="852" w:type="dxa"/>
            <w:gridSpan w:val="2"/>
            <w:tcBorders>
              <w:top w:val="nil"/>
              <w:left w:val="nil"/>
              <w:bottom w:val="nil"/>
              <w:right w:val="nil"/>
            </w:tcBorders>
            <w:shd w:val="clear" w:color="000000" w:fill="FFFFFF"/>
            <w:noWrap/>
            <w:vAlign w:val="bottom"/>
            <w:hideMark/>
          </w:tcPr>
          <w:p w14:paraId="3B92AE5B"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18·2-43·1</w:t>
            </w:r>
          </w:p>
        </w:tc>
        <w:tc>
          <w:tcPr>
            <w:tcW w:w="528" w:type="dxa"/>
            <w:tcBorders>
              <w:top w:val="nil"/>
              <w:left w:val="nil"/>
              <w:bottom w:val="nil"/>
              <w:right w:val="nil"/>
            </w:tcBorders>
            <w:shd w:val="clear" w:color="000000" w:fill="FFFFFF"/>
            <w:noWrap/>
            <w:hideMark/>
          </w:tcPr>
          <w:p w14:paraId="0537A69D" w14:textId="4A40960F"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36</w:t>
            </w:r>
          </w:p>
        </w:tc>
        <w:tc>
          <w:tcPr>
            <w:tcW w:w="889" w:type="dxa"/>
            <w:gridSpan w:val="2"/>
            <w:tcBorders>
              <w:top w:val="nil"/>
              <w:left w:val="nil"/>
              <w:bottom w:val="nil"/>
              <w:right w:val="nil"/>
            </w:tcBorders>
            <w:shd w:val="clear" w:color="000000" w:fill="FFFFFF"/>
            <w:noWrap/>
            <w:hideMark/>
          </w:tcPr>
          <w:p w14:paraId="42FF8870" w14:textId="139279FD"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14</w:t>
            </w:r>
            <w:r w:rsidRPr="002A73FE">
              <w:rPr>
                <w:color w:val="000000"/>
                <w:sz w:val="16"/>
                <w:szCs w:val="16"/>
                <w:lang w:val="en-BE" w:eastAsia="en-BE"/>
              </w:rPr>
              <w:t>-0·</w:t>
            </w:r>
            <w:r w:rsidR="00E17942" w:rsidRPr="002A73FE">
              <w:rPr>
                <w:color w:val="000000"/>
                <w:sz w:val="16"/>
                <w:szCs w:val="16"/>
                <w:lang w:val="en-BE" w:eastAsia="en-BE"/>
              </w:rPr>
              <w:t>92</w:t>
            </w:r>
          </w:p>
        </w:tc>
      </w:tr>
      <w:tr w:rsidR="00A635BB" w:rsidRPr="004339B5" w14:paraId="66A78110"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2B608D7"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unexplained gastro-intestinal</w:t>
            </w:r>
          </w:p>
        </w:tc>
        <w:tc>
          <w:tcPr>
            <w:tcW w:w="741" w:type="dxa"/>
            <w:tcBorders>
              <w:top w:val="nil"/>
              <w:left w:val="nil"/>
              <w:bottom w:val="nil"/>
              <w:right w:val="nil"/>
            </w:tcBorders>
            <w:shd w:val="clear" w:color="000000" w:fill="FFFFFF"/>
            <w:noWrap/>
            <w:vAlign w:val="bottom"/>
            <w:hideMark/>
          </w:tcPr>
          <w:p w14:paraId="6C7DEDF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25/103</w:t>
            </w:r>
          </w:p>
        </w:tc>
        <w:tc>
          <w:tcPr>
            <w:tcW w:w="608" w:type="dxa"/>
            <w:tcBorders>
              <w:top w:val="nil"/>
              <w:left w:val="nil"/>
              <w:bottom w:val="nil"/>
              <w:right w:val="nil"/>
            </w:tcBorders>
            <w:shd w:val="clear" w:color="000000" w:fill="FFFFFF"/>
            <w:noWrap/>
            <w:vAlign w:val="bottom"/>
            <w:hideMark/>
          </w:tcPr>
          <w:p w14:paraId="361E9F4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24·3</w:t>
            </w:r>
          </w:p>
        </w:tc>
        <w:tc>
          <w:tcPr>
            <w:tcW w:w="609" w:type="dxa"/>
            <w:tcBorders>
              <w:top w:val="nil"/>
              <w:left w:val="nil"/>
              <w:bottom w:val="nil"/>
              <w:right w:val="nil"/>
            </w:tcBorders>
            <w:shd w:val="clear" w:color="000000" w:fill="FFFFFF"/>
            <w:noWrap/>
            <w:vAlign w:val="bottom"/>
            <w:hideMark/>
          </w:tcPr>
          <w:p w14:paraId="4FD1478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28·3</w:t>
            </w:r>
          </w:p>
        </w:tc>
        <w:tc>
          <w:tcPr>
            <w:tcW w:w="937" w:type="dxa"/>
            <w:tcBorders>
              <w:top w:val="nil"/>
              <w:left w:val="nil"/>
              <w:bottom w:val="nil"/>
              <w:right w:val="nil"/>
            </w:tcBorders>
            <w:shd w:val="clear" w:color="000000" w:fill="FFFFFF"/>
            <w:noWrap/>
            <w:vAlign w:val="bottom"/>
            <w:hideMark/>
          </w:tcPr>
          <w:p w14:paraId="2AB1CCA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12·8-43·8</w:t>
            </w:r>
          </w:p>
        </w:tc>
        <w:tc>
          <w:tcPr>
            <w:tcW w:w="741" w:type="dxa"/>
            <w:tcBorders>
              <w:top w:val="nil"/>
              <w:left w:val="nil"/>
              <w:bottom w:val="nil"/>
              <w:right w:val="nil"/>
            </w:tcBorders>
            <w:shd w:val="clear" w:color="000000" w:fill="FFFFFF"/>
            <w:noWrap/>
            <w:vAlign w:val="bottom"/>
            <w:hideMark/>
          </w:tcPr>
          <w:p w14:paraId="0203F40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14/89</w:t>
            </w:r>
          </w:p>
        </w:tc>
        <w:tc>
          <w:tcPr>
            <w:tcW w:w="608" w:type="dxa"/>
            <w:tcBorders>
              <w:top w:val="nil"/>
              <w:left w:val="nil"/>
              <w:bottom w:val="nil"/>
              <w:right w:val="nil"/>
            </w:tcBorders>
            <w:shd w:val="clear" w:color="000000" w:fill="FFFFFF"/>
            <w:noWrap/>
            <w:vAlign w:val="bottom"/>
            <w:hideMark/>
          </w:tcPr>
          <w:p w14:paraId="6CB4E16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15·7</w:t>
            </w:r>
          </w:p>
        </w:tc>
        <w:tc>
          <w:tcPr>
            <w:tcW w:w="776" w:type="dxa"/>
            <w:tcBorders>
              <w:top w:val="nil"/>
              <w:left w:val="nil"/>
              <w:bottom w:val="nil"/>
              <w:right w:val="nil"/>
            </w:tcBorders>
            <w:shd w:val="clear" w:color="000000" w:fill="FFFFFF"/>
            <w:noWrap/>
            <w:vAlign w:val="bottom"/>
            <w:hideMark/>
          </w:tcPr>
          <w:p w14:paraId="7238A6E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24·5</w:t>
            </w:r>
          </w:p>
        </w:tc>
        <w:tc>
          <w:tcPr>
            <w:tcW w:w="770" w:type="dxa"/>
            <w:tcBorders>
              <w:top w:val="nil"/>
              <w:left w:val="nil"/>
              <w:bottom w:val="nil"/>
              <w:right w:val="nil"/>
            </w:tcBorders>
            <w:shd w:val="clear" w:color="000000" w:fill="FFFFFF"/>
            <w:noWrap/>
            <w:vAlign w:val="bottom"/>
            <w:hideMark/>
          </w:tcPr>
          <w:p w14:paraId="0267E561"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8·4-40·5</w:t>
            </w:r>
          </w:p>
        </w:tc>
        <w:tc>
          <w:tcPr>
            <w:tcW w:w="741" w:type="dxa"/>
            <w:tcBorders>
              <w:top w:val="nil"/>
              <w:left w:val="nil"/>
              <w:bottom w:val="nil"/>
              <w:right w:val="nil"/>
            </w:tcBorders>
            <w:shd w:val="clear" w:color="000000" w:fill="FFFFFF"/>
            <w:noWrap/>
            <w:vAlign w:val="bottom"/>
            <w:hideMark/>
          </w:tcPr>
          <w:p w14:paraId="66D77EA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48/131</w:t>
            </w:r>
          </w:p>
        </w:tc>
        <w:tc>
          <w:tcPr>
            <w:tcW w:w="608" w:type="dxa"/>
            <w:tcBorders>
              <w:top w:val="nil"/>
              <w:left w:val="nil"/>
              <w:bottom w:val="nil"/>
              <w:right w:val="nil"/>
            </w:tcBorders>
            <w:shd w:val="clear" w:color="000000" w:fill="FFFFFF"/>
            <w:noWrap/>
            <w:vAlign w:val="bottom"/>
            <w:hideMark/>
          </w:tcPr>
          <w:p w14:paraId="742279E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36·6</w:t>
            </w:r>
          </w:p>
        </w:tc>
        <w:tc>
          <w:tcPr>
            <w:tcW w:w="771" w:type="dxa"/>
            <w:tcBorders>
              <w:top w:val="nil"/>
              <w:left w:val="nil"/>
              <w:bottom w:val="nil"/>
              <w:right w:val="nil"/>
            </w:tcBorders>
            <w:shd w:val="clear" w:color="000000" w:fill="FFFFFF"/>
            <w:noWrap/>
            <w:vAlign w:val="bottom"/>
            <w:hideMark/>
          </w:tcPr>
          <w:p w14:paraId="69AC5ED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55·6</w:t>
            </w:r>
          </w:p>
        </w:tc>
        <w:tc>
          <w:tcPr>
            <w:tcW w:w="847" w:type="dxa"/>
            <w:gridSpan w:val="2"/>
            <w:tcBorders>
              <w:top w:val="nil"/>
              <w:left w:val="nil"/>
              <w:bottom w:val="nil"/>
              <w:right w:val="nil"/>
            </w:tcBorders>
            <w:shd w:val="clear" w:color="000000" w:fill="FFFFFF"/>
            <w:noWrap/>
            <w:vAlign w:val="bottom"/>
            <w:hideMark/>
          </w:tcPr>
          <w:p w14:paraId="14BF9E73"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40·0-71·2</w:t>
            </w:r>
          </w:p>
        </w:tc>
        <w:tc>
          <w:tcPr>
            <w:tcW w:w="741" w:type="dxa"/>
            <w:tcBorders>
              <w:top w:val="nil"/>
              <w:left w:val="nil"/>
              <w:bottom w:val="nil"/>
              <w:right w:val="nil"/>
            </w:tcBorders>
            <w:shd w:val="clear" w:color="000000" w:fill="FFFFFF"/>
            <w:noWrap/>
            <w:vAlign w:val="bottom"/>
            <w:hideMark/>
          </w:tcPr>
          <w:p w14:paraId="162E5FA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13/79</w:t>
            </w:r>
          </w:p>
        </w:tc>
        <w:tc>
          <w:tcPr>
            <w:tcW w:w="608" w:type="dxa"/>
            <w:tcBorders>
              <w:top w:val="nil"/>
              <w:left w:val="nil"/>
              <w:bottom w:val="nil"/>
              <w:right w:val="nil"/>
            </w:tcBorders>
            <w:shd w:val="clear" w:color="000000" w:fill="FFFFFF"/>
            <w:noWrap/>
            <w:vAlign w:val="bottom"/>
            <w:hideMark/>
          </w:tcPr>
          <w:p w14:paraId="0C18FE5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16·5</w:t>
            </w:r>
          </w:p>
        </w:tc>
        <w:tc>
          <w:tcPr>
            <w:tcW w:w="776" w:type="dxa"/>
            <w:tcBorders>
              <w:top w:val="nil"/>
              <w:left w:val="nil"/>
              <w:bottom w:val="nil"/>
              <w:right w:val="nil"/>
            </w:tcBorders>
            <w:shd w:val="clear" w:color="000000" w:fill="FFFFFF"/>
            <w:noWrap/>
            <w:vAlign w:val="bottom"/>
            <w:hideMark/>
          </w:tcPr>
          <w:p w14:paraId="35E0F8B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22·8</w:t>
            </w:r>
          </w:p>
        </w:tc>
        <w:tc>
          <w:tcPr>
            <w:tcW w:w="852" w:type="dxa"/>
            <w:gridSpan w:val="2"/>
            <w:tcBorders>
              <w:top w:val="nil"/>
              <w:left w:val="nil"/>
              <w:bottom w:val="nil"/>
              <w:right w:val="nil"/>
            </w:tcBorders>
            <w:shd w:val="clear" w:color="000000" w:fill="FFFFFF"/>
            <w:noWrap/>
            <w:vAlign w:val="bottom"/>
            <w:hideMark/>
          </w:tcPr>
          <w:p w14:paraId="12B23A0F"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4·1-41·5</w:t>
            </w:r>
          </w:p>
        </w:tc>
        <w:tc>
          <w:tcPr>
            <w:tcW w:w="528" w:type="dxa"/>
            <w:tcBorders>
              <w:top w:val="nil"/>
              <w:left w:val="nil"/>
              <w:bottom w:val="nil"/>
              <w:right w:val="nil"/>
            </w:tcBorders>
            <w:shd w:val="clear" w:color="000000" w:fill="FFFFFF"/>
            <w:noWrap/>
            <w:hideMark/>
          </w:tcPr>
          <w:p w14:paraId="5A6A000E" w14:textId="755E93E2"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59</w:t>
            </w:r>
          </w:p>
        </w:tc>
        <w:tc>
          <w:tcPr>
            <w:tcW w:w="889" w:type="dxa"/>
            <w:gridSpan w:val="2"/>
            <w:tcBorders>
              <w:top w:val="nil"/>
              <w:left w:val="nil"/>
              <w:bottom w:val="nil"/>
              <w:right w:val="nil"/>
            </w:tcBorders>
            <w:shd w:val="clear" w:color="000000" w:fill="FFFFFF"/>
            <w:noWrap/>
            <w:hideMark/>
          </w:tcPr>
          <w:p w14:paraId="2F90F22D" w14:textId="10F87355"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E17942" w:rsidRPr="002A73FE">
              <w:rPr>
                <w:color w:val="000000"/>
                <w:sz w:val="16"/>
                <w:szCs w:val="16"/>
                <w:lang w:val="en-BE" w:eastAsia="en-BE"/>
              </w:rPr>
              <w:t>15</w:t>
            </w:r>
            <w:r w:rsidRPr="002A73FE">
              <w:rPr>
                <w:color w:val="000000"/>
                <w:sz w:val="16"/>
                <w:szCs w:val="16"/>
                <w:lang w:val="en-BE" w:eastAsia="en-BE"/>
              </w:rPr>
              <w:t>-</w:t>
            </w:r>
            <w:r w:rsidR="00E17942" w:rsidRPr="002A73FE">
              <w:rPr>
                <w:color w:val="000000"/>
                <w:sz w:val="16"/>
                <w:szCs w:val="16"/>
                <w:lang w:val="en-BE" w:eastAsia="en-BE"/>
              </w:rPr>
              <w:t>2</w:t>
            </w:r>
            <w:r w:rsidRPr="002A73FE">
              <w:rPr>
                <w:color w:val="000000"/>
                <w:sz w:val="16"/>
                <w:szCs w:val="16"/>
                <w:lang w:val="en-BE" w:eastAsia="en-BE"/>
              </w:rPr>
              <w:t>·</w:t>
            </w:r>
            <w:r w:rsidR="00E17942" w:rsidRPr="002A73FE">
              <w:rPr>
                <w:color w:val="000000"/>
                <w:sz w:val="16"/>
                <w:szCs w:val="16"/>
                <w:lang w:val="en-BE" w:eastAsia="en-BE"/>
              </w:rPr>
              <w:t>3</w:t>
            </w:r>
          </w:p>
        </w:tc>
      </w:tr>
      <w:tr w:rsidR="00A635BB" w:rsidRPr="004339B5" w14:paraId="04401719" w14:textId="77777777" w:rsidTr="00A635BB">
        <w:trPr>
          <w:cantSplit/>
          <w:trHeight w:val="95"/>
        </w:trPr>
        <w:tc>
          <w:tcPr>
            <w:tcW w:w="2720" w:type="dxa"/>
            <w:tcBorders>
              <w:top w:val="nil"/>
              <w:left w:val="nil"/>
              <w:bottom w:val="nil"/>
              <w:right w:val="nil"/>
            </w:tcBorders>
            <w:shd w:val="clear" w:color="000000" w:fill="FFFFFF"/>
            <w:vAlign w:val="bottom"/>
            <w:hideMark/>
          </w:tcPr>
          <w:p w14:paraId="430F1F0D"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non-bacterial infectious (viral outbreak, scabies, worms, amoebae)</w:t>
            </w:r>
          </w:p>
        </w:tc>
        <w:tc>
          <w:tcPr>
            <w:tcW w:w="741" w:type="dxa"/>
            <w:tcBorders>
              <w:top w:val="nil"/>
              <w:left w:val="nil"/>
              <w:bottom w:val="nil"/>
              <w:right w:val="nil"/>
            </w:tcBorders>
            <w:shd w:val="clear" w:color="000000" w:fill="FFFFFF"/>
            <w:noWrap/>
            <w:vAlign w:val="bottom"/>
            <w:hideMark/>
          </w:tcPr>
          <w:p w14:paraId="3627003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33/49</w:t>
            </w:r>
          </w:p>
        </w:tc>
        <w:tc>
          <w:tcPr>
            <w:tcW w:w="608" w:type="dxa"/>
            <w:tcBorders>
              <w:top w:val="nil"/>
              <w:left w:val="nil"/>
              <w:bottom w:val="nil"/>
              <w:right w:val="nil"/>
            </w:tcBorders>
            <w:shd w:val="clear" w:color="000000" w:fill="FFFFFF"/>
            <w:noWrap/>
            <w:vAlign w:val="bottom"/>
            <w:hideMark/>
          </w:tcPr>
          <w:p w14:paraId="113F938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67·3</w:t>
            </w:r>
          </w:p>
        </w:tc>
        <w:tc>
          <w:tcPr>
            <w:tcW w:w="609" w:type="dxa"/>
            <w:tcBorders>
              <w:top w:val="nil"/>
              <w:left w:val="nil"/>
              <w:bottom w:val="nil"/>
              <w:right w:val="nil"/>
            </w:tcBorders>
            <w:shd w:val="clear" w:color="000000" w:fill="FFFFFF"/>
            <w:noWrap/>
            <w:vAlign w:val="bottom"/>
            <w:hideMark/>
          </w:tcPr>
          <w:p w14:paraId="4F0A495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68·8</w:t>
            </w:r>
          </w:p>
        </w:tc>
        <w:tc>
          <w:tcPr>
            <w:tcW w:w="937" w:type="dxa"/>
            <w:tcBorders>
              <w:top w:val="nil"/>
              <w:left w:val="nil"/>
              <w:bottom w:val="nil"/>
              <w:right w:val="nil"/>
            </w:tcBorders>
            <w:shd w:val="clear" w:color="000000" w:fill="FFFFFF"/>
            <w:noWrap/>
            <w:vAlign w:val="bottom"/>
            <w:hideMark/>
          </w:tcPr>
          <w:p w14:paraId="58ACCFD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60·7-76·8</w:t>
            </w:r>
          </w:p>
        </w:tc>
        <w:tc>
          <w:tcPr>
            <w:tcW w:w="741" w:type="dxa"/>
            <w:tcBorders>
              <w:top w:val="nil"/>
              <w:left w:val="nil"/>
              <w:bottom w:val="nil"/>
              <w:right w:val="nil"/>
            </w:tcBorders>
            <w:shd w:val="clear" w:color="000000" w:fill="FFFFFF"/>
            <w:noWrap/>
            <w:vAlign w:val="bottom"/>
            <w:hideMark/>
          </w:tcPr>
          <w:p w14:paraId="78AE7C9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26/51</w:t>
            </w:r>
          </w:p>
        </w:tc>
        <w:tc>
          <w:tcPr>
            <w:tcW w:w="608" w:type="dxa"/>
            <w:tcBorders>
              <w:top w:val="nil"/>
              <w:left w:val="nil"/>
              <w:bottom w:val="nil"/>
              <w:right w:val="nil"/>
            </w:tcBorders>
            <w:shd w:val="clear" w:color="000000" w:fill="FFFFFF"/>
            <w:noWrap/>
            <w:vAlign w:val="bottom"/>
            <w:hideMark/>
          </w:tcPr>
          <w:p w14:paraId="58EF897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51·0</w:t>
            </w:r>
          </w:p>
        </w:tc>
        <w:tc>
          <w:tcPr>
            <w:tcW w:w="776" w:type="dxa"/>
            <w:tcBorders>
              <w:top w:val="nil"/>
              <w:left w:val="nil"/>
              <w:bottom w:val="nil"/>
              <w:right w:val="nil"/>
            </w:tcBorders>
            <w:shd w:val="clear" w:color="000000" w:fill="FFFFFF"/>
            <w:noWrap/>
            <w:vAlign w:val="bottom"/>
            <w:hideMark/>
          </w:tcPr>
          <w:p w14:paraId="787AADB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60·1</w:t>
            </w:r>
          </w:p>
        </w:tc>
        <w:tc>
          <w:tcPr>
            <w:tcW w:w="770" w:type="dxa"/>
            <w:tcBorders>
              <w:top w:val="nil"/>
              <w:left w:val="nil"/>
              <w:bottom w:val="nil"/>
              <w:right w:val="nil"/>
            </w:tcBorders>
            <w:shd w:val="clear" w:color="000000" w:fill="FFFFFF"/>
            <w:noWrap/>
            <w:vAlign w:val="bottom"/>
            <w:hideMark/>
          </w:tcPr>
          <w:p w14:paraId="15674ADB"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33·4-86·9</w:t>
            </w:r>
          </w:p>
        </w:tc>
        <w:tc>
          <w:tcPr>
            <w:tcW w:w="741" w:type="dxa"/>
            <w:tcBorders>
              <w:top w:val="nil"/>
              <w:left w:val="nil"/>
              <w:bottom w:val="nil"/>
              <w:right w:val="nil"/>
            </w:tcBorders>
            <w:shd w:val="clear" w:color="000000" w:fill="FFFFFF"/>
            <w:noWrap/>
            <w:vAlign w:val="bottom"/>
            <w:hideMark/>
          </w:tcPr>
          <w:p w14:paraId="36AF735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51/63</w:t>
            </w:r>
          </w:p>
        </w:tc>
        <w:tc>
          <w:tcPr>
            <w:tcW w:w="608" w:type="dxa"/>
            <w:tcBorders>
              <w:top w:val="nil"/>
              <w:left w:val="nil"/>
              <w:bottom w:val="nil"/>
              <w:right w:val="nil"/>
            </w:tcBorders>
            <w:shd w:val="clear" w:color="000000" w:fill="FFFFFF"/>
            <w:noWrap/>
            <w:vAlign w:val="bottom"/>
            <w:hideMark/>
          </w:tcPr>
          <w:p w14:paraId="03E800B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81·0</w:t>
            </w:r>
          </w:p>
        </w:tc>
        <w:tc>
          <w:tcPr>
            <w:tcW w:w="771" w:type="dxa"/>
            <w:tcBorders>
              <w:top w:val="nil"/>
              <w:left w:val="nil"/>
              <w:bottom w:val="nil"/>
              <w:right w:val="nil"/>
            </w:tcBorders>
            <w:shd w:val="clear" w:color="000000" w:fill="FFFFFF"/>
            <w:noWrap/>
            <w:vAlign w:val="bottom"/>
            <w:hideMark/>
          </w:tcPr>
          <w:p w14:paraId="7670EE0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81·8</w:t>
            </w:r>
          </w:p>
        </w:tc>
        <w:tc>
          <w:tcPr>
            <w:tcW w:w="847" w:type="dxa"/>
            <w:gridSpan w:val="2"/>
            <w:tcBorders>
              <w:top w:val="nil"/>
              <w:left w:val="nil"/>
              <w:bottom w:val="nil"/>
              <w:right w:val="nil"/>
            </w:tcBorders>
            <w:shd w:val="clear" w:color="000000" w:fill="FFFFFF"/>
            <w:noWrap/>
            <w:vAlign w:val="bottom"/>
            <w:hideMark/>
          </w:tcPr>
          <w:p w14:paraId="6567A807"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72·6-91·1</w:t>
            </w:r>
          </w:p>
        </w:tc>
        <w:tc>
          <w:tcPr>
            <w:tcW w:w="741" w:type="dxa"/>
            <w:tcBorders>
              <w:top w:val="nil"/>
              <w:left w:val="nil"/>
              <w:bottom w:val="nil"/>
              <w:right w:val="nil"/>
            </w:tcBorders>
            <w:shd w:val="clear" w:color="000000" w:fill="FFFFFF"/>
            <w:noWrap/>
            <w:vAlign w:val="bottom"/>
            <w:hideMark/>
          </w:tcPr>
          <w:p w14:paraId="54A6048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19/25</w:t>
            </w:r>
          </w:p>
        </w:tc>
        <w:tc>
          <w:tcPr>
            <w:tcW w:w="608" w:type="dxa"/>
            <w:tcBorders>
              <w:top w:val="nil"/>
              <w:left w:val="nil"/>
              <w:bottom w:val="nil"/>
              <w:right w:val="nil"/>
            </w:tcBorders>
            <w:shd w:val="clear" w:color="000000" w:fill="FFFFFF"/>
            <w:noWrap/>
            <w:vAlign w:val="bottom"/>
            <w:hideMark/>
          </w:tcPr>
          <w:p w14:paraId="0009D0F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76·0</w:t>
            </w:r>
          </w:p>
        </w:tc>
        <w:tc>
          <w:tcPr>
            <w:tcW w:w="776" w:type="dxa"/>
            <w:tcBorders>
              <w:top w:val="nil"/>
              <w:left w:val="nil"/>
              <w:bottom w:val="nil"/>
              <w:right w:val="nil"/>
            </w:tcBorders>
            <w:shd w:val="clear" w:color="000000" w:fill="FFFFFF"/>
            <w:noWrap/>
            <w:vAlign w:val="bottom"/>
            <w:hideMark/>
          </w:tcPr>
          <w:p w14:paraId="13A3817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75·1</w:t>
            </w:r>
          </w:p>
        </w:tc>
        <w:tc>
          <w:tcPr>
            <w:tcW w:w="852" w:type="dxa"/>
            <w:gridSpan w:val="2"/>
            <w:tcBorders>
              <w:top w:val="nil"/>
              <w:left w:val="nil"/>
              <w:bottom w:val="nil"/>
              <w:right w:val="nil"/>
            </w:tcBorders>
            <w:shd w:val="clear" w:color="000000" w:fill="FFFFFF"/>
            <w:noWrap/>
            <w:vAlign w:val="bottom"/>
            <w:hideMark/>
          </w:tcPr>
          <w:p w14:paraId="02AA2F8A"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52·7-97·6</w:t>
            </w:r>
          </w:p>
        </w:tc>
        <w:tc>
          <w:tcPr>
            <w:tcW w:w="528" w:type="dxa"/>
            <w:tcBorders>
              <w:top w:val="nil"/>
              <w:left w:val="nil"/>
              <w:bottom w:val="nil"/>
              <w:right w:val="nil"/>
            </w:tcBorders>
            <w:shd w:val="clear" w:color="000000" w:fill="FFFFFF"/>
            <w:noWrap/>
            <w:vAlign w:val="bottom"/>
            <w:hideMark/>
          </w:tcPr>
          <w:p w14:paraId="55EE6D95" w14:textId="266D4DAF"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41</w:t>
            </w:r>
          </w:p>
        </w:tc>
        <w:tc>
          <w:tcPr>
            <w:tcW w:w="889" w:type="dxa"/>
            <w:gridSpan w:val="2"/>
            <w:tcBorders>
              <w:top w:val="nil"/>
              <w:left w:val="nil"/>
              <w:bottom w:val="nil"/>
              <w:right w:val="nil"/>
            </w:tcBorders>
            <w:shd w:val="clear" w:color="000000" w:fill="FFFFFF"/>
            <w:noWrap/>
            <w:vAlign w:val="bottom"/>
            <w:hideMark/>
          </w:tcPr>
          <w:p w14:paraId="36EEDA79" w14:textId="154F75BE"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11</w:t>
            </w:r>
            <w:r w:rsidRPr="002A73FE">
              <w:rPr>
                <w:color w:val="000000"/>
                <w:sz w:val="16"/>
                <w:szCs w:val="16"/>
                <w:lang w:val="en-BE" w:eastAsia="en-BE"/>
              </w:rPr>
              <w:t>-1·</w:t>
            </w:r>
            <w:r w:rsidR="008D6726" w:rsidRPr="002A73FE">
              <w:rPr>
                <w:color w:val="000000"/>
                <w:sz w:val="16"/>
                <w:szCs w:val="16"/>
                <w:lang w:val="en-BE" w:eastAsia="en-BE"/>
              </w:rPr>
              <w:t>6</w:t>
            </w:r>
          </w:p>
        </w:tc>
      </w:tr>
      <w:tr w:rsidR="00A635BB" w:rsidRPr="004339B5" w14:paraId="08A11AD8"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29C2C3F8"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non-specific symptoms or complaints</w:t>
            </w:r>
          </w:p>
        </w:tc>
        <w:tc>
          <w:tcPr>
            <w:tcW w:w="741" w:type="dxa"/>
            <w:tcBorders>
              <w:top w:val="nil"/>
              <w:left w:val="nil"/>
              <w:bottom w:val="nil"/>
              <w:right w:val="nil"/>
            </w:tcBorders>
            <w:shd w:val="clear" w:color="000000" w:fill="FFFFFF"/>
            <w:noWrap/>
            <w:vAlign w:val="bottom"/>
            <w:hideMark/>
          </w:tcPr>
          <w:p w14:paraId="2FE4C92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48/313</w:t>
            </w:r>
          </w:p>
        </w:tc>
        <w:tc>
          <w:tcPr>
            <w:tcW w:w="608" w:type="dxa"/>
            <w:tcBorders>
              <w:top w:val="nil"/>
              <w:left w:val="nil"/>
              <w:bottom w:val="nil"/>
              <w:right w:val="nil"/>
            </w:tcBorders>
            <w:shd w:val="clear" w:color="000000" w:fill="FFFFFF"/>
            <w:noWrap/>
            <w:vAlign w:val="bottom"/>
            <w:hideMark/>
          </w:tcPr>
          <w:p w14:paraId="7706932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15·3</w:t>
            </w:r>
          </w:p>
        </w:tc>
        <w:tc>
          <w:tcPr>
            <w:tcW w:w="609" w:type="dxa"/>
            <w:tcBorders>
              <w:top w:val="nil"/>
              <w:left w:val="nil"/>
              <w:bottom w:val="nil"/>
              <w:right w:val="nil"/>
            </w:tcBorders>
            <w:shd w:val="clear" w:color="000000" w:fill="FFFFFF"/>
            <w:noWrap/>
            <w:vAlign w:val="bottom"/>
            <w:hideMark/>
          </w:tcPr>
          <w:p w14:paraId="5247DD7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26·1</w:t>
            </w:r>
          </w:p>
        </w:tc>
        <w:tc>
          <w:tcPr>
            <w:tcW w:w="937" w:type="dxa"/>
            <w:tcBorders>
              <w:top w:val="nil"/>
              <w:left w:val="nil"/>
              <w:bottom w:val="nil"/>
              <w:right w:val="nil"/>
            </w:tcBorders>
            <w:shd w:val="clear" w:color="000000" w:fill="FFFFFF"/>
            <w:noWrap/>
            <w:vAlign w:val="bottom"/>
            <w:hideMark/>
          </w:tcPr>
          <w:p w14:paraId="2A06FA3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18·0-34·1</w:t>
            </w:r>
          </w:p>
        </w:tc>
        <w:tc>
          <w:tcPr>
            <w:tcW w:w="741" w:type="dxa"/>
            <w:tcBorders>
              <w:top w:val="nil"/>
              <w:left w:val="nil"/>
              <w:bottom w:val="nil"/>
              <w:right w:val="nil"/>
            </w:tcBorders>
            <w:shd w:val="clear" w:color="000000" w:fill="FFFFFF"/>
            <w:noWrap/>
            <w:vAlign w:val="bottom"/>
            <w:hideMark/>
          </w:tcPr>
          <w:p w14:paraId="68B9D25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37/347</w:t>
            </w:r>
          </w:p>
        </w:tc>
        <w:tc>
          <w:tcPr>
            <w:tcW w:w="608" w:type="dxa"/>
            <w:tcBorders>
              <w:top w:val="nil"/>
              <w:left w:val="nil"/>
              <w:bottom w:val="nil"/>
              <w:right w:val="nil"/>
            </w:tcBorders>
            <w:shd w:val="clear" w:color="000000" w:fill="FFFFFF"/>
            <w:noWrap/>
            <w:vAlign w:val="bottom"/>
            <w:hideMark/>
          </w:tcPr>
          <w:p w14:paraId="3BC8377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10·7</w:t>
            </w:r>
          </w:p>
        </w:tc>
        <w:tc>
          <w:tcPr>
            <w:tcW w:w="776" w:type="dxa"/>
            <w:tcBorders>
              <w:top w:val="nil"/>
              <w:left w:val="nil"/>
              <w:bottom w:val="nil"/>
              <w:right w:val="nil"/>
            </w:tcBorders>
            <w:shd w:val="clear" w:color="000000" w:fill="FFFFFF"/>
            <w:noWrap/>
            <w:vAlign w:val="bottom"/>
            <w:hideMark/>
          </w:tcPr>
          <w:p w14:paraId="0B03B4F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15·0</w:t>
            </w:r>
          </w:p>
        </w:tc>
        <w:tc>
          <w:tcPr>
            <w:tcW w:w="770" w:type="dxa"/>
            <w:tcBorders>
              <w:top w:val="nil"/>
              <w:left w:val="nil"/>
              <w:bottom w:val="nil"/>
              <w:right w:val="nil"/>
            </w:tcBorders>
            <w:shd w:val="clear" w:color="000000" w:fill="FFFFFF"/>
            <w:noWrap/>
            <w:vAlign w:val="bottom"/>
            <w:hideMark/>
          </w:tcPr>
          <w:p w14:paraId="2842CD3D"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4·2-25·7</w:t>
            </w:r>
          </w:p>
        </w:tc>
        <w:tc>
          <w:tcPr>
            <w:tcW w:w="741" w:type="dxa"/>
            <w:tcBorders>
              <w:top w:val="nil"/>
              <w:left w:val="nil"/>
              <w:bottom w:val="nil"/>
              <w:right w:val="nil"/>
            </w:tcBorders>
            <w:shd w:val="clear" w:color="000000" w:fill="FFFFFF"/>
            <w:noWrap/>
            <w:vAlign w:val="bottom"/>
            <w:hideMark/>
          </w:tcPr>
          <w:p w14:paraId="25C85EA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79/390</w:t>
            </w:r>
          </w:p>
        </w:tc>
        <w:tc>
          <w:tcPr>
            <w:tcW w:w="608" w:type="dxa"/>
            <w:tcBorders>
              <w:top w:val="nil"/>
              <w:left w:val="nil"/>
              <w:bottom w:val="nil"/>
              <w:right w:val="nil"/>
            </w:tcBorders>
            <w:shd w:val="clear" w:color="000000" w:fill="FFFFFF"/>
            <w:noWrap/>
            <w:vAlign w:val="bottom"/>
            <w:hideMark/>
          </w:tcPr>
          <w:p w14:paraId="12E3D6B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20·3</w:t>
            </w:r>
          </w:p>
        </w:tc>
        <w:tc>
          <w:tcPr>
            <w:tcW w:w="771" w:type="dxa"/>
            <w:tcBorders>
              <w:top w:val="nil"/>
              <w:left w:val="nil"/>
              <w:bottom w:val="nil"/>
              <w:right w:val="nil"/>
            </w:tcBorders>
            <w:shd w:val="clear" w:color="000000" w:fill="FFFFFF"/>
            <w:noWrap/>
            <w:vAlign w:val="bottom"/>
            <w:hideMark/>
          </w:tcPr>
          <w:p w14:paraId="49B08D6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38·9</w:t>
            </w:r>
          </w:p>
        </w:tc>
        <w:tc>
          <w:tcPr>
            <w:tcW w:w="847" w:type="dxa"/>
            <w:gridSpan w:val="2"/>
            <w:tcBorders>
              <w:top w:val="nil"/>
              <w:left w:val="nil"/>
              <w:bottom w:val="nil"/>
              <w:right w:val="nil"/>
            </w:tcBorders>
            <w:shd w:val="clear" w:color="000000" w:fill="FFFFFF"/>
            <w:noWrap/>
            <w:vAlign w:val="bottom"/>
            <w:hideMark/>
          </w:tcPr>
          <w:p w14:paraId="152DBCB4"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24·4-53·3</w:t>
            </w:r>
          </w:p>
        </w:tc>
        <w:tc>
          <w:tcPr>
            <w:tcW w:w="741" w:type="dxa"/>
            <w:tcBorders>
              <w:top w:val="nil"/>
              <w:left w:val="nil"/>
              <w:bottom w:val="nil"/>
              <w:right w:val="nil"/>
            </w:tcBorders>
            <w:shd w:val="clear" w:color="000000" w:fill="FFFFFF"/>
            <w:noWrap/>
            <w:vAlign w:val="bottom"/>
            <w:hideMark/>
          </w:tcPr>
          <w:p w14:paraId="16AD0AC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44/350</w:t>
            </w:r>
          </w:p>
        </w:tc>
        <w:tc>
          <w:tcPr>
            <w:tcW w:w="608" w:type="dxa"/>
            <w:tcBorders>
              <w:top w:val="nil"/>
              <w:left w:val="nil"/>
              <w:bottom w:val="nil"/>
              <w:right w:val="nil"/>
            </w:tcBorders>
            <w:shd w:val="clear" w:color="000000" w:fill="FFFFFF"/>
            <w:noWrap/>
            <w:vAlign w:val="bottom"/>
            <w:hideMark/>
          </w:tcPr>
          <w:p w14:paraId="07832F6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12·6</w:t>
            </w:r>
          </w:p>
        </w:tc>
        <w:tc>
          <w:tcPr>
            <w:tcW w:w="776" w:type="dxa"/>
            <w:tcBorders>
              <w:top w:val="nil"/>
              <w:left w:val="nil"/>
              <w:bottom w:val="nil"/>
              <w:right w:val="nil"/>
            </w:tcBorders>
            <w:shd w:val="clear" w:color="000000" w:fill="FFFFFF"/>
            <w:noWrap/>
            <w:vAlign w:val="bottom"/>
            <w:hideMark/>
          </w:tcPr>
          <w:p w14:paraId="4EBEB50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20·1</w:t>
            </w:r>
          </w:p>
        </w:tc>
        <w:tc>
          <w:tcPr>
            <w:tcW w:w="852" w:type="dxa"/>
            <w:gridSpan w:val="2"/>
            <w:tcBorders>
              <w:top w:val="nil"/>
              <w:left w:val="nil"/>
              <w:bottom w:val="nil"/>
              <w:right w:val="nil"/>
            </w:tcBorders>
            <w:shd w:val="clear" w:color="000000" w:fill="FFFFFF"/>
            <w:noWrap/>
            <w:vAlign w:val="bottom"/>
            <w:hideMark/>
          </w:tcPr>
          <w:p w14:paraId="05346867"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10·4-29·8</w:t>
            </w:r>
          </w:p>
        </w:tc>
        <w:tc>
          <w:tcPr>
            <w:tcW w:w="528" w:type="dxa"/>
            <w:tcBorders>
              <w:top w:val="nil"/>
              <w:left w:val="nil"/>
              <w:bottom w:val="nil"/>
              <w:right w:val="nil"/>
            </w:tcBorders>
            <w:shd w:val="clear" w:color="000000" w:fill="FFFFFF"/>
            <w:noWrap/>
            <w:hideMark/>
          </w:tcPr>
          <w:p w14:paraId="4695DF21" w14:textId="48DED0F4" w:rsidR="003D1E96" w:rsidRPr="002A73FE" w:rsidRDefault="008D672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3D1E96" w:rsidRPr="002A73FE">
              <w:rPr>
                <w:color w:val="000000"/>
                <w:sz w:val="16"/>
                <w:szCs w:val="16"/>
                <w:lang w:val="en-BE" w:eastAsia="en-BE"/>
              </w:rPr>
              <w:t>·</w:t>
            </w:r>
            <w:r w:rsidRPr="002A73FE">
              <w:rPr>
                <w:color w:val="000000"/>
                <w:sz w:val="16"/>
                <w:szCs w:val="16"/>
                <w:lang w:val="en-BE" w:eastAsia="en-BE"/>
              </w:rPr>
              <w:t>9</w:t>
            </w:r>
            <w:r w:rsidR="003D1E96" w:rsidRPr="002A73FE">
              <w:rPr>
                <w:color w:val="000000"/>
                <w:sz w:val="16"/>
                <w:szCs w:val="16"/>
                <w:lang w:val="en-BE" w:eastAsia="en-BE"/>
              </w:rPr>
              <w:t>5</w:t>
            </w:r>
          </w:p>
        </w:tc>
        <w:tc>
          <w:tcPr>
            <w:tcW w:w="889" w:type="dxa"/>
            <w:gridSpan w:val="2"/>
            <w:tcBorders>
              <w:top w:val="nil"/>
              <w:left w:val="nil"/>
              <w:bottom w:val="nil"/>
              <w:right w:val="nil"/>
            </w:tcBorders>
            <w:shd w:val="clear" w:color="000000" w:fill="FFFFFF"/>
            <w:noWrap/>
            <w:hideMark/>
          </w:tcPr>
          <w:p w14:paraId="7E9DD92A" w14:textId="55BA17F4"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38</w:t>
            </w:r>
            <w:r w:rsidRPr="002A73FE">
              <w:rPr>
                <w:color w:val="000000"/>
                <w:sz w:val="16"/>
                <w:szCs w:val="16"/>
                <w:lang w:val="en-BE" w:eastAsia="en-BE"/>
              </w:rPr>
              <w:t>-</w:t>
            </w:r>
            <w:r w:rsidR="008D6726" w:rsidRPr="002A73FE">
              <w:rPr>
                <w:color w:val="000000"/>
                <w:sz w:val="16"/>
                <w:szCs w:val="16"/>
                <w:lang w:val="en-BE" w:eastAsia="en-BE"/>
              </w:rPr>
              <w:t>2</w:t>
            </w:r>
            <w:r w:rsidRPr="002A73FE">
              <w:rPr>
                <w:color w:val="000000"/>
                <w:sz w:val="16"/>
                <w:szCs w:val="16"/>
                <w:lang w:val="en-BE" w:eastAsia="en-BE"/>
              </w:rPr>
              <w:t>·</w:t>
            </w:r>
            <w:r w:rsidR="008D6726" w:rsidRPr="002A73FE">
              <w:rPr>
                <w:color w:val="000000"/>
                <w:sz w:val="16"/>
                <w:szCs w:val="16"/>
                <w:lang w:val="en-BE" w:eastAsia="en-BE"/>
              </w:rPr>
              <w:t>4</w:t>
            </w:r>
          </w:p>
        </w:tc>
      </w:tr>
      <w:tr w:rsidR="00A635BB" w:rsidRPr="004339B5" w14:paraId="3A2E1C34"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278F8A3E"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typhoid or sepsis</w:t>
            </w:r>
          </w:p>
        </w:tc>
        <w:tc>
          <w:tcPr>
            <w:tcW w:w="741" w:type="dxa"/>
            <w:tcBorders>
              <w:top w:val="nil"/>
              <w:left w:val="nil"/>
              <w:bottom w:val="nil"/>
              <w:right w:val="nil"/>
            </w:tcBorders>
            <w:shd w:val="clear" w:color="000000" w:fill="FFFFFF"/>
            <w:noWrap/>
            <w:vAlign w:val="bottom"/>
            <w:hideMark/>
          </w:tcPr>
          <w:p w14:paraId="48B721B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48/49</w:t>
            </w:r>
          </w:p>
        </w:tc>
        <w:tc>
          <w:tcPr>
            <w:tcW w:w="608" w:type="dxa"/>
            <w:tcBorders>
              <w:top w:val="nil"/>
              <w:left w:val="nil"/>
              <w:bottom w:val="nil"/>
              <w:right w:val="nil"/>
            </w:tcBorders>
            <w:shd w:val="clear" w:color="000000" w:fill="FFFFFF"/>
            <w:noWrap/>
            <w:vAlign w:val="bottom"/>
            <w:hideMark/>
          </w:tcPr>
          <w:p w14:paraId="34958EB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98·0</w:t>
            </w:r>
          </w:p>
        </w:tc>
        <w:tc>
          <w:tcPr>
            <w:tcW w:w="609" w:type="dxa"/>
            <w:tcBorders>
              <w:top w:val="nil"/>
              <w:left w:val="nil"/>
              <w:bottom w:val="nil"/>
              <w:right w:val="nil"/>
            </w:tcBorders>
            <w:shd w:val="clear" w:color="000000" w:fill="FFFFFF"/>
            <w:noWrap/>
            <w:vAlign w:val="bottom"/>
            <w:hideMark/>
          </w:tcPr>
          <w:p w14:paraId="6890305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99·9</w:t>
            </w:r>
          </w:p>
        </w:tc>
        <w:tc>
          <w:tcPr>
            <w:tcW w:w="937" w:type="dxa"/>
            <w:tcBorders>
              <w:top w:val="nil"/>
              <w:left w:val="nil"/>
              <w:bottom w:val="nil"/>
              <w:right w:val="nil"/>
            </w:tcBorders>
            <w:shd w:val="clear" w:color="000000" w:fill="FFFFFF"/>
            <w:noWrap/>
            <w:vAlign w:val="bottom"/>
            <w:hideMark/>
          </w:tcPr>
          <w:p w14:paraId="7E9C104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99·5-100</w:t>
            </w:r>
          </w:p>
        </w:tc>
        <w:tc>
          <w:tcPr>
            <w:tcW w:w="741" w:type="dxa"/>
            <w:tcBorders>
              <w:top w:val="nil"/>
              <w:left w:val="nil"/>
              <w:bottom w:val="nil"/>
              <w:right w:val="nil"/>
            </w:tcBorders>
            <w:shd w:val="clear" w:color="000000" w:fill="FFFFFF"/>
            <w:noWrap/>
            <w:vAlign w:val="bottom"/>
            <w:hideMark/>
          </w:tcPr>
          <w:p w14:paraId="4428C82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57/58</w:t>
            </w:r>
          </w:p>
        </w:tc>
        <w:tc>
          <w:tcPr>
            <w:tcW w:w="608" w:type="dxa"/>
            <w:tcBorders>
              <w:top w:val="nil"/>
              <w:left w:val="nil"/>
              <w:bottom w:val="nil"/>
              <w:right w:val="nil"/>
            </w:tcBorders>
            <w:shd w:val="clear" w:color="000000" w:fill="FFFFFF"/>
            <w:noWrap/>
            <w:vAlign w:val="bottom"/>
            <w:hideMark/>
          </w:tcPr>
          <w:p w14:paraId="6B94980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98·3</w:t>
            </w:r>
          </w:p>
        </w:tc>
        <w:tc>
          <w:tcPr>
            <w:tcW w:w="776" w:type="dxa"/>
            <w:tcBorders>
              <w:top w:val="nil"/>
              <w:left w:val="nil"/>
              <w:bottom w:val="nil"/>
              <w:right w:val="nil"/>
            </w:tcBorders>
            <w:shd w:val="clear" w:color="000000" w:fill="FFFFFF"/>
            <w:noWrap/>
            <w:vAlign w:val="bottom"/>
            <w:hideMark/>
          </w:tcPr>
          <w:p w14:paraId="3E982B8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98·1</w:t>
            </w:r>
          </w:p>
        </w:tc>
        <w:tc>
          <w:tcPr>
            <w:tcW w:w="770" w:type="dxa"/>
            <w:tcBorders>
              <w:top w:val="nil"/>
              <w:left w:val="nil"/>
              <w:bottom w:val="nil"/>
              <w:right w:val="nil"/>
            </w:tcBorders>
            <w:shd w:val="clear" w:color="000000" w:fill="FFFFFF"/>
            <w:noWrap/>
            <w:vAlign w:val="bottom"/>
            <w:hideMark/>
          </w:tcPr>
          <w:p w14:paraId="6ECB2A91"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94·9-100</w:t>
            </w:r>
          </w:p>
        </w:tc>
        <w:tc>
          <w:tcPr>
            <w:tcW w:w="741" w:type="dxa"/>
            <w:tcBorders>
              <w:top w:val="nil"/>
              <w:left w:val="nil"/>
              <w:bottom w:val="nil"/>
              <w:right w:val="nil"/>
            </w:tcBorders>
            <w:shd w:val="clear" w:color="000000" w:fill="FFFFFF"/>
            <w:noWrap/>
            <w:vAlign w:val="bottom"/>
            <w:hideMark/>
          </w:tcPr>
          <w:p w14:paraId="032CE9E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58/58</w:t>
            </w:r>
          </w:p>
        </w:tc>
        <w:tc>
          <w:tcPr>
            <w:tcW w:w="608" w:type="dxa"/>
            <w:tcBorders>
              <w:top w:val="nil"/>
              <w:left w:val="nil"/>
              <w:bottom w:val="nil"/>
              <w:right w:val="nil"/>
            </w:tcBorders>
            <w:shd w:val="clear" w:color="000000" w:fill="FFFFFF"/>
            <w:noWrap/>
            <w:vAlign w:val="bottom"/>
            <w:hideMark/>
          </w:tcPr>
          <w:p w14:paraId="6D16D64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100·0</w:t>
            </w:r>
          </w:p>
        </w:tc>
        <w:tc>
          <w:tcPr>
            <w:tcW w:w="771" w:type="dxa"/>
            <w:tcBorders>
              <w:top w:val="nil"/>
              <w:left w:val="nil"/>
              <w:bottom w:val="nil"/>
              <w:right w:val="nil"/>
            </w:tcBorders>
            <w:shd w:val="clear" w:color="000000" w:fill="FFFFFF"/>
            <w:noWrap/>
            <w:vAlign w:val="bottom"/>
            <w:hideMark/>
          </w:tcPr>
          <w:p w14:paraId="20274FF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100·0</w:t>
            </w:r>
          </w:p>
        </w:tc>
        <w:tc>
          <w:tcPr>
            <w:tcW w:w="847" w:type="dxa"/>
            <w:gridSpan w:val="2"/>
            <w:tcBorders>
              <w:top w:val="nil"/>
              <w:left w:val="nil"/>
              <w:bottom w:val="nil"/>
              <w:right w:val="nil"/>
            </w:tcBorders>
            <w:shd w:val="clear" w:color="000000" w:fill="FFFFFF"/>
            <w:noWrap/>
            <w:vAlign w:val="bottom"/>
            <w:hideMark/>
          </w:tcPr>
          <w:p w14:paraId="1F329B8E"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100-100</w:t>
            </w:r>
          </w:p>
        </w:tc>
        <w:tc>
          <w:tcPr>
            <w:tcW w:w="741" w:type="dxa"/>
            <w:tcBorders>
              <w:top w:val="nil"/>
              <w:left w:val="nil"/>
              <w:bottom w:val="nil"/>
              <w:right w:val="nil"/>
            </w:tcBorders>
            <w:shd w:val="clear" w:color="000000" w:fill="FFFFFF"/>
            <w:noWrap/>
            <w:vAlign w:val="bottom"/>
            <w:hideMark/>
          </w:tcPr>
          <w:p w14:paraId="7386699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33/35</w:t>
            </w:r>
          </w:p>
        </w:tc>
        <w:tc>
          <w:tcPr>
            <w:tcW w:w="608" w:type="dxa"/>
            <w:tcBorders>
              <w:top w:val="nil"/>
              <w:left w:val="nil"/>
              <w:bottom w:val="nil"/>
              <w:right w:val="nil"/>
            </w:tcBorders>
            <w:shd w:val="clear" w:color="000000" w:fill="FFFFFF"/>
            <w:noWrap/>
            <w:vAlign w:val="bottom"/>
            <w:hideMark/>
          </w:tcPr>
          <w:p w14:paraId="068E430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94·3</w:t>
            </w:r>
          </w:p>
        </w:tc>
        <w:tc>
          <w:tcPr>
            <w:tcW w:w="776" w:type="dxa"/>
            <w:tcBorders>
              <w:top w:val="nil"/>
              <w:left w:val="nil"/>
              <w:bottom w:val="nil"/>
              <w:right w:val="nil"/>
            </w:tcBorders>
            <w:shd w:val="clear" w:color="000000" w:fill="FFFFFF"/>
            <w:noWrap/>
            <w:vAlign w:val="bottom"/>
            <w:hideMark/>
          </w:tcPr>
          <w:p w14:paraId="1AAEA77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95·8</w:t>
            </w:r>
          </w:p>
        </w:tc>
        <w:tc>
          <w:tcPr>
            <w:tcW w:w="852" w:type="dxa"/>
            <w:gridSpan w:val="2"/>
            <w:tcBorders>
              <w:top w:val="nil"/>
              <w:left w:val="nil"/>
              <w:bottom w:val="nil"/>
              <w:right w:val="nil"/>
            </w:tcBorders>
            <w:shd w:val="clear" w:color="000000" w:fill="FFFFFF"/>
            <w:noWrap/>
            <w:vAlign w:val="bottom"/>
            <w:hideMark/>
          </w:tcPr>
          <w:p w14:paraId="395BF326"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89·9-100</w:t>
            </w:r>
          </w:p>
        </w:tc>
        <w:tc>
          <w:tcPr>
            <w:tcW w:w="528" w:type="dxa"/>
            <w:tcBorders>
              <w:top w:val="nil"/>
              <w:left w:val="nil"/>
              <w:bottom w:val="nil"/>
              <w:right w:val="nil"/>
            </w:tcBorders>
            <w:shd w:val="clear" w:color="000000" w:fill="FFFFFF"/>
            <w:noWrap/>
            <w:hideMark/>
          </w:tcPr>
          <w:p w14:paraId="178BCE00" w14:textId="5F35DC68"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37</w:t>
            </w:r>
          </w:p>
        </w:tc>
        <w:tc>
          <w:tcPr>
            <w:tcW w:w="889" w:type="dxa"/>
            <w:gridSpan w:val="2"/>
            <w:tcBorders>
              <w:top w:val="nil"/>
              <w:left w:val="nil"/>
              <w:bottom w:val="nil"/>
              <w:right w:val="nil"/>
            </w:tcBorders>
            <w:shd w:val="clear" w:color="000000" w:fill="FFFFFF"/>
            <w:noWrap/>
            <w:hideMark/>
          </w:tcPr>
          <w:p w14:paraId="696A9DA1" w14:textId="305569C8"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0·12-</w:t>
            </w:r>
            <w:r w:rsidR="008D6726" w:rsidRPr="002A73FE">
              <w:rPr>
                <w:color w:val="000000"/>
                <w:sz w:val="16"/>
                <w:szCs w:val="16"/>
                <w:lang w:val="en-BE" w:eastAsia="en-BE"/>
              </w:rPr>
              <w:t>1·1</w:t>
            </w:r>
          </w:p>
        </w:tc>
      </w:tr>
      <w:tr w:rsidR="00A635BB" w:rsidRPr="004339B5" w14:paraId="16354C1F"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5FCD441"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urinary tract infection</w:t>
            </w:r>
          </w:p>
        </w:tc>
        <w:tc>
          <w:tcPr>
            <w:tcW w:w="741" w:type="dxa"/>
            <w:tcBorders>
              <w:top w:val="nil"/>
              <w:left w:val="nil"/>
              <w:bottom w:val="nil"/>
              <w:right w:val="nil"/>
            </w:tcBorders>
            <w:shd w:val="clear" w:color="000000" w:fill="FFFFFF"/>
            <w:noWrap/>
            <w:vAlign w:val="bottom"/>
            <w:hideMark/>
          </w:tcPr>
          <w:p w14:paraId="1F67818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32/67</w:t>
            </w:r>
          </w:p>
        </w:tc>
        <w:tc>
          <w:tcPr>
            <w:tcW w:w="608" w:type="dxa"/>
            <w:tcBorders>
              <w:top w:val="nil"/>
              <w:left w:val="nil"/>
              <w:bottom w:val="nil"/>
              <w:right w:val="nil"/>
            </w:tcBorders>
            <w:shd w:val="clear" w:color="000000" w:fill="FFFFFF"/>
            <w:noWrap/>
            <w:vAlign w:val="bottom"/>
            <w:hideMark/>
          </w:tcPr>
          <w:p w14:paraId="60E0EF8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47·8</w:t>
            </w:r>
          </w:p>
        </w:tc>
        <w:tc>
          <w:tcPr>
            <w:tcW w:w="609" w:type="dxa"/>
            <w:tcBorders>
              <w:top w:val="nil"/>
              <w:left w:val="nil"/>
              <w:bottom w:val="nil"/>
              <w:right w:val="nil"/>
            </w:tcBorders>
            <w:shd w:val="clear" w:color="000000" w:fill="FFFFFF"/>
            <w:noWrap/>
            <w:vAlign w:val="bottom"/>
            <w:hideMark/>
          </w:tcPr>
          <w:p w14:paraId="305320C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80·2</w:t>
            </w:r>
          </w:p>
        </w:tc>
        <w:tc>
          <w:tcPr>
            <w:tcW w:w="937" w:type="dxa"/>
            <w:tcBorders>
              <w:top w:val="nil"/>
              <w:left w:val="nil"/>
              <w:bottom w:val="nil"/>
              <w:right w:val="nil"/>
            </w:tcBorders>
            <w:shd w:val="clear" w:color="000000" w:fill="FFFFFF"/>
            <w:noWrap/>
            <w:vAlign w:val="bottom"/>
            <w:hideMark/>
          </w:tcPr>
          <w:p w14:paraId="001D7EB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61·3-99·0</w:t>
            </w:r>
          </w:p>
        </w:tc>
        <w:tc>
          <w:tcPr>
            <w:tcW w:w="741" w:type="dxa"/>
            <w:tcBorders>
              <w:top w:val="nil"/>
              <w:left w:val="nil"/>
              <w:bottom w:val="nil"/>
              <w:right w:val="nil"/>
            </w:tcBorders>
            <w:shd w:val="clear" w:color="000000" w:fill="FFFFFF"/>
            <w:noWrap/>
            <w:vAlign w:val="bottom"/>
            <w:hideMark/>
          </w:tcPr>
          <w:p w14:paraId="0692CEB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30/89</w:t>
            </w:r>
          </w:p>
        </w:tc>
        <w:tc>
          <w:tcPr>
            <w:tcW w:w="608" w:type="dxa"/>
            <w:tcBorders>
              <w:top w:val="nil"/>
              <w:left w:val="nil"/>
              <w:bottom w:val="nil"/>
              <w:right w:val="nil"/>
            </w:tcBorders>
            <w:shd w:val="clear" w:color="000000" w:fill="FFFFFF"/>
            <w:noWrap/>
            <w:vAlign w:val="bottom"/>
            <w:hideMark/>
          </w:tcPr>
          <w:p w14:paraId="4911A1C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33·7</w:t>
            </w:r>
          </w:p>
        </w:tc>
        <w:tc>
          <w:tcPr>
            <w:tcW w:w="776" w:type="dxa"/>
            <w:tcBorders>
              <w:top w:val="nil"/>
              <w:left w:val="nil"/>
              <w:bottom w:val="nil"/>
              <w:right w:val="nil"/>
            </w:tcBorders>
            <w:shd w:val="clear" w:color="000000" w:fill="FFFFFF"/>
            <w:noWrap/>
            <w:vAlign w:val="bottom"/>
            <w:hideMark/>
          </w:tcPr>
          <w:p w14:paraId="4477CF8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64·5</w:t>
            </w:r>
          </w:p>
        </w:tc>
        <w:tc>
          <w:tcPr>
            <w:tcW w:w="770" w:type="dxa"/>
            <w:tcBorders>
              <w:top w:val="nil"/>
              <w:left w:val="nil"/>
              <w:bottom w:val="nil"/>
              <w:right w:val="nil"/>
            </w:tcBorders>
            <w:shd w:val="clear" w:color="000000" w:fill="FFFFFF"/>
            <w:noWrap/>
            <w:vAlign w:val="bottom"/>
            <w:hideMark/>
          </w:tcPr>
          <w:p w14:paraId="43605FC1"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39·1-89·9</w:t>
            </w:r>
          </w:p>
        </w:tc>
        <w:tc>
          <w:tcPr>
            <w:tcW w:w="741" w:type="dxa"/>
            <w:tcBorders>
              <w:top w:val="nil"/>
              <w:left w:val="nil"/>
              <w:bottom w:val="nil"/>
              <w:right w:val="nil"/>
            </w:tcBorders>
            <w:shd w:val="clear" w:color="000000" w:fill="FFFFFF"/>
            <w:noWrap/>
            <w:vAlign w:val="bottom"/>
            <w:hideMark/>
          </w:tcPr>
          <w:p w14:paraId="63464B6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34/56</w:t>
            </w:r>
          </w:p>
        </w:tc>
        <w:tc>
          <w:tcPr>
            <w:tcW w:w="608" w:type="dxa"/>
            <w:tcBorders>
              <w:top w:val="nil"/>
              <w:left w:val="nil"/>
              <w:bottom w:val="nil"/>
              <w:right w:val="nil"/>
            </w:tcBorders>
            <w:shd w:val="clear" w:color="000000" w:fill="FFFFFF"/>
            <w:noWrap/>
            <w:vAlign w:val="bottom"/>
            <w:hideMark/>
          </w:tcPr>
          <w:p w14:paraId="1AC8660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60·7</w:t>
            </w:r>
          </w:p>
        </w:tc>
        <w:tc>
          <w:tcPr>
            <w:tcW w:w="771" w:type="dxa"/>
            <w:tcBorders>
              <w:top w:val="nil"/>
              <w:left w:val="nil"/>
              <w:bottom w:val="nil"/>
              <w:right w:val="nil"/>
            </w:tcBorders>
            <w:shd w:val="clear" w:color="000000" w:fill="FFFFFF"/>
            <w:noWrap/>
            <w:vAlign w:val="bottom"/>
            <w:hideMark/>
          </w:tcPr>
          <w:p w14:paraId="14FF9ED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87·1</w:t>
            </w:r>
          </w:p>
        </w:tc>
        <w:tc>
          <w:tcPr>
            <w:tcW w:w="847" w:type="dxa"/>
            <w:gridSpan w:val="2"/>
            <w:tcBorders>
              <w:top w:val="nil"/>
              <w:left w:val="nil"/>
              <w:bottom w:val="nil"/>
              <w:right w:val="nil"/>
            </w:tcBorders>
            <w:shd w:val="clear" w:color="000000" w:fill="FFFFFF"/>
            <w:noWrap/>
            <w:vAlign w:val="bottom"/>
            <w:hideMark/>
          </w:tcPr>
          <w:p w14:paraId="2D7D9F0F"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79·5-94·6</w:t>
            </w:r>
          </w:p>
        </w:tc>
        <w:tc>
          <w:tcPr>
            <w:tcW w:w="741" w:type="dxa"/>
            <w:tcBorders>
              <w:top w:val="nil"/>
              <w:left w:val="nil"/>
              <w:bottom w:val="nil"/>
              <w:right w:val="nil"/>
            </w:tcBorders>
            <w:shd w:val="clear" w:color="000000" w:fill="FFFFFF"/>
            <w:noWrap/>
            <w:vAlign w:val="bottom"/>
            <w:hideMark/>
          </w:tcPr>
          <w:p w14:paraId="474BCD1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15/94</w:t>
            </w:r>
          </w:p>
        </w:tc>
        <w:tc>
          <w:tcPr>
            <w:tcW w:w="608" w:type="dxa"/>
            <w:tcBorders>
              <w:top w:val="nil"/>
              <w:left w:val="nil"/>
              <w:bottom w:val="nil"/>
              <w:right w:val="nil"/>
            </w:tcBorders>
            <w:shd w:val="clear" w:color="000000" w:fill="FFFFFF"/>
            <w:noWrap/>
            <w:vAlign w:val="bottom"/>
            <w:hideMark/>
          </w:tcPr>
          <w:p w14:paraId="42074EC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16·0</w:t>
            </w:r>
          </w:p>
        </w:tc>
        <w:tc>
          <w:tcPr>
            <w:tcW w:w="776" w:type="dxa"/>
            <w:tcBorders>
              <w:top w:val="nil"/>
              <w:left w:val="nil"/>
              <w:bottom w:val="nil"/>
              <w:right w:val="nil"/>
            </w:tcBorders>
            <w:shd w:val="clear" w:color="000000" w:fill="FFFFFF"/>
            <w:noWrap/>
            <w:vAlign w:val="bottom"/>
            <w:hideMark/>
          </w:tcPr>
          <w:p w14:paraId="2D672D2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51·7</w:t>
            </w:r>
          </w:p>
        </w:tc>
        <w:tc>
          <w:tcPr>
            <w:tcW w:w="852" w:type="dxa"/>
            <w:gridSpan w:val="2"/>
            <w:tcBorders>
              <w:top w:val="nil"/>
              <w:left w:val="nil"/>
              <w:bottom w:val="nil"/>
              <w:right w:val="nil"/>
            </w:tcBorders>
            <w:shd w:val="clear" w:color="000000" w:fill="FFFFFF"/>
            <w:noWrap/>
            <w:vAlign w:val="bottom"/>
            <w:hideMark/>
          </w:tcPr>
          <w:p w14:paraId="6A3CBFE2"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21·5-81·9</w:t>
            </w:r>
          </w:p>
        </w:tc>
        <w:tc>
          <w:tcPr>
            <w:tcW w:w="528" w:type="dxa"/>
            <w:tcBorders>
              <w:top w:val="nil"/>
              <w:left w:val="nil"/>
              <w:bottom w:val="nil"/>
              <w:right w:val="nil"/>
            </w:tcBorders>
            <w:shd w:val="clear" w:color="000000" w:fill="FFFFFF"/>
            <w:noWrap/>
            <w:hideMark/>
          </w:tcPr>
          <w:p w14:paraId="379A2535" w14:textId="57C7FBFD"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54</w:t>
            </w:r>
          </w:p>
        </w:tc>
        <w:tc>
          <w:tcPr>
            <w:tcW w:w="889" w:type="dxa"/>
            <w:gridSpan w:val="2"/>
            <w:tcBorders>
              <w:top w:val="nil"/>
              <w:left w:val="nil"/>
              <w:bottom w:val="nil"/>
              <w:right w:val="nil"/>
            </w:tcBorders>
            <w:shd w:val="clear" w:color="000000" w:fill="FFFFFF"/>
            <w:noWrap/>
            <w:hideMark/>
          </w:tcPr>
          <w:p w14:paraId="2F922F82" w14:textId="2E1B0D0D"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16</w:t>
            </w:r>
            <w:r w:rsidRPr="002A73FE">
              <w:rPr>
                <w:color w:val="000000"/>
                <w:sz w:val="16"/>
                <w:szCs w:val="16"/>
                <w:lang w:val="en-BE" w:eastAsia="en-BE"/>
              </w:rPr>
              <w:t>-1·9</w:t>
            </w:r>
          </w:p>
        </w:tc>
      </w:tr>
      <w:tr w:rsidR="00A635BB" w:rsidRPr="004339B5" w14:paraId="0B64BBB7"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5B5F617"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gastroenteritis</w:t>
            </w:r>
          </w:p>
        </w:tc>
        <w:tc>
          <w:tcPr>
            <w:tcW w:w="741" w:type="dxa"/>
            <w:tcBorders>
              <w:top w:val="nil"/>
              <w:left w:val="nil"/>
              <w:bottom w:val="nil"/>
              <w:right w:val="nil"/>
            </w:tcBorders>
            <w:shd w:val="clear" w:color="000000" w:fill="FFFFFF"/>
            <w:noWrap/>
            <w:vAlign w:val="bottom"/>
            <w:hideMark/>
          </w:tcPr>
          <w:p w14:paraId="00AE860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34/59</w:t>
            </w:r>
          </w:p>
        </w:tc>
        <w:tc>
          <w:tcPr>
            <w:tcW w:w="608" w:type="dxa"/>
            <w:tcBorders>
              <w:top w:val="nil"/>
              <w:left w:val="nil"/>
              <w:bottom w:val="nil"/>
              <w:right w:val="nil"/>
            </w:tcBorders>
            <w:shd w:val="clear" w:color="000000" w:fill="FFFFFF"/>
            <w:noWrap/>
            <w:vAlign w:val="bottom"/>
            <w:hideMark/>
          </w:tcPr>
          <w:p w14:paraId="4257B04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57·6</w:t>
            </w:r>
          </w:p>
        </w:tc>
        <w:tc>
          <w:tcPr>
            <w:tcW w:w="609" w:type="dxa"/>
            <w:tcBorders>
              <w:top w:val="nil"/>
              <w:left w:val="nil"/>
              <w:bottom w:val="nil"/>
              <w:right w:val="nil"/>
            </w:tcBorders>
            <w:shd w:val="clear" w:color="000000" w:fill="FFFFFF"/>
            <w:noWrap/>
            <w:vAlign w:val="bottom"/>
            <w:hideMark/>
          </w:tcPr>
          <w:p w14:paraId="39134EF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75·6</w:t>
            </w:r>
          </w:p>
        </w:tc>
        <w:tc>
          <w:tcPr>
            <w:tcW w:w="937" w:type="dxa"/>
            <w:tcBorders>
              <w:top w:val="nil"/>
              <w:left w:val="nil"/>
              <w:bottom w:val="nil"/>
              <w:right w:val="nil"/>
            </w:tcBorders>
            <w:shd w:val="clear" w:color="000000" w:fill="FFFFFF"/>
            <w:noWrap/>
            <w:vAlign w:val="bottom"/>
            <w:hideMark/>
          </w:tcPr>
          <w:p w14:paraId="34C8581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57·3-93·9</w:t>
            </w:r>
          </w:p>
        </w:tc>
        <w:tc>
          <w:tcPr>
            <w:tcW w:w="741" w:type="dxa"/>
            <w:tcBorders>
              <w:top w:val="nil"/>
              <w:left w:val="nil"/>
              <w:bottom w:val="nil"/>
              <w:right w:val="nil"/>
            </w:tcBorders>
            <w:shd w:val="clear" w:color="000000" w:fill="FFFFFF"/>
            <w:noWrap/>
            <w:vAlign w:val="bottom"/>
            <w:hideMark/>
          </w:tcPr>
          <w:p w14:paraId="04E8D48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47/77</w:t>
            </w:r>
          </w:p>
        </w:tc>
        <w:tc>
          <w:tcPr>
            <w:tcW w:w="608" w:type="dxa"/>
            <w:tcBorders>
              <w:top w:val="nil"/>
              <w:left w:val="nil"/>
              <w:bottom w:val="nil"/>
              <w:right w:val="nil"/>
            </w:tcBorders>
            <w:shd w:val="clear" w:color="000000" w:fill="FFFFFF"/>
            <w:noWrap/>
            <w:vAlign w:val="bottom"/>
            <w:hideMark/>
          </w:tcPr>
          <w:p w14:paraId="732D4AC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61·0</w:t>
            </w:r>
          </w:p>
        </w:tc>
        <w:tc>
          <w:tcPr>
            <w:tcW w:w="776" w:type="dxa"/>
            <w:tcBorders>
              <w:top w:val="nil"/>
              <w:left w:val="nil"/>
              <w:bottom w:val="nil"/>
              <w:right w:val="nil"/>
            </w:tcBorders>
            <w:shd w:val="clear" w:color="000000" w:fill="FFFFFF"/>
            <w:noWrap/>
            <w:vAlign w:val="bottom"/>
            <w:hideMark/>
          </w:tcPr>
          <w:p w14:paraId="2B99AB8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65·0</w:t>
            </w:r>
          </w:p>
        </w:tc>
        <w:tc>
          <w:tcPr>
            <w:tcW w:w="770" w:type="dxa"/>
            <w:tcBorders>
              <w:top w:val="nil"/>
              <w:left w:val="nil"/>
              <w:bottom w:val="nil"/>
              <w:right w:val="nil"/>
            </w:tcBorders>
            <w:shd w:val="clear" w:color="000000" w:fill="FFFFFF"/>
            <w:noWrap/>
            <w:vAlign w:val="bottom"/>
            <w:hideMark/>
          </w:tcPr>
          <w:p w14:paraId="4157072E"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47·8-82·2</w:t>
            </w:r>
          </w:p>
        </w:tc>
        <w:tc>
          <w:tcPr>
            <w:tcW w:w="741" w:type="dxa"/>
            <w:tcBorders>
              <w:top w:val="nil"/>
              <w:left w:val="nil"/>
              <w:bottom w:val="nil"/>
              <w:right w:val="nil"/>
            </w:tcBorders>
            <w:shd w:val="clear" w:color="000000" w:fill="FFFFFF"/>
            <w:noWrap/>
            <w:vAlign w:val="bottom"/>
            <w:hideMark/>
          </w:tcPr>
          <w:p w14:paraId="42BB4A1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72/109</w:t>
            </w:r>
          </w:p>
        </w:tc>
        <w:tc>
          <w:tcPr>
            <w:tcW w:w="608" w:type="dxa"/>
            <w:tcBorders>
              <w:top w:val="nil"/>
              <w:left w:val="nil"/>
              <w:bottom w:val="nil"/>
              <w:right w:val="nil"/>
            </w:tcBorders>
            <w:shd w:val="clear" w:color="000000" w:fill="FFFFFF"/>
            <w:noWrap/>
            <w:vAlign w:val="bottom"/>
            <w:hideMark/>
          </w:tcPr>
          <w:p w14:paraId="261596F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66·1</w:t>
            </w:r>
          </w:p>
        </w:tc>
        <w:tc>
          <w:tcPr>
            <w:tcW w:w="771" w:type="dxa"/>
            <w:tcBorders>
              <w:top w:val="nil"/>
              <w:left w:val="nil"/>
              <w:bottom w:val="nil"/>
              <w:right w:val="nil"/>
            </w:tcBorders>
            <w:shd w:val="clear" w:color="000000" w:fill="FFFFFF"/>
            <w:noWrap/>
            <w:vAlign w:val="bottom"/>
            <w:hideMark/>
          </w:tcPr>
          <w:p w14:paraId="254E4AD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78·2</w:t>
            </w:r>
          </w:p>
        </w:tc>
        <w:tc>
          <w:tcPr>
            <w:tcW w:w="847" w:type="dxa"/>
            <w:gridSpan w:val="2"/>
            <w:tcBorders>
              <w:top w:val="nil"/>
              <w:left w:val="nil"/>
              <w:bottom w:val="nil"/>
              <w:right w:val="nil"/>
            </w:tcBorders>
            <w:shd w:val="clear" w:color="000000" w:fill="FFFFFF"/>
            <w:noWrap/>
            <w:vAlign w:val="bottom"/>
            <w:hideMark/>
          </w:tcPr>
          <w:p w14:paraId="479904C6"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66·7-89·6</w:t>
            </w:r>
          </w:p>
        </w:tc>
        <w:tc>
          <w:tcPr>
            <w:tcW w:w="741" w:type="dxa"/>
            <w:tcBorders>
              <w:top w:val="nil"/>
              <w:left w:val="nil"/>
              <w:bottom w:val="nil"/>
              <w:right w:val="nil"/>
            </w:tcBorders>
            <w:shd w:val="clear" w:color="000000" w:fill="FFFFFF"/>
            <w:noWrap/>
            <w:vAlign w:val="bottom"/>
            <w:hideMark/>
          </w:tcPr>
          <w:p w14:paraId="5458F96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54/83</w:t>
            </w:r>
          </w:p>
        </w:tc>
        <w:tc>
          <w:tcPr>
            <w:tcW w:w="608" w:type="dxa"/>
            <w:tcBorders>
              <w:top w:val="nil"/>
              <w:left w:val="nil"/>
              <w:bottom w:val="nil"/>
              <w:right w:val="nil"/>
            </w:tcBorders>
            <w:shd w:val="clear" w:color="000000" w:fill="FFFFFF"/>
            <w:noWrap/>
            <w:vAlign w:val="bottom"/>
            <w:hideMark/>
          </w:tcPr>
          <w:p w14:paraId="74646CE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65·1</w:t>
            </w:r>
          </w:p>
        </w:tc>
        <w:tc>
          <w:tcPr>
            <w:tcW w:w="776" w:type="dxa"/>
            <w:tcBorders>
              <w:top w:val="nil"/>
              <w:left w:val="nil"/>
              <w:bottom w:val="nil"/>
              <w:right w:val="nil"/>
            </w:tcBorders>
            <w:shd w:val="clear" w:color="000000" w:fill="FFFFFF"/>
            <w:noWrap/>
            <w:vAlign w:val="bottom"/>
            <w:hideMark/>
          </w:tcPr>
          <w:p w14:paraId="4BB2081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76·0</w:t>
            </w:r>
          </w:p>
        </w:tc>
        <w:tc>
          <w:tcPr>
            <w:tcW w:w="852" w:type="dxa"/>
            <w:gridSpan w:val="2"/>
            <w:tcBorders>
              <w:top w:val="nil"/>
              <w:left w:val="nil"/>
              <w:bottom w:val="nil"/>
              <w:right w:val="nil"/>
            </w:tcBorders>
            <w:shd w:val="clear" w:color="000000" w:fill="FFFFFF"/>
            <w:noWrap/>
            <w:vAlign w:val="bottom"/>
            <w:hideMark/>
          </w:tcPr>
          <w:p w14:paraId="07ED7370"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60·0-92·1</w:t>
            </w:r>
          </w:p>
        </w:tc>
        <w:tc>
          <w:tcPr>
            <w:tcW w:w="528" w:type="dxa"/>
            <w:tcBorders>
              <w:top w:val="nil"/>
              <w:left w:val="nil"/>
              <w:bottom w:val="nil"/>
              <w:right w:val="nil"/>
            </w:tcBorders>
            <w:shd w:val="clear" w:color="000000" w:fill="FFFFFF"/>
            <w:noWrap/>
            <w:hideMark/>
          </w:tcPr>
          <w:p w14:paraId="3B7246AF" w14:textId="5ED07407"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38</w:t>
            </w:r>
          </w:p>
        </w:tc>
        <w:tc>
          <w:tcPr>
            <w:tcW w:w="889" w:type="dxa"/>
            <w:gridSpan w:val="2"/>
            <w:tcBorders>
              <w:top w:val="nil"/>
              <w:left w:val="nil"/>
              <w:bottom w:val="nil"/>
              <w:right w:val="nil"/>
            </w:tcBorders>
            <w:shd w:val="clear" w:color="000000" w:fill="FFFFFF"/>
            <w:noWrap/>
            <w:hideMark/>
          </w:tcPr>
          <w:p w14:paraId="2A0E8DDA" w14:textId="6A87080A"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13</w:t>
            </w:r>
            <w:r w:rsidRPr="002A73FE">
              <w:rPr>
                <w:color w:val="000000"/>
                <w:sz w:val="16"/>
                <w:szCs w:val="16"/>
                <w:lang w:val="en-BE" w:eastAsia="en-BE"/>
              </w:rPr>
              <w:t>-</w:t>
            </w:r>
            <w:r w:rsidR="008D6726" w:rsidRPr="002A73FE">
              <w:rPr>
                <w:color w:val="000000"/>
                <w:sz w:val="16"/>
                <w:szCs w:val="16"/>
                <w:lang w:val="en-BE" w:eastAsia="en-BE"/>
              </w:rPr>
              <w:t>1</w:t>
            </w:r>
            <w:r w:rsidRPr="002A73FE">
              <w:rPr>
                <w:color w:val="000000"/>
                <w:sz w:val="16"/>
                <w:szCs w:val="16"/>
                <w:lang w:val="en-BE" w:eastAsia="en-BE"/>
              </w:rPr>
              <w:t>·</w:t>
            </w:r>
            <w:r w:rsidR="008D6726" w:rsidRPr="002A73FE">
              <w:rPr>
                <w:color w:val="000000"/>
                <w:sz w:val="16"/>
                <w:szCs w:val="16"/>
                <w:lang w:val="en-BE" w:eastAsia="en-BE"/>
              </w:rPr>
              <w:t>1</w:t>
            </w:r>
          </w:p>
        </w:tc>
      </w:tr>
      <w:tr w:rsidR="00A635BB" w:rsidRPr="004339B5" w14:paraId="3020F2C5"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328214F4"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pneumonia</w:t>
            </w:r>
          </w:p>
        </w:tc>
        <w:tc>
          <w:tcPr>
            <w:tcW w:w="741" w:type="dxa"/>
            <w:tcBorders>
              <w:top w:val="nil"/>
              <w:left w:val="nil"/>
              <w:bottom w:val="nil"/>
              <w:right w:val="nil"/>
            </w:tcBorders>
            <w:shd w:val="clear" w:color="000000" w:fill="FFFFFF"/>
            <w:noWrap/>
            <w:vAlign w:val="bottom"/>
            <w:hideMark/>
          </w:tcPr>
          <w:p w14:paraId="436A945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3/4</w:t>
            </w:r>
          </w:p>
        </w:tc>
        <w:tc>
          <w:tcPr>
            <w:tcW w:w="608" w:type="dxa"/>
            <w:tcBorders>
              <w:top w:val="nil"/>
              <w:left w:val="nil"/>
              <w:bottom w:val="nil"/>
              <w:right w:val="nil"/>
            </w:tcBorders>
            <w:shd w:val="clear" w:color="000000" w:fill="FFFFFF"/>
            <w:noWrap/>
            <w:vAlign w:val="bottom"/>
            <w:hideMark/>
          </w:tcPr>
          <w:p w14:paraId="6AC9437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75·0</w:t>
            </w:r>
          </w:p>
        </w:tc>
        <w:tc>
          <w:tcPr>
            <w:tcW w:w="609" w:type="dxa"/>
            <w:tcBorders>
              <w:top w:val="nil"/>
              <w:left w:val="nil"/>
              <w:bottom w:val="nil"/>
              <w:right w:val="nil"/>
            </w:tcBorders>
            <w:shd w:val="clear" w:color="000000" w:fill="FFFFFF"/>
            <w:noWrap/>
            <w:vAlign w:val="bottom"/>
            <w:hideMark/>
          </w:tcPr>
          <w:p w14:paraId="462EFE9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76·5</w:t>
            </w:r>
          </w:p>
        </w:tc>
        <w:tc>
          <w:tcPr>
            <w:tcW w:w="937" w:type="dxa"/>
            <w:tcBorders>
              <w:top w:val="nil"/>
              <w:left w:val="nil"/>
              <w:bottom w:val="nil"/>
              <w:right w:val="nil"/>
            </w:tcBorders>
            <w:shd w:val="clear" w:color="000000" w:fill="FFFFFF"/>
            <w:noWrap/>
            <w:vAlign w:val="bottom"/>
            <w:hideMark/>
          </w:tcPr>
          <w:p w14:paraId="13EA653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34·6-100</w:t>
            </w:r>
          </w:p>
        </w:tc>
        <w:tc>
          <w:tcPr>
            <w:tcW w:w="741" w:type="dxa"/>
            <w:tcBorders>
              <w:top w:val="nil"/>
              <w:left w:val="nil"/>
              <w:bottom w:val="nil"/>
              <w:right w:val="nil"/>
            </w:tcBorders>
            <w:shd w:val="clear" w:color="000000" w:fill="FFFFFF"/>
            <w:noWrap/>
            <w:vAlign w:val="bottom"/>
            <w:hideMark/>
          </w:tcPr>
          <w:p w14:paraId="223AA25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27/34</w:t>
            </w:r>
          </w:p>
        </w:tc>
        <w:tc>
          <w:tcPr>
            <w:tcW w:w="608" w:type="dxa"/>
            <w:tcBorders>
              <w:top w:val="nil"/>
              <w:left w:val="nil"/>
              <w:bottom w:val="nil"/>
              <w:right w:val="nil"/>
            </w:tcBorders>
            <w:shd w:val="clear" w:color="000000" w:fill="FFFFFF"/>
            <w:noWrap/>
            <w:vAlign w:val="bottom"/>
            <w:hideMark/>
          </w:tcPr>
          <w:p w14:paraId="3E729A8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79·4</w:t>
            </w:r>
          </w:p>
        </w:tc>
        <w:tc>
          <w:tcPr>
            <w:tcW w:w="776" w:type="dxa"/>
            <w:tcBorders>
              <w:top w:val="nil"/>
              <w:left w:val="nil"/>
              <w:bottom w:val="nil"/>
              <w:right w:val="nil"/>
            </w:tcBorders>
            <w:shd w:val="clear" w:color="000000" w:fill="FFFFFF"/>
            <w:noWrap/>
            <w:vAlign w:val="bottom"/>
            <w:hideMark/>
          </w:tcPr>
          <w:p w14:paraId="4D9F0C5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82·4</w:t>
            </w:r>
          </w:p>
        </w:tc>
        <w:tc>
          <w:tcPr>
            <w:tcW w:w="770" w:type="dxa"/>
            <w:tcBorders>
              <w:top w:val="nil"/>
              <w:left w:val="nil"/>
              <w:bottom w:val="nil"/>
              <w:right w:val="nil"/>
            </w:tcBorders>
            <w:shd w:val="clear" w:color="000000" w:fill="FFFFFF"/>
            <w:noWrap/>
            <w:vAlign w:val="bottom"/>
            <w:hideMark/>
          </w:tcPr>
          <w:p w14:paraId="69A9B455"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63·1-100</w:t>
            </w:r>
          </w:p>
        </w:tc>
        <w:tc>
          <w:tcPr>
            <w:tcW w:w="741" w:type="dxa"/>
            <w:tcBorders>
              <w:top w:val="nil"/>
              <w:left w:val="nil"/>
              <w:bottom w:val="nil"/>
              <w:right w:val="nil"/>
            </w:tcBorders>
            <w:shd w:val="clear" w:color="000000" w:fill="FFFFFF"/>
            <w:noWrap/>
            <w:vAlign w:val="bottom"/>
            <w:hideMark/>
          </w:tcPr>
          <w:p w14:paraId="2E78005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6/7</w:t>
            </w:r>
          </w:p>
        </w:tc>
        <w:tc>
          <w:tcPr>
            <w:tcW w:w="608" w:type="dxa"/>
            <w:tcBorders>
              <w:top w:val="nil"/>
              <w:left w:val="nil"/>
              <w:bottom w:val="nil"/>
              <w:right w:val="nil"/>
            </w:tcBorders>
            <w:shd w:val="clear" w:color="000000" w:fill="FFFFFF"/>
            <w:noWrap/>
            <w:vAlign w:val="bottom"/>
            <w:hideMark/>
          </w:tcPr>
          <w:p w14:paraId="4CB1CCD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85·7</w:t>
            </w:r>
          </w:p>
        </w:tc>
        <w:tc>
          <w:tcPr>
            <w:tcW w:w="771" w:type="dxa"/>
            <w:tcBorders>
              <w:top w:val="nil"/>
              <w:left w:val="nil"/>
              <w:bottom w:val="nil"/>
              <w:right w:val="nil"/>
            </w:tcBorders>
            <w:shd w:val="clear" w:color="000000" w:fill="FFFFFF"/>
            <w:noWrap/>
            <w:vAlign w:val="bottom"/>
            <w:hideMark/>
          </w:tcPr>
          <w:p w14:paraId="5C0B452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85·8</w:t>
            </w:r>
          </w:p>
        </w:tc>
        <w:tc>
          <w:tcPr>
            <w:tcW w:w="847" w:type="dxa"/>
            <w:gridSpan w:val="2"/>
            <w:tcBorders>
              <w:top w:val="nil"/>
              <w:left w:val="nil"/>
              <w:bottom w:val="nil"/>
              <w:right w:val="nil"/>
            </w:tcBorders>
            <w:shd w:val="clear" w:color="000000" w:fill="FFFFFF"/>
            <w:noWrap/>
            <w:vAlign w:val="bottom"/>
            <w:hideMark/>
          </w:tcPr>
          <w:p w14:paraId="37686067"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57·7-100</w:t>
            </w:r>
          </w:p>
        </w:tc>
        <w:tc>
          <w:tcPr>
            <w:tcW w:w="741" w:type="dxa"/>
            <w:tcBorders>
              <w:top w:val="nil"/>
              <w:left w:val="nil"/>
              <w:bottom w:val="nil"/>
              <w:right w:val="nil"/>
            </w:tcBorders>
            <w:shd w:val="clear" w:color="000000" w:fill="FFFFFF"/>
            <w:noWrap/>
            <w:vAlign w:val="bottom"/>
            <w:hideMark/>
          </w:tcPr>
          <w:p w14:paraId="3A471F9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25/26</w:t>
            </w:r>
          </w:p>
        </w:tc>
        <w:tc>
          <w:tcPr>
            <w:tcW w:w="608" w:type="dxa"/>
            <w:tcBorders>
              <w:top w:val="nil"/>
              <w:left w:val="nil"/>
              <w:bottom w:val="nil"/>
              <w:right w:val="nil"/>
            </w:tcBorders>
            <w:shd w:val="clear" w:color="000000" w:fill="FFFFFF"/>
            <w:noWrap/>
            <w:vAlign w:val="bottom"/>
            <w:hideMark/>
          </w:tcPr>
          <w:p w14:paraId="5593CB5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96·2</w:t>
            </w:r>
          </w:p>
        </w:tc>
        <w:tc>
          <w:tcPr>
            <w:tcW w:w="776" w:type="dxa"/>
            <w:tcBorders>
              <w:top w:val="nil"/>
              <w:left w:val="nil"/>
              <w:bottom w:val="nil"/>
              <w:right w:val="nil"/>
            </w:tcBorders>
            <w:shd w:val="clear" w:color="000000" w:fill="FFFFFF"/>
            <w:noWrap/>
            <w:vAlign w:val="bottom"/>
            <w:hideMark/>
          </w:tcPr>
          <w:p w14:paraId="21EC4FC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96·4</w:t>
            </w:r>
          </w:p>
        </w:tc>
        <w:tc>
          <w:tcPr>
            <w:tcW w:w="852" w:type="dxa"/>
            <w:gridSpan w:val="2"/>
            <w:tcBorders>
              <w:top w:val="nil"/>
              <w:left w:val="nil"/>
              <w:bottom w:val="nil"/>
              <w:right w:val="nil"/>
            </w:tcBorders>
            <w:shd w:val="clear" w:color="000000" w:fill="FFFFFF"/>
            <w:noWrap/>
            <w:vAlign w:val="bottom"/>
            <w:hideMark/>
          </w:tcPr>
          <w:p w14:paraId="01BE2FBD"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90·3-100</w:t>
            </w:r>
          </w:p>
        </w:tc>
        <w:tc>
          <w:tcPr>
            <w:tcW w:w="528" w:type="dxa"/>
            <w:tcBorders>
              <w:top w:val="nil"/>
              <w:left w:val="nil"/>
              <w:bottom w:val="nil"/>
              <w:right w:val="nil"/>
            </w:tcBorders>
            <w:shd w:val="clear" w:color="000000" w:fill="FFFFFF"/>
            <w:noWrap/>
            <w:hideMark/>
          </w:tcPr>
          <w:p w14:paraId="783A04FA" w14:textId="594C4CC9"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1·</w:t>
            </w:r>
            <w:r w:rsidR="008D6726" w:rsidRPr="002A73FE">
              <w:rPr>
                <w:color w:val="000000"/>
                <w:sz w:val="16"/>
                <w:szCs w:val="16"/>
                <w:lang w:val="en-BE" w:eastAsia="en-BE"/>
              </w:rPr>
              <w:t>57</w:t>
            </w:r>
          </w:p>
        </w:tc>
        <w:tc>
          <w:tcPr>
            <w:tcW w:w="889" w:type="dxa"/>
            <w:gridSpan w:val="2"/>
            <w:tcBorders>
              <w:top w:val="nil"/>
              <w:left w:val="nil"/>
              <w:bottom w:val="nil"/>
              <w:right w:val="nil"/>
            </w:tcBorders>
            <w:shd w:val="clear" w:color="000000" w:fill="FFFFFF"/>
            <w:noWrap/>
            <w:hideMark/>
          </w:tcPr>
          <w:p w14:paraId="64DDE82D" w14:textId="00D9BF5F"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55</w:t>
            </w:r>
            <w:r w:rsidRPr="002A73FE">
              <w:rPr>
                <w:color w:val="000000"/>
                <w:sz w:val="16"/>
                <w:szCs w:val="16"/>
                <w:lang w:val="en-BE" w:eastAsia="en-BE"/>
              </w:rPr>
              <w:t>-</w:t>
            </w:r>
            <w:r w:rsidR="008D6726" w:rsidRPr="002A73FE">
              <w:rPr>
                <w:color w:val="000000"/>
                <w:sz w:val="16"/>
                <w:szCs w:val="16"/>
                <w:lang w:val="en-BE" w:eastAsia="en-BE"/>
              </w:rPr>
              <w:t>4·5</w:t>
            </w:r>
          </w:p>
        </w:tc>
      </w:tr>
      <w:tr w:rsidR="00A635BB" w:rsidRPr="004339B5" w14:paraId="794969FE"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7B0E4309"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sexually transmitted infection</w:t>
            </w:r>
          </w:p>
        </w:tc>
        <w:tc>
          <w:tcPr>
            <w:tcW w:w="741" w:type="dxa"/>
            <w:tcBorders>
              <w:top w:val="nil"/>
              <w:left w:val="nil"/>
              <w:bottom w:val="nil"/>
              <w:right w:val="nil"/>
            </w:tcBorders>
            <w:shd w:val="clear" w:color="000000" w:fill="FFFFFF"/>
            <w:noWrap/>
            <w:vAlign w:val="bottom"/>
            <w:hideMark/>
          </w:tcPr>
          <w:p w14:paraId="6D2E977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8/8</w:t>
            </w:r>
          </w:p>
        </w:tc>
        <w:tc>
          <w:tcPr>
            <w:tcW w:w="608" w:type="dxa"/>
            <w:tcBorders>
              <w:top w:val="nil"/>
              <w:left w:val="nil"/>
              <w:bottom w:val="nil"/>
              <w:right w:val="nil"/>
            </w:tcBorders>
            <w:shd w:val="clear" w:color="000000" w:fill="FFFFFF"/>
            <w:noWrap/>
            <w:vAlign w:val="bottom"/>
            <w:hideMark/>
          </w:tcPr>
          <w:p w14:paraId="2F74CEE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100·0</w:t>
            </w:r>
          </w:p>
        </w:tc>
        <w:tc>
          <w:tcPr>
            <w:tcW w:w="609" w:type="dxa"/>
            <w:tcBorders>
              <w:top w:val="nil"/>
              <w:left w:val="nil"/>
              <w:bottom w:val="nil"/>
              <w:right w:val="nil"/>
            </w:tcBorders>
            <w:shd w:val="clear" w:color="000000" w:fill="FFFFFF"/>
            <w:noWrap/>
            <w:vAlign w:val="bottom"/>
            <w:hideMark/>
          </w:tcPr>
          <w:p w14:paraId="2F32295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100·0</w:t>
            </w:r>
          </w:p>
        </w:tc>
        <w:tc>
          <w:tcPr>
            <w:tcW w:w="937" w:type="dxa"/>
            <w:tcBorders>
              <w:top w:val="nil"/>
              <w:left w:val="nil"/>
              <w:bottom w:val="nil"/>
              <w:right w:val="nil"/>
            </w:tcBorders>
            <w:shd w:val="clear" w:color="000000" w:fill="FFFFFF"/>
            <w:noWrap/>
            <w:vAlign w:val="bottom"/>
            <w:hideMark/>
          </w:tcPr>
          <w:p w14:paraId="3268DC0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100-100</w:t>
            </w:r>
          </w:p>
        </w:tc>
        <w:tc>
          <w:tcPr>
            <w:tcW w:w="741" w:type="dxa"/>
            <w:tcBorders>
              <w:top w:val="nil"/>
              <w:left w:val="nil"/>
              <w:bottom w:val="nil"/>
              <w:right w:val="nil"/>
            </w:tcBorders>
            <w:shd w:val="clear" w:color="000000" w:fill="FFFFFF"/>
            <w:noWrap/>
            <w:vAlign w:val="bottom"/>
            <w:hideMark/>
          </w:tcPr>
          <w:p w14:paraId="7BCCCD5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w:t>
            </w:r>
          </w:p>
        </w:tc>
        <w:tc>
          <w:tcPr>
            <w:tcW w:w="608" w:type="dxa"/>
            <w:tcBorders>
              <w:top w:val="nil"/>
              <w:left w:val="nil"/>
              <w:bottom w:val="nil"/>
              <w:right w:val="nil"/>
            </w:tcBorders>
            <w:shd w:val="clear" w:color="000000" w:fill="FFFFFF"/>
            <w:noWrap/>
            <w:vAlign w:val="bottom"/>
            <w:hideMark/>
          </w:tcPr>
          <w:p w14:paraId="7AEE0DD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66·7</w:t>
            </w:r>
          </w:p>
        </w:tc>
        <w:tc>
          <w:tcPr>
            <w:tcW w:w="776" w:type="dxa"/>
            <w:tcBorders>
              <w:top w:val="nil"/>
              <w:left w:val="nil"/>
              <w:bottom w:val="nil"/>
              <w:right w:val="nil"/>
            </w:tcBorders>
            <w:shd w:val="clear" w:color="000000" w:fill="FFFFFF"/>
            <w:noWrap/>
            <w:vAlign w:val="bottom"/>
            <w:hideMark/>
          </w:tcPr>
          <w:p w14:paraId="1995FAE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49·6</w:t>
            </w:r>
          </w:p>
        </w:tc>
        <w:tc>
          <w:tcPr>
            <w:tcW w:w="770" w:type="dxa"/>
            <w:tcBorders>
              <w:top w:val="nil"/>
              <w:left w:val="nil"/>
              <w:bottom w:val="nil"/>
              <w:right w:val="nil"/>
            </w:tcBorders>
            <w:shd w:val="clear" w:color="000000" w:fill="FFFFFF"/>
            <w:noWrap/>
            <w:vAlign w:val="bottom"/>
            <w:hideMark/>
          </w:tcPr>
          <w:p w14:paraId="29C724E5"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 </w:t>
            </w:r>
          </w:p>
        </w:tc>
        <w:tc>
          <w:tcPr>
            <w:tcW w:w="741" w:type="dxa"/>
            <w:tcBorders>
              <w:top w:val="nil"/>
              <w:left w:val="nil"/>
              <w:bottom w:val="nil"/>
              <w:right w:val="nil"/>
            </w:tcBorders>
            <w:shd w:val="clear" w:color="000000" w:fill="FFFFFF"/>
            <w:noWrap/>
            <w:vAlign w:val="bottom"/>
            <w:hideMark/>
          </w:tcPr>
          <w:p w14:paraId="57DF28C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15/16</w:t>
            </w:r>
          </w:p>
        </w:tc>
        <w:tc>
          <w:tcPr>
            <w:tcW w:w="608" w:type="dxa"/>
            <w:tcBorders>
              <w:top w:val="nil"/>
              <w:left w:val="nil"/>
              <w:bottom w:val="nil"/>
              <w:right w:val="nil"/>
            </w:tcBorders>
            <w:shd w:val="clear" w:color="000000" w:fill="FFFFFF"/>
            <w:noWrap/>
            <w:vAlign w:val="bottom"/>
            <w:hideMark/>
          </w:tcPr>
          <w:p w14:paraId="272C2DF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93·8</w:t>
            </w:r>
          </w:p>
        </w:tc>
        <w:tc>
          <w:tcPr>
            <w:tcW w:w="771" w:type="dxa"/>
            <w:tcBorders>
              <w:top w:val="nil"/>
              <w:left w:val="nil"/>
              <w:bottom w:val="nil"/>
              <w:right w:val="nil"/>
            </w:tcBorders>
            <w:shd w:val="clear" w:color="000000" w:fill="FFFFFF"/>
            <w:noWrap/>
            <w:vAlign w:val="bottom"/>
            <w:hideMark/>
          </w:tcPr>
          <w:p w14:paraId="64ED18A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86·8</w:t>
            </w:r>
          </w:p>
        </w:tc>
        <w:tc>
          <w:tcPr>
            <w:tcW w:w="847" w:type="dxa"/>
            <w:gridSpan w:val="2"/>
            <w:tcBorders>
              <w:top w:val="nil"/>
              <w:left w:val="nil"/>
              <w:bottom w:val="nil"/>
              <w:right w:val="nil"/>
            </w:tcBorders>
            <w:shd w:val="clear" w:color="000000" w:fill="FFFFFF"/>
            <w:noWrap/>
            <w:vAlign w:val="bottom"/>
            <w:hideMark/>
          </w:tcPr>
          <w:p w14:paraId="76D6AA88"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60·8-100</w:t>
            </w:r>
          </w:p>
        </w:tc>
        <w:tc>
          <w:tcPr>
            <w:tcW w:w="741" w:type="dxa"/>
            <w:tcBorders>
              <w:top w:val="nil"/>
              <w:left w:val="nil"/>
              <w:bottom w:val="nil"/>
              <w:right w:val="nil"/>
            </w:tcBorders>
            <w:shd w:val="clear" w:color="000000" w:fill="FFFFFF"/>
            <w:noWrap/>
            <w:vAlign w:val="bottom"/>
            <w:hideMark/>
          </w:tcPr>
          <w:p w14:paraId="24591FA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1/2</w:t>
            </w:r>
          </w:p>
        </w:tc>
        <w:tc>
          <w:tcPr>
            <w:tcW w:w="608" w:type="dxa"/>
            <w:tcBorders>
              <w:top w:val="nil"/>
              <w:left w:val="nil"/>
              <w:bottom w:val="nil"/>
              <w:right w:val="nil"/>
            </w:tcBorders>
            <w:shd w:val="clear" w:color="000000" w:fill="FFFFFF"/>
            <w:noWrap/>
            <w:vAlign w:val="bottom"/>
            <w:hideMark/>
          </w:tcPr>
          <w:p w14:paraId="0A1F905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50·0</w:t>
            </w:r>
          </w:p>
        </w:tc>
        <w:tc>
          <w:tcPr>
            <w:tcW w:w="776" w:type="dxa"/>
            <w:tcBorders>
              <w:top w:val="nil"/>
              <w:left w:val="nil"/>
              <w:bottom w:val="nil"/>
              <w:right w:val="nil"/>
            </w:tcBorders>
            <w:shd w:val="clear" w:color="000000" w:fill="FFFFFF"/>
            <w:noWrap/>
            <w:vAlign w:val="bottom"/>
            <w:hideMark/>
          </w:tcPr>
          <w:p w14:paraId="77F181E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37·4</w:t>
            </w:r>
          </w:p>
        </w:tc>
        <w:tc>
          <w:tcPr>
            <w:tcW w:w="852" w:type="dxa"/>
            <w:gridSpan w:val="2"/>
            <w:tcBorders>
              <w:top w:val="nil"/>
              <w:left w:val="nil"/>
              <w:bottom w:val="nil"/>
              <w:right w:val="nil"/>
            </w:tcBorders>
            <w:shd w:val="clear" w:color="000000" w:fill="FFFFFF"/>
            <w:noWrap/>
            <w:vAlign w:val="bottom"/>
            <w:hideMark/>
          </w:tcPr>
          <w:p w14:paraId="071106AF"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 </w:t>
            </w:r>
          </w:p>
        </w:tc>
        <w:tc>
          <w:tcPr>
            <w:tcW w:w="528" w:type="dxa"/>
            <w:tcBorders>
              <w:top w:val="nil"/>
              <w:left w:val="nil"/>
              <w:bottom w:val="nil"/>
              <w:right w:val="nil"/>
            </w:tcBorders>
            <w:shd w:val="clear" w:color="000000" w:fill="FFFFFF"/>
            <w:noWrap/>
            <w:hideMark/>
          </w:tcPr>
          <w:p w14:paraId="333A2EFB" w14:textId="3C8F5995"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0·1</w:t>
            </w:r>
            <w:r w:rsidR="008D6726" w:rsidRPr="002A73FE">
              <w:rPr>
                <w:color w:val="000000"/>
                <w:sz w:val="16"/>
                <w:szCs w:val="16"/>
                <w:lang w:val="en-BE" w:eastAsia="en-BE"/>
              </w:rPr>
              <w:t>1</w:t>
            </w:r>
          </w:p>
        </w:tc>
        <w:tc>
          <w:tcPr>
            <w:tcW w:w="889" w:type="dxa"/>
            <w:gridSpan w:val="2"/>
            <w:tcBorders>
              <w:top w:val="nil"/>
              <w:left w:val="nil"/>
              <w:bottom w:val="nil"/>
              <w:right w:val="nil"/>
            </w:tcBorders>
            <w:shd w:val="clear" w:color="000000" w:fill="FFFFFF"/>
            <w:noWrap/>
            <w:hideMark/>
          </w:tcPr>
          <w:p w14:paraId="5A2930FE" w14:textId="7698F05C"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0·01-</w:t>
            </w:r>
            <w:r w:rsidR="008D6726" w:rsidRPr="002A73FE">
              <w:rPr>
                <w:color w:val="000000"/>
                <w:sz w:val="16"/>
                <w:szCs w:val="16"/>
                <w:lang w:val="en-BE" w:eastAsia="en-BE"/>
              </w:rPr>
              <w:t>0</w:t>
            </w:r>
            <w:r w:rsidRPr="002A73FE">
              <w:rPr>
                <w:color w:val="000000"/>
                <w:sz w:val="16"/>
                <w:szCs w:val="16"/>
                <w:lang w:val="en-BE" w:eastAsia="en-BE"/>
              </w:rPr>
              <w:t>·</w:t>
            </w:r>
            <w:r w:rsidR="008D6726" w:rsidRPr="002A73FE">
              <w:rPr>
                <w:color w:val="000000"/>
                <w:sz w:val="16"/>
                <w:szCs w:val="16"/>
                <w:lang w:val="en-BE" w:eastAsia="en-BE"/>
              </w:rPr>
              <w:t>43</w:t>
            </w:r>
          </w:p>
        </w:tc>
      </w:tr>
      <w:tr w:rsidR="00A635BB" w:rsidRPr="004339B5" w14:paraId="3D2231B5"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07440CB"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dental</w:t>
            </w:r>
          </w:p>
        </w:tc>
        <w:tc>
          <w:tcPr>
            <w:tcW w:w="741" w:type="dxa"/>
            <w:tcBorders>
              <w:top w:val="nil"/>
              <w:left w:val="nil"/>
              <w:bottom w:val="nil"/>
              <w:right w:val="nil"/>
            </w:tcBorders>
            <w:shd w:val="clear" w:color="000000" w:fill="FFFFFF"/>
            <w:noWrap/>
            <w:vAlign w:val="bottom"/>
            <w:hideMark/>
          </w:tcPr>
          <w:p w14:paraId="56E6679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5/14</w:t>
            </w:r>
          </w:p>
        </w:tc>
        <w:tc>
          <w:tcPr>
            <w:tcW w:w="608" w:type="dxa"/>
            <w:tcBorders>
              <w:top w:val="nil"/>
              <w:left w:val="nil"/>
              <w:bottom w:val="nil"/>
              <w:right w:val="nil"/>
            </w:tcBorders>
            <w:shd w:val="clear" w:color="000000" w:fill="FFFFFF"/>
            <w:noWrap/>
            <w:vAlign w:val="bottom"/>
            <w:hideMark/>
          </w:tcPr>
          <w:p w14:paraId="6021D0E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35·7</w:t>
            </w:r>
          </w:p>
        </w:tc>
        <w:tc>
          <w:tcPr>
            <w:tcW w:w="609" w:type="dxa"/>
            <w:tcBorders>
              <w:top w:val="nil"/>
              <w:left w:val="nil"/>
              <w:bottom w:val="nil"/>
              <w:right w:val="nil"/>
            </w:tcBorders>
            <w:shd w:val="clear" w:color="000000" w:fill="FFFFFF"/>
            <w:noWrap/>
            <w:vAlign w:val="bottom"/>
            <w:hideMark/>
          </w:tcPr>
          <w:p w14:paraId="0C57B96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77·7</w:t>
            </w:r>
          </w:p>
        </w:tc>
        <w:tc>
          <w:tcPr>
            <w:tcW w:w="937" w:type="dxa"/>
            <w:tcBorders>
              <w:top w:val="nil"/>
              <w:left w:val="nil"/>
              <w:bottom w:val="nil"/>
              <w:right w:val="nil"/>
            </w:tcBorders>
            <w:shd w:val="clear" w:color="000000" w:fill="FFFFFF"/>
            <w:noWrap/>
            <w:vAlign w:val="bottom"/>
            <w:hideMark/>
          </w:tcPr>
          <w:p w14:paraId="1C6FB66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46·8-100</w:t>
            </w:r>
          </w:p>
        </w:tc>
        <w:tc>
          <w:tcPr>
            <w:tcW w:w="741" w:type="dxa"/>
            <w:tcBorders>
              <w:top w:val="nil"/>
              <w:left w:val="nil"/>
              <w:bottom w:val="nil"/>
              <w:right w:val="nil"/>
            </w:tcBorders>
            <w:shd w:val="clear" w:color="000000" w:fill="FFFFFF"/>
            <w:noWrap/>
            <w:vAlign w:val="bottom"/>
            <w:hideMark/>
          </w:tcPr>
          <w:p w14:paraId="04B6349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w:t>
            </w:r>
          </w:p>
        </w:tc>
        <w:tc>
          <w:tcPr>
            <w:tcW w:w="608" w:type="dxa"/>
            <w:tcBorders>
              <w:top w:val="nil"/>
              <w:left w:val="nil"/>
              <w:bottom w:val="nil"/>
              <w:right w:val="nil"/>
            </w:tcBorders>
            <w:shd w:val="clear" w:color="000000" w:fill="FFFFFF"/>
            <w:noWrap/>
            <w:vAlign w:val="bottom"/>
            <w:hideMark/>
          </w:tcPr>
          <w:p w14:paraId="5D0B3E4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66·7</w:t>
            </w:r>
          </w:p>
        </w:tc>
        <w:tc>
          <w:tcPr>
            <w:tcW w:w="776" w:type="dxa"/>
            <w:tcBorders>
              <w:top w:val="nil"/>
              <w:left w:val="nil"/>
              <w:bottom w:val="nil"/>
              <w:right w:val="nil"/>
            </w:tcBorders>
            <w:shd w:val="clear" w:color="000000" w:fill="FFFFFF"/>
            <w:noWrap/>
            <w:vAlign w:val="bottom"/>
            <w:hideMark/>
          </w:tcPr>
          <w:p w14:paraId="1361B61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68·8</w:t>
            </w:r>
          </w:p>
        </w:tc>
        <w:tc>
          <w:tcPr>
            <w:tcW w:w="770" w:type="dxa"/>
            <w:tcBorders>
              <w:top w:val="nil"/>
              <w:left w:val="nil"/>
              <w:bottom w:val="nil"/>
              <w:right w:val="nil"/>
            </w:tcBorders>
            <w:shd w:val="clear" w:color="000000" w:fill="FFFFFF"/>
            <w:noWrap/>
            <w:vAlign w:val="bottom"/>
            <w:hideMark/>
          </w:tcPr>
          <w:p w14:paraId="26943B79"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16·9-100</w:t>
            </w:r>
          </w:p>
        </w:tc>
        <w:tc>
          <w:tcPr>
            <w:tcW w:w="741" w:type="dxa"/>
            <w:tcBorders>
              <w:top w:val="nil"/>
              <w:left w:val="nil"/>
              <w:bottom w:val="nil"/>
              <w:right w:val="nil"/>
            </w:tcBorders>
            <w:shd w:val="clear" w:color="000000" w:fill="FFFFFF"/>
            <w:noWrap/>
            <w:vAlign w:val="bottom"/>
            <w:hideMark/>
          </w:tcPr>
          <w:p w14:paraId="1FBA48A2"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1/7</w:t>
            </w:r>
          </w:p>
        </w:tc>
        <w:tc>
          <w:tcPr>
            <w:tcW w:w="608" w:type="dxa"/>
            <w:tcBorders>
              <w:top w:val="nil"/>
              <w:left w:val="nil"/>
              <w:bottom w:val="nil"/>
              <w:right w:val="nil"/>
            </w:tcBorders>
            <w:shd w:val="clear" w:color="000000" w:fill="FFFFFF"/>
            <w:noWrap/>
            <w:vAlign w:val="bottom"/>
            <w:hideMark/>
          </w:tcPr>
          <w:p w14:paraId="488120C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14·3</w:t>
            </w:r>
          </w:p>
        </w:tc>
        <w:tc>
          <w:tcPr>
            <w:tcW w:w="771" w:type="dxa"/>
            <w:tcBorders>
              <w:top w:val="nil"/>
              <w:left w:val="nil"/>
              <w:bottom w:val="nil"/>
              <w:right w:val="nil"/>
            </w:tcBorders>
            <w:shd w:val="clear" w:color="000000" w:fill="FFFFFF"/>
            <w:noWrap/>
            <w:vAlign w:val="bottom"/>
            <w:hideMark/>
          </w:tcPr>
          <w:p w14:paraId="1CD264E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40·5</w:t>
            </w:r>
          </w:p>
        </w:tc>
        <w:tc>
          <w:tcPr>
            <w:tcW w:w="847" w:type="dxa"/>
            <w:gridSpan w:val="2"/>
            <w:tcBorders>
              <w:top w:val="nil"/>
              <w:left w:val="nil"/>
              <w:bottom w:val="nil"/>
              <w:right w:val="nil"/>
            </w:tcBorders>
            <w:shd w:val="clear" w:color="000000" w:fill="FFFFFF"/>
            <w:noWrap/>
            <w:vAlign w:val="bottom"/>
            <w:hideMark/>
          </w:tcPr>
          <w:p w14:paraId="4E75D51F"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0-94·1</w:t>
            </w:r>
          </w:p>
        </w:tc>
        <w:tc>
          <w:tcPr>
            <w:tcW w:w="741" w:type="dxa"/>
            <w:tcBorders>
              <w:top w:val="nil"/>
              <w:left w:val="nil"/>
              <w:bottom w:val="nil"/>
              <w:right w:val="nil"/>
            </w:tcBorders>
            <w:shd w:val="clear" w:color="000000" w:fill="FFFFFF"/>
            <w:noWrap/>
            <w:vAlign w:val="bottom"/>
            <w:hideMark/>
          </w:tcPr>
          <w:p w14:paraId="197DF2F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w:t>
            </w:r>
          </w:p>
        </w:tc>
        <w:tc>
          <w:tcPr>
            <w:tcW w:w="608" w:type="dxa"/>
            <w:tcBorders>
              <w:top w:val="nil"/>
              <w:left w:val="nil"/>
              <w:bottom w:val="nil"/>
              <w:right w:val="nil"/>
            </w:tcBorders>
            <w:shd w:val="clear" w:color="000000" w:fill="FFFFFF"/>
            <w:noWrap/>
            <w:vAlign w:val="bottom"/>
            <w:hideMark/>
          </w:tcPr>
          <w:p w14:paraId="0FDF768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66·7</w:t>
            </w:r>
          </w:p>
        </w:tc>
        <w:tc>
          <w:tcPr>
            <w:tcW w:w="776" w:type="dxa"/>
            <w:tcBorders>
              <w:top w:val="nil"/>
              <w:left w:val="nil"/>
              <w:bottom w:val="nil"/>
              <w:right w:val="nil"/>
            </w:tcBorders>
            <w:shd w:val="clear" w:color="000000" w:fill="FFFFFF"/>
            <w:noWrap/>
            <w:vAlign w:val="bottom"/>
            <w:hideMark/>
          </w:tcPr>
          <w:p w14:paraId="0AD2EFB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37·5</w:t>
            </w:r>
          </w:p>
        </w:tc>
        <w:tc>
          <w:tcPr>
            <w:tcW w:w="852" w:type="dxa"/>
            <w:gridSpan w:val="2"/>
            <w:tcBorders>
              <w:top w:val="nil"/>
              <w:left w:val="nil"/>
              <w:bottom w:val="nil"/>
              <w:right w:val="nil"/>
            </w:tcBorders>
            <w:shd w:val="clear" w:color="000000" w:fill="FFFFFF"/>
            <w:noWrap/>
            <w:vAlign w:val="bottom"/>
            <w:hideMark/>
          </w:tcPr>
          <w:p w14:paraId="5943DF34"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0-94·2</w:t>
            </w:r>
          </w:p>
        </w:tc>
        <w:tc>
          <w:tcPr>
            <w:tcW w:w="528" w:type="dxa"/>
            <w:tcBorders>
              <w:top w:val="nil"/>
              <w:left w:val="nil"/>
              <w:bottom w:val="nil"/>
              <w:right w:val="nil"/>
            </w:tcBorders>
            <w:shd w:val="clear" w:color="000000" w:fill="FFFFFF"/>
            <w:noWrap/>
            <w:hideMark/>
          </w:tcPr>
          <w:p w14:paraId="1BD6BAEA" w14:textId="6449E099"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2·</w:t>
            </w:r>
            <w:r w:rsidR="008D6726" w:rsidRPr="002A73FE">
              <w:rPr>
                <w:color w:val="000000"/>
                <w:sz w:val="16"/>
                <w:szCs w:val="16"/>
                <w:lang w:val="en-BE" w:eastAsia="en-BE"/>
              </w:rPr>
              <w:t>93</w:t>
            </w:r>
          </w:p>
        </w:tc>
        <w:tc>
          <w:tcPr>
            <w:tcW w:w="889" w:type="dxa"/>
            <w:gridSpan w:val="2"/>
            <w:tcBorders>
              <w:top w:val="nil"/>
              <w:left w:val="nil"/>
              <w:bottom w:val="nil"/>
              <w:right w:val="nil"/>
            </w:tcBorders>
            <w:shd w:val="clear" w:color="000000" w:fill="FFFFFF"/>
            <w:noWrap/>
            <w:hideMark/>
          </w:tcPr>
          <w:p w14:paraId="17CD6180" w14:textId="2FB963E4"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84</w:t>
            </w:r>
            <w:r w:rsidRPr="002A73FE">
              <w:rPr>
                <w:color w:val="000000"/>
                <w:sz w:val="16"/>
                <w:szCs w:val="16"/>
                <w:lang w:val="en-BE" w:eastAsia="en-BE"/>
              </w:rPr>
              <w:t>-</w:t>
            </w:r>
            <w:r w:rsidR="008D6726" w:rsidRPr="002A73FE">
              <w:rPr>
                <w:color w:val="000000"/>
                <w:sz w:val="16"/>
                <w:szCs w:val="16"/>
                <w:lang w:val="en-BE" w:eastAsia="en-BE"/>
              </w:rPr>
              <w:t>10</w:t>
            </w:r>
          </w:p>
        </w:tc>
      </w:tr>
      <w:tr w:rsidR="00A635BB" w:rsidRPr="004339B5" w14:paraId="3C04918A"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63D9CE29"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other</w:t>
            </w:r>
          </w:p>
        </w:tc>
        <w:tc>
          <w:tcPr>
            <w:tcW w:w="741" w:type="dxa"/>
            <w:tcBorders>
              <w:top w:val="nil"/>
              <w:left w:val="nil"/>
              <w:bottom w:val="nil"/>
              <w:right w:val="nil"/>
            </w:tcBorders>
            <w:shd w:val="clear" w:color="000000" w:fill="FFFFFF"/>
            <w:noWrap/>
            <w:vAlign w:val="bottom"/>
            <w:hideMark/>
          </w:tcPr>
          <w:p w14:paraId="35C6D9D4"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74/165</w:t>
            </w:r>
          </w:p>
        </w:tc>
        <w:tc>
          <w:tcPr>
            <w:tcW w:w="608" w:type="dxa"/>
            <w:tcBorders>
              <w:top w:val="nil"/>
              <w:left w:val="nil"/>
              <w:bottom w:val="nil"/>
              <w:right w:val="nil"/>
            </w:tcBorders>
            <w:shd w:val="clear" w:color="000000" w:fill="FFFFFF"/>
            <w:noWrap/>
            <w:vAlign w:val="bottom"/>
            <w:hideMark/>
          </w:tcPr>
          <w:p w14:paraId="289F792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44·8</w:t>
            </w:r>
          </w:p>
        </w:tc>
        <w:tc>
          <w:tcPr>
            <w:tcW w:w="609" w:type="dxa"/>
            <w:tcBorders>
              <w:top w:val="nil"/>
              <w:left w:val="nil"/>
              <w:bottom w:val="nil"/>
              <w:right w:val="nil"/>
            </w:tcBorders>
            <w:shd w:val="clear" w:color="000000" w:fill="FFFFFF"/>
            <w:noWrap/>
            <w:vAlign w:val="bottom"/>
            <w:hideMark/>
          </w:tcPr>
          <w:p w14:paraId="08F8810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44·2</w:t>
            </w:r>
          </w:p>
        </w:tc>
        <w:tc>
          <w:tcPr>
            <w:tcW w:w="937" w:type="dxa"/>
            <w:tcBorders>
              <w:top w:val="nil"/>
              <w:left w:val="nil"/>
              <w:bottom w:val="nil"/>
              <w:right w:val="nil"/>
            </w:tcBorders>
            <w:shd w:val="clear" w:color="000000" w:fill="FFFFFF"/>
            <w:noWrap/>
            <w:vAlign w:val="bottom"/>
            <w:hideMark/>
          </w:tcPr>
          <w:p w14:paraId="407B910F"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29·7-58·7</w:t>
            </w:r>
          </w:p>
        </w:tc>
        <w:tc>
          <w:tcPr>
            <w:tcW w:w="741" w:type="dxa"/>
            <w:tcBorders>
              <w:top w:val="nil"/>
              <w:left w:val="nil"/>
              <w:bottom w:val="nil"/>
              <w:right w:val="nil"/>
            </w:tcBorders>
            <w:shd w:val="clear" w:color="000000" w:fill="FFFFFF"/>
            <w:noWrap/>
            <w:vAlign w:val="bottom"/>
            <w:hideMark/>
          </w:tcPr>
          <w:p w14:paraId="5F78D54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54/96</w:t>
            </w:r>
          </w:p>
        </w:tc>
        <w:tc>
          <w:tcPr>
            <w:tcW w:w="608" w:type="dxa"/>
            <w:tcBorders>
              <w:top w:val="nil"/>
              <w:left w:val="nil"/>
              <w:bottom w:val="nil"/>
              <w:right w:val="nil"/>
            </w:tcBorders>
            <w:shd w:val="clear" w:color="000000" w:fill="FFFFFF"/>
            <w:noWrap/>
            <w:vAlign w:val="bottom"/>
            <w:hideMark/>
          </w:tcPr>
          <w:p w14:paraId="399ABCB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56·2</w:t>
            </w:r>
          </w:p>
        </w:tc>
        <w:tc>
          <w:tcPr>
            <w:tcW w:w="776" w:type="dxa"/>
            <w:tcBorders>
              <w:top w:val="nil"/>
              <w:left w:val="nil"/>
              <w:bottom w:val="nil"/>
              <w:right w:val="nil"/>
            </w:tcBorders>
            <w:shd w:val="clear" w:color="000000" w:fill="FFFFFF"/>
            <w:noWrap/>
            <w:vAlign w:val="bottom"/>
            <w:hideMark/>
          </w:tcPr>
          <w:p w14:paraId="0045991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48·5</w:t>
            </w:r>
          </w:p>
        </w:tc>
        <w:tc>
          <w:tcPr>
            <w:tcW w:w="770" w:type="dxa"/>
            <w:tcBorders>
              <w:top w:val="nil"/>
              <w:left w:val="nil"/>
              <w:bottom w:val="nil"/>
              <w:right w:val="nil"/>
            </w:tcBorders>
            <w:shd w:val="clear" w:color="000000" w:fill="FFFFFF"/>
            <w:noWrap/>
            <w:vAlign w:val="bottom"/>
            <w:hideMark/>
          </w:tcPr>
          <w:p w14:paraId="090F939A"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33·6-63·5</w:t>
            </w:r>
          </w:p>
        </w:tc>
        <w:tc>
          <w:tcPr>
            <w:tcW w:w="741" w:type="dxa"/>
            <w:tcBorders>
              <w:top w:val="nil"/>
              <w:left w:val="nil"/>
              <w:bottom w:val="nil"/>
              <w:right w:val="nil"/>
            </w:tcBorders>
            <w:shd w:val="clear" w:color="000000" w:fill="FFFFFF"/>
            <w:noWrap/>
            <w:vAlign w:val="bottom"/>
            <w:hideMark/>
          </w:tcPr>
          <w:p w14:paraId="359E38E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114/191</w:t>
            </w:r>
          </w:p>
        </w:tc>
        <w:tc>
          <w:tcPr>
            <w:tcW w:w="608" w:type="dxa"/>
            <w:tcBorders>
              <w:top w:val="nil"/>
              <w:left w:val="nil"/>
              <w:bottom w:val="nil"/>
              <w:right w:val="nil"/>
            </w:tcBorders>
            <w:shd w:val="clear" w:color="000000" w:fill="FFFFFF"/>
            <w:noWrap/>
            <w:vAlign w:val="bottom"/>
            <w:hideMark/>
          </w:tcPr>
          <w:p w14:paraId="11FA332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59·7</w:t>
            </w:r>
          </w:p>
        </w:tc>
        <w:tc>
          <w:tcPr>
            <w:tcW w:w="771" w:type="dxa"/>
            <w:tcBorders>
              <w:top w:val="nil"/>
              <w:left w:val="nil"/>
              <w:bottom w:val="nil"/>
              <w:right w:val="nil"/>
            </w:tcBorders>
            <w:shd w:val="clear" w:color="000000" w:fill="FFFFFF"/>
            <w:noWrap/>
            <w:vAlign w:val="bottom"/>
            <w:hideMark/>
          </w:tcPr>
          <w:p w14:paraId="468A2F85"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54·1</w:t>
            </w:r>
          </w:p>
        </w:tc>
        <w:tc>
          <w:tcPr>
            <w:tcW w:w="847" w:type="dxa"/>
            <w:gridSpan w:val="2"/>
            <w:tcBorders>
              <w:top w:val="nil"/>
              <w:left w:val="nil"/>
              <w:bottom w:val="nil"/>
              <w:right w:val="nil"/>
            </w:tcBorders>
            <w:shd w:val="clear" w:color="000000" w:fill="FFFFFF"/>
            <w:noWrap/>
            <w:vAlign w:val="bottom"/>
            <w:hideMark/>
          </w:tcPr>
          <w:p w14:paraId="3E4DE9EB"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46·3-61·8</w:t>
            </w:r>
          </w:p>
        </w:tc>
        <w:tc>
          <w:tcPr>
            <w:tcW w:w="741" w:type="dxa"/>
            <w:tcBorders>
              <w:top w:val="nil"/>
              <w:left w:val="nil"/>
              <w:bottom w:val="nil"/>
              <w:right w:val="nil"/>
            </w:tcBorders>
            <w:shd w:val="clear" w:color="000000" w:fill="FFFFFF"/>
            <w:noWrap/>
            <w:vAlign w:val="bottom"/>
            <w:hideMark/>
          </w:tcPr>
          <w:p w14:paraId="4E13A5BA"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92/129</w:t>
            </w:r>
          </w:p>
        </w:tc>
        <w:tc>
          <w:tcPr>
            <w:tcW w:w="608" w:type="dxa"/>
            <w:tcBorders>
              <w:top w:val="nil"/>
              <w:left w:val="nil"/>
              <w:bottom w:val="nil"/>
              <w:right w:val="nil"/>
            </w:tcBorders>
            <w:shd w:val="clear" w:color="000000" w:fill="FFFFFF"/>
            <w:noWrap/>
            <w:vAlign w:val="bottom"/>
            <w:hideMark/>
          </w:tcPr>
          <w:p w14:paraId="62C9A3BD"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71·3</w:t>
            </w:r>
          </w:p>
        </w:tc>
        <w:tc>
          <w:tcPr>
            <w:tcW w:w="776" w:type="dxa"/>
            <w:tcBorders>
              <w:top w:val="nil"/>
              <w:left w:val="nil"/>
              <w:bottom w:val="nil"/>
              <w:right w:val="nil"/>
            </w:tcBorders>
            <w:shd w:val="clear" w:color="000000" w:fill="FFFFFF"/>
            <w:noWrap/>
            <w:vAlign w:val="bottom"/>
            <w:hideMark/>
          </w:tcPr>
          <w:p w14:paraId="6C9B7B53"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49·5</w:t>
            </w:r>
          </w:p>
        </w:tc>
        <w:tc>
          <w:tcPr>
            <w:tcW w:w="852" w:type="dxa"/>
            <w:gridSpan w:val="2"/>
            <w:tcBorders>
              <w:top w:val="nil"/>
              <w:left w:val="nil"/>
              <w:bottom w:val="nil"/>
              <w:right w:val="nil"/>
            </w:tcBorders>
            <w:shd w:val="clear" w:color="000000" w:fill="FFFFFF"/>
            <w:noWrap/>
            <w:vAlign w:val="bottom"/>
            <w:hideMark/>
          </w:tcPr>
          <w:p w14:paraId="23D70E0C"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36·3-62·8</w:t>
            </w:r>
          </w:p>
        </w:tc>
        <w:tc>
          <w:tcPr>
            <w:tcW w:w="528" w:type="dxa"/>
            <w:tcBorders>
              <w:top w:val="nil"/>
              <w:left w:val="nil"/>
              <w:bottom w:val="nil"/>
              <w:right w:val="nil"/>
            </w:tcBorders>
            <w:shd w:val="clear" w:color="000000" w:fill="FFFFFF"/>
            <w:noWrap/>
            <w:hideMark/>
          </w:tcPr>
          <w:p w14:paraId="0C42B59C" w14:textId="7639E1E4" w:rsidR="003D1E96" w:rsidRPr="002A73FE" w:rsidRDefault="003D1E96" w:rsidP="00F90322">
            <w:pPr>
              <w:spacing w:after="0" w:line="276" w:lineRule="auto"/>
              <w:ind w:left="-101"/>
              <w:jc w:val="right"/>
              <w:rPr>
                <w:color w:val="000000"/>
                <w:sz w:val="16"/>
                <w:szCs w:val="16"/>
                <w:lang w:val="en-BE" w:eastAsia="en-BE"/>
              </w:rPr>
            </w:pPr>
            <w:r w:rsidRPr="002A73FE">
              <w:rPr>
                <w:color w:val="000000"/>
                <w:sz w:val="16"/>
                <w:szCs w:val="16"/>
                <w:lang w:val="en-BE" w:eastAsia="en-BE"/>
              </w:rPr>
              <w:t>1·</w:t>
            </w:r>
            <w:r w:rsidR="008D6726" w:rsidRPr="002A73FE">
              <w:rPr>
                <w:color w:val="000000"/>
                <w:sz w:val="16"/>
                <w:szCs w:val="16"/>
                <w:lang w:val="en-BE" w:eastAsia="en-BE"/>
              </w:rPr>
              <w:t>50</w:t>
            </w:r>
          </w:p>
        </w:tc>
        <w:tc>
          <w:tcPr>
            <w:tcW w:w="889" w:type="dxa"/>
            <w:gridSpan w:val="2"/>
            <w:tcBorders>
              <w:top w:val="nil"/>
              <w:left w:val="nil"/>
              <w:bottom w:val="nil"/>
              <w:right w:val="nil"/>
            </w:tcBorders>
            <w:shd w:val="clear" w:color="000000" w:fill="FFFFFF"/>
            <w:noWrap/>
            <w:hideMark/>
          </w:tcPr>
          <w:p w14:paraId="763DCD94" w14:textId="148BE658" w:rsidR="003D1E96" w:rsidRPr="002A73FE" w:rsidRDefault="003D1E96" w:rsidP="00F90322">
            <w:pPr>
              <w:spacing w:after="0" w:line="276" w:lineRule="auto"/>
              <w:ind w:left="-101" w:firstLine="66"/>
              <w:jc w:val="right"/>
              <w:rPr>
                <w:color w:val="000000"/>
                <w:sz w:val="16"/>
                <w:szCs w:val="16"/>
                <w:lang w:val="en-BE" w:eastAsia="en-BE"/>
              </w:rPr>
            </w:pPr>
            <w:r w:rsidRPr="002A73FE">
              <w:rPr>
                <w:color w:val="000000"/>
                <w:sz w:val="16"/>
                <w:szCs w:val="16"/>
                <w:lang w:val="en-BE" w:eastAsia="en-BE"/>
              </w:rPr>
              <w:t>0·</w:t>
            </w:r>
            <w:r w:rsidR="008D6726" w:rsidRPr="002A73FE">
              <w:rPr>
                <w:color w:val="000000"/>
                <w:sz w:val="16"/>
                <w:szCs w:val="16"/>
                <w:lang w:val="en-BE" w:eastAsia="en-BE"/>
              </w:rPr>
              <w:t>77</w:t>
            </w:r>
            <w:r w:rsidRPr="002A73FE">
              <w:rPr>
                <w:color w:val="000000"/>
                <w:sz w:val="16"/>
                <w:szCs w:val="16"/>
                <w:lang w:val="en-BE" w:eastAsia="en-BE"/>
              </w:rPr>
              <w:t>-</w:t>
            </w:r>
            <w:r w:rsidR="008D6726" w:rsidRPr="002A73FE">
              <w:rPr>
                <w:color w:val="000000"/>
                <w:sz w:val="16"/>
                <w:szCs w:val="16"/>
                <w:lang w:val="en-BE" w:eastAsia="en-BE"/>
              </w:rPr>
              <w:t>2</w:t>
            </w:r>
            <w:r w:rsidRPr="002A73FE">
              <w:rPr>
                <w:color w:val="000000"/>
                <w:sz w:val="16"/>
                <w:szCs w:val="16"/>
                <w:lang w:val="en-BE" w:eastAsia="en-BE"/>
              </w:rPr>
              <w:t>·</w:t>
            </w:r>
            <w:r w:rsidR="008D6726" w:rsidRPr="002A73FE">
              <w:rPr>
                <w:color w:val="000000"/>
                <w:sz w:val="16"/>
                <w:szCs w:val="16"/>
                <w:lang w:val="en-BE" w:eastAsia="en-BE"/>
              </w:rPr>
              <w:t>9</w:t>
            </w:r>
          </w:p>
        </w:tc>
      </w:tr>
      <w:tr w:rsidR="00A635BB" w:rsidRPr="004339B5" w14:paraId="15BCA1F4"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16502ED5"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NA</w:t>
            </w:r>
          </w:p>
        </w:tc>
        <w:tc>
          <w:tcPr>
            <w:tcW w:w="741" w:type="dxa"/>
            <w:tcBorders>
              <w:top w:val="nil"/>
              <w:left w:val="nil"/>
              <w:bottom w:val="nil"/>
              <w:right w:val="nil"/>
            </w:tcBorders>
            <w:shd w:val="clear" w:color="000000" w:fill="FFFFFF"/>
            <w:noWrap/>
            <w:vAlign w:val="bottom"/>
            <w:hideMark/>
          </w:tcPr>
          <w:p w14:paraId="1D2150BC"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9/9</w:t>
            </w:r>
          </w:p>
        </w:tc>
        <w:tc>
          <w:tcPr>
            <w:tcW w:w="608" w:type="dxa"/>
            <w:tcBorders>
              <w:top w:val="nil"/>
              <w:left w:val="nil"/>
              <w:bottom w:val="nil"/>
              <w:right w:val="nil"/>
            </w:tcBorders>
            <w:shd w:val="clear" w:color="000000" w:fill="FFFFFF"/>
            <w:noWrap/>
            <w:vAlign w:val="bottom"/>
            <w:hideMark/>
          </w:tcPr>
          <w:p w14:paraId="22230E58"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100·0</w:t>
            </w:r>
          </w:p>
        </w:tc>
        <w:tc>
          <w:tcPr>
            <w:tcW w:w="609" w:type="dxa"/>
            <w:tcBorders>
              <w:top w:val="nil"/>
              <w:left w:val="nil"/>
              <w:bottom w:val="nil"/>
              <w:right w:val="nil"/>
            </w:tcBorders>
            <w:shd w:val="clear" w:color="000000" w:fill="FFFFFF"/>
            <w:noWrap/>
            <w:vAlign w:val="bottom"/>
            <w:hideMark/>
          </w:tcPr>
          <w:p w14:paraId="35EA1BD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 </w:t>
            </w:r>
          </w:p>
        </w:tc>
        <w:tc>
          <w:tcPr>
            <w:tcW w:w="937" w:type="dxa"/>
            <w:tcBorders>
              <w:top w:val="nil"/>
              <w:left w:val="nil"/>
              <w:bottom w:val="nil"/>
              <w:right w:val="nil"/>
            </w:tcBorders>
            <w:shd w:val="clear" w:color="000000" w:fill="FFFFFF"/>
            <w:noWrap/>
            <w:vAlign w:val="bottom"/>
            <w:hideMark/>
          </w:tcPr>
          <w:p w14:paraId="713AC0B9"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 </w:t>
            </w:r>
          </w:p>
        </w:tc>
        <w:tc>
          <w:tcPr>
            <w:tcW w:w="741" w:type="dxa"/>
            <w:tcBorders>
              <w:top w:val="nil"/>
              <w:left w:val="nil"/>
              <w:bottom w:val="nil"/>
              <w:right w:val="nil"/>
            </w:tcBorders>
            <w:shd w:val="clear" w:color="000000" w:fill="FFFFFF"/>
            <w:noWrap/>
            <w:vAlign w:val="bottom"/>
            <w:hideMark/>
          </w:tcPr>
          <w:p w14:paraId="76006D3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5/8</w:t>
            </w:r>
          </w:p>
        </w:tc>
        <w:tc>
          <w:tcPr>
            <w:tcW w:w="608" w:type="dxa"/>
            <w:tcBorders>
              <w:top w:val="nil"/>
              <w:left w:val="nil"/>
              <w:bottom w:val="nil"/>
              <w:right w:val="nil"/>
            </w:tcBorders>
            <w:shd w:val="clear" w:color="000000" w:fill="FFFFFF"/>
            <w:noWrap/>
            <w:vAlign w:val="bottom"/>
            <w:hideMark/>
          </w:tcPr>
          <w:p w14:paraId="0969F7E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62·5</w:t>
            </w:r>
          </w:p>
        </w:tc>
        <w:tc>
          <w:tcPr>
            <w:tcW w:w="776" w:type="dxa"/>
            <w:tcBorders>
              <w:top w:val="nil"/>
              <w:left w:val="nil"/>
              <w:bottom w:val="nil"/>
              <w:right w:val="nil"/>
            </w:tcBorders>
            <w:shd w:val="clear" w:color="000000" w:fill="FFFFFF"/>
            <w:noWrap/>
            <w:vAlign w:val="bottom"/>
            <w:hideMark/>
          </w:tcPr>
          <w:p w14:paraId="4157F936"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 </w:t>
            </w:r>
          </w:p>
        </w:tc>
        <w:tc>
          <w:tcPr>
            <w:tcW w:w="770" w:type="dxa"/>
            <w:tcBorders>
              <w:top w:val="nil"/>
              <w:left w:val="nil"/>
              <w:bottom w:val="nil"/>
              <w:right w:val="nil"/>
            </w:tcBorders>
            <w:shd w:val="clear" w:color="000000" w:fill="FFFFFF"/>
            <w:noWrap/>
            <w:vAlign w:val="bottom"/>
            <w:hideMark/>
          </w:tcPr>
          <w:p w14:paraId="67007178" w14:textId="77777777" w:rsidR="003D1E96" w:rsidRPr="004339B5" w:rsidRDefault="003D1E96" w:rsidP="00F90322">
            <w:pPr>
              <w:spacing w:after="0" w:line="276" w:lineRule="auto"/>
              <w:ind w:hanging="199"/>
              <w:jc w:val="right"/>
              <w:rPr>
                <w:color w:val="000000"/>
                <w:sz w:val="16"/>
                <w:szCs w:val="16"/>
                <w:lang w:val="en-BE" w:eastAsia="en-BE"/>
              </w:rPr>
            </w:pPr>
            <w:r w:rsidRPr="004339B5">
              <w:rPr>
                <w:color w:val="000000"/>
                <w:sz w:val="16"/>
                <w:szCs w:val="16"/>
                <w:lang w:val="en-BE" w:eastAsia="en-BE"/>
              </w:rPr>
              <w:t> </w:t>
            </w:r>
          </w:p>
        </w:tc>
        <w:tc>
          <w:tcPr>
            <w:tcW w:w="741" w:type="dxa"/>
            <w:tcBorders>
              <w:top w:val="nil"/>
              <w:left w:val="nil"/>
              <w:bottom w:val="nil"/>
              <w:right w:val="nil"/>
            </w:tcBorders>
            <w:shd w:val="clear" w:color="000000" w:fill="FFFFFF"/>
            <w:noWrap/>
            <w:vAlign w:val="bottom"/>
            <w:hideMark/>
          </w:tcPr>
          <w:p w14:paraId="170DF52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13/15</w:t>
            </w:r>
          </w:p>
        </w:tc>
        <w:tc>
          <w:tcPr>
            <w:tcW w:w="608" w:type="dxa"/>
            <w:tcBorders>
              <w:top w:val="nil"/>
              <w:left w:val="nil"/>
              <w:bottom w:val="nil"/>
              <w:right w:val="nil"/>
            </w:tcBorders>
            <w:shd w:val="clear" w:color="000000" w:fill="FFFFFF"/>
            <w:noWrap/>
            <w:vAlign w:val="bottom"/>
            <w:hideMark/>
          </w:tcPr>
          <w:p w14:paraId="0D832DAB"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86·7</w:t>
            </w:r>
          </w:p>
        </w:tc>
        <w:tc>
          <w:tcPr>
            <w:tcW w:w="771" w:type="dxa"/>
            <w:tcBorders>
              <w:top w:val="nil"/>
              <w:left w:val="nil"/>
              <w:bottom w:val="nil"/>
              <w:right w:val="nil"/>
            </w:tcBorders>
            <w:shd w:val="clear" w:color="000000" w:fill="FFFFFF"/>
            <w:noWrap/>
            <w:vAlign w:val="bottom"/>
            <w:hideMark/>
          </w:tcPr>
          <w:p w14:paraId="7C7BB1B0"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 </w:t>
            </w:r>
          </w:p>
        </w:tc>
        <w:tc>
          <w:tcPr>
            <w:tcW w:w="847" w:type="dxa"/>
            <w:gridSpan w:val="2"/>
            <w:tcBorders>
              <w:top w:val="nil"/>
              <w:left w:val="nil"/>
              <w:bottom w:val="nil"/>
              <w:right w:val="nil"/>
            </w:tcBorders>
            <w:shd w:val="clear" w:color="000000" w:fill="FFFFFF"/>
            <w:noWrap/>
            <w:vAlign w:val="bottom"/>
            <w:hideMark/>
          </w:tcPr>
          <w:p w14:paraId="305CB276" w14:textId="77777777" w:rsidR="003D1E96" w:rsidRPr="004339B5" w:rsidRDefault="003D1E96" w:rsidP="00F90322">
            <w:pPr>
              <w:spacing w:after="0" w:line="276" w:lineRule="auto"/>
              <w:ind w:right="-111"/>
              <w:jc w:val="right"/>
              <w:rPr>
                <w:color w:val="000000"/>
                <w:sz w:val="16"/>
                <w:szCs w:val="16"/>
                <w:lang w:val="en-BE" w:eastAsia="en-BE"/>
              </w:rPr>
            </w:pPr>
            <w:r w:rsidRPr="004339B5">
              <w:rPr>
                <w:color w:val="000000"/>
                <w:sz w:val="16"/>
                <w:szCs w:val="16"/>
                <w:lang w:val="en-BE" w:eastAsia="en-BE"/>
              </w:rPr>
              <w:t> </w:t>
            </w:r>
          </w:p>
        </w:tc>
        <w:tc>
          <w:tcPr>
            <w:tcW w:w="741" w:type="dxa"/>
            <w:tcBorders>
              <w:top w:val="nil"/>
              <w:left w:val="nil"/>
              <w:bottom w:val="nil"/>
              <w:right w:val="nil"/>
            </w:tcBorders>
            <w:shd w:val="clear" w:color="000000" w:fill="FFFFFF"/>
            <w:noWrap/>
            <w:vAlign w:val="bottom"/>
            <w:hideMark/>
          </w:tcPr>
          <w:p w14:paraId="6F3726B7"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2/3</w:t>
            </w:r>
          </w:p>
        </w:tc>
        <w:tc>
          <w:tcPr>
            <w:tcW w:w="608" w:type="dxa"/>
            <w:tcBorders>
              <w:top w:val="nil"/>
              <w:left w:val="nil"/>
              <w:bottom w:val="nil"/>
              <w:right w:val="nil"/>
            </w:tcBorders>
            <w:shd w:val="clear" w:color="000000" w:fill="FFFFFF"/>
            <w:noWrap/>
            <w:vAlign w:val="bottom"/>
            <w:hideMark/>
          </w:tcPr>
          <w:p w14:paraId="31D5301E"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66·7</w:t>
            </w:r>
          </w:p>
        </w:tc>
        <w:tc>
          <w:tcPr>
            <w:tcW w:w="776" w:type="dxa"/>
            <w:tcBorders>
              <w:top w:val="nil"/>
              <w:left w:val="nil"/>
              <w:bottom w:val="nil"/>
              <w:right w:val="nil"/>
            </w:tcBorders>
            <w:shd w:val="clear" w:color="000000" w:fill="FFFFFF"/>
            <w:noWrap/>
            <w:vAlign w:val="bottom"/>
            <w:hideMark/>
          </w:tcPr>
          <w:p w14:paraId="5AA3CFA1" w14:textId="77777777" w:rsidR="003D1E96" w:rsidRPr="004339B5" w:rsidRDefault="003D1E96" w:rsidP="00F90322">
            <w:pPr>
              <w:spacing w:after="0" w:line="276" w:lineRule="auto"/>
              <w:jc w:val="right"/>
              <w:rPr>
                <w:color w:val="000000"/>
                <w:sz w:val="16"/>
                <w:szCs w:val="16"/>
                <w:lang w:val="en-BE" w:eastAsia="en-BE"/>
              </w:rPr>
            </w:pPr>
            <w:r w:rsidRPr="004339B5">
              <w:rPr>
                <w:color w:val="000000"/>
                <w:sz w:val="16"/>
                <w:szCs w:val="16"/>
                <w:lang w:val="en-BE" w:eastAsia="en-BE"/>
              </w:rPr>
              <w:t> </w:t>
            </w:r>
          </w:p>
        </w:tc>
        <w:tc>
          <w:tcPr>
            <w:tcW w:w="852" w:type="dxa"/>
            <w:gridSpan w:val="2"/>
            <w:tcBorders>
              <w:top w:val="nil"/>
              <w:left w:val="nil"/>
              <w:bottom w:val="nil"/>
              <w:right w:val="nil"/>
            </w:tcBorders>
            <w:shd w:val="clear" w:color="000000" w:fill="FFFFFF"/>
            <w:noWrap/>
            <w:vAlign w:val="bottom"/>
            <w:hideMark/>
          </w:tcPr>
          <w:p w14:paraId="5961406F" w14:textId="77777777" w:rsidR="003D1E96" w:rsidRPr="004339B5" w:rsidRDefault="003D1E96" w:rsidP="00F90322">
            <w:pPr>
              <w:spacing w:after="0" w:line="276" w:lineRule="auto"/>
              <w:ind w:left="-101"/>
              <w:jc w:val="right"/>
              <w:rPr>
                <w:color w:val="000000"/>
                <w:sz w:val="16"/>
                <w:szCs w:val="16"/>
                <w:lang w:val="en-BE" w:eastAsia="en-BE"/>
              </w:rPr>
            </w:pPr>
            <w:r w:rsidRPr="004339B5">
              <w:rPr>
                <w:color w:val="000000"/>
                <w:sz w:val="16"/>
                <w:szCs w:val="16"/>
                <w:lang w:val="en-BE" w:eastAsia="en-BE"/>
              </w:rPr>
              <w:t> </w:t>
            </w:r>
          </w:p>
        </w:tc>
        <w:tc>
          <w:tcPr>
            <w:tcW w:w="528" w:type="dxa"/>
            <w:tcBorders>
              <w:top w:val="nil"/>
              <w:left w:val="nil"/>
              <w:bottom w:val="nil"/>
              <w:right w:val="nil"/>
            </w:tcBorders>
            <w:shd w:val="clear" w:color="000000" w:fill="FFFFFF"/>
            <w:noWrap/>
            <w:vAlign w:val="bottom"/>
            <w:hideMark/>
          </w:tcPr>
          <w:p w14:paraId="02F1C037" w14:textId="77777777" w:rsidR="003D1E96" w:rsidRPr="002A73FE" w:rsidRDefault="003D1E96" w:rsidP="00F90322">
            <w:pPr>
              <w:spacing w:after="0" w:line="276" w:lineRule="auto"/>
              <w:jc w:val="right"/>
              <w:rPr>
                <w:color w:val="000000"/>
                <w:sz w:val="16"/>
                <w:szCs w:val="16"/>
                <w:lang w:val="en-BE" w:eastAsia="en-BE"/>
              </w:rPr>
            </w:pPr>
            <w:r w:rsidRPr="002A73FE">
              <w:rPr>
                <w:color w:val="000000"/>
                <w:sz w:val="16"/>
                <w:szCs w:val="16"/>
                <w:lang w:val="en-BE" w:eastAsia="en-BE"/>
              </w:rPr>
              <w:t> </w:t>
            </w:r>
          </w:p>
        </w:tc>
        <w:tc>
          <w:tcPr>
            <w:tcW w:w="889" w:type="dxa"/>
            <w:gridSpan w:val="2"/>
            <w:tcBorders>
              <w:top w:val="nil"/>
              <w:left w:val="nil"/>
              <w:bottom w:val="nil"/>
              <w:right w:val="nil"/>
            </w:tcBorders>
            <w:shd w:val="clear" w:color="000000" w:fill="FFFFFF"/>
            <w:noWrap/>
            <w:vAlign w:val="bottom"/>
            <w:hideMark/>
          </w:tcPr>
          <w:p w14:paraId="0F67A1F3" w14:textId="77777777" w:rsidR="003D1E96" w:rsidRPr="002A73FE" w:rsidRDefault="003D1E96" w:rsidP="00F90322">
            <w:pPr>
              <w:spacing w:after="0" w:line="276" w:lineRule="auto"/>
              <w:ind w:left="-66" w:firstLine="66"/>
              <w:jc w:val="right"/>
              <w:rPr>
                <w:color w:val="000000"/>
                <w:sz w:val="16"/>
                <w:szCs w:val="16"/>
                <w:lang w:val="en-BE" w:eastAsia="en-BE"/>
              </w:rPr>
            </w:pPr>
            <w:r w:rsidRPr="002A73FE">
              <w:rPr>
                <w:color w:val="000000"/>
                <w:sz w:val="16"/>
                <w:szCs w:val="16"/>
                <w:lang w:val="en-BE" w:eastAsia="en-BE"/>
              </w:rPr>
              <w:t> </w:t>
            </w:r>
          </w:p>
        </w:tc>
      </w:tr>
      <w:tr w:rsidR="00A635BB" w:rsidRPr="00EA3B0C" w14:paraId="484B3EB2" w14:textId="77777777" w:rsidTr="00A635BB">
        <w:trPr>
          <w:cantSplit/>
          <w:trHeight w:val="95"/>
        </w:trPr>
        <w:tc>
          <w:tcPr>
            <w:tcW w:w="3461" w:type="dxa"/>
            <w:gridSpan w:val="2"/>
            <w:tcBorders>
              <w:top w:val="nil"/>
              <w:left w:val="nil"/>
              <w:bottom w:val="nil"/>
              <w:right w:val="nil"/>
            </w:tcBorders>
            <w:shd w:val="clear" w:color="auto" w:fill="F2F2F2" w:themeFill="background1" w:themeFillShade="F2"/>
            <w:noWrap/>
            <w:vAlign w:val="bottom"/>
          </w:tcPr>
          <w:p w14:paraId="3E03B936" w14:textId="47AB265B" w:rsidR="00C6657D" w:rsidRPr="00EA3B0C" w:rsidRDefault="00C6657D" w:rsidP="00F90322">
            <w:pPr>
              <w:spacing w:after="0" w:line="276" w:lineRule="auto"/>
              <w:jc w:val="right"/>
              <w:rPr>
                <w:b/>
                <w:bCs/>
                <w:color w:val="000000"/>
                <w:sz w:val="16"/>
                <w:szCs w:val="16"/>
                <w:lang w:val="en-BE" w:eastAsia="en-BE"/>
              </w:rPr>
            </w:pPr>
            <w:r>
              <w:rPr>
                <w:b/>
                <w:bCs/>
                <w:color w:val="000000"/>
                <w:sz w:val="16"/>
                <w:szCs w:val="16"/>
                <w:lang w:val="en-BE" w:eastAsia="en-BE"/>
              </w:rPr>
              <w:t>WATCH-GROUP</w:t>
            </w:r>
            <w:r w:rsidRPr="00EA3B0C">
              <w:rPr>
                <w:b/>
                <w:bCs/>
                <w:color w:val="000000"/>
                <w:sz w:val="16"/>
                <w:szCs w:val="16"/>
                <w:lang w:val="en-BE" w:eastAsia="en-BE"/>
              </w:rPr>
              <w:t xml:space="preserve"> ANTIBIOTIC USE</w:t>
            </w:r>
          </w:p>
        </w:tc>
        <w:tc>
          <w:tcPr>
            <w:tcW w:w="608" w:type="dxa"/>
            <w:tcBorders>
              <w:top w:val="nil"/>
              <w:left w:val="nil"/>
              <w:bottom w:val="nil"/>
              <w:right w:val="nil"/>
            </w:tcBorders>
            <w:shd w:val="clear" w:color="auto" w:fill="F2F2F2" w:themeFill="background1" w:themeFillShade="F2"/>
            <w:noWrap/>
            <w:vAlign w:val="bottom"/>
          </w:tcPr>
          <w:p w14:paraId="2FE51945" w14:textId="77777777" w:rsidR="00C6657D" w:rsidRPr="00EA3B0C" w:rsidRDefault="00C6657D" w:rsidP="00F90322">
            <w:pPr>
              <w:spacing w:after="0" w:line="276" w:lineRule="auto"/>
              <w:jc w:val="right"/>
              <w:rPr>
                <w:b/>
                <w:bCs/>
                <w:color w:val="000000"/>
                <w:sz w:val="16"/>
                <w:szCs w:val="16"/>
                <w:lang w:val="en-BE" w:eastAsia="en-BE"/>
              </w:rPr>
            </w:pPr>
          </w:p>
        </w:tc>
        <w:tc>
          <w:tcPr>
            <w:tcW w:w="609" w:type="dxa"/>
            <w:tcBorders>
              <w:top w:val="nil"/>
              <w:left w:val="nil"/>
              <w:bottom w:val="nil"/>
              <w:right w:val="nil"/>
            </w:tcBorders>
            <w:shd w:val="clear" w:color="auto" w:fill="F2F2F2" w:themeFill="background1" w:themeFillShade="F2"/>
            <w:noWrap/>
            <w:vAlign w:val="bottom"/>
          </w:tcPr>
          <w:p w14:paraId="03074A68" w14:textId="77777777" w:rsidR="00C6657D" w:rsidRPr="00EA3B0C" w:rsidRDefault="00C6657D" w:rsidP="00F90322">
            <w:pPr>
              <w:spacing w:after="0" w:line="276" w:lineRule="auto"/>
              <w:jc w:val="right"/>
              <w:rPr>
                <w:b/>
                <w:bCs/>
                <w:color w:val="000000"/>
                <w:sz w:val="16"/>
                <w:szCs w:val="16"/>
                <w:lang w:val="en-BE" w:eastAsia="en-BE"/>
              </w:rPr>
            </w:pPr>
          </w:p>
        </w:tc>
        <w:tc>
          <w:tcPr>
            <w:tcW w:w="937" w:type="dxa"/>
            <w:tcBorders>
              <w:top w:val="nil"/>
              <w:left w:val="nil"/>
              <w:bottom w:val="nil"/>
              <w:right w:val="nil"/>
            </w:tcBorders>
            <w:shd w:val="clear" w:color="auto" w:fill="F2F2F2" w:themeFill="background1" w:themeFillShade="F2"/>
            <w:noWrap/>
            <w:vAlign w:val="bottom"/>
          </w:tcPr>
          <w:p w14:paraId="49BE1F31" w14:textId="77777777" w:rsidR="00C6657D" w:rsidRPr="00EA3B0C" w:rsidRDefault="00C6657D" w:rsidP="00F90322">
            <w:pPr>
              <w:spacing w:after="0" w:line="276" w:lineRule="auto"/>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1DBF897A" w14:textId="77777777" w:rsidR="00C6657D" w:rsidRPr="00EA3B0C" w:rsidRDefault="00C6657D"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5809BC4D" w14:textId="77777777" w:rsidR="00C6657D" w:rsidRPr="00EA3B0C" w:rsidRDefault="00C6657D" w:rsidP="00F90322">
            <w:pPr>
              <w:spacing w:after="0" w:line="276" w:lineRule="auto"/>
              <w:jc w:val="right"/>
              <w:rPr>
                <w:b/>
                <w:bCs/>
                <w:color w:val="000000"/>
                <w:sz w:val="16"/>
                <w:szCs w:val="16"/>
                <w:lang w:val="en-BE" w:eastAsia="en-BE"/>
              </w:rPr>
            </w:pPr>
          </w:p>
        </w:tc>
        <w:tc>
          <w:tcPr>
            <w:tcW w:w="776" w:type="dxa"/>
            <w:tcBorders>
              <w:top w:val="nil"/>
              <w:left w:val="nil"/>
              <w:bottom w:val="nil"/>
              <w:right w:val="nil"/>
            </w:tcBorders>
            <w:shd w:val="clear" w:color="auto" w:fill="F2F2F2" w:themeFill="background1" w:themeFillShade="F2"/>
            <w:noWrap/>
            <w:vAlign w:val="bottom"/>
          </w:tcPr>
          <w:p w14:paraId="0889AB8B" w14:textId="77777777" w:rsidR="00C6657D" w:rsidRPr="00EA3B0C" w:rsidRDefault="00C6657D" w:rsidP="00F90322">
            <w:pPr>
              <w:spacing w:after="0" w:line="276" w:lineRule="auto"/>
              <w:jc w:val="right"/>
              <w:rPr>
                <w:b/>
                <w:bCs/>
                <w:color w:val="000000"/>
                <w:sz w:val="16"/>
                <w:szCs w:val="16"/>
                <w:lang w:val="en-BE" w:eastAsia="en-BE"/>
              </w:rPr>
            </w:pPr>
          </w:p>
        </w:tc>
        <w:tc>
          <w:tcPr>
            <w:tcW w:w="770" w:type="dxa"/>
            <w:tcBorders>
              <w:top w:val="nil"/>
              <w:left w:val="nil"/>
              <w:bottom w:val="nil"/>
              <w:right w:val="nil"/>
            </w:tcBorders>
            <w:shd w:val="clear" w:color="auto" w:fill="F2F2F2" w:themeFill="background1" w:themeFillShade="F2"/>
            <w:noWrap/>
            <w:vAlign w:val="bottom"/>
          </w:tcPr>
          <w:p w14:paraId="2486B79C" w14:textId="77777777" w:rsidR="00C6657D" w:rsidRPr="00EA3B0C" w:rsidRDefault="00C6657D" w:rsidP="00F90322">
            <w:pPr>
              <w:spacing w:after="0" w:line="276" w:lineRule="auto"/>
              <w:ind w:hanging="199"/>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5F3E936B" w14:textId="77777777" w:rsidR="00C6657D" w:rsidRPr="00EA3B0C" w:rsidRDefault="00C6657D"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7EAA4F1A" w14:textId="77777777" w:rsidR="00C6657D" w:rsidRPr="00EA3B0C" w:rsidRDefault="00C6657D" w:rsidP="00F90322">
            <w:pPr>
              <w:spacing w:after="0" w:line="276" w:lineRule="auto"/>
              <w:jc w:val="right"/>
              <w:rPr>
                <w:b/>
                <w:bCs/>
                <w:color w:val="000000"/>
                <w:sz w:val="16"/>
                <w:szCs w:val="16"/>
                <w:lang w:val="en-BE" w:eastAsia="en-BE"/>
              </w:rPr>
            </w:pPr>
          </w:p>
        </w:tc>
        <w:tc>
          <w:tcPr>
            <w:tcW w:w="771" w:type="dxa"/>
            <w:tcBorders>
              <w:top w:val="nil"/>
              <w:left w:val="nil"/>
              <w:bottom w:val="nil"/>
              <w:right w:val="nil"/>
            </w:tcBorders>
            <w:shd w:val="clear" w:color="auto" w:fill="F2F2F2" w:themeFill="background1" w:themeFillShade="F2"/>
            <w:noWrap/>
            <w:vAlign w:val="bottom"/>
          </w:tcPr>
          <w:p w14:paraId="66A9937A" w14:textId="77777777" w:rsidR="00C6657D" w:rsidRPr="00EA3B0C" w:rsidRDefault="00C6657D" w:rsidP="00F90322">
            <w:pPr>
              <w:spacing w:after="0" w:line="276" w:lineRule="auto"/>
              <w:jc w:val="right"/>
              <w:rPr>
                <w:b/>
                <w:bCs/>
                <w:color w:val="000000"/>
                <w:sz w:val="16"/>
                <w:szCs w:val="16"/>
                <w:lang w:val="en-BE" w:eastAsia="en-BE"/>
              </w:rPr>
            </w:pPr>
          </w:p>
        </w:tc>
        <w:tc>
          <w:tcPr>
            <w:tcW w:w="847" w:type="dxa"/>
            <w:gridSpan w:val="2"/>
            <w:tcBorders>
              <w:top w:val="nil"/>
              <w:left w:val="nil"/>
              <w:bottom w:val="nil"/>
              <w:right w:val="nil"/>
            </w:tcBorders>
            <w:shd w:val="clear" w:color="auto" w:fill="F2F2F2" w:themeFill="background1" w:themeFillShade="F2"/>
            <w:noWrap/>
            <w:vAlign w:val="bottom"/>
          </w:tcPr>
          <w:p w14:paraId="128B930E" w14:textId="77777777" w:rsidR="00C6657D" w:rsidRPr="00EA3B0C" w:rsidRDefault="00C6657D" w:rsidP="00F90322">
            <w:pPr>
              <w:spacing w:after="0" w:line="276" w:lineRule="auto"/>
              <w:ind w:right="-111"/>
              <w:jc w:val="right"/>
              <w:rPr>
                <w:b/>
                <w:bCs/>
                <w:color w:val="000000"/>
                <w:sz w:val="16"/>
                <w:szCs w:val="16"/>
                <w:lang w:val="en-BE" w:eastAsia="en-BE"/>
              </w:rPr>
            </w:pPr>
          </w:p>
        </w:tc>
        <w:tc>
          <w:tcPr>
            <w:tcW w:w="741" w:type="dxa"/>
            <w:tcBorders>
              <w:top w:val="nil"/>
              <w:left w:val="nil"/>
              <w:bottom w:val="nil"/>
              <w:right w:val="nil"/>
            </w:tcBorders>
            <w:shd w:val="clear" w:color="auto" w:fill="F2F2F2" w:themeFill="background1" w:themeFillShade="F2"/>
            <w:noWrap/>
            <w:vAlign w:val="bottom"/>
          </w:tcPr>
          <w:p w14:paraId="0F952A80" w14:textId="77777777" w:rsidR="00C6657D" w:rsidRPr="00EA3B0C" w:rsidRDefault="00C6657D" w:rsidP="00F90322">
            <w:pPr>
              <w:spacing w:after="0" w:line="276" w:lineRule="auto"/>
              <w:jc w:val="right"/>
              <w:rPr>
                <w:b/>
                <w:bCs/>
                <w:color w:val="000000"/>
                <w:sz w:val="16"/>
                <w:szCs w:val="16"/>
                <w:lang w:val="en-BE" w:eastAsia="en-BE"/>
              </w:rPr>
            </w:pPr>
          </w:p>
        </w:tc>
        <w:tc>
          <w:tcPr>
            <w:tcW w:w="608" w:type="dxa"/>
            <w:tcBorders>
              <w:top w:val="nil"/>
              <w:left w:val="nil"/>
              <w:bottom w:val="nil"/>
              <w:right w:val="nil"/>
            </w:tcBorders>
            <w:shd w:val="clear" w:color="auto" w:fill="F2F2F2" w:themeFill="background1" w:themeFillShade="F2"/>
            <w:noWrap/>
            <w:vAlign w:val="bottom"/>
          </w:tcPr>
          <w:p w14:paraId="688C1CA1" w14:textId="77777777" w:rsidR="00C6657D" w:rsidRPr="00EA3B0C" w:rsidRDefault="00C6657D" w:rsidP="00F90322">
            <w:pPr>
              <w:spacing w:after="0" w:line="276" w:lineRule="auto"/>
              <w:jc w:val="right"/>
              <w:rPr>
                <w:b/>
                <w:bCs/>
                <w:color w:val="000000"/>
                <w:sz w:val="16"/>
                <w:szCs w:val="16"/>
                <w:lang w:val="en-BE" w:eastAsia="en-BE"/>
              </w:rPr>
            </w:pPr>
          </w:p>
        </w:tc>
        <w:tc>
          <w:tcPr>
            <w:tcW w:w="776" w:type="dxa"/>
            <w:tcBorders>
              <w:top w:val="nil"/>
              <w:left w:val="nil"/>
              <w:bottom w:val="nil"/>
              <w:right w:val="nil"/>
            </w:tcBorders>
            <w:shd w:val="clear" w:color="auto" w:fill="F2F2F2" w:themeFill="background1" w:themeFillShade="F2"/>
            <w:noWrap/>
            <w:vAlign w:val="bottom"/>
          </w:tcPr>
          <w:p w14:paraId="62334C2A" w14:textId="77777777" w:rsidR="00C6657D" w:rsidRPr="00EA3B0C" w:rsidRDefault="00C6657D" w:rsidP="00F90322">
            <w:pPr>
              <w:spacing w:after="0" w:line="276" w:lineRule="auto"/>
              <w:jc w:val="right"/>
              <w:rPr>
                <w:b/>
                <w:bCs/>
                <w:color w:val="000000"/>
                <w:sz w:val="16"/>
                <w:szCs w:val="16"/>
                <w:lang w:val="en-BE" w:eastAsia="en-BE"/>
              </w:rPr>
            </w:pPr>
          </w:p>
        </w:tc>
        <w:tc>
          <w:tcPr>
            <w:tcW w:w="852" w:type="dxa"/>
            <w:gridSpan w:val="2"/>
            <w:tcBorders>
              <w:top w:val="nil"/>
              <w:left w:val="nil"/>
              <w:bottom w:val="nil"/>
              <w:right w:val="nil"/>
            </w:tcBorders>
            <w:shd w:val="clear" w:color="auto" w:fill="F2F2F2" w:themeFill="background1" w:themeFillShade="F2"/>
            <w:noWrap/>
            <w:vAlign w:val="bottom"/>
          </w:tcPr>
          <w:p w14:paraId="64FDD4E0" w14:textId="77777777" w:rsidR="00C6657D" w:rsidRPr="00EA3B0C" w:rsidRDefault="00C6657D" w:rsidP="00F90322">
            <w:pPr>
              <w:spacing w:after="0" w:line="276" w:lineRule="auto"/>
              <w:ind w:left="-101"/>
              <w:jc w:val="right"/>
              <w:rPr>
                <w:b/>
                <w:bCs/>
                <w:color w:val="000000"/>
                <w:sz w:val="16"/>
                <w:szCs w:val="16"/>
                <w:lang w:val="en-BE" w:eastAsia="en-BE"/>
              </w:rPr>
            </w:pPr>
          </w:p>
        </w:tc>
        <w:tc>
          <w:tcPr>
            <w:tcW w:w="528" w:type="dxa"/>
            <w:tcBorders>
              <w:top w:val="nil"/>
              <w:left w:val="nil"/>
              <w:bottom w:val="nil"/>
              <w:right w:val="nil"/>
            </w:tcBorders>
            <w:shd w:val="clear" w:color="auto" w:fill="F2F2F2" w:themeFill="background1" w:themeFillShade="F2"/>
            <w:noWrap/>
            <w:vAlign w:val="bottom"/>
          </w:tcPr>
          <w:p w14:paraId="78DC8B9C" w14:textId="77777777" w:rsidR="00C6657D" w:rsidRPr="002A73FE" w:rsidRDefault="00C6657D" w:rsidP="00F90322">
            <w:pPr>
              <w:spacing w:after="0" w:line="276" w:lineRule="auto"/>
              <w:jc w:val="right"/>
              <w:rPr>
                <w:b/>
                <w:bCs/>
                <w:color w:val="000000"/>
                <w:sz w:val="16"/>
                <w:szCs w:val="16"/>
                <w:lang w:val="en-BE" w:eastAsia="en-BE"/>
              </w:rPr>
            </w:pPr>
          </w:p>
        </w:tc>
        <w:tc>
          <w:tcPr>
            <w:tcW w:w="889" w:type="dxa"/>
            <w:gridSpan w:val="2"/>
            <w:tcBorders>
              <w:top w:val="nil"/>
              <w:left w:val="nil"/>
              <w:bottom w:val="nil"/>
              <w:right w:val="nil"/>
            </w:tcBorders>
            <w:shd w:val="clear" w:color="auto" w:fill="F2F2F2" w:themeFill="background1" w:themeFillShade="F2"/>
            <w:noWrap/>
            <w:vAlign w:val="bottom"/>
          </w:tcPr>
          <w:p w14:paraId="3FE4D1A3" w14:textId="77777777" w:rsidR="00C6657D" w:rsidRPr="002A73FE" w:rsidRDefault="00C6657D" w:rsidP="00F90322">
            <w:pPr>
              <w:spacing w:after="0" w:line="276" w:lineRule="auto"/>
              <w:ind w:left="-66" w:firstLine="66"/>
              <w:jc w:val="right"/>
              <w:rPr>
                <w:b/>
                <w:bCs/>
                <w:color w:val="000000"/>
                <w:sz w:val="16"/>
                <w:szCs w:val="16"/>
                <w:lang w:val="en-BE" w:eastAsia="en-BE"/>
              </w:rPr>
            </w:pPr>
          </w:p>
        </w:tc>
      </w:tr>
      <w:tr w:rsidR="00007B5B" w:rsidRPr="004339B5" w14:paraId="67CFF4C7"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09B0FC66"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malaria</w:t>
            </w:r>
          </w:p>
        </w:tc>
        <w:tc>
          <w:tcPr>
            <w:tcW w:w="741" w:type="dxa"/>
            <w:tcBorders>
              <w:top w:val="nil"/>
              <w:left w:val="nil"/>
              <w:bottom w:val="nil"/>
              <w:right w:val="nil"/>
            </w:tcBorders>
            <w:noWrap/>
            <w:vAlign w:val="bottom"/>
          </w:tcPr>
          <w:p w14:paraId="65CF7E5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118/381</w:t>
            </w:r>
          </w:p>
        </w:tc>
        <w:tc>
          <w:tcPr>
            <w:tcW w:w="608" w:type="dxa"/>
            <w:tcBorders>
              <w:top w:val="nil"/>
              <w:left w:val="nil"/>
              <w:bottom w:val="nil"/>
              <w:right w:val="nil"/>
            </w:tcBorders>
            <w:noWrap/>
            <w:vAlign w:val="bottom"/>
          </w:tcPr>
          <w:p w14:paraId="642EACA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31</w:t>
            </w:r>
            <w:r w:rsidRPr="004339B5">
              <w:rPr>
                <w:color w:val="000000"/>
                <w:sz w:val="16"/>
                <w:szCs w:val="16"/>
                <w:lang w:val="en-BE" w:eastAsia="en-BE"/>
              </w:rPr>
              <w:t>·0</w:t>
            </w:r>
          </w:p>
        </w:tc>
        <w:tc>
          <w:tcPr>
            <w:tcW w:w="609" w:type="dxa"/>
            <w:tcBorders>
              <w:top w:val="nil"/>
              <w:left w:val="nil"/>
              <w:bottom w:val="nil"/>
              <w:right w:val="nil"/>
            </w:tcBorders>
            <w:noWrap/>
            <w:vAlign w:val="bottom"/>
          </w:tcPr>
          <w:p w14:paraId="6DA2E68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39·3</w:t>
            </w:r>
          </w:p>
        </w:tc>
        <w:tc>
          <w:tcPr>
            <w:tcW w:w="937" w:type="dxa"/>
            <w:tcBorders>
              <w:top w:val="nil"/>
              <w:left w:val="nil"/>
              <w:bottom w:val="nil"/>
              <w:right w:val="nil"/>
            </w:tcBorders>
            <w:noWrap/>
            <w:vAlign w:val="bottom"/>
          </w:tcPr>
          <w:p w14:paraId="1D728AA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20·2-58·3</w:t>
            </w:r>
          </w:p>
        </w:tc>
        <w:tc>
          <w:tcPr>
            <w:tcW w:w="741" w:type="dxa"/>
            <w:tcBorders>
              <w:top w:val="nil"/>
              <w:left w:val="nil"/>
              <w:bottom w:val="nil"/>
              <w:right w:val="nil"/>
            </w:tcBorders>
            <w:noWrap/>
            <w:vAlign w:val="bottom"/>
          </w:tcPr>
          <w:p w14:paraId="4E3F138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151/459</w:t>
            </w:r>
          </w:p>
        </w:tc>
        <w:tc>
          <w:tcPr>
            <w:tcW w:w="608" w:type="dxa"/>
            <w:tcBorders>
              <w:top w:val="nil"/>
              <w:left w:val="nil"/>
              <w:bottom w:val="nil"/>
              <w:right w:val="nil"/>
            </w:tcBorders>
            <w:noWrap/>
            <w:vAlign w:val="bottom"/>
          </w:tcPr>
          <w:p w14:paraId="64DDAFA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32·9</w:t>
            </w:r>
          </w:p>
        </w:tc>
        <w:tc>
          <w:tcPr>
            <w:tcW w:w="776" w:type="dxa"/>
            <w:tcBorders>
              <w:top w:val="nil"/>
              <w:left w:val="nil"/>
              <w:bottom w:val="nil"/>
              <w:right w:val="nil"/>
            </w:tcBorders>
            <w:noWrap/>
            <w:vAlign w:val="bottom"/>
          </w:tcPr>
          <w:p w14:paraId="27A7C88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38·9</w:t>
            </w:r>
          </w:p>
        </w:tc>
        <w:tc>
          <w:tcPr>
            <w:tcW w:w="770" w:type="dxa"/>
            <w:tcBorders>
              <w:top w:val="nil"/>
              <w:left w:val="nil"/>
              <w:bottom w:val="nil"/>
              <w:right w:val="nil"/>
            </w:tcBorders>
            <w:noWrap/>
            <w:vAlign w:val="bottom"/>
          </w:tcPr>
          <w:p w14:paraId="6AC47B05"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26·2-51·5</w:t>
            </w:r>
          </w:p>
        </w:tc>
        <w:tc>
          <w:tcPr>
            <w:tcW w:w="741" w:type="dxa"/>
            <w:tcBorders>
              <w:top w:val="nil"/>
              <w:left w:val="nil"/>
              <w:bottom w:val="nil"/>
              <w:right w:val="nil"/>
            </w:tcBorders>
            <w:noWrap/>
            <w:vAlign w:val="bottom"/>
          </w:tcPr>
          <w:p w14:paraId="0EB04D7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238/639</w:t>
            </w:r>
          </w:p>
        </w:tc>
        <w:tc>
          <w:tcPr>
            <w:tcW w:w="608" w:type="dxa"/>
            <w:tcBorders>
              <w:top w:val="nil"/>
              <w:left w:val="nil"/>
              <w:bottom w:val="nil"/>
              <w:right w:val="nil"/>
            </w:tcBorders>
            <w:noWrap/>
            <w:vAlign w:val="bottom"/>
          </w:tcPr>
          <w:p w14:paraId="1C981E8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37·2</w:t>
            </w:r>
          </w:p>
        </w:tc>
        <w:tc>
          <w:tcPr>
            <w:tcW w:w="771" w:type="dxa"/>
            <w:tcBorders>
              <w:top w:val="nil"/>
              <w:left w:val="nil"/>
              <w:bottom w:val="nil"/>
              <w:right w:val="nil"/>
            </w:tcBorders>
            <w:noWrap/>
            <w:vAlign w:val="bottom"/>
          </w:tcPr>
          <w:p w14:paraId="12D6F9A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44·8</w:t>
            </w:r>
          </w:p>
        </w:tc>
        <w:tc>
          <w:tcPr>
            <w:tcW w:w="847" w:type="dxa"/>
            <w:gridSpan w:val="2"/>
            <w:tcBorders>
              <w:top w:val="nil"/>
              <w:left w:val="nil"/>
              <w:bottom w:val="nil"/>
              <w:right w:val="nil"/>
            </w:tcBorders>
            <w:noWrap/>
            <w:vAlign w:val="bottom"/>
          </w:tcPr>
          <w:p w14:paraId="5C345DBF"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29·9-59·7</w:t>
            </w:r>
          </w:p>
        </w:tc>
        <w:tc>
          <w:tcPr>
            <w:tcW w:w="741" w:type="dxa"/>
            <w:tcBorders>
              <w:top w:val="nil"/>
              <w:left w:val="nil"/>
              <w:bottom w:val="nil"/>
              <w:right w:val="nil"/>
            </w:tcBorders>
            <w:noWrap/>
            <w:vAlign w:val="bottom"/>
          </w:tcPr>
          <w:p w14:paraId="5FFD5FA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115/691</w:t>
            </w:r>
          </w:p>
        </w:tc>
        <w:tc>
          <w:tcPr>
            <w:tcW w:w="608" w:type="dxa"/>
            <w:tcBorders>
              <w:top w:val="nil"/>
              <w:left w:val="nil"/>
              <w:bottom w:val="nil"/>
              <w:right w:val="nil"/>
            </w:tcBorders>
            <w:noWrap/>
            <w:vAlign w:val="bottom"/>
          </w:tcPr>
          <w:p w14:paraId="164C29E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16·6</w:t>
            </w:r>
          </w:p>
        </w:tc>
        <w:tc>
          <w:tcPr>
            <w:tcW w:w="776" w:type="dxa"/>
            <w:tcBorders>
              <w:top w:val="nil"/>
              <w:left w:val="nil"/>
              <w:bottom w:val="nil"/>
              <w:right w:val="nil"/>
            </w:tcBorders>
            <w:noWrap/>
            <w:vAlign w:val="bottom"/>
          </w:tcPr>
          <w:p w14:paraId="02F0ED7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22·1</w:t>
            </w:r>
          </w:p>
        </w:tc>
        <w:tc>
          <w:tcPr>
            <w:tcW w:w="852" w:type="dxa"/>
            <w:gridSpan w:val="2"/>
            <w:tcBorders>
              <w:top w:val="nil"/>
              <w:left w:val="nil"/>
              <w:bottom w:val="nil"/>
              <w:right w:val="nil"/>
            </w:tcBorders>
            <w:noWrap/>
            <w:vAlign w:val="bottom"/>
          </w:tcPr>
          <w:p w14:paraId="6FD1F66B"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12·3-31·9</w:t>
            </w:r>
          </w:p>
        </w:tc>
        <w:tc>
          <w:tcPr>
            <w:tcW w:w="528" w:type="dxa"/>
            <w:tcBorders>
              <w:top w:val="nil"/>
              <w:left w:val="nil"/>
              <w:bottom w:val="nil"/>
              <w:right w:val="nil"/>
            </w:tcBorders>
            <w:noWrap/>
            <w:vAlign w:val="bottom"/>
          </w:tcPr>
          <w:p w14:paraId="64E75611" w14:textId="56107770"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0·54</w:t>
            </w:r>
          </w:p>
        </w:tc>
        <w:tc>
          <w:tcPr>
            <w:tcW w:w="889" w:type="dxa"/>
            <w:gridSpan w:val="2"/>
            <w:tcBorders>
              <w:top w:val="nil"/>
              <w:left w:val="nil"/>
              <w:bottom w:val="nil"/>
              <w:right w:val="nil"/>
            </w:tcBorders>
            <w:noWrap/>
            <w:vAlign w:val="bottom"/>
          </w:tcPr>
          <w:p w14:paraId="19DDAA03" w14:textId="50C2E9BD"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0·19-1·</w:t>
            </w:r>
            <w:r w:rsidRPr="002A73FE">
              <w:rPr>
                <w:color w:val="000000"/>
                <w:sz w:val="16"/>
                <w:szCs w:val="16"/>
                <w:lang w:val="en-BE" w:eastAsia="en-BE"/>
              </w:rPr>
              <w:t>6</w:t>
            </w:r>
          </w:p>
        </w:tc>
      </w:tr>
      <w:tr w:rsidR="00007B5B" w:rsidRPr="004339B5" w14:paraId="76CF1EBE"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2FEE5F45"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acute respiratory infection</w:t>
            </w:r>
          </w:p>
        </w:tc>
        <w:tc>
          <w:tcPr>
            <w:tcW w:w="741" w:type="dxa"/>
            <w:tcBorders>
              <w:top w:val="nil"/>
              <w:left w:val="nil"/>
              <w:bottom w:val="nil"/>
              <w:right w:val="nil"/>
            </w:tcBorders>
            <w:noWrap/>
            <w:vAlign w:val="bottom"/>
          </w:tcPr>
          <w:p w14:paraId="66C99FE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135/535</w:t>
            </w:r>
          </w:p>
        </w:tc>
        <w:tc>
          <w:tcPr>
            <w:tcW w:w="608" w:type="dxa"/>
            <w:tcBorders>
              <w:top w:val="nil"/>
              <w:left w:val="nil"/>
              <w:bottom w:val="nil"/>
              <w:right w:val="nil"/>
            </w:tcBorders>
            <w:noWrap/>
            <w:vAlign w:val="bottom"/>
          </w:tcPr>
          <w:p w14:paraId="60081F7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25·2</w:t>
            </w:r>
          </w:p>
        </w:tc>
        <w:tc>
          <w:tcPr>
            <w:tcW w:w="609" w:type="dxa"/>
            <w:tcBorders>
              <w:top w:val="nil"/>
              <w:left w:val="nil"/>
              <w:bottom w:val="nil"/>
              <w:right w:val="nil"/>
            </w:tcBorders>
            <w:noWrap/>
            <w:vAlign w:val="bottom"/>
          </w:tcPr>
          <w:p w14:paraId="32ACA53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35·2</w:t>
            </w:r>
          </w:p>
        </w:tc>
        <w:tc>
          <w:tcPr>
            <w:tcW w:w="937" w:type="dxa"/>
            <w:tcBorders>
              <w:top w:val="nil"/>
              <w:left w:val="nil"/>
              <w:bottom w:val="nil"/>
              <w:right w:val="nil"/>
            </w:tcBorders>
            <w:noWrap/>
            <w:vAlign w:val="bottom"/>
          </w:tcPr>
          <w:p w14:paraId="244B58F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27</w:t>
            </w:r>
            <w:r w:rsidRPr="004339B5">
              <w:rPr>
                <w:color w:val="000000"/>
                <w:sz w:val="16"/>
                <w:szCs w:val="16"/>
                <w:lang w:val="en-BE" w:eastAsia="en-BE"/>
              </w:rPr>
              <w:t>·0</w:t>
            </w:r>
            <w:r w:rsidRPr="00BE37C5">
              <w:rPr>
                <w:color w:val="000000"/>
                <w:sz w:val="16"/>
                <w:szCs w:val="16"/>
                <w:lang w:val="en-BE" w:eastAsia="en-BE"/>
              </w:rPr>
              <w:t>·5-43</w:t>
            </w:r>
          </w:p>
        </w:tc>
        <w:tc>
          <w:tcPr>
            <w:tcW w:w="741" w:type="dxa"/>
            <w:tcBorders>
              <w:top w:val="nil"/>
              <w:left w:val="nil"/>
              <w:bottom w:val="nil"/>
              <w:right w:val="nil"/>
            </w:tcBorders>
            <w:noWrap/>
            <w:vAlign w:val="bottom"/>
          </w:tcPr>
          <w:p w14:paraId="79A1E79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128/470</w:t>
            </w:r>
          </w:p>
        </w:tc>
        <w:tc>
          <w:tcPr>
            <w:tcW w:w="608" w:type="dxa"/>
            <w:tcBorders>
              <w:top w:val="nil"/>
              <w:left w:val="nil"/>
              <w:bottom w:val="nil"/>
              <w:right w:val="nil"/>
            </w:tcBorders>
            <w:noWrap/>
            <w:vAlign w:val="bottom"/>
          </w:tcPr>
          <w:p w14:paraId="533E1AC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27·2</w:t>
            </w:r>
          </w:p>
        </w:tc>
        <w:tc>
          <w:tcPr>
            <w:tcW w:w="776" w:type="dxa"/>
            <w:tcBorders>
              <w:top w:val="nil"/>
              <w:left w:val="nil"/>
              <w:bottom w:val="nil"/>
              <w:right w:val="nil"/>
            </w:tcBorders>
            <w:noWrap/>
            <w:vAlign w:val="bottom"/>
          </w:tcPr>
          <w:p w14:paraId="1095B0B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36·4</w:t>
            </w:r>
          </w:p>
        </w:tc>
        <w:tc>
          <w:tcPr>
            <w:tcW w:w="770" w:type="dxa"/>
            <w:tcBorders>
              <w:top w:val="nil"/>
              <w:left w:val="nil"/>
              <w:bottom w:val="nil"/>
              <w:right w:val="nil"/>
            </w:tcBorders>
            <w:noWrap/>
            <w:vAlign w:val="bottom"/>
          </w:tcPr>
          <w:p w14:paraId="59AA0CD7"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23·6-49·1</w:t>
            </w:r>
          </w:p>
        </w:tc>
        <w:tc>
          <w:tcPr>
            <w:tcW w:w="741" w:type="dxa"/>
            <w:tcBorders>
              <w:top w:val="nil"/>
              <w:left w:val="nil"/>
              <w:bottom w:val="nil"/>
              <w:right w:val="nil"/>
            </w:tcBorders>
            <w:noWrap/>
            <w:vAlign w:val="bottom"/>
          </w:tcPr>
          <w:p w14:paraId="6BBB673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182/684</w:t>
            </w:r>
          </w:p>
        </w:tc>
        <w:tc>
          <w:tcPr>
            <w:tcW w:w="608" w:type="dxa"/>
            <w:tcBorders>
              <w:top w:val="nil"/>
              <w:left w:val="nil"/>
              <w:bottom w:val="nil"/>
              <w:right w:val="nil"/>
            </w:tcBorders>
            <w:noWrap/>
            <w:vAlign w:val="bottom"/>
          </w:tcPr>
          <w:p w14:paraId="0F72FA3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26·6</w:t>
            </w:r>
          </w:p>
        </w:tc>
        <w:tc>
          <w:tcPr>
            <w:tcW w:w="771" w:type="dxa"/>
            <w:tcBorders>
              <w:top w:val="nil"/>
              <w:left w:val="nil"/>
              <w:bottom w:val="nil"/>
              <w:right w:val="nil"/>
            </w:tcBorders>
            <w:noWrap/>
            <w:vAlign w:val="bottom"/>
          </w:tcPr>
          <w:p w14:paraId="48F64FB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38·4</w:t>
            </w:r>
          </w:p>
        </w:tc>
        <w:tc>
          <w:tcPr>
            <w:tcW w:w="847" w:type="dxa"/>
            <w:gridSpan w:val="2"/>
            <w:tcBorders>
              <w:top w:val="nil"/>
              <w:left w:val="nil"/>
              <w:bottom w:val="nil"/>
              <w:right w:val="nil"/>
            </w:tcBorders>
            <w:noWrap/>
            <w:vAlign w:val="bottom"/>
          </w:tcPr>
          <w:p w14:paraId="2C5D3F14"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27·1-49·6</w:t>
            </w:r>
          </w:p>
        </w:tc>
        <w:tc>
          <w:tcPr>
            <w:tcW w:w="741" w:type="dxa"/>
            <w:tcBorders>
              <w:top w:val="nil"/>
              <w:left w:val="nil"/>
              <w:bottom w:val="nil"/>
              <w:right w:val="nil"/>
            </w:tcBorders>
            <w:noWrap/>
            <w:vAlign w:val="bottom"/>
          </w:tcPr>
          <w:p w14:paraId="1049B81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115/496</w:t>
            </w:r>
          </w:p>
        </w:tc>
        <w:tc>
          <w:tcPr>
            <w:tcW w:w="608" w:type="dxa"/>
            <w:tcBorders>
              <w:top w:val="nil"/>
              <w:left w:val="nil"/>
              <w:bottom w:val="nil"/>
              <w:right w:val="nil"/>
            </w:tcBorders>
            <w:noWrap/>
            <w:vAlign w:val="bottom"/>
          </w:tcPr>
          <w:p w14:paraId="7726F07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23·2</w:t>
            </w:r>
          </w:p>
        </w:tc>
        <w:tc>
          <w:tcPr>
            <w:tcW w:w="776" w:type="dxa"/>
            <w:tcBorders>
              <w:top w:val="nil"/>
              <w:left w:val="nil"/>
              <w:bottom w:val="nil"/>
              <w:right w:val="nil"/>
            </w:tcBorders>
            <w:noWrap/>
            <w:vAlign w:val="bottom"/>
          </w:tcPr>
          <w:p w14:paraId="2BE3D6F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30·6</w:t>
            </w:r>
          </w:p>
        </w:tc>
        <w:tc>
          <w:tcPr>
            <w:tcW w:w="852" w:type="dxa"/>
            <w:gridSpan w:val="2"/>
            <w:tcBorders>
              <w:top w:val="nil"/>
              <w:left w:val="nil"/>
              <w:bottom w:val="nil"/>
              <w:right w:val="nil"/>
            </w:tcBorders>
            <w:noWrap/>
            <w:vAlign w:val="bottom"/>
          </w:tcPr>
          <w:p w14:paraId="5EBB1540"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21·5-39·7</w:t>
            </w:r>
          </w:p>
        </w:tc>
        <w:tc>
          <w:tcPr>
            <w:tcW w:w="528" w:type="dxa"/>
            <w:tcBorders>
              <w:top w:val="nil"/>
              <w:left w:val="nil"/>
              <w:bottom w:val="nil"/>
              <w:right w:val="nil"/>
            </w:tcBorders>
            <w:noWrap/>
            <w:vAlign w:val="bottom"/>
          </w:tcPr>
          <w:p w14:paraId="4A2B2FAF" w14:textId="608DE0A2"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0·23</w:t>
            </w:r>
          </w:p>
        </w:tc>
        <w:tc>
          <w:tcPr>
            <w:tcW w:w="889" w:type="dxa"/>
            <w:gridSpan w:val="2"/>
            <w:tcBorders>
              <w:top w:val="nil"/>
              <w:left w:val="nil"/>
              <w:bottom w:val="nil"/>
              <w:right w:val="nil"/>
            </w:tcBorders>
            <w:noWrap/>
            <w:vAlign w:val="bottom"/>
          </w:tcPr>
          <w:p w14:paraId="75D13AF1" w14:textId="3DEF930C"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0·05-1·1</w:t>
            </w:r>
          </w:p>
        </w:tc>
      </w:tr>
      <w:tr w:rsidR="00007B5B" w:rsidRPr="004339B5" w14:paraId="060A3151"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02DB4E25"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skin/soft tissue infection</w:t>
            </w:r>
          </w:p>
        </w:tc>
        <w:tc>
          <w:tcPr>
            <w:tcW w:w="741" w:type="dxa"/>
            <w:tcBorders>
              <w:top w:val="nil"/>
              <w:left w:val="nil"/>
              <w:bottom w:val="nil"/>
              <w:right w:val="nil"/>
            </w:tcBorders>
            <w:noWrap/>
            <w:vAlign w:val="bottom"/>
          </w:tcPr>
          <w:p w14:paraId="3251A34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71/84</w:t>
            </w:r>
          </w:p>
        </w:tc>
        <w:tc>
          <w:tcPr>
            <w:tcW w:w="608" w:type="dxa"/>
            <w:tcBorders>
              <w:top w:val="nil"/>
              <w:left w:val="nil"/>
              <w:bottom w:val="nil"/>
              <w:right w:val="nil"/>
            </w:tcBorders>
            <w:noWrap/>
            <w:vAlign w:val="bottom"/>
          </w:tcPr>
          <w:p w14:paraId="00F2B43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84·5</w:t>
            </w:r>
          </w:p>
        </w:tc>
        <w:tc>
          <w:tcPr>
            <w:tcW w:w="609" w:type="dxa"/>
            <w:tcBorders>
              <w:top w:val="nil"/>
              <w:left w:val="nil"/>
              <w:bottom w:val="nil"/>
              <w:right w:val="nil"/>
            </w:tcBorders>
            <w:noWrap/>
            <w:vAlign w:val="bottom"/>
          </w:tcPr>
          <w:p w14:paraId="79F87A65"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89·1</w:t>
            </w:r>
          </w:p>
        </w:tc>
        <w:tc>
          <w:tcPr>
            <w:tcW w:w="937" w:type="dxa"/>
            <w:tcBorders>
              <w:top w:val="nil"/>
              <w:left w:val="nil"/>
              <w:bottom w:val="nil"/>
              <w:right w:val="nil"/>
            </w:tcBorders>
            <w:noWrap/>
            <w:vAlign w:val="bottom"/>
          </w:tcPr>
          <w:p w14:paraId="4C7C5B6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79·3-98·9</w:t>
            </w:r>
          </w:p>
        </w:tc>
        <w:tc>
          <w:tcPr>
            <w:tcW w:w="741" w:type="dxa"/>
            <w:tcBorders>
              <w:top w:val="nil"/>
              <w:left w:val="nil"/>
              <w:bottom w:val="nil"/>
              <w:right w:val="nil"/>
            </w:tcBorders>
            <w:noWrap/>
            <w:vAlign w:val="bottom"/>
          </w:tcPr>
          <w:p w14:paraId="59CBFE7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59/87</w:t>
            </w:r>
          </w:p>
        </w:tc>
        <w:tc>
          <w:tcPr>
            <w:tcW w:w="608" w:type="dxa"/>
            <w:tcBorders>
              <w:top w:val="nil"/>
              <w:left w:val="nil"/>
              <w:bottom w:val="nil"/>
              <w:right w:val="nil"/>
            </w:tcBorders>
            <w:noWrap/>
            <w:vAlign w:val="bottom"/>
          </w:tcPr>
          <w:p w14:paraId="01ED4EC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67·8</w:t>
            </w:r>
          </w:p>
        </w:tc>
        <w:tc>
          <w:tcPr>
            <w:tcW w:w="776" w:type="dxa"/>
            <w:tcBorders>
              <w:top w:val="nil"/>
              <w:left w:val="nil"/>
              <w:bottom w:val="nil"/>
              <w:right w:val="nil"/>
            </w:tcBorders>
            <w:noWrap/>
            <w:vAlign w:val="bottom"/>
          </w:tcPr>
          <w:p w14:paraId="07F5043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67·7</w:t>
            </w:r>
          </w:p>
        </w:tc>
        <w:tc>
          <w:tcPr>
            <w:tcW w:w="770" w:type="dxa"/>
            <w:tcBorders>
              <w:top w:val="nil"/>
              <w:left w:val="nil"/>
              <w:bottom w:val="nil"/>
              <w:right w:val="nil"/>
            </w:tcBorders>
            <w:noWrap/>
            <w:vAlign w:val="bottom"/>
          </w:tcPr>
          <w:p w14:paraId="5DAE66A0"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53·3-82·1</w:t>
            </w:r>
          </w:p>
        </w:tc>
        <w:tc>
          <w:tcPr>
            <w:tcW w:w="741" w:type="dxa"/>
            <w:tcBorders>
              <w:top w:val="nil"/>
              <w:left w:val="nil"/>
              <w:bottom w:val="nil"/>
              <w:right w:val="nil"/>
            </w:tcBorders>
            <w:noWrap/>
            <w:vAlign w:val="bottom"/>
          </w:tcPr>
          <w:p w14:paraId="06A3FA0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85/97</w:t>
            </w:r>
          </w:p>
        </w:tc>
        <w:tc>
          <w:tcPr>
            <w:tcW w:w="608" w:type="dxa"/>
            <w:tcBorders>
              <w:top w:val="nil"/>
              <w:left w:val="nil"/>
              <w:bottom w:val="nil"/>
              <w:right w:val="nil"/>
            </w:tcBorders>
            <w:noWrap/>
            <w:vAlign w:val="bottom"/>
          </w:tcPr>
          <w:p w14:paraId="5BBAECE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87·6</w:t>
            </w:r>
          </w:p>
        </w:tc>
        <w:tc>
          <w:tcPr>
            <w:tcW w:w="771" w:type="dxa"/>
            <w:tcBorders>
              <w:top w:val="nil"/>
              <w:left w:val="nil"/>
              <w:bottom w:val="nil"/>
              <w:right w:val="nil"/>
            </w:tcBorders>
            <w:noWrap/>
            <w:vAlign w:val="bottom"/>
          </w:tcPr>
          <w:p w14:paraId="2D1E388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89·8</w:t>
            </w:r>
          </w:p>
        </w:tc>
        <w:tc>
          <w:tcPr>
            <w:tcW w:w="847" w:type="dxa"/>
            <w:gridSpan w:val="2"/>
            <w:tcBorders>
              <w:top w:val="nil"/>
              <w:left w:val="nil"/>
              <w:bottom w:val="nil"/>
              <w:right w:val="nil"/>
            </w:tcBorders>
            <w:noWrap/>
            <w:vAlign w:val="bottom"/>
          </w:tcPr>
          <w:p w14:paraId="7B6B3CC6"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83·1-96·5</w:t>
            </w:r>
          </w:p>
        </w:tc>
        <w:tc>
          <w:tcPr>
            <w:tcW w:w="741" w:type="dxa"/>
            <w:tcBorders>
              <w:top w:val="nil"/>
              <w:left w:val="nil"/>
              <w:bottom w:val="nil"/>
              <w:right w:val="nil"/>
            </w:tcBorders>
            <w:noWrap/>
            <w:vAlign w:val="bottom"/>
          </w:tcPr>
          <w:p w14:paraId="5C077EC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46/62</w:t>
            </w:r>
          </w:p>
        </w:tc>
        <w:tc>
          <w:tcPr>
            <w:tcW w:w="608" w:type="dxa"/>
            <w:tcBorders>
              <w:top w:val="nil"/>
              <w:left w:val="nil"/>
              <w:bottom w:val="nil"/>
              <w:right w:val="nil"/>
            </w:tcBorders>
            <w:noWrap/>
            <w:vAlign w:val="bottom"/>
          </w:tcPr>
          <w:p w14:paraId="2698568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74·2</w:t>
            </w:r>
          </w:p>
        </w:tc>
        <w:tc>
          <w:tcPr>
            <w:tcW w:w="776" w:type="dxa"/>
            <w:tcBorders>
              <w:top w:val="nil"/>
              <w:left w:val="nil"/>
              <w:bottom w:val="nil"/>
              <w:right w:val="nil"/>
            </w:tcBorders>
            <w:noWrap/>
            <w:vAlign w:val="bottom"/>
          </w:tcPr>
          <w:p w14:paraId="3D3BC9D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79·6</w:t>
            </w:r>
          </w:p>
        </w:tc>
        <w:tc>
          <w:tcPr>
            <w:tcW w:w="852" w:type="dxa"/>
            <w:gridSpan w:val="2"/>
            <w:tcBorders>
              <w:top w:val="nil"/>
              <w:left w:val="nil"/>
              <w:bottom w:val="nil"/>
              <w:right w:val="nil"/>
            </w:tcBorders>
            <w:noWrap/>
            <w:vAlign w:val="bottom"/>
          </w:tcPr>
          <w:p w14:paraId="39BB0650"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66·1-93</w:t>
            </w:r>
            <w:r w:rsidRPr="004339B5">
              <w:rPr>
                <w:color w:val="000000"/>
                <w:sz w:val="16"/>
                <w:szCs w:val="16"/>
                <w:lang w:val="en-BE" w:eastAsia="en-BE"/>
              </w:rPr>
              <w:t>·0</w:t>
            </w:r>
          </w:p>
        </w:tc>
        <w:tc>
          <w:tcPr>
            <w:tcW w:w="528" w:type="dxa"/>
            <w:tcBorders>
              <w:top w:val="nil"/>
              <w:left w:val="nil"/>
              <w:bottom w:val="nil"/>
              <w:right w:val="nil"/>
            </w:tcBorders>
            <w:noWrap/>
            <w:vAlign w:val="bottom"/>
          </w:tcPr>
          <w:p w14:paraId="56EDF04C" w14:textId="2AE9184A"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0·48</w:t>
            </w:r>
          </w:p>
        </w:tc>
        <w:tc>
          <w:tcPr>
            <w:tcW w:w="889" w:type="dxa"/>
            <w:gridSpan w:val="2"/>
            <w:tcBorders>
              <w:top w:val="nil"/>
              <w:left w:val="nil"/>
              <w:bottom w:val="nil"/>
              <w:right w:val="nil"/>
            </w:tcBorders>
            <w:noWrap/>
            <w:vAlign w:val="bottom"/>
          </w:tcPr>
          <w:p w14:paraId="01286729" w14:textId="4B559C0F"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0·18-1·3</w:t>
            </w:r>
          </w:p>
        </w:tc>
      </w:tr>
      <w:tr w:rsidR="00007B5B" w:rsidRPr="004339B5" w14:paraId="1CE0FC2F"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5012A45A"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unexplained fever</w:t>
            </w:r>
          </w:p>
        </w:tc>
        <w:tc>
          <w:tcPr>
            <w:tcW w:w="741" w:type="dxa"/>
            <w:tcBorders>
              <w:top w:val="nil"/>
              <w:left w:val="nil"/>
              <w:bottom w:val="nil"/>
              <w:right w:val="nil"/>
            </w:tcBorders>
            <w:noWrap/>
            <w:vAlign w:val="bottom"/>
          </w:tcPr>
          <w:p w14:paraId="7637F14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68/252</w:t>
            </w:r>
          </w:p>
        </w:tc>
        <w:tc>
          <w:tcPr>
            <w:tcW w:w="608" w:type="dxa"/>
            <w:tcBorders>
              <w:top w:val="nil"/>
              <w:left w:val="nil"/>
              <w:bottom w:val="nil"/>
              <w:right w:val="nil"/>
            </w:tcBorders>
            <w:noWrap/>
            <w:vAlign w:val="bottom"/>
          </w:tcPr>
          <w:p w14:paraId="5B3151C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27</w:t>
            </w:r>
            <w:r w:rsidRPr="004339B5">
              <w:rPr>
                <w:color w:val="000000"/>
                <w:sz w:val="16"/>
                <w:szCs w:val="16"/>
                <w:lang w:val="en-BE" w:eastAsia="en-BE"/>
              </w:rPr>
              <w:t>·0</w:t>
            </w:r>
          </w:p>
        </w:tc>
        <w:tc>
          <w:tcPr>
            <w:tcW w:w="609" w:type="dxa"/>
            <w:tcBorders>
              <w:top w:val="nil"/>
              <w:left w:val="nil"/>
              <w:bottom w:val="nil"/>
              <w:right w:val="nil"/>
            </w:tcBorders>
            <w:noWrap/>
            <w:vAlign w:val="bottom"/>
          </w:tcPr>
          <w:p w14:paraId="0E1AC5F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35·2</w:t>
            </w:r>
          </w:p>
        </w:tc>
        <w:tc>
          <w:tcPr>
            <w:tcW w:w="937" w:type="dxa"/>
            <w:tcBorders>
              <w:top w:val="nil"/>
              <w:left w:val="nil"/>
              <w:bottom w:val="nil"/>
              <w:right w:val="nil"/>
            </w:tcBorders>
            <w:noWrap/>
            <w:vAlign w:val="bottom"/>
          </w:tcPr>
          <w:p w14:paraId="34294E9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18·8-51·6</w:t>
            </w:r>
          </w:p>
        </w:tc>
        <w:tc>
          <w:tcPr>
            <w:tcW w:w="741" w:type="dxa"/>
            <w:tcBorders>
              <w:top w:val="nil"/>
              <w:left w:val="nil"/>
              <w:bottom w:val="nil"/>
              <w:right w:val="nil"/>
            </w:tcBorders>
            <w:noWrap/>
            <w:vAlign w:val="bottom"/>
          </w:tcPr>
          <w:p w14:paraId="2FB83FE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41/261</w:t>
            </w:r>
          </w:p>
        </w:tc>
        <w:tc>
          <w:tcPr>
            <w:tcW w:w="608" w:type="dxa"/>
            <w:tcBorders>
              <w:top w:val="nil"/>
              <w:left w:val="nil"/>
              <w:bottom w:val="nil"/>
              <w:right w:val="nil"/>
            </w:tcBorders>
            <w:noWrap/>
            <w:vAlign w:val="bottom"/>
          </w:tcPr>
          <w:p w14:paraId="4A79883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15·7</w:t>
            </w:r>
          </w:p>
        </w:tc>
        <w:tc>
          <w:tcPr>
            <w:tcW w:w="776" w:type="dxa"/>
            <w:tcBorders>
              <w:top w:val="nil"/>
              <w:left w:val="nil"/>
              <w:bottom w:val="nil"/>
              <w:right w:val="nil"/>
            </w:tcBorders>
            <w:noWrap/>
            <w:vAlign w:val="bottom"/>
          </w:tcPr>
          <w:p w14:paraId="336AADD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24·3</w:t>
            </w:r>
          </w:p>
        </w:tc>
        <w:tc>
          <w:tcPr>
            <w:tcW w:w="770" w:type="dxa"/>
            <w:tcBorders>
              <w:top w:val="nil"/>
              <w:left w:val="nil"/>
              <w:bottom w:val="nil"/>
              <w:right w:val="nil"/>
            </w:tcBorders>
            <w:noWrap/>
            <w:vAlign w:val="bottom"/>
          </w:tcPr>
          <w:p w14:paraId="1E9D1756"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9·9-38·6</w:t>
            </w:r>
          </w:p>
        </w:tc>
        <w:tc>
          <w:tcPr>
            <w:tcW w:w="741" w:type="dxa"/>
            <w:tcBorders>
              <w:top w:val="nil"/>
              <w:left w:val="nil"/>
              <w:bottom w:val="nil"/>
              <w:right w:val="nil"/>
            </w:tcBorders>
            <w:noWrap/>
            <w:vAlign w:val="bottom"/>
          </w:tcPr>
          <w:p w14:paraId="0B94F11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111/324</w:t>
            </w:r>
          </w:p>
        </w:tc>
        <w:tc>
          <w:tcPr>
            <w:tcW w:w="608" w:type="dxa"/>
            <w:tcBorders>
              <w:top w:val="nil"/>
              <w:left w:val="nil"/>
              <w:bottom w:val="nil"/>
              <w:right w:val="nil"/>
            </w:tcBorders>
            <w:noWrap/>
            <w:vAlign w:val="bottom"/>
          </w:tcPr>
          <w:p w14:paraId="6BF2F28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34·3</w:t>
            </w:r>
          </w:p>
        </w:tc>
        <w:tc>
          <w:tcPr>
            <w:tcW w:w="771" w:type="dxa"/>
            <w:tcBorders>
              <w:top w:val="nil"/>
              <w:left w:val="nil"/>
              <w:bottom w:val="nil"/>
              <w:right w:val="nil"/>
            </w:tcBorders>
            <w:noWrap/>
            <w:vAlign w:val="bottom"/>
          </w:tcPr>
          <w:p w14:paraId="624FDF3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50·7</w:t>
            </w:r>
          </w:p>
        </w:tc>
        <w:tc>
          <w:tcPr>
            <w:tcW w:w="847" w:type="dxa"/>
            <w:gridSpan w:val="2"/>
            <w:tcBorders>
              <w:top w:val="nil"/>
              <w:left w:val="nil"/>
              <w:bottom w:val="nil"/>
              <w:right w:val="nil"/>
            </w:tcBorders>
            <w:noWrap/>
            <w:vAlign w:val="bottom"/>
          </w:tcPr>
          <w:p w14:paraId="2D3332A6"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31·8-69·6</w:t>
            </w:r>
          </w:p>
        </w:tc>
        <w:tc>
          <w:tcPr>
            <w:tcW w:w="741" w:type="dxa"/>
            <w:tcBorders>
              <w:top w:val="nil"/>
              <w:left w:val="nil"/>
              <w:bottom w:val="nil"/>
              <w:right w:val="nil"/>
            </w:tcBorders>
            <w:noWrap/>
            <w:vAlign w:val="bottom"/>
          </w:tcPr>
          <w:p w14:paraId="202AD2D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41/260</w:t>
            </w:r>
          </w:p>
        </w:tc>
        <w:tc>
          <w:tcPr>
            <w:tcW w:w="608" w:type="dxa"/>
            <w:tcBorders>
              <w:top w:val="nil"/>
              <w:left w:val="nil"/>
              <w:bottom w:val="nil"/>
              <w:right w:val="nil"/>
            </w:tcBorders>
            <w:noWrap/>
            <w:vAlign w:val="bottom"/>
          </w:tcPr>
          <w:p w14:paraId="25E72EF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15·8</w:t>
            </w:r>
          </w:p>
        </w:tc>
        <w:tc>
          <w:tcPr>
            <w:tcW w:w="776" w:type="dxa"/>
            <w:tcBorders>
              <w:top w:val="nil"/>
              <w:left w:val="nil"/>
              <w:bottom w:val="nil"/>
              <w:right w:val="nil"/>
            </w:tcBorders>
            <w:noWrap/>
            <w:vAlign w:val="bottom"/>
          </w:tcPr>
          <w:p w14:paraId="3102722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30·7</w:t>
            </w:r>
          </w:p>
        </w:tc>
        <w:tc>
          <w:tcPr>
            <w:tcW w:w="852" w:type="dxa"/>
            <w:gridSpan w:val="2"/>
            <w:tcBorders>
              <w:top w:val="nil"/>
              <w:left w:val="nil"/>
              <w:bottom w:val="nil"/>
              <w:right w:val="nil"/>
            </w:tcBorders>
            <w:noWrap/>
            <w:vAlign w:val="bottom"/>
          </w:tcPr>
          <w:p w14:paraId="45E3397C"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18·2-43·1</w:t>
            </w:r>
          </w:p>
        </w:tc>
        <w:tc>
          <w:tcPr>
            <w:tcW w:w="528" w:type="dxa"/>
            <w:tcBorders>
              <w:top w:val="nil"/>
              <w:left w:val="nil"/>
              <w:bottom w:val="nil"/>
              <w:right w:val="nil"/>
            </w:tcBorders>
            <w:noWrap/>
            <w:vAlign w:val="bottom"/>
          </w:tcPr>
          <w:p w14:paraId="39211DAB" w14:textId="2E50C8BD"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0·29</w:t>
            </w:r>
          </w:p>
        </w:tc>
        <w:tc>
          <w:tcPr>
            <w:tcW w:w="889" w:type="dxa"/>
            <w:gridSpan w:val="2"/>
            <w:tcBorders>
              <w:top w:val="nil"/>
              <w:left w:val="nil"/>
              <w:bottom w:val="nil"/>
              <w:right w:val="nil"/>
            </w:tcBorders>
            <w:noWrap/>
            <w:vAlign w:val="bottom"/>
          </w:tcPr>
          <w:p w14:paraId="467BF7DF" w14:textId="6C31B39A"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0·1</w:t>
            </w:r>
            <w:r w:rsidRPr="002A73FE">
              <w:rPr>
                <w:color w:val="000000"/>
                <w:sz w:val="16"/>
                <w:szCs w:val="16"/>
                <w:lang w:val="en-BE" w:eastAsia="en-BE"/>
              </w:rPr>
              <w:t>0</w:t>
            </w:r>
            <w:r w:rsidRPr="00A635BB">
              <w:rPr>
                <w:color w:val="000000"/>
                <w:sz w:val="16"/>
                <w:szCs w:val="16"/>
                <w:lang w:val="en-BE" w:eastAsia="en-BE"/>
              </w:rPr>
              <w:t>-0·87</w:t>
            </w:r>
          </w:p>
        </w:tc>
      </w:tr>
      <w:tr w:rsidR="00007B5B" w:rsidRPr="004339B5" w14:paraId="4BE8D7EA"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7E374633"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unexplained gastro-intestinal</w:t>
            </w:r>
          </w:p>
        </w:tc>
        <w:tc>
          <w:tcPr>
            <w:tcW w:w="741" w:type="dxa"/>
            <w:tcBorders>
              <w:top w:val="nil"/>
              <w:left w:val="nil"/>
              <w:bottom w:val="nil"/>
              <w:right w:val="nil"/>
            </w:tcBorders>
            <w:noWrap/>
            <w:vAlign w:val="bottom"/>
          </w:tcPr>
          <w:p w14:paraId="298D1C6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25/103</w:t>
            </w:r>
          </w:p>
        </w:tc>
        <w:tc>
          <w:tcPr>
            <w:tcW w:w="608" w:type="dxa"/>
            <w:tcBorders>
              <w:top w:val="nil"/>
              <w:left w:val="nil"/>
              <w:bottom w:val="nil"/>
              <w:right w:val="nil"/>
            </w:tcBorders>
            <w:noWrap/>
            <w:vAlign w:val="bottom"/>
          </w:tcPr>
          <w:p w14:paraId="258730E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24·3</w:t>
            </w:r>
          </w:p>
        </w:tc>
        <w:tc>
          <w:tcPr>
            <w:tcW w:w="609" w:type="dxa"/>
            <w:tcBorders>
              <w:top w:val="nil"/>
              <w:left w:val="nil"/>
              <w:bottom w:val="nil"/>
              <w:right w:val="nil"/>
            </w:tcBorders>
            <w:noWrap/>
            <w:vAlign w:val="bottom"/>
          </w:tcPr>
          <w:p w14:paraId="4E6CAC9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28·3</w:t>
            </w:r>
          </w:p>
        </w:tc>
        <w:tc>
          <w:tcPr>
            <w:tcW w:w="937" w:type="dxa"/>
            <w:tcBorders>
              <w:top w:val="nil"/>
              <w:left w:val="nil"/>
              <w:bottom w:val="nil"/>
              <w:right w:val="nil"/>
            </w:tcBorders>
            <w:noWrap/>
            <w:vAlign w:val="bottom"/>
          </w:tcPr>
          <w:p w14:paraId="3A261B6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12·8-43·8</w:t>
            </w:r>
          </w:p>
        </w:tc>
        <w:tc>
          <w:tcPr>
            <w:tcW w:w="741" w:type="dxa"/>
            <w:tcBorders>
              <w:top w:val="nil"/>
              <w:left w:val="nil"/>
              <w:bottom w:val="nil"/>
              <w:right w:val="nil"/>
            </w:tcBorders>
            <w:noWrap/>
            <w:vAlign w:val="bottom"/>
          </w:tcPr>
          <w:p w14:paraId="62F65CF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14/89</w:t>
            </w:r>
          </w:p>
        </w:tc>
        <w:tc>
          <w:tcPr>
            <w:tcW w:w="608" w:type="dxa"/>
            <w:tcBorders>
              <w:top w:val="nil"/>
              <w:left w:val="nil"/>
              <w:bottom w:val="nil"/>
              <w:right w:val="nil"/>
            </w:tcBorders>
            <w:noWrap/>
            <w:vAlign w:val="bottom"/>
          </w:tcPr>
          <w:p w14:paraId="2059570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15·7</w:t>
            </w:r>
          </w:p>
        </w:tc>
        <w:tc>
          <w:tcPr>
            <w:tcW w:w="776" w:type="dxa"/>
            <w:tcBorders>
              <w:top w:val="nil"/>
              <w:left w:val="nil"/>
              <w:bottom w:val="nil"/>
              <w:right w:val="nil"/>
            </w:tcBorders>
            <w:noWrap/>
            <w:vAlign w:val="bottom"/>
          </w:tcPr>
          <w:p w14:paraId="1E6DA06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24·5</w:t>
            </w:r>
          </w:p>
        </w:tc>
        <w:tc>
          <w:tcPr>
            <w:tcW w:w="770" w:type="dxa"/>
            <w:tcBorders>
              <w:top w:val="nil"/>
              <w:left w:val="nil"/>
              <w:bottom w:val="nil"/>
              <w:right w:val="nil"/>
            </w:tcBorders>
            <w:noWrap/>
            <w:vAlign w:val="bottom"/>
          </w:tcPr>
          <w:p w14:paraId="6EB08ED3"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8·4-40·5</w:t>
            </w:r>
          </w:p>
        </w:tc>
        <w:tc>
          <w:tcPr>
            <w:tcW w:w="741" w:type="dxa"/>
            <w:tcBorders>
              <w:top w:val="nil"/>
              <w:left w:val="nil"/>
              <w:bottom w:val="nil"/>
              <w:right w:val="nil"/>
            </w:tcBorders>
            <w:noWrap/>
            <w:vAlign w:val="bottom"/>
          </w:tcPr>
          <w:p w14:paraId="06641FF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48/131</w:t>
            </w:r>
          </w:p>
        </w:tc>
        <w:tc>
          <w:tcPr>
            <w:tcW w:w="608" w:type="dxa"/>
            <w:tcBorders>
              <w:top w:val="nil"/>
              <w:left w:val="nil"/>
              <w:bottom w:val="nil"/>
              <w:right w:val="nil"/>
            </w:tcBorders>
            <w:noWrap/>
            <w:vAlign w:val="bottom"/>
          </w:tcPr>
          <w:p w14:paraId="4A2A8B5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36·6</w:t>
            </w:r>
          </w:p>
        </w:tc>
        <w:tc>
          <w:tcPr>
            <w:tcW w:w="771" w:type="dxa"/>
            <w:tcBorders>
              <w:top w:val="nil"/>
              <w:left w:val="nil"/>
              <w:bottom w:val="nil"/>
              <w:right w:val="nil"/>
            </w:tcBorders>
            <w:noWrap/>
            <w:vAlign w:val="bottom"/>
          </w:tcPr>
          <w:p w14:paraId="5D2F545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55·6</w:t>
            </w:r>
          </w:p>
        </w:tc>
        <w:tc>
          <w:tcPr>
            <w:tcW w:w="847" w:type="dxa"/>
            <w:gridSpan w:val="2"/>
            <w:tcBorders>
              <w:top w:val="nil"/>
              <w:left w:val="nil"/>
              <w:bottom w:val="nil"/>
              <w:right w:val="nil"/>
            </w:tcBorders>
            <w:noWrap/>
            <w:vAlign w:val="bottom"/>
          </w:tcPr>
          <w:p w14:paraId="7BC2F34D"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40-71·2</w:t>
            </w:r>
          </w:p>
        </w:tc>
        <w:tc>
          <w:tcPr>
            <w:tcW w:w="741" w:type="dxa"/>
            <w:tcBorders>
              <w:top w:val="nil"/>
              <w:left w:val="nil"/>
              <w:bottom w:val="nil"/>
              <w:right w:val="nil"/>
            </w:tcBorders>
            <w:noWrap/>
            <w:vAlign w:val="bottom"/>
          </w:tcPr>
          <w:p w14:paraId="00FCDA8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13/79</w:t>
            </w:r>
          </w:p>
        </w:tc>
        <w:tc>
          <w:tcPr>
            <w:tcW w:w="608" w:type="dxa"/>
            <w:tcBorders>
              <w:top w:val="nil"/>
              <w:left w:val="nil"/>
              <w:bottom w:val="nil"/>
              <w:right w:val="nil"/>
            </w:tcBorders>
            <w:noWrap/>
            <w:vAlign w:val="bottom"/>
          </w:tcPr>
          <w:p w14:paraId="7F58CCD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16·5</w:t>
            </w:r>
          </w:p>
        </w:tc>
        <w:tc>
          <w:tcPr>
            <w:tcW w:w="776" w:type="dxa"/>
            <w:tcBorders>
              <w:top w:val="nil"/>
              <w:left w:val="nil"/>
              <w:bottom w:val="nil"/>
              <w:right w:val="nil"/>
            </w:tcBorders>
            <w:noWrap/>
            <w:vAlign w:val="bottom"/>
          </w:tcPr>
          <w:p w14:paraId="0CB7B68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22·8</w:t>
            </w:r>
          </w:p>
        </w:tc>
        <w:tc>
          <w:tcPr>
            <w:tcW w:w="852" w:type="dxa"/>
            <w:gridSpan w:val="2"/>
            <w:tcBorders>
              <w:top w:val="nil"/>
              <w:left w:val="nil"/>
              <w:bottom w:val="nil"/>
              <w:right w:val="nil"/>
            </w:tcBorders>
            <w:noWrap/>
            <w:vAlign w:val="bottom"/>
          </w:tcPr>
          <w:p w14:paraId="7EE2AE5C"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4·1-41·5</w:t>
            </w:r>
          </w:p>
        </w:tc>
        <w:tc>
          <w:tcPr>
            <w:tcW w:w="528" w:type="dxa"/>
            <w:tcBorders>
              <w:top w:val="nil"/>
              <w:left w:val="nil"/>
              <w:bottom w:val="nil"/>
              <w:right w:val="nil"/>
            </w:tcBorders>
            <w:noWrap/>
            <w:vAlign w:val="bottom"/>
          </w:tcPr>
          <w:p w14:paraId="594804A5" w14:textId="49C41CF2"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0·21</w:t>
            </w:r>
          </w:p>
        </w:tc>
        <w:tc>
          <w:tcPr>
            <w:tcW w:w="889" w:type="dxa"/>
            <w:gridSpan w:val="2"/>
            <w:tcBorders>
              <w:top w:val="nil"/>
              <w:left w:val="nil"/>
              <w:bottom w:val="nil"/>
              <w:right w:val="nil"/>
            </w:tcBorders>
            <w:noWrap/>
            <w:vAlign w:val="bottom"/>
          </w:tcPr>
          <w:p w14:paraId="3AE70648" w14:textId="03974F74"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0·02-1·9</w:t>
            </w:r>
          </w:p>
        </w:tc>
      </w:tr>
      <w:tr w:rsidR="00007B5B" w:rsidRPr="004339B5" w14:paraId="446EBF6A" w14:textId="77777777" w:rsidTr="00A635BB">
        <w:trPr>
          <w:cantSplit/>
          <w:trHeight w:val="95"/>
        </w:trPr>
        <w:tc>
          <w:tcPr>
            <w:tcW w:w="2720" w:type="dxa"/>
            <w:tcBorders>
              <w:top w:val="nil"/>
              <w:left w:val="nil"/>
              <w:bottom w:val="nil"/>
              <w:right w:val="nil"/>
            </w:tcBorders>
            <w:shd w:val="clear" w:color="000000" w:fill="FFFFFF"/>
            <w:vAlign w:val="bottom"/>
            <w:hideMark/>
          </w:tcPr>
          <w:p w14:paraId="3EB00B18"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non-bacterial infectious (viral outbreak, scabies, worms, amoebae)</w:t>
            </w:r>
          </w:p>
        </w:tc>
        <w:tc>
          <w:tcPr>
            <w:tcW w:w="741" w:type="dxa"/>
            <w:tcBorders>
              <w:top w:val="nil"/>
              <w:left w:val="nil"/>
              <w:bottom w:val="nil"/>
              <w:right w:val="nil"/>
            </w:tcBorders>
            <w:noWrap/>
            <w:vAlign w:val="bottom"/>
          </w:tcPr>
          <w:p w14:paraId="02A65E75"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33/49</w:t>
            </w:r>
          </w:p>
        </w:tc>
        <w:tc>
          <w:tcPr>
            <w:tcW w:w="608" w:type="dxa"/>
            <w:tcBorders>
              <w:top w:val="nil"/>
              <w:left w:val="nil"/>
              <w:bottom w:val="nil"/>
              <w:right w:val="nil"/>
            </w:tcBorders>
            <w:noWrap/>
            <w:vAlign w:val="bottom"/>
          </w:tcPr>
          <w:p w14:paraId="43824D9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67·3</w:t>
            </w:r>
          </w:p>
        </w:tc>
        <w:tc>
          <w:tcPr>
            <w:tcW w:w="609" w:type="dxa"/>
            <w:tcBorders>
              <w:top w:val="nil"/>
              <w:left w:val="nil"/>
              <w:bottom w:val="nil"/>
              <w:right w:val="nil"/>
            </w:tcBorders>
            <w:noWrap/>
            <w:vAlign w:val="bottom"/>
          </w:tcPr>
          <w:p w14:paraId="78E7CF0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68·8</w:t>
            </w:r>
          </w:p>
        </w:tc>
        <w:tc>
          <w:tcPr>
            <w:tcW w:w="937" w:type="dxa"/>
            <w:tcBorders>
              <w:top w:val="nil"/>
              <w:left w:val="nil"/>
              <w:bottom w:val="nil"/>
              <w:right w:val="nil"/>
            </w:tcBorders>
            <w:noWrap/>
            <w:vAlign w:val="bottom"/>
          </w:tcPr>
          <w:p w14:paraId="6FFE5EB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60·7-76·8</w:t>
            </w:r>
          </w:p>
        </w:tc>
        <w:tc>
          <w:tcPr>
            <w:tcW w:w="741" w:type="dxa"/>
            <w:tcBorders>
              <w:top w:val="nil"/>
              <w:left w:val="nil"/>
              <w:bottom w:val="nil"/>
              <w:right w:val="nil"/>
            </w:tcBorders>
            <w:noWrap/>
            <w:vAlign w:val="bottom"/>
          </w:tcPr>
          <w:p w14:paraId="0C837EA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26/51</w:t>
            </w:r>
          </w:p>
        </w:tc>
        <w:tc>
          <w:tcPr>
            <w:tcW w:w="608" w:type="dxa"/>
            <w:tcBorders>
              <w:top w:val="nil"/>
              <w:left w:val="nil"/>
              <w:bottom w:val="nil"/>
              <w:right w:val="nil"/>
            </w:tcBorders>
            <w:noWrap/>
            <w:vAlign w:val="bottom"/>
          </w:tcPr>
          <w:p w14:paraId="2B9E71C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51</w:t>
            </w:r>
            <w:r w:rsidRPr="004339B5">
              <w:rPr>
                <w:color w:val="000000"/>
                <w:sz w:val="16"/>
                <w:szCs w:val="16"/>
                <w:lang w:val="en-BE" w:eastAsia="en-BE"/>
              </w:rPr>
              <w:t>·0</w:t>
            </w:r>
          </w:p>
        </w:tc>
        <w:tc>
          <w:tcPr>
            <w:tcW w:w="776" w:type="dxa"/>
            <w:tcBorders>
              <w:top w:val="nil"/>
              <w:left w:val="nil"/>
              <w:bottom w:val="nil"/>
              <w:right w:val="nil"/>
            </w:tcBorders>
            <w:noWrap/>
            <w:vAlign w:val="bottom"/>
          </w:tcPr>
          <w:p w14:paraId="787EF5F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60·1</w:t>
            </w:r>
          </w:p>
        </w:tc>
        <w:tc>
          <w:tcPr>
            <w:tcW w:w="770" w:type="dxa"/>
            <w:tcBorders>
              <w:top w:val="nil"/>
              <w:left w:val="nil"/>
              <w:bottom w:val="nil"/>
              <w:right w:val="nil"/>
            </w:tcBorders>
            <w:noWrap/>
            <w:vAlign w:val="bottom"/>
          </w:tcPr>
          <w:p w14:paraId="39AE0FEB"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33·4-86·9</w:t>
            </w:r>
          </w:p>
        </w:tc>
        <w:tc>
          <w:tcPr>
            <w:tcW w:w="741" w:type="dxa"/>
            <w:tcBorders>
              <w:top w:val="nil"/>
              <w:left w:val="nil"/>
              <w:bottom w:val="nil"/>
              <w:right w:val="nil"/>
            </w:tcBorders>
            <w:noWrap/>
            <w:vAlign w:val="bottom"/>
          </w:tcPr>
          <w:p w14:paraId="65A57D7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51/63</w:t>
            </w:r>
          </w:p>
        </w:tc>
        <w:tc>
          <w:tcPr>
            <w:tcW w:w="608" w:type="dxa"/>
            <w:tcBorders>
              <w:top w:val="nil"/>
              <w:left w:val="nil"/>
              <w:bottom w:val="nil"/>
              <w:right w:val="nil"/>
            </w:tcBorders>
            <w:noWrap/>
            <w:vAlign w:val="bottom"/>
          </w:tcPr>
          <w:p w14:paraId="18CB28E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81</w:t>
            </w:r>
            <w:r w:rsidRPr="004339B5">
              <w:rPr>
                <w:color w:val="000000"/>
                <w:sz w:val="16"/>
                <w:szCs w:val="16"/>
                <w:lang w:val="en-BE" w:eastAsia="en-BE"/>
              </w:rPr>
              <w:t>·0</w:t>
            </w:r>
          </w:p>
        </w:tc>
        <w:tc>
          <w:tcPr>
            <w:tcW w:w="771" w:type="dxa"/>
            <w:tcBorders>
              <w:top w:val="nil"/>
              <w:left w:val="nil"/>
              <w:bottom w:val="nil"/>
              <w:right w:val="nil"/>
            </w:tcBorders>
            <w:noWrap/>
            <w:vAlign w:val="bottom"/>
          </w:tcPr>
          <w:p w14:paraId="44EDFF1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81·8</w:t>
            </w:r>
          </w:p>
        </w:tc>
        <w:tc>
          <w:tcPr>
            <w:tcW w:w="847" w:type="dxa"/>
            <w:gridSpan w:val="2"/>
            <w:tcBorders>
              <w:top w:val="nil"/>
              <w:left w:val="nil"/>
              <w:bottom w:val="nil"/>
              <w:right w:val="nil"/>
            </w:tcBorders>
            <w:noWrap/>
            <w:vAlign w:val="bottom"/>
          </w:tcPr>
          <w:p w14:paraId="7960CE67"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72·6-91·1</w:t>
            </w:r>
          </w:p>
        </w:tc>
        <w:tc>
          <w:tcPr>
            <w:tcW w:w="741" w:type="dxa"/>
            <w:tcBorders>
              <w:top w:val="nil"/>
              <w:left w:val="nil"/>
              <w:bottom w:val="nil"/>
              <w:right w:val="nil"/>
            </w:tcBorders>
            <w:noWrap/>
            <w:vAlign w:val="bottom"/>
          </w:tcPr>
          <w:p w14:paraId="11DB419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19/25</w:t>
            </w:r>
          </w:p>
        </w:tc>
        <w:tc>
          <w:tcPr>
            <w:tcW w:w="608" w:type="dxa"/>
            <w:tcBorders>
              <w:top w:val="nil"/>
              <w:left w:val="nil"/>
              <w:bottom w:val="nil"/>
              <w:right w:val="nil"/>
            </w:tcBorders>
            <w:noWrap/>
            <w:vAlign w:val="bottom"/>
          </w:tcPr>
          <w:p w14:paraId="236F7D7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76</w:t>
            </w:r>
            <w:r w:rsidRPr="004339B5">
              <w:rPr>
                <w:color w:val="000000"/>
                <w:sz w:val="16"/>
                <w:szCs w:val="16"/>
                <w:lang w:val="en-BE" w:eastAsia="en-BE"/>
              </w:rPr>
              <w:t>·0</w:t>
            </w:r>
          </w:p>
        </w:tc>
        <w:tc>
          <w:tcPr>
            <w:tcW w:w="776" w:type="dxa"/>
            <w:tcBorders>
              <w:top w:val="nil"/>
              <w:left w:val="nil"/>
              <w:bottom w:val="nil"/>
              <w:right w:val="nil"/>
            </w:tcBorders>
            <w:noWrap/>
            <w:vAlign w:val="bottom"/>
          </w:tcPr>
          <w:p w14:paraId="072E237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75·1</w:t>
            </w:r>
          </w:p>
        </w:tc>
        <w:tc>
          <w:tcPr>
            <w:tcW w:w="852" w:type="dxa"/>
            <w:gridSpan w:val="2"/>
            <w:tcBorders>
              <w:top w:val="nil"/>
              <w:left w:val="nil"/>
              <w:bottom w:val="nil"/>
              <w:right w:val="nil"/>
            </w:tcBorders>
            <w:noWrap/>
            <w:vAlign w:val="bottom"/>
          </w:tcPr>
          <w:p w14:paraId="10144EA6"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52·7-97·6</w:t>
            </w:r>
          </w:p>
        </w:tc>
        <w:tc>
          <w:tcPr>
            <w:tcW w:w="528" w:type="dxa"/>
            <w:tcBorders>
              <w:top w:val="nil"/>
              <w:left w:val="nil"/>
              <w:bottom w:val="nil"/>
              <w:right w:val="nil"/>
            </w:tcBorders>
            <w:noWrap/>
            <w:vAlign w:val="bottom"/>
          </w:tcPr>
          <w:p w14:paraId="761A00C8" w14:textId="5ECFB8F4"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1·3</w:t>
            </w:r>
          </w:p>
        </w:tc>
        <w:tc>
          <w:tcPr>
            <w:tcW w:w="889" w:type="dxa"/>
            <w:gridSpan w:val="2"/>
            <w:tcBorders>
              <w:top w:val="nil"/>
              <w:left w:val="nil"/>
              <w:bottom w:val="nil"/>
              <w:right w:val="nil"/>
            </w:tcBorders>
            <w:noWrap/>
            <w:vAlign w:val="bottom"/>
          </w:tcPr>
          <w:p w14:paraId="5E9CE7A0" w14:textId="61F76219"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0·36-4·9</w:t>
            </w:r>
          </w:p>
        </w:tc>
      </w:tr>
      <w:tr w:rsidR="00007B5B" w:rsidRPr="004339B5" w14:paraId="72DDE1C4"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67B21AA0"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non-specific symptoms or complaints</w:t>
            </w:r>
          </w:p>
        </w:tc>
        <w:tc>
          <w:tcPr>
            <w:tcW w:w="741" w:type="dxa"/>
            <w:tcBorders>
              <w:top w:val="nil"/>
              <w:left w:val="nil"/>
              <w:bottom w:val="nil"/>
              <w:right w:val="nil"/>
            </w:tcBorders>
            <w:noWrap/>
            <w:vAlign w:val="bottom"/>
          </w:tcPr>
          <w:p w14:paraId="36B4532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48/313</w:t>
            </w:r>
          </w:p>
        </w:tc>
        <w:tc>
          <w:tcPr>
            <w:tcW w:w="608" w:type="dxa"/>
            <w:tcBorders>
              <w:top w:val="nil"/>
              <w:left w:val="nil"/>
              <w:bottom w:val="nil"/>
              <w:right w:val="nil"/>
            </w:tcBorders>
            <w:noWrap/>
            <w:vAlign w:val="bottom"/>
          </w:tcPr>
          <w:p w14:paraId="3EE6CFA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15·3</w:t>
            </w:r>
          </w:p>
        </w:tc>
        <w:tc>
          <w:tcPr>
            <w:tcW w:w="609" w:type="dxa"/>
            <w:tcBorders>
              <w:top w:val="nil"/>
              <w:left w:val="nil"/>
              <w:bottom w:val="nil"/>
              <w:right w:val="nil"/>
            </w:tcBorders>
            <w:noWrap/>
            <w:vAlign w:val="bottom"/>
          </w:tcPr>
          <w:p w14:paraId="37B8A39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26·1</w:t>
            </w:r>
          </w:p>
        </w:tc>
        <w:tc>
          <w:tcPr>
            <w:tcW w:w="937" w:type="dxa"/>
            <w:tcBorders>
              <w:top w:val="nil"/>
              <w:left w:val="nil"/>
              <w:bottom w:val="nil"/>
              <w:right w:val="nil"/>
            </w:tcBorders>
            <w:noWrap/>
            <w:vAlign w:val="bottom"/>
          </w:tcPr>
          <w:p w14:paraId="4167B51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18</w:t>
            </w:r>
            <w:r w:rsidRPr="004339B5">
              <w:rPr>
                <w:color w:val="000000"/>
                <w:sz w:val="16"/>
                <w:szCs w:val="16"/>
                <w:lang w:val="en-BE" w:eastAsia="en-BE"/>
              </w:rPr>
              <w:t>·0</w:t>
            </w:r>
            <w:r w:rsidRPr="00BE37C5">
              <w:rPr>
                <w:color w:val="000000"/>
                <w:sz w:val="16"/>
                <w:szCs w:val="16"/>
                <w:lang w:val="en-BE" w:eastAsia="en-BE"/>
              </w:rPr>
              <w:t>-34·1</w:t>
            </w:r>
          </w:p>
        </w:tc>
        <w:tc>
          <w:tcPr>
            <w:tcW w:w="741" w:type="dxa"/>
            <w:tcBorders>
              <w:top w:val="nil"/>
              <w:left w:val="nil"/>
              <w:bottom w:val="nil"/>
              <w:right w:val="nil"/>
            </w:tcBorders>
            <w:noWrap/>
            <w:vAlign w:val="bottom"/>
          </w:tcPr>
          <w:p w14:paraId="429BDF4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37/347</w:t>
            </w:r>
          </w:p>
        </w:tc>
        <w:tc>
          <w:tcPr>
            <w:tcW w:w="608" w:type="dxa"/>
            <w:tcBorders>
              <w:top w:val="nil"/>
              <w:left w:val="nil"/>
              <w:bottom w:val="nil"/>
              <w:right w:val="nil"/>
            </w:tcBorders>
            <w:noWrap/>
            <w:vAlign w:val="bottom"/>
          </w:tcPr>
          <w:p w14:paraId="70D21E3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10·7</w:t>
            </w:r>
          </w:p>
        </w:tc>
        <w:tc>
          <w:tcPr>
            <w:tcW w:w="776" w:type="dxa"/>
            <w:tcBorders>
              <w:top w:val="nil"/>
              <w:left w:val="nil"/>
              <w:bottom w:val="nil"/>
              <w:right w:val="nil"/>
            </w:tcBorders>
            <w:noWrap/>
            <w:vAlign w:val="bottom"/>
          </w:tcPr>
          <w:p w14:paraId="47DDA88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w:t>
            </w:r>
            <w:r w:rsidRPr="004339B5">
              <w:rPr>
                <w:color w:val="000000"/>
                <w:sz w:val="16"/>
                <w:szCs w:val="16"/>
                <w:lang w:val="en-BE" w:eastAsia="en-BE"/>
              </w:rPr>
              <w:t>·0</w:t>
            </w:r>
          </w:p>
        </w:tc>
        <w:tc>
          <w:tcPr>
            <w:tcW w:w="770" w:type="dxa"/>
            <w:tcBorders>
              <w:top w:val="nil"/>
              <w:left w:val="nil"/>
              <w:bottom w:val="nil"/>
              <w:right w:val="nil"/>
            </w:tcBorders>
            <w:noWrap/>
            <w:vAlign w:val="bottom"/>
          </w:tcPr>
          <w:p w14:paraId="1D980636"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4·2-25·7</w:t>
            </w:r>
          </w:p>
        </w:tc>
        <w:tc>
          <w:tcPr>
            <w:tcW w:w="741" w:type="dxa"/>
            <w:tcBorders>
              <w:top w:val="nil"/>
              <w:left w:val="nil"/>
              <w:bottom w:val="nil"/>
              <w:right w:val="nil"/>
            </w:tcBorders>
            <w:noWrap/>
            <w:vAlign w:val="bottom"/>
          </w:tcPr>
          <w:p w14:paraId="6C33090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79/390</w:t>
            </w:r>
          </w:p>
        </w:tc>
        <w:tc>
          <w:tcPr>
            <w:tcW w:w="608" w:type="dxa"/>
            <w:tcBorders>
              <w:top w:val="nil"/>
              <w:left w:val="nil"/>
              <w:bottom w:val="nil"/>
              <w:right w:val="nil"/>
            </w:tcBorders>
            <w:noWrap/>
            <w:vAlign w:val="bottom"/>
          </w:tcPr>
          <w:p w14:paraId="7CEF23D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20·3</w:t>
            </w:r>
          </w:p>
        </w:tc>
        <w:tc>
          <w:tcPr>
            <w:tcW w:w="771" w:type="dxa"/>
            <w:tcBorders>
              <w:top w:val="nil"/>
              <w:left w:val="nil"/>
              <w:bottom w:val="nil"/>
              <w:right w:val="nil"/>
            </w:tcBorders>
            <w:noWrap/>
            <w:vAlign w:val="bottom"/>
          </w:tcPr>
          <w:p w14:paraId="7D3EF38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38·9</w:t>
            </w:r>
          </w:p>
        </w:tc>
        <w:tc>
          <w:tcPr>
            <w:tcW w:w="847" w:type="dxa"/>
            <w:gridSpan w:val="2"/>
            <w:tcBorders>
              <w:top w:val="nil"/>
              <w:left w:val="nil"/>
              <w:bottom w:val="nil"/>
              <w:right w:val="nil"/>
            </w:tcBorders>
            <w:noWrap/>
            <w:vAlign w:val="bottom"/>
          </w:tcPr>
          <w:p w14:paraId="73107433"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24·4-53·3</w:t>
            </w:r>
          </w:p>
        </w:tc>
        <w:tc>
          <w:tcPr>
            <w:tcW w:w="741" w:type="dxa"/>
            <w:tcBorders>
              <w:top w:val="nil"/>
              <w:left w:val="nil"/>
              <w:bottom w:val="nil"/>
              <w:right w:val="nil"/>
            </w:tcBorders>
            <w:noWrap/>
            <w:vAlign w:val="bottom"/>
          </w:tcPr>
          <w:p w14:paraId="5946CEB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44/350</w:t>
            </w:r>
          </w:p>
        </w:tc>
        <w:tc>
          <w:tcPr>
            <w:tcW w:w="608" w:type="dxa"/>
            <w:tcBorders>
              <w:top w:val="nil"/>
              <w:left w:val="nil"/>
              <w:bottom w:val="nil"/>
              <w:right w:val="nil"/>
            </w:tcBorders>
            <w:noWrap/>
            <w:vAlign w:val="bottom"/>
          </w:tcPr>
          <w:p w14:paraId="0C75755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12·6</w:t>
            </w:r>
          </w:p>
        </w:tc>
        <w:tc>
          <w:tcPr>
            <w:tcW w:w="776" w:type="dxa"/>
            <w:tcBorders>
              <w:top w:val="nil"/>
              <w:left w:val="nil"/>
              <w:bottom w:val="nil"/>
              <w:right w:val="nil"/>
            </w:tcBorders>
            <w:noWrap/>
            <w:vAlign w:val="bottom"/>
          </w:tcPr>
          <w:p w14:paraId="11232DD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20·1</w:t>
            </w:r>
          </w:p>
        </w:tc>
        <w:tc>
          <w:tcPr>
            <w:tcW w:w="852" w:type="dxa"/>
            <w:gridSpan w:val="2"/>
            <w:tcBorders>
              <w:top w:val="nil"/>
              <w:left w:val="nil"/>
              <w:bottom w:val="nil"/>
              <w:right w:val="nil"/>
            </w:tcBorders>
            <w:noWrap/>
            <w:vAlign w:val="bottom"/>
          </w:tcPr>
          <w:p w14:paraId="0DA1B95E"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10·4-29·8</w:t>
            </w:r>
          </w:p>
        </w:tc>
        <w:tc>
          <w:tcPr>
            <w:tcW w:w="528" w:type="dxa"/>
            <w:tcBorders>
              <w:top w:val="nil"/>
              <w:left w:val="nil"/>
              <w:bottom w:val="nil"/>
              <w:right w:val="nil"/>
            </w:tcBorders>
            <w:noWrap/>
            <w:vAlign w:val="bottom"/>
          </w:tcPr>
          <w:p w14:paraId="10510A17" w14:textId="6A7B43C7"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1·2</w:t>
            </w:r>
          </w:p>
        </w:tc>
        <w:tc>
          <w:tcPr>
            <w:tcW w:w="889" w:type="dxa"/>
            <w:gridSpan w:val="2"/>
            <w:tcBorders>
              <w:top w:val="nil"/>
              <w:left w:val="nil"/>
              <w:bottom w:val="nil"/>
              <w:right w:val="nil"/>
            </w:tcBorders>
            <w:noWrap/>
            <w:vAlign w:val="bottom"/>
          </w:tcPr>
          <w:p w14:paraId="0FFCDE03" w14:textId="15E41C50"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0·22-6·</w:t>
            </w:r>
            <w:r w:rsidRPr="002A73FE">
              <w:rPr>
                <w:color w:val="000000"/>
                <w:sz w:val="16"/>
                <w:szCs w:val="16"/>
                <w:lang w:val="en-BE" w:eastAsia="en-BE"/>
              </w:rPr>
              <w:t>8</w:t>
            </w:r>
          </w:p>
        </w:tc>
      </w:tr>
      <w:tr w:rsidR="00007B5B" w:rsidRPr="004339B5" w14:paraId="6DC4F36B"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452B23C0"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typhoid or sepsis</w:t>
            </w:r>
          </w:p>
        </w:tc>
        <w:tc>
          <w:tcPr>
            <w:tcW w:w="741" w:type="dxa"/>
            <w:tcBorders>
              <w:top w:val="nil"/>
              <w:left w:val="nil"/>
              <w:bottom w:val="nil"/>
              <w:right w:val="nil"/>
            </w:tcBorders>
            <w:noWrap/>
            <w:vAlign w:val="bottom"/>
          </w:tcPr>
          <w:p w14:paraId="230746D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48/49</w:t>
            </w:r>
          </w:p>
        </w:tc>
        <w:tc>
          <w:tcPr>
            <w:tcW w:w="608" w:type="dxa"/>
            <w:tcBorders>
              <w:top w:val="nil"/>
              <w:left w:val="nil"/>
              <w:bottom w:val="nil"/>
              <w:right w:val="nil"/>
            </w:tcBorders>
            <w:noWrap/>
            <w:vAlign w:val="bottom"/>
          </w:tcPr>
          <w:p w14:paraId="69360BA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98</w:t>
            </w:r>
            <w:r w:rsidRPr="004339B5">
              <w:rPr>
                <w:color w:val="000000"/>
                <w:sz w:val="16"/>
                <w:szCs w:val="16"/>
                <w:lang w:val="en-BE" w:eastAsia="en-BE"/>
              </w:rPr>
              <w:t>·0</w:t>
            </w:r>
          </w:p>
        </w:tc>
        <w:tc>
          <w:tcPr>
            <w:tcW w:w="609" w:type="dxa"/>
            <w:tcBorders>
              <w:top w:val="nil"/>
              <w:left w:val="nil"/>
              <w:bottom w:val="nil"/>
              <w:right w:val="nil"/>
            </w:tcBorders>
            <w:noWrap/>
            <w:vAlign w:val="bottom"/>
          </w:tcPr>
          <w:p w14:paraId="596B276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99·9</w:t>
            </w:r>
          </w:p>
        </w:tc>
        <w:tc>
          <w:tcPr>
            <w:tcW w:w="937" w:type="dxa"/>
            <w:tcBorders>
              <w:top w:val="nil"/>
              <w:left w:val="nil"/>
              <w:bottom w:val="nil"/>
              <w:right w:val="nil"/>
            </w:tcBorders>
            <w:noWrap/>
            <w:vAlign w:val="bottom"/>
          </w:tcPr>
          <w:p w14:paraId="7ED319F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99·5-100</w:t>
            </w:r>
          </w:p>
        </w:tc>
        <w:tc>
          <w:tcPr>
            <w:tcW w:w="741" w:type="dxa"/>
            <w:tcBorders>
              <w:top w:val="nil"/>
              <w:left w:val="nil"/>
              <w:bottom w:val="nil"/>
              <w:right w:val="nil"/>
            </w:tcBorders>
            <w:noWrap/>
            <w:vAlign w:val="bottom"/>
          </w:tcPr>
          <w:p w14:paraId="0398157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57/58</w:t>
            </w:r>
          </w:p>
        </w:tc>
        <w:tc>
          <w:tcPr>
            <w:tcW w:w="608" w:type="dxa"/>
            <w:tcBorders>
              <w:top w:val="nil"/>
              <w:left w:val="nil"/>
              <w:bottom w:val="nil"/>
              <w:right w:val="nil"/>
            </w:tcBorders>
            <w:noWrap/>
            <w:vAlign w:val="bottom"/>
          </w:tcPr>
          <w:p w14:paraId="7C7D208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98·3</w:t>
            </w:r>
          </w:p>
        </w:tc>
        <w:tc>
          <w:tcPr>
            <w:tcW w:w="776" w:type="dxa"/>
            <w:tcBorders>
              <w:top w:val="nil"/>
              <w:left w:val="nil"/>
              <w:bottom w:val="nil"/>
              <w:right w:val="nil"/>
            </w:tcBorders>
            <w:noWrap/>
            <w:vAlign w:val="bottom"/>
          </w:tcPr>
          <w:p w14:paraId="67556C6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98·1</w:t>
            </w:r>
          </w:p>
        </w:tc>
        <w:tc>
          <w:tcPr>
            <w:tcW w:w="770" w:type="dxa"/>
            <w:tcBorders>
              <w:top w:val="nil"/>
              <w:left w:val="nil"/>
              <w:bottom w:val="nil"/>
              <w:right w:val="nil"/>
            </w:tcBorders>
            <w:noWrap/>
            <w:vAlign w:val="bottom"/>
          </w:tcPr>
          <w:p w14:paraId="532D70D5"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94·9-10</w:t>
            </w:r>
            <w:r>
              <w:rPr>
                <w:color w:val="000000"/>
                <w:sz w:val="16"/>
                <w:szCs w:val="16"/>
                <w:lang w:val="en-BE" w:eastAsia="en-BE"/>
              </w:rPr>
              <w:t>0</w:t>
            </w:r>
          </w:p>
        </w:tc>
        <w:tc>
          <w:tcPr>
            <w:tcW w:w="741" w:type="dxa"/>
            <w:tcBorders>
              <w:top w:val="nil"/>
              <w:left w:val="nil"/>
              <w:bottom w:val="nil"/>
              <w:right w:val="nil"/>
            </w:tcBorders>
            <w:noWrap/>
            <w:vAlign w:val="bottom"/>
          </w:tcPr>
          <w:p w14:paraId="114E700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58/58</w:t>
            </w:r>
          </w:p>
        </w:tc>
        <w:tc>
          <w:tcPr>
            <w:tcW w:w="608" w:type="dxa"/>
            <w:tcBorders>
              <w:top w:val="nil"/>
              <w:left w:val="nil"/>
              <w:bottom w:val="nil"/>
              <w:right w:val="nil"/>
            </w:tcBorders>
            <w:noWrap/>
            <w:vAlign w:val="bottom"/>
          </w:tcPr>
          <w:p w14:paraId="092D5FF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100</w:t>
            </w:r>
            <w:r w:rsidRPr="004339B5">
              <w:rPr>
                <w:color w:val="000000"/>
                <w:sz w:val="16"/>
                <w:szCs w:val="16"/>
                <w:lang w:val="en-BE" w:eastAsia="en-BE"/>
              </w:rPr>
              <w:t>·0</w:t>
            </w:r>
          </w:p>
        </w:tc>
        <w:tc>
          <w:tcPr>
            <w:tcW w:w="771" w:type="dxa"/>
            <w:tcBorders>
              <w:top w:val="nil"/>
              <w:left w:val="nil"/>
              <w:bottom w:val="nil"/>
              <w:right w:val="nil"/>
            </w:tcBorders>
            <w:noWrap/>
            <w:vAlign w:val="bottom"/>
          </w:tcPr>
          <w:p w14:paraId="2CC6636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100</w:t>
            </w:r>
            <w:r w:rsidRPr="004339B5">
              <w:rPr>
                <w:color w:val="000000"/>
                <w:sz w:val="16"/>
                <w:szCs w:val="16"/>
                <w:lang w:val="en-BE" w:eastAsia="en-BE"/>
              </w:rPr>
              <w:t>·0</w:t>
            </w:r>
          </w:p>
        </w:tc>
        <w:tc>
          <w:tcPr>
            <w:tcW w:w="847" w:type="dxa"/>
            <w:gridSpan w:val="2"/>
            <w:tcBorders>
              <w:top w:val="nil"/>
              <w:left w:val="nil"/>
              <w:bottom w:val="nil"/>
              <w:right w:val="nil"/>
            </w:tcBorders>
            <w:noWrap/>
            <w:vAlign w:val="bottom"/>
          </w:tcPr>
          <w:p w14:paraId="51DFA7B4"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100-100</w:t>
            </w:r>
          </w:p>
        </w:tc>
        <w:tc>
          <w:tcPr>
            <w:tcW w:w="741" w:type="dxa"/>
            <w:tcBorders>
              <w:top w:val="nil"/>
              <w:left w:val="nil"/>
              <w:bottom w:val="nil"/>
              <w:right w:val="nil"/>
            </w:tcBorders>
            <w:noWrap/>
            <w:vAlign w:val="bottom"/>
          </w:tcPr>
          <w:p w14:paraId="0C317CF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33/35</w:t>
            </w:r>
          </w:p>
        </w:tc>
        <w:tc>
          <w:tcPr>
            <w:tcW w:w="608" w:type="dxa"/>
            <w:tcBorders>
              <w:top w:val="nil"/>
              <w:left w:val="nil"/>
              <w:bottom w:val="nil"/>
              <w:right w:val="nil"/>
            </w:tcBorders>
            <w:noWrap/>
            <w:vAlign w:val="bottom"/>
          </w:tcPr>
          <w:p w14:paraId="6193914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94·3</w:t>
            </w:r>
          </w:p>
        </w:tc>
        <w:tc>
          <w:tcPr>
            <w:tcW w:w="776" w:type="dxa"/>
            <w:tcBorders>
              <w:top w:val="nil"/>
              <w:left w:val="nil"/>
              <w:bottom w:val="nil"/>
              <w:right w:val="nil"/>
            </w:tcBorders>
            <w:noWrap/>
            <w:vAlign w:val="bottom"/>
          </w:tcPr>
          <w:p w14:paraId="753A300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95·8</w:t>
            </w:r>
          </w:p>
        </w:tc>
        <w:tc>
          <w:tcPr>
            <w:tcW w:w="852" w:type="dxa"/>
            <w:gridSpan w:val="2"/>
            <w:tcBorders>
              <w:top w:val="nil"/>
              <w:left w:val="nil"/>
              <w:bottom w:val="nil"/>
              <w:right w:val="nil"/>
            </w:tcBorders>
            <w:noWrap/>
            <w:vAlign w:val="bottom"/>
          </w:tcPr>
          <w:p w14:paraId="5452774E"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89·9-10</w:t>
            </w:r>
            <w:r>
              <w:rPr>
                <w:color w:val="000000"/>
                <w:sz w:val="16"/>
                <w:szCs w:val="16"/>
                <w:lang w:val="en-BE" w:eastAsia="en-BE"/>
              </w:rPr>
              <w:t>0</w:t>
            </w:r>
          </w:p>
        </w:tc>
        <w:tc>
          <w:tcPr>
            <w:tcW w:w="528" w:type="dxa"/>
            <w:tcBorders>
              <w:top w:val="nil"/>
              <w:left w:val="nil"/>
              <w:bottom w:val="nil"/>
              <w:right w:val="nil"/>
            </w:tcBorders>
            <w:noWrap/>
            <w:vAlign w:val="bottom"/>
          </w:tcPr>
          <w:p w14:paraId="7AB7CCAA" w14:textId="6B1ED591"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0·33</w:t>
            </w:r>
          </w:p>
        </w:tc>
        <w:tc>
          <w:tcPr>
            <w:tcW w:w="889" w:type="dxa"/>
            <w:gridSpan w:val="2"/>
            <w:tcBorders>
              <w:top w:val="nil"/>
              <w:left w:val="nil"/>
              <w:bottom w:val="nil"/>
              <w:right w:val="nil"/>
            </w:tcBorders>
            <w:noWrap/>
            <w:vAlign w:val="bottom"/>
          </w:tcPr>
          <w:p w14:paraId="78339415" w14:textId="18F417D6"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0·09-1·2</w:t>
            </w:r>
          </w:p>
        </w:tc>
      </w:tr>
      <w:tr w:rsidR="00007B5B" w:rsidRPr="004339B5" w14:paraId="4E38E3D2"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37BB5193"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urinary tract infection</w:t>
            </w:r>
          </w:p>
        </w:tc>
        <w:tc>
          <w:tcPr>
            <w:tcW w:w="741" w:type="dxa"/>
            <w:tcBorders>
              <w:top w:val="nil"/>
              <w:left w:val="nil"/>
              <w:bottom w:val="nil"/>
              <w:right w:val="nil"/>
            </w:tcBorders>
            <w:noWrap/>
            <w:vAlign w:val="bottom"/>
          </w:tcPr>
          <w:p w14:paraId="2835381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32/67</w:t>
            </w:r>
          </w:p>
        </w:tc>
        <w:tc>
          <w:tcPr>
            <w:tcW w:w="608" w:type="dxa"/>
            <w:tcBorders>
              <w:top w:val="nil"/>
              <w:left w:val="nil"/>
              <w:bottom w:val="nil"/>
              <w:right w:val="nil"/>
            </w:tcBorders>
            <w:noWrap/>
            <w:vAlign w:val="bottom"/>
          </w:tcPr>
          <w:p w14:paraId="1CB4987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47·8</w:t>
            </w:r>
          </w:p>
        </w:tc>
        <w:tc>
          <w:tcPr>
            <w:tcW w:w="609" w:type="dxa"/>
            <w:tcBorders>
              <w:top w:val="nil"/>
              <w:left w:val="nil"/>
              <w:bottom w:val="nil"/>
              <w:right w:val="nil"/>
            </w:tcBorders>
            <w:noWrap/>
            <w:vAlign w:val="bottom"/>
          </w:tcPr>
          <w:p w14:paraId="574A51E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80·2</w:t>
            </w:r>
          </w:p>
        </w:tc>
        <w:tc>
          <w:tcPr>
            <w:tcW w:w="937" w:type="dxa"/>
            <w:tcBorders>
              <w:top w:val="nil"/>
              <w:left w:val="nil"/>
              <w:bottom w:val="nil"/>
              <w:right w:val="nil"/>
            </w:tcBorders>
            <w:noWrap/>
            <w:vAlign w:val="bottom"/>
          </w:tcPr>
          <w:p w14:paraId="593576C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61·3-99</w:t>
            </w:r>
            <w:r w:rsidRPr="004339B5">
              <w:rPr>
                <w:color w:val="000000"/>
                <w:sz w:val="16"/>
                <w:szCs w:val="16"/>
                <w:lang w:val="en-BE" w:eastAsia="en-BE"/>
              </w:rPr>
              <w:t>·0</w:t>
            </w:r>
          </w:p>
        </w:tc>
        <w:tc>
          <w:tcPr>
            <w:tcW w:w="741" w:type="dxa"/>
            <w:tcBorders>
              <w:top w:val="nil"/>
              <w:left w:val="nil"/>
              <w:bottom w:val="nil"/>
              <w:right w:val="nil"/>
            </w:tcBorders>
            <w:noWrap/>
            <w:vAlign w:val="bottom"/>
          </w:tcPr>
          <w:p w14:paraId="731B1C1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30/89</w:t>
            </w:r>
          </w:p>
        </w:tc>
        <w:tc>
          <w:tcPr>
            <w:tcW w:w="608" w:type="dxa"/>
            <w:tcBorders>
              <w:top w:val="nil"/>
              <w:left w:val="nil"/>
              <w:bottom w:val="nil"/>
              <w:right w:val="nil"/>
            </w:tcBorders>
            <w:noWrap/>
            <w:vAlign w:val="bottom"/>
          </w:tcPr>
          <w:p w14:paraId="7211901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33·7</w:t>
            </w:r>
          </w:p>
        </w:tc>
        <w:tc>
          <w:tcPr>
            <w:tcW w:w="776" w:type="dxa"/>
            <w:tcBorders>
              <w:top w:val="nil"/>
              <w:left w:val="nil"/>
              <w:bottom w:val="nil"/>
              <w:right w:val="nil"/>
            </w:tcBorders>
            <w:noWrap/>
            <w:vAlign w:val="bottom"/>
          </w:tcPr>
          <w:p w14:paraId="26D1DEB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64·5</w:t>
            </w:r>
          </w:p>
        </w:tc>
        <w:tc>
          <w:tcPr>
            <w:tcW w:w="770" w:type="dxa"/>
            <w:tcBorders>
              <w:top w:val="nil"/>
              <w:left w:val="nil"/>
              <w:bottom w:val="nil"/>
              <w:right w:val="nil"/>
            </w:tcBorders>
            <w:noWrap/>
            <w:vAlign w:val="bottom"/>
          </w:tcPr>
          <w:p w14:paraId="5C5A8911"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39·1-89·9</w:t>
            </w:r>
          </w:p>
        </w:tc>
        <w:tc>
          <w:tcPr>
            <w:tcW w:w="741" w:type="dxa"/>
            <w:tcBorders>
              <w:top w:val="nil"/>
              <w:left w:val="nil"/>
              <w:bottom w:val="nil"/>
              <w:right w:val="nil"/>
            </w:tcBorders>
            <w:noWrap/>
            <w:vAlign w:val="bottom"/>
          </w:tcPr>
          <w:p w14:paraId="184948E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34/56</w:t>
            </w:r>
          </w:p>
        </w:tc>
        <w:tc>
          <w:tcPr>
            <w:tcW w:w="608" w:type="dxa"/>
            <w:tcBorders>
              <w:top w:val="nil"/>
              <w:left w:val="nil"/>
              <w:bottom w:val="nil"/>
              <w:right w:val="nil"/>
            </w:tcBorders>
            <w:noWrap/>
            <w:vAlign w:val="bottom"/>
          </w:tcPr>
          <w:p w14:paraId="4E7EF68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60·7</w:t>
            </w:r>
          </w:p>
        </w:tc>
        <w:tc>
          <w:tcPr>
            <w:tcW w:w="771" w:type="dxa"/>
            <w:tcBorders>
              <w:top w:val="nil"/>
              <w:left w:val="nil"/>
              <w:bottom w:val="nil"/>
              <w:right w:val="nil"/>
            </w:tcBorders>
            <w:noWrap/>
            <w:vAlign w:val="bottom"/>
          </w:tcPr>
          <w:p w14:paraId="77C4516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87·1</w:t>
            </w:r>
          </w:p>
        </w:tc>
        <w:tc>
          <w:tcPr>
            <w:tcW w:w="847" w:type="dxa"/>
            <w:gridSpan w:val="2"/>
            <w:tcBorders>
              <w:top w:val="nil"/>
              <w:left w:val="nil"/>
              <w:bottom w:val="nil"/>
              <w:right w:val="nil"/>
            </w:tcBorders>
            <w:noWrap/>
            <w:vAlign w:val="bottom"/>
          </w:tcPr>
          <w:p w14:paraId="41733395"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79·5-94·6</w:t>
            </w:r>
          </w:p>
        </w:tc>
        <w:tc>
          <w:tcPr>
            <w:tcW w:w="741" w:type="dxa"/>
            <w:tcBorders>
              <w:top w:val="nil"/>
              <w:left w:val="nil"/>
              <w:bottom w:val="nil"/>
              <w:right w:val="nil"/>
            </w:tcBorders>
            <w:noWrap/>
            <w:vAlign w:val="bottom"/>
          </w:tcPr>
          <w:p w14:paraId="7B8EB54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15/94</w:t>
            </w:r>
          </w:p>
        </w:tc>
        <w:tc>
          <w:tcPr>
            <w:tcW w:w="608" w:type="dxa"/>
            <w:tcBorders>
              <w:top w:val="nil"/>
              <w:left w:val="nil"/>
              <w:bottom w:val="nil"/>
              <w:right w:val="nil"/>
            </w:tcBorders>
            <w:noWrap/>
            <w:vAlign w:val="bottom"/>
          </w:tcPr>
          <w:p w14:paraId="2CCCDF4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16</w:t>
            </w:r>
            <w:r w:rsidRPr="004339B5">
              <w:rPr>
                <w:color w:val="000000"/>
                <w:sz w:val="16"/>
                <w:szCs w:val="16"/>
                <w:lang w:val="en-BE" w:eastAsia="en-BE"/>
              </w:rPr>
              <w:t>·0</w:t>
            </w:r>
          </w:p>
        </w:tc>
        <w:tc>
          <w:tcPr>
            <w:tcW w:w="776" w:type="dxa"/>
            <w:tcBorders>
              <w:top w:val="nil"/>
              <w:left w:val="nil"/>
              <w:bottom w:val="nil"/>
              <w:right w:val="nil"/>
            </w:tcBorders>
            <w:noWrap/>
            <w:vAlign w:val="bottom"/>
          </w:tcPr>
          <w:p w14:paraId="4A9D634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51·7</w:t>
            </w:r>
          </w:p>
        </w:tc>
        <w:tc>
          <w:tcPr>
            <w:tcW w:w="852" w:type="dxa"/>
            <w:gridSpan w:val="2"/>
            <w:tcBorders>
              <w:top w:val="nil"/>
              <w:left w:val="nil"/>
              <w:bottom w:val="nil"/>
              <w:right w:val="nil"/>
            </w:tcBorders>
            <w:noWrap/>
            <w:vAlign w:val="bottom"/>
          </w:tcPr>
          <w:p w14:paraId="12F78500"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21·5-81·9</w:t>
            </w:r>
          </w:p>
        </w:tc>
        <w:tc>
          <w:tcPr>
            <w:tcW w:w="528" w:type="dxa"/>
            <w:tcBorders>
              <w:top w:val="nil"/>
              <w:left w:val="nil"/>
              <w:bottom w:val="nil"/>
              <w:right w:val="nil"/>
            </w:tcBorders>
            <w:noWrap/>
            <w:vAlign w:val="bottom"/>
          </w:tcPr>
          <w:p w14:paraId="3CB6066D" w14:textId="67431F77" w:rsidR="00007B5B" w:rsidRPr="002A73FE"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0·19</w:t>
            </w:r>
          </w:p>
        </w:tc>
        <w:tc>
          <w:tcPr>
            <w:tcW w:w="889" w:type="dxa"/>
            <w:gridSpan w:val="2"/>
            <w:tcBorders>
              <w:top w:val="nil"/>
              <w:left w:val="nil"/>
              <w:bottom w:val="nil"/>
              <w:right w:val="nil"/>
            </w:tcBorders>
            <w:noWrap/>
            <w:vAlign w:val="bottom"/>
          </w:tcPr>
          <w:p w14:paraId="2E214AA2" w14:textId="151B1750" w:rsidR="00007B5B" w:rsidRPr="002A73FE"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0·04-0·95</w:t>
            </w:r>
          </w:p>
        </w:tc>
      </w:tr>
      <w:tr w:rsidR="00007B5B" w:rsidRPr="004339B5" w14:paraId="488F5A09"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7788C740"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gastroenteritis</w:t>
            </w:r>
          </w:p>
        </w:tc>
        <w:tc>
          <w:tcPr>
            <w:tcW w:w="741" w:type="dxa"/>
            <w:tcBorders>
              <w:top w:val="nil"/>
              <w:left w:val="nil"/>
              <w:bottom w:val="nil"/>
              <w:right w:val="nil"/>
            </w:tcBorders>
            <w:noWrap/>
            <w:vAlign w:val="bottom"/>
          </w:tcPr>
          <w:p w14:paraId="5550EBE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34/59</w:t>
            </w:r>
          </w:p>
        </w:tc>
        <w:tc>
          <w:tcPr>
            <w:tcW w:w="608" w:type="dxa"/>
            <w:tcBorders>
              <w:top w:val="nil"/>
              <w:left w:val="nil"/>
              <w:bottom w:val="nil"/>
              <w:right w:val="nil"/>
            </w:tcBorders>
            <w:noWrap/>
            <w:vAlign w:val="bottom"/>
          </w:tcPr>
          <w:p w14:paraId="1C767D9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57·6</w:t>
            </w:r>
          </w:p>
        </w:tc>
        <w:tc>
          <w:tcPr>
            <w:tcW w:w="609" w:type="dxa"/>
            <w:tcBorders>
              <w:top w:val="nil"/>
              <w:left w:val="nil"/>
              <w:bottom w:val="nil"/>
              <w:right w:val="nil"/>
            </w:tcBorders>
            <w:noWrap/>
            <w:vAlign w:val="bottom"/>
          </w:tcPr>
          <w:p w14:paraId="08BCFC0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75·6</w:t>
            </w:r>
          </w:p>
        </w:tc>
        <w:tc>
          <w:tcPr>
            <w:tcW w:w="937" w:type="dxa"/>
            <w:tcBorders>
              <w:top w:val="nil"/>
              <w:left w:val="nil"/>
              <w:bottom w:val="nil"/>
              <w:right w:val="nil"/>
            </w:tcBorders>
            <w:noWrap/>
            <w:vAlign w:val="bottom"/>
          </w:tcPr>
          <w:p w14:paraId="551E2B4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57·3-93·9</w:t>
            </w:r>
          </w:p>
        </w:tc>
        <w:tc>
          <w:tcPr>
            <w:tcW w:w="741" w:type="dxa"/>
            <w:tcBorders>
              <w:top w:val="nil"/>
              <w:left w:val="nil"/>
              <w:bottom w:val="nil"/>
              <w:right w:val="nil"/>
            </w:tcBorders>
            <w:noWrap/>
            <w:vAlign w:val="bottom"/>
          </w:tcPr>
          <w:p w14:paraId="01702C1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47/77</w:t>
            </w:r>
          </w:p>
        </w:tc>
        <w:tc>
          <w:tcPr>
            <w:tcW w:w="608" w:type="dxa"/>
            <w:tcBorders>
              <w:top w:val="nil"/>
              <w:left w:val="nil"/>
              <w:bottom w:val="nil"/>
              <w:right w:val="nil"/>
            </w:tcBorders>
            <w:noWrap/>
            <w:vAlign w:val="bottom"/>
          </w:tcPr>
          <w:p w14:paraId="47588FF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61</w:t>
            </w:r>
            <w:r w:rsidRPr="004339B5">
              <w:rPr>
                <w:color w:val="000000"/>
                <w:sz w:val="16"/>
                <w:szCs w:val="16"/>
                <w:lang w:val="en-BE" w:eastAsia="en-BE"/>
              </w:rPr>
              <w:t>·0</w:t>
            </w:r>
          </w:p>
        </w:tc>
        <w:tc>
          <w:tcPr>
            <w:tcW w:w="776" w:type="dxa"/>
            <w:tcBorders>
              <w:top w:val="nil"/>
              <w:left w:val="nil"/>
              <w:bottom w:val="nil"/>
              <w:right w:val="nil"/>
            </w:tcBorders>
            <w:noWrap/>
            <w:vAlign w:val="bottom"/>
          </w:tcPr>
          <w:p w14:paraId="2B983BF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65</w:t>
            </w:r>
            <w:r w:rsidRPr="004339B5">
              <w:rPr>
                <w:color w:val="000000"/>
                <w:sz w:val="16"/>
                <w:szCs w:val="16"/>
                <w:lang w:val="en-BE" w:eastAsia="en-BE"/>
              </w:rPr>
              <w:t>·0</w:t>
            </w:r>
          </w:p>
        </w:tc>
        <w:tc>
          <w:tcPr>
            <w:tcW w:w="770" w:type="dxa"/>
            <w:tcBorders>
              <w:top w:val="nil"/>
              <w:left w:val="nil"/>
              <w:bottom w:val="nil"/>
              <w:right w:val="nil"/>
            </w:tcBorders>
            <w:noWrap/>
            <w:vAlign w:val="bottom"/>
          </w:tcPr>
          <w:p w14:paraId="0A4074DB"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47·8-82·2</w:t>
            </w:r>
          </w:p>
        </w:tc>
        <w:tc>
          <w:tcPr>
            <w:tcW w:w="741" w:type="dxa"/>
            <w:tcBorders>
              <w:top w:val="nil"/>
              <w:left w:val="nil"/>
              <w:bottom w:val="nil"/>
              <w:right w:val="nil"/>
            </w:tcBorders>
            <w:noWrap/>
            <w:vAlign w:val="bottom"/>
          </w:tcPr>
          <w:p w14:paraId="65CFA30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72/109</w:t>
            </w:r>
          </w:p>
        </w:tc>
        <w:tc>
          <w:tcPr>
            <w:tcW w:w="608" w:type="dxa"/>
            <w:tcBorders>
              <w:top w:val="nil"/>
              <w:left w:val="nil"/>
              <w:bottom w:val="nil"/>
              <w:right w:val="nil"/>
            </w:tcBorders>
            <w:noWrap/>
            <w:vAlign w:val="bottom"/>
          </w:tcPr>
          <w:p w14:paraId="69AE9A4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66·1</w:t>
            </w:r>
          </w:p>
        </w:tc>
        <w:tc>
          <w:tcPr>
            <w:tcW w:w="771" w:type="dxa"/>
            <w:tcBorders>
              <w:top w:val="nil"/>
              <w:left w:val="nil"/>
              <w:bottom w:val="nil"/>
              <w:right w:val="nil"/>
            </w:tcBorders>
            <w:noWrap/>
            <w:vAlign w:val="bottom"/>
          </w:tcPr>
          <w:p w14:paraId="6A61D2A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78·2</w:t>
            </w:r>
          </w:p>
        </w:tc>
        <w:tc>
          <w:tcPr>
            <w:tcW w:w="847" w:type="dxa"/>
            <w:gridSpan w:val="2"/>
            <w:tcBorders>
              <w:top w:val="nil"/>
              <w:left w:val="nil"/>
              <w:bottom w:val="nil"/>
              <w:right w:val="nil"/>
            </w:tcBorders>
            <w:noWrap/>
            <w:vAlign w:val="bottom"/>
          </w:tcPr>
          <w:p w14:paraId="45DC808E"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66·7-89·6</w:t>
            </w:r>
          </w:p>
        </w:tc>
        <w:tc>
          <w:tcPr>
            <w:tcW w:w="741" w:type="dxa"/>
            <w:tcBorders>
              <w:top w:val="nil"/>
              <w:left w:val="nil"/>
              <w:bottom w:val="nil"/>
              <w:right w:val="nil"/>
            </w:tcBorders>
            <w:noWrap/>
            <w:vAlign w:val="bottom"/>
          </w:tcPr>
          <w:p w14:paraId="373CA08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54/83</w:t>
            </w:r>
          </w:p>
        </w:tc>
        <w:tc>
          <w:tcPr>
            <w:tcW w:w="608" w:type="dxa"/>
            <w:tcBorders>
              <w:top w:val="nil"/>
              <w:left w:val="nil"/>
              <w:bottom w:val="nil"/>
              <w:right w:val="nil"/>
            </w:tcBorders>
            <w:noWrap/>
            <w:vAlign w:val="bottom"/>
          </w:tcPr>
          <w:p w14:paraId="2BE725D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65·1</w:t>
            </w:r>
          </w:p>
        </w:tc>
        <w:tc>
          <w:tcPr>
            <w:tcW w:w="776" w:type="dxa"/>
            <w:tcBorders>
              <w:top w:val="nil"/>
              <w:left w:val="nil"/>
              <w:bottom w:val="nil"/>
              <w:right w:val="nil"/>
            </w:tcBorders>
            <w:noWrap/>
            <w:vAlign w:val="bottom"/>
          </w:tcPr>
          <w:p w14:paraId="5DA2CDC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76</w:t>
            </w:r>
            <w:r w:rsidRPr="004339B5">
              <w:rPr>
                <w:color w:val="000000"/>
                <w:sz w:val="16"/>
                <w:szCs w:val="16"/>
                <w:lang w:val="en-BE" w:eastAsia="en-BE"/>
              </w:rPr>
              <w:t>·0</w:t>
            </w:r>
          </w:p>
        </w:tc>
        <w:tc>
          <w:tcPr>
            <w:tcW w:w="852" w:type="dxa"/>
            <w:gridSpan w:val="2"/>
            <w:tcBorders>
              <w:top w:val="nil"/>
              <w:left w:val="nil"/>
              <w:bottom w:val="nil"/>
              <w:right w:val="nil"/>
            </w:tcBorders>
            <w:noWrap/>
            <w:vAlign w:val="bottom"/>
          </w:tcPr>
          <w:p w14:paraId="49BCC84C"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60</w:t>
            </w:r>
            <w:r w:rsidRPr="004339B5">
              <w:rPr>
                <w:color w:val="000000"/>
                <w:sz w:val="16"/>
                <w:szCs w:val="16"/>
                <w:lang w:val="en-BE" w:eastAsia="en-BE"/>
              </w:rPr>
              <w:t>·0</w:t>
            </w:r>
            <w:r w:rsidRPr="00BE37C5">
              <w:rPr>
                <w:color w:val="000000"/>
                <w:sz w:val="16"/>
                <w:szCs w:val="16"/>
                <w:lang w:val="en-BE" w:eastAsia="en-BE"/>
              </w:rPr>
              <w:t>-92·1</w:t>
            </w:r>
          </w:p>
        </w:tc>
        <w:tc>
          <w:tcPr>
            <w:tcW w:w="528" w:type="dxa"/>
            <w:tcBorders>
              <w:top w:val="nil"/>
              <w:left w:val="nil"/>
              <w:bottom w:val="nil"/>
              <w:right w:val="nil"/>
            </w:tcBorders>
            <w:noWrap/>
            <w:vAlign w:val="bottom"/>
          </w:tcPr>
          <w:p w14:paraId="6A5CDB42" w14:textId="4B5A0DF0" w:rsidR="00007B5B" w:rsidRPr="00FA1B82"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0·75</w:t>
            </w:r>
          </w:p>
        </w:tc>
        <w:tc>
          <w:tcPr>
            <w:tcW w:w="889" w:type="dxa"/>
            <w:gridSpan w:val="2"/>
            <w:tcBorders>
              <w:top w:val="nil"/>
              <w:left w:val="nil"/>
              <w:bottom w:val="nil"/>
              <w:right w:val="nil"/>
            </w:tcBorders>
            <w:noWrap/>
            <w:vAlign w:val="bottom"/>
          </w:tcPr>
          <w:p w14:paraId="0754500B" w14:textId="58D57AAA" w:rsidR="00007B5B" w:rsidRPr="00FA1B82"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0·19-</w:t>
            </w:r>
            <w:r>
              <w:rPr>
                <w:color w:val="000000"/>
                <w:sz w:val="16"/>
                <w:szCs w:val="16"/>
                <w:lang w:val="en-BE" w:eastAsia="en-BE"/>
              </w:rPr>
              <w:t>3</w:t>
            </w:r>
            <w:r w:rsidRPr="00A635BB">
              <w:rPr>
                <w:color w:val="000000"/>
                <w:sz w:val="16"/>
                <w:szCs w:val="16"/>
                <w:lang w:val="en-BE" w:eastAsia="en-BE"/>
              </w:rPr>
              <w:t>·</w:t>
            </w:r>
            <w:r>
              <w:rPr>
                <w:color w:val="000000"/>
                <w:sz w:val="16"/>
                <w:szCs w:val="16"/>
                <w:lang w:val="en-BE" w:eastAsia="en-BE"/>
              </w:rPr>
              <w:t>0</w:t>
            </w:r>
          </w:p>
        </w:tc>
      </w:tr>
      <w:tr w:rsidR="00007B5B" w:rsidRPr="004339B5" w14:paraId="0736AFFF" w14:textId="77777777" w:rsidTr="00A635BB">
        <w:trPr>
          <w:cantSplit/>
          <w:trHeight w:val="66"/>
        </w:trPr>
        <w:tc>
          <w:tcPr>
            <w:tcW w:w="2720" w:type="dxa"/>
            <w:tcBorders>
              <w:top w:val="nil"/>
              <w:left w:val="nil"/>
              <w:bottom w:val="nil"/>
              <w:right w:val="nil"/>
            </w:tcBorders>
            <w:shd w:val="clear" w:color="000000" w:fill="FFFFFF"/>
            <w:noWrap/>
            <w:vAlign w:val="bottom"/>
            <w:hideMark/>
          </w:tcPr>
          <w:p w14:paraId="3E7DF345"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pneumonia</w:t>
            </w:r>
          </w:p>
        </w:tc>
        <w:tc>
          <w:tcPr>
            <w:tcW w:w="741" w:type="dxa"/>
            <w:tcBorders>
              <w:top w:val="nil"/>
              <w:left w:val="nil"/>
              <w:bottom w:val="nil"/>
              <w:right w:val="nil"/>
            </w:tcBorders>
            <w:noWrap/>
            <w:vAlign w:val="bottom"/>
          </w:tcPr>
          <w:p w14:paraId="00EA7C6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3/4</w:t>
            </w:r>
          </w:p>
        </w:tc>
        <w:tc>
          <w:tcPr>
            <w:tcW w:w="608" w:type="dxa"/>
            <w:tcBorders>
              <w:top w:val="nil"/>
              <w:left w:val="nil"/>
              <w:bottom w:val="nil"/>
              <w:right w:val="nil"/>
            </w:tcBorders>
            <w:noWrap/>
            <w:vAlign w:val="bottom"/>
          </w:tcPr>
          <w:p w14:paraId="3EB3493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75</w:t>
            </w:r>
            <w:r w:rsidRPr="004339B5">
              <w:rPr>
                <w:color w:val="000000"/>
                <w:sz w:val="16"/>
                <w:szCs w:val="16"/>
                <w:lang w:val="en-BE" w:eastAsia="en-BE"/>
              </w:rPr>
              <w:t>·0</w:t>
            </w:r>
          </w:p>
        </w:tc>
        <w:tc>
          <w:tcPr>
            <w:tcW w:w="609" w:type="dxa"/>
            <w:tcBorders>
              <w:top w:val="nil"/>
              <w:left w:val="nil"/>
              <w:bottom w:val="nil"/>
              <w:right w:val="nil"/>
            </w:tcBorders>
            <w:noWrap/>
            <w:vAlign w:val="bottom"/>
          </w:tcPr>
          <w:p w14:paraId="7F0BCB7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76·5</w:t>
            </w:r>
          </w:p>
        </w:tc>
        <w:tc>
          <w:tcPr>
            <w:tcW w:w="937" w:type="dxa"/>
            <w:tcBorders>
              <w:top w:val="nil"/>
              <w:left w:val="nil"/>
              <w:bottom w:val="nil"/>
              <w:right w:val="nil"/>
            </w:tcBorders>
            <w:noWrap/>
            <w:vAlign w:val="bottom"/>
          </w:tcPr>
          <w:p w14:paraId="0289AAC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34·6-1</w:t>
            </w:r>
            <w:r>
              <w:rPr>
                <w:color w:val="000000"/>
                <w:sz w:val="16"/>
                <w:szCs w:val="16"/>
                <w:lang w:val="en-BE" w:eastAsia="en-BE"/>
              </w:rPr>
              <w:t>00</w:t>
            </w:r>
          </w:p>
        </w:tc>
        <w:tc>
          <w:tcPr>
            <w:tcW w:w="741" w:type="dxa"/>
            <w:tcBorders>
              <w:top w:val="nil"/>
              <w:left w:val="nil"/>
              <w:bottom w:val="nil"/>
              <w:right w:val="nil"/>
            </w:tcBorders>
            <w:noWrap/>
            <w:vAlign w:val="bottom"/>
          </w:tcPr>
          <w:p w14:paraId="7668D18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27/34</w:t>
            </w:r>
          </w:p>
        </w:tc>
        <w:tc>
          <w:tcPr>
            <w:tcW w:w="608" w:type="dxa"/>
            <w:tcBorders>
              <w:top w:val="nil"/>
              <w:left w:val="nil"/>
              <w:bottom w:val="nil"/>
              <w:right w:val="nil"/>
            </w:tcBorders>
            <w:noWrap/>
            <w:vAlign w:val="bottom"/>
          </w:tcPr>
          <w:p w14:paraId="2E3B2E5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79·4</w:t>
            </w:r>
          </w:p>
        </w:tc>
        <w:tc>
          <w:tcPr>
            <w:tcW w:w="776" w:type="dxa"/>
            <w:tcBorders>
              <w:top w:val="nil"/>
              <w:left w:val="nil"/>
              <w:bottom w:val="nil"/>
              <w:right w:val="nil"/>
            </w:tcBorders>
            <w:noWrap/>
            <w:vAlign w:val="bottom"/>
          </w:tcPr>
          <w:p w14:paraId="2F6CB72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82·4</w:t>
            </w:r>
          </w:p>
        </w:tc>
        <w:tc>
          <w:tcPr>
            <w:tcW w:w="770" w:type="dxa"/>
            <w:tcBorders>
              <w:top w:val="nil"/>
              <w:left w:val="nil"/>
              <w:bottom w:val="nil"/>
              <w:right w:val="nil"/>
            </w:tcBorders>
            <w:noWrap/>
            <w:vAlign w:val="bottom"/>
          </w:tcPr>
          <w:p w14:paraId="78BB82A6"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63·1-10</w:t>
            </w:r>
            <w:r>
              <w:rPr>
                <w:color w:val="000000"/>
                <w:sz w:val="16"/>
                <w:szCs w:val="16"/>
                <w:lang w:val="en-BE" w:eastAsia="en-BE"/>
              </w:rPr>
              <w:t>0</w:t>
            </w:r>
          </w:p>
        </w:tc>
        <w:tc>
          <w:tcPr>
            <w:tcW w:w="741" w:type="dxa"/>
            <w:tcBorders>
              <w:top w:val="nil"/>
              <w:left w:val="nil"/>
              <w:bottom w:val="nil"/>
              <w:right w:val="nil"/>
            </w:tcBorders>
            <w:noWrap/>
            <w:vAlign w:val="bottom"/>
          </w:tcPr>
          <w:p w14:paraId="4C90039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6/7</w:t>
            </w:r>
          </w:p>
        </w:tc>
        <w:tc>
          <w:tcPr>
            <w:tcW w:w="608" w:type="dxa"/>
            <w:tcBorders>
              <w:top w:val="nil"/>
              <w:left w:val="nil"/>
              <w:bottom w:val="nil"/>
              <w:right w:val="nil"/>
            </w:tcBorders>
            <w:noWrap/>
            <w:vAlign w:val="bottom"/>
          </w:tcPr>
          <w:p w14:paraId="4BE6268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85·7</w:t>
            </w:r>
          </w:p>
        </w:tc>
        <w:tc>
          <w:tcPr>
            <w:tcW w:w="771" w:type="dxa"/>
            <w:tcBorders>
              <w:top w:val="nil"/>
              <w:left w:val="nil"/>
              <w:bottom w:val="nil"/>
              <w:right w:val="nil"/>
            </w:tcBorders>
            <w:noWrap/>
            <w:vAlign w:val="bottom"/>
          </w:tcPr>
          <w:p w14:paraId="5761A445"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85·8</w:t>
            </w:r>
          </w:p>
        </w:tc>
        <w:tc>
          <w:tcPr>
            <w:tcW w:w="847" w:type="dxa"/>
            <w:gridSpan w:val="2"/>
            <w:tcBorders>
              <w:top w:val="nil"/>
              <w:left w:val="nil"/>
              <w:bottom w:val="nil"/>
              <w:right w:val="nil"/>
            </w:tcBorders>
            <w:noWrap/>
            <w:vAlign w:val="bottom"/>
          </w:tcPr>
          <w:p w14:paraId="57E7DBFB"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57·7-1</w:t>
            </w:r>
            <w:r>
              <w:rPr>
                <w:color w:val="000000"/>
                <w:sz w:val="16"/>
                <w:szCs w:val="16"/>
                <w:lang w:val="en-BE" w:eastAsia="en-BE"/>
              </w:rPr>
              <w:t>00</w:t>
            </w:r>
          </w:p>
        </w:tc>
        <w:tc>
          <w:tcPr>
            <w:tcW w:w="741" w:type="dxa"/>
            <w:tcBorders>
              <w:top w:val="nil"/>
              <w:left w:val="nil"/>
              <w:bottom w:val="nil"/>
              <w:right w:val="nil"/>
            </w:tcBorders>
            <w:noWrap/>
            <w:vAlign w:val="bottom"/>
          </w:tcPr>
          <w:p w14:paraId="74EF221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25/26</w:t>
            </w:r>
          </w:p>
        </w:tc>
        <w:tc>
          <w:tcPr>
            <w:tcW w:w="608" w:type="dxa"/>
            <w:tcBorders>
              <w:top w:val="nil"/>
              <w:left w:val="nil"/>
              <w:bottom w:val="nil"/>
              <w:right w:val="nil"/>
            </w:tcBorders>
            <w:noWrap/>
            <w:vAlign w:val="bottom"/>
          </w:tcPr>
          <w:p w14:paraId="14FCD55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96·2</w:t>
            </w:r>
          </w:p>
        </w:tc>
        <w:tc>
          <w:tcPr>
            <w:tcW w:w="776" w:type="dxa"/>
            <w:tcBorders>
              <w:top w:val="nil"/>
              <w:left w:val="nil"/>
              <w:bottom w:val="nil"/>
              <w:right w:val="nil"/>
            </w:tcBorders>
            <w:noWrap/>
            <w:vAlign w:val="bottom"/>
          </w:tcPr>
          <w:p w14:paraId="4291D2A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96·4</w:t>
            </w:r>
          </w:p>
        </w:tc>
        <w:tc>
          <w:tcPr>
            <w:tcW w:w="852" w:type="dxa"/>
            <w:gridSpan w:val="2"/>
            <w:tcBorders>
              <w:top w:val="nil"/>
              <w:left w:val="nil"/>
              <w:bottom w:val="nil"/>
              <w:right w:val="nil"/>
            </w:tcBorders>
            <w:noWrap/>
            <w:vAlign w:val="bottom"/>
          </w:tcPr>
          <w:p w14:paraId="6F4B659F"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90·3-10</w:t>
            </w:r>
            <w:r>
              <w:rPr>
                <w:color w:val="000000"/>
                <w:sz w:val="16"/>
                <w:szCs w:val="16"/>
                <w:lang w:val="en-BE" w:eastAsia="en-BE"/>
              </w:rPr>
              <w:t>0</w:t>
            </w:r>
          </w:p>
        </w:tc>
        <w:tc>
          <w:tcPr>
            <w:tcW w:w="528" w:type="dxa"/>
            <w:tcBorders>
              <w:top w:val="nil"/>
              <w:left w:val="nil"/>
              <w:bottom w:val="nil"/>
              <w:right w:val="nil"/>
            </w:tcBorders>
            <w:noWrap/>
            <w:vAlign w:val="bottom"/>
          </w:tcPr>
          <w:p w14:paraId="3A8688DC" w14:textId="77777777" w:rsidR="00007B5B" w:rsidRPr="00FA1B82" w:rsidRDefault="00007B5B" w:rsidP="00007B5B">
            <w:pPr>
              <w:spacing w:after="0" w:line="276" w:lineRule="auto"/>
              <w:ind w:left="-101"/>
              <w:jc w:val="right"/>
              <w:rPr>
                <w:color w:val="000000"/>
                <w:sz w:val="16"/>
                <w:szCs w:val="16"/>
                <w:lang w:val="en-BE" w:eastAsia="en-BE"/>
              </w:rPr>
            </w:pPr>
          </w:p>
        </w:tc>
        <w:tc>
          <w:tcPr>
            <w:tcW w:w="889" w:type="dxa"/>
            <w:gridSpan w:val="2"/>
            <w:tcBorders>
              <w:top w:val="nil"/>
              <w:left w:val="nil"/>
              <w:bottom w:val="nil"/>
              <w:right w:val="nil"/>
            </w:tcBorders>
            <w:noWrap/>
            <w:vAlign w:val="bottom"/>
          </w:tcPr>
          <w:p w14:paraId="563D42C0" w14:textId="77777777" w:rsidR="00007B5B" w:rsidRPr="00FA1B82" w:rsidRDefault="00007B5B" w:rsidP="00007B5B">
            <w:pPr>
              <w:spacing w:after="0" w:line="276" w:lineRule="auto"/>
              <w:ind w:left="-101" w:firstLine="66"/>
              <w:jc w:val="right"/>
              <w:rPr>
                <w:color w:val="000000"/>
                <w:sz w:val="16"/>
                <w:szCs w:val="16"/>
                <w:lang w:val="en-BE" w:eastAsia="en-BE"/>
              </w:rPr>
            </w:pPr>
          </w:p>
        </w:tc>
      </w:tr>
      <w:tr w:rsidR="00007B5B" w:rsidRPr="004339B5" w14:paraId="26D597B2" w14:textId="77777777" w:rsidTr="00A635BB">
        <w:trPr>
          <w:cantSplit/>
          <w:trHeight w:val="66"/>
        </w:trPr>
        <w:tc>
          <w:tcPr>
            <w:tcW w:w="2720" w:type="dxa"/>
            <w:tcBorders>
              <w:top w:val="nil"/>
              <w:left w:val="nil"/>
              <w:bottom w:val="nil"/>
              <w:right w:val="nil"/>
            </w:tcBorders>
            <w:shd w:val="clear" w:color="000000" w:fill="FFFFFF"/>
            <w:noWrap/>
            <w:vAlign w:val="bottom"/>
            <w:hideMark/>
          </w:tcPr>
          <w:p w14:paraId="580A80DC"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sexually transmitted infection</w:t>
            </w:r>
          </w:p>
        </w:tc>
        <w:tc>
          <w:tcPr>
            <w:tcW w:w="741" w:type="dxa"/>
            <w:tcBorders>
              <w:top w:val="nil"/>
              <w:left w:val="nil"/>
              <w:bottom w:val="nil"/>
              <w:right w:val="nil"/>
            </w:tcBorders>
            <w:noWrap/>
            <w:vAlign w:val="bottom"/>
          </w:tcPr>
          <w:p w14:paraId="25FE4CB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8/8</w:t>
            </w:r>
          </w:p>
        </w:tc>
        <w:tc>
          <w:tcPr>
            <w:tcW w:w="608" w:type="dxa"/>
            <w:tcBorders>
              <w:top w:val="nil"/>
              <w:left w:val="nil"/>
              <w:bottom w:val="nil"/>
              <w:right w:val="nil"/>
            </w:tcBorders>
            <w:noWrap/>
            <w:vAlign w:val="bottom"/>
          </w:tcPr>
          <w:p w14:paraId="27D2E02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100</w:t>
            </w:r>
            <w:r w:rsidRPr="004339B5">
              <w:rPr>
                <w:color w:val="000000"/>
                <w:sz w:val="16"/>
                <w:szCs w:val="16"/>
                <w:lang w:val="en-BE" w:eastAsia="en-BE"/>
              </w:rPr>
              <w:t>·0</w:t>
            </w:r>
          </w:p>
        </w:tc>
        <w:tc>
          <w:tcPr>
            <w:tcW w:w="609" w:type="dxa"/>
            <w:tcBorders>
              <w:top w:val="nil"/>
              <w:left w:val="nil"/>
              <w:bottom w:val="nil"/>
              <w:right w:val="nil"/>
            </w:tcBorders>
            <w:noWrap/>
            <w:vAlign w:val="bottom"/>
          </w:tcPr>
          <w:p w14:paraId="5FEEFF4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100</w:t>
            </w:r>
            <w:r w:rsidRPr="004339B5">
              <w:rPr>
                <w:color w:val="000000"/>
                <w:sz w:val="16"/>
                <w:szCs w:val="16"/>
                <w:lang w:val="en-BE" w:eastAsia="en-BE"/>
              </w:rPr>
              <w:t>·0</w:t>
            </w:r>
          </w:p>
        </w:tc>
        <w:tc>
          <w:tcPr>
            <w:tcW w:w="937" w:type="dxa"/>
            <w:tcBorders>
              <w:top w:val="nil"/>
              <w:left w:val="nil"/>
              <w:bottom w:val="nil"/>
              <w:right w:val="nil"/>
            </w:tcBorders>
            <w:noWrap/>
            <w:vAlign w:val="bottom"/>
          </w:tcPr>
          <w:p w14:paraId="6EC52ED2"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100-100</w:t>
            </w:r>
          </w:p>
        </w:tc>
        <w:tc>
          <w:tcPr>
            <w:tcW w:w="741" w:type="dxa"/>
            <w:tcBorders>
              <w:top w:val="nil"/>
              <w:left w:val="nil"/>
              <w:bottom w:val="nil"/>
              <w:right w:val="nil"/>
            </w:tcBorders>
            <w:noWrap/>
            <w:vAlign w:val="bottom"/>
          </w:tcPr>
          <w:p w14:paraId="1DA2262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2/3</w:t>
            </w:r>
          </w:p>
        </w:tc>
        <w:tc>
          <w:tcPr>
            <w:tcW w:w="608" w:type="dxa"/>
            <w:tcBorders>
              <w:top w:val="nil"/>
              <w:left w:val="nil"/>
              <w:bottom w:val="nil"/>
              <w:right w:val="nil"/>
            </w:tcBorders>
            <w:noWrap/>
            <w:vAlign w:val="bottom"/>
          </w:tcPr>
          <w:p w14:paraId="709F57C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66·7</w:t>
            </w:r>
          </w:p>
        </w:tc>
        <w:tc>
          <w:tcPr>
            <w:tcW w:w="776" w:type="dxa"/>
            <w:tcBorders>
              <w:top w:val="nil"/>
              <w:left w:val="nil"/>
              <w:bottom w:val="nil"/>
              <w:right w:val="nil"/>
            </w:tcBorders>
            <w:noWrap/>
            <w:vAlign w:val="bottom"/>
          </w:tcPr>
          <w:p w14:paraId="2BF829F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49·6</w:t>
            </w:r>
          </w:p>
        </w:tc>
        <w:tc>
          <w:tcPr>
            <w:tcW w:w="770" w:type="dxa"/>
            <w:tcBorders>
              <w:top w:val="nil"/>
              <w:left w:val="nil"/>
              <w:bottom w:val="nil"/>
              <w:right w:val="nil"/>
            </w:tcBorders>
            <w:noWrap/>
            <w:vAlign w:val="bottom"/>
          </w:tcPr>
          <w:p w14:paraId="6A6DCDB4" w14:textId="77777777" w:rsidR="00007B5B" w:rsidRPr="004339B5" w:rsidRDefault="00007B5B" w:rsidP="00007B5B">
            <w:pPr>
              <w:spacing w:after="0" w:line="276" w:lineRule="auto"/>
              <w:ind w:hanging="199"/>
              <w:jc w:val="right"/>
              <w:rPr>
                <w:color w:val="000000"/>
                <w:sz w:val="16"/>
                <w:szCs w:val="16"/>
                <w:lang w:val="en-BE" w:eastAsia="en-BE"/>
              </w:rPr>
            </w:pPr>
            <w:r>
              <w:rPr>
                <w:color w:val="000000"/>
                <w:sz w:val="16"/>
                <w:szCs w:val="16"/>
                <w:lang w:val="en-BE" w:eastAsia="en-BE"/>
              </w:rPr>
              <w:t>0-100</w:t>
            </w:r>
          </w:p>
        </w:tc>
        <w:tc>
          <w:tcPr>
            <w:tcW w:w="741" w:type="dxa"/>
            <w:tcBorders>
              <w:top w:val="nil"/>
              <w:left w:val="nil"/>
              <w:bottom w:val="nil"/>
              <w:right w:val="nil"/>
            </w:tcBorders>
            <w:noWrap/>
            <w:vAlign w:val="bottom"/>
          </w:tcPr>
          <w:p w14:paraId="1179535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15/16</w:t>
            </w:r>
          </w:p>
        </w:tc>
        <w:tc>
          <w:tcPr>
            <w:tcW w:w="608" w:type="dxa"/>
            <w:tcBorders>
              <w:top w:val="nil"/>
              <w:left w:val="nil"/>
              <w:bottom w:val="nil"/>
              <w:right w:val="nil"/>
            </w:tcBorders>
            <w:noWrap/>
            <w:vAlign w:val="bottom"/>
          </w:tcPr>
          <w:p w14:paraId="767F58D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93·8</w:t>
            </w:r>
          </w:p>
        </w:tc>
        <w:tc>
          <w:tcPr>
            <w:tcW w:w="771" w:type="dxa"/>
            <w:tcBorders>
              <w:top w:val="nil"/>
              <w:left w:val="nil"/>
              <w:bottom w:val="nil"/>
              <w:right w:val="nil"/>
            </w:tcBorders>
            <w:noWrap/>
            <w:vAlign w:val="bottom"/>
          </w:tcPr>
          <w:p w14:paraId="0E7F41D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86·8</w:t>
            </w:r>
          </w:p>
        </w:tc>
        <w:tc>
          <w:tcPr>
            <w:tcW w:w="847" w:type="dxa"/>
            <w:gridSpan w:val="2"/>
            <w:tcBorders>
              <w:top w:val="nil"/>
              <w:left w:val="nil"/>
              <w:bottom w:val="nil"/>
              <w:right w:val="nil"/>
            </w:tcBorders>
            <w:noWrap/>
            <w:vAlign w:val="bottom"/>
          </w:tcPr>
          <w:p w14:paraId="430C9404"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60·8-1</w:t>
            </w:r>
            <w:r>
              <w:rPr>
                <w:color w:val="000000"/>
                <w:sz w:val="16"/>
                <w:szCs w:val="16"/>
                <w:lang w:val="en-BE" w:eastAsia="en-BE"/>
              </w:rPr>
              <w:t>00</w:t>
            </w:r>
          </w:p>
        </w:tc>
        <w:tc>
          <w:tcPr>
            <w:tcW w:w="741" w:type="dxa"/>
            <w:tcBorders>
              <w:top w:val="nil"/>
              <w:left w:val="nil"/>
              <w:bottom w:val="nil"/>
              <w:right w:val="nil"/>
            </w:tcBorders>
            <w:noWrap/>
            <w:vAlign w:val="bottom"/>
          </w:tcPr>
          <w:p w14:paraId="549733E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1/2</w:t>
            </w:r>
          </w:p>
        </w:tc>
        <w:tc>
          <w:tcPr>
            <w:tcW w:w="608" w:type="dxa"/>
            <w:tcBorders>
              <w:top w:val="nil"/>
              <w:left w:val="nil"/>
              <w:bottom w:val="nil"/>
              <w:right w:val="nil"/>
            </w:tcBorders>
            <w:noWrap/>
            <w:vAlign w:val="bottom"/>
          </w:tcPr>
          <w:p w14:paraId="47AFAFBD"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50</w:t>
            </w:r>
            <w:r w:rsidRPr="004339B5">
              <w:rPr>
                <w:color w:val="000000"/>
                <w:sz w:val="16"/>
                <w:szCs w:val="16"/>
                <w:lang w:val="en-BE" w:eastAsia="en-BE"/>
              </w:rPr>
              <w:t>·0</w:t>
            </w:r>
          </w:p>
        </w:tc>
        <w:tc>
          <w:tcPr>
            <w:tcW w:w="776" w:type="dxa"/>
            <w:tcBorders>
              <w:top w:val="nil"/>
              <w:left w:val="nil"/>
              <w:bottom w:val="nil"/>
              <w:right w:val="nil"/>
            </w:tcBorders>
            <w:noWrap/>
            <w:vAlign w:val="bottom"/>
          </w:tcPr>
          <w:p w14:paraId="39F5B8A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37·4</w:t>
            </w:r>
          </w:p>
        </w:tc>
        <w:tc>
          <w:tcPr>
            <w:tcW w:w="852" w:type="dxa"/>
            <w:gridSpan w:val="2"/>
            <w:tcBorders>
              <w:top w:val="nil"/>
              <w:left w:val="nil"/>
              <w:bottom w:val="nil"/>
              <w:right w:val="nil"/>
            </w:tcBorders>
            <w:noWrap/>
            <w:vAlign w:val="bottom"/>
          </w:tcPr>
          <w:p w14:paraId="22BACEF1" w14:textId="77777777" w:rsidR="00007B5B" w:rsidRPr="004339B5" w:rsidRDefault="00007B5B" w:rsidP="00007B5B">
            <w:pPr>
              <w:spacing w:after="0" w:line="276" w:lineRule="auto"/>
              <w:ind w:left="-101"/>
              <w:jc w:val="right"/>
              <w:rPr>
                <w:color w:val="000000"/>
                <w:sz w:val="16"/>
                <w:szCs w:val="16"/>
                <w:lang w:val="en-BE" w:eastAsia="en-BE"/>
              </w:rPr>
            </w:pPr>
            <w:r>
              <w:rPr>
                <w:color w:val="000000"/>
                <w:sz w:val="16"/>
                <w:szCs w:val="16"/>
                <w:lang w:val="en-BE" w:eastAsia="en-BE"/>
              </w:rPr>
              <w:t>0</w:t>
            </w:r>
            <w:r w:rsidRPr="00BE37C5">
              <w:rPr>
                <w:color w:val="000000"/>
                <w:sz w:val="16"/>
                <w:szCs w:val="16"/>
                <w:lang w:val="en-BE" w:eastAsia="en-BE"/>
              </w:rPr>
              <w:t>-10</w:t>
            </w:r>
            <w:r>
              <w:rPr>
                <w:color w:val="000000"/>
                <w:sz w:val="16"/>
                <w:szCs w:val="16"/>
                <w:lang w:val="en-BE" w:eastAsia="en-BE"/>
              </w:rPr>
              <w:t>0</w:t>
            </w:r>
          </w:p>
        </w:tc>
        <w:tc>
          <w:tcPr>
            <w:tcW w:w="528" w:type="dxa"/>
            <w:tcBorders>
              <w:top w:val="nil"/>
              <w:left w:val="nil"/>
              <w:bottom w:val="nil"/>
              <w:right w:val="nil"/>
            </w:tcBorders>
            <w:noWrap/>
            <w:vAlign w:val="bottom"/>
          </w:tcPr>
          <w:p w14:paraId="73A1C452" w14:textId="10CFBABB" w:rsidR="00007B5B" w:rsidRPr="00FA1B82"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0·13</w:t>
            </w:r>
          </w:p>
        </w:tc>
        <w:tc>
          <w:tcPr>
            <w:tcW w:w="889" w:type="dxa"/>
            <w:gridSpan w:val="2"/>
            <w:tcBorders>
              <w:top w:val="nil"/>
              <w:left w:val="nil"/>
              <w:bottom w:val="nil"/>
              <w:right w:val="nil"/>
            </w:tcBorders>
            <w:noWrap/>
            <w:vAlign w:val="bottom"/>
          </w:tcPr>
          <w:p w14:paraId="1FF576A7" w14:textId="0C3B4BCA" w:rsidR="00007B5B" w:rsidRPr="00FA1B82"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0·02-0·81</w:t>
            </w:r>
          </w:p>
        </w:tc>
      </w:tr>
      <w:tr w:rsidR="00007B5B" w:rsidRPr="004339B5" w14:paraId="3F2DB201" w14:textId="77777777" w:rsidTr="00A635BB">
        <w:trPr>
          <w:cantSplit/>
          <w:trHeight w:val="95"/>
        </w:trPr>
        <w:tc>
          <w:tcPr>
            <w:tcW w:w="2720" w:type="dxa"/>
            <w:tcBorders>
              <w:top w:val="nil"/>
              <w:left w:val="nil"/>
              <w:bottom w:val="nil"/>
              <w:right w:val="nil"/>
            </w:tcBorders>
            <w:shd w:val="clear" w:color="000000" w:fill="FFFFFF"/>
            <w:noWrap/>
            <w:vAlign w:val="bottom"/>
            <w:hideMark/>
          </w:tcPr>
          <w:p w14:paraId="6B2955E3"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dental</w:t>
            </w:r>
          </w:p>
        </w:tc>
        <w:tc>
          <w:tcPr>
            <w:tcW w:w="741" w:type="dxa"/>
            <w:tcBorders>
              <w:top w:val="nil"/>
              <w:left w:val="nil"/>
              <w:bottom w:val="nil"/>
              <w:right w:val="nil"/>
            </w:tcBorders>
            <w:noWrap/>
            <w:vAlign w:val="bottom"/>
          </w:tcPr>
          <w:p w14:paraId="2BD0D795"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5/14</w:t>
            </w:r>
          </w:p>
        </w:tc>
        <w:tc>
          <w:tcPr>
            <w:tcW w:w="608" w:type="dxa"/>
            <w:tcBorders>
              <w:top w:val="nil"/>
              <w:left w:val="nil"/>
              <w:bottom w:val="nil"/>
              <w:right w:val="nil"/>
            </w:tcBorders>
            <w:noWrap/>
            <w:vAlign w:val="bottom"/>
          </w:tcPr>
          <w:p w14:paraId="05EB3B2F"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35·7</w:t>
            </w:r>
          </w:p>
        </w:tc>
        <w:tc>
          <w:tcPr>
            <w:tcW w:w="609" w:type="dxa"/>
            <w:tcBorders>
              <w:top w:val="nil"/>
              <w:left w:val="nil"/>
              <w:bottom w:val="nil"/>
              <w:right w:val="nil"/>
            </w:tcBorders>
            <w:noWrap/>
            <w:vAlign w:val="bottom"/>
          </w:tcPr>
          <w:p w14:paraId="2C4A3B90"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77·7</w:t>
            </w:r>
          </w:p>
        </w:tc>
        <w:tc>
          <w:tcPr>
            <w:tcW w:w="937" w:type="dxa"/>
            <w:tcBorders>
              <w:top w:val="nil"/>
              <w:left w:val="nil"/>
              <w:bottom w:val="nil"/>
              <w:right w:val="nil"/>
            </w:tcBorders>
            <w:noWrap/>
            <w:vAlign w:val="bottom"/>
          </w:tcPr>
          <w:p w14:paraId="36DBD3B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46·8-10</w:t>
            </w:r>
            <w:r>
              <w:rPr>
                <w:color w:val="000000"/>
                <w:sz w:val="16"/>
                <w:szCs w:val="16"/>
                <w:lang w:val="en-BE" w:eastAsia="en-BE"/>
              </w:rPr>
              <w:t>0</w:t>
            </w:r>
          </w:p>
        </w:tc>
        <w:tc>
          <w:tcPr>
            <w:tcW w:w="741" w:type="dxa"/>
            <w:tcBorders>
              <w:top w:val="nil"/>
              <w:left w:val="nil"/>
              <w:bottom w:val="nil"/>
              <w:right w:val="nil"/>
            </w:tcBorders>
            <w:noWrap/>
            <w:vAlign w:val="bottom"/>
          </w:tcPr>
          <w:p w14:paraId="2A55C323"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2/3</w:t>
            </w:r>
          </w:p>
        </w:tc>
        <w:tc>
          <w:tcPr>
            <w:tcW w:w="608" w:type="dxa"/>
            <w:tcBorders>
              <w:top w:val="nil"/>
              <w:left w:val="nil"/>
              <w:bottom w:val="nil"/>
              <w:right w:val="nil"/>
            </w:tcBorders>
            <w:noWrap/>
            <w:vAlign w:val="bottom"/>
          </w:tcPr>
          <w:p w14:paraId="372BDD4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66·7</w:t>
            </w:r>
          </w:p>
        </w:tc>
        <w:tc>
          <w:tcPr>
            <w:tcW w:w="776" w:type="dxa"/>
            <w:tcBorders>
              <w:top w:val="nil"/>
              <w:left w:val="nil"/>
              <w:bottom w:val="nil"/>
              <w:right w:val="nil"/>
            </w:tcBorders>
            <w:noWrap/>
            <w:vAlign w:val="bottom"/>
          </w:tcPr>
          <w:p w14:paraId="28D48BD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68·8</w:t>
            </w:r>
          </w:p>
        </w:tc>
        <w:tc>
          <w:tcPr>
            <w:tcW w:w="770" w:type="dxa"/>
            <w:tcBorders>
              <w:top w:val="nil"/>
              <w:left w:val="nil"/>
              <w:bottom w:val="nil"/>
              <w:right w:val="nil"/>
            </w:tcBorders>
            <w:noWrap/>
            <w:vAlign w:val="bottom"/>
          </w:tcPr>
          <w:p w14:paraId="7D048C0A"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16·9-1</w:t>
            </w:r>
            <w:r>
              <w:rPr>
                <w:color w:val="000000"/>
                <w:sz w:val="16"/>
                <w:szCs w:val="16"/>
                <w:lang w:val="en-BE" w:eastAsia="en-BE"/>
              </w:rPr>
              <w:t>00</w:t>
            </w:r>
          </w:p>
        </w:tc>
        <w:tc>
          <w:tcPr>
            <w:tcW w:w="741" w:type="dxa"/>
            <w:tcBorders>
              <w:top w:val="nil"/>
              <w:left w:val="nil"/>
              <w:bottom w:val="nil"/>
              <w:right w:val="nil"/>
            </w:tcBorders>
            <w:noWrap/>
            <w:vAlign w:val="bottom"/>
          </w:tcPr>
          <w:p w14:paraId="327D67E6"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1/7</w:t>
            </w:r>
          </w:p>
        </w:tc>
        <w:tc>
          <w:tcPr>
            <w:tcW w:w="608" w:type="dxa"/>
            <w:tcBorders>
              <w:top w:val="nil"/>
              <w:left w:val="nil"/>
              <w:bottom w:val="nil"/>
              <w:right w:val="nil"/>
            </w:tcBorders>
            <w:noWrap/>
            <w:vAlign w:val="bottom"/>
          </w:tcPr>
          <w:p w14:paraId="1007BD99"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14·3</w:t>
            </w:r>
          </w:p>
        </w:tc>
        <w:tc>
          <w:tcPr>
            <w:tcW w:w="771" w:type="dxa"/>
            <w:tcBorders>
              <w:top w:val="nil"/>
              <w:left w:val="nil"/>
              <w:bottom w:val="nil"/>
              <w:right w:val="nil"/>
            </w:tcBorders>
            <w:noWrap/>
            <w:vAlign w:val="bottom"/>
          </w:tcPr>
          <w:p w14:paraId="14013E4C"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40·5</w:t>
            </w:r>
          </w:p>
        </w:tc>
        <w:tc>
          <w:tcPr>
            <w:tcW w:w="847" w:type="dxa"/>
            <w:gridSpan w:val="2"/>
            <w:tcBorders>
              <w:top w:val="nil"/>
              <w:left w:val="nil"/>
              <w:bottom w:val="nil"/>
              <w:right w:val="nil"/>
            </w:tcBorders>
            <w:noWrap/>
            <w:vAlign w:val="bottom"/>
          </w:tcPr>
          <w:p w14:paraId="0EBFA76E" w14:textId="77777777" w:rsidR="00007B5B" w:rsidRPr="004339B5" w:rsidRDefault="00007B5B" w:rsidP="00007B5B">
            <w:pPr>
              <w:spacing w:after="0" w:line="276" w:lineRule="auto"/>
              <w:ind w:right="-111"/>
              <w:jc w:val="right"/>
              <w:rPr>
                <w:color w:val="000000"/>
                <w:sz w:val="16"/>
                <w:szCs w:val="16"/>
                <w:lang w:val="en-BE" w:eastAsia="en-BE"/>
              </w:rPr>
            </w:pPr>
            <w:r>
              <w:rPr>
                <w:color w:val="000000"/>
                <w:sz w:val="16"/>
                <w:szCs w:val="16"/>
                <w:lang w:val="en-BE" w:eastAsia="en-BE"/>
              </w:rPr>
              <w:t>0</w:t>
            </w:r>
            <w:r w:rsidRPr="00BE37C5">
              <w:rPr>
                <w:color w:val="000000"/>
                <w:sz w:val="16"/>
                <w:szCs w:val="16"/>
                <w:lang w:val="en-BE" w:eastAsia="en-BE"/>
              </w:rPr>
              <w:t>-94·1</w:t>
            </w:r>
          </w:p>
        </w:tc>
        <w:tc>
          <w:tcPr>
            <w:tcW w:w="741" w:type="dxa"/>
            <w:tcBorders>
              <w:top w:val="nil"/>
              <w:left w:val="nil"/>
              <w:bottom w:val="nil"/>
              <w:right w:val="nil"/>
            </w:tcBorders>
            <w:noWrap/>
            <w:vAlign w:val="bottom"/>
          </w:tcPr>
          <w:p w14:paraId="6986D4D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2/3</w:t>
            </w:r>
          </w:p>
        </w:tc>
        <w:tc>
          <w:tcPr>
            <w:tcW w:w="608" w:type="dxa"/>
            <w:tcBorders>
              <w:top w:val="nil"/>
              <w:left w:val="nil"/>
              <w:bottom w:val="nil"/>
              <w:right w:val="nil"/>
            </w:tcBorders>
            <w:noWrap/>
            <w:vAlign w:val="bottom"/>
          </w:tcPr>
          <w:p w14:paraId="749F360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66·7</w:t>
            </w:r>
          </w:p>
        </w:tc>
        <w:tc>
          <w:tcPr>
            <w:tcW w:w="776" w:type="dxa"/>
            <w:tcBorders>
              <w:top w:val="nil"/>
              <w:left w:val="nil"/>
              <w:bottom w:val="nil"/>
              <w:right w:val="nil"/>
            </w:tcBorders>
            <w:noWrap/>
            <w:vAlign w:val="bottom"/>
          </w:tcPr>
          <w:p w14:paraId="1AE9B90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37·5</w:t>
            </w:r>
          </w:p>
        </w:tc>
        <w:tc>
          <w:tcPr>
            <w:tcW w:w="852" w:type="dxa"/>
            <w:gridSpan w:val="2"/>
            <w:tcBorders>
              <w:top w:val="nil"/>
              <w:left w:val="nil"/>
              <w:bottom w:val="nil"/>
              <w:right w:val="nil"/>
            </w:tcBorders>
            <w:noWrap/>
            <w:vAlign w:val="bottom"/>
          </w:tcPr>
          <w:p w14:paraId="136B80BC" w14:textId="77777777" w:rsidR="00007B5B" w:rsidRPr="004339B5" w:rsidRDefault="00007B5B" w:rsidP="00007B5B">
            <w:pPr>
              <w:spacing w:after="0" w:line="276" w:lineRule="auto"/>
              <w:ind w:left="-101"/>
              <w:jc w:val="right"/>
              <w:rPr>
                <w:color w:val="000000"/>
                <w:sz w:val="16"/>
                <w:szCs w:val="16"/>
                <w:lang w:val="en-BE" w:eastAsia="en-BE"/>
              </w:rPr>
            </w:pPr>
            <w:r>
              <w:rPr>
                <w:color w:val="000000"/>
                <w:sz w:val="16"/>
                <w:szCs w:val="16"/>
                <w:lang w:val="en-BE" w:eastAsia="en-BE"/>
              </w:rPr>
              <w:t>0</w:t>
            </w:r>
            <w:r w:rsidRPr="00BE37C5">
              <w:rPr>
                <w:color w:val="000000"/>
                <w:sz w:val="16"/>
                <w:szCs w:val="16"/>
                <w:lang w:val="en-BE" w:eastAsia="en-BE"/>
              </w:rPr>
              <w:t>-94·2</w:t>
            </w:r>
          </w:p>
        </w:tc>
        <w:tc>
          <w:tcPr>
            <w:tcW w:w="528" w:type="dxa"/>
            <w:tcBorders>
              <w:top w:val="nil"/>
              <w:left w:val="nil"/>
              <w:bottom w:val="nil"/>
              <w:right w:val="nil"/>
            </w:tcBorders>
            <w:noWrap/>
            <w:vAlign w:val="bottom"/>
          </w:tcPr>
          <w:p w14:paraId="1E365B34" w14:textId="77777777" w:rsidR="00007B5B" w:rsidRPr="00FA1B82" w:rsidRDefault="00007B5B" w:rsidP="00007B5B">
            <w:pPr>
              <w:spacing w:after="0" w:line="276" w:lineRule="auto"/>
              <w:ind w:left="-101"/>
              <w:jc w:val="right"/>
              <w:rPr>
                <w:color w:val="000000"/>
                <w:sz w:val="16"/>
                <w:szCs w:val="16"/>
                <w:lang w:val="en-BE" w:eastAsia="en-BE"/>
              </w:rPr>
            </w:pPr>
          </w:p>
        </w:tc>
        <w:tc>
          <w:tcPr>
            <w:tcW w:w="889" w:type="dxa"/>
            <w:gridSpan w:val="2"/>
            <w:tcBorders>
              <w:top w:val="nil"/>
              <w:left w:val="nil"/>
              <w:bottom w:val="nil"/>
              <w:right w:val="nil"/>
            </w:tcBorders>
            <w:noWrap/>
            <w:vAlign w:val="bottom"/>
          </w:tcPr>
          <w:p w14:paraId="2655A87E" w14:textId="77777777" w:rsidR="00007B5B" w:rsidRPr="00FA1B82" w:rsidRDefault="00007B5B" w:rsidP="00007B5B">
            <w:pPr>
              <w:spacing w:after="0" w:line="276" w:lineRule="auto"/>
              <w:ind w:left="-101" w:firstLine="66"/>
              <w:jc w:val="right"/>
              <w:rPr>
                <w:color w:val="000000"/>
                <w:sz w:val="16"/>
                <w:szCs w:val="16"/>
                <w:lang w:val="en-BE" w:eastAsia="en-BE"/>
              </w:rPr>
            </w:pPr>
          </w:p>
        </w:tc>
      </w:tr>
      <w:tr w:rsidR="00007B5B" w:rsidRPr="004339B5" w14:paraId="1995ED1B" w14:textId="77777777" w:rsidTr="00A635BB">
        <w:trPr>
          <w:cantSplit/>
          <w:trHeight w:val="95"/>
        </w:trPr>
        <w:tc>
          <w:tcPr>
            <w:tcW w:w="2720" w:type="dxa"/>
            <w:tcBorders>
              <w:top w:val="nil"/>
              <w:left w:val="nil"/>
              <w:right w:val="nil"/>
            </w:tcBorders>
            <w:shd w:val="clear" w:color="000000" w:fill="FFFFFF"/>
            <w:noWrap/>
            <w:vAlign w:val="bottom"/>
            <w:hideMark/>
          </w:tcPr>
          <w:p w14:paraId="5712AE19" w14:textId="77777777" w:rsidR="00007B5B" w:rsidRPr="004339B5" w:rsidRDefault="00007B5B" w:rsidP="00007B5B">
            <w:pPr>
              <w:spacing w:after="0" w:line="276" w:lineRule="auto"/>
              <w:rPr>
                <w:color w:val="000000"/>
                <w:sz w:val="16"/>
                <w:szCs w:val="16"/>
                <w:lang w:val="en-BE" w:eastAsia="en-BE"/>
              </w:rPr>
            </w:pPr>
            <w:r w:rsidRPr="004339B5">
              <w:rPr>
                <w:color w:val="000000"/>
                <w:sz w:val="16"/>
                <w:szCs w:val="16"/>
                <w:lang w:val="en-BE" w:eastAsia="en-BE"/>
              </w:rPr>
              <w:t>other</w:t>
            </w:r>
          </w:p>
        </w:tc>
        <w:tc>
          <w:tcPr>
            <w:tcW w:w="741" w:type="dxa"/>
            <w:tcBorders>
              <w:top w:val="nil"/>
              <w:left w:val="nil"/>
              <w:right w:val="nil"/>
            </w:tcBorders>
            <w:noWrap/>
            <w:vAlign w:val="bottom"/>
          </w:tcPr>
          <w:p w14:paraId="02ADD7D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74/165</w:t>
            </w:r>
          </w:p>
        </w:tc>
        <w:tc>
          <w:tcPr>
            <w:tcW w:w="608" w:type="dxa"/>
            <w:tcBorders>
              <w:top w:val="nil"/>
              <w:left w:val="nil"/>
              <w:right w:val="nil"/>
            </w:tcBorders>
            <w:noWrap/>
            <w:vAlign w:val="bottom"/>
          </w:tcPr>
          <w:p w14:paraId="623E160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44·8</w:t>
            </w:r>
          </w:p>
        </w:tc>
        <w:tc>
          <w:tcPr>
            <w:tcW w:w="609" w:type="dxa"/>
            <w:tcBorders>
              <w:top w:val="nil"/>
              <w:left w:val="nil"/>
              <w:right w:val="nil"/>
            </w:tcBorders>
            <w:noWrap/>
            <w:vAlign w:val="bottom"/>
          </w:tcPr>
          <w:p w14:paraId="02DF792B"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44·2</w:t>
            </w:r>
          </w:p>
        </w:tc>
        <w:tc>
          <w:tcPr>
            <w:tcW w:w="937" w:type="dxa"/>
            <w:tcBorders>
              <w:top w:val="nil"/>
              <w:left w:val="nil"/>
              <w:right w:val="nil"/>
            </w:tcBorders>
            <w:noWrap/>
            <w:vAlign w:val="bottom"/>
          </w:tcPr>
          <w:p w14:paraId="5238055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29·7-58·7</w:t>
            </w:r>
          </w:p>
        </w:tc>
        <w:tc>
          <w:tcPr>
            <w:tcW w:w="741" w:type="dxa"/>
            <w:tcBorders>
              <w:top w:val="nil"/>
              <w:left w:val="nil"/>
              <w:right w:val="nil"/>
            </w:tcBorders>
            <w:noWrap/>
            <w:vAlign w:val="bottom"/>
          </w:tcPr>
          <w:p w14:paraId="4A31C694"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54/96</w:t>
            </w:r>
          </w:p>
        </w:tc>
        <w:tc>
          <w:tcPr>
            <w:tcW w:w="608" w:type="dxa"/>
            <w:tcBorders>
              <w:top w:val="nil"/>
              <w:left w:val="nil"/>
              <w:right w:val="nil"/>
            </w:tcBorders>
            <w:noWrap/>
            <w:vAlign w:val="bottom"/>
          </w:tcPr>
          <w:p w14:paraId="729C02CA"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56·2</w:t>
            </w:r>
          </w:p>
        </w:tc>
        <w:tc>
          <w:tcPr>
            <w:tcW w:w="776" w:type="dxa"/>
            <w:tcBorders>
              <w:top w:val="nil"/>
              <w:left w:val="nil"/>
              <w:right w:val="nil"/>
            </w:tcBorders>
            <w:noWrap/>
            <w:vAlign w:val="bottom"/>
          </w:tcPr>
          <w:p w14:paraId="6623F638"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48·5</w:t>
            </w:r>
          </w:p>
        </w:tc>
        <w:tc>
          <w:tcPr>
            <w:tcW w:w="770" w:type="dxa"/>
            <w:tcBorders>
              <w:top w:val="nil"/>
              <w:left w:val="nil"/>
              <w:right w:val="nil"/>
            </w:tcBorders>
            <w:noWrap/>
            <w:vAlign w:val="bottom"/>
          </w:tcPr>
          <w:p w14:paraId="0CA99F7C" w14:textId="77777777" w:rsidR="00007B5B" w:rsidRPr="004339B5" w:rsidRDefault="00007B5B" w:rsidP="00007B5B">
            <w:pPr>
              <w:spacing w:after="0" w:line="276" w:lineRule="auto"/>
              <w:ind w:hanging="199"/>
              <w:jc w:val="right"/>
              <w:rPr>
                <w:color w:val="000000"/>
                <w:sz w:val="16"/>
                <w:szCs w:val="16"/>
                <w:lang w:val="en-BE" w:eastAsia="en-BE"/>
              </w:rPr>
            </w:pPr>
            <w:r w:rsidRPr="00BE37C5">
              <w:rPr>
                <w:color w:val="000000"/>
                <w:sz w:val="16"/>
                <w:szCs w:val="16"/>
                <w:lang w:val="en-BE" w:eastAsia="en-BE"/>
              </w:rPr>
              <w:t>33·6-63·5</w:t>
            </w:r>
          </w:p>
        </w:tc>
        <w:tc>
          <w:tcPr>
            <w:tcW w:w="741" w:type="dxa"/>
            <w:tcBorders>
              <w:top w:val="nil"/>
              <w:left w:val="nil"/>
              <w:right w:val="nil"/>
            </w:tcBorders>
            <w:noWrap/>
            <w:vAlign w:val="bottom"/>
          </w:tcPr>
          <w:p w14:paraId="6258030E"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114/191</w:t>
            </w:r>
          </w:p>
        </w:tc>
        <w:tc>
          <w:tcPr>
            <w:tcW w:w="608" w:type="dxa"/>
            <w:tcBorders>
              <w:top w:val="nil"/>
              <w:left w:val="nil"/>
              <w:right w:val="nil"/>
            </w:tcBorders>
            <w:noWrap/>
            <w:vAlign w:val="bottom"/>
          </w:tcPr>
          <w:p w14:paraId="657A13F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59·7</w:t>
            </w:r>
          </w:p>
        </w:tc>
        <w:tc>
          <w:tcPr>
            <w:tcW w:w="771" w:type="dxa"/>
            <w:tcBorders>
              <w:top w:val="nil"/>
              <w:left w:val="nil"/>
              <w:right w:val="nil"/>
            </w:tcBorders>
            <w:noWrap/>
            <w:vAlign w:val="bottom"/>
          </w:tcPr>
          <w:p w14:paraId="175CC97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54·1</w:t>
            </w:r>
          </w:p>
        </w:tc>
        <w:tc>
          <w:tcPr>
            <w:tcW w:w="847" w:type="dxa"/>
            <w:gridSpan w:val="2"/>
            <w:tcBorders>
              <w:top w:val="nil"/>
              <w:left w:val="nil"/>
              <w:right w:val="nil"/>
            </w:tcBorders>
            <w:noWrap/>
            <w:vAlign w:val="bottom"/>
          </w:tcPr>
          <w:p w14:paraId="5DA8BE4E" w14:textId="77777777" w:rsidR="00007B5B" w:rsidRPr="004339B5" w:rsidRDefault="00007B5B" w:rsidP="00007B5B">
            <w:pPr>
              <w:spacing w:after="0" w:line="276" w:lineRule="auto"/>
              <w:ind w:right="-111"/>
              <w:jc w:val="right"/>
              <w:rPr>
                <w:color w:val="000000"/>
                <w:sz w:val="16"/>
                <w:szCs w:val="16"/>
                <w:lang w:val="en-BE" w:eastAsia="en-BE"/>
              </w:rPr>
            </w:pPr>
            <w:r w:rsidRPr="00BE37C5">
              <w:rPr>
                <w:color w:val="000000"/>
                <w:sz w:val="16"/>
                <w:szCs w:val="16"/>
                <w:lang w:val="en-BE" w:eastAsia="en-BE"/>
              </w:rPr>
              <w:t>46·3-61·8</w:t>
            </w:r>
          </w:p>
        </w:tc>
        <w:tc>
          <w:tcPr>
            <w:tcW w:w="741" w:type="dxa"/>
            <w:tcBorders>
              <w:top w:val="nil"/>
              <w:left w:val="nil"/>
              <w:right w:val="nil"/>
            </w:tcBorders>
            <w:noWrap/>
            <w:vAlign w:val="bottom"/>
          </w:tcPr>
          <w:p w14:paraId="2D999067"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92/129</w:t>
            </w:r>
          </w:p>
        </w:tc>
        <w:tc>
          <w:tcPr>
            <w:tcW w:w="608" w:type="dxa"/>
            <w:tcBorders>
              <w:top w:val="nil"/>
              <w:left w:val="nil"/>
              <w:right w:val="nil"/>
            </w:tcBorders>
            <w:noWrap/>
            <w:vAlign w:val="bottom"/>
          </w:tcPr>
          <w:p w14:paraId="77457FA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71·3</w:t>
            </w:r>
          </w:p>
        </w:tc>
        <w:tc>
          <w:tcPr>
            <w:tcW w:w="776" w:type="dxa"/>
            <w:tcBorders>
              <w:top w:val="nil"/>
              <w:left w:val="nil"/>
              <w:right w:val="nil"/>
            </w:tcBorders>
            <w:noWrap/>
            <w:vAlign w:val="bottom"/>
          </w:tcPr>
          <w:p w14:paraId="403E36E1" w14:textId="77777777" w:rsidR="00007B5B" w:rsidRPr="004339B5" w:rsidRDefault="00007B5B" w:rsidP="00007B5B">
            <w:pPr>
              <w:spacing w:after="0" w:line="276" w:lineRule="auto"/>
              <w:jc w:val="right"/>
              <w:rPr>
                <w:color w:val="000000"/>
                <w:sz w:val="16"/>
                <w:szCs w:val="16"/>
                <w:lang w:val="en-BE" w:eastAsia="en-BE"/>
              </w:rPr>
            </w:pPr>
            <w:r w:rsidRPr="00BE37C5">
              <w:rPr>
                <w:color w:val="000000"/>
                <w:sz w:val="16"/>
                <w:szCs w:val="16"/>
                <w:lang w:val="en-BE" w:eastAsia="en-BE"/>
              </w:rPr>
              <w:t>49·5</w:t>
            </w:r>
          </w:p>
        </w:tc>
        <w:tc>
          <w:tcPr>
            <w:tcW w:w="852" w:type="dxa"/>
            <w:gridSpan w:val="2"/>
            <w:tcBorders>
              <w:top w:val="nil"/>
              <w:left w:val="nil"/>
              <w:right w:val="nil"/>
            </w:tcBorders>
            <w:noWrap/>
            <w:vAlign w:val="bottom"/>
          </w:tcPr>
          <w:p w14:paraId="2DCC2517" w14:textId="77777777" w:rsidR="00007B5B" w:rsidRPr="004339B5" w:rsidRDefault="00007B5B" w:rsidP="00007B5B">
            <w:pPr>
              <w:spacing w:after="0" w:line="276" w:lineRule="auto"/>
              <w:ind w:left="-101"/>
              <w:jc w:val="right"/>
              <w:rPr>
                <w:color w:val="000000"/>
                <w:sz w:val="16"/>
                <w:szCs w:val="16"/>
                <w:lang w:val="en-BE" w:eastAsia="en-BE"/>
              </w:rPr>
            </w:pPr>
            <w:r w:rsidRPr="00BE37C5">
              <w:rPr>
                <w:color w:val="000000"/>
                <w:sz w:val="16"/>
                <w:szCs w:val="16"/>
                <w:lang w:val="en-BE" w:eastAsia="en-BE"/>
              </w:rPr>
              <w:t>36·3-62·8</w:t>
            </w:r>
          </w:p>
        </w:tc>
        <w:tc>
          <w:tcPr>
            <w:tcW w:w="528" w:type="dxa"/>
            <w:tcBorders>
              <w:top w:val="nil"/>
              <w:left w:val="nil"/>
              <w:bottom w:val="nil"/>
              <w:right w:val="nil"/>
            </w:tcBorders>
            <w:noWrap/>
            <w:vAlign w:val="bottom"/>
          </w:tcPr>
          <w:p w14:paraId="0BB7A48C" w14:textId="59D72C2B" w:rsidR="00007B5B" w:rsidRPr="00FA1B82" w:rsidRDefault="00007B5B" w:rsidP="00007B5B">
            <w:pPr>
              <w:spacing w:after="0" w:line="276" w:lineRule="auto"/>
              <w:ind w:left="-101"/>
              <w:jc w:val="right"/>
              <w:rPr>
                <w:color w:val="000000"/>
                <w:sz w:val="16"/>
                <w:szCs w:val="16"/>
                <w:lang w:val="en-BE" w:eastAsia="en-BE"/>
              </w:rPr>
            </w:pPr>
            <w:r w:rsidRPr="00A635BB">
              <w:rPr>
                <w:color w:val="000000"/>
                <w:sz w:val="16"/>
                <w:szCs w:val="16"/>
                <w:lang w:val="en-BE" w:eastAsia="en-BE"/>
              </w:rPr>
              <w:t>1·2</w:t>
            </w:r>
          </w:p>
        </w:tc>
        <w:tc>
          <w:tcPr>
            <w:tcW w:w="889" w:type="dxa"/>
            <w:gridSpan w:val="2"/>
            <w:tcBorders>
              <w:top w:val="nil"/>
              <w:left w:val="nil"/>
              <w:bottom w:val="nil"/>
              <w:right w:val="nil"/>
            </w:tcBorders>
            <w:noWrap/>
            <w:vAlign w:val="bottom"/>
          </w:tcPr>
          <w:p w14:paraId="1F304363" w14:textId="2EC658C5" w:rsidR="00007B5B" w:rsidRPr="00FA1B82" w:rsidRDefault="00007B5B" w:rsidP="00007B5B">
            <w:pPr>
              <w:spacing w:after="0" w:line="276" w:lineRule="auto"/>
              <w:ind w:left="-101" w:firstLine="66"/>
              <w:jc w:val="right"/>
              <w:rPr>
                <w:color w:val="000000"/>
                <w:sz w:val="16"/>
                <w:szCs w:val="16"/>
                <w:lang w:val="en-BE" w:eastAsia="en-BE"/>
              </w:rPr>
            </w:pPr>
            <w:r w:rsidRPr="00A635BB">
              <w:rPr>
                <w:color w:val="000000"/>
                <w:sz w:val="16"/>
                <w:szCs w:val="16"/>
                <w:lang w:val="en-BE" w:eastAsia="en-BE"/>
              </w:rPr>
              <w:t>0·41-3·</w:t>
            </w:r>
            <w:r>
              <w:rPr>
                <w:color w:val="000000"/>
                <w:sz w:val="16"/>
                <w:szCs w:val="16"/>
                <w:lang w:val="en-BE" w:eastAsia="en-BE"/>
              </w:rPr>
              <w:t>5</w:t>
            </w:r>
          </w:p>
        </w:tc>
      </w:tr>
      <w:tr w:rsidR="00A635BB" w:rsidRPr="004339B5" w14:paraId="5BB93499" w14:textId="77777777" w:rsidTr="00A635BB">
        <w:trPr>
          <w:cantSplit/>
          <w:trHeight w:val="70"/>
        </w:trPr>
        <w:tc>
          <w:tcPr>
            <w:tcW w:w="2720" w:type="dxa"/>
            <w:tcBorders>
              <w:top w:val="nil"/>
              <w:left w:val="nil"/>
              <w:bottom w:val="single" w:sz="4" w:space="0" w:color="auto"/>
              <w:right w:val="nil"/>
            </w:tcBorders>
            <w:shd w:val="clear" w:color="000000" w:fill="FFFFFF"/>
            <w:noWrap/>
            <w:vAlign w:val="bottom"/>
            <w:hideMark/>
          </w:tcPr>
          <w:p w14:paraId="27B5EADE" w14:textId="77777777" w:rsidR="003D1E96" w:rsidRPr="004339B5" w:rsidRDefault="003D1E96" w:rsidP="00F90322">
            <w:pPr>
              <w:spacing w:after="0" w:line="276" w:lineRule="auto"/>
              <w:rPr>
                <w:color w:val="000000"/>
                <w:sz w:val="16"/>
                <w:szCs w:val="16"/>
                <w:lang w:val="en-BE" w:eastAsia="en-BE"/>
              </w:rPr>
            </w:pPr>
            <w:r w:rsidRPr="004339B5">
              <w:rPr>
                <w:color w:val="000000"/>
                <w:sz w:val="16"/>
                <w:szCs w:val="16"/>
                <w:lang w:val="en-BE" w:eastAsia="en-BE"/>
              </w:rPr>
              <w:t>NA</w:t>
            </w:r>
          </w:p>
        </w:tc>
        <w:tc>
          <w:tcPr>
            <w:tcW w:w="741" w:type="dxa"/>
            <w:tcBorders>
              <w:top w:val="nil"/>
              <w:left w:val="nil"/>
              <w:bottom w:val="single" w:sz="4" w:space="0" w:color="auto"/>
              <w:right w:val="nil"/>
            </w:tcBorders>
            <w:noWrap/>
            <w:vAlign w:val="bottom"/>
          </w:tcPr>
          <w:p w14:paraId="09001A1F"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9/9</w:t>
            </w:r>
          </w:p>
        </w:tc>
        <w:tc>
          <w:tcPr>
            <w:tcW w:w="608" w:type="dxa"/>
            <w:tcBorders>
              <w:top w:val="nil"/>
              <w:left w:val="nil"/>
              <w:bottom w:val="single" w:sz="4" w:space="0" w:color="auto"/>
              <w:right w:val="nil"/>
            </w:tcBorders>
            <w:noWrap/>
            <w:vAlign w:val="bottom"/>
          </w:tcPr>
          <w:p w14:paraId="63F6D813"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100</w:t>
            </w:r>
            <w:r w:rsidRPr="004339B5">
              <w:rPr>
                <w:color w:val="000000"/>
                <w:sz w:val="16"/>
                <w:szCs w:val="16"/>
                <w:lang w:val="en-BE" w:eastAsia="en-BE"/>
              </w:rPr>
              <w:t>·0</w:t>
            </w:r>
          </w:p>
        </w:tc>
        <w:tc>
          <w:tcPr>
            <w:tcW w:w="609" w:type="dxa"/>
            <w:tcBorders>
              <w:top w:val="nil"/>
              <w:left w:val="nil"/>
              <w:bottom w:val="single" w:sz="4" w:space="0" w:color="auto"/>
              <w:right w:val="nil"/>
            </w:tcBorders>
            <w:noWrap/>
            <w:vAlign w:val="bottom"/>
          </w:tcPr>
          <w:p w14:paraId="0FCC2F51" w14:textId="77777777" w:rsidR="003D1E96" w:rsidRPr="004339B5" w:rsidRDefault="003D1E96" w:rsidP="00F90322">
            <w:pPr>
              <w:spacing w:after="0" w:line="276" w:lineRule="auto"/>
              <w:jc w:val="right"/>
              <w:rPr>
                <w:color w:val="000000"/>
                <w:sz w:val="16"/>
                <w:szCs w:val="16"/>
                <w:lang w:val="en-BE" w:eastAsia="en-BE"/>
              </w:rPr>
            </w:pPr>
          </w:p>
        </w:tc>
        <w:tc>
          <w:tcPr>
            <w:tcW w:w="937" w:type="dxa"/>
            <w:tcBorders>
              <w:top w:val="nil"/>
              <w:left w:val="nil"/>
              <w:bottom w:val="single" w:sz="4" w:space="0" w:color="auto"/>
              <w:right w:val="nil"/>
            </w:tcBorders>
            <w:noWrap/>
            <w:vAlign w:val="bottom"/>
          </w:tcPr>
          <w:p w14:paraId="273FE4CF" w14:textId="77777777" w:rsidR="003D1E96" w:rsidRPr="004339B5" w:rsidRDefault="003D1E96" w:rsidP="00F90322">
            <w:pPr>
              <w:spacing w:after="0" w:line="276" w:lineRule="auto"/>
              <w:jc w:val="right"/>
              <w:rPr>
                <w:color w:val="000000"/>
                <w:sz w:val="16"/>
                <w:szCs w:val="16"/>
                <w:lang w:val="en-BE" w:eastAsia="en-BE"/>
              </w:rPr>
            </w:pPr>
          </w:p>
        </w:tc>
        <w:tc>
          <w:tcPr>
            <w:tcW w:w="741" w:type="dxa"/>
            <w:tcBorders>
              <w:top w:val="nil"/>
              <w:left w:val="nil"/>
              <w:bottom w:val="single" w:sz="4" w:space="0" w:color="auto"/>
              <w:right w:val="nil"/>
            </w:tcBorders>
            <w:noWrap/>
            <w:vAlign w:val="bottom"/>
          </w:tcPr>
          <w:p w14:paraId="59399D62"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5/8</w:t>
            </w:r>
          </w:p>
        </w:tc>
        <w:tc>
          <w:tcPr>
            <w:tcW w:w="608" w:type="dxa"/>
            <w:tcBorders>
              <w:top w:val="nil"/>
              <w:left w:val="nil"/>
              <w:bottom w:val="single" w:sz="4" w:space="0" w:color="auto"/>
              <w:right w:val="nil"/>
            </w:tcBorders>
            <w:noWrap/>
            <w:vAlign w:val="bottom"/>
          </w:tcPr>
          <w:p w14:paraId="12579DAF"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62·5</w:t>
            </w:r>
          </w:p>
        </w:tc>
        <w:tc>
          <w:tcPr>
            <w:tcW w:w="776" w:type="dxa"/>
            <w:tcBorders>
              <w:top w:val="nil"/>
              <w:left w:val="nil"/>
              <w:bottom w:val="single" w:sz="4" w:space="0" w:color="auto"/>
              <w:right w:val="nil"/>
            </w:tcBorders>
            <w:noWrap/>
            <w:vAlign w:val="bottom"/>
          </w:tcPr>
          <w:p w14:paraId="4648F753" w14:textId="77777777" w:rsidR="003D1E96" w:rsidRPr="004339B5" w:rsidRDefault="003D1E96" w:rsidP="00F90322">
            <w:pPr>
              <w:spacing w:after="0" w:line="276" w:lineRule="auto"/>
              <w:jc w:val="right"/>
              <w:rPr>
                <w:color w:val="000000"/>
                <w:sz w:val="16"/>
                <w:szCs w:val="16"/>
                <w:lang w:val="en-BE" w:eastAsia="en-BE"/>
              </w:rPr>
            </w:pPr>
          </w:p>
        </w:tc>
        <w:tc>
          <w:tcPr>
            <w:tcW w:w="770" w:type="dxa"/>
            <w:tcBorders>
              <w:top w:val="nil"/>
              <w:left w:val="nil"/>
              <w:bottom w:val="single" w:sz="4" w:space="0" w:color="auto"/>
              <w:right w:val="nil"/>
            </w:tcBorders>
            <w:noWrap/>
            <w:vAlign w:val="bottom"/>
          </w:tcPr>
          <w:p w14:paraId="78450031" w14:textId="77777777" w:rsidR="003D1E96" w:rsidRPr="004339B5" w:rsidRDefault="003D1E96" w:rsidP="00F90322">
            <w:pPr>
              <w:spacing w:after="0" w:line="276" w:lineRule="auto"/>
              <w:ind w:hanging="199"/>
              <w:jc w:val="right"/>
              <w:rPr>
                <w:color w:val="000000"/>
                <w:sz w:val="16"/>
                <w:szCs w:val="16"/>
                <w:lang w:val="en-BE" w:eastAsia="en-BE"/>
              </w:rPr>
            </w:pPr>
          </w:p>
        </w:tc>
        <w:tc>
          <w:tcPr>
            <w:tcW w:w="741" w:type="dxa"/>
            <w:tcBorders>
              <w:top w:val="nil"/>
              <w:left w:val="nil"/>
              <w:bottom w:val="single" w:sz="4" w:space="0" w:color="auto"/>
              <w:right w:val="nil"/>
            </w:tcBorders>
            <w:noWrap/>
            <w:vAlign w:val="bottom"/>
          </w:tcPr>
          <w:p w14:paraId="0A255E3A"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13/15</w:t>
            </w:r>
          </w:p>
        </w:tc>
        <w:tc>
          <w:tcPr>
            <w:tcW w:w="608" w:type="dxa"/>
            <w:tcBorders>
              <w:top w:val="nil"/>
              <w:left w:val="nil"/>
              <w:bottom w:val="single" w:sz="4" w:space="0" w:color="auto"/>
              <w:right w:val="nil"/>
            </w:tcBorders>
            <w:noWrap/>
            <w:vAlign w:val="bottom"/>
          </w:tcPr>
          <w:p w14:paraId="569C8573"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86·7</w:t>
            </w:r>
          </w:p>
        </w:tc>
        <w:tc>
          <w:tcPr>
            <w:tcW w:w="771" w:type="dxa"/>
            <w:tcBorders>
              <w:top w:val="nil"/>
              <w:left w:val="nil"/>
              <w:bottom w:val="single" w:sz="4" w:space="0" w:color="auto"/>
              <w:right w:val="nil"/>
            </w:tcBorders>
            <w:noWrap/>
            <w:vAlign w:val="bottom"/>
          </w:tcPr>
          <w:p w14:paraId="4DB87753" w14:textId="77777777" w:rsidR="003D1E96" w:rsidRPr="004339B5" w:rsidRDefault="003D1E96" w:rsidP="00F90322">
            <w:pPr>
              <w:spacing w:after="0" w:line="276" w:lineRule="auto"/>
              <w:jc w:val="right"/>
              <w:rPr>
                <w:color w:val="000000"/>
                <w:sz w:val="16"/>
                <w:szCs w:val="16"/>
                <w:lang w:val="en-BE" w:eastAsia="en-BE"/>
              </w:rPr>
            </w:pPr>
          </w:p>
        </w:tc>
        <w:tc>
          <w:tcPr>
            <w:tcW w:w="847" w:type="dxa"/>
            <w:gridSpan w:val="2"/>
            <w:tcBorders>
              <w:top w:val="nil"/>
              <w:left w:val="nil"/>
              <w:bottom w:val="single" w:sz="4" w:space="0" w:color="auto"/>
              <w:right w:val="nil"/>
            </w:tcBorders>
            <w:noWrap/>
            <w:vAlign w:val="bottom"/>
          </w:tcPr>
          <w:p w14:paraId="38C6903B" w14:textId="77777777" w:rsidR="003D1E96" w:rsidRPr="004339B5" w:rsidRDefault="003D1E96" w:rsidP="00F90322">
            <w:pPr>
              <w:spacing w:after="0" w:line="276" w:lineRule="auto"/>
              <w:ind w:right="-111"/>
              <w:jc w:val="right"/>
              <w:rPr>
                <w:color w:val="000000"/>
                <w:sz w:val="16"/>
                <w:szCs w:val="16"/>
                <w:lang w:val="en-BE" w:eastAsia="en-BE"/>
              </w:rPr>
            </w:pPr>
          </w:p>
        </w:tc>
        <w:tc>
          <w:tcPr>
            <w:tcW w:w="741" w:type="dxa"/>
            <w:tcBorders>
              <w:top w:val="nil"/>
              <w:left w:val="nil"/>
              <w:bottom w:val="single" w:sz="4" w:space="0" w:color="auto"/>
              <w:right w:val="nil"/>
            </w:tcBorders>
            <w:noWrap/>
            <w:vAlign w:val="bottom"/>
          </w:tcPr>
          <w:p w14:paraId="3498028C"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2/3</w:t>
            </w:r>
          </w:p>
        </w:tc>
        <w:tc>
          <w:tcPr>
            <w:tcW w:w="608" w:type="dxa"/>
            <w:tcBorders>
              <w:top w:val="nil"/>
              <w:left w:val="nil"/>
              <w:bottom w:val="single" w:sz="4" w:space="0" w:color="auto"/>
              <w:right w:val="nil"/>
            </w:tcBorders>
            <w:noWrap/>
            <w:vAlign w:val="bottom"/>
          </w:tcPr>
          <w:p w14:paraId="46A689E7" w14:textId="77777777" w:rsidR="003D1E96" w:rsidRPr="004339B5" w:rsidRDefault="003D1E96" w:rsidP="00F90322">
            <w:pPr>
              <w:spacing w:after="0" w:line="276" w:lineRule="auto"/>
              <w:jc w:val="right"/>
              <w:rPr>
                <w:color w:val="000000"/>
                <w:sz w:val="16"/>
                <w:szCs w:val="16"/>
                <w:lang w:val="en-BE" w:eastAsia="en-BE"/>
              </w:rPr>
            </w:pPr>
            <w:r w:rsidRPr="00BE37C5">
              <w:rPr>
                <w:color w:val="000000"/>
                <w:sz w:val="16"/>
                <w:szCs w:val="16"/>
                <w:lang w:val="en-BE" w:eastAsia="en-BE"/>
              </w:rPr>
              <w:t>66·7</w:t>
            </w:r>
          </w:p>
        </w:tc>
        <w:tc>
          <w:tcPr>
            <w:tcW w:w="776" w:type="dxa"/>
            <w:tcBorders>
              <w:top w:val="nil"/>
              <w:left w:val="nil"/>
              <w:bottom w:val="single" w:sz="4" w:space="0" w:color="auto"/>
              <w:right w:val="nil"/>
            </w:tcBorders>
            <w:noWrap/>
            <w:vAlign w:val="bottom"/>
          </w:tcPr>
          <w:p w14:paraId="7E0542F9" w14:textId="77777777" w:rsidR="003D1E96" w:rsidRPr="004339B5" w:rsidRDefault="003D1E96" w:rsidP="00F90322">
            <w:pPr>
              <w:spacing w:after="0" w:line="276" w:lineRule="auto"/>
              <w:jc w:val="right"/>
              <w:rPr>
                <w:color w:val="000000"/>
                <w:sz w:val="16"/>
                <w:szCs w:val="16"/>
                <w:lang w:val="en-BE" w:eastAsia="en-BE"/>
              </w:rPr>
            </w:pPr>
          </w:p>
        </w:tc>
        <w:tc>
          <w:tcPr>
            <w:tcW w:w="852" w:type="dxa"/>
            <w:gridSpan w:val="2"/>
            <w:tcBorders>
              <w:top w:val="nil"/>
              <w:left w:val="nil"/>
              <w:bottom w:val="single" w:sz="4" w:space="0" w:color="auto"/>
              <w:right w:val="nil"/>
            </w:tcBorders>
            <w:noWrap/>
            <w:vAlign w:val="bottom"/>
          </w:tcPr>
          <w:p w14:paraId="2AE7456A" w14:textId="77777777" w:rsidR="003D1E96" w:rsidRPr="004339B5" w:rsidRDefault="003D1E96" w:rsidP="00F90322">
            <w:pPr>
              <w:spacing w:after="0" w:line="276" w:lineRule="auto"/>
              <w:ind w:left="-101"/>
              <w:jc w:val="right"/>
              <w:rPr>
                <w:color w:val="000000"/>
                <w:sz w:val="16"/>
                <w:szCs w:val="16"/>
                <w:lang w:val="en-BE" w:eastAsia="en-BE"/>
              </w:rPr>
            </w:pPr>
          </w:p>
        </w:tc>
        <w:tc>
          <w:tcPr>
            <w:tcW w:w="528" w:type="dxa"/>
            <w:tcBorders>
              <w:top w:val="nil"/>
              <w:left w:val="nil"/>
              <w:bottom w:val="single" w:sz="4" w:space="0" w:color="auto"/>
              <w:right w:val="nil"/>
            </w:tcBorders>
            <w:shd w:val="clear" w:color="000000" w:fill="FFFFFF"/>
            <w:noWrap/>
            <w:vAlign w:val="bottom"/>
          </w:tcPr>
          <w:p w14:paraId="055ED033" w14:textId="77777777" w:rsidR="003D1E96" w:rsidRPr="00FA1B82" w:rsidRDefault="003D1E96" w:rsidP="00F90322">
            <w:pPr>
              <w:spacing w:after="0" w:line="276" w:lineRule="auto"/>
              <w:ind w:left="-101"/>
              <w:jc w:val="right"/>
              <w:rPr>
                <w:color w:val="000000"/>
                <w:sz w:val="16"/>
                <w:szCs w:val="16"/>
                <w:lang w:val="en-BE" w:eastAsia="en-BE"/>
              </w:rPr>
            </w:pPr>
          </w:p>
        </w:tc>
        <w:tc>
          <w:tcPr>
            <w:tcW w:w="889" w:type="dxa"/>
            <w:gridSpan w:val="2"/>
            <w:tcBorders>
              <w:top w:val="nil"/>
              <w:left w:val="nil"/>
              <w:bottom w:val="single" w:sz="4" w:space="0" w:color="auto"/>
              <w:right w:val="nil"/>
            </w:tcBorders>
            <w:shd w:val="clear" w:color="000000" w:fill="FFFFFF"/>
            <w:noWrap/>
            <w:vAlign w:val="bottom"/>
          </w:tcPr>
          <w:p w14:paraId="2165DC17" w14:textId="77777777" w:rsidR="003D1E96" w:rsidRPr="00FA1B82" w:rsidRDefault="003D1E96" w:rsidP="00F90322">
            <w:pPr>
              <w:spacing w:after="0" w:line="276" w:lineRule="auto"/>
              <w:ind w:left="-101" w:firstLine="66"/>
              <w:jc w:val="right"/>
              <w:rPr>
                <w:color w:val="000000"/>
                <w:sz w:val="16"/>
                <w:szCs w:val="16"/>
                <w:lang w:val="en-BE" w:eastAsia="en-BE"/>
              </w:rPr>
            </w:pPr>
          </w:p>
        </w:tc>
      </w:tr>
      <w:bookmarkEnd w:id="18"/>
    </w:tbl>
    <w:p w14:paraId="6B23AE0B" w14:textId="77777777" w:rsidR="003D1E96" w:rsidRDefault="003D1E96" w:rsidP="003D1E96">
      <w:pPr>
        <w:pBdr>
          <w:top w:val="nil"/>
          <w:left w:val="nil"/>
          <w:bottom w:val="nil"/>
          <w:right w:val="nil"/>
          <w:between w:val="nil"/>
        </w:pBdr>
        <w:spacing w:after="0" w:line="240" w:lineRule="auto"/>
        <w:sectPr w:rsidR="003D1E96" w:rsidSect="003D1E96">
          <w:pgSz w:w="16838" w:h="11906" w:orient="landscape"/>
          <w:pgMar w:top="1417" w:right="1417" w:bottom="1417" w:left="1417" w:header="708" w:footer="708" w:gutter="0"/>
          <w:cols w:space="720"/>
        </w:sectPr>
      </w:pPr>
    </w:p>
    <w:p w14:paraId="52D8BB61" w14:textId="77777777" w:rsidR="003D1E96" w:rsidRDefault="003D1E96" w:rsidP="003D1E96">
      <w:pPr>
        <w:pStyle w:val="Kop3"/>
      </w:pPr>
      <w:bookmarkStart w:id="19" w:name="_Toc222248454"/>
      <w:r>
        <w:lastRenderedPageBreak/>
        <w:t>Table S5. Rate of antibiotic use episodes per 1000 inhabitants per month, by site and by type of healthcare provider, before and after intervention in intervention clusters.</w:t>
      </w:r>
      <w:bookmarkEnd w:id="19"/>
    </w:p>
    <w:tbl>
      <w:tblPr>
        <w:tblW w:w="9275" w:type="dxa"/>
        <w:tblLook w:val="04A0" w:firstRow="1" w:lastRow="0" w:firstColumn="1" w:lastColumn="0" w:noHBand="0" w:noVBand="1"/>
      </w:tblPr>
      <w:tblGrid>
        <w:gridCol w:w="1181"/>
        <w:gridCol w:w="2195"/>
        <w:gridCol w:w="1148"/>
        <w:gridCol w:w="744"/>
        <w:gridCol w:w="1641"/>
        <w:gridCol w:w="744"/>
        <w:gridCol w:w="1622"/>
      </w:tblGrid>
      <w:tr w:rsidR="003D1E96" w:rsidRPr="00C00374" w14:paraId="334E787B" w14:textId="77777777" w:rsidTr="00F90322">
        <w:trPr>
          <w:trHeight w:val="265"/>
        </w:trPr>
        <w:tc>
          <w:tcPr>
            <w:tcW w:w="1181" w:type="dxa"/>
            <w:tcBorders>
              <w:top w:val="single" w:sz="4" w:space="0" w:color="auto"/>
              <w:left w:val="nil"/>
              <w:bottom w:val="nil"/>
              <w:right w:val="nil"/>
            </w:tcBorders>
            <w:noWrap/>
            <w:vAlign w:val="bottom"/>
            <w:hideMark/>
          </w:tcPr>
          <w:p w14:paraId="5F995AEB" w14:textId="77777777" w:rsidR="003D1E96" w:rsidRPr="00C00374" w:rsidRDefault="003D1E96" w:rsidP="00F90322">
            <w:pPr>
              <w:spacing w:after="0" w:line="240" w:lineRule="auto"/>
              <w:rPr>
                <w:b/>
                <w:bCs/>
                <w:color w:val="000000"/>
                <w:sz w:val="20"/>
                <w:szCs w:val="20"/>
                <w:lang w:val="en-BE" w:eastAsia="en-BE"/>
              </w:rPr>
            </w:pPr>
            <w:r w:rsidRPr="00C00374">
              <w:rPr>
                <w:b/>
                <w:bCs/>
                <w:color w:val="000000"/>
                <w:sz w:val="20"/>
                <w:szCs w:val="20"/>
                <w:lang w:val="en-BE" w:eastAsia="en-BE"/>
              </w:rPr>
              <w:t> </w:t>
            </w:r>
          </w:p>
        </w:tc>
        <w:tc>
          <w:tcPr>
            <w:tcW w:w="2195" w:type="dxa"/>
            <w:tcBorders>
              <w:top w:val="single" w:sz="4" w:space="0" w:color="auto"/>
              <w:left w:val="nil"/>
              <w:bottom w:val="nil"/>
              <w:right w:val="nil"/>
            </w:tcBorders>
            <w:noWrap/>
            <w:vAlign w:val="bottom"/>
            <w:hideMark/>
          </w:tcPr>
          <w:p w14:paraId="1941CBAE" w14:textId="77777777" w:rsidR="003D1E96" w:rsidRPr="00C00374" w:rsidRDefault="003D1E96" w:rsidP="00F90322">
            <w:pPr>
              <w:spacing w:after="0" w:line="240" w:lineRule="auto"/>
              <w:rPr>
                <w:b/>
                <w:bCs/>
                <w:color w:val="000000"/>
                <w:sz w:val="20"/>
                <w:szCs w:val="20"/>
                <w:lang w:val="en-BE" w:eastAsia="en-BE"/>
              </w:rPr>
            </w:pPr>
            <w:r w:rsidRPr="00C00374">
              <w:rPr>
                <w:b/>
                <w:bCs/>
                <w:color w:val="000000"/>
                <w:sz w:val="20"/>
                <w:szCs w:val="20"/>
                <w:lang w:val="en-BE" w:eastAsia="en-BE"/>
              </w:rPr>
              <w:t> </w:t>
            </w:r>
          </w:p>
        </w:tc>
        <w:tc>
          <w:tcPr>
            <w:tcW w:w="1148" w:type="dxa"/>
            <w:tcBorders>
              <w:top w:val="single" w:sz="4" w:space="0" w:color="auto"/>
              <w:left w:val="nil"/>
              <w:bottom w:val="nil"/>
              <w:right w:val="nil"/>
            </w:tcBorders>
            <w:noWrap/>
            <w:vAlign w:val="bottom"/>
            <w:hideMark/>
          </w:tcPr>
          <w:p w14:paraId="0C2F91AE" w14:textId="77777777" w:rsidR="003D1E96" w:rsidRPr="00C00374" w:rsidRDefault="003D1E96" w:rsidP="00F90322">
            <w:pPr>
              <w:spacing w:after="0" w:line="240" w:lineRule="auto"/>
              <w:rPr>
                <w:b/>
                <w:bCs/>
                <w:color w:val="000000"/>
                <w:sz w:val="20"/>
                <w:szCs w:val="20"/>
                <w:lang w:val="en-BE" w:eastAsia="en-BE"/>
              </w:rPr>
            </w:pPr>
            <w:r w:rsidRPr="00C00374">
              <w:rPr>
                <w:b/>
                <w:bCs/>
                <w:color w:val="000000"/>
                <w:sz w:val="20"/>
                <w:szCs w:val="20"/>
                <w:lang w:val="en-BE" w:eastAsia="en-BE"/>
              </w:rPr>
              <w:t> </w:t>
            </w:r>
          </w:p>
        </w:tc>
        <w:tc>
          <w:tcPr>
            <w:tcW w:w="2385" w:type="dxa"/>
            <w:gridSpan w:val="2"/>
            <w:tcBorders>
              <w:top w:val="single" w:sz="4" w:space="0" w:color="auto"/>
              <w:left w:val="nil"/>
              <w:bottom w:val="nil"/>
              <w:right w:val="nil"/>
            </w:tcBorders>
            <w:noWrap/>
            <w:vAlign w:val="bottom"/>
            <w:hideMark/>
          </w:tcPr>
          <w:p w14:paraId="17F46DEC" w14:textId="77777777" w:rsidR="003D1E96" w:rsidRPr="00C00374" w:rsidRDefault="003D1E96" w:rsidP="00F90322">
            <w:pPr>
              <w:spacing w:after="0" w:line="240" w:lineRule="auto"/>
              <w:jc w:val="center"/>
              <w:rPr>
                <w:b/>
                <w:bCs/>
                <w:color w:val="000000"/>
                <w:sz w:val="20"/>
                <w:szCs w:val="20"/>
                <w:lang w:val="en-BE" w:eastAsia="en-BE"/>
              </w:rPr>
            </w:pPr>
            <w:r w:rsidRPr="00C00374">
              <w:rPr>
                <w:b/>
                <w:bCs/>
                <w:color w:val="000000"/>
                <w:sz w:val="20"/>
                <w:szCs w:val="20"/>
                <w:lang w:val="en-BE" w:eastAsia="en-BE"/>
              </w:rPr>
              <w:t>Any antibiotic use</w:t>
            </w:r>
          </w:p>
        </w:tc>
        <w:tc>
          <w:tcPr>
            <w:tcW w:w="2366" w:type="dxa"/>
            <w:gridSpan w:val="2"/>
            <w:tcBorders>
              <w:top w:val="single" w:sz="4" w:space="0" w:color="auto"/>
              <w:left w:val="nil"/>
              <w:bottom w:val="nil"/>
              <w:right w:val="nil"/>
            </w:tcBorders>
            <w:noWrap/>
            <w:vAlign w:val="bottom"/>
            <w:hideMark/>
          </w:tcPr>
          <w:p w14:paraId="1729A292" w14:textId="7692D3A8" w:rsidR="003D1E96" w:rsidRPr="00C00374" w:rsidRDefault="00D72148" w:rsidP="00F90322">
            <w:pPr>
              <w:spacing w:after="0" w:line="240" w:lineRule="auto"/>
              <w:jc w:val="center"/>
              <w:rPr>
                <w:b/>
                <w:bCs/>
                <w:color w:val="000000"/>
                <w:sz w:val="20"/>
                <w:szCs w:val="20"/>
                <w:lang w:val="en-BE" w:eastAsia="en-BE"/>
              </w:rPr>
            </w:pPr>
            <w:r>
              <w:rPr>
                <w:b/>
                <w:bCs/>
                <w:color w:val="000000"/>
                <w:sz w:val="20"/>
                <w:szCs w:val="20"/>
                <w:lang w:val="en-BE" w:eastAsia="en-BE"/>
              </w:rPr>
              <w:t xml:space="preserve">Watch-group </w:t>
            </w:r>
            <w:r w:rsidR="003D1E96" w:rsidRPr="00C00374">
              <w:rPr>
                <w:b/>
                <w:bCs/>
                <w:color w:val="000000"/>
                <w:sz w:val="20"/>
                <w:szCs w:val="20"/>
                <w:lang w:val="en-BE" w:eastAsia="en-BE"/>
              </w:rPr>
              <w:t>antibiotic use</w:t>
            </w:r>
          </w:p>
        </w:tc>
      </w:tr>
      <w:tr w:rsidR="003D1E96" w:rsidRPr="00C00374" w14:paraId="5E0B7297" w14:textId="77777777" w:rsidTr="00F90322">
        <w:trPr>
          <w:trHeight w:val="265"/>
        </w:trPr>
        <w:tc>
          <w:tcPr>
            <w:tcW w:w="1181" w:type="dxa"/>
            <w:tcBorders>
              <w:top w:val="nil"/>
              <w:left w:val="nil"/>
              <w:bottom w:val="nil"/>
              <w:right w:val="nil"/>
            </w:tcBorders>
            <w:noWrap/>
            <w:vAlign w:val="bottom"/>
            <w:hideMark/>
          </w:tcPr>
          <w:p w14:paraId="6470DE6C" w14:textId="77777777" w:rsidR="003D1E96" w:rsidRPr="00C00374" w:rsidRDefault="003D1E96" w:rsidP="00F90322">
            <w:pPr>
              <w:spacing w:after="0" w:line="240" w:lineRule="auto"/>
              <w:jc w:val="center"/>
              <w:rPr>
                <w:b/>
                <w:bCs/>
                <w:color w:val="000000"/>
                <w:sz w:val="20"/>
                <w:szCs w:val="20"/>
                <w:lang w:val="en-BE" w:eastAsia="en-BE"/>
              </w:rPr>
            </w:pPr>
            <w:r w:rsidRPr="00C00374">
              <w:rPr>
                <w:b/>
                <w:bCs/>
                <w:color w:val="000000"/>
                <w:sz w:val="20"/>
                <w:szCs w:val="20"/>
                <w:lang w:val="en-BE" w:eastAsia="en-BE"/>
              </w:rPr>
              <w:t>site</w:t>
            </w:r>
          </w:p>
        </w:tc>
        <w:tc>
          <w:tcPr>
            <w:tcW w:w="2195" w:type="dxa"/>
            <w:tcBorders>
              <w:top w:val="nil"/>
              <w:left w:val="nil"/>
              <w:bottom w:val="nil"/>
              <w:right w:val="nil"/>
            </w:tcBorders>
            <w:noWrap/>
            <w:vAlign w:val="bottom"/>
            <w:hideMark/>
          </w:tcPr>
          <w:p w14:paraId="5911C9F9" w14:textId="77777777" w:rsidR="003D1E96" w:rsidRPr="00C00374" w:rsidRDefault="003D1E96" w:rsidP="00F90322">
            <w:pPr>
              <w:spacing w:after="0" w:line="240" w:lineRule="auto"/>
              <w:jc w:val="center"/>
              <w:rPr>
                <w:b/>
                <w:bCs/>
                <w:color w:val="000000"/>
                <w:sz w:val="20"/>
                <w:szCs w:val="20"/>
                <w:lang w:val="en-BE" w:eastAsia="en-BE"/>
              </w:rPr>
            </w:pPr>
            <w:r w:rsidRPr="00C00374">
              <w:rPr>
                <w:b/>
                <w:bCs/>
                <w:color w:val="000000"/>
                <w:sz w:val="20"/>
                <w:szCs w:val="20"/>
                <w:lang w:val="en-BE" w:eastAsia="en-BE"/>
              </w:rPr>
              <w:t>provider type</w:t>
            </w:r>
          </w:p>
        </w:tc>
        <w:tc>
          <w:tcPr>
            <w:tcW w:w="1148" w:type="dxa"/>
            <w:tcBorders>
              <w:top w:val="nil"/>
              <w:left w:val="nil"/>
              <w:bottom w:val="nil"/>
              <w:right w:val="nil"/>
            </w:tcBorders>
            <w:noWrap/>
            <w:vAlign w:val="bottom"/>
            <w:hideMark/>
          </w:tcPr>
          <w:p w14:paraId="1A7E2F26" w14:textId="77777777" w:rsidR="003D1E96" w:rsidRPr="00C00374" w:rsidRDefault="003D1E96" w:rsidP="00F90322">
            <w:pPr>
              <w:spacing w:after="0" w:line="240" w:lineRule="auto"/>
              <w:jc w:val="center"/>
              <w:rPr>
                <w:b/>
                <w:bCs/>
                <w:color w:val="000000"/>
                <w:sz w:val="20"/>
                <w:szCs w:val="20"/>
                <w:lang w:val="en-BE" w:eastAsia="en-BE"/>
              </w:rPr>
            </w:pPr>
            <w:r w:rsidRPr="00C00374">
              <w:rPr>
                <w:b/>
                <w:bCs/>
                <w:color w:val="000000"/>
                <w:sz w:val="20"/>
                <w:szCs w:val="20"/>
                <w:lang w:val="en-BE" w:eastAsia="en-BE"/>
              </w:rPr>
              <w:t>round</w:t>
            </w:r>
          </w:p>
        </w:tc>
        <w:tc>
          <w:tcPr>
            <w:tcW w:w="744" w:type="dxa"/>
            <w:tcBorders>
              <w:top w:val="nil"/>
              <w:left w:val="nil"/>
              <w:bottom w:val="nil"/>
              <w:right w:val="nil"/>
            </w:tcBorders>
            <w:noWrap/>
            <w:vAlign w:val="bottom"/>
            <w:hideMark/>
          </w:tcPr>
          <w:p w14:paraId="75E38889" w14:textId="77777777" w:rsidR="003D1E96" w:rsidRPr="00C00374" w:rsidRDefault="003D1E96" w:rsidP="00F90322">
            <w:pPr>
              <w:spacing w:after="0" w:line="240" w:lineRule="auto"/>
              <w:jc w:val="right"/>
              <w:rPr>
                <w:b/>
                <w:bCs/>
                <w:color w:val="000000"/>
                <w:sz w:val="20"/>
                <w:szCs w:val="20"/>
                <w:lang w:val="en-BE" w:eastAsia="en-BE"/>
              </w:rPr>
            </w:pPr>
            <w:r w:rsidRPr="00C00374">
              <w:rPr>
                <w:b/>
                <w:bCs/>
                <w:color w:val="000000"/>
                <w:sz w:val="20"/>
                <w:szCs w:val="20"/>
                <w:lang w:val="en-BE" w:eastAsia="en-BE"/>
              </w:rPr>
              <w:t>rate</w:t>
            </w:r>
          </w:p>
        </w:tc>
        <w:tc>
          <w:tcPr>
            <w:tcW w:w="1641" w:type="dxa"/>
            <w:tcBorders>
              <w:top w:val="nil"/>
              <w:left w:val="nil"/>
              <w:bottom w:val="nil"/>
              <w:right w:val="nil"/>
            </w:tcBorders>
            <w:noWrap/>
            <w:vAlign w:val="bottom"/>
            <w:hideMark/>
          </w:tcPr>
          <w:p w14:paraId="34F9F7C4" w14:textId="77777777" w:rsidR="003D1E96" w:rsidRPr="00C00374" w:rsidRDefault="003D1E96" w:rsidP="00F90322">
            <w:pPr>
              <w:spacing w:after="0" w:line="240" w:lineRule="auto"/>
              <w:jc w:val="right"/>
              <w:rPr>
                <w:b/>
                <w:bCs/>
                <w:color w:val="000000"/>
                <w:sz w:val="20"/>
                <w:szCs w:val="20"/>
                <w:lang w:val="en-BE" w:eastAsia="en-BE"/>
              </w:rPr>
            </w:pPr>
            <w:r w:rsidRPr="00C00374">
              <w:rPr>
                <w:b/>
                <w:bCs/>
                <w:color w:val="000000"/>
                <w:sz w:val="20"/>
                <w:szCs w:val="20"/>
                <w:lang w:val="en-BE" w:eastAsia="en-BE"/>
              </w:rPr>
              <w:t>95% CI</w:t>
            </w:r>
          </w:p>
        </w:tc>
        <w:tc>
          <w:tcPr>
            <w:tcW w:w="744" w:type="dxa"/>
            <w:tcBorders>
              <w:top w:val="nil"/>
              <w:left w:val="nil"/>
              <w:bottom w:val="nil"/>
              <w:right w:val="nil"/>
            </w:tcBorders>
            <w:noWrap/>
            <w:vAlign w:val="bottom"/>
            <w:hideMark/>
          </w:tcPr>
          <w:p w14:paraId="74A2E7C0" w14:textId="77777777" w:rsidR="003D1E96" w:rsidRPr="00C00374" w:rsidRDefault="003D1E96" w:rsidP="00F90322">
            <w:pPr>
              <w:spacing w:after="0" w:line="240" w:lineRule="auto"/>
              <w:jc w:val="right"/>
              <w:rPr>
                <w:b/>
                <w:bCs/>
                <w:color w:val="000000"/>
                <w:sz w:val="20"/>
                <w:szCs w:val="20"/>
                <w:lang w:val="en-BE" w:eastAsia="en-BE"/>
              </w:rPr>
            </w:pPr>
            <w:r w:rsidRPr="00C00374">
              <w:rPr>
                <w:b/>
                <w:bCs/>
                <w:color w:val="000000"/>
                <w:sz w:val="20"/>
                <w:szCs w:val="20"/>
                <w:lang w:val="en-BE" w:eastAsia="en-BE"/>
              </w:rPr>
              <w:t>rate</w:t>
            </w:r>
          </w:p>
        </w:tc>
        <w:tc>
          <w:tcPr>
            <w:tcW w:w="1622" w:type="dxa"/>
            <w:tcBorders>
              <w:top w:val="nil"/>
              <w:left w:val="nil"/>
              <w:bottom w:val="nil"/>
              <w:right w:val="nil"/>
            </w:tcBorders>
            <w:noWrap/>
            <w:vAlign w:val="bottom"/>
            <w:hideMark/>
          </w:tcPr>
          <w:p w14:paraId="28A1B0E1" w14:textId="77777777" w:rsidR="003D1E96" w:rsidRPr="00C00374" w:rsidRDefault="003D1E96" w:rsidP="00F90322">
            <w:pPr>
              <w:spacing w:after="0" w:line="240" w:lineRule="auto"/>
              <w:jc w:val="right"/>
              <w:rPr>
                <w:b/>
                <w:bCs/>
                <w:color w:val="000000"/>
                <w:sz w:val="20"/>
                <w:szCs w:val="20"/>
                <w:lang w:val="en-BE" w:eastAsia="en-BE"/>
              </w:rPr>
            </w:pPr>
            <w:r w:rsidRPr="00C00374">
              <w:rPr>
                <w:b/>
                <w:bCs/>
                <w:color w:val="000000"/>
                <w:sz w:val="20"/>
                <w:szCs w:val="20"/>
                <w:lang w:val="en-BE" w:eastAsia="en-BE"/>
              </w:rPr>
              <w:t>95% CI</w:t>
            </w:r>
          </w:p>
        </w:tc>
      </w:tr>
      <w:tr w:rsidR="003D1E96" w:rsidRPr="00C00374" w14:paraId="00E2DDD9" w14:textId="77777777" w:rsidTr="00F90322">
        <w:trPr>
          <w:trHeight w:val="265"/>
        </w:trPr>
        <w:tc>
          <w:tcPr>
            <w:tcW w:w="1181" w:type="dxa"/>
            <w:vMerge w:val="restart"/>
            <w:tcBorders>
              <w:top w:val="nil"/>
              <w:left w:val="nil"/>
              <w:bottom w:val="nil"/>
              <w:right w:val="nil"/>
            </w:tcBorders>
            <w:noWrap/>
            <w:hideMark/>
          </w:tcPr>
          <w:p w14:paraId="7837F64D"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Kimpese</w:t>
            </w:r>
          </w:p>
        </w:tc>
        <w:tc>
          <w:tcPr>
            <w:tcW w:w="2195" w:type="dxa"/>
            <w:vMerge w:val="restart"/>
            <w:tcBorders>
              <w:top w:val="nil"/>
              <w:left w:val="nil"/>
              <w:bottom w:val="nil"/>
              <w:right w:val="nil"/>
            </w:tcBorders>
            <w:noWrap/>
            <w:hideMark/>
          </w:tcPr>
          <w:p w14:paraId="15F0D3F2"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health centre</w:t>
            </w:r>
          </w:p>
        </w:tc>
        <w:tc>
          <w:tcPr>
            <w:tcW w:w="1148" w:type="dxa"/>
            <w:tcBorders>
              <w:top w:val="nil"/>
              <w:left w:val="nil"/>
              <w:bottom w:val="nil"/>
              <w:right w:val="nil"/>
            </w:tcBorders>
            <w:noWrap/>
            <w:hideMark/>
          </w:tcPr>
          <w:p w14:paraId="52FFBB03"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37B64299"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17·8</w:t>
            </w:r>
          </w:p>
        </w:tc>
        <w:tc>
          <w:tcPr>
            <w:tcW w:w="1641" w:type="dxa"/>
            <w:tcBorders>
              <w:top w:val="nil"/>
              <w:left w:val="nil"/>
              <w:bottom w:val="nil"/>
              <w:right w:val="nil"/>
            </w:tcBorders>
            <w:noWrap/>
            <w:hideMark/>
          </w:tcPr>
          <w:p w14:paraId="6625BF9F"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13·9 - 22·8</w:t>
            </w:r>
          </w:p>
        </w:tc>
        <w:tc>
          <w:tcPr>
            <w:tcW w:w="744" w:type="dxa"/>
            <w:tcBorders>
              <w:top w:val="nil"/>
              <w:left w:val="nil"/>
              <w:bottom w:val="nil"/>
              <w:right w:val="nil"/>
            </w:tcBorders>
            <w:noWrap/>
            <w:hideMark/>
          </w:tcPr>
          <w:p w14:paraId="51352102"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8·9</w:t>
            </w:r>
          </w:p>
        </w:tc>
        <w:tc>
          <w:tcPr>
            <w:tcW w:w="1622" w:type="dxa"/>
            <w:tcBorders>
              <w:top w:val="nil"/>
              <w:left w:val="nil"/>
              <w:bottom w:val="nil"/>
              <w:right w:val="nil"/>
            </w:tcBorders>
            <w:noWrap/>
            <w:hideMark/>
          </w:tcPr>
          <w:p w14:paraId="7E40394B"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6·7 - 11·8</w:t>
            </w:r>
          </w:p>
        </w:tc>
      </w:tr>
      <w:tr w:rsidR="003D1E96" w:rsidRPr="00C00374" w14:paraId="7127F63E" w14:textId="77777777" w:rsidTr="00F90322">
        <w:trPr>
          <w:trHeight w:val="265"/>
        </w:trPr>
        <w:tc>
          <w:tcPr>
            <w:tcW w:w="1181" w:type="dxa"/>
            <w:vMerge/>
            <w:tcBorders>
              <w:top w:val="nil"/>
              <w:left w:val="nil"/>
              <w:bottom w:val="nil"/>
              <w:right w:val="nil"/>
            </w:tcBorders>
            <w:hideMark/>
          </w:tcPr>
          <w:p w14:paraId="1A657B04"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nil"/>
              <w:right w:val="nil"/>
            </w:tcBorders>
            <w:hideMark/>
          </w:tcPr>
          <w:p w14:paraId="422D103C"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nil"/>
              <w:right w:val="nil"/>
            </w:tcBorders>
            <w:noWrap/>
            <w:hideMark/>
          </w:tcPr>
          <w:p w14:paraId="55D4B396"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nil"/>
              <w:right w:val="nil"/>
            </w:tcBorders>
            <w:noWrap/>
            <w:hideMark/>
          </w:tcPr>
          <w:p w14:paraId="5BFA654C"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9·8</w:t>
            </w:r>
          </w:p>
        </w:tc>
        <w:tc>
          <w:tcPr>
            <w:tcW w:w="1641" w:type="dxa"/>
            <w:tcBorders>
              <w:top w:val="nil"/>
              <w:left w:val="nil"/>
              <w:bottom w:val="nil"/>
              <w:right w:val="nil"/>
            </w:tcBorders>
            <w:noWrap/>
            <w:hideMark/>
          </w:tcPr>
          <w:p w14:paraId="300CEC5A"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6·2 - 15·6</w:t>
            </w:r>
          </w:p>
        </w:tc>
        <w:tc>
          <w:tcPr>
            <w:tcW w:w="744" w:type="dxa"/>
            <w:tcBorders>
              <w:top w:val="nil"/>
              <w:left w:val="nil"/>
              <w:bottom w:val="nil"/>
              <w:right w:val="nil"/>
            </w:tcBorders>
            <w:noWrap/>
            <w:hideMark/>
          </w:tcPr>
          <w:p w14:paraId="7AD40711"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4·9</w:t>
            </w:r>
          </w:p>
        </w:tc>
        <w:tc>
          <w:tcPr>
            <w:tcW w:w="1622" w:type="dxa"/>
            <w:tcBorders>
              <w:top w:val="nil"/>
              <w:left w:val="nil"/>
              <w:bottom w:val="nil"/>
              <w:right w:val="nil"/>
            </w:tcBorders>
            <w:noWrap/>
            <w:hideMark/>
          </w:tcPr>
          <w:p w14:paraId="3320173B"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1·6 - 14·6</w:t>
            </w:r>
          </w:p>
        </w:tc>
      </w:tr>
      <w:tr w:rsidR="003D1E96" w:rsidRPr="00C00374" w14:paraId="2987FF98" w14:textId="77777777" w:rsidTr="00F90322">
        <w:trPr>
          <w:trHeight w:val="265"/>
        </w:trPr>
        <w:tc>
          <w:tcPr>
            <w:tcW w:w="1181" w:type="dxa"/>
            <w:vMerge/>
            <w:tcBorders>
              <w:top w:val="nil"/>
              <w:left w:val="nil"/>
              <w:bottom w:val="nil"/>
              <w:right w:val="nil"/>
            </w:tcBorders>
            <w:hideMark/>
          </w:tcPr>
          <w:p w14:paraId="251E9120" w14:textId="77777777" w:rsidR="003D1E96" w:rsidRPr="00C00374" w:rsidRDefault="003D1E96" w:rsidP="00F90322">
            <w:pPr>
              <w:spacing w:after="0" w:line="240" w:lineRule="auto"/>
              <w:rPr>
                <w:color w:val="000000"/>
                <w:sz w:val="20"/>
                <w:szCs w:val="20"/>
                <w:lang w:val="en-BE" w:eastAsia="en-BE"/>
              </w:rPr>
            </w:pPr>
          </w:p>
        </w:tc>
        <w:tc>
          <w:tcPr>
            <w:tcW w:w="2195" w:type="dxa"/>
            <w:vMerge w:val="restart"/>
            <w:tcBorders>
              <w:top w:val="nil"/>
              <w:left w:val="nil"/>
              <w:bottom w:val="nil"/>
              <w:right w:val="nil"/>
            </w:tcBorders>
            <w:noWrap/>
            <w:hideMark/>
          </w:tcPr>
          <w:p w14:paraId="20B241FB"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private clinic</w:t>
            </w:r>
          </w:p>
        </w:tc>
        <w:tc>
          <w:tcPr>
            <w:tcW w:w="1148" w:type="dxa"/>
            <w:tcBorders>
              <w:top w:val="nil"/>
              <w:left w:val="nil"/>
              <w:bottom w:val="nil"/>
              <w:right w:val="nil"/>
            </w:tcBorders>
            <w:noWrap/>
            <w:hideMark/>
          </w:tcPr>
          <w:p w14:paraId="719A0D5A"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3DFF275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30·</w:t>
            </w:r>
            <w:r>
              <w:rPr>
                <w:color w:val="000000"/>
                <w:sz w:val="20"/>
                <w:szCs w:val="20"/>
                <w:lang w:val="en-BE" w:eastAsia="en-BE"/>
              </w:rPr>
              <w:t>0</w:t>
            </w:r>
          </w:p>
        </w:tc>
        <w:tc>
          <w:tcPr>
            <w:tcW w:w="1641" w:type="dxa"/>
            <w:tcBorders>
              <w:top w:val="nil"/>
              <w:left w:val="nil"/>
              <w:bottom w:val="nil"/>
              <w:right w:val="nil"/>
            </w:tcBorders>
            <w:noWrap/>
            <w:hideMark/>
          </w:tcPr>
          <w:p w14:paraId="0095E365"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23·4 - 38·5</w:t>
            </w:r>
          </w:p>
        </w:tc>
        <w:tc>
          <w:tcPr>
            <w:tcW w:w="744" w:type="dxa"/>
            <w:tcBorders>
              <w:top w:val="nil"/>
              <w:left w:val="nil"/>
              <w:bottom w:val="nil"/>
              <w:right w:val="nil"/>
            </w:tcBorders>
            <w:noWrap/>
            <w:hideMark/>
          </w:tcPr>
          <w:p w14:paraId="11414D8C"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19·4</w:t>
            </w:r>
          </w:p>
        </w:tc>
        <w:tc>
          <w:tcPr>
            <w:tcW w:w="1622" w:type="dxa"/>
            <w:tcBorders>
              <w:top w:val="nil"/>
              <w:left w:val="nil"/>
              <w:bottom w:val="nil"/>
              <w:right w:val="nil"/>
            </w:tcBorders>
            <w:noWrap/>
            <w:hideMark/>
          </w:tcPr>
          <w:p w14:paraId="11489BA7"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15·2 - 24·7</w:t>
            </w:r>
          </w:p>
        </w:tc>
      </w:tr>
      <w:tr w:rsidR="003D1E96" w:rsidRPr="00C00374" w14:paraId="43F6D6C1" w14:textId="77777777" w:rsidTr="00F90322">
        <w:trPr>
          <w:trHeight w:val="265"/>
        </w:trPr>
        <w:tc>
          <w:tcPr>
            <w:tcW w:w="1181" w:type="dxa"/>
            <w:vMerge/>
            <w:tcBorders>
              <w:top w:val="nil"/>
              <w:left w:val="nil"/>
              <w:bottom w:val="nil"/>
              <w:right w:val="nil"/>
            </w:tcBorders>
            <w:hideMark/>
          </w:tcPr>
          <w:p w14:paraId="6165229A"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nil"/>
              <w:right w:val="nil"/>
            </w:tcBorders>
            <w:hideMark/>
          </w:tcPr>
          <w:p w14:paraId="7FED4EDD"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nil"/>
              <w:right w:val="nil"/>
            </w:tcBorders>
            <w:noWrap/>
            <w:hideMark/>
          </w:tcPr>
          <w:p w14:paraId="4DF75F6F"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nil"/>
              <w:right w:val="nil"/>
            </w:tcBorders>
            <w:noWrap/>
            <w:hideMark/>
          </w:tcPr>
          <w:p w14:paraId="2614F593"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18·1</w:t>
            </w:r>
          </w:p>
        </w:tc>
        <w:tc>
          <w:tcPr>
            <w:tcW w:w="1641" w:type="dxa"/>
            <w:tcBorders>
              <w:top w:val="nil"/>
              <w:left w:val="nil"/>
              <w:bottom w:val="nil"/>
              <w:right w:val="nil"/>
            </w:tcBorders>
            <w:noWrap/>
            <w:hideMark/>
          </w:tcPr>
          <w:p w14:paraId="0D1DD07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12·2 - 27·</w:t>
            </w:r>
            <w:r>
              <w:rPr>
                <w:color w:val="000000"/>
                <w:sz w:val="20"/>
                <w:szCs w:val="20"/>
                <w:lang w:val="en-BE" w:eastAsia="en-BE"/>
              </w:rPr>
              <w:t>0</w:t>
            </w:r>
          </w:p>
        </w:tc>
        <w:tc>
          <w:tcPr>
            <w:tcW w:w="744" w:type="dxa"/>
            <w:tcBorders>
              <w:top w:val="nil"/>
              <w:left w:val="nil"/>
              <w:bottom w:val="nil"/>
              <w:right w:val="nil"/>
            </w:tcBorders>
            <w:noWrap/>
            <w:hideMark/>
          </w:tcPr>
          <w:p w14:paraId="4BD3F4D8"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13·1</w:t>
            </w:r>
          </w:p>
        </w:tc>
        <w:tc>
          <w:tcPr>
            <w:tcW w:w="1622" w:type="dxa"/>
            <w:tcBorders>
              <w:top w:val="nil"/>
              <w:left w:val="nil"/>
              <w:bottom w:val="nil"/>
              <w:right w:val="nil"/>
            </w:tcBorders>
            <w:noWrap/>
            <w:hideMark/>
          </w:tcPr>
          <w:p w14:paraId="1D64ED78"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8·5 - 20·2</w:t>
            </w:r>
          </w:p>
        </w:tc>
      </w:tr>
      <w:tr w:rsidR="003D1E96" w:rsidRPr="00C00374" w14:paraId="1779B245" w14:textId="77777777" w:rsidTr="00F90322">
        <w:trPr>
          <w:trHeight w:val="265"/>
        </w:trPr>
        <w:tc>
          <w:tcPr>
            <w:tcW w:w="1181" w:type="dxa"/>
            <w:vMerge/>
            <w:tcBorders>
              <w:top w:val="nil"/>
              <w:left w:val="nil"/>
              <w:bottom w:val="nil"/>
              <w:right w:val="nil"/>
            </w:tcBorders>
            <w:hideMark/>
          </w:tcPr>
          <w:p w14:paraId="6F9992DC" w14:textId="77777777" w:rsidR="003D1E96" w:rsidRPr="00C00374" w:rsidRDefault="003D1E96" w:rsidP="00F90322">
            <w:pPr>
              <w:spacing w:after="0" w:line="240" w:lineRule="auto"/>
              <w:rPr>
                <w:color w:val="000000"/>
                <w:sz w:val="20"/>
                <w:szCs w:val="20"/>
                <w:lang w:val="en-BE" w:eastAsia="en-BE"/>
              </w:rPr>
            </w:pPr>
          </w:p>
        </w:tc>
        <w:tc>
          <w:tcPr>
            <w:tcW w:w="2195" w:type="dxa"/>
            <w:vMerge w:val="restart"/>
            <w:tcBorders>
              <w:top w:val="nil"/>
              <w:left w:val="nil"/>
              <w:bottom w:val="nil"/>
              <w:right w:val="nil"/>
            </w:tcBorders>
            <w:noWrap/>
            <w:hideMark/>
          </w:tcPr>
          <w:p w14:paraId="71A3FF93"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private pharmacy</w:t>
            </w:r>
          </w:p>
        </w:tc>
        <w:tc>
          <w:tcPr>
            <w:tcW w:w="1148" w:type="dxa"/>
            <w:tcBorders>
              <w:top w:val="nil"/>
              <w:left w:val="nil"/>
              <w:bottom w:val="nil"/>
              <w:right w:val="nil"/>
            </w:tcBorders>
            <w:noWrap/>
            <w:hideMark/>
          </w:tcPr>
          <w:p w14:paraId="3B909BC5"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35B4A7AA"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14·1</w:t>
            </w:r>
          </w:p>
        </w:tc>
        <w:tc>
          <w:tcPr>
            <w:tcW w:w="1641" w:type="dxa"/>
            <w:tcBorders>
              <w:top w:val="nil"/>
              <w:left w:val="nil"/>
              <w:bottom w:val="nil"/>
              <w:right w:val="nil"/>
            </w:tcBorders>
            <w:noWrap/>
            <w:hideMark/>
          </w:tcPr>
          <w:p w14:paraId="6E90E917"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8·1 - 24·7</w:t>
            </w:r>
          </w:p>
        </w:tc>
        <w:tc>
          <w:tcPr>
            <w:tcW w:w="744" w:type="dxa"/>
            <w:tcBorders>
              <w:top w:val="nil"/>
              <w:left w:val="nil"/>
              <w:bottom w:val="nil"/>
              <w:right w:val="nil"/>
            </w:tcBorders>
            <w:noWrap/>
            <w:hideMark/>
          </w:tcPr>
          <w:p w14:paraId="484B0A5F"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4·9</w:t>
            </w:r>
          </w:p>
        </w:tc>
        <w:tc>
          <w:tcPr>
            <w:tcW w:w="1622" w:type="dxa"/>
            <w:tcBorders>
              <w:top w:val="nil"/>
              <w:left w:val="nil"/>
              <w:bottom w:val="nil"/>
              <w:right w:val="nil"/>
            </w:tcBorders>
            <w:noWrap/>
            <w:hideMark/>
          </w:tcPr>
          <w:p w14:paraId="01D9B176"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2·2 - 10·9</w:t>
            </w:r>
          </w:p>
        </w:tc>
      </w:tr>
      <w:tr w:rsidR="003D1E96" w:rsidRPr="00C00374" w14:paraId="586A4AE9" w14:textId="77777777" w:rsidTr="00F90322">
        <w:trPr>
          <w:trHeight w:val="265"/>
        </w:trPr>
        <w:tc>
          <w:tcPr>
            <w:tcW w:w="1181" w:type="dxa"/>
            <w:vMerge/>
            <w:tcBorders>
              <w:top w:val="nil"/>
              <w:left w:val="nil"/>
              <w:bottom w:val="nil"/>
              <w:right w:val="nil"/>
            </w:tcBorders>
            <w:hideMark/>
          </w:tcPr>
          <w:p w14:paraId="32B8AF9A"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nil"/>
              <w:right w:val="nil"/>
            </w:tcBorders>
            <w:hideMark/>
          </w:tcPr>
          <w:p w14:paraId="723569B4"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nil"/>
              <w:right w:val="nil"/>
            </w:tcBorders>
            <w:noWrap/>
            <w:hideMark/>
          </w:tcPr>
          <w:p w14:paraId="06251887"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nil"/>
              <w:right w:val="nil"/>
            </w:tcBorders>
            <w:noWrap/>
            <w:hideMark/>
          </w:tcPr>
          <w:p w14:paraId="582AA984"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12·7</w:t>
            </w:r>
          </w:p>
        </w:tc>
        <w:tc>
          <w:tcPr>
            <w:tcW w:w="1641" w:type="dxa"/>
            <w:tcBorders>
              <w:top w:val="nil"/>
              <w:left w:val="nil"/>
              <w:bottom w:val="nil"/>
              <w:right w:val="nil"/>
            </w:tcBorders>
            <w:noWrap/>
            <w:hideMark/>
          </w:tcPr>
          <w:p w14:paraId="77B608D0"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8·9 - 18·2</w:t>
            </w:r>
          </w:p>
        </w:tc>
        <w:tc>
          <w:tcPr>
            <w:tcW w:w="744" w:type="dxa"/>
            <w:tcBorders>
              <w:top w:val="nil"/>
              <w:left w:val="nil"/>
              <w:bottom w:val="nil"/>
              <w:right w:val="nil"/>
            </w:tcBorders>
            <w:noWrap/>
            <w:hideMark/>
          </w:tcPr>
          <w:p w14:paraId="1D7D07EE"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5·1</w:t>
            </w:r>
          </w:p>
        </w:tc>
        <w:tc>
          <w:tcPr>
            <w:tcW w:w="1622" w:type="dxa"/>
            <w:tcBorders>
              <w:top w:val="nil"/>
              <w:left w:val="nil"/>
              <w:bottom w:val="nil"/>
              <w:right w:val="nil"/>
            </w:tcBorders>
            <w:noWrap/>
            <w:hideMark/>
          </w:tcPr>
          <w:p w14:paraId="60A5EC62"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3·</w:t>
            </w:r>
            <w:r>
              <w:rPr>
                <w:color w:val="000000"/>
                <w:sz w:val="20"/>
                <w:szCs w:val="20"/>
                <w:lang w:val="en-BE" w:eastAsia="en-BE"/>
              </w:rPr>
              <w:t>0</w:t>
            </w:r>
            <w:r w:rsidRPr="00C00374">
              <w:rPr>
                <w:color w:val="000000"/>
                <w:sz w:val="20"/>
                <w:szCs w:val="20"/>
                <w:lang w:val="en-BE" w:eastAsia="en-BE"/>
              </w:rPr>
              <w:t xml:space="preserve"> - 8·7</w:t>
            </w:r>
          </w:p>
        </w:tc>
      </w:tr>
      <w:tr w:rsidR="003D1E96" w:rsidRPr="00C00374" w14:paraId="181911B6" w14:textId="77777777" w:rsidTr="00F90322">
        <w:trPr>
          <w:trHeight w:val="265"/>
        </w:trPr>
        <w:tc>
          <w:tcPr>
            <w:tcW w:w="1181" w:type="dxa"/>
            <w:vMerge w:val="restart"/>
            <w:tcBorders>
              <w:top w:val="nil"/>
              <w:left w:val="nil"/>
              <w:bottom w:val="single" w:sz="4" w:space="0" w:color="000000"/>
              <w:right w:val="nil"/>
            </w:tcBorders>
            <w:noWrap/>
            <w:hideMark/>
          </w:tcPr>
          <w:p w14:paraId="00C8A849"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Nanoro</w:t>
            </w:r>
          </w:p>
        </w:tc>
        <w:tc>
          <w:tcPr>
            <w:tcW w:w="2195" w:type="dxa"/>
            <w:vMerge w:val="restart"/>
            <w:tcBorders>
              <w:top w:val="nil"/>
              <w:left w:val="nil"/>
              <w:bottom w:val="nil"/>
              <w:right w:val="nil"/>
            </w:tcBorders>
            <w:noWrap/>
            <w:hideMark/>
          </w:tcPr>
          <w:p w14:paraId="2CECB19E"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health centre</w:t>
            </w:r>
          </w:p>
        </w:tc>
        <w:tc>
          <w:tcPr>
            <w:tcW w:w="1148" w:type="dxa"/>
            <w:tcBorders>
              <w:top w:val="nil"/>
              <w:left w:val="nil"/>
              <w:bottom w:val="nil"/>
              <w:right w:val="nil"/>
            </w:tcBorders>
            <w:noWrap/>
            <w:hideMark/>
          </w:tcPr>
          <w:p w14:paraId="0F66BD9D"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7384EC63"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8·4</w:t>
            </w:r>
          </w:p>
        </w:tc>
        <w:tc>
          <w:tcPr>
            <w:tcW w:w="1641" w:type="dxa"/>
            <w:tcBorders>
              <w:top w:val="nil"/>
              <w:left w:val="nil"/>
              <w:bottom w:val="nil"/>
              <w:right w:val="nil"/>
            </w:tcBorders>
            <w:noWrap/>
            <w:hideMark/>
          </w:tcPr>
          <w:p w14:paraId="4D6D8AF0"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6·2 - 11·5</w:t>
            </w:r>
          </w:p>
        </w:tc>
        <w:tc>
          <w:tcPr>
            <w:tcW w:w="744" w:type="dxa"/>
            <w:tcBorders>
              <w:top w:val="nil"/>
              <w:left w:val="nil"/>
              <w:bottom w:val="nil"/>
              <w:right w:val="nil"/>
            </w:tcBorders>
            <w:noWrap/>
            <w:hideMark/>
          </w:tcPr>
          <w:p w14:paraId="7E77E9E2"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1·</w:t>
            </w:r>
            <w:r>
              <w:rPr>
                <w:color w:val="000000"/>
                <w:sz w:val="20"/>
                <w:szCs w:val="20"/>
                <w:lang w:val="en-BE" w:eastAsia="en-BE"/>
              </w:rPr>
              <w:t>0</w:t>
            </w:r>
          </w:p>
        </w:tc>
        <w:tc>
          <w:tcPr>
            <w:tcW w:w="1622" w:type="dxa"/>
            <w:tcBorders>
              <w:top w:val="nil"/>
              <w:left w:val="nil"/>
              <w:bottom w:val="nil"/>
              <w:right w:val="nil"/>
            </w:tcBorders>
            <w:noWrap/>
            <w:hideMark/>
          </w:tcPr>
          <w:p w14:paraId="595474FE"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0·5 - 2·1</w:t>
            </w:r>
          </w:p>
        </w:tc>
      </w:tr>
      <w:tr w:rsidR="003D1E96" w:rsidRPr="00C00374" w14:paraId="39818329" w14:textId="77777777" w:rsidTr="00F90322">
        <w:trPr>
          <w:trHeight w:val="265"/>
        </w:trPr>
        <w:tc>
          <w:tcPr>
            <w:tcW w:w="1181" w:type="dxa"/>
            <w:vMerge/>
            <w:tcBorders>
              <w:top w:val="nil"/>
              <w:left w:val="nil"/>
              <w:bottom w:val="single" w:sz="4" w:space="0" w:color="000000"/>
              <w:right w:val="nil"/>
            </w:tcBorders>
            <w:hideMark/>
          </w:tcPr>
          <w:p w14:paraId="14C93A01"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nil"/>
              <w:right w:val="nil"/>
            </w:tcBorders>
            <w:hideMark/>
          </w:tcPr>
          <w:p w14:paraId="06C2E566"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nil"/>
              <w:right w:val="nil"/>
            </w:tcBorders>
            <w:noWrap/>
            <w:hideMark/>
          </w:tcPr>
          <w:p w14:paraId="7DE733E5"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nil"/>
              <w:right w:val="nil"/>
            </w:tcBorders>
            <w:noWrap/>
            <w:hideMark/>
          </w:tcPr>
          <w:p w14:paraId="29BEE116"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6·4</w:t>
            </w:r>
          </w:p>
        </w:tc>
        <w:tc>
          <w:tcPr>
            <w:tcW w:w="1641" w:type="dxa"/>
            <w:tcBorders>
              <w:top w:val="nil"/>
              <w:left w:val="nil"/>
              <w:bottom w:val="nil"/>
              <w:right w:val="nil"/>
            </w:tcBorders>
            <w:noWrap/>
            <w:hideMark/>
          </w:tcPr>
          <w:p w14:paraId="1ACDDD70"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4·1 - 9·9</w:t>
            </w:r>
          </w:p>
        </w:tc>
        <w:tc>
          <w:tcPr>
            <w:tcW w:w="744" w:type="dxa"/>
            <w:tcBorders>
              <w:top w:val="nil"/>
              <w:left w:val="nil"/>
              <w:bottom w:val="nil"/>
              <w:right w:val="nil"/>
            </w:tcBorders>
            <w:noWrap/>
            <w:hideMark/>
          </w:tcPr>
          <w:p w14:paraId="66B4E05C"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0·5</w:t>
            </w:r>
          </w:p>
        </w:tc>
        <w:tc>
          <w:tcPr>
            <w:tcW w:w="1622" w:type="dxa"/>
            <w:tcBorders>
              <w:top w:val="nil"/>
              <w:left w:val="nil"/>
              <w:bottom w:val="nil"/>
              <w:right w:val="nil"/>
            </w:tcBorders>
            <w:noWrap/>
            <w:hideMark/>
          </w:tcPr>
          <w:p w14:paraId="44101EFC"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0·2 - 1·5</w:t>
            </w:r>
          </w:p>
        </w:tc>
      </w:tr>
      <w:tr w:rsidR="003D1E96" w:rsidRPr="00C00374" w14:paraId="42660881" w14:textId="77777777" w:rsidTr="00F90322">
        <w:trPr>
          <w:trHeight w:val="265"/>
        </w:trPr>
        <w:tc>
          <w:tcPr>
            <w:tcW w:w="1181" w:type="dxa"/>
            <w:vMerge/>
            <w:tcBorders>
              <w:top w:val="nil"/>
              <w:left w:val="nil"/>
              <w:bottom w:val="single" w:sz="4" w:space="0" w:color="000000"/>
              <w:right w:val="nil"/>
            </w:tcBorders>
            <w:hideMark/>
          </w:tcPr>
          <w:p w14:paraId="38919F07" w14:textId="77777777" w:rsidR="003D1E96" w:rsidRPr="00C00374" w:rsidRDefault="003D1E96" w:rsidP="00F90322">
            <w:pPr>
              <w:spacing w:after="0" w:line="240" w:lineRule="auto"/>
              <w:rPr>
                <w:color w:val="000000"/>
                <w:sz w:val="20"/>
                <w:szCs w:val="20"/>
                <w:lang w:val="en-BE" w:eastAsia="en-BE"/>
              </w:rPr>
            </w:pPr>
          </w:p>
        </w:tc>
        <w:tc>
          <w:tcPr>
            <w:tcW w:w="2195" w:type="dxa"/>
            <w:vMerge w:val="restart"/>
            <w:tcBorders>
              <w:top w:val="nil"/>
              <w:left w:val="nil"/>
              <w:bottom w:val="nil"/>
              <w:right w:val="nil"/>
            </w:tcBorders>
            <w:noWrap/>
            <w:hideMark/>
          </w:tcPr>
          <w:p w14:paraId="458E8EEF"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informal vendor</w:t>
            </w:r>
          </w:p>
        </w:tc>
        <w:tc>
          <w:tcPr>
            <w:tcW w:w="1148" w:type="dxa"/>
            <w:tcBorders>
              <w:top w:val="nil"/>
              <w:left w:val="nil"/>
              <w:bottom w:val="nil"/>
              <w:right w:val="nil"/>
            </w:tcBorders>
            <w:noWrap/>
            <w:hideMark/>
          </w:tcPr>
          <w:p w14:paraId="090E33EE"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00EAE16B"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0·9</w:t>
            </w:r>
          </w:p>
        </w:tc>
        <w:tc>
          <w:tcPr>
            <w:tcW w:w="1641" w:type="dxa"/>
            <w:tcBorders>
              <w:top w:val="nil"/>
              <w:left w:val="nil"/>
              <w:bottom w:val="nil"/>
              <w:right w:val="nil"/>
            </w:tcBorders>
            <w:noWrap/>
            <w:hideMark/>
          </w:tcPr>
          <w:p w14:paraId="4DD682F0"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0·5 - 1·6</w:t>
            </w:r>
          </w:p>
        </w:tc>
        <w:tc>
          <w:tcPr>
            <w:tcW w:w="744" w:type="dxa"/>
            <w:tcBorders>
              <w:top w:val="nil"/>
              <w:left w:val="nil"/>
              <w:bottom w:val="nil"/>
              <w:right w:val="nil"/>
            </w:tcBorders>
            <w:noWrap/>
            <w:hideMark/>
          </w:tcPr>
          <w:p w14:paraId="396A0C74"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p>
        </w:tc>
        <w:tc>
          <w:tcPr>
            <w:tcW w:w="1622" w:type="dxa"/>
            <w:tcBorders>
              <w:top w:val="nil"/>
              <w:left w:val="nil"/>
              <w:bottom w:val="nil"/>
              <w:right w:val="nil"/>
            </w:tcBorders>
            <w:noWrap/>
            <w:hideMark/>
          </w:tcPr>
          <w:p w14:paraId="346C8639"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r w:rsidRPr="00C00374">
              <w:rPr>
                <w:color w:val="000000"/>
                <w:sz w:val="20"/>
                <w:szCs w:val="20"/>
                <w:lang w:val="en-BE" w:eastAsia="en-BE"/>
              </w:rPr>
              <w:t xml:space="preserve"> - NaN</w:t>
            </w:r>
          </w:p>
        </w:tc>
      </w:tr>
      <w:tr w:rsidR="003D1E96" w:rsidRPr="00C00374" w14:paraId="2ABDB092" w14:textId="77777777" w:rsidTr="00F90322">
        <w:trPr>
          <w:trHeight w:val="265"/>
        </w:trPr>
        <w:tc>
          <w:tcPr>
            <w:tcW w:w="1181" w:type="dxa"/>
            <w:vMerge/>
            <w:tcBorders>
              <w:top w:val="nil"/>
              <w:left w:val="nil"/>
              <w:bottom w:val="single" w:sz="4" w:space="0" w:color="000000"/>
              <w:right w:val="nil"/>
            </w:tcBorders>
            <w:hideMark/>
          </w:tcPr>
          <w:p w14:paraId="5F6127DC"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nil"/>
              <w:right w:val="nil"/>
            </w:tcBorders>
            <w:hideMark/>
          </w:tcPr>
          <w:p w14:paraId="2D430B73"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nil"/>
              <w:right w:val="nil"/>
            </w:tcBorders>
            <w:noWrap/>
            <w:hideMark/>
          </w:tcPr>
          <w:p w14:paraId="001AFD2B"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nil"/>
              <w:right w:val="nil"/>
            </w:tcBorders>
            <w:noWrap/>
            <w:hideMark/>
          </w:tcPr>
          <w:p w14:paraId="266F0B8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0·8</w:t>
            </w:r>
          </w:p>
        </w:tc>
        <w:tc>
          <w:tcPr>
            <w:tcW w:w="1641" w:type="dxa"/>
            <w:tcBorders>
              <w:top w:val="nil"/>
              <w:left w:val="nil"/>
              <w:bottom w:val="nil"/>
              <w:right w:val="nil"/>
            </w:tcBorders>
            <w:noWrap/>
            <w:hideMark/>
          </w:tcPr>
          <w:p w14:paraId="0D1AEB28"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0·4 - 1·4</w:t>
            </w:r>
          </w:p>
        </w:tc>
        <w:tc>
          <w:tcPr>
            <w:tcW w:w="744" w:type="dxa"/>
            <w:tcBorders>
              <w:top w:val="nil"/>
              <w:left w:val="nil"/>
              <w:bottom w:val="nil"/>
              <w:right w:val="nil"/>
            </w:tcBorders>
            <w:noWrap/>
            <w:hideMark/>
          </w:tcPr>
          <w:p w14:paraId="5CBC119B"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p>
        </w:tc>
        <w:tc>
          <w:tcPr>
            <w:tcW w:w="1622" w:type="dxa"/>
            <w:tcBorders>
              <w:top w:val="nil"/>
              <w:left w:val="nil"/>
              <w:bottom w:val="nil"/>
              <w:right w:val="nil"/>
            </w:tcBorders>
            <w:noWrap/>
            <w:hideMark/>
          </w:tcPr>
          <w:p w14:paraId="35FC4A5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r w:rsidRPr="00C00374">
              <w:rPr>
                <w:color w:val="000000"/>
                <w:sz w:val="20"/>
                <w:szCs w:val="20"/>
                <w:lang w:val="en-BE" w:eastAsia="en-BE"/>
              </w:rPr>
              <w:t xml:space="preserve"> - NaN</w:t>
            </w:r>
          </w:p>
        </w:tc>
      </w:tr>
      <w:tr w:rsidR="003D1E96" w:rsidRPr="00C00374" w14:paraId="2AB5F2B5" w14:textId="77777777" w:rsidTr="00F90322">
        <w:trPr>
          <w:trHeight w:val="265"/>
        </w:trPr>
        <w:tc>
          <w:tcPr>
            <w:tcW w:w="1181" w:type="dxa"/>
            <w:vMerge/>
            <w:tcBorders>
              <w:top w:val="nil"/>
              <w:left w:val="nil"/>
              <w:bottom w:val="single" w:sz="4" w:space="0" w:color="000000"/>
              <w:right w:val="nil"/>
            </w:tcBorders>
            <w:hideMark/>
          </w:tcPr>
          <w:p w14:paraId="4A2BA243" w14:textId="77777777" w:rsidR="003D1E96" w:rsidRPr="00C00374" w:rsidRDefault="003D1E96" w:rsidP="00F90322">
            <w:pPr>
              <w:spacing w:after="0" w:line="240" w:lineRule="auto"/>
              <w:rPr>
                <w:color w:val="000000"/>
                <w:sz w:val="20"/>
                <w:szCs w:val="20"/>
                <w:lang w:val="en-BE" w:eastAsia="en-BE"/>
              </w:rPr>
            </w:pPr>
          </w:p>
        </w:tc>
        <w:tc>
          <w:tcPr>
            <w:tcW w:w="2195" w:type="dxa"/>
            <w:vMerge w:val="restart"/>
            <w:tcBorders>
              <w:top w:val="nil"/>
              <w:left w:val="nil"/>
              <w:bottom w:val="single" w:sz="4" w:space="0" w:color="000000"/>
              <w:right w:val="nil"/>
            </w:tcBorders>
            <w:noWrap/>
            <w:hideMark/>
          </w:tcPr>
          <w:p w14:paraId="06FCBA49"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private pharmacy</w:t>
            </w:r>
          </w:p>
        </w:tc>
        <w:tc>
          <w:tcPr>
            <w:tcW w:w="1148" w:type="dxa"/>
            <w:tcBorders>
              <w:top w:val="nil"/>
              <w:left w:val="nil"/>
              <w:bottom w:val="nil"/>
              <w:right w:val="nil"/>
            </w:tcBorders>
            <w:noWrap/>
            <w:hideMark/>
          </w:tcPr>
          <w:p w14:paraId="2883431C"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baseline</w:t>
            </w:r>
          </w:p>
        </w:tc>
        <w:tc>
          <w:tcPr>
            <w:tcW w:w="744" w:type="dxa"/>
            <w:tcBorders>
              <w:top w:val="nil"/>
              <w:left w:val="nil"/>
              <w:bottom w:val="nil"/>
              <w:right w:val="nil"/>
            </w:tcBorders>
            <w:noWrap/>
            <w:hideMark/>
          </w:tcPr>
          <w:p w14:paraId="4EB252A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0·6</w:t>
            </w:r>
          </w:p>
        </w:tc>
        <w:tc>
          <w:tcPr>
            <w:tcW w:w="1641" w:type="dxa"/>
            <w:tcBorders>
              <w:top w:val="nil"/>
              <w:left w:val="nil"/>
              <w:bottom w:val="nil"/>
              <w:right w:val="nil"/>
            </w:tcBorders>
            <w:noWrap/>
            <w:hideMark/>
          </w:tcPr>
          <w:p w14:paraId="2A1A97F5"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0·3 - 1·4</w:t>
            </w:r>
          </w:p>
        </w:tc>
        <w:tc>
          <w:tcPr>
            <w:tcW w:w="744" w:type="dxa"/>
            <w:tcBorders>
              <w:top w:val="nil"/>
              <w:left w:val="nil"/>
              <w:bottom w:val="nil"/>
              <w:right w:val="nil"/>
            </w:tcBorders>
            <w:noWrap/>
            <w:hideMark/>
          </w:tcPr>
          <w:p w14:paraId="59445510"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0·1</w:t>
            </w:r>
          </w:p>
        </w:tc>
        <w:tc>
          <w:tcPr>
            <w:tcW w:w="1622" w:type="dxa"/>
            <w:tcBorders>
              <w:top w:val="nil"/>
              <w:left w:val="nil"/>
              <w:bottom w:val="nil"/>
              <w:right w:val="nil"/>
            </w:tcBorders>
            <w:noWrap/>
            <w:hideMark/>
          </w:tcPr>
          <w:p w14:paraId="2D803675"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r w:rsidRPr="00C00374">
              <w:rPr>
                <w:color w:val="000000"/>
                <w:sz w:val="20"/>
                <w:szCs w:val="20"/>
                <w:lang w:val="en-BE" w:eastAsia="en-BE"/>
              </w:rPr>
              <w:t xml:space="preserve"> - 0·3</w:t>
            </w:r>
          </w:p>
        </w:tc>
      </w:tr>
      <w:tr w:rsidR="003D1E96" w:rsidRPr="00C00374" w14:paraId="40EA96A8" w14:textId="77777777" w:rsidTr="00F90322">
        <w:trPr>
          <w:trHeight w:val="265"/>
        </w:trPr>
        <w:tc>
          <w:tcPr>
            <w:tcW w:w="1181" w:type="dxa"/>
            <w:vMerge/>
            <w:tcBorders>
              <w:top w:val="nil"/>
              <w:left w:val="nil"/>
              <w:bottom w:val="single" w:sz="4" w:space="0" w:color="000000"/>
              <w:right w:val="nil"/>
            </w:tcBorders>
            <w:hideMark/>
          </w:tcPr>
          <w:p w14:paraId="212CD92E" w14:textId="77777777" w:rsidR="003D1E96" w:rsidRPr="00C00374" w:rsidRDefault="003D1E96" w:rsidP="00F90322">
            <w:pPr>
              <w:spacing w:after="0" w:line="240" w:lineRule="auto"/>
              <w:rPr>
                <w:color w:val="000000"/>
                <w:sz w:val="20"/>
                <w:szCs w:val="20"/>
                <w:lang w:val="en-BE" w:eastAsia="en-BE"/>
              </w:rPr>
            </w:pPr>
          </w:p>
        </w:tc>
        <w:tc>
          <w:tcPr>
            <w:tcW w:w="2195" w:type="dxa"/>
            <w:vMerge/>
            <w:tcBorders>
              <w:top w:val="nil"/>
              <w:left w:val="nil"/>
              <w:bottom w:val="single" w:sz="4" w:space="0" w:color="000000"/>
              <w:right w:val="nil"/>
            </w:tcBorders>
            <w:hideMark/>
          </w:tcPr>
          <w:p w14:paraId="509481DE" w14:textId="77777777" w:rsidR="003D1E96" w:rsidRPr="00C00374" w:rsidRDefault="003D1E96" w:rsidP="00F90322">
            <w:pPr>
              <w:spacing w:after="0" w:line="240" w:lineRule="auto"/>
              <w:rPr>
                <w:color w:val="000000"/>
                <w:sz w:val="20"/>
                <w:szCs w:val="20"/>
                <w:lang w:val="en-BE" w:eastAsia="en-BE"/>
              </w:rPr>
            </w:pPr>
          </w:p>
        </w:tc>
        <w:tc>
          <w:tcPr>
            <w:tcW w:w="1148" w:type="dxa"/>
            <w:tcBorders>
              <w:top w:val="nil"/>
              <w:left w:val="nil"/>
              <w:bottom w:val="single" w:sz="4" w:space="0" w:color="auto"/>
              <w:right w:val="nil"/>
            </w:tcBorders>
            <w:noWrap/>
            <w:hideMark/>
          </w:tcPr>
          <w:p w14:paraId="6C46F86A" w14:textId="77777777" w:rsidR="003D1E96" w:rsidRPr="00C00374" w:rsidRDefault="003D1E96" w:rsidP="00F90322">
            <w:pPr>
              <w:spacing w:after="0" w:line="240" w:lineRule="auto"/>
              <w:rPr>
                <w:color w:val="000000"/>
                <w:sz w:val="20"/>
                <w:szCs w:val="20"/>
                <w:lang w:val="en-BE" w:eastAsia="en-BE"/>
              </w:rPr>
            </w:pPr>
            <w:r w:rsidRPr="00C00374">
              <w:rPr>
                <w:color w:val="000000"/>
                <w:sz w:val="20"/>
                <w:szCs w:val="20"/>
                <w:lang w:val="en-BE" w:eastAsia="en-BE"/>
              </w:rPr>
              <w:t>post</w:t>
            </w:r>
          </w:p>
        </w:tc>
        <w:tc>
          <w:tcPr>
            <w:tcW w:w="744" w:type="dxa"/>
            <w:tcBorders>
              <w:top w:val="nil"/>
              <w:left w:val="nil"/>
              <w:bottom w:val="single" w:sz="4" w:space="0" w:color="auto"/>
              <w:right w:val="nil"/>
            </w:tcBorders>
            <w:noWrap/>
            <w:hideMark/>
          </w:tcPr>
          <w:p w14:paraId="79B4E162"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0·4</w:t>
            </w:r>
          </w:p>
        </w:tc>
        <w:tc>
          <w:tcPr>
            <w:tcW w:w="1641" w:type="dxa"/>
            <w:tcBorders>
              <w:top w:val="nil"/>
              <w:left w:val="nil"/>
              <w:bottom w:val="single" w:sz="4" w:space="0" w:color="auto"/>
              <w:right w:val="nil"/>
            </w:tcBorders>
            <w:noWrap/>
            <w:hideMark/>
          </w:tcPr>
          <w:p w14:paraId="2B375594"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0·2 - 0·9</w:t>
            </w:r>
          </w:p>
        </w:tc>
        <w:tc>
          <w:tcPr>
            <w:tcW w:w="744" w:type="dxa"/>
            <w:tcBorders>
              <w:top w:val="nil"/>
              <w:left w:val="nil"/>
              <w:bottom w:val="single" w:sz="4" w:space="0" w:color="auto"/>
              <w:right w:val="nil"/>
            </w:tcBorders>
            <w:noWrap/>
            <w:hideMark/>
          </w:tcPr>
          <w:p w14:paraId="04DAD4AD"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0·1</w:t>
            </w:r>
          </w:p>
        </w:tc>
        <w:tc>
          <w:tcPr>
            <w:tcW w:w="1622" w:type="dxa"/>
            <w:tcBorders>
              <w:top w:val="nil"/>
              <w:left w:val="nil"/>
              <w:bottom w:val="single" w:sz="4" w:space="0" w:color="auto"/>
              <w:right w:val="nil"/>
            </w:tcBorders>
            <w:noWrap/>
            <w:hideMark/>
          </w:tcPr>
          <w:p w14:paraId="5A1DB661" w14:textId="77777777" w:rsidR="003D1E96" w:rsidRPr="00C00374" w:rsidRDefault="003D1E96" w:rsidP="00F90322">
            <w:pPr>
              <w:spacing w:after="0" w:line="240" w:lineRule="auto"/>
              <w:jc w:val="right"/>
              <w:rPr>
                <w:color w:val="000000"/>
                <w:sz w:val="20"/>
                <w:szCs w:val="20"/>
                <w:lang w:val="en-BE" w:eastAsia="en-BE"/>
              </w:rPr>
            </w:pPr>
            <w:r w:rsidRPr="00C00374">
              <w:rPr>
                <w:color w:val="000000"/>
                <w:sz w:val="20"/>
                <w:szCs w:val="20"/>
                <w:lang w:val="en-BE" w:eastAsia="en-BE"/>
              </w:rPr>
              <w:t>0·</w:t>
            </w:r>
            <w:r>
              <w:rPr>
                <w:color w:val="000000"/>
                <w:sz w:val="20"/>
                <w:szCs w:val="20"/>
                <w:lang w:val="en-BE" w:eastAsia="en-BE"/>
              </w:rPr>
              <w:t>0</w:t>
            </w:r>
            <w:r w:rsidRPr="00C00374">
              <w:rPr>
                <w:color w:val="000000"/>
                <w:sz w:val="20"/>
                <w:szCs w:val="20"/>
                <w:lang w:val="en-BE" w:eastAsia="en-BE"/>
              </w:rPr>
              <w:t xml:space="preserve"> - 0·5</w:t>
            </w:r>
          </w:p>
        </w:tc>
      </w:tr>
    </w:tbl>
    <w:p w14:paraId="02A288B2" w14:textId="77777777" w:rsidR="003D1E96" w:rsidRDefault="003D1E96" w:rsidP="003D1E96">
      <w:pPr>
        <w:pStyle w:val="Geenafstand"/>
        <w:jc w:val="center"/>
      </w:pPr>
    </w:p>
    <w:p w14:paraId="3062CA17" w14:textId="77777777" w:rsidR="003D1E96" w:rsidRDefault="003D1E96" w:rsidP="003D1E96">
      <w:pPr>
        <w:pStyle w:val="Geenafstand"/>
        <w:jc w:val="center"/>
      </w:pPr>
    </w:p>
    <w:p w14:paraId="58EF9B63" w14:textId="77777777" w:rsidR="003D1E96" w:rsidRDefault="003D1E96" w:rsidP="003D1E96">
      <w:pPr>
        <w:pStyle w:val="Geenafstand"/>
        <w:jc w:val="center"/>
      </w:pPr>
      <w:r>
        <w:rPr>
          <w:noProof/>
        </w:rPr>
        <w:drawing>
          <wp:inline distT="114300" distB="114300" distL="114300" distR="114300" wp14:anchorId="084A0D9B" wp14:editId="1BF8BA0B">
            <wp:extent cx="3997960" cy="3305175"/>
            <wp:effectExtent l="0" t="0" r="2540" b="9525"/>
            <wp:docPr id="70" name="image16.jpg" descr="Afbeelding met tekst,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6.jpg" descr="Afbeelding met tekst, schermopname, diagram, lijn&#10;&#10;Door AI gegenereerde inhoud is mogelijk onjuist."/>
                    <pic:cNvPicPr preferRelativeResize="0"/>
                  </pic:nvPicPr>
                  <pic:blipFill rotWithShape="1">
                    <a:blip r:embed="rId39"/>
                    <a:srcRect l="474" b="1264"/>
                    <a:stretch>
                      <a:fillRect/>
                    </a:stretch>
                  </pic:blipFill>
                  <pic:spPr bwMode="auto">
                    <a:xfrm>
                      <a:off x="0" y="0"/>
                      <a:ext cx="3998547" cy="3305660"/>
                    </a:xfrm>
                    <a:prstGeom prst="rect">
                      <a:avLst/>
                    </a:prstGeom>
                    <a:ln>
                      <a:noFill/>
                    </a:ln>
                    <a:extLst>
                      <a:ext uri="{53640926-AAD7-44D8-BBD7-CCE9431645EC}">
                        <a14:shadowObscured xmlns:a14="http://schemas.microsoft.com/office/drawing/2010/main"/>
                      </a:ext>
                    </a:extLst>
                  </pic:spPr>
                </pic:pic>
              </a:graphicData>
            </a:graphic>
          </wp:inline>
        </w:drawing>
      </w:r>
    </w:p>
    <w:p w14:paraId="7B291D4C" w14:textId="79CED56E" w:rsidR="003D1E96" w:rsidRPr="00772257" w:rsidRDefault="003D1E96" w:rsidP="003D1E96">
      <w:pPr>
        <w:pStyle w:val="Kop3"/>
      </w:pPr>
      <w:bookmarkStart w:id="20" w:name="_Toc222248455"/>
      <w:r>
        <w:t xml:space="preserve">Figure </w:t>
      </w:r>
      <w:r w:rsidRPr="00772257">
        <w:t>S</w:t>
      </w:r>
      <w:r w:rsidR="00C915A5">
        <w:t>3</w:t>
      </w:r>
      <w:r>
        <w:t>. Rate of antibiotic use episodes per 1000 inhabitants per month, before and after the intervention bundle in intervention clusters.</w:t>
      </w:r>
      <w:bookmarkEnd w:id="20"/>
    </w:p>
    <w:p w14:paraId="7355E1DF" w14:textId="77777777" w:rsidR="003D1E96" w:rsidRPr="00E5456A" w:rsidRDefault="003D1E96" w:rsidP="003D1E96">
      <w:pPr>
        <w:pStyle w:val="Geenafstand"/>
        <w:rPr>
          <w:lang w:val="en-BE"/>
        </w:rPr>
      </w:pPr>
      <w:r w:rsidRPr="00E5456A">
        <w:rPr>
          <w:sz w:val="24"/>
          <w:szCs w:val="24"/>
          <w:lang w:val="en-BE" w:eastAsia="en-BE"/>
        </w:rPr>
        <w:lastRenderedPageBreak/>
        <w:t xml:space="preserve"> </w:t>
      </w:r>
      <w:r w:rsidRPr="00E5456A">
        <w:rPr>
          <w:noProof/>
          <w:lang w:val="en-BE"/>
        </w:rPr>
        <w:drawing>
          <wp:inline distT="0" distB="0" distL="0" distR="0" wp14:anchorId="3005FD75" wp14:editId="70D93397">
            <wp:extent cx="5760720" cy="7855585"/>
            <wp:effectExtent l="0" t="0" r="0" b="0"/>
            <wp:docPr id="273444228" name="Afbeelding 7" descr="Afbeelding met diagram, tekst, Plan,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44228" name="Afbeelding 7" descr="Afbeelding met diagram, tekst, Plan, lijn&#10;&#10;Door AI gegenereerde inhoud is mogelijk onjuis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7855585"/>
                    </a:xfrm>
                    <a:prstGeom prst="rect">
                      <a:avLst/>
                    </a:prstGeom>
                    <a:noFill/>
                    <a:ln>
                      <a:noFill/>
                    </a:ln>
                  </pic:spPr>
                </pic:pic>
              </a:graphicData>
            </a:graphic>
          </wp:inline>
        </w:drawing>
      </w:r>
    </w:p>
    <w:p w14:paraId="40C70C31" w14:textId="32B4C1EE" w:rsidR="00F834FA" w:rsidRDefault="003D1E96" w:rsidP="003D1E96">
      <w:pPr>
        <w:pStyle w:val="Kop3"/>
      </w:pPr>
      <w:bookmarkStart w:id="21" w:name="_Toc222248456"/>
      <w:r w:rsidRPr="00045D5C">
        <w:t>Figure S</w:t>
      </w:r>
      <w:r w:rsidR="00C915A5">
        <w:t>4</w:t>
      </w:r>
      <w:r w:rsidRPr="00045D5C">
        <w:t xml:space="preserve">. </w:t>
      </w:r>
      <w:r>
        <w:t>Patient management scores at all healthcare providers in the intervention group before vs after intervention, faceted by site, by type of provider, by intervention/control clusters, and by infection Vertical lines are mean scores.</w:t>
      </w:r>
      <w:bookmarkEnd w:id="21"/>
    </w:p>
    <w:p w14:paraId="1B20B21D" w14:textId="77777777" w:rsidR="00B04407" w:rsidRDefault="00F834FA">
      <w:pPr>
        <w:spacing w:after="160" w:line="278" w:lineRule="auto"/>
        <w:sectPr w:rsidR="00B04407" w:rsidSect="003D1E96">
          <w:pgSz w:w="11906" w:h="16838"/>
          <w:pgMar w:top="1417" w:right="1417" w:bottom="1417" w:left="1417" w:header="708" w:footer="708" w:gutter="0"/>
          <w:cols w:space="720"/>
        </w:sectPr>
      </w:pPr>
      <w:r>
        <w:br w:type="page"/>
      </w:r>
    </w:p>
    <w:p w14:paraId="754E03FD" w14:textId="7C6BD0E9" w:rsidR="00F834FA" w:rsidRDefault="00F834FA" w:rsidP="00F834FA">
      <w:pPr>
        <w:pStyle w:val="Kop3"/>
      </w:pPr>
      <w:bookmarkStart w:id="22" w:name="_Toc222248457"/>
      <w:r>
        <w:lastRenderedPageBreak/>
        <w:t xml:space="preserve">Table S6. Patient management scores </w:t>
      </w:r>
      <w:r w:rsidR="00B04407">
        <w:t>at baseline</w:t>
      </w:r>
      <w:r>
        <w:t xml:space="preserve"> vs after intervention, by type of provider, by intervention/control cluster</w:t>
      </w:r>
      <w:r w:rsidR="00B04407">
        <w:t>s. SD = standard deviation</w:t>
      </w:r>
      <w:bookmarkEnd w:id="22"/>
    </w:p>
    <w:tbl>
      <w:tblPr>
        <w:tblW w:w="13861" w:type="dxa"/>
        <w:tblInd w:w="-284" w:type="dxa"/>
        <w:tblBorders>
          <w:top w:val="single" w:sz="4" w:space="0" w:color="auto"/>
          <w:bottom w:val="single" w:sz="4" w:space="0" w:color="auto"/>
        </w:tblBorders>
        <w:tblLook w:val="04A0" w:firstRow="1" w:lastRow="0" w:firstColumn="1" w:lastColumn="0" w:noHBand="0" w:noVBand="1"/>
      </w:tblPr>
      <w:tblGrid>
        <w:gridCol w:w="989"/>
        <w:gridCol w:w="1794"/>
        <w:gridCol w:w="1610"/>
        <w:gridCol w:w="617"/>
        <w:gridCol w:w="977"/>
        <w:gridCol w:w="771"/>
        <w:gridCol w:w="617"/>
        <w:gridCol w:w="977"/>
        <w:gridCol w:w="772"/>
        <w:gridCol w:w="617"/>
        <w:gridCol w:w="977"/>
        <w:gridCol w:w="774"/>
        <w:gridCol w:w="617"/>
        <w:gridCol w:w="977"/>
        <w:gridCol w:w="769"/>
        <w:gridCol w:w="6"/>
      </w:tblGrid>
      <w:tr w:rsidR="00B04407" w:rsidRPr="00B04407" w14:paraId="57ACBB3F" w14:textId="77777777" w:rsidTr="00B04407">
        <w:trPr>
          <w:trHeight w:val="70"/>
        </w:trPr>
        <w:tc>
          <w:tcPr>
            <w:tcW w:w="989" w:type="dxa"/>
            <w:noWrap/>
            <w:vAlign w:val="bottom"/>
            <w:hideMark/>
          </w:tcPr>
          <w:p w14:paraId="5B58AFCC" w14:textId="77777777" w:rsidR="00B04407" w:rsidRPr="00B04407" w:rsidRDefault="00B04407" w:rsidP="00B04407">
            <w:pPr>
              <w:spacing w:after="0" w:line="240" w:lineRule="auto"/>
              <w:ind w:left="-672"/>
              <w:jc w:val="center"/>
              <w:rPr>
                <w:sz w:val="20"/>
                <w:szCs w:val="20"/>
                <w:lang w:val="en-BE" w:eastAsia="en-BE"/>
              </w:rPr>
            </w:pPr>
          </w:p>
        </w:tc>
        <w:tc>
          <w:tcPr>
            <w:tcW w:w="1794" w:type="dxa"/>
            <w:noWrap/>
            <w:vAlign w:val="bottom"/>
            <w:hideMark/>
          </w:tcPr>
          <w:p w14:paraId="745D0889" w14:textId="77777777" w:rsidR="00B04407" w:rsidRPr="00B04407" w:rsidRDefault="00B04407" w:rsidP="00B04407">
            <w:pPr>
              <w:spacing w:after="0" w:line="240" w:lineRule="auto"/>
              <w:jc w:val="center"/>
              <w:rPr>
                <w:sz w:val="20"/>
                <w:szCs w:val="20"/>
                <w:lang w:val="en-BE" w:eastAsia="en-BE"/>
              </w:rPr>
            </w:pPr>
          </w:p>
        </w:tc>
        <w:tc>
          <w:tcPr>
            <w:tcW w:w="1610" w:type="dxa"/>
            <w:noWrap/>
            <w:vAlign w:val="bottom"/>
            <w:hideMark/>
          </w:tcPr>
          <w:p w14:paraId="301D7166" w14:textId="77777777" w:rsidR="00B04407" w:rsidRPr="00B04407" w:rsidRDefault="00B04407" w:rsidP="00B04407">
            <w:pPr>
              <w:spacing w:after="0" w:line="240" w:lineRule="auto"/>
              <w:jc w:val="center"/>
              <w:rPr>
                <w:sz w:val="20"/>
                <w:szCs w:val="20"/>
                <w:lang w:val="en-BE" w:eastAsia="en-BE"/>
              </w:rPr>
            </w:pPr>
          </w:p>
        </w:tc>
        <w:tc>
          <w:tcPr>
            <w:tcW w:w="4731" w:type="dxa"/>
            <w:gridSpan w:val="6"/>
            <w:noWrap/>
            <w:vAlign w:val="bottom"/>
            <w:hideMark/>
          </w:tcPr>
          <w:p w14:paraId="749412D2"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control</w:t>
            </w:r>
          </w:p>
        </w:tc>
        <w:tc>
          <w:tcPr>
            <w:tcW w:w="4737" w:type="dxa"/>
            <w:gridSpan w:val="7"/>
            <w:noWrap/>
            <w:vAlign w:val="bottom"/>
            <w:hideMark/>
          </w:tcPr>
          <w:p w14:paraId="6FA2E80A"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intervention</w:t>
            </w:r>
          </w:p>
        </w:tc>
      </w:tr>
      <w:tr w:rsidR="00B04407" w:rsidRPr="00B04407" w14:paraId="0BCFE0FA" w14:textId="77777777" w:rsidTr="00B04407">
        <w:trPr>
          <w:trHeight w:val="197"/>
        </w:trPr>
        <w:tc>
          <w:tcPr>
            <w:tcW w:w="989" w:type="dxa"/>
            <w:noWrap/>
            <w:vAlign w:val="bottom"/>
            <w:hideMark/>
          </w:tcPr>
          <w:p w14:paraId="18984438" w14:textId="77777777" w:rsidR="00B04407" w:rsidRPr="00B04407" w:rsidRDefault="00B04407" w:rsidP="00B04407">
            <w:pPr>
              <w:spacing w:after="0" w:line="240" w:lineRule="auto"/>
              <w:jc w:val="center"/>
              <w:rPr>
                <w:b/>
                <w:bCs/>
                <w:color w:val="000000"/>
                <w:sz w:val="18"/>
                <w:szCs w:val="18"/>
                <w:lang w:val="en-BE" w:eastAsia="en-BE"/>
              </w:rPr>
            </w:pPr>
          </w:p>
        </w:tc>
        <w:tc>
          <w:tcPr>
            <w:tcW w:w="1794" w:type="dxa"/>
            <w:noWrap/>
            <w:vAlign w:val="bottom"/>
            <w:hideMark/>
          </w:tcPr>
          <w:p w14:paraId="247DD423" w14:textId="77777777" w:rsidR="00B04407" w:rsidRPr="00B04407" w:rsidRDefault="00B04407" w:rsidP="00B04407">
            <w:pPr>
              <w:spacing w:after="0" w:line="240" w:lineRule="auto"/>
              <w:jc w:val="center"/>
              <w:rPr>
                <w:sz w:val="20"/>
                <w:szCs w:val="20"/>
                <w:lang w:val="en-BE" w:eastAsia="en-BE"/>
              </w:rPr>
            </w:pPr>
          </w:p>
        </w:tc>
        <w:tc>
          <w:tcPr>
            <w:tcW w:w="1610" w:type="dxa"/>
            <w:noWrap/>
            <w:vAlign w:val="bottom"/>
            <w:hideMark/>
          </w:tcPr>
          <w:p w14:paraId="0A401A9C" w14:textId="77777777" w:rsidR="00B04407" w:rsidRPr="00B04407" w:rsidRDefault="00B04407" w:rsidP="00B04407">
            <w:pPr>
              <w:spacing w:after="0" w:line="240" w:lineRule="auto"/>
              <w:jc w:val="center"/>
              <w:rPr>
                <w:sz w:val="20"/>
                <w:szCs w:val="20"/>
                <w:lang w:val="en-BE" w:eastAsia="en-BE"/>
              </w:rPr>
            </w:pPr>
          </w:p>
        </w:tc>
        <w:tc>
          <w:tcPr>
            <w:tcW w:w="2365" w:type="dxa"/>
            <w:gridSpan w:val="3"/>
            <w:noWrap/>
            <w:vAlign w:val="bottom"/>
            <w:hideMark/>
          </w:tcPr>
          <w:p w14:paraId="5849889E"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baseline</w:t>
            </w:r>
          </w:p>
        </w:tc>
        <w:tc>
          <w:tcPr>
            <w:tcW w:w="2366" w:type="dxa"/>
            <w:gridSpan w:val="3"/>
            <w:noWrap/>
            <w:vAlign w:val="bottom"/>
            <w:hideMark/>
          </w:tcPr>
          <w:p w14:paraId="180B0D36"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endline</w:t>
            </w:r>
          </w:p>
        </w:tc>
        <w:tc>
          <w:tcPr>
            <w:tcW w:w="2368" w:type="dxa"/>
            <w:gridSpan w:val="3"/>
            <w:noWrap/>
            <w:vAlign w:val="bottom"/>
            <w:hideMark/>
          </w:tcPr>
          <w:p w14:paraId="7B069519"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baseline</w:t>
            </w:r>
          </w:p>
        </w:tc>
        <w:tc>
          <w:tcPr>
            <w:tcW w:w="2369" w:type="dxa"/>
            <w:gridSpan w:val="4"/>
            <w:noWrap/>
            <w:vAlign w:val="bottom"/>
            <w:hideMark/>
          </w:tcPr>
          <w:p w14:paraId="4692E109"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endline</w:t>
            </w:r>
          </w:p>
        </w:tc>
      </w:tr>
      <w:tr w:rsidR="00B04407" w:rsidRPr="00B04407" w14:paraId="735E7E9D" w14:textId="77777777" w:rsidTr="00B04407">
        <w:trPr>
          <w:gridAfter w:val="1"/>
          <w:wAfter w:w="6" w:type="dxa"/>
          <w:trHeight w:val="197"/>
        </w:trPr>
        <w:tc>
          <w:tcPr>
            <w:tcW w:w="989" w:type="dxa"/>
            <w:noWrap/>
            <w:vAlign w:val="bottom"/>
            <w:hideMark/>
          </w:tcPr>
          <w:p w14:paraId="40F68DF8" w14:textId="7777777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site</w:t>
            </w:r>
          </w:p>
        </w:tc>
        <w:tc>
          <w:tcPr>
            <w:tcW w:w="1794" w:type="dxa"/>
            <w:noWrap/>
            <w:vAlign w:val="bottom"/>
            <w:hideMark/>
          </w:tcPr>
          <w:p w14:paraId="4DB130F2" w14:textId="29F6A880"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Provider</w:t>
            </w:r>
            <w:r>
              <w:rPr>
                <w:b/>
                <w:bCs/>
                <w:color w:val="000000"/>
                <w:sz w:val="18"/>
                <w:szCs w:val="18"/>
                <w:lang w:val="en-BE" w:eastAsia="en-BE"/>
              </w:rPr>
              <w:t xml:space="preserve"> </w:t>
            </w:r>
            <w:r w:rsidRPr="00B04407">
              <w:rPr>
                <w:b/>
                <w:bCs/>
                <w:color w:val="000000"/>
                <w:sz w:val="18"/>
                <w:szCs w:val="18"/>
                <w:lang w:val="en-BE" w:eastAsia="en-BE"/>
              </w:rPr>
              <w:t>type</w:t>
            </w:r>
          </w:p>
        </w:tc>
        <w:tc>
          <w:tcPr>
            <w:tcW w:w="1610" w:type="dxa"/>
            <w:noWrap/>
            <w:vAlign w:val="bottom"/>
            <w:hideMark/>
          </w:tcPr>
          <w:p w14:paraId="21AF8331" w14:textId="57754E49" w:rsidR="00B04407" w:rsidRPr="00B04407" w:rsidRDefault="00B04407" w:rsidP="00B04407">
            <w:pPr>
              <w:spacing w:after="0" w:line="240" w:lineRule="auto"/>
              <w:jc w:val="center"/>
              <w:rPr>
                <w:b/>
                <w:bCs/>
                <w:color w:val="000000"/>
                <w:sz w:val="18"/>
                <w:szCs w:val="18"/>
                <w:lang w:val="en-BE" w:eastAsia="en-BE"/>
              </w:rPr>
            </w:pPr>
            <w:r>
              <w:rPr>
                <w:b/>
                <w:bCs/>
                <w:color w:val="000000"/>
                <w:sz w:val="18"/>
                <w:szCs w:val="18"/>
                <w:lang w:val="en-BE" w:eastAsia="en-BE"/>
              </w:rPr>
              <w:t>Infection scenario</w:t>
            </w:r>
          </w:p>
        </w:tc>
        <w:tc>
          <w:tcPr>
            <w:tcW w:w="617" w:type="dxa"/>
            <w:noWrap/>
            <w:vAlign w:val="bottom"/>
            <w:hideMark/>
          </w:tcPr>
          <w:p w14:paraId="6548A905" w14:textId="06B71ECA"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visits</w:t>
            </w:r>
          </w:p>
        </w:tc>
        <w:tc>
          <w:tcPr>
            <w:tcW w:w="977" w:type="dxa"/>
            <w:noWrap/>
            <w:vAlign w:val="bottom"/>
            <w:hideMark/>
          </w:tcPr>
          <w:p w14:paraId="2F8903D4" w14:textId="35DE4257"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mean</w:t>
            </w:r>
          </w:p>
        </w:tc>
        <w:tc>
          <w:tcPr>
            <w:tcW w:w="771" w:type="dxa"/>
            <w:noWrap/>
            <w:vAlign w:val="bottom"/>
            <w:hideMark/>
          </w:tcPr>
          <w:p w14:paraId="36649BC8" w14:textId="2AA3CE9C"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SD</w:t>
            </w:r>
          </w:p>
        </w:tc>
        <w:tc>
          <w:tcPr>
            <w:tcW w:w="617" w:type="dxa"/>
            <w:noWrap/>
            <w:vAlign w:val="bottom"/>
            <w:hideMark/>
          </w:tcPr>
          <w:p w14:paraId="4CB9113C" w14:textId="35E4B3CD" w:rsidR="00B04407" w:rsidRPr="00B04407" w:rsidRDefault="00B04407" w:rsidP="00B04407">
            <w:pPr>
              <w:spacing w:after="0" w:line="240" w:lineRule="auto"/>
              <w:jc w:val="center"/>
              <w:rPr>
                <w:b/>
                <w:bCs/>
                <w:color w:val="000000"/>
                <w:sz w:val="18"/>
                <w:szCs w:val="18"/>
                <w:lang w:val="en-BE" w:eastAsia="en-BE"/>
              </w:rPr>
            </w:pPr>
            <w:r>
              <w:rPr>
                <w:b/>
                <w:bCs/>
                <w:color w:val="000000"/>
                <w:sz w:val="18"/>
                <w:szCs w:val="18"/>
                <w:lang w:val="en-BE" w:eastAsia="en-BE"/>
              </w:rPr>
              <w:t>vi</w:t>
            </w:r>
            <w:r w:rsidRPr="00B04407">
              <w:rPr>
                <w:b/>
                <w:bCs/>
                <w:color w:val="000000"/>
                <w:sz w:val="18"/>
                <w:szCs w:val="18"/>
                <w:lang w:val="en-BE" w:eastAsia="en-BE"/>
              </w:rPr>
              <w:t>sits</w:t>
            </w:r>
          </w:p>
        </w:tc>
        <w:tc>
          <w:tcPr>
            <w:tcW w:w="977" w:type="dxa"/>
            <w:noWrap/>
            <w:vAlign w:val="bottom"/>
            <w:hideMark/>
          </w:tcPr>
          <w:p w14:paraId="72D712DF" w14:textId="693A09B1"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mean</w:t>
            </w:r>
          </w:p>
        </w:tc>
        <w:tc>
          <w:tcPr>
            <w:tcW w:w="772" w:type="dxa"/>
            <w:noWrap/>
            <w:vAlign w:val="bottom"/>
            <w:hideMark/>
          </w:tcPr>
          <w:p w14:paraId="3FFBDA51" w14:textId="71D5412F"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SD</w:t>
            </w:r>
          </w:p>
        </w:tc>
        <w:tc>
          <w:tcPr>
            <w:tcW w:w="617" w:type="dxa"/>
            <w:noWrap/>
            <w:vAlign w:val="bottom"/>
            <w:hideMark/>
          </w:tcPr>
          <w:p w14:paraId="3BF31F15" w14:textId="387A7F7A"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visits</w:t>
            </w:r>
          </w:p>
        </w:tc>
        <w:tc>
          <w:tcPr>
            <w:tcW w:w="977" w:type="dxa"/>
            <w:noWrap/>
            <w:vAlign w:val="bottom"/>
            <w:hideMark/>
          </w:tcPr>
          <w:p w14:paraId="78FC314E" w14:textId="1EC097A9"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mean</w:t>
            </w:r>
          </w:p>
        </w:tc>
        <w:tc>
          <w:tcPr>
            <w:tcW w:w="774" w:type="dxa"/>
            <w:noWrap/>
            <w:vAlign w:val="bottom"/>
            <w:hideMark/>
          </w:tcPr>
          <w:p w14:paraId="7DFC84E1" w14:textId="1F092658"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SD</w:t>
            </w:r>
          </w:p>
        </w:tc>
        <w:tc>
          <w:tcPr>
            <w:tcW w:w="617" w:type="dxa"/>
            <w:noWrap/>
            <w:vAlign w:val="bottom"/>
            <w:hideMark/>
          </w:tcPr>
          <w:p w14:paraId="5B829C34" w14:textId="17FE4426" w:rsidR="00B04407" w:rsidRPr="00B04407" w:rsidRDefault="00B04407" w:rsidP="00B04407">
            <w:pPr>
              <w:spacing w:after="0" w:line="240" w:lineRule="auto"/>
              <w:jc w:val="center"/>
              <w:rPr>
                <w:b/>
                <w:bCs/>
                <w:color w:val="000000"/>
                <w:sz w:val="18"/>
                <w:szCs w:val="18"/>
                <w:lang w:val="en-BE" w:eastAsia="en-BE"/>
              </w:rPr>
            </w:pPr>
            <w:r>
              <w:rPr>
                <w:b/>
                <w:bCs/>
                <w:color w:val="000000"/>
                <w:sz w:val="18"/>
                <w:szCs w:val="18"/>
                <w:lang w:val="en-BE" w:eastAsia="en-BE"/>
              </w:rPr>
              <w:t>visits</w:t>
            </w:r>
          </w:p>
        </w:tc>
        <w:tc>
          <w:tcPr>
            <w:tcW w:w="977" w:type="dxa"/>
            <w:noWrap/>
            <w:vAlign w:val="bottom"/>
            <w:hideMark/>
          </w:tcPr>
          <w:p w14:paraId="3CAF6975" w14:textId="7781A67B"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mean</w:t>
            </w:r>
          </w:p>
        </w:tc>
        <w:tc>
          <w:tcPr>
            <w:tcW w:w="769" w:type="dxa"/>
            <w:noWrap/>
            <w:vAlign w:val="bottom"/>
            <w:hideMark/>
          </w:tcPr>
          <w:p w14:paraId="306D7CEE" w14:textId="02CC0A4F" w:rsidR="00B04407" w:rsidRPr="00B04407" w:rsidRDefault="00B04407" w:rsidP="00B04407">
            <w:pPr>
              <w:spacing w:after="0" w:line="240" w:lineRule="auto"/>
              <w:jc w:val="center"/>
              <w:rPr>
                <w:b/>
                <w:bCs/>
                <w:color w:val="000000"/>
                <w:sz w:val="18"/>
                <w:szCs w:val="18"/>
                <w:lang w:val="en-BE" w:eastAsia="en-BE"/>
              </w:rPr>
            </w:pPr>
            <w:r w:rsidRPr="00B04407">
              <w:rPr>
                <w:b/>
                <w:bCs/>
                <w:color w:val="000000"/>
                <w:sz w:val="18"/>
                <w:szCs w:val="18"/>
                <w:lang w:val="en-BE" w:eastAsia="en-BE"/>
              </w:rPr>
              <w:t>SD</w:t>
            </w:r>
          </w:p>
        </w:tc>
      </w:tr>
      <w:tr w:rsidR="00B04407" w:rsidRPr="00B04407" w14:paraId="07AE2807" w14:textId="77777777" w:rsidTr="00B04407">
        <w:trPr>
          <w:gridAfter w:val="1"/>
          <w:wAfter w:w="6" w:type="dxa"/>
          <w:trHeight w:val="197"/>
        </w:trPr>
        <w:tc>
          <w:tcPr>
            <w:tcW w:w="989" w:type="dxa"/>
            <w:vMerge w:val="restart"/>
            <w:noWrap/>
            <w:hideMark/>
          </w:tcPr>
          <w:p w14:paraId="0B2C4A2B" w14:textId="3900FCFA" w:rsidR="00B04407" w:rsidRPr="00B04407" w:rsidRDefault="00B04407" w:rsidP="00B04407">
            <w:pPr>
              <w:spacing w:after="0" w:line="240" w:lineRule="auto"/>
              <w:rPr>
                <w:color w:val="000000"/>
                <w:sz w:val="18"/>
                <w:szCs w:val="18"/>
                <w:lang w:val="en-BE" w:eastAsia="en-BE"/>
              </w:rPr>
            </w:pPr>
            <w:r>
              <w:rPr>
                <w:color w:val="000000"/>
                <w:sz w:val="18"/>
                <w:szCs w:val="18"/>
                <w:lang w:val="en-BE" w:eastAsia="en-BE"/>
              </w:rPr>
              <w:t>Both s</w:t>
            </w:r>
            <w:r w:rsidRPr="00B04407">
              <w:rPr>
                <w:color w:val="000000"/>
                <w:sz w:val="18"/>
                <w:szCs w:val="18"/>
                <w:lang w:val="en-BE" w:eastAsia="en-BE"/>
              </w:rPr>
              <w:t>ites combined</w:t>
            </w:r>
          </w:p>
        </w:tc>
        <w:tc>
          <w:tcPr>
            <w:tcW w:w="1794" w:type="dxa"/>
            <w:vMerge w:val="restart"/>
            <w:noWrap/>
            <w:hideMark/>
          </w:tcPr>
          <w:p w14:paraId="3D261449"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community pharmacy</w:t>
            </w:r>
          </w:p>
        </w:tc>
        <w:tc>
          <w:tcPr>
            <w:tcW w:w="1610" w:type="dxa"/>
            <w:noWrap/>
            <w:vAlign w:val="bottom"/>
            <w:hideMark/>
          </w:tcPr>
          <w:p w14:paraId="78E504FD"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04FD614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51</w:t>
            </w:r>
          </w:p>
        </w:tc>
        <w:tc>
          <w:tcPr>
            <w:tcW w:w="977" w:type="dxa"/>
            <w:noWrap/>
            <w:vAlign w:val="bottom"/>
            <w:hideMark/>
          </w:tcPr>
          <w:p w14:paraId="07890ADB" w14:textId="6BEBF0C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r w:rsidR="008470DB">
              <w:rPr>
                <w:color w:val="000000"/>
                <w:sz w:val="18"/>
                <w:szCs w:val="18"/>
                <w:lang w:val="en-BE" w:eastAsia="en-BE"/>
              </w:rPr>
              <w:t>·</w:t>
            </w:r>
            <w:r w:rsidRPr="00B04407">
              <w:rPr>
                <w:color w:val="000000"/>
                <w:sz w:val="18"/>
                <w:szCs w:val="18"/>
                <w:lang w:val="en-BE" w:eastAsia="en-BE"/>
              </w:rPr>
              <w:t>02</w:t>
            </w:r>
          </w:p>
        </w:tc>
        <w:tc>
          <w:tcPr>
            <w:tcW w:w="771" w:type="dxa"/>
            <w:noWrap/>
            <w:vAlign w:val="bottom"/>
            <w:hideMark/>
          </w:tcPr>
          <w:p w14:paraId="2F7219EC" w14:textId="557FFDD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80</w:t>
            </w:r>
          </w:p>
        </w:tc>
        <w:tc>
          <w:tcPr>
            <w:tcW w:w="617" w:type="dxa"/>
            <w:noWrap/>
            <w:vAlign w:val="bottom"/>
            <w:hideMark/>
          </w:tcPr>
          <w:p w14:paraId="47594C9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44</w:t>
            </w:r>
          </w:p>
        </w:tc>
        <w:tc>
          <w:tcPr>
            <w:tcW w:w="977" w:type="dxa"/>
            <w:noWrap/>
            <w:vAlign w:val="bottom"/>
            <w:hideMark/>
          </w:tcPr>
          <w:p w14:paraId="47DB7513" w14:textId="2A3935B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r w:rsidR="008470DB">
              <w:rPr>
                <w:color w:val="000000"/>
                <w:sz w:val="18"/>
                <w:szCs w:val="18"/>
                <w:lang w:val="en-BE" w:eastAsia="en-BE"/>
              </w:rPr>
              <w:t>·</w:t>
            </w:r>
            <w:r w:rsidRPr="00B04407">
              <w:rPr>
                <w:color w:val="000000"/>
                <w:sz w:val="18"/>
                <w:szCs w:val="18"/>
                <w:lang w:val="en-BE" w:eastAsia="en-BE"/>
              </w:rPr>
              <w:t>23</w:t>
            </w:r>
          </w:p>
        </w:tc>
        <w:tc>
          <w:tcPr>
            <w:tcW w:w="772" w:type="dxa"/>
            <w:noWrap/>
            <w:vAlign w:val="bottom"/>
            <w:hideMark/>
          </w:tcPr>
          <w:p w14:paraId="4927334B" w14:textId="6FCF3BF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37</w:t>
            </w:r>
          </w:p>
        </w:tc>
        <w:tc>
          <w:tcPr>
            <w:tcW w:w="617" w:type="dxa"/>
            <w:noWrap/>
            <w:vAlign w:val="bottom"/>
            <w:hideMark/>
          </w:tcPr>
          <w:p w14:paraId="7FE79278"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22</w:t>
            </w:r>
          </w:p>
        </w:tc>
        <w:tc>
          <w:tcPr>
            <w:tcW w:w="977" w:type="dxa"/>
            <w:noWrap/>
            <w:vAlign w:val="bottom"/>
            <w:hideMark/>
          </w:tcPr>
          <w:p w14:paraId="71EAF7B5" w14:textId="7C3C8EA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r w:rsidR="008470DB">
              <w:rPr>
                <w:color w:val="000000"/>
                <w:sz w:val="18"/>
                <w:szCs w:val="18"/>
                <w:lang w:val="en-BE" w:eastAsia="en-BE"/>
              </w:rPr>
              <w:t>·</w:t>
            </w:r>
            <w:r w:rsidRPr="00B04407">
              <w:rPr>
                <w:color w:val="000000"/>
                <w:sz w:val="18"/>
                <w:szCs w:val="18"/>
                <w:lang w:val="en-BE" w:eastAsia="en-BE"/>
              </w:rPr>
              <w:t>68</w:t>
            </w:r>
          </w:p>
        </w:tc>
        <w:tc>
          <w:tcPr>
            <w:tcW w:w="774" w:type="dxa"/>
            <w:noWrap/>
            <w:vAlign w:val="bottom"/>
            <w:hideMark/>
          </w:tcPr>
          <w:p w14:paraId="5E2DCD2B" w14:textId="3A399CB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14</w:t>
            </w:r>
          </w:p>
        </w:tc>
        <w:tc>
          <w:tcPr>
            <w:tcW w:w="617" w:type="dxa"/>
            <w:noWrap/>
            <w:vAlign w:val="bottom"/>
            <w:hideMark/>
          </w:tcPr>
          <w:p w14:paraId="1E24D28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p>
        </w:tc>
        <w:tc>
          <w:tcPr>
            <w:tcW w:w="977" w:type="dxa"/>
            <w:noWrap/>
            <w:vAlign w:val="bottom"/>
            <w:hideMark/>
          </w:tcPr>
          <w:p w14:paraId="05AE1C3B" w14:textId="4F3E290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r w:rsidR="008470DB">
              <w:rPr>
                <w:color w:val="000000"/>
                <w:sz w:val="18"/>
                <w:szCs w:val="18"/>
                <w:lang w:val="en-BE" w:eastAsia="en-BE"/>
              </w:rPr>
              <w:t>·</w:t>
            </w:r>
            <w:r w:rsidRPr="00B04407">
              <w:rPr>
                <w:color w:val="000000"/>
                <w:sz w:val="18"/>
                <w:szCs w:val="18"/>
                <w:lang w:val="en-BE" w:eastAsia="en-BE"/>
              </w:rPr>
              <w:t>33</w:t>
            </w:r>
          </w:p>
        </w:tc>
        <w:tc>
          <w:tcPr>
            <w:tcW w:w="769" w:type="dxa"/>
            <w:noWrap/>
            <w:vAlign w:val="bottom"/>
            <w:hideMark/>
          </w:tcPr>
          <w:p w14:paraId="037DAEF9" w14:textId="1EB8670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95</w:t>
            </w:r>
          </w:p>
        </w:tc>
      </w:tr>
      <w:tr w:rsidR="00B04407" w:rsidRPr="00B04407" w14:paraId="53926430" w14:textId="77777777" w:rsidTr="00B04407">
        <w:trPr>
          <w:gridAfter w:val="1"/>
          <w:wAfter w:w="6" w:type="dxa"/>
          <w:trHeight w:val="197"/>
        </w:trPr>
        <w:tc>
          <w:tcPr>
            <w:tcW w:w="989" w:type="dxa"/>
            <w:vMerge/>
            <w:vAlign w:val="center"/>
            <w:hideMark/>
          </w:tcPr>
          <w:p w14:paraId="3F425668"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6EF9A0A8"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799534CE"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6C17B2B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32</w:t>
            </w:r>
          </w:p>
        </w:tc>
        <w:tc>
          <w:tcPr>
            <w:tcW w:w="977" w:type="dxa"/>
            <w:noWrap/>
            <w:vAlign w:val="bottom"/>
            <w:hideMark/>
          </w:tcPr>
          <w:p w14:paraId="642F8492" w14:textId="23564D7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69</w:t>
            </w:r>
          </w:p>
        </w:tc>
        <w:tc>
          <w:tcPr>
            <w:tcW w:w="771" w:type="dxa"/>
            <w:noWrap/>
            <w:vAlign w:val="bottom"/>
            <w:hideMark/>
          </w:tcPr>
          <w:p w14:paraId="0DFDC583" w14:textId="40E5BB3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82</w:t>
            </w:r>
          </w:p>
        </w:tc>
        <w:tc>
          <w:tcPr>
            <w:tcW w:w="617" w:type="dxa"/>
            <w:noWrap/>
            <w:vAlign w:val="bottom"/>
            <w:hideMark/>
          </w:tcPr>
          <w:p w14:paraId="5B8ED85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35</w:t>
            </w:r>
          </w:p>
        </w:tc>
        <w:tc>
          <w:tcPr>
            <w:tcW w:w="977" w:type="dxa"/>
            <w:noWrap/>
            <w:vAlign w:val="bottom"/>
            <w:hideMark/>
          </w:tcPr>
          <w:p w14:paraId="120EE384" w14:textId="484C450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71</w:t>
            </w:r>
          </w:p>
        </w:tc>
        <w:tc>
          <w:tcPr>
            <w:tcW w:w="772" w:type="dxa"/>
            <w:noWrap/>
            <w:vAlign w:val="bottom"/>
            <w:hideMark/>
          </w:tcPr>
          <w:p w14:paraId="603B0B3A" w14:textId="31004C9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76</w:t>
            </w:r>
          </w:p>
        </w:tc>
        <w:tc>
          <w:tcPr>
            <w:tcW w:w="617" w:type="dxa"/>
            <w:noWrap/>
            <w:vAlign w:val="bottom"/>
            <w:hideMark/>
          </w:tcPr>
          <w:p w14:paraId="542AACD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p>
        </w:tc>
        <w:tc>
          <w:tcPr>
            <w:tcW w:w="977" w:type="dxa"/>
            <w:noWrap/>
            <w:vAlign w:val="bottom"/>
            <w:hideMark/>
          </w:tcPr>
          <w:p w14:paraId="0435050E" w14:textId="7388430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55</w:t>
            </w:r>
          </w:p>
        </w:tc>
        <w:tc>
          <w:tcPr>
            <w:tcW w:w="774" w:type="dxa"/>
            <w:noWrap/>
            <w:vAlign w:val="bottom"/>
            <w:hideMark/>
          </w:tcPr>
          <w:p w14:paraId="010F9ADE" w14:textId="4D7F75F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46</w:t>
            </w:r>
          </w:p>
        </w:tc>
        <w:tc>
          <w:tcPr>
            <w:tcW w:w="617" w:type="dxa"/>
            <w:noWrap/>
            <w:vAlign w:val="bottom"/>
            <w:hideMark/>
          </w:tcPr>
          <w:p w14:paraId="4EB4F3A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0EF3AEE0" w14:textId="2DDEA29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31</w:t>
            </w:r>
          </w:p>
        </w:tc>
        <w:tc>
          <w:tcPr>
            <w:tcW w:w="769" w:type="dxa"/>
            <w:noWrap/>
            <w:vAlign w:val="bottom"/>
            <w:hideMark/>
          </w:tcPr>
          <w:p w14:paraId="35889394" w14:textId="510F298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55</w:t>
            </w:r>
          </w:p>
        </w:tc>
      </w:tr>
      <w:tr w:rsidR="00B04407" w:rsidRPr="00B04407" w14:paraId="7B39D411" w14:textId="77777777" w:rsidTr="00B04407">
        <w:trPr>
          <w:gridAfter w:val="1"/>
          <w:wAfter w:w="6" w:type="dxa"/>
          <w:trHeight w:val="197"/>
        </w:trPr>
        <w:tc>
          <w:tcPr>
            <w:tcW w:w="989" w:type="dxa"/>
            <w:vMerge/>
            <w:vAlign w:val="center"/>
            <w:hideMark/>
          </w:tcPr>
          <w:p w14:paraId="321A73F5"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3BDF54C5"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1C3F072"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54EC07F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28</w:t>
            </w:r>
          </w:p>
        </w:tc>
        <w:tc>
          <w:tcPr>
            <w:tcW w:w="977" w:type="dxa"/>
            <w:noWrap/>
            <w:vAlign w:val="bottom"/>
            <w:hideMark/>
          </w:tcPr>
          <w:p w14:paraId="7DF9DA81" w14:textId="4DB826B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52</w:t>
            </w:r>
          </w:p>
        </w:tc>
        <w:tc>
          <w:tcPr>
            <w:tcW w:w="771" w:type="dxa"/>
            <w:noWrap/>
            <w:vAlign w:val="bottom"/>
            <w:hideMark/>
          </w:tcPr>
          <w:p w14:paraId="754086EA" w14:textId="2CB2D13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60</w:t>
            </w:r>
          </w:p>
        </w:tc>
        <w:tc>
          <w:tcPr>
            <w:tcW w:w="617" w:type="dxa"/>
            <w:noWrap/>
            <w:vAlign w:val="bottom"/>
            <w:hideMark/>
          </w:tcPr>
          <w:p w14:paraId="4784A92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26</w:t>
            </w:r>
          </w:p>
        </w:tc>
        <w:tc>
          <w:tcPr>
            <w:tcW w:w="977" w:type="dxa"/>
            <w:noWrap/>
            <w:vAlign w:val="bottom"/>
            <w:hideMark/>
          </w:tcPr>
          <w:p w14:paraId="475B3263" w14:textId="6310F96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04</w:t>
            </w:r>
          </w:p>
        </w:tc>
        <w:tc>
          <w:tcPr>
            <w:tcW w:w="772" w:type="dxa"/>
            <w:noWrap/>
            <w:vAlign w:val="bottom"/>
            <w:hideMark/>
          </w:tcPr>
          <w:p w14:paraId="10A8D04B" w14:textId="1D3DD19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71</w:t>
            </w:r>
          </w:p>
        </w:tc>
        <w:tc>
          <w:tcPr>
            <w:tcW w:w="617" w:type="dxa"/>
            <w:noWrap/>
            <w:vAlign w:val="bottom"/>
            <w:hideMark/>
          </w:tcPr>
          <w:p w14:paraId="374B75E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p>
        </w:tc>
        <w:tc>
          <w:tcPr>
            <w:tcW w:w="977" w:type="dxa"/>
            <w:noWrap/>
            <w:vAlign w:val="bottom"/>
            <w:hideMark/>
          </w:tcPr>
          <w:p w14:paraId="64F81D80" w14:textId="679F806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25</w:t>
            </w:r>
          </w:p>
        </w:tc>
        <w:tc>
          <w:tcPr>
            <w:tcW w:w="774" w:type="dxa"/>
            <w:noWrap/>
            <w:vAlign w:val="bottom"/>
            <w:hideMark/>
          </w:tcPr>
          <w:p w14:paraId="1D90A2E0" w14:textId="6D0CC4E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66</w:t>
            </w:r>
          </w:p>
        </w:tc>
        <w:tc>
          <w:tcPr>
            <w:tcW w:w="617" w:type="dxa"/>
            <w:noWrap/>
            <w:vAlign w:val="bottom"/>
            <w:hideMark/>
          </w:tcPr>
          <w:p w14:paraId="50C52A0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36E9AF99" w14:textId="1DE9DC0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63</w:t>
            </w:r>
          </w:p>
        </w:tc>
        <w:tc>
          <w:tcPr>
            <w:tcW w:w="769" w:type="dxa"/>
            <w:noWrap/>
            <w:vAlign w:val="bottom"/>
            <w:hideMark/>
          </w:tcPr>
          <w:p w14:paraId="3E0259BF" w14:textId="2FABE9B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61</w:t>
            </w:r>
          </w:p>
        </w:tc>
      </w:tr>
      <w:tr w:rsidR="00B04407" w:rsidRPr="00B04407" w14:paraId="64AFAE1B" w14:textId="77777777" w:rsidTr="00B04407">
        <w:trPr>
          <w:gridAfter w:val="1"/>
          <w:wAfter w:w="6" w:type="dxa"/>
          <w:trHeight w:val="197"/>
        </w:trPr>
        <w:tc>
          <w:tcPr>
            <w:tcW w:w="989" w:type="dxa"/>
            <w:vMerge/>
            <w:vAlign w:val="center"/>
            <w:hideMark/>
          </w:tcPr>
          <w:p w14:paraId="74898EA7"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5C328DE2"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1A7A02A0"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55C380B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37</w:t>
            </w:r>
          </w:p>
        </w:tc>
        <w:tc>
          <w:tcPr>
            <w:tcW w:w="977" w:type="dxa"/>
            <w:noWrap/>
            <w:vAlign w:val="bottom"/>
            <w:hideMark/>
          </w:tcPr>
          <w:p w14:paraId="482D454B" w14:textId="7131E92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19</w:t>
            </w:r>
          </w:p>
        </w:tc>
        <w:tc>
          <w:tcPr>
            <w:tcW w:w="771" w:type="dxa"/>
            <w:noWrap/>
            <w:vAlign w:val="bottom"/>
            <w:hideMark/>
          </w:tcPr>
          <w:p w14:paraId="0BC8282A" w14:textId="22CA1E3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60</w:t>
            </w:r>
          </w:p>
        </w:tc>
        <w:tc>
          <w:tcPr>
            <w:tcW w:w="617" w:type="dxa"/>
            <w:noWrap/>
            <w:vAlign w:val="bottom"/>
            <w:hideMark/>
          </w:tcPr>
          <w:p w14:paraId="18B9858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45</w:t>
            </w:r>
          </w:p>
        </w:tc>
        <w:tc>
          <w:tcPr>
            <w:tcW w:w="977" w:type="dxa"/>
            <w:noWrap/>
            <w:vAlign w:val="bottom"/>
            <w:hideMark/>
          </w:tcPr>
          <w:p w14:paraId="2044AE0A" w14:textId="3EF5DB8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r w:rsidR="008470DB">
              <w:rPr>
                <w:color w:val="000000"/>
                <w:sz w:val="18"/>
                <w:szCs w:val="18"/>
                <w:lang w:val="en-BE" w:eastAsia="en-BE"/>
              </w:rPr>
              <w:t>·</w:t>
            </w:r>
            <w:r w:rsidRPr="00B04407">
              <w:rPr>
                <w:color w:val="000000"/>
                <w:sz w:val="18"/>
                <w:szCs w:val="18"/>
                <w:lang w:val="en-BE" w:eastAsia="en-BE"/>
              </w:rPr>
              <w:t>11</w:t>
            </w:r>
          </w:p>
        </w:tc>
        <w:tc>
          <w:tcPr>
            <w:tcW w:w="772" w:type="dxa"/>
            <w:noWrap/>
            <w:vAlign w:val="bottom"/>
            <w:hideMark/>
          </w:tcPr>
          <w:p w14:paraId="05D5843D" w14:textId="78F2AE3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85</w:t>
            </w:r>
          </w:p>
        </w:tc>
        <w:tc>
          <w:tcPr>
            <w:tcW w:w="617" w:type="dxa"/>
            <w:noWrap/>
            <w:vAlign w:val="bottom"/>
            <w:hideMark/>
          </w:tcPr>
          <w:p w14:paraId="6B3EBA0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18</w:t>
            </w:r>
          </w:p>
        </w:tc>
        <w:tc>
          <w:tcPr>
            <w:tcW w:w="977" w:type="dxa"/>
            <w:noWrap/>
            <w:vAlign w:val="bottom"/>
            <w:hideMark/>
          </w:tcPr>
          <w:p w14:paraId="60737C47" w14:textId="11116ED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39</w:t>
            </w:r>
          </w:p>
        </w:tc>
        <w:tc>
          <w:tcPr>
            <w:tcW w:w="774" w:type="dxa"/>
            <w:noWrap/>
            <w:vAlign w:val="bottom"/>
            <w:hideMark/>
          </w:tcPr>
          <w:p w14:paraId="497392A0" w14:textId="64D5C3E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03</w:t>
            </w:r>
          </w:p>
        </w:tc>
        <w:tc>
          <w:tcPr>
            <w:tcW w:w="617" w:type="dxa"/>
            <w:noWrap/>
            <w:vAlign w:val="bottom"/>
            <w:hideMark/>
          </w:tcPr>
          <w:p w14:paraId="71CCCE0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16</w:t>
            </w:r>
          </w:p>
        </w:tc>
        <w:tc>
          <w:tcPr>
            <w:tcW w:w="977" w:type="dxa"/>
            <w:noWrap/>
            <w:vAlign w:val="bottom"/>
            <w:hideMark/>
          </w:tcPr>
          <w:p w14:paraId="5907D9F3" w14:textId="77C9960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r w:rsidR="008470DB">
              <w:rPr>
                <w:color w:val="000000"/>
                <w:sz w:val="18"/>
                <w:szCs w:val="18"/>
                <w:lang w:val="en-BE" w:eastAsia="en-BE"/>
              </w:rPr>
              <w:t>·</w:t>
            </w:r>
            <w:r w:rsidRPr="00B04407">
              <w:rPr>
                <w:color w:val="000000"/>
                <w:sz w:val="18"/>
                <w:szCs w:val="18"/>
                <w:lang w:val="en-BE" w:eastAsia="en-BE"/>
              </w:rPr>
              <w:t>19</w:t>
            </w:r>
          </w:p>
        </w:tc>
        <w:tc>
          <w:tcPr>
            <w:tcW w:w="769" w:type="dxa"/>
            <w:noWrap/>
            <w:vAlign w:val="bottom"/>
            <w:hideMark/>
          </w:tcPr>
          <w:p w14:paraId="1D41142C" w14:textId="0B8CDF2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51</w:t>
            </w:r>
          </w:p>
        </w:tc>
      </w:tr>
      <w:tr w:rsidR="00B04407" w:rsidRPr="00B04407" w14:paraId="5199D7E5" w14:textId="77777777" w:rsidTr="00B04407">
        <w:trPr>
          <w:gridAfter w:val="1"/>
          <w:wAfter w:w="6" w:type="dxa"/>
          <w:trHeight w:val="197"/>
        </w:trPr>
        <w:tc>
          <w:tcPr>
            <w:tcW w:w="989" w:type="dxa"/>
            <w:vMerge/>
            <w:vAlign w:val="center"/>
            <w:hideMark/>
          </w:tcPr>
          <w:p w14:paraId="42B71EA5"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61F7BCF"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0DD5BD7"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4718FDF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20</w:t>
            </w:r>
          </w:p>
        </w:tc>
        <w:tc>
          <w:tcPr>
            <w:tcW w:w="977" w:type="dxa"/>
            <w:noWrap/>
            <w:vAlign w:val="bottom"/>
            <w:hideMark/>
          </w:tcPr>
          <w:p w14:paraId="24D351FC" w14:textId="3659FB4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10</w:t>
            </w:r>
          </w:p>
        </w:tc>
        <w:tc>
          <w:tcPr>
            <w:tcW w:w="771" w:type="dxa"/>
            <w:noWrap/>
            <w:vAlign w:val="bottom"/>
            <w:hideMark/>
          </w:tcPr>
          <w:p w14:paraId="59FCF568" w14:textId="350A261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99</w:t>
            </w:r>
          </w:p>
        </w:tc>
        <w:tc>
          <w:tcPr>
            <w:tcW w:w="617" w:type="dxa"/>
            <w:noWrap/>
            <w:vAlign w:val="bottom"/>
            <w:hideMark/>
          </w:tcPr>
          <w:p w14:paraId="585F6DD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27</w:t>
            </w:r>
          </w:p>
        </w:tc>
        <w:tc>
          <w:tcPr>
            <w:tcW w:w="977" w:type="dxa"/>
            <w:noWrap/>
            <w:vAlign w:val="bottom"/>
            <w:hideMark/>
          </w:tcPr>
          <w:p w14:paraId="6005FA38" w14:textId="616422E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93</w:t>
            </w:r>
          </w:p>
        </w:tc>
        <w:tc>
          <w:tcPr>
            <w:tcW w:w="772" w:type="dxa"/>
            <w:noWrap/>
            <w:vAlign w:val="bottom"/>
            <w:hideMark/>
          </w:tcPr>
          <w:p w14:paraId="605D0EC2" w14:textId="599B32D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w:t>
            </w:r>
          </w:p>
        </w:tc>
        <w:tc>
          <w:tcPr>
            <w:tcW w:w="617" w:type="dxa"/>
            <w:noWrap/>
            <w:vAlign w:val="bottom"/>
            <w:hideMark/>
          </w:tcPr>
          <w:p w14:paraId="6D0C0F3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02B018DC" w14:textId="31FA037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43</w:t>
            </w:r>
          </w:p>
        </w:tc>
        <w:tc>
          <w:tcPr>
            <w:tcW w:w="774" w:type="dxa"/>
            <w:noWrap/>
            <w:vAlign w:val="bottom"/>
            <w:hideMark/>
          </w:tcPr>
          <w:p w14:paraId="38B650D1" w14:textId="5F63261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76</w:t>
            </w:r>
          </w:p>
        </w:tc>
        <w:tc>
          <w:tcPr>
            <w:tcW w:w="617" w:type="dxa"/>
            <w:noWrap/>
            <w:vAlign w:val="bottom"/>
            <w:hideMark/>
          </w:tcPr>
          <w:p w14:paraId="454731C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574E6814" w14:textId="79B9665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69</w:t>
            </w:r>
          </w:p>
        </w:tc>
        <w:tc>
          <w:tcPr>
            <w:tcW w:w="769" w:type="dxa"/>
            <w:noWrap/>
            <w:vAlign w:val="bottom"/>
            <w:hideMark/>
          </w:tcPr>
          <w:p w14:paraId="75FBA29A" w14:textId="58973E7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27</w:t>
            </w:r>
          </w:p>
        </w:tc>
      </w:tr>
      <w:tr w:rsidR="00B04407" w:rsidRPr="00B04407" w14:paraId="7D21B08F" w14:textId="77777777" w:rsidTr="00B04407">
        <w:trPr>
          <w:gridAfter w:val="1"/>
          <w:wAfter w:w="6" w:type="dxa"/>
          <w:trHeight w:val="197"/>
        </w:trPr>
        <w:tc>
          <w:tcPr>
            <w:tcW w:w="989" w:type="dxa"/>
            <w:vMerge/>
            <w:vAlign w:val="center"/>
            <w:hideMark/>
          </w:tcPr>
          <w:p w14:paraId="15FC400A" w14:textId="77777777" w:rsidR="00B04407" w:rsidRPr="00B04407" w:rsidRDefault="00B04407" w:rsidP="00B04407">
            <w:pPr>
              <w:spacing w:after="0" w:line="240" w:lineRule="auto"/>
              <w:rPr>
                <w:color w:val="000000"/>
                <w:sz w:val="18"/>
                <w:szCs w:val="18"/>
                <w:lang w:val="en-BE" w:eastAsia="en-BE"/>
              </w:rPr>
            </w:pPr>
          </w:p>
        </w:tc>
        <w:tc>
          <w:tcPr>
            <w:tcW w:w="1794" w:type="dxa"/>
            <w:vMerge w:val="restart"/>
            <w:noWrap/>
            <w:hideMark/>
          </w:tcPr>
          <w:p w14:paraId="09317CEE"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health centre</w:t>
            </w:r>
          </w:p>
        </w:tc>
        <w:tc>
          <w:tcPr>
            <w:tcW w:w="1610" w:type="dxa"/>
            <w:noWrap/>
            <w:vAlign w:val="bottom"/>
            <w:hideMark/>
          </w:tcPr>
          <w:p w14:paraId="4A9259E7"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6B8FC988"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063365B7" w14:textId="3D43493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r w:rsidR="008470DB">
              <w:rPr>
                <w:color w:val="000000"/>
                <w:sz w:val="18"/>
                <w:szCs w:val="18"/>
                <w:lang w:val="en-BE" w:eastAsia="en-BE"/>
              </w:rPr>
              <w:t>·</w:t>
            </w:r>
            <w:r w:rsidRPr="00B04407">
              <w:rPr>
                <w:color w:val="000000"/>
                <w:sz w:val="18"/>
                <w:szCs w:val="18"/>
                <w:lang w:val="en-BE" w:eastAsia="en-BE"/>
              </w:rPr>
              <w:t>75</w:t>
            </w:r>
          </w:p>
        </w:tc>
        <w:tc>
          <w:tcPr>
            <w:tcW w:w="771" w:type="dxa"/>
            <w:noWrap/>
            <w:vAlign w:val="bottom"/>
            <w:hideMark/>
          </w:tcPr>
          <w:p w14:paraId="7CD1C1F8" w14:textId="595BDC5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54</w:t>
            </w:r>
          </w:p>
        </w:tc>
        <w:tc>
          <w:tcPr>
            <w:tcW w:w="617" w:type="dxa"/>
            <w:noWrap/>
            <w:vAlign w:val="bottom"/>
            <w:hideMark/>
          </w:tcPr>
          <w:p w14:paraId="160B328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469EC441" w14:textId="3420623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14</w:t>
            </w:r>
            <w:r w:rsidR="008470DB">
              <w:rPr>
                <w:color w:val="000000"/>
                <w:sz w:val="18"/>
                <w:szCs w:val="18"/>
                <w:lang w:val="en-BE" w:eastAsia="en-BE"/>
              </w:rPr>
              <w:t>·</w:t>
            </w:r>
            <w:r w:rsidRPr="00B04407">
              <w:rPr>
                <w:color w:val="000000"/>
                <w:sz w:val="18"/>
                <w:szCs w:val="18"/>
                <w:lang w:val="en-BE" w:eastAsia="en-BE"/>
              </w:rPr>
              <w:t>10</w:t>
            </w:r>
          </w:p>
        </w:tc>
        <w:tc>
          <w:tcPr>
            <w:tcW w:w="772" w:type="dxa"/>
            <w:noWrap/>
            <w:vAlign w:val="bottom"/>
            <w:hideMark/>
          </w:tcPr>
          <w:p w14:paraId="53DBCF93" w14:textId="596416A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95</w:t>
            </w:r>
          </w:p>
        </w:tc>
        <w:tc>
          <w:tcPr>
            <w:tcW w:w="617" w:type="dxa"/>
            <w:noWrap/>
            <w:vAlign w:val="bottom"/>
            <w:hideMark/>
          </w:tcPr>
          <w:p w14:paraId="32B70BB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p>
        </w:tc>
        <w:tc>
          <w:tcPr>
            <w:tcW w:w="977" w:type="dxa"/>
            <w:noWrap/>
            <w:vAlign w:val="bottom"/>
            <w:hideMark/>
          </w:tcPr>
          <w:p w14:paraId="3348AEF1" w14:textId="6FC582C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r w:rsidR="008470DB">
              <w:rPr>
                <w:color w:val="000000"/>
                <w:sz w:val="18"/>
                <w:szCs w:val="18"/>
                <w:lang w:val="en-BE" w:eastAsia="en-BE"/>
              </w:rPr>
              <w:t>·</w:t>
            </w:r>
            <w:r w:rsidRPr="00B04407">
              <w:rPr>
                <w:color w:val="000000"/>
                <w:sz w:val="18"/>
                <w:szCs w:val="18"/>
                <w:lang w:val="en-BE" w:eastAsia="en-BE"/>
              </w:rPr>
              <w:t>27</w:t>
            </w:r>
          </w:p>
        </w:tc>
        <w:tc>
          <w:tcPr>
            <w:tcW w:w="774" w:type="dxa"/>
            <w:noWrap/>
            <w:vAlign w:val="bottom"/>
            <w:hideMark/>
          </w:tcPr>
          <w:p w14:paraId="066C1006" w14:textId="0737913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04</w:t>
            </w:r>
          </w:p>
        </w:tc>
        <w:tc>
          <w:tcPr>
            <w:tcW w:w="617" w:type="dxa"/>
            <w:noWrap/>
            <w:vAlign w:val="bottom"/>
            <w:hideMark/>
          </w:tcPr>
          <w:p w14:paraId="7AAF59B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p>
        </w:tc>
        <w:tc>
          <w:tcPr>
            <w:tcW w:w="977" w:type="dxa"/>
            <w:noWrap/>
            <w:vAlign w:val="bottom"/>
            <w:hideMark/>
          </w:tcPr>
          <w:p w14:paraId="3410DF40" w14:textId="79C9F0E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14</w:t>
            </w:r>
            <w:r w:rsidR="008470DB">
              <w:rPr>
                <w:color w:val="000000"/>
                <w:sz w:val="18"/>
                <w:szCs w:val="18"/>
                <w:lang w:val="en-BE" w:eastAsia="en-BE"/>
              </w:rPr>
              <w:t>·</w:t>
            </w:r>
            <w:r w:rsidRPr="00B04407">
              <w:rPr>
                <w:color w:val="000000"/>
                <w:sz w:val="18"/>
                <w:szCs w:val="18"/>
                <w:lang w:val="en-BE" w:eastAsia="en-BE"/>
              </w:rPr>
              <w:t>07</w:t>
            </w:r>
          </w:p>
        </w:tc>
        <w:tc>
          <w:tcPr>
            <w:tcW w:w="769" w:type="dxa"/>
            <w:noWrap/>
            <w:vAlign w:val="bottom"/>
            <w:hideMark/>
          </w:tcPr>
          <w:p w14:paraId="06516F26" w14:textId="532C6BB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71</w:t>
            </w:r>
          </w:p>
        </w:tc>
      </w:tr>
      <w:tr w:rsidR="00B04407" w:rsidRPr="00B04407" w14:paraId="414C39EB" w14:textId="77777777" w:rsidTr="00B04407">
        <w:trPr>
          <w:gridAfter w:val="1"/>
          <w:wAfter w:w="6" w:type="dxa"/>
          <w:trHeight w:val="197"/>
        </w:trPr>
        <w:tc>
          <w:tcPr>
            <w:tcW w:w="989" w:type="dxa"/>
            <w:vMerge/>
            <w:vAlign w:val="center"/>
            <w:hideMark/>
          </w:tcPr>
          <w:p w14:paraId="107F6127"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1BECABF"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F74AFFF"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0A907C5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63FFEB80" w14:textId="6A2C5D1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77</w:t>
            </w:r>
          </w:p>
        </w:tc>
        <w:tc>
          <w:tcPr>
            <w:tcW w:w="771" w:type="dxa"/>
            <w:noWrap/>
            <w:vAlign w:val="bottom"/>
            <w:hideMark/>
          </w:tcPr>
          <w:p w14:paraId="6BFA8708" w14:textId="42FCE60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90</w:t>
            </w:r>
          </w:p>
        </w:tc>
        <w:tc>
          <w:tcPr>
            <w:tcW w:w="617" w:type="dxa"/>
            <w:noWrap/>
            <w:vAlign w:val="bottom"/>
            <w:hideMark/>
          </w:tcPr>
          <w:p w14:paraId="051B2F9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7EFCE301" w14:textId="7B11286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20</w:t>
            </w:r>
          </w:p>
        </w:tc>
        <w:tc>
          <w:tcPr>
            <w:tcW w:w="772" w:type="dxa"/>
            <w:noWrap/>
            <w:vAlign w:val="bottom"/>
            <w:hideMark/>
          </w:tcPr>
          <w:p w14:paraId="469D9DF1" w14:textId="5C47E86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18</w:t>
            </w:r>
          </w:p>
        </w:tc>
        <w:tc>
          <w:tcPr>
            <w:tcW w:w="617" w:type="dxa"/>
            <w:noWrap/>
            <w:vAlign w:val="bottom"/>
            <w:hideMark/>
          </w:tcPr>
          <w:p w14:paraId="27C0F4B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18</w:t>
            </w:r>
          </w:p>
        </w:tc>
        <w:tc>
          <w:tcPr>
            <w:tcW w:w="977" w:type="dxa"/>
            <w:noWrap/>
            <w:vAlign w:val="bottom"/>
            <w:hideMark/>
          </w:tcPr>
          <w:p w14:paraId="3078622D" w14:textId="4DABDAB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22</w:t>
            </w:r>
          </w:p>
        </w:tc>
        <w:tc>
          <w:tcPr>
            <w:tcW w:w="774" w:type="dxa"/>
            <w:noWrap/>
            <w:vAlign w:val="bottom"/>
            <w:hideMark/>
          </w:tcPr>
          <w:p w14:paraId="155B2873" w14:textId="54F163E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56</w:t>
            </w:r>
          </w:p>
        </w:tc>
        <w:tc>
          <w:tcPr>
            <w:tcW w:w="617" w:type="dxa"/>
            <w:noWrap/>
            <w:vAlign w:val="bottom"/>
            <w:hideMark/>
          </w:tcPr>
          <w:p w14:paraId="652B7DE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508A9EC6" w14:textId="4B92B08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46</w:t>
            </w:r>
          </w:p>
        </w:tc>
        <w:tc>
          <w:tcPr>
            <w:tcW w:w="769" w:type="dxa"/>
            <w:noWrap/>
            <w:vAlign w:val="bottom"/>
            <w:hideMark/>
          </w:tcPr>
          <w:p w14:paraId="70F9FC2D" w14:textId="558BA89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71</w:t>
            </w:r>
          </w:p>
        </w:tc>
      </w:tr>
      <w:tr w:rsidR="00B04407" w:rsidRPr="00B04407" w14:paraId="11E45D69" w14:textId="77777777" w:rsidTr="00B04407">
        <w:trPr>
          <w:gridAfter w:val="1"/>
          <w:wAfter w:w="6" w:type="dxa"/>
          <w:trHeight w:val="197"/>
        </w:trPr>
        <w:tc>
          <w:tcPr>
            <w:tcW w:w="989" w:type="dxa"/>
            <w:vMerge/>
            <w:vAlign w:val="center"/>
            <w:hideMark/>
          </w:tcPr>
          <w:p w14:paraId="2456B1AF"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CEB3ABA"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5738B53B"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358D731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p>
        </w:tc>
        <w:tc>
          <w:tcPr>
            <w:tcW w:w="977" w:type="dxa"/>
            <w:noWrap/>
            <w:vAlign w:val="bottom"/>
            <w:hideMark/>
          </w:tcPr>
          <w:p w14:paraId="0E8557AF" w14:textId="69CFE93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67</w:t>
            </w:r>
          </w:p>
        </w:tc>
        <w:tc>
          <w:tcPr>
            <w:tcW w:w="771" w:type="dxa"/>
            <w:noWrap/>
            <w:vAlign w:val="bottom"/>
            <w:hideMark/>
          </w:tcPr>
          <w:p w14:paraId="2C8180A2" w14:textId="6832076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89</w:t>
            </w:r>
          </w:p>
        </w:tc>
        <w:tc>
          <w:tcPr>
            <w:tcW w:w="617" w:type="dxa"/>
            <w:noWrap/>
            <w:vAlign w:val="bottom"/>
            <w:hideMark/>
          </w:tcPr>
          <w:p w14:paraId="7F30993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p>
        </w:tc>
        <w:tc>
          <w:tcPr>
            <w:tcW w:w="977" w:type="dxa"/>
            <w:noWrap/>
            <w:vAlign w:val="bottom"/>
            <w:hideMark/>
          </w:tcPr>
          <w:p w14:paraId="067204E9" w14:textId="62536F0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91</w:t>
            </w:r>
          </w:p>
        </w:tc>
        <w:tc>
          <w:tcPr>
            <w:tcW w:w="772" w:type="dxa"/>
            <w:noWrap/>
            <w:vAlign w:val="bottom"/>
            <w:hideMark/>
          </w:tcPr>
          <w:p w14:paraId="5F3307EE" w14:textId="35D86E7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53</w:t>
            </w:r>
          </w:p>
        </w:tc>
        <w:tc>
          <w:tcPr>
            <w:tcW w:w="617" w:type="dxa"/>
            <w:noWrap/>
            <w:vAlign w:val="bottom"/>
            <w:hideMark/>
          </w:tcPr>
          <w:p w14:paraId="43C4128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54076915" w14:textId="4B1280C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21</w:t>
            </w:r>
          </w:p>
        </w:tc>
        <w:tc>
          <w:tcPr>
            <w:tcW w:w="774" w:type="dxa"/>
            <w:noWrap/>
            <w:vAlign w:val="bottom"/>
            <w:hideMark/>
          </w:tcPr>
          <w:p w14:paraId="3B5732A1" w14:textId="1FE433C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62</w:t>
            </w:r>
          </w:p>
        </w:tc>
        <w:tc>
          <w:tcPr>
            <w:tcW w:w="617" w:type="dxa"/>
            <w:noWrap/>
            <w:vAlign w:val="bottom"/>
            <w:hideMark/>
          </w:tcPr>
          <w:p w14:paraId="1B3E28D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3AB0F46E" w14:textId="10A43EE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50</w:t>
            </w:r>
          </w:p>
        </w:tc>
        <w:tc>
          <w:tcPr>
            <w:tcW w:w="769" w:type="dxa"/>
            <w:noWrap/>
            <w:vAlign w:val="bottom"/>
            <w:hideMark/>
          </w:tcPr>
          <w:p w14:paraId="319DE845" w14:textId="080EE2D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84</w:t>
            </w:r>
          </w:p>
        </w:tc>
      </w:tr>
      <w:tr w:rsidR="00B04407" w:rsidRPr="00B04407" w14:paraId="5381E96E" w14:textId="77777777" w:rsidTr="00B04407">
        <w:trPr>
          <w:gridAfter w:val="1"/>
          <w:wAfter w:w="6" w:type="dxa"/>
          <w:trHeight w:val="197"/>
        </w:trPr>
        <w:tc>
          <w:tcPr>
            <w:tcW w:w="989" w:type="dxa"/>
            <w:vMerge/>
            <w:vAlign w:val="center"/>
            <w:hideMark/>
          </w:tcPr>
          <w:p w14:paraId="00E03D6B"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35A0F528"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7AE9DDB7"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78EBA72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0378256A" w14:textId="3E2021C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3340076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p>
        </w:tc>
        <w:tc>
          <w:tcPr>
            <w:tcW w:w="617" w:type="dxa"/>
            <w:noWrap/>
            <w:vAlign w:val="bottom"/>
            <w:hideMark/>
          </w:tcPr>
          <w:p w14:paraId="3A6A027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0FEC9015" w14:textId="71BD7FF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67</w:t>
            </w:r>
          </w:p>
        </w:tc>
        <w:tc>
          <w:tcPr>
            <w:tcW w:w="772" w:type="dxa"/>
            <w:noWrap/>
            <w:vAlign w:val="bottom"/>
            <w:hideMark/>
          </w:tcPr>
          <w:p w14:paraId="01601FBE" w14:textId="0DE27C4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86</w:t>
            </w:r>
          </w:p>
        </w:tc>
        <w:tc>
          <w:tcPr>
            <w:tcW w:w="617" w:type="dxa"/>
            <w:noWrap/>
            <w:vAlign w:val="bottom"/>
            <w:hideMark/>
          </w:tcPr>
          <w:p w14:paraId="5FAE72A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42710DBE" w14:textId="44C5572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06290340" w14:textId="61AE2E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85</w:t>
            </w:r>
          </w:p>
        </w:tc>
        <w:tc>
          <w:tcPr>
            <w:tcW w:w="617" w:type="dxa"/>
            <w:noWrap/>
            <w:vAlign w:val="bottom"/>
            <w:hideMark/>
          </w:tcPr>
          <w:p w14:paraId="6E6E5DD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1B1274F8" w14:textId="7239724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12</w:t>
            </w:r>
          </w:p>
        </w:tc>
        <w:tc>
          <w:tcPr>
            <w:tcW w:w="769" w:type="dxa"/>
            <w:noWrap/>
            <w:vAlign w:val="bottom"/>
            <w:hideMark/>
          </w:tcPr>
          <w:p w14:paraId="2E1E17C0" w14:textId="20E11E7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76</w:t>
            </w:r>
          </w:p>
        </w:tc>
      </w:tr>
      <w:tr w:rsidR="00B04407" w:rsidRPr="00B04407" w14:paraId="64B7AF45" w14:textId="77777777" w:rsidTr="00B04407">
        <w:trPr>
          <w:gridAfter w:val="1"/>
          <w:wAfter w:w="6" w:type="dxa"/>
          <w:trHeight w:val="197"/>
        </w:trPr>
        <w:tc>
          <w:tcPr>
            <w:tcW w:w="989" w:type="dxa"/>
            <w:vMerge/>
            <w:vAlign w:val="center"/>
            <w:hideMark/>
          </w:tcPr>
          <w:p w14:paraId="39E50225"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1900F79"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EAE5A1E"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71C3FD7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p>
        </w:tc>
        <w:tc>
          <w:tcPr>
            <w:tcW w:w="977" w:type="dxa"/>
            <w:noWrap/>
            <w:vAlign w:val="bottom"/>
            <w:hideMark/>
          </w:tcPr>
          <w:p w14:paraId="06DFFD3A" w14:textId="7759FEE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27</w:t>
            </w:r>
          </w:p>
        </w:tc>
        <w:tc>
          <w:tcPr>
            <w:tcW w:w="771" w:type="dxa"/>
            <w:noWrap/>
            <w:vAlign w:val="bottom"/>
            <w:hideMark/>
          </w:tcPr>
          <w:p w14:paraId="5A024DB2" w14:textId="5295286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94</w:t>
            </w:r>
          </w:p>
        </w:tc>
        <w:tc>
          <w:tcPr>
            <w:tcW w:w="617" w:type="dxa"/>
            <w:noWrap/>
            <w:vAlign w:val="bottom"/>
            <w:hideMark/>
          </w:tcPr>
          <w:p w14:paraId="256B854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28E49F94" w14:textId="3F3AF54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77</w:t>
            </w:r>
          </w:p>
        </w:tc>
        <w:tc>
          <w:tcPr>
            <w:tcW w:w="772" w:type="dxa"/>
            <w:noWrap/>
            <w:vAlign w:val="bottom"/>
            <w:hideMark/>
          </w:tcPr>
          <w:p w14:paraId="65CABFBD" w14:textId="53E01E5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53</w:t>
            </w:r>
          </w:p>
        </w:tc>
        <w:tc>
          <w:tcPr>
            <w:tcW w:w="617" w:type="dxa"/>
            <w:noWrap/>
            <w:vAlign w:val="bottom"/>
            <w:hideMark/>
          </w:tcPr>
          <w:p w14:paraId="2E2AA0B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18</w:t>
            </w:r>
          </w:p>
        </w:tc>
        <w:tc>
          <w:tcPr>
            <w:tcW w:w="977" w:type="dxa"/>
            <w:noWrap/>
            <w:vAlign w:val="bottom"/>
            <w:hideMark/>
          </w:tcPr>
          <w:p w14:paraId="3465156E" w14:textId="57F924B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17</w:t>
            </w:r>
          </w:p>
        </w:tc>
        <w:tc>
          <w:tcPr>
            <w:tcW w:w="774" w:type="dxa"/>
            <w:noWrap/>
            <w:vAlign w:val="bottom"/>
            <w:hideMark/>
          </w:tcPr>
          <w:p w14:paraId="24F3DB3A" w14:textId="0C020E9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83</w:t>
            </w:r>
          </w:p>
        </w:tc>
        <w:tc>
          <w:tcPr>
            <w:tcW w:w="617" w:type="dxa"/>
            <w:noWrap/>
            <w:vAlign w:val="bottom"/>
            <w:hideMark/>
          </w:tcPr>
          <w:p w14:paraId="3A2E17B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15517512" w14:textId="45F5B03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24</w:t>
            </w:r>
          </w:p>
        </w:tc>
        <w:tc>
          <w:tcPr>
            <w:tcW w:w="769" w:type="dxa"/>
            <w:noWrap/>
            <w:vAlign w:val="bottom"/>
            <w:hideMark/>
          </w:tcPr>
          <w:p w14:paraId="7104EAFC" w14:textId="7D75D1C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39</w:t>
            </w:r>
          </w:p>
        </w:tc>
      </w:tr>
      <w:tr w:rsidR="00B04407" w:rsidRPr="00B04407" w14:paraId="3574BDB3" w14:textId="77777777" w:rsidTr="00B04407">
        <w:trPr>
          <w:gridAfter w:val="1"/>
          <w:wAfter w:w="6" w:type="dxa"/>
          <w:trHeight w:val="197"/>
        </w:trPr>
        <w:tc>
          <w:tcPr>
            <w:tcW w:w="989" w:type="dxa"/>
            <w:vMerge/>
            <w:vAlign w:val="center"/>
            <w:hideMark/>
          </w:tcPr>
          <w:p w14:paraId="75CBCF4B" w14:textId="77777777" w:rsidR="00B04407" w:rsidRPr="00B04407" w:rsidRDefault="00B04407" w:rsidP="00B04407">
            <w:pPr>
              <w:spacing w:after="0" w:line="240" w:lineRule="auto"/>
              <w:rPr>
                <w:color w:val="000000"/>
                <w:sz w:val="18"/>
                <w:szCs w:val="18"/>
                <w:lang w:val="en-BE" w:eastAsia="en-BE"/>
              </w:rPr>
            </w:pPr>
          </w:p>
        </w:tc>
        <w:tc>
          <w:tcPr>
            <w:tcW w:w="1794" w:type="dxa"/>
            <w:vMerge w:val="restart"/>
            <w:noWrap/>
            <w:hideMark/>
          </w:tcPr>
          <w:p w14:paraId="26DC594C"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informal vendor</w:t>
            </w:r>
          </w:p>
        </w:tc>
        <w:tc>
          <w:tcPr>
            <w:tcW w:w="1610" w:type="dxa"/>
            <w:noWrap/>
            <w:vAlign w:val="bottom"/>
            <w:hideMark/>
          </w:tcPr>
          <w:p w14:paraId="6E5A858F"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21C2ADB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448E4B1F" w14:textId="2BFE523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65</w:t>
            </w:r>
          </w:p>
        </w:tc>
        <w:tc>
          <w:tcPr>
            <w:tcW w:w="771" w:type="dxa"/>
            <w:noWrap/>
            <w:vAlign w:val="bottom"/>
            <w:hideMark/>
          </w:tcPr>
          <w:p w14:paraId="21E4CCB7" w14:textId="56A47FA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06</w:t>
            </w:r>
          </w:p>
        </w:tc>
        <w:tc>
          <w:tcPr>
            <w:tcW w:w="617" w:type="dxa"/>
            <w:noWrap/>
            <w:vAlign w:val="bottom"/>
            <w:hideMark/>
          </w:tcPr>
          <w:p w14:paraId="618E43E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29CFA9F8" w14:textId="7FC2706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 xml:space="preserve">  -2</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1EB859A6" w14:textId="615E07F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22</w:t>
            </w:r>
          </w:p>
        </w:tc>
        <w:tc>
          <w:tcPr>
            <w:tcW w:w="617" w:type="dxa"/>
            <w:noWrap/>
            <w:vAlign w:val="bottom"/>
            <w:hideMark/>
          </w:tcPr>
          <w:p w14:paraId="215404E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2F4C01D5" w14:textId="6F654B2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16</w:t>
            </w:r>
          </w:p>
        </w:tc>
        <w:tc>
          <w:tcPr>
            <w:tcW w:w="774" w:type="dxa"/>
            <w:noWrap/>
            <w:vAlign w:val="bottom"/>
            <w:hideMark/>
          </w:tcPr>
          <w:p w14:paraId="11EF16E8" w14:textId="1C00F3A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21</w:t>
            </w:r>
          </w:p>
        </w:tc>
        <w:tc>
          <w:tcPr>
            <w:tcW w:w="617" w:type="dxa"/>
            <w:noWrap/>
            <w:vAlign w:val="bottom"/>
            <w:hideMark/>
          </w:tcPr>
          <w:p w14:paraId="1C4E838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0B194D5B" w14:textId="6B8F470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42</w:t>
            </w:r>
          </w:p>
        </w:tc>
        <w:tc>
          <w:tcPr>
            <w:tcW w:w="769" w:type="dxa"/>
            <w:noWrap/>
            <w:vAlign w:val="bottom"/>
            <w:hideMark/>
          </w:tcPr>
          <w:p w14:paraId="64B95813" w14:textId="72A47B5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09</w:t>
            </w:r>
          </w:p>
        </w:tc>
      </w:tr>
      <w:tr w:rsidR="00B04407" w:rsidRPr="00B04407" w14:paraId="4B701B09" w14:textId="77777777" w:rsidTr="00B04407">
        <w:trPr>
          <w:gridAfter w:val="1"/>
          <w:wAfter w:w="6" w:type="dxa"/>
          <w:trHeight w:val="197"/>
        </w:trPr>
        <w:tc>
          <w:tcPr>
            <w:tcW w:w="989" w:type="dxa"/>
            <w:vMerge/>
            <w:vAlign w:val="center"/>
            <w:hideMark/>
          </w:tcPr>
          <w:p w14:paraId="5A9E4BF9"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5D58865"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6BDE449C"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48FAFE2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5FF5AE3B" w14:textId="2B1D4BA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29</w:t>
            </w:r>
          </w:p>
        </w:tc>
        <w:tc>
          <w:tcPr>
            <w:tcW w:w="771" w:type="dxa"/>
            <w:noWrap/>
            <w:vAlign w:val="bottom"/>
            <w:hideMark/>
          </w:tcPr>
          <w:p w14:paraId="6F29FBE0" w14:textId="1DECB17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85</w:t>
            </w:r>
          </w:p>
        </w:tc>
        <w:tc>
          <w:tcPr>
            <w:tcW w:w="617" w:type="dxa"/>
            <w:noWrap/>
            <w:vAlign w:val="bottom"/>
            <w:hideMark/>
          </w:tcPr>
          <w:p w14:paraId="38B0B68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6E5790D7" w14:textId="1C6113F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82</w:t>
            </w:r>
          </w:p>
        </w:tc>
        <w:tc>
          <w:tcPr>
            <w:tcW w:w="772" w:type="dxa"/>
            <w:noWrap/>
            <w:vAlign w:val="bottom"/>
            <w:hideMark/>
          </w:tcPr>
          <w:p w14:paraId="305C779A" w14:textId="534806F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53</w:t>
            </w:r>
          </w:p>
        </w:tc>
        <w:tc>
          <w:tcPr>
            <w:tcW w:w="617" w:type="dxa"/>
            <w:noWrap/>
            <w:vAlign w:val="bottom"/>
            <w:hideMark/>
          </w:tcPr>
          <w:p w14:paraId="66650D3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4DB8A848" w14:textId="0D3FB42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21</w:t>
            </w:r>
          </w:p>
        </w:tc>
        <w:tc>
          <w:tcPr>
            <w:tcW w:w="774" w:type="dxa"/>
            <w:noWrap/>
            <w:vAlign w:val="bottom"/>
            <w:hideMark/>
          </w:tcPr>
          <w:p w14:paraId="401CBFED" w14:textId="5FEE28A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71</w:t>
            </w:r>
          </w:p>
        </w:tc>
        <w:tc>
          <w:tcPr>
            <w:tcW w:w="617" w:type="dxa"/>
            <w:noWrap/>
            <w:vAlign w:val="bottom"/>
            <w:hideMark/>
          </w:tcPr>
          <w:p w14:paraId="29FBC4E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3ABDE201" w14:textId="4E99B61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68</w:t>
            </w:r>
          </w:p>
        </w:tc>
        <w:tc>
          <w:tcPr>
            <w:tcW w:w="769" w:type="dxa"/>
            <w:noWrap/>
            <w:vAlign w:val="bottom"/>
            <w:hideMark/>
          </w:tcPr>
          <w:p w14:paraId="21942585" w14:textId="79EBE8D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48</w:t>
            </w:r>
          </w:p>
        </w:tc>
      </w:tr>
      <w:tr w:rsidR="00B04407" w:rsidRPr="00B04407" w14:paraId="023FF017" w14:textId="77777777" w:rsidTr="00B04407">
        <w:trPr>
          <w:gridAfter w:val="1"/>
          <w:wAfter w:w="6" w:type="dxa"/>
          <w:trHeight w:val="197"/>
        </w:trPr>
        <w:tc>
          <w:tcPr>
            <w:tcW w:w="989" w:type="dxa"/>
            <w:vMerge/>
            <w:vAlign w:val="center"/>
            <w:hideMark/>
          </w:tcPr>
          <w:p w14:paraId="26C9F932"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D69AD3C"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4A27A7DE"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6E5FDE0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6ED52EA5" w14:textId="6A4FB74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29</w:t>
            </w:r>
          </w:p>
        </w:tc>
        <w:tc>
          <w:tcPr>
            <w:tcW w:w="771" w:type="dxa"/>
            <w:noWrap/>
            <w:vAlign w:val="bottom"/>
            <w:hideMark/>
          </w:tcPr>
          <w:p w14:paraId="036B5F10" w14:textId="0F36E35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59</w:t>
            </w:r>
          </w:p>
        </w:tc>
        <w:tc>
          <w:tcPr>
            <w:tcW w:w="617" w:type="dxa"/>
            <w:noWrap/>
            <w:vAlign w:val="bottom"/>
            <w:hideMark/>
          </w:tcPr>
          <w:p w14:paraId="492AAAA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04E27BBA" w14:textId="47BCD54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53</w:t>
            </w:r>
          </w:p>
        </w:tc>
        <w:tc>
          <w:tcPr>
            <w:tcW w:w="772" w:type="dxa"/>
            <w:noWrap/>
            <w:vAlign w:val="bottom"/>
            <w:hideMark/>
          </w:tcPr>
          <w:p w14:paraId="7FB14FFB" w14:textId="324DE51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62</w:t>
            </w:r>
          </w:p>
        </w:tc>
        <w:tc>
          <w:tcPr>
            <w:tcW w:w="617" w:type="dxa"/>
            <w:noWrap/>
            <w:vAlign w:val="bottom"/>
            <w:hideMark/>
          </w:tcPr>
          <w:p w14:paraId="50563FF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17E133F6" w14:textId="715BAD2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47</w:t>
            </w:r>
          </w:p>
        </w:tc>
        <w:tc>
          <w:tcPr>
            <w:tcW w:w="774" w:type="dxa"/>
            <w:noWrap/>
            <w:vAlign w:val="bottom"/>
            <w:hideMark/>
          </w:tcPr>
          <w:p w14:paraId="35932B8D" w14:textId="650F8C2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84</w:t>
            </w:r>
          </w:p>
        </w:tc>
        <w:tc>
          <w:tcPr>
            <w:tcW w:w="617" w:type="dxa"/>
            <w:noWrap/>
            <w:vAlign w:val="bottom"/>
            <w:hideMark/>
          </w:tcPr>
          <w:p w14:paraId="69FA892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4B6B86B6" w14:textId="2080E1A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47</w:t>
            </w:r>
          </w:p>
        </w:tc>
        <w:tc>
          <w:tcPr>
            <w:tcW w:w="769" w:type="dxa"/>
            <w:noWrap/>
            <w:vAlign w:val="bottom"/>
            <w:hideMark/>
          </w:tcPr>
          <w:p w14:paraId="771BD825" w14:textId="0B5CA41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02</w:t>
            </w:r>
          </w:p>
        </w:tc>
      </w:tr>
      <w:tr w:rsidR="00B04407" w:rsidRPr="00B04407" w14:paraId="3FE66951" w14:textId="77777777" w:rsidTr="00B04407">
        <w:trPr>
          <w:gridAfter w:val="1"/>
          <w:wAfter w:w="6" w:type="dxa"/>
          <w:trHeight w:val="197"/>
        </w:trPr>
        <w:tc>
          <w:tcPr>
            <w:tcW w:w="989" w:type="dxa"/>
            <w:vMerge/>
            <w:vAlign w:val="center"/>
            <w:hideMark/>
          </w:tcPr>
          <w:p w14:paraId="69EA6484"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601F04B4"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1045BB0"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3F3E30C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4FE2F559" w14:textId="7C0F246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41</w:t>
            </w:r>
          </w:p>
        </w:tc>
        <w:tc>
          <w:tcPr>
            <w:tcW w:w="771" w:type="dxa"/>
            <w:noWrap/>
            <w:vAlign w:val="bottom"/>
            <w:hideMark/>
          </w:tcPr>
          <w:p w14:paraId="50EB3F1B" w14:textId="6BF533E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28</w:t>
            </w:r>
          </w:p>
        </w:tc>
        <w:tc>
          <w:tcPr>
            <w:tcW w:w="617" w:type="dxa"/>
            <w:noWrap/>
            <w:vAlign w:val="bottom"/>
            <w:hideMark/>
          </w:tcPr>
          <w:p w14:paraId="6BE0DE9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2CC89416" w14:textId="38D5EC2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25E5D740" w14:textId="01D0908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17</w:t>
            </w:r>
          </w:p>
        </w:tc>
        <w:tc>
          <w:tcPr>
            <w:tcW w:w="617" w:type="dxa"/>
            <w:noWrap/>
            <w:vAlign w:val="bottom"/>
            <w:hideMark/>
          </w:tcPr>
          <w:p w14:paraId="7D7F821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1FAFD13B" w14:textId="394512B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16</w:t>
            </w:r>
          </w:p>
        </w:tc>
        <w:tc>
          <w:tcPr>
            <w:tcW w:w="774" w:type="dxa"/>
            <w:noWrap/>
            <w:vAlign w:val="bottom"/>
            <w:hideMark/>
          </w:tcPr>
          <w:p w14:paraId="36FA828D" w14:textId="29EAB1A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37</w:t>
            </w:r>
          </w:p>
        </w:tc>
        <w:tc>
          <w:tcPr>
            <w:tcW w:w="617" w:type="dxa"/>
            <w:noWrap/>
            <w:vAlign w:val="bottom"/>
            <w:hideMark/>
          </w:tcPr>
          <w:p w14:paraId="436F24F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19E9744B" w14:textId="2BADF14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32</w:t>
            </w:r>
          </w:p>
        </w:tc>
        <w:tc>
          <w:tcPr>
            <w:tcW w:w="769" w:type="dxa"/>
            <w:noWrap/>
            <w:vAlign w:val="bottom"/>
            <w:hideMark/>
          </w:tcPr>
          <w:p w14:paraId="2C1F17F2" w14:textId="4B0D8DE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95</w:t>
            </w:r>
          </w:p>
        </w:tc>
      </w:tr>
      <w:tr w:rsidR="00B04407" w:rsidRPr="00B04407" w14:paraId="36822F33" w14:textId="77777777" w:rsidTr="00B04407">
        <w:trPr>
          <w:gridAfter w:val="1"/>
          <w:wAfter w:w="6" w:type="dxa"/>
          <w:trHeight w:val="197"/>
        </w:trPr>
        <w:tc>
          <w:tcPr>
            <w:tcW w:w="989" w:type="dxa"/>
            <w:vMerge/>
            <w:vAlign w:val="center"/>
            <w:hideMark/>
          </w:tcPr>
          <w:p w14:paraId="0563306E"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4945A3EF"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FAED59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41453D4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184BA4F5" w14:textId="6208B1D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12</w:t>
            </w:r>
          </w:p>
        </w:tc>
        <w:tc>
          <w:tcPr>
            <w:tcW w:w="771" w:type="dxa"/>
            <w:noWrap/>
            <w:vAlign w:val="bottom"/>
            <w:hideMark/>
          </w:tcPr>
          <w:p w14:paraId="29040347" w14:textId="029BCC1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78</w:t>
            </w:r>
          </w:p>
        </w:tc>
        <w:tc>
          <w:tcPr>
            <w:tcW w:w="617" w:type="dxa"/>
            <w:noWrap/>
            <w:vAlign w:val="bottom"/>
            <w:hideMark/>
          </w:tcPr>
          <w:p w14:paraId="19FE7E1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5337A373" w14:textId="2DF25F2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188658F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p>
        </w:tc>
        <w:tc>
          <w:tcPr>
            <w:tcW w:w="617" w:type="dxa"/>
            <w:noWrap/>
            <w:vAlign w:val="bottom"/>
            <w:hideMark/>
          </w:tcPr>
          <w:p w14:paraId="751065B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111B9AE4" w14:textId="46396D9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89</w:t>
            </w:r>
          </w:p>
        </w:tc>
        <w:tc>
          <w:tcPr>
            <w:tcW w:w="774" w:type="dxa"/>
            <w:noWrap/>
            <w:vAlign w:val="bottom"/>
            <w:hideMark/>
          </w:tcPr>
          <w:p w14:paraId="6B11DC4A" w14:textId="242DB4C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88</w:t>
            </w:r>
          </w:p>
        </w:tc>
        <w:tc>
          <w:tcPr>
            <w:tcW w:w="617" w:type="dxa"/>
            <w:noWrap/>
            <w:vAlign w:val="bottom"/>
            <w:hideMark/>
          </w:tcPr>
          <w:p w14:paraId="273CFD5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69CEDEC5" w14:textId="087C693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84</w:t>
            </w:r>
          </w:p>
        </w:tc>
        <w:tc>
          <w:tcPr>
            <w:tcW w:w="769" w:type="dxa"/>
            <w:noWrap/>
            <w:vAlign w:val="bottom"/>
            <w:hideMark/>
          </w:tcPr>
          <w:p w14:paraId="40451D4F" w14:textId="27DC5A2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69</w:t>
            </w:r>
          </w:p>
        </w:tc>
      </w:tr>
      <w:tr w:rsidR="00B04407" w:rsidRPr="00B04407" w14:paraId="3847D15C" w14:textId="77777777" w:rsidTr="00B04407">
        <w:trPr>
          <w:gridAfter w:val="1"/>
          <w:wAfter w:w="6" w:type="dxa"/>
          <w:trHeight w:val="197"/>
        </w:trPr>
        <w:tc>
          <w:tcPr>
            <w:tcW w:w="989" w:type="dxa"/>
            <w:vMerge w:val="restart"/>
            <w:noWrap/>
            <w:hideMark/>
          </w:tcPr>
          <w:p w14:paraId="3B5986A7"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Kimpese</w:t>
            </w:r>
          </w:p>
        </w:tc>
        <w:tc>
          <w:tcPr>
            <w:tcW w:w="1794" w:type="dxa"/>
            <w:vMerge w:val="restart"/>
            <w:noWrap/>
            <w:hideMark/>
          </w:tcPr>
          <w:p w14:paraId="748F8750"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community pharmacy</w:t>
            </w:r>
          </w:p>
        </w:tc>
        <w:tc>
          <w:tcPr>
            <w:tcW w:w="1610" w:type="dxa"/>
            <w:noWrap/>
            <w:vAlign w:val="bottom"/>
            <w:hideMark/>
          </w:tcPr>
          <w:p w14:paraId="4146EF50"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5957B59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50</w:t>
            </w:r>
          </w:p>
        </w:tc>
        <w:tc>
          <w:tcPr>
            <w:tcW w:w="977" w:type="dxa"/>
            <w:noWrap/>
            <w:vAlign w:val="bottom"/>
            <w:hideMark/>
          </w:tcPr>
          <w:p w14:paraId="14DE406B" w14:textId="4B7BBD2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r w:rsidR="008470DB">
              <w:rPr>
                <w:color w:val="000000"/>
                <w:sz w:val="18"/>
                <w:szCs w:val="18"/>
                <w:lang w:val="en-BE" w:eastAsia="en-BE"/>
              </w:rPr>
              <w:t>·</w:t>
            </w:r>
            <w:r w:rsidRPr="00B04407">
              <w:rPr>
                <w:color w:val="000000"/>
                <w:sz w:val="18"/>
                <w:szCs w:val="18"/>
                <w:lang w:val="en-BE" w:eastAsia="en-BE"/>
              </w:rPr>
              <w:t>16</w:t>
            </w:r>
          </w:p>
        </w:tc>
        <w:tc>
          <w:tcPr>
            <w:tcW w:w="771" w:type="dxa"/>
            <w:noWrap/>
            <w:vAlign w:val="bottom"/>
            <w:hideMark/>
          </w:tcPr>
          <w:p w14:paraId="2D5A0531" w14:textId="6515188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74</w:t>
            </w:r>
          </w:p>
        </w:tc>
        <w:tc>
          <w:tcPr>
            <w:tcW w:w="617" w:type="dxa"/>
            <w:noWrap/>
            <w:vAlign w:val="bottom"/>
            <w:hideMark/>
          </w:tcPr>
          <w:p w14:paraId="7185E4B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43</w:t>
            </w:r>
          </w:p>
        </w:tc>
        <w:tc>
          <w:tcPr>
            <w:tcW w:w="977" w:type="dxa"/>
            <w:noWrap/>
            <w:vAlign w:val="bottom"/>
            <w:hideMark/>
          </w:tcPr>
          <w:p w14:paraId="38A532DA" w14:textId="7559C65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r w:rsidR="008470DB">
              <w:rPr>
                <w:color w:val="000000"/>
                <w:sz w:val="18"/>
                <w:szCs w:val="18"/>
                <w:lang w:val="en-BE" w:eastAsia="en-BE"/>
              </w:rPr>
              <w:t>·</w:t>
            </w:r>
            <w:r w:rsidRPr="00B04407">
              <w:rPr>
                <w:color w:val="000000"/>
                <w:sz w:val="18"/>
                <w:szCs w:val="18"/>
                <w:lang w:val="en-BE" w:eastAsia="en-BE"/>
              </w:rPr>
              <w:t>47</w:t>
            </w:r>
          </w:p>
        </w:tc>
        <w:tc>
          <w:tcPr>
            <w:tcW w:w="772" w:type="dxa"/>
            <w:noWrap/>
            <w:vAlign w:val="bottom"/>
            <w:hideMark/>
          </w:tcPr>
          <w:p w14:paraId="349CA957" w14:textId="101A90E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02</w:t>
            </w:r>
          </w:p>
        </w:tc>
        <w:tc>
          <w:tcPr>
            <w:tcW w:w="617" w:type="dxa"/>
            <w:noWrap/>
            <w:vAlign w:val="bottom"/>
            <w:hideMark/>
          </w:tcPr>
          <w:p w14:paraId="791947C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59E33040" w14:textId="6636E39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r w:rsidR="008470DB">
              <w:rPr>
                <w:color w:val="000000"/>
                <w:sz w:val="18"/>
                <w:szCs w:val="18"/>
                <w:lang w:val="en-BE" w:eastAsia="en-BE"/>
              </w:rPr>
              <w:t>·</w:t>
            </w:r>
            <w:r w:rsidRPr="00B04407">
              <w:rPr>
                <w:color w:val="000000"/>
                <w:sz w:val="18"/>
                <w:szCs w:val="18"/>
                <w:lang w:val="en-BE" w:eastAsia="en-BE"/>
              </w:rPr>
              <w:t>05</w:t>
            </w:r>
          </w:p>
        </w:tc>
        <w:tc>
          <w:tcPr>
            <w:tcW w:w="774" w:type="dxa"/>
            <w:noWrap/>
            <w:vAlign w:val="bottom"/>
            <w:hideMark/>
          </w:tcPr>
          <w:p w14:paraId="7BBEDF70" w14:textId="62C5C54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64</w:t>
            </w:r>
          </w:p>
        </w:tc>
        <w:tc>
          <w:tcPr>
            <w:tcW w:w="617" w:type="dxa"/>
            <w:noWrap/>
            <w:vAlign w:val="bottom"/>
            <w:hideMark/>
          </w:tcPr>
          <w:p w14:paraId="648EC3D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p>
        </w:tc>
        <w:tc>
          <w:tcPr>
            <w:tcW w:w="977" w:type="dxa"/>
            <w:noWrap/>
            <w:vAlign w:val="bottom"/>
            <w:hideMark/>
          </w:tcPr>
          <w:p w14:paraId="53FD2956" w14:textId="582D780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r w:rsidR="008470DB">
              <w:rPr>
                <w:color w:val="000000"/>
                <w:sz w:val="18"/>
                <w:szCs w:val="18"/>
                <w:lang w:val="en-BE" w:eastAsia="en-BE"/>
              </w:rPr>
              <w:t>·</w:t>
            </w:r>
            <w:r w:rsidRPr="00B04407">
              <w:rPr>
                <w:color w:val="000000"/>
                <w:sz w:val="18"/>
                <w:szCs w:val="18"/>
                <w:lang w:val="en-BE" w:eastAsia="en-BE"/>
              </w:rPr>
              <w:t>83</w:t>
            </w:r>
          </w:p>
        </w:tc>
        <w:tc>
          <w:tcPr>
            <w:tcW w:w="769" w:type="dxa"/>
            <w:noWrap/>
            <w:vAlign w:val="bottom"/>
            <w:hideMark/>
          </w:tcPr>
          <w:p w14:paraId="3227B497" w14:textId="636272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24</w:t>
            </w:r>
          </w:p>
        </w:tc>
      </w:tr>
      <w:tr w:rsidR="00B04407" w:rsidRPr="00B04407" w14:paraId="495CF8D8" w14:textId="77777777" w:rsidTr="00B04407">
        <w:trPr>
          <w:gridAfter w:val="1"/>
          <w:wAfter w:w="6" w:type="dxa"/>
          <w:trHeight w:val="197"/>
        </w:trPr>
        <w:tc>
          <w:tcPr>
            <w:tcW w:w="989" w:type="dxa"/>
            <w:vMerge/>
            <w:vAlign w:val="center"/>
            <w:hideMark/>
          </w:tcPr>
          <w:p w14:paraId="36377B5B"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9843019"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F35E0FC"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4104FC5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31</w:t>
            </w:r>
          </w:p>
        </w:tc>
        <w:tc>
          <w:tcPr>
            <w:tcW w:w="977" w:type="dxa"/>
            <w:noWrap/>
            <w:vAlign w:val="bottom"/>
            <w:hideMark/>
          </w:tcPr>
          <w:p w14:paraId="77515272" w14:textId="52CE3BD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81</w:t>
            </w:r>
          </w:p>
        </w:tc>
        <w:tc>
          <w:tcPr>
            <w:tcW w:w="771" w:type="dxa"/>
            <w:noWrap/>
            <w:vAlign w:val="bottom"/>
            <w:hideMark/>
          </w:tcPr>
          <w:p w14:paraId="05D4CC24" w14:textId="4CDA5D3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72</w:t>
            </w:r>
          </w:p>
        </w:tc>
        <w:tc>
          <w:tcPr>
            <w:tcW w:w="617" w:type="dxa"/>
            <w:noWrap/>
            <w:vAlign w:val="bottom"/>
            <w:hideMark/>
          </w:tcPr>
          <w:p w14:paraId="4FA823C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34</w:t>
            </w:r>
          </w:p>
        </w:tc>
        <w:tc>
          <w:tcPr>
            <w:tcW w:w="977" w:type="dxa"/>
            <w:noWrap/>
            <w:vAlign w:val="bottom"/>
            <w:hideMark/>
          </w:tcPr>
          <w:p w14:paraId="00711A3B" w14:textId="7036734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71</w:t>
            </w:r>
          </w:p>
        </w:tc>
        <w:tc>
          <w:tcPr>
            <w:tcW w:w="772" w:type="dxa"/>
            <w:noWrap/>
            <w:vAlign w:val="bottom"/>
            <w:hideMark/>
          </w:tcPr>
          <w:p w14:paraId="0E07FEDC" w14:textId="73F1270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8</w:t>
            </w:r>
          </w:p>
        </w:tc>
        <w:tc>
          <w:tcPr>
            <w:tcW w:w="617" w:type="dxa"/>
            <w:noWrap/>
            <w:vAlign w:val="bottom"/>
            <w:hideMark/>
          </w:tcPr>
          <w:p w14:paraId="63C904F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31CFF17A" w14:textId="05735F9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38</w:t>
            </w:r>
          </w:p>
        </w:tc>
        <w:tc>
          <w:tcPr>
            <w:tcW w:w="774" w:type="dxa"/>
            <w:noWrap/>
            <w:vAlign w:val="bottom"/>
            <w:hideMark/>
          </w:tcPr>
          <w:p w14:paraId="116F959D" w14:textId="3627A75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20</w:t>
            </w:r>
          </w:p>
        </w:tc>
        <w:tc>
          <w:tcPr>
            <w:tcW w:w="617" w:type="dxa"/>
            <w:noWrap/>
            <w:vAlign w:val="bottom"/>
            <w:hideMark/>
          </w:tcPr>
          <w:p w14:paraId="00CB55A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13A24C5A" w14:textId="2A4B428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 xml:space="preserve"> -0</w:t>
            </w:r>
            <w:r w:rsidR="008470DB">
              <w:rPr>
                <w:color w:val="000000"/>
                <w:sz w:val="18"/>
                <w:szCs w:val="18"/>
                <w:lang w:val="en-BE" w:eastAsia="en-BE"/>
              </w:rPr>
              <w:t>·</w:t>
            </w:r>
            <w:r w:rsidRPr="00B04407">
              <w:rPr>
                <w:color w:val="000000"/>
                <w:sz w:val="18"/>
                <w:szCs w:val="18"/>
                <w:lang w:val="en-BE" w:eastAsia="en-BE"/>
              </w:rPr>
              <w:t>70</w:t>
            </w:r>
          </w:p>
        </w:tc>
        <w:tc>
          <w:tcPr>
            <w:tcW w:w="769" w:type="dxa"/>
            <w:noWrap/>
            <w:vAlign w:val="bottom"/>
            <w:hideMark/>
          </w:tcPr>
          <w:p w14:paraId="5457DA42" w14:textId="2444A01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49</w:t>
            </w:r>
          </w:p>
        </w:tc>
      </w:tr>
      <w:tr w:rsidR="00B04407" w:rsidRPr="00B04407" w14:paraId="6971C80E" w14:textId="77777777" w:rsidTr="00B04407">
        <w:trPr>
          <w:gridAfter w:val="1"/>
          <w:wAfter w:w="6" w:type="dxa"/>
          <w:trHeight w:val="197"/>
        </w:trPr>
        <w:tc>
          <w:tcPr>
            <w:tcW w:w="989" w:type="dxa"/>
            <w:vMerge/>
            <w:vAlign w:val="center"/>
            <w:hideMark/>
          </w:tcPr>
          <w:p w14:paraId="0EC356FB"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76EC8CDC"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6BE4BE2B"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4160675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27</w:t>
            </w:r>
          </w:p>
        </w:tc>
        <w:tc>
          <w:tcPr>
            <w:tcW w:w="977" w:type="dxa"/>
            <w:noWrap/>
            <w:vAlign w:val="bottom"/>
            <w:hideMark/>
          </w:tcPr>
          <w:p w14:paraId="2A6947DA" w14:textId="77BE8B2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54</w:t>
            </w:r>
          </w:p>
        </w:tc>
        <w:tc>
          <w:tcPr>
            <w:tcW w:w="771" w:type="dxa"/>
            <w:noWrap/>
            <w:vAlign w:val="bottom"/>
            <w:hideMark/>
          </w:tcPr>
          <w:p w14:paraId="23F64878" w14:textId="63ECB66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63</w:t>
            </w:r>
          </w:p>
        </w:tc>
        <w:tc>
          <w:tcPr>
            <w:tcW w:w="617" w:type="dxa"/>
            <w:noWrap/>
            <w:vAlign w:val="bottom"/>
            <w:hideMark/>
          </w:tcPr>
          <w:p w14:paraId="3A46E80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25</w:t>
            </w:r>
          </w:p>
        </w:tc>
        <w:tc>
          <w:tcPr>
            <w:tcW w:w="977" w:type="dxa"/>
            <w:noWrap/>
            <w:vAlign w:val="bottom"/>
            <w:hideMark/>
          </w:tcPr>
          <w:p w14:paraId="4D3F41FC" w14:textId="0B1F3F0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04</w:t>
            </w:r>
          </w:p>
        </w:tc>
        <w:tc>
          <w:tcPr>
            <w:tcW w:w="772" w:type="dxa"/>
            <w:noWrap/>
            <w:vAlign w:val="bottom"/>
            <w:hideMark/>
          </w:tcPr>
          <w:p w14:paraId="0ED32F4D" w14:textId="48C2AC3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74</w:t>
            </w:r>
          </w:p>
        </w:tc>
        <w:tc>
          <w:tcPr>
            <w:tcW w:w="617" w:type="dxa"/>
            <w:noWrap/>
            <w:vAlign w:val="bottom"/>
            <w:hideMark/>
          </w:tcPr>
          <w:p w14:paraId="56CA4CC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9</w:t>
            </w:r>
          </w:p>
        </w:tc>
        <w:tc>
          <w:tcPr>
            <w:tcW w:w="977" w:type="dxa"/>
            <w:noWrap/>
            <w:vAlign w:val="bottom"/>
            <w:hideMark/>
          </w:tcPr>
          <w:p w14:paraId="29F043CA" w14:textId="6F549EC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22</w:t>
            </w:r>
          </w:p>
        </w:tc>
        <w:tc>
          <w:tcPr>
            <w:tcW w:w="774" w:type="dxa"/>
            <w:noWrap/>
            <w:vAlign w:val="bottom"/>
            <w:hideMark/>
          </w:tcPr>
          <w:p w14:paraId="01655987" w14:textId="1C5D17D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56</w:t>
            </w:r>
          </w:p>
        </w:tc>
        <w:tc>
          <w:tcPr>
            <w:tcW w:w="617" w:type="dxa"/>
            <w:noWrap/>
            <w:vAlign w:val="bottom"/>
            <w:hideMark/>
          </w:tcPr>
          <w:p w14:paraId="28284BE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16</w:t>
            </w:r>
          </w:p>
        </w:tc>
        <w:tc>
          <w:tcPr>
            <w:tcW w:w="977" w:type="dxa"/>
            <w:noWrap/>
            <w:vAlign w:val="bottom"/>
            <w:hideMark/>
          </w:tcPr>
          <w:p w14:paraId="2CF50882" w14:textId="3A69104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38</w:t>
            </w:r>
          </w:p>
        </w:tc>
        <w:tc>
          <w:tcPr>
            <w:tcW w:w="769" w:type="dxa"/>
            <w:noWrap/>
            <w:vAlign w:val="bottom"/>
            <w:hideMark/>
          </w:tcPr>
          <w:p w14:paraId="4F54208E" w14:textId="6BA2B7A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50</w:t>
            </w:r>
          </w:p>
        </w:tc>
      </w:tr>
      <w:tr w:rsidR="00B04407" w:rsidRPr="00B04407" w14:paraId="6A0FB2B5" w14:textId="77777777" w:rsidTr="00B04407">
        <w:trPr>
          <w:gridAfter w:val="1"/>
          <w:wAfter w:w="6" w:type="dxa"/>
          <w:trHeight w:val="197"/>
        </w:trPr>
        <w:tc>
          <w:tcPr>
            <w:tcW w:w="989" w:type="dxa"/>
            <w:vMerge/>
            <w:vAlign w:val="center"/>
            <w:hideMark/>
          </w:tcPr>
          <w:p w14:paraId="4D14A8C9"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C9C0FD9"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7A18AFB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201A5FB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36</w:t>
            </w:r>
          </w:p>
        </w:tc>
        <w:tc>
          <w:tcPr>
            <w:tcW w:w="977" w:type="dxa"/>
            <w:noWrap/>
            <w:vAlign w:val="bottom"/>
            <w:hideMark/>
          </w:tcPr>
          <w:p w14:paraId="2ED7C887" w14:textId="5C6C7A8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31</w:t>
            </w:r>
          </w:p>
        </w:tc>
        <w:tc>
          <w:tcPr>
            <w:tcW w:w="771" w:type="dxa"/>
            <w:noWrap/>
            <w:vAlign w:val="bottom"/>
            <w:hideMark/>
          </w:tcPr>
          <w:p w14:paraId="2734A7FB" w14:textId="48A5666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58</w:t>
            </w:r>
          </w:p>
        </w:tc>
        <w:tc>
          <w:tcPr>
            <w:tcW w:w="617" w:type="dxa"/>
            <w:noWrap/>
            <w:vAlign w:val="bottom"/>
            <w:hideMark/>
          </w:tcPr>
          <w:p w14:paraId="2A1CFFD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44</w:t>
            </w:r>
          </w:p>
        </w:tc>
        <w:tc>
          <w:tcPr>
            <w:tcW w:w="977" w:type="dxa"/>
            <w:noWrap/>
            <w:vAlign w:val="bottom"/>
            <w:hideMark/>
          </w:tcPr>
          <w:p w14:paraId="35904CD3" w14:textId="0C577E8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r w:rsidR="008470DB">
              <w:rPr>
                <w:color w:val="000000"/>
                <w:sz w:val="18"/>
                <w:szCs w:val="18"/>
                <w:lang w:val="en-BE" w:eastAsia="en-BE"/>
              </w:rPr>
              <w:t>·</w:t>
            </w:r>
            <w:r w:rsidRPr="00B04407">
              <w:rPr>
                <w:color w:val="000000"/>
                <w:sz w:val="18"/>
                <w:szCs w:val="18"/>
                <w:lang w:val="en-BE" w:eastAsia="en-BE"/>
              </w:rPr>
              <w:t>27</w:t>
            </w:r>
          </w:p>
        </w:tc>
        <w:tc>
          <w:tcPr>
            <w:tcW w:w="772" w:type="dxa"/>
            <w:noWrap/>
            <w:vAlign w:val="bottom"/>
            <w:hideMark/>
          </w:tcPr>
          <w:p w14:paraId="7BE01370" w14:textId="139EB2F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67</w:t>
            </w:r>
          </w:p>
        </w:tc>
        <w:tc>
          <w:tcPr>
            <w:tcW w:w="617" w:type="dxa"/>
            <w:noWrap/>
            <w:vAlign w:val="bottom"/>
            <w:hideMark/>
          </w:tcPr>
          <w:p w14:paraId="5E56B94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15</w:t>
            </w:r>
          </w:p>
        </w:tc>
        <w:tc>
          <w:tcPr>
            <w:tcW w:w="977" w:type="dxa"/>
            <w:noWrap/>
            <w:vAlign w:val="bottom"/>
            <w:hideMark/>
          </w:tcPr>
          <w:p w14:paraId="400DDF56" w14:textId="4A44ECC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9</w:t>
            </w:r>
            <w:r w:rsidR="008470DB">
              <w:rPr>
                <w:color w:val="000000"/>
                <w:sz w:val="18"/>
                <w:szCs w:val="18"/>
                <w:lang w:val="en-BE" w:eastAsia="en-BE"/>
              </w:rPr>
              <w:t>·</w:t>
            </w:r>
            <w:r w:rsidRPr="00B04407">
              <w:rPr>
                <w:color w:val="000000"/>
                <w:sz w:val="18"/>
                <w:szCs w:val="18"/>
                <w:lang w:val="en-BE" w:eastAsia="en-BE"/>
              </w:rPr>
              <w:t>67</w:t>
            </w:r>
          </w:p>
        </w:tc>
        <w:tc>
          <w:tcPr>
            <w:tcW w:w="774" w:type="dxa"/>
            <w:noWrap/>
            <w:vAlign w:val="bottom"/>
            <w:hideMark/>
          </w:tcPr>
          <w:p w14:paraId="6F3DAF38" w14:textId="513D2EF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43</w:t>
            </w:r>
          </w:p>
        </w:tc>
        <w:tc>
          <w:tcPr>
            <w:tcW w:w="617" w:type="dxa"/>
            <w:noWrap/>
            <w:vAlign w:val="bottom"/>
            <w:hideMark/>
          </w:tcPr>
          <w:p w14:paraId="2C77F46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13</w:t>
            </w:r>
          </w:p>
        </w:tc>
        <w:tc>
          <w:tcPr>
            <w:tcW w:w="977" w:type="dxa"/>
            <w:noWrap/>
            <w:vAlign w:val="bottom"/>
            <w:hideMark/>
          </w:tcPr>
          <w:p w14:paraId="10E7CD0B" w14:textId="33409AC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r w:rsidR="008470DB">
              <w:rPr>
                <w:color w:val="000000"/>
                <w:sz w:val="18"/>
                <w:szCs w:val="18"/>
                <w:lang w:val="en-BE" w:eastAsia="en-BE"/>
              </w:rPr>
              <w:t>·</w:t>
            </w:r>
            <w:r w:rsidRPr="00B04407">
              <w:rPr>
                <w:color w:val="000000"/>
                <w:sz w:val="18"/>
                <w:szCs w:val="18"/>
                <w:lang w:val="en-BE" w:eastAsia="en-BE"/>
              </w:rPr>
              <w:t>46</w:t>
            </w:r>
          </w:p>
        </w:tc>
        <w:tc>
          <w:tcPr>
            <w:tcW w:w="769" w:type="dxa"/>
            <w:noWrap/>
            <w:vAlign w:val="bottom"/>
            <w:hideMark/>
          </w:tcPr>
          <w:p w14:paraId="27B1C643" w14:textId="507F336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30</w:t>
            </w:r>
          </w:p>
        </w:tc>
      </w:tr>
      <w:tr w:rsidR="00B04407" w:rsidRPr="00B04407" w14:paraId="4BB20B9D" w14:textId="77777777" w:rsidTr="00B04407">
        <w:trPr>
          <w:gridAfter w:val="1"/>
          <w:wAfter w:w="6" w:type="dxa"/>
          <w:trHeight w:val="197"/>
        </w:trPr>
        <w:tc>
          <w:tcPr>
            <w:tcW w:w="989" w:type="dxa"/>
            <w:vMerge/>
            <w:vAlign w:val="center"/>
            <w:hideMark/>
          </w:tcPr>
          <w:p w14:paraId="7747B6B2"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1538CEEA"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3F66B169"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61B0F12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5C1FF6C6" w14:textId="3AE34E6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53</w:t>
            </w:r>
          </w:p>
        </w:tc>
        <w:tc>
          <w:tcPr>
            <w:tcW w:w="771" w:type="dxa"/>
            <w:noWrap/>
            <w:vAlign w:val="bottom"/>
            <w:hideMark/>
          </w:tcPr>
          <w:p w14:paraId="514AFE11" w14:textId="3D43C5C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37</w:t>
            </w:r>
          </w:p>
        </w:tc>
        <w:tc>
          <w:tcPr>
            <w:tcW w:w="617" w:type="dxa"/>
            <w:noWrap/>
            <w:vAlign w:val="bottom"/>
            <w:hideMark/>
          </w:tcPr>
          <w:p w14:paraId="4501C0D8"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26</w:t>
            </w:r>
          </w:p>
        </w:tc>
        <w:tc>
          <w:tcPr>
            <w:tcW w:w="977" w:type="dxa"/>
            <w:noWrap/>
            <w:vAlign w:val="bottom"/>
            <w:hideMark/>
          </w:tcPr>
          <w:p w14:paraId="6F50032B" w14:textId="6C06F62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19</w:t>
            </w:r>
          </w:p>
        </w:tc>
        <w:tc>
          <w:tcPr>
            <w:tcW w:w="772" w:type="dxa"/>
            <w:noWrap/>
            <w:vAlign w:val="bottom"/>
            <w:hideMark/>
          </w:tcPr>
          <w:p w14:paraId="6B968D9E" w14:textId="621EED7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25</w:t>
            </w:r>
          </w:p>
        </w:tc>
        <w:tc>
          <w:tcPr>
            <w:tcW w:w="617" w:type="dxa"/>
            <w:noWrap/>
            <w:vAlign w:val="bottom"/>
            <w:hideMark/>
          </w:tcPr>
          <w:p w14:paraId="09C3D02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p>
        </w:tc>
        <w:tc>
          <w:tcPr>
            <w:tcW w:w="977" w:type="dxa"/>
            <w:noWrap/>
            <w:vAlign w:val="bottom"/>
            <w:hideMark/>
          </w:tcPr>
          <w:p w14:paraId="38141A7E" w14:textId="5789F02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25</w:t>
            </w:r>
          </w:p>
        </w:tc>
        <w:tc>
          <w:tcPr>
            <w:tcW w:w="774" w:type="dxa"/>
            <w:noWrap/>
            <w:vAlign w:val="bottom"/>
            <w:hideMark/>
          </w:tcPr>
          <w:p w14:paraId="76491675" w14:textId="61D02D1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22</w:t>
            </w:r>
          </w:p>
        </w:tc>
        <w:tc>
          <w:tcPr>
            <w:tcW w:w="617" w:type="dxa"/>
            <w:noWrap/>
            <w:vAlign w:val="bottom"/>
            <w:hideMark/>
          </w:tcPr>
          <w:p w14:paraId="6CEF79A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3A1B7601" w14:textId="0A5F9CE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50</w:t>
            </w:r>
          </w:p>
        </w:tc>
        <w:tc>
          <w:tcPr>
            <w:tcW w:w="769" w:type="dxa"/>
            <w:noWrap/>
            <w:vAlign w:val="bottom"/>
            <w:hideMark/>
          </w:tcPr>
          <w:p w14:paraId="4A8AD8F5" w14:textId="1113554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92</w:t>
            </w:r>
          </w:p>
        </w:tc>
      </w:tr>
      <w:tr w:rsidR="00B04407" w:rsidRPr="00B04407" w14:paraId="3F548427" w14:textId="77777777" w:rsidTr="00B04407">
        <w:trPr>
          <w:gridAfter w:val="1"/>
          <w:wAfter w:w="6" w:type="dxa"/>
          <w:trHeight w:val="197"/>
        </w:trPr>
        <w:tc>
          <w:tcPr>
            <w:tcW w:w="989" w:type="dxa"/>
            <w:vMerge/>
            <w:vAlign w:val="center"/>
            <w:hideMark/>
          </w:tcPr>
          <w:p w14:paraId="0874735C" w14:textId="77777777" w:rsidR="00B04407" w:rsidRPr="00B04407" w:rsidRDefault="00B04407" w:rsidP="00B04407">
            <w:pPr>
              <w:spacing w:after="0" w:line="240" w:lineRule="auto"/>
              <w:rPr>
                <w:color w:val="000000"/>
                <w:sz w:val="18"/>
                <w:szCs w:val="18"/>
                <w:lang w:val="en-BE" w:eastAsia="en-BE"/>
              </w:rPr>
            </w:pPr>
          </w:p>
        </w:tc>
        <w:tc>
          <w:tcPr>
            <w:tcW w:w="1794" w:type="dxa"/>
            <w:vMerge w:val="restart"/>
            <w:noWrap/>
            <w:hideMark/>
          </w:tcPr>
          <w:p w14:paraId="767A446B"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health centre</w:t>
            </w:r>
          </w:p>
        </w:tc>
        <w:tc>
          <w:tcPr>
            <w:tcW w:w="1610" w:type="dxa"/>
            <w:noWrap/>
            <w:vAlign w:val="bottom"/>
            <w:hideMark/>
          </w:tcPr>
          <w:p w14:paraId="4B9FBF52"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4A7B8FC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p>
        </w:tc>
        <w:tc>
          <w:tcPr>
            <w:tcW w:w="977" w:type="dxa"/>
            <w:noWrap/>
            <w:vAlign w:val="bottom"/>
            <w:hideMark/>
          </w:tcPr>
          <w:p w14:paraId="01475063" w14:textId="2DBBA5A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20</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27E394F2" w14:textId="12CF43E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66</w:t>
            </w:r>
          </w:p>
        </w:tc>
        <w:tc>
          <w:tcPr>
            <w:tcW w:w="617" w:type="dxa"/>
            <w:noWrap/>
            <w:vAlign w:val="bottom"/>
            <w:hideMark/>
          </w:tcPr>
          <w:p w14:paraId="60D5DD7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p>
        </w:tc>
        <w:tc>
          <w:tcPr>
            <w:tcW w:w="977" w:type="dxa"/>
            <w:noWrap/>
            <w:vAlign w:val="bottom"/>
            <w:hideMark/>
          </w:tcPr>
          <w:p w14:paraId="079EADA9" w14:textId="346D946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23</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6D78F2D3" w14:textId="6AE3A4F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16</w:t>
            </w:r>
          </w:p>
        </w:tc>
        <w:tc>
          <w:tcPr>
            <w:tcW w:w="617" w:type="dxa"/>
            <w:noWrap/>
            <w:vAlign w:val="bottom"/>
            <w:hideMark/>
          </w:tcPr>
          <w:p w14:paraId="54087EF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64FB9C60" w14:textId="3A3D48C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16</w:t>
            </w:r>
            <w:r w:rsidR="008470DB">
              <w:rPr>
                <w:color w:val="000000"/>
                <w:sz w:val="18"/>
                <w:szCs w:val="18"/>
                <w:lang w:val="en-BE" w:eastAsia="en-BE"/>
              </w:rPr>
              <w:t>·</w:t>
            </w:r>
            <w:r w:rsidRPr="00B04407">
              <w:rPr>
                <w:color w:val="000000"/>
                <w:sz w:val="18"/>
                <w:szCs w:val="18"/>
                <w:lang w:val="en-BE" w:eastAsia="en-BE"/>
              </w:rPr>
              <w:t>29</w:t>
            </w:r>
          </w:p>
        </w:tc>
        <w:tc>
          <w:tcPr>
            <w:tcW w:w="774" w:type="dxa"/>
            <w:noWrap/>
            <w:vAlign w:val="bottom"/>
            <w:hideMark/>
          </w:tcPr>
          <w:p w14:paraId="23AAF621" w14:textId="5C1D4C5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09</w:t>
            </w:r>
          </w:p>
        </w:tc>
        <w:tc>
          <w:tcPr>
            <w:tcW w:w="617" w:type="dxa"/>
            <w:noWrap/>
            <w:vAlign w:val="bottom"/>
            <w:hideMark/>
          </w:tcPr>
          <w:p w14:paraId="70B10F0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539969FC" w14:textId="6B07585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21</w:t>
            </w:r>
            <w:r w:rsidR="008470DB">
              <w:rPr>
                <w:color w:val="000000"/>
                <w:sz w:val="18"/>
                <w:szCs w:val="18"/>
                <w:lang w:val="en-BE" w:eastAsia="en-BE"/>
              </w:rPr>
              <w:t>·</w:t>
            </w:r>
            <w:r w:rsidRPr="00B04407">
              <w:rPr>
                <w:color w:val="000000"/>
                <w:sz w:val="18"/>
                <w:szCs w:val="18"/>
                <w:lang w:val="en-BE" w:eastAsia="en-BE"/>
              </w:rPr>
              <w:t>57</w:t>
            </w:r>
          </w:p>
        </w:tc>
        <w:tc>
          <w:tcPr>
            <w:tcW w:w="769" w:type="dxa"/>
            <w:noWrap/>
            <w:vAlign w:val="bottom"/>
            <w:hideMark/>
          </w:tcPr>
          <w:p w14:paraId="3F83D378" w14:textId="13D5B3B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15</w:t>
            </w:r>
          </w:p>
        </w:tc>
      </w:tr>
      <w:tr w:rsidR="00B04407" w:rsidRPr="00B04407" w14:paraId="1418D989" w14:textId="77777777" w:rsidTr="00B04407">
        <w:trPr>
          <w:gridAfter w:val="1"/>
          <w:wAfter w:w="6" w:type="dxa"/>
          <w:trHeight w:val="197"/>
        </w:trPr>
        <w:tc>
          <w:tcPr>
            <w:tcW w:w="989" w:type="dxa"/>
            <w:vMerge/>
            <w:vAlign w:val="center"/>
            <w:hideMark/>
          </w:tcPr>
          <w:p w14:paraId="285E92AD"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4F2DCDC4"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B3BA6A8"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2A75355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6D8B9721" w14:textId="085B40E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29</w:t>
            </w:r>
          </w:p>
        </w:tc>
        <w:tc>
          <w:tcPr>
            <w:tcW w:w="771" w:type="dxa"/>
            <w:noWrap/>
            <w:vAlign w:val="bottom"/>
            <w:hideMark/>
          </w:tcPr>
          <w:p w14:paraId="1F31AEFF" w14:textId="2FD6A3B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23</w:t>
            </w:r>
          </w:p>
        </w:tc>
        <w:tc>
          <w:tcPr>
            <w:tcW w:w="617" w:type="dxa"/>
            <w:noWrap/>
            <w:vAlign w:val="bottom"/>
            <w:hideMark/>
          </w:tcPr>
          <w:p w14:paraId="5013369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p>
        </w:tc>
        <w:tc>
          <w:tcPr>
            <w:tcW w:w="977" w:type="dxa"/>
            <w:noWrap/>
            <w:vAlign w:val="bottom"/>
            <w:hideMark/>
          </w:tcPr>
          <w:p w14:paraId="0C22236A" w14:textId="585327E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14B543D8" w14:textId="092E97E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16</w:t>
            </w:r>
          </w:p>
        </w:tc>
        <w:tc>
          <w:tcPr>
            <w:tcW w:w="617" w:type="dxa"/>
            <w:noWrap/>
            <w:vAlign w:val="bottom"/>
            <w:hideMark/>
          </w:tcPr>
          <w:p w14:paraId="08F8810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40799413" w14:textId="5B85F0E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40</w:t>
            </w:r>
          </w:p>
        </w:tc>
        <w:tc>
          <w:tcPr>
            <w:tcW w:w="774" w:type="dxa"/>
            <w:noWrap/>
            <w:vAlign w:val="bottom"/>
            <w:hideMark/>
          </w:tcPr>
          <w:p w14:paraId="133263CA" w14:textId="3C77970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57</w:t>
            </w:r>
          </w:p>
        </w:tc>
        <w:tc>
          <w:tcPr>
            <w:tcW w:w="617" w:type="dxa"/>
            <w:noWrap/>
            <w:vAlign w:val="bottom"/>
            <w:hideMark/>
          </w:tcPr>
          <w:p w14:paraId="0F2AE96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p>
        </w:tc>
        <w:tc>
          <w:tcPr>
            <w:tcW w:w="977" w:type="dxa"/>
            <w:noWrap/>
            <w:vAlign w:val="bottom"/>
            <w:hideMark/>
          </w:tcPr>
          <w:p w14:paraId="7C4967B6" w14:textId="52EA8BF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9</w:t>
            </w:r>
            <w:r w:rsidR="008470DB">
              <w:rPr>
                <w:color w:val="000000"/>
                <w:sz w:val="18"/>
                <w:szCs w:val="18"/>
                <w:lang w:val="en-BE" w:eastAsia="en-BE"/>
              </w:rPr>
              <w:t>·</w:t>
            </w:r>
            <w:r w:rsidRPr="00B04407">
              <w:rPr>
                <w:color w:val="000000"/>
                <w:sz w:val="18"/>
                <w:szCs w:val="18"/>
                <w:lang w:val="en-BE" w:eastAsia="en-BE"/>
              </w:rPr>
              <w:t>40</w:t>
            </w:r>
          </w:p>
        </w:tc>
        <w:tc>
          <w:tcPr>
            <w:tcW w:w="769" w:type="dxa"/>
            <w:noWrap/>
            <w:vAlign w:val="bottom"/>
            <w:hideMark/>
          </w:tcPr>
          <w:p w14:paraId="271CBA03" w14:textId="0B09409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71</w:t>
            </w:r>
          </w:p>
        </w:tc>
      </w:tr>
      <w:tr w:rsidR="00B04407" w:rsidRPr="00B04407" w14:paraId="044A2598" w14:textId="77777777" w:rsidTr="00B04407">
        <w:trPr>
          <w:gridAfter w:val="1"/>
          <w:wAfter w:w="6" w:type="dxa"/>
          <w:trHeight w:val="197"/>
        </w:trPr>
        <w:tc>
          <w:tcPr>
            <w:tcW w:w="989" w:type="dxa"/>
            <w:vMerge/>
            <w:vAlign w:val="center"/>
            <w:hideMark/>
          </w:tcPr>
          <w:p w14:paraId="185E2B72"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6FB5839C"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186F7A7"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51D77E6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531A4E13" w14:textId="7CFF352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83</w:t>
            </w:r>
          </w:p>
        </w:tc>
        <w:tc>
          <w:tcPr>
            <w:tcW w:w="771" w:type="dxa"/>
            <w:noWrap/>
            <w:vAlign w:val="bottom"/>
            <w:hideMark/>
          </w:tcPr>
          <w:p w14:paraId="3332225E" w14:textId="65A7B6C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87</w:t>
            </w:r>
          </w:p>
        </w:tc>
        <w:tc>
          <w:tcPr>
            <w:tcW w:w="617" w:type="dxa"/>
            <w:noWrap/>
            <w:vAlign w:val="bottom"/>
            <w:hideMark/>
          </w:tcPr>
          <w:p w14:paraId="255D4678"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p>
        </w:tc>
        <w:tc>
          <w:tcPr>
            <w:tcW w:w="977" w:type="dxa"/>
            <w:noWrap/>
            <w:vAlign w:val="bottom"/>
            <w:hideMark/>
          </w:tcPr>
          <w:p w14:paraId="066526AA" w14:textId="6E1C737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75</w:t>
            </w:r>
          </w:p>
        </w:tc>
        <w:tc>
          <w:tcPr>
            <w:tcW w:w="772" w:type="dxa"/>
            <w:noWrap/>
            <w:vAlign w:val="bottom"/>
            <w:hideMark/>
          </w:tcPr>
          <w:p w14:paraId="7188FCA8" w14:textId="5486A7B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36</w:t>
            </w:r>
          </w:p>
        </w:tc>
        <w:tc>
          <w:tcPr>
            <w:tcW w:w="617" w:type="dxa"/>
            <w:noWrap/>
            <w:vAlign w:val="bottom"/>
            <w:hideMark/>
          </w:tcPr>
          <w:p w14:paraId="2F519C0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p>
        </w:tc>
        <w:tc>
          <w:tcPr>
            <w:tcW w:w="977" w:type="dxa"/>
            <w:noWrap/>
            <w:vAlign w:val="bottom"/>
            <w:hideMark/>
          </w:tcPr>
          <w:p w14:paraId="68DAF6FB" w14:textId="4CDE2C9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45</w:t>
            </w:r>
          </w:p>
        </w:tc>
        <w:tc>
          <w:tcPr>
            <w:tcW w:w="774" w:type="dxa"/>
            <w:noWrap/>
            <w:vAlign w:val="bottom"/>
            <w:hideMark/>
          </w:tcPr>
          <w:p w14:paraId="3341D77F" w14:textId="0262884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07</w:t>
            </w:r>
          </w:p>
        </w:tc>
        <w:tc>
          <w:tcPr>
            <w:tcW w:w="617" w:type="dxa"/>
            <w:noWrap/>
            <w:vAlign w:val="bottom"/>
            <w:hideMark/>
          </w:tcPr>
          <w:p w14:paraId="7FF4F49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7357E2F9" w14:textId="1912242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67</w:t>
            </w:r>
          </w:p>
        </w:tc>
        <w:tc>
          <w:tcPr>
            <w:tcW w:w="769" w:type="dxa"/>
            <w:noWrap/>
            <w:vAlign w:val="bottom"/>
            <w:hideMark/>
          </w:tcPr>
          <w:p w14:paraId="0DAB6B90" w14:textId="6802577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52</w:t>
            </w:r>
          </w:p>
        </w:tc>
      </w:tr>
      <w:tr w:rsidR="00B04407" w:rsidRPr="00B04407" w14:paraId="225F97EC" w14:textId="77777777" w:rsidTr="00B04407">
        <w:trPr>
          <w:gridAfter w:val="1"/>
          <w:wAfter w:w="6" w:type="dxa"/>
          <w:trHeight w:val="197"/>
        </w:trPr>
        <w:tc>
          <w:tcPr>
            <w:tcW w:w="989" w:type="dxa"/>
            <w:vMerge/>
            <w:vAlign w:val="center"/>
            <w:hideMark/>
          </w:tcPr>
          <w:p w14:paraId="2B90E720"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70FF8539"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15A6CA4E"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3AABC9B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p>
        </w:tc>
        <w:tc>
          <w:tcPr>
            <w:tcW w:w="977" w:type="dxa"/>
            <w:noWrap/>
            <w:vAlign w:val="bottom"/>
            <w:hideMark/>
          </w:tcPr>
          <w:p w14:paraId="6B660782" w14:textId="3CE1886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r w:rsidR="008470DB">
              <w:rPr>
                <w:color w:val="000000"/>
                <w:sz w:val="18"/>
                <w:szCs w:val="18"/>
                <w:lang w:val="en-BE" w:eastAsia="en-BE"/>
              </w:rPr>
              <w:t>·</w:t>
            </w:r>
            <w:r w:rsidRPr="00B04407">
              <w:rPr>
                <w:color w:val="000000"/>
                <w:sz w:val="18"/>
                <w:szCs w:val="18"/>
                <w:lang w:val="en-BE" w:eastAsia="en-BE"/>
              </w:rPr>
              <w:t>6</w:t>
            </w:r>
          </w:p>
        </w:tc>
        <w:tc>
          <w:tcPr>
            <w:tcW w:w="771" w:type="dxa"/>
            <w:noWrap/>
            <w:vAlign w:val="bottom"/>
            <w:hideMark/>
          </w:tcPr>
          <w:p w14:paraId="443AEF80" w14:textId="3339D48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05</w:t>
            </w:r>
          </w:p>
        </w:tc>
        <w:tc>
          <w:tcPr>
            <w:tcW w:w="617" w:type="dxa"/>
            <w:noWrap/>
            <w:vAlign w:val="bottom"/>
            <w:hideMark/>
          </w:tcPr>
          <w:p w14:paraId="2402E34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1DD61C92" w14:textId="4C9ABFA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r w:rsidR="008470DB">
              <w:rPr>
                <w:color w:val="000000"/>
                <w:sz w:val="18"/>
                <w:szCs w:val="18"/>
                <w:lang w:val="en-BE" w:eastAsia="en-BE"/>
              </w:rPr>
              <w:t>·</w:t>
            </w:r>
            <w:r w:rsidRPr="00B04407">
              <w:rPr>
                <w:color w:val="000000"/>
                <w:sz w:val="18"/>
                <w:szCs w:val="18"/>
                <w:lang w:val="en-BE" w:eastAsia="en-BE"/>
              </w:rPr>
              <w:t>57</w:t>
            </w:r>
          </w:p>
        </w:tc>
        <w:tc>
          <w:tcPr>
            <w:tcW w:w="772" w:type="dxa"/>
            <w:noWrap/>
            <w:vAlign w:val="bottom"/>
            <w:hideMark/>
          </w:tcPr>
          <w:p w14:paraId="3A12D798" w14:textId="67B6E1C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27</w:t>
            </w:r>
          </w:p>
        </w:tc>
        <w:tc>
          <w:tcPr>
            <w:tcW w:w="617" w:type="dxa"/>
            <w:noWrap/>
            <w:vAlign w:val="bottom"/>
            <w:hideMark/>
          </w:tcPr>
          <w:p w14:paraId="7FE5B1C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10</w:t>
            </w:r>
          </w:p>
        </w:tc>
        <w:tc>
          <w:tcPr>
            <w:tcW w:w="977" w:type="dxa"/>
            <w:noWrap/>
            <w:vAlign w:val="bottom"/>
            <w:hideMark/>
          </w:tcPr>
          <w:p w14:paraId="29E28ED7" w14:textId="6E014C8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11</w:t>
            </w:r>
            <w:r w:rsidR="008470DB">
              <w:rPr>
                <w:color w:val="000000"/>
                <w:sz w:val="18"/>
                <w:szCs w:val="18"/>
                <w:lang w:val="en-BE" w:eastAsia="en-BE"/>
              </w:rPr>
              <w:t>·</w:t>
            </w:r>
            <w:r w:rsidRPr="00B04407">
              <w:rPr>
                <w:color w:val="000000"/>
                <w:sz w:val="18"/>
                <w:szCs w:val="18"/>
                <w:lang w:val="en-BE" w:eastAsia="en-BE"/>
              </w:rPr>
              <w:t>9</w:t>
            </w:r>
          </w:p>
        </w:tc>
        <w:tc>
          <w:tcPr>
            <w:tcW w:w="774" w:type="dxa"/>
            <w:noWrap/>
            <w:vAlign w:val="bottom"/>
            <w:hideMark/>
          </w:tcPr>
          <w:p w14:paraId="738E9CB4" w14:textId="42E2268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60</w:t>
            </w:r>
          </w:p>
        </w:tc>
        <w:tc>
          <w:tcPr>
            <w:tcW w:w="617" w:type="dxa"/>
            <w:noWrap/>
            <w:vAlign w:val="bottom"/>
            <w:hideMark/>
          </w:tcPr>
          <w:p w14:paraId="411E93F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9</w:t>
            </w:r>
          </w:p>
        </w:tc>
        <w:tc>
          <w:tcPr>
            <w:tcW w:w="977" w:type="dxa"/>
            <w:noWrap/>
            <w:vAlign w:val="bottom"/>
            <w:hideMark/>
          </w:tcPr>
          <w:p w14:paraId="4D200848" w14:textId="78EC94C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12</w:t>
            </w:r>
            <w:r w:rsidR="008470DB">
              <w:rPr>
                <w:color w:val="000000"/>
                <w:sz w:val="18"/>
                <w:szCs w:val="18"/>
                <w:lang w:val="en-BE" w:eastAsia="en-BE"/>
              </w:rPr>
              <w:t>·</w:t>
            </w:r>
            <w:r w:rsidRPr="00B04407">
              <w:rPr>
                <w:color w:val="000000"/>
                <w:sz w:val="18"/>
                <w:szCs w:val="18"/>
                <w:lang w:val="en-BE" w:eastAsia="en-BE"/>
              </w:rPr>
              <w:t>44</w:t>
            </w:r>
          </w:p>
        </w:tc>
        <w:tc>
          <w:tcPr>
            <w:tcW w:w="769" w:type="dxa"/>
            <w:noWrap/>
            <w:vAlign w:val="bottom"/>
            <w:hideMark/>
          </w:tcPr>
          <w:p w14:paraId="60EA94E9" w14:textId="2715908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21</w:t>
            </w:r>
          </w:p>
        </w:tc>
      </w:tr>
      <w:tr w:rsidR="00B04407" w:rsidRPr="00B04407" w14:paraId="48024C71" w14:textId="77777777" w:rsidTr="00B04407">
        <w:trPr>
          <w:gridAfter w:val="1"/>
          <w:wAfter w:w="6" w:type="dxa"/>
          <w:trHeight w:val="197"/>
        </w:trPr>
        <w:tc>
          <w:tcPr>
            <w:tcW w:w="989" w:type="dxa"/>
            <w:vMerge w:val="restart"/>
            <w:noWrap/>
            <w:hideMark/>
          </w:tcPr>
          <w:p w14:paraId="4853F414"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Nanoro</w:t>
            </w:r>
          </w:p>
        </w:tc>
        <w:tc>
          <w:tcPr>
            <w:tcW w:w="1794" w:type="dxa"/>
            <w:vMerge w:val="restart"/>
            <w:noWrap/>
            <w:hideMark/>
          </w:tcPr>
          <w:p w14:paraId="57C777B5"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community pharmacy</w:t>
            </w:r>
          </w:p>
        </w:tc>
        <w:tc>
          <w:tcPr>
            <w:tcW w:w="1610" w:type="dxa"/>
            <w:noWrap/>
            <w:vAlign w:val="bottom"/>
            <w:hideMark/>
          </w:tcPr>
          <w:p w14:paraId="1A484FCB"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6329EDF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5A9A3687" w14:textId="0156884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692ABC2C"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2781C9B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392524C3" w14:textId="6FB5C6B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61002328"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5D5198F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1E65F0A2" w14:textId="2B95D8B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47CD3378" w14:textId="2EA7AF5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20</w:t>
            </w:r>
          </w:p>
        </w:tc>
        <w:tc>
          <w:tcPr>
            <w:tcW w:w="617" w:type="dxa"/>
            <w:noWrap/>
            <w:vAlign w:val="bottom"/>
            <w:hideMark/>
          </w:tcPr>
          <w:p w14:paraId="263C5A6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7465437C" w14:textId="71FE3B5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33</w:t>
            </w:r>
          </w:p>
        </w:tc>
        <w:tc>
          <w:tcPr>
            <w:tcW w:w="769" w:type="dxa"/>
            <w:noWrap/>
            <w:vAlign w:val="bottom"/>
            <w:hideMark/>
          </w:tcPr>
          <w:p w14:paraId="6BDAE7FA" w14:textId="4136CB2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53</w:t>
            </w:r>
          </w:p>
        </w:tc>
      </w:tr>
      <w:tr w:rsidR="00B04407" w:rsidRPr="00B04407" w14:paraId="23F792C4" w14:textId="77777777" w:rsidTr="00B04407">
        <w:trPr>
          <w:gridAfter w:val="1"/>
          <w:wAfter w:w="6" w:type="dxa"/>
          <w:trHeight w:val="197"/>
        </w:trPr>
        <w:tc>
          <w:tcPr>
            <w:tcW w:w="989" w:type="dxa"/>
            <w:vMerge/>
            <w:vAlign w:val="center"/>
            <w:hideMark/>
          </w:tcPr>
          <w:p w14:paraId="1B3B772D"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5357B0F2"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662C0536"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41D0C587"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0136AEE1" w14:textId="6E1B5AB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29DF9142"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00D4483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6AE2ACD8" w14:textId="2A744BB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150DDAA3"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4F8965B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6510411F" w14:textId="4A89838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3B9F3713" w14:textId="18876F9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617" w:type="dxa"/>
            <w:noWrap/>
            <w:vAlign w:val="bottom"/>
            <w:hideMark/>
          </w:tcPr>
          <w:p w14:paraId="6610B48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29EBB7EE" w14:textId="1ECFD6E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69" w:type="dxa"/>
            <w:noWrap/>
            <w:vAlign w:val="bottom"/>
            <w:hideMark/>
          </w:tcPr>
          <w:p w14:paraId="52FBE11A" w14:textId="2673615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r>
      <w:tr w:rsidR="00B04407" w:rsidRPr="00B04407" w14:paraId="52F0D983" w14:textId="77777777" w:rsidTr="00B04407">
        <w:trPr>
          <w:gridAfter w:val="1"/>
          <w:wAfter w:w="6" w:type="dxa"/>
          <w:trHeight w:val="197"/>
        </w:trPr>
        <w:tc>
          <w:tcPr>
            <w:tcW w:w="989" w:type="dxa"/>
            <w:vMerge/>
            <w:vAlign w:val="center"/>
            <w:hideMark/>
          </w:tcPr>
          <w:p w14:paraId="6BC62764"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BE21E64"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1CB4ADEF"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5A8167D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317A7269" w14:textId="3369F3C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4183F9EA"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7F1762B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3F321497" w14:textId="02BA542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7F4CBB18"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3DB28A8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0579D609" w14:textId="413BA98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33</w:t>
            </w:r>
          </w:p>
        </w:tc>
        <w:tc>
          <w:tcPr>
            <w:tcW w:w="774" w:type="dxa"/>
            <w:noWrap/>
            <w:vAlign w:val="bottom"/>
            <w:hideMark/>
          </w:tcPr>
          <w:p w14:paraId="2E14BB16" w14:textId="28E434F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31</w:t>
            </w:r>
          </w:p>
        </w:tc>
        <w:tc>
          <w:tcPr>
            <w:tcW w:w="617" w:type="dxa"/>
            <w:noWrap/>
            <w:vAlign w:val="bottom"/>
            <w:hideMark/>
          </w:tcPr>
          <w:p w14:paraId="6C5A0E1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55DB4CB0" w14:textId="55D158D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00</w:t>
            </w:r>
          </w:p>
        </w:tc>
        <w:tc>
          <w:tcPr>
            <w:tcW w:w="769" w:type="dxa"/>
            <w:noWrap/>
            <w:vAlign w:val="bottom"/>
            <w:hideMark/>
          </w:tcPr>
          <w:p w14:paraId="5919EEF4" w14:textId="5B4A6A9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73</w:t>
            </w:r>
          </w:p>
        </w:tc>
      </w:tr>
      <w:tr w:rsidR="00B04407" w:rsidRPr="00B04407" w14:paraId="2E902671" w14:textId="77777777" w:rsidTr="00B04407">
        <w:trPr>
          <w:gridAfter w:val="1"/>
          <w:wAfter w:w="6" w:type="dxa"/>
          <w:trHeight w:val="197"/>
        </w:trPr>
        <w:tc>
          <w:tcPr>
            <w:tcW w:w="989" w:type="dxa"/>
            <w:vMerge/>
            <w:vAlign w:val="center"/>
            <w:hideMark/>
          </w:tcPr>
          <w:p w14:paraId="7CD54C61"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1DE0249E"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3AE99325"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2DBED2C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0CA9CC95" w14:textId="50E873C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691A15E4"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28C6BAA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6AF33E94" w14:textId="00AD9CD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10B4B086"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7EE4C8C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29F7CB7F" w14:textId="1F66A2E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22468002" w14:textId="3F840D4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00</w:t>
            </w:r>
          </w:p>
        </w:tc>
        <w:tc>
          <w:tcPr>
            <w:tcW w:w="617" w:type="dxa"/>
            <w:noWrap/>
            <w:vAlign w:val="bottom"/>
            <w:hideMark/>
          </w:tcPr>
          <w:p w14:paraId="05A9A16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57A18345" w14:textId="47FE12D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67</w:t>
            </w:r>
          </w:p>
        </w:tc>
        <w:tc>
          <w:tcPr>
            <w:tcW w:w="769" w:type="dxa"/>
            <w:noWrap/>
            <w:vAlign w:val="bottom"/>
            <w:hideMark/>
          </w:tcPr>
          <w:p w14:paraId="6A35D743" w14:textId="7926243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08</w:t>
            </w:r>
          </w:p>
        </w:tc>
      </w:tr>
      <w:tr w:rsidR="00B04407" w:rsidRPr="00B04407" w14:paraId="104597CC" w14:textId="77777777" w:rsidTr="00B04407">
        <w:trPr>
          <w:gridAfter w:val="1"/>
          <w:wAfter w:w="6" w:type="dxa"/>
          <w:trHeight w:val="197"/>
        </w:trPr>
        <w:tc>
          <w:tcPr>
            <w:tcW w:w="989" w:type="dxa"/>
            <w:vMerge/>
            <w:vAlign w:val="center"/>
            <w:hideMark/>
          </w:tcPr>
          <w:p w14:paraId="6B1F959D"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35BB9CB3"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797751D2"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718ADA7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76EC577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-200</w:t>
            </w:r>
          </w:p>
        </w:tc>
        <w:tc>
          <w:tcPr>
            <w:tcW w:w="771" w:type="dxa"/>
            <w:noWrap/>
            <w:vAlign w:val="bottom"/>
            <w:hideMark/>
          </w:tcPr>
          <w:p w14:paraId="63E3F4F3"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3B38F93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977" w:type="dxa"/>
            <w:noWrap/>
            <w:vAlign w:val="bottom"/>
            <w:hideMark/>
          </w:tcPr>
          <w:p w14:paraId="13BCFB16" w14:textId="4749195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72" w:type="dxa"/>
            <w:noWrap/>
            <w:vAlign w:val="bottom"/>
            <w:hideMark/>
          </w:tcPr>
          <w:p w14:paraId="53F94180" w14:textId="77777777" w:rsidR="00B04407" w:rsidRPr="00B04407" w:rsidRDefault="00B04407" w:rsidP="00B04407">
            <w:pPr>
              <w:spacing w:after="0" w:line="240" w:lineRule="auto"/>
              <w:jc w:val="right"/>
              <w:rPr>
                <w:color w:val="000000"/>
                <w:sz w:val="18"/>
                <w:szCs w:val="18"/>
                <w:lang w:val="en-BE" w:eastAsia="en-BE"/>
              </w:rPr>
            </w:pPr>
          </w:p>
        </w:tc>
        <w:tc>
          <w:tcPr>
            <w:tcW w:w="617" w:type="dxa"/>
            <w:noWrap/>
            <w:vAlign w:val="bottom"/>
            <w:hideMark/>
          </w:tcPr>
          <w:p w14:paraId="1C52A26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292DB153" w14:textId="5A5E0F1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58F8777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p>
        </w:tc>
        <w:tc>
          <w:tcPr>
            <w:tcW w:w="617" w:type="dxa"/>
            <w:noWrap/>
            <w:vAlign w:val="bottom"/>
            <w:hideMark/>
          </w:tcPr>
          <w:p w14:paraId="4F0B366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977" w:type="dxa"/>
            <w:noWrap/>
            <w:vAlign w:val="bottom"/>
            <w:hideMark/>
          </w:tcPr>
          <w:p w14:paraId="7C327C55" w14:textId="6575180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67</w:t>
            </w:r>
          </w:p>
        </w:tc>
        <w:tc>
          <w:tcPr>
            <w:tcW w:w="769" w:type="dxa"/>
            <w:noWrap/>
            <w:vAlign w:val="bottom"/>
            <w:hideMark/>
          </w:tcPr>
          <w:p w14:paraId="37D8B932" w14:textId="5827B35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58</w:t>
            </w:r>
          </w:p>
        </w:tc>
      </w:tr>
      <w:tr w:rsidR="00B04407" w:rsidRPr="00B04407" w14:paraId="0DD5589C" w14:textId="77777777" w:rsidTr="00B04407">
        <w:trPr>
          <w:gridAfter w:val="1"/>
          <w:wAfter w:w="6" w:type="dxa"/>
          <w:trHeight w:val="197"/>
        </w:trPr>
        <w:tc>
          <w:tcPr>
            <w:tcW w:w="989" w:type="dxa"/>
            <w:vMerge/>
            <w:vAlign w:val="center"/>
            <w:hideMark/>
          </w:tcPr>
          <w:p w14:paraId="58DD1E69" w14:textId="77777777" w:rsidR="00B04407" w:rsidRPr="00B04407" w:rsidRDefault="00B04407" w:rsidP="00B04407">
            <w:pPr>
              <w:spacing w:after="0" w:line="240" w:lineRule="auto"/>
              <w:rPr>
                <w:color w:val="000000"/>
                <w:sz w:val="18"/>
                <w:szCs w:val="18"/>
                <w:lang w:val="en-BE" w:eastAsia="en-BE"/>
              </w:rPr>
            </w:pPr>
          </w:p>
        </w:tc>
        <w:tc>
          <w:tcPr>
            <w:tcW w:w="1794" w:type="dxa"/>
            <w:vMerge w:val="restart"/>
            <w:noWrap/>
            <w:hideMark/>
          </w:tcPr>
          <w:p w14:paraId="35E48FE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health centre</w:t>
            </w:r>
          </w:p>
        </w:tc>
        <w:tc>
          <w:tcPr>
            <w:tcW w:w="1610" w:type="dxa"/>
            <w:noWrap/>
            <w:vAlign w:val="bottom"/>
            <w:hideMark/>
          </w:tcPr>
          <w:p w14:paraId="1C71E1D2"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57F0F8A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527FDD75" w14:textId="0618C31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67</w:t>
            </w:r>
          </w:p>
        </w:tc>
        <w:tc>
          <w:tcPr>
            <w:tcW w:w="771" w:type="dxa"/>
            <w:noWrap/>
            <w:vAlign w:val="bottom"/>
            <w:hideMark/>
          </w:tcPr>
          <w:p w14:paraId="0E5FB397" w14:textId="7F00133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80</w:t>
            </w:r>
          </w:p>
        </w:tc>
        <w:tc>
          <w:tcPr>
            <w:tcW w:w="617" w:type="dxa"/>
            <w:noWrap/>
            <w:vAlign w:val="bottom"/>
            <w:hideMark/>
          </w:tcPr>
          <w:p w14:paraId="0879526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315B8CF1" w14:textId="40ED9C4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r w:rsidR="008470DB">
              <w:rPr>
                <w:color w:val="000000"/>
                <w:sz w:val="18"/>
                <w:szCs w:val="18"/>
                <w:lang w:val="en-BE" w:eastAsia="en-BE"/>
              </w:rPr>
              <w:t>·</w:t>
            </w:r>
            <w:r w:rsidRPr="00B04407">
              <w:rPr>
                <w:color w:val="000000"/>
                <w:sz w:val="18"/>
                <w:szCs w:val="18"/>
                <w:lang w:val="en-BE" w:eastAsia="en-BE"/>
              </w:rPr>
              <w:t>17</w:t>
            </w:r>
          </w:p>
        </w:tc>
        <w:tc>
          <w:tcPr>
            <w:tcW w:w="772" w:type="dxa"/>
            <w:noWrap/>
            <w:vAlign w:val="bottom"/>
            <w:hideMark/>
          </w:tcPr>
          <w:p w14:paraId="203ACAA0" w14:textId="76919A0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32</w:t>
            </w:r>
          </w:p>
        </w:tc>
        <w:tc>
          <w:tcPr>
            <w:tcW w:w="617" w:type="dxa"/>
            <w:noWrap/>
            <w:vAlign w:val="bottom"/>
            <w:hideMark/>
          </w:tcPr>
          <w:p w14:paraId="0A7C242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5782F52E" w14:textId="4ACEBB8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88</w:t>
            </w:r>
          </w:p>
        </w:tc>
        <w:tc>
          <w:tcPr>
            <w:tcW w:w="774" w:type="dxa"/>
            <w:noWrap/>
            <w:vAlign w:val="bottom"/>
            <w:hideMark/>
          </w:tcPr>
          <w:p w14:paraId="5604D4D4" w14:textId="77FD4B3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89</w:t>
            </w:r>
          </w:p>
        </w:tc>
        <w:tc>
          <w:tcPr>
            <w:tcW w:w="617" w:type="dxa"/>
            <w:noWrap/>
            <w:vAlign w:val="bottom"/>
            <w:hideMark/>
          </w:tcPr>
          <w:p w14:paraId="1265B12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624A8487" w14:textId="4B3B4BA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r w:rsidR="008470DB">
              <w:rPr>
                <w:color w:val="000000"/>
                <w:sz w:val="18"/>
                <w:szCs w:val="18"/>
                <w:lang w:val="en-BE" w:eastAsia="en-BE"/>
              </w:rPr>
              <w:t>·</w:t>
            </w:r>
            <w:r w:rsidRPr="00B04407">
              <w:rPr>
                <w:color w:val="000000"/>
                <w:sz w:val="18"/>
                <w:szCs w:val="18"/>
                <w:lang w:val="en-BE" w:eastAsia="en-BE"/>
              </w:rPr>
              <w:t>50</w:t>
            </w:r>
          </w:p>
        </w:tc>
        <w:tc>
          <w:tcPr>
            <w:tcW w:w="769" w:type="dxa"/>
            <w:noWrap/>
            <w:vAlign w:val="bottom"/>
            <w:hideMark/>
          </w:tcPr>
          <w:p w14:paraId="5FCB1AF0" w14:textId="3CD23B6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20</w:t>
            </w:r>
          </w:p>
        </w:tc>
      </w:tr>
      <w:tr w:rsidR="00B04407" w:rsidRPr="00B04407" w14:paraId="2B9B71EC" w14:textId="77777777" w:rsidTr="00B04407">
        <w:trPr>
          <w:gridAfter w:val="1"/>
          <w:wAfter w:w="6" w:type="dxa"/>
          <w:trHeight w:val="197"/>
        </w:trPr>
        <w:tc>
          <w:tcPr>
            <w:tcW w:w="989" w:type="dxa"/>
            <w:vMerge/>
            <w:vAlign w:val="center"/>
            <w:hideMark/>
          </w:tcPr>
          <w:p w14:paraId="4CB50FF8"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593278E1"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0543D23"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3ABA22A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11D16B8B" w14:textId="683CDFC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2A177ECD" w14:textId="0262234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83</w:t>
            </w:r>
          </w:p>
        </w:tc>
        <w:tc>
          <w:tcPr>
            <w:tcW w:w="617" w:type="dxa"/>
            <w:noWrap/>
            <w:vAlign w:val="bottom"/>
            <w:hideMark/>
          </w:tcPr>
          <w:p w14:paraId="6268470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5578C49C" w14:textId="09EFF49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67</w:t>
            </w:r>
          </w:p>
        </w:tc>
        <w:tc>
          <w:tcPr>
            <w:tcW w:w="772" w:type="dxa"/>
            <w:noWrap/>
            <w:vAlign w:val="bottom"/>
            <w:hideMark/>
          </w:tcPr>
          <w:p w14:paraId="151B66F2" w14:textId="55864B1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37</w:t>
            </w:r>
          </w:p>
        </w:tc>
        <w:tc>
          <w:tcPr>
            <w:tcW w:w="617" w:type="dxa"/>
            <w:noWrap/>
            <w:vAlign w:val="bottom"/>
            <w:hideMark/>
          </w:tcPr>
          <w:p w14:paraId="5749165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29EA41C6" w14:textId="1BFBE88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75</w:t>
            </w:r>
          </w:p>
        </w:tc>
        <w:tc>
          <w:tcPr>
            <w:tcW w:w="774" w:type="dxa"/>
            <w:noWrap/>
            <w:vAlign w:val="bottom"/>
            <w:hideMark/>
          </w:tcPr>
          <w:p w14:paraId="1AEA17AF" w14:textId="2A1511B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15</w:t>
            </w:r>
          </w:p>
        </w:tc>
        <w:tc>
          <w:tcPr>
            <w:tcW w:w="617" w:type="dxa"/>
            <w:noWrap/>
            <w:vAlign w:val="bottom"/>
            <w:hideMark/>
          </w:tcPr>
          <w:p w14:paraId="219B446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5C9B12BB" w14:textId="055443B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62</w:t>
            </w:r>
          </w:p>
        </w:tc>
        <w:tc>
          <w:tcPr>
            <w:tcW w:w="769" w:type="dxa"/>
            <w:noWrap/>
            <w:vAlign w:val="bottom"/>
            <w:hideMark/>
          </w:tcPr>
          <w:p w14:paraId="442A7370" w14:textId="0CB66E7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39</w:t>
            </w:r>
          </w:p>
        </w:tc>
      </w:tr>
      <w:tr w:rsidR="00B04407" w:rsidRPr="00B04407" w14:paraId="05C2BEB8" w14:textId="77777777" w:rsidTr="00B04407">
        <w:trPr>
          <w:gridAfter w:val="1"/>
          <w:wAfter w:w="6" w:type="dxa"/>
          <w:trHeight w:val="197"/>
        </w:trPr>
        <w:tc>
          <w:tcPr>
            <w:tcW w:w="989" w:type="dxa"/>
            <w:vMerge/>
            <w:vAlign w:val="center"/>
            <w:hideMark/>
          </w:tcPr>
          <w:p w14:paraId="056E233C"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6D4A669F"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5A4FD9F2"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4469003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0B3B1083" w14:textId="4DB9954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50</w:t>
            </w:r>
          </w:p>
        </w:tc>
        <w:tc>
          <w:tcPr>
            <w:tcW w:w="771" w:type="dxa"/>
            <w:noWrap/>
            <w:vAlign w:val="bottom"/>
            <w:hideMark/>
          </w:tcPr>
          <w:p w14:paraId="73F517BA" w14:textId="63A1169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66</w:t>
            </w:r>
          </w:p>
        </w:tc>
        <w:tc>
          <w:tcPr>
            <w:tcW w:w="617" w:type="dxa"/>
            <w:noWrap/>
            <w:vAlign w:val="bottom"/>
            <w:hideMark/>
          </w:tcPr>
          <w:p w14:paraId="1C9C25D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2D6593AF" w14:textId="35EC8F7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71</w:t>
            </w:r>
          </w:p>
        </w:tc>
        <w:tc>
          <w:tcPr>
            <w:tcW w:w="772" w:type="dxa"/>
            <w:noWrap/>
            <w:vAlign w:val="bottom"/>
            <w:hideMark/>
          </w:tcPr>
          <w:p w14:paraId="2CDF78D7" w14:textId="4F48EF0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w:t>
            </w:r>
          </w:p>
        </w:tc>
        <w:tc>
          <w:tcPr>
            <w:tcW w:w="617" w:type="dxa"/>
            <w:noWrap/>
            <w:vAlign w:val="bottom"/>
            <w:hideMark/>
          </w:tcPr>
          <w:p w14:paraId="142BA8E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69FB3C65" w14:textId="3C06796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50</w:t>
            </w:r>
          </w:p>
        </w:tc>
        <w:tc>
          <w:tcPr>
            <w:tcW w:w="774" w:type="dxa"/>
            <w:noWrap/>
            <w:vAlign w:val="bottom"/>
            <w:hideMark/>
          </w:tcPr>
          <w:p w14:paraId="6648DB69" w14:textId="5F6BE4B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39</w:t>
            </w:r>
          </w:p>
        </w:tc>
        <w:tc>
          <w:tcPr>
            <w:tcW w:w="617" w:type="dxa"/>
            <w:noWrap/>
            <w:vAlign w:val="bottom"/>
            <w:hideMark/>
          </w:tcPr>
          <w:p w14:paraId="14163A7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7</w:t>
            </w:r>
          </w:p>
        </w:tc>
        <w:tc>
          <w:tcPr>
            <w:tcW w:w="977" w:type="dxa"/>
            <w:noWrap/>
            <w:vAlign w:val="bottom"/>
            <w:hideMark/>
          </w:tcPr>
          <w:p w14:paraId="33CEA41A" w14:textId="4932363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14</w:t>
            </w:r>
          </w:p>
        </w:tc>
        <w:tc>
          <w:tcPr>
            <w:tcW w:w="769" w:type="dxa"/>
            <w:noWrap/>
            <w:vAlign w:val="bottom"/>
            <w:hideMark/>
          </w:tcPr>
          <w:p w14:paraId="197A595B" w14:textId="2655DD5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68</w:t>
            </w:r>
          </w:p>
        </w:tc>
      </w:tr>
      <w:tr w:rsidR="00B04407" w:rsidRPr="00B04407" w14:paraId="554232A4" w14:textId="77777777" w:rsidTr="00B04407">
        <w:trPr>
          <w:gridAfter w:val="1"/>
          <w:wAfter w:w="6" w:type="dxa"/>
          <w:trHeight w:val="197"/>
        </w:trPr>
        <w:tc>
          <w:tcPr>
            <w:tcW w:w="989" w:type="dxa"/>
            <w:vMerge/>
            <w:vAlign w:val="center"/>
            <w:hideMark/>
          </w:tcPr>
          <w:p w14:paraId="1B1B5756"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2F24474"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2338D130"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55BDD702"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6EEE5DE3" w14:textId="4719A09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00</w:t>
            </w:r>
          </w:p>
        </w:tc>
        <w:tc>
          <w:tcPr>
            <w:tcW w:w="771" w:type="dxa"/>
            <w:noWrap/>
            <w:vAlign w:val="bottom"/>
            <w:hideMark/>
          </w:tcPr>
          <w:p w14:paraId="4994B87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p>
        </w:tc>
        <w:tc>
          <w:tcPr>
            <w:tcW w:w="617" w:type="dxa"/>
            <w:noWrap/>
            <w:vAlign w:val="bottom"/>
            <w:hideMark/>
          </w:tcPr>
          <w:p w14:paraId="69756F6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593F3814" w14:textId="3D325AA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r w:rsidR="008470DB">
              <w:rPr>
                <w:color w:val="000000"/>
                <w:sz w:val="18"/>
                <w:szCs w:val="18"/>
                <w:lang w:val="en-BE" w:eastAsia="en-BE"/>
              </w:rPr>
              <w:t>·</w:t>
            </w:r>
            <w:r w:rsidRPr="00B04407">
              <w:rPr>
                <w:color w:val="000000"/>
                <w:sz w:val="18"/>
                <w:szCs w:val="18"/>
                <w:lang w:val="en-BE" w:eastAsia="en-BE"/>
              </w:rPr>
              <w:t>67</w:t>
            </w:r>
          </w:p>
        </w:tc>
        <w:tc>
          <w:tcPr>
            <w:tcW w:w="772" w:type="dxa"/>
            <w:noWrap/>
            <w:vAlign w:val="bottom"/>
            <w:hideMark/>
          </w:tcPr>
          <w:p w14:paraId="69572E8E" w14:textId="4FCBBEE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86</w:t>
            </w:r>
          </w:p>
        </w:tc>
        <w:tc>
          <w:tcPr>
            <w:tcW w:w="617" w:type="dxa"/>
            <w:noWrap/>
            <w:vAlign w:val="bottom"/>
            <w:hideMark/>
          </w:tcPr>
          <w:p w14:paraId="50A1EEE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6F55F9CA" w14:textId="5667C41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00</w:t>
            </w:r>
          </w:p>
        </w:tc>
        <w:tc>
          <w:tcPr>
            <w:tcW w:w="774" w:type="dxa"/>
            <w:noWrap/>
            <w:vAlign w:val="bottom"/>
            <w:hideMark/>
          </w:tcPr>
          <w:p w14:paraId="505CA23C" w14:textId="65DB73B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85</w:t>
            </w:r>
          </w:p>
        </w:tc>
        <w:tc>
          <w:tcPr>
            <w:tcW w:w="617" w:type="dxa"/>
            <w:noWrap/>
            <w:vAlign w:val="bottom"/>
            <w:hideMark/>
          </w:tcPr>
          <w:p w14:paraId="0CC8A859"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08EF1BED" w14:textId="2EF2EB8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5</w:t>
            </w:r>
            <w:r w:rsidR="008470DB">
              <w:rPr>
                <w:color w:val="000000"/>
                <w:sz w:val="18"/>
                <w:szCs w:val="18"/>
                <w:lang w:val="en-BE" w:eastAsia="en-BE"/>
              </w:rPr>
              <w:t>·</w:t>
            </w:r>
            <w:r w:rsidRPr="00B04407">
              <w:rPr>
                <w:color w:val="000000"/>
                <w:sz w:val="18"/>
                <w:szCs w:val="18"/>
                <w:lang w:val="en-BE" w:eastAsia="en-BE"/>
              </w:rPr>
              <w:t>12</w:t>
            </w:r>
          </w:p>
        </w:tc>
        <w:tc>
          <w:tcPr>
            <w:tcW w:w="769" w:type="dxa"/>
            <w:noWrap/>
            <w:vAlign w:val="bottom"/>
            <w:hideMark/>
          </w:tcPr>
          <w:p w14:paraId="580F1269" w14:textId="38426ECA"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76</w:t>
            </w:r>
          </w:p>
        </w:tc>
      </w:tr>
      <w:tr w:rsidR="00B04407" w:rsidRPr="00B04407" w14:paraId="6CFF5630" w14:textId="77777777" w:rsidTr="00B04407">
        <w:trPr>
          <w:gridAfter w:val="1"/>
          <w:wAfter w:w="6" w:type="dxa"/>
          <w:trHeight w:val="197"/>
        </w:trPr>
        <w:tc>
          <w:tcPr>
            <w:tcW w:w="989" w:type="dxa"/>
            <w:vMerge/>
            <w:vAlign w:val="center"/>
            <w:hideMark/>
          </w:tcPr>
          <w:p w14:paraId="679D9804"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23DDB483"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B62BE04"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66204A4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7FCFB500" w14:textId="67A0FF9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4</w:t>
            </w:r>
            <w:r w:rsidR="008470DB">
              <w:rPr>
                <w:color w:val="000000"/>
                <w:sz w:val="18"/>
                <w:szCs w:val="18"/>
                <w:lang w:val="en-BE" w:eastAsia="en-BE"/>
              </w:rPr>
              <w:t>·</w:t>
            </w:r>
            <w:r w:rsidRPr="00B04407">
              <w:rPr>
                <w:color w:val="000000"/>
                <w:sz w:val="18"/>
                <w:szCs w:val="18"/>
                <w:lang w:val="en-BE" w:eastAsia="en-BE"/>
              </w:rPr>
              <w:t>67</w:t>
            </w:r>
          </w:p>
        </w:tc>
        <w:tc>
          <w:tcPr>
            <w:tcW w:w="771" w:type="dxa"/>
            <w:noWrap/>
            <w:vAlign w:val="bottom"/>
            <w:hideMark/>
          </w:tcPr>
          <w:p w14:paraId="5E5FCE50" w14:textId="267942C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66</w:t>
            </w:r>
          </w:p>
        </w:tc>
        <w:tc>
          <w:tcPr>
            <w:tcW w:w="617" w:type="dxa"/>
            <w:noWrap/>
            <w:vAlign w:val="bottom"/>
            <w:hideMark/>
          </w:tcPr>
          <w:p w14:paraId="1C7AC31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6</w:t>
            </w:r>
          </w:p>
        </w:tc>
        <w:tc>
          <w:tcPr>
            <w:tcW w:w="977" w:type="dxa"/>
            <w:noWrap/>
            <w:vAlign w:val="bottom"/>
            <w:hideMark/>
          </w:tcPr>
          <w:p w14:paraId="2C9AC550" w14:textId="1502C13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33</w:t>
            </w:r>
          </w:p>
        </w:tc>
        <w:tc>
          <w:tcPr>
            <w:tcW w:w="772" w:type="dxa"/>
            <w:noWrap/>
            <w:vAlign w:val="bottom"/>
            <w:hideMark/>
          </w:tcPr>
          <w:p w14:paraId="489048E2" w14:textId="25BBA31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86</w:t>
            </w:r>
          </w:p>
        </w:tc>
        <w:tc>
          <w:tcPr>
            <w:tcW w:w="617" w:type="dxa"/>
            <w:noWrap/>
            <w:vAlign w:val="bottom"/>
            <w:hideMark/>
          </w:tcPr>
          <w:p w14:paraId="6248D02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1E656D83" w14:textId="2A6D6F9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50</w:t>
            </w:r>
          </w:p>
        </w:tc>
        <w:tc>
          <w:tcPr>
            <w:tcW w:w="774" w:type="dxa"/>
            <w:noWrap/>
            <w:vAlign w:val="bottom"/>
            <w:hideMark/>
          </w:tcPr>
          <w:p w14:paraId="3427072B" w14:textId="435EEED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77</w:t>
            </w:r>
          </w:p>
        </w:tc>
        <w:tc>
          <w:tcPr>
            <w:tcW w:w="617" w:type="dxa"/>
            <w:noWrap/>
            <w:vAlign w:val="bottom"/>
            <w:hideMark/>
          </w:tcPr>
          <w:p w14:paraId="584AC88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8</w:t>
            </w:r>
          </w:p>
        </w:tc>
        <w:tc>
          <w:tcPr>
            <w:tcW w:w="977" w:type="dxa"/>
            <w:noWrap/>
            <w:vAlign w:val="bottom"/>
            <w:hideMark/>
          </w:tcPr>
          <w:p w14:paraId="47FB9698" w14:textId="2BFC7E2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50</w:t>
            </w:r>
          </w:p>
        </w:tc>
        <w:tc>
          <w:tcPr>
            <w:tcW w:w="769" w:type="dxa"/>
            <w:noWrap/>
            <w:vAlign w:val="bottom"/>
            <w:hideMark/>
          </w:tcPr>
          <w:p w14:paraId="19CD1DDD" w14:textId="10814B4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51</w:t>
            </w:r>
          </w:p>
        </w:tc>
      </w:tr>
      <w:tr w:rsidR="00B04407" w:rsidRPr="00B04407" w14:paraId="74F5CCB5" w14:textId="77777777" w:rsidTr="00B04407">
        <w:trPr>
          <w:gridAfter w:val="1"/>
          <w:wAfter w:w="6" w:type="dxa"/>
          <w:trHeight w:val="197"/>
        </w:trPr>
        <w:tc>
          <w:tcPr>
            <w:tcW w:w="989" w:type="dxa"/>
            <w:vMerge/>
            <w:vAlign w:val="center"/>
            <w:hideMark/>
          </w:tcPr>
          <w:p w14:paraId="1A9A6467" w14:textId="77777777" w:rsidR="00B04407" w:rsidRPr="00B04407" w:rsidRDefault="00B04407" w:rsidP="00B04407">
            <w:pPr>
              <w:spacing w:after="0" w:line="240" w:lineRule="auto"/>
              <w:rPr>
                <w:color w:val="000000"/>
                <w:sz w:val="18"/>
                <w:szCs w:val="18"/>
                <w:lang w:val="en-BE" w:eastAsia="en-BE"/>
              </w:rPr>
            </w:pPr>
          </w:p>
        </w:tc>
        <w:tc>
          <w:tcPr>
            <w:tcW w:w="1794" w:type="dxa"/>
            <w:vMerge w:val="restart"/>
            <w:noWrap/>
            <w:hideMark/>
          </w:tcPr>
          <w:p w14:paraId="300A8BB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informal vendor</w:t>
            </w:r>
          </w:p>
        </w:tc>
        <w:tc>
          <w:tcPr>
            <w:tcW w:w="1610" w:type="dxa"/>
            <w:noWrap/>
            <w:vAlign w:val="bottom"/>
            <w:hideMark/>
          </w:tcPr>
          <w:p w14:paraId="1F9F1CE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diarrhoea</w:t>
            </w:r>
          </w:p>
        </w:tc>
        <w:tc>
          <w:tcPr>
            <w:tcW w:w="617" w:type="dxa"/>
            <w:noWrap/>
            <w:vAlign w:val="bottom"/>
            <w:hideMark/>
          </w:tcPr>
          <w:p w14:paraId="3624F548"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42E28E71" w14:textId="4B32C9B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65</w:t>
            </w:r>
          </w:p>
        </w:tc>
        <w:tc>
          <w:tcPr>
            <w:tcW w:w="771" w:type="dxa"/>
            <w:noWrap/>
            <w:vAlign w:val="bottom"/>
            <w:hideMark/>
          </w:tcPr>
          <w:p w14:paraId="087F633D" w14:textId="7670B41C"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06</w:t>
            </w:r>
          </w:p>
        </w:tc>
        <w:tc>
          <w:tcPr>
            <w:tcW w:w="617" w:type="dxa"/>
            <w:noWrap/>
            <w:vAlign w:val="bottom"/>
            <w:hideMark/>
          </w:tcPr>
          <w:p w14:paraId="1A0EDB0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46F45F8C"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p>
        </w:tc>
        <w:tc>
          <w:tcPr>
            <w:tcW w:w="772" w:type="dxa"/>
            <w:noWrap/>
            <w:vAlign w:val="bottom"/>
            <w:hideMark/>
          </w:tcPr>
          <w:p w14:paraId="280261D1" w14:textId="5CBA9F7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22</w:t>
            </w:r>
          </w:p>
        </w:tc>
        <w:tc>
          <w:tcPr>
            <w:tcW w:w="617" w:type="dxa"/>
            <w:noWrap/>
            <w:vAlign w:val="bottom"/>
            <w:hideMark/>
          </w:tcPr>
          <w:p w14:paraId="7E6F4E3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0F1966A9" w14:textId="7E8382E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16</w:t>
            </w:r>
          </w:p>
        </w:tc>
        <w:tc>
          <w:tcPr>
            <w:tcW w:w="774" w:type="dxa"/>
            <w:noWrap/>
            <w:vAlign w:val="bottom"/>
            <w:hideMark/>
          </w:tcPr>
          <w:p w14:paraId="5C841578" w14:textId="16418B0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21</w:t>
            </w:r>
          </w:p>
        </w:tc>
        <w:tc>
          <w:tcPr>
            <w:tcW w:w="617" w:type="dxa"/>
            <w:noWrap/>
            <w:vAlign w:val="bottom"/>
            <w:hideMark/>
          </w:tcPr>
          <w:p w14:paraId="52387FA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5C85E216" w14:textId="6B7F142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42</w:t>
            </w:r>
          </w:p>
        </w:tc>
        <w:tc>
          <w:tcPr>
            <w:tcW w:w="769" w:type="dxa"/>
            <w:noWrap/>
            <w:vAlign w:val="bottom"/>
            <w:hideMark/>
          </w:tcPr>
          <w:p w14:paraId="173F5D95" w14:textId="05353E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2</w:t>
            </w:r>
            <w:r w:rsidR="008470DB">
              <w:rPr>
                <w:color w:val="000000"/>
                <w:sz w:val="18"/>
                <w:szCs w:val="18"/>
                <w:lang w:val="en-BE" w:eastAsia="en-BE"/>
              </w:rPr>
              <w:t>·</w:t>
            </w:r>
            <w:r w:rsidRPr="00B04407">
              <w:rPr>
                <w:color w:val="000000"/>
                <w:sz w:val="18"/>
                <w:szCs w:val="18"/>
                <w:lang w:val="en-BE" w:eastAsia="en-BE"/>
              </w:rPr>
              <w:t>09</w:t>
            </w:r>
          </w:p>
        </w:tc>
      </w:tr>
      <w:tr w:rsidR="00B04407" w:rsidRPr="00B04407" w14:paraId="663AC810" w14:textId="77777777" w:rsidTr="00B04407">
        <w:trPr>
          <w:gridAfter w:val="1"/>
          <w:wAfter w:w="6" w:type="dxa"/>
          <w:trHeight w:val="197"/>
        </w:trPr>
        <w:tc>
          <w:tcPr>
            <w:tcW w:w="989" w:type="dxa"/>
            <w:vMerge/>
            <w:vAlign w:val="center"/>
            <w:hideMark/>
          </w:tcPr>
          <w:p w14:paraId="14BB22B5"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6A2F4368"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3239DBD3"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fever</w:t>
            </w:r>
          </w:p>
        </w:tc>
        <w:tc>
          <w:tcPr>
            <w:tcW w:w="617" w:type="dxa"/>
            <w:noWrap/>
            <w:vAlign w:val="bottom"/>
            <w:hideMark/>
          </w:tcPr>
          <w:p w14:paraId="70B30ED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204CF1C6" w14:textId="66AA1F7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29</w:t>
            </w:r>
          </w:p>
        </w:tc>
        <w:tc>
          <w:tcPr>
            <w:tcW w:w="771" w:type="dxa"/>
            <w:noWrap/>
            <w:vAlign w:val="bottom"/>
            <w:hideMark/>
          </w:tcPr>
          <w:p w14:paraId="42E3FE17" w14:textId="2786EA7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85</w:t>
            </w:r>
          </w:p>
        </w:tc>
        <w:tc>
          <w:tcPr>
            <w:tcW w:w="617" w:type="dxa"/>
            <w:noWrap/>
            <w:vAlign w:val="bottom"/>
            <w:hideMark/>
          </w:tcPr>
          <w:p w14:paraId="3F9784E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32D390BA" w14:textId="7DDD617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82</w:t>
            </w:r>
          </w:p>
        </w:tc>
        <w:tc>
          <w:tcPr>
            <w:tcW w:w="772" w:type="dxa"/>
            <w:noWrap/>
            <w:vAlign w:val="bottom"/>
            <w:hideMark/>
          </w:tcPr>
          <w:p w14:paraId="7964097B" w14:textId="30F21A8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53</w:t>
            </w:r>
          </w:p>
        </w:tc>
        <w:tc>
          <w:tcPr>
            <w:tcW w:w="617" w:type="dxa"/>
            <w:noWrap/>
            <w:vAlign w:val="bottom"/>
            <w:hideMark/>
          </w:tcPr>
          <w:p w14:paraId="0DCCB2B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00EFDF49" w14:textId="52F1961F"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21</w:t>
            </w:r>
          </w:p>
        </w:tc>
        <w:tc>
          <w:tcPr>
            <w:tcW w:w="774" w:type="dxa"/>
            <w:noWrap/>
            <w:vAlign w:val="bottom"/>
            <w:hideMark/>
          </w:tcPr>
          <w:p w14:paraId="0D55A2BA" w14:textId="1919099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71</w:t>
            </w:r>
          </w:p>
        </w:tc>
        <w:tc>
          <w:tcPr>
            <w:tcW w:w="617" w:type="dxa"/>
            <w:noWrap/>
            <w:vAlign w:val="bottom"/>
            <w:hideMark/>
          </w:tcPr>
          <w:p w14:paraId="29507DA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0FF265D3" w14:textId="7092AA8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68</w:t>
            </w:r>
          </w:p>
        </w:tc>
        <w:tc>
          <w:tcPr>
            <w:tcW w:w="769" w:type="dxa"/>
            <w:noWrap/>
            <w:vAlign w:val="bottom"/>
            <w:hideMark/>
          </w:tcPr>
          <w:p w14:paraId="6139172B" w14:textId="45A48C0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48</w:t>
            </w:r>
          </w:p>
        </w:tc>
      </w:tr>
      <w:tr w:rsidR="00B04407" w:rsidRPr="00B04407" w14:paraId="684AC13C" w14:textId="77777777" w:rsidTr="00B04407">
        <w:trPr>
          <w:gridAfter w:val="1"/>
          <w:wAfter w:w="6" w:type="dxa"/>
          <w:trHeight w:val="197"/>
        </w:trPr>
        <w:tc>
          <w:tcPr>
            <w:tcW w:w="989" w:type="dxa"/>
            <w:vMerge/>
            <w:vAlign w:val="center"/>
            <w:hideMark/>
          </w:tcPr>
          <w:p w14:paraId="781A047F"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192B718D"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32AFF9FA"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rhinitis/pharyngitis</w:t>
            </w:r>
          </w:p>
        </w:tc>
        <w:tc>
          <w:tcPr>
            <w:tcW w:w="617" w:type="dxa"/>
            <w:noWrap/>
            <w:vAlign w:val="bottom"/>
            <w:hideMark/>
          </w:tcPr>
          <w:p w14:paraId="2415B7C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7038EDFD" w14:textId="549CCEF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29</w:t>
            </w:r>
          </w:p>
        </w:tc>
        <w:tc>
          <w:tcPr>
            <w:tcW w:w="771" w:type="dxa"/>
            <w:noWrap/>
            <w:vAlign w:val="bottom"/>
            <w:hideMark/>
          </w:tcPr>
          <w:p w14:paraId="530EFDCB" w14:textId="1EBCE58D"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59</w:t>
            </w:r>
          </w:p>
        </w:tc>
        <w:tc>
          <w:tcPr>
            <w:tcW w:w="617" w:type="dxa"/>
            <w:noWrap/>
            <w:vAlign w:val="bottom"/>
            <w:hideMark/>
          </w:tcPr>
          <w:p w14:paraId="012B2A65"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70060967" w14:textId="4FBF037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53</w:t>
            </w:r>
          </w:p>
        </w:tc>
        <w:tc>
          <w:tcPr>
            <w:tcW w:w="772" w:type="dxa"/>
            <w:noWrap/>
            <w:vAlign w:val="bottom"/>
            <w:hideMark/>
          </w:tcPr>
          <w:p w14:paraId="32A3B4C6" w14:textId="6DF43994"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62</w:t>
            </w:r>
          </w:p>
        </w:tc>
        <w:tc>
          <w:tcPr>
            <w:tcW w:w="617" w:type="dxa"/>
            <w:noWrap/>
            <w:vAlign w:val="bottom"/>
            <w:hideMark/>
          </w:tcPr>
          <w:p w14:paraId="4D5AD4CA"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30A22073" w14:textId="4D51C4B2"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47</w:t>
            </w:r>
          </w:p>
        </w:tc>
        <w:tc>
          <w:tcPr>
            <w:tcW w:w="774" w:type="dxa"/>
            <w:noWrap/>
            <w:vAlign w:val="bottom"/>
            <w:hideMark/>
          </w:tcPr>
          <w:p w14:paraId="56C3B82A" w14:textId="54F3CA16"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84</w:t>
            </w:r>
          </w:p>
        </w:tc>
        <w:tc>
          <w:tcPr>
            <w:tcW w:w="617" w:type="dxa"/>
            <w:noWrap/>
            <w:vAlign w:val="bottom"/>
            <w:hideMark/>
          </w:tcPr>
          <w:p w14:paraId="2D7CFBAD"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2ECFDC36" w14:textId="279C9DA3"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47</w:t>
            </w:r>
          </w:p>
        </w:tc>
        <w:tc>
          <w:tcPr>
            <w:tcW w:w="769" w:type="dxa"/>
            <w:noWrap/>
            <w:vAlign w:val="bottom"/>
            <w:hideMark/>
          </w:tcPr>
          <w:p w14:paraId="773FDE94" w14:textId="3E58426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02</w:t>
            </w:r>
          </w:p>
        </w:tc>
      </w:tr>
      <w:tr w:rsidR="00B04407" w:rsidRPr="00B04407" w14:paraId="1C392523" w14:textId="77777777" w:rsidTr="00B04407">
        <w:trPr>
          <w:gridAfter w:val="1"/>
          <w:wAfter w:w="6" w:type="dxa"/>
          <w:trHeight w:val="197"/>
        </w:trPr>
        <w:tc>
          <w:tcPr>
            <w:tcW w:w="989" w:type="dxa"/>
            <w:vMerge/>
            <w:vAlign w:val="center"/>
            <w:hideMark/>
          </w:tcPr>
          <w:p w14:paraId="16E4032D"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445A89CC"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606536A4"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severe pneumonia</w:t>
            </w:r>
          </w:p>
        </w:tc>
        <w:tc>
          <w:tcPr>
            <w:tcW w:w="617" w:type="dxa"/>
            <w:noWrap/>
            <w:vAlign w:val="bottom"/>
            <w:hideMark/>
          </w:tcPr>
          <w:p w14:paraId="25EE221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3B9FD25C" w14:textId="5AF8D24B"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41</w:t>
            </w:r>
          </w:p>
        </w:tc>
        <w:tc>
          <w:tcPr>
            <w:tcW w:w="771" w:type="dxa"/>
            <w:noWrap/>
            <w:vAlign w:val="bottom"/>
            <w:hideMark/>
          </w:tcPr>
          <w:p w14:paraId="7D55D7C1" w14:textId="16A875C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28</w:t>
            </w:r>
          </w:p>
        </w:tc>
        <w:tc>
          <w:tcPr>
            <w:tcW w:w="617" w:type="dxa"/>
            <w:noWrap/>
            <w:vAlign w:val="bottom"/>
            <w:hideMark/>
          </w:tcPr>
          <w:p w14:paraId="6142FA20"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618296EF"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p>
        </w:tc>
        <w:tc>
          <w:tcPr>
            <w:tcW w:w="772" w:type="dxa"/>
            <w:noWrap/>
            <w:vAlign w:val="bottom"/>
            <w:hideMark/>
          </w:tcPr>
          <w:p w14:paraId="69E52B95" w14:textId="57BAB6F8"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17</w:t>
            </w:r>
          </w:p>
        </w:tc>
        <w:tc>
          <w:tcPr>
            <w:tcW w:w="617" w:type="dxa"/>
            <w:noWrap/>
            <w:vAlign w:val="bottom"/>
            <w:hideMark/>
          </w:tcPr>
          <w:p w14:paraId="17C5EE6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1F571E17" w14:textId="310A2EF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16</w:t>
            </w:r>
          </w:p>
        </w:tc>
        <w:tc>
          <w:tcPr>
            <w:tcW w:w="774" w:type="dxa"/>
            <w:noWrap/>
            <w:vAlign w:val="bottom"/>
            <w:hideMark/>
          </w:tcPr>
          <w:p w14:paraId="6C2A0ED3" w14:textId="6EB8C8FE"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37</w:t>
            </w:r>
          </w:p>
        </w:tc>
        <w:tc>
          <w:tcPr>
            <w:tcW w:w="617" w:type="dxa"/>
            <w:noWrap/>
            <w:vAlign w:val="bottom"/>
            <w:hideMark/>
          </w:tcPr>
          <w:p w14:paraId="2487B6E1"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057FA3E4" w14:textId="42039D8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3</w:t>
            </w:r>
            <w:r w:rsidR="008470DB">
              <w:rPr>
                <w:color w:val="000000"/>
                <w:sz w:val="18"/>
                <w:szCs w:val="18"/>
                <w:lang w:val="en-BE" w:eastAsia="en-BE"/>
              </w:rPr>
              <w:t>·</w:t>
            </w:r>
            <w:r w:rsidRPr="00B04407">
              <w:rPr>
                <w:color w:val="000000"/>
                <w:sz w:val="18"/>
                <w:szCs w:val="18"/>
                <w:lang w:val="en-BE" w:eastAsia="en-BE"/>
              </w:rPr>
              <w:t>32</w:t>
            </w:r>
          </w:p>
        </w:tc>
        <w:tc>
          <w:tcPr>
            <w:tcW w:w="769" w:type="dxa"/>
            <w:noWrap/>
            <w:vAlign w:val="bottom"/>
            <w:hideMark/>
          </w:tcPr>
          <w:p w14:paraId="0CBF269E" w14:textId="1FBE20A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95</w:t>
            </w:r>
          </w:p>
        </w:tc>
      </w:tr>
      <w:tr w:rsidR="00B04407" w:rsidRPr="00B04407" w14:paraId="226325B1" w14:textId="77777777" w:rsidTr="00B04407">
        <w:trPr>
          <w:gridAfter w:val="1"/>
          <w:wAfter w:w="6" w:type="dxa"/>
          <w:trHeight w:val="197"/>
        </w:trPr>
        <w:tc>
          <w:tcPr>
            <w:tcW w:w="989" w:type="dxa"/>
            <w:vMerge/>
            <w:vAlign w:val="center"/>
            <w:hideMark/>
          </w:tcPr>
          <w:p w14:paraId="575269DC" w14:textId="77777777" w:rsidR="00B04407" w:rsidRPr="00B04407" w:rsidRDefault="00B04407" w:rsidP="00B04407">
            <w:pPr>
              <w:spacing w:after="0" w:line="240" w:lineRule="auto"/>
              <w:rPr>
                <w:color w:val="000000"/>
                <w:sz w:val="18"/>
                <w:szCs w:val="18"/>
                <w:lang w:val="en-BE" w:eastAsia="en-BE"/>
              </w:rPr>
            </w:pPr>
          </w:p>
        </w:tc>
        <w:tc>
          <w:tcPr>
            <w:tcW w:w="1794" w:type="dxa"/>
            <w:vMerge/>
            <w:vAlign w:val="center"/>
            <w:hideMark/>
          </w:tcPr>
          <w:p w14:paraId="0FB3F4F7" w14:textId="77777777" w:rsidR="00B04407" w:rsidRPr="00B04407" w:rsidRDefault="00B04407" w:rsidP="00B04407">
            <w:pPr>
              <w:spacing w:after="0" w:line="240" w:lineRule="auto"/>
              <w:rPr>
                <w:color w:val="000000"/>
                <w:sz w:val="18"/>
                <w:szCs w:val="18"/>
                <w:lang w:val="en-BE" w:eastAsia="en-BE"/>
              </w:rPr>
            </w:pPr>
          </w:p>
        </w:tc>
        <w:tc>
          <w:tcPr>
            <w:tcW w:w="1610" w:type="dxa"/>
            <w:noWrap/>
            <w:vAlign w:val="bottom"/>
            <w:hideMark/>
          </w:tcPr>
          <w:p w14:paraId="05C96B9F" w14:textId="77777777" w:rsidR="00B04407" w:rsidRPr="00B04407" w:rsidRDefault="00B04407" w:rsidP="00B04407">
            <w:pPr>
              <w:spacing w:after="0" w:line="240" w:lineRule="auto"/>
              <w:rPr>
                <w:color w:val="000000"/>
                <w:sz w:val="18"/>
                <w:szCs w:val="18"/>
                <w:lang w:val="en-BE" w:eastAsia="en-BE"/>
              </w:rPr>
            </w:pPr>
            <w:r w:rsidRPr="00B04407">
              <w:rPr>
                <w:color w:val="000000"/>
                <w:sz w:val="18"/>
                <w:szCs w:val="18"/>
                <w:lang w:val="en-BE" w:eastAsia="en-BE"/>
              </w:rPr>
              <w:t>uti</w:t>
            </w:r>
          </w:p>
        </w:tc>
        <w:tc>
          <w:tcPr>
            <w:tcW w:w="617" w:type="dxa"/>
            <w:noWrap/>
            <w:vAlign w:val="bottom"/>
            <w:hideMark/>
          </w:tcPr>
          <w:p w14:paraId="1B32559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750AE08A" w14:textId="5BF66DE5"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r w:rsidR="008470DB">
              <w:rPr>
                <w:color w:val="000000"/>
                <w:sz w:val="18"/>
                <w:szCs w:val="18"/>
                <w:lang w:val="en-BE" w:eastAsia="en-BE"/>
              </w:rPr>
              <w:t>·</w:t>
            </w:r>
            <w:r w:rsidRPr="00B04407">
              <w:rPr>
                <w:color w:val="000000"/>
                <w:sz w:val="18"/>
                <w:szCs w:val="18"/>
                <w:lang w:val="en-BE" w:eastAsia="en-BE"/>
              </w:rPr>
              <w:t>12</w:t>
            </w:r>
          </w:p>
        </w:tc>
        <w:tc>
          <w:tcPr>
            <w:tcW w:w="771" w:type="dxa"/>
            <w:noWrap/>
            <w:vAlign w:val="bottom"/>
            <w:hideMark/>
          </w:tcPr>
          <w:p w14:paraId="3D55080B" w14:textId="17E2C6E1"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78</w:t>
            </w:r>
          </w:p>
        </w:tc>
        <w:tc>
          <w:tcPr>
            <w:tcW w:w="617" w:type="dxa"/>
            <w:noWrap/>
            <w:vAlign w:val="bottom"/>
            <w:hideMark/>
          </w:tcPr>
          <w:p w14:paraId="022255DB"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17</w:t>
            </w:r>
          </w:p>
        </w:tc>
        <w:tc>
          <w:tcPr>
            <w:tcW w:w="977" w:type="dxa"/>
            <w:noWrap/>
            <w:vAlign w:val="bottom"/>
            <w:hideMark/>
          </w:tcPr>
          <w:p w14:paraId="7A446D73"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w:t>
            </w:r>
          </w:p>
        </w:tc>
        <w:tc>
          <w:tcPr>
            <w:tcW w:w="772" w:type="dxa"/>
            <w:noWrap/>
            <w:vAlign w:val="bottom"/>
            <w:hideMark/>
          </w:tcPr>
          <w:p w14:paraId="2E27CC24"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p>
        </w:tc>
        <w:tc>
          <w:tcPr>
            <w:tcW w:w="617" w:type="dxa"/>
            <w:noWrap/>
            <w:vAlign w:val="bottom"/>
            <w:hideMark/>
          </w:tcPr>
          <w:p w14:paraId="47CF591E"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789ABE25" w14:textId="71F473A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89</w:t>
            </w:r>
          </w:p>
        </w:tc>
        <w:tc>
          <w:tcPr>
            <w:tcW w:w="774" w:type="dxa"/>
            <w:noWrap/>
            <w:vAlign w:val="bottom"/>
            <w:hideMark/>
          </w:tcPr>
          <w:p w14:paraId="637D8102" w14:textId="4A06170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88</w:t>
            </w:r>
          </w:p>
        </w:tc>
        <w:tc>
          <w:tcPr>
            <w:tcW w:w="617" w:type="dxa"/>
            <w:noWrap/>
            <w:vAlign w:val="bottom"/>
            <w:hideMark/>
          </w:tcPr>
          <w:p w14:paraId="60CB1566" w14:textId="77777777"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19</w:t>
            </w:r>
          </w:p>
        </w:tc>
        <w:tc>
          <w:tcPr>
            <w:tcW w:w="977" w:type="dxa"/>
            <w:noWrap/>
            <w:vAlign w:val="bottom"/>
            <w:hideMark/>
          </w:tcPr>
          <w:p w14:paraId="6A00C491" w14:textId="66AD3789"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84</w:t>
            </w:r>
          </w:p>
        </w:tc>
        <w:tc>
          <w:tcPr>
            <w:tcW w:w="769" w:type="dxa"/>
            <w:noWrap/>
            <w:vAlign w:val="bottom"/>
            <w:hideMark/>
          </w:tcPr>
          <w:p w14:paraId="3A81D8B3" w14:textId="1E386920" w:rsidR="00B04407" w:rsidRPr="00B04407" w:rsidRDefault="00B04407" w:rsidP="00B04407">
            <w:pPr>
              <w:spacing w:after="0" w:line="240" w:lineRule="auto"/>
              <w:jc w:val="right"/>
              <w:rPr>
                <w:color w:val="000000"/>
                <w:sz w:val="18"/>
                <w:szCs w:val="18"/>
                <w:lang w:val="en-BE" w:eastAsia="en-BE"/>
              </w:rPr>
            </w:pPr>
            <w:r w:rsidRPr="00B04407">
              <w:rPr>
                <w:color w:val="000000"/>
                <w:sz w:val="18"/>
                <w:szCs w:val="18"/>
                <w:lang w:val="en-BE" w:eastAsia="en-BE"/>
              </w:rPr>
              <w:t>0</w:t>
            </w:r>
            <w:r w:rsidR="008470DB">
              <w:rPr>
                <w:color w:val="000000"/>
                <w:sz w:val="18"/>
                <w:szCs w:val="18"/>
                <w:lang w:val="en-BE" w:eastAsia="en-BE"/>
              </w:rPr>
              <w:t>·</w:t>
            </w:r>
            <w:r w:rsidRPr="00B04407">
              <w:rPr>
                <w:color w:val="000000"/>
                <w:sz w:val="18"/>
                <w:szCs w:val="18"/>
                <w:lang w:val="en-BE" w:eastAsia="en-BE"/>
              </w:rPr>
              <w:t>69</w:t>
            </w:r>
          </w:p>
        </w:tc>
      </w:tr>
    </w:tbl>
    <w:p w14:paraId="1D6A0206" w14:textId="77777777" w:rsidR="00B04407" w:rsidRPr="00B04407" w:rsidRDefault="00B04407" w:rsidP="00F834FA">
      <w:pPr>
        <w:spacing w:after="160" w:line="278" w:lineRule="auto"/>
        <w:rPr>
          <w:sz w:val="2"/>
          <w:szCs w:val="2"/>
        </w:rPr>
      </w:pPr>
    </w:p>
    <w:p w14:paraId="7235B1A9" w14:textId="77777777" w:rsidR="00B04407" w:rsidRDefault="00B04407" w:rsidP="00F834FA">
      <w:pPr>
        <w:spacing w:after="160" w:line="278" w:lineRule="auto"/>
        <w:sectPr w:rsidR="00B04407" w:rsidSect="00B04407">
          <w:pgSz w:w="16838" w:h="11906" w:orient="landscape"/>
          <w:pgMar w:top="1417" w:right="1417" w:bottom="1417" w:left="1417" w:header="708" w:footer="708" w:gutter="0"/>
          <w:cols w:space="720"/>
          <w:docGrid w:linePitch="299"/>
        </w:sectPr>
      </w:pPr>
    </w:p>
    <w:p w14:paraId="3410E7D2" w14:textId="77777777" w:rsidR="003D1E96" w:rsidRDefault="003D1E96" w:rsidP="003D1E96">
      <w:pPr>
        <w:pStyle w:val="Geenafstand"/>
      </w:pPr>
      <w:r>
        <w:rPr>
          <w:noProof/>
        </w:rPr>
        <w:lastRenderedPageBreak/>
        <w:drawing>
          <wp:inline distT="114300" distB="114300" distL="114300" distR="114300" wp14:anchorId="579D09A3" wp14:editId="3E878DB4">
            <wp:extent cx="5640712" cy="3762487"/>
            <wp:effectExtent l="0" t="0" r="0" b="0"/>
            <wp:docPr id="6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1"/>
                    <a:srcRect/>
                    <a:stretch>
                      <a:fillRect/>
                    </a:stretch>
                  </pic:blipFill>
                  <pic:spPr>
                    <a:xfrm>
                      <a:off x="0" y="0"/>
                      <a:ext cx="5640712" cy="3762487"/>
                    </a:xfrm>
                    <a:prstGeom prst="rect">
                      <a:avLst/>
                    </a:prstGeom>
                    <a:ln/>
                  </pic:spPr>
                </pic:pic>
              </a:graphicData>
            </a:graphic>
          </wp:inline>
        </w:drawing>
      </w:r>
    </w:p>
    <w:p w14:paraId="079A3ABC" w14:textId="40C78319" w:rsidR="003D1E96" w:rsidRDefault="003D1E96" w:rsidP="003D1E96">
      <w:pPr>
        <w:pStyle w:val="Kop3"/>
        <w:rPr>
          <w:sz w:val="14"/>
          <w:szCs w:val="14"/>
        </w:rPr>
      </w:pPr>
      <w:bookmarkStart w:id="23" w:name="_heading=h.w49ggkxsww8i" w:colFirst="0" w:colLast="0"/>
      <w:bookmarkStart w:id="24" w:name="_Toc222248458"/>
      <w:bookmarkEnd w:id="23"/>
      <w:r>
        <w:t>Figure S</w:t>
      </w:r>
      <w:r w:rsidR="00C915A5">
        <w:t>5</w:t>
      </w:r>
      <w:r>
        <w:t xml:space="preserve">. Prevalence of </w:t>
      </w:r>
      <w:r w:rsidR="00D72148">
        <w:t xml:space="preserve">Watch-group </w:t>
      </w:r>
      <w:r>
        <w:t>antibiotic use during simulated patient visits before and after the intervention, at providers in the intervention and control group</w:t>
      </w:r>
      <w:bookmarkEnd w:id="24"/>
    </w:p>
    <w:p w14:paraId="6F1ACCE9" w14:textId="77777777" w:rsidR="0033415F" w:rsidRDefault="0033415F"/>
    <w:sectPr w:rsidR="0033415F" w:rsidSect="003D1E9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83E87" w14:textId="77777777" w:rsidR="00CB32E1" w:rsidRDefault="00CB32E1">
      <w:pPr>
        <w:spacing w:after="0" w:line="240" w:lineRule="auto"/>
      </w:pPr>
      <w:r>
        <w:separator/>
      </w:r>
    </w:p>
  </w:endnote>
  <w:endnote w:type="continuationSeparator" w:id="0">
    <w:p w14:paraId="3DD034EA" w14:textId="77777777" w:rsidR="00CB32E1" w:rsidRDefault="00CB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634352"/>
      <w:docPartObj>
        <w:docPartGallery w:val="Page Numbers (Bottom of Page)"/>
        <w:docPartUnique/>
      </w:docPartObj>
    </w:sdtPr>
    <w:sdtContent>
      <w:p w14:paraId="56893C69" w14:textId="1B9B2BC9" w:rsidR="003D1E96" w:rsidRDefault="003D1E96">
        <w:pPr>
          <w:pStyle w:val="Voettekst"/>
          <w:jc w:val="right"/>
        </w:pPr>
        <w:r>
          <w:fldChar w:fldCharType="begin"/>
        </w:r>
        <w:r>
          <w:instrText>PAGE   \* MERGEFORMAT</w:instrText>
        </w:r>
        <w:r>
          <w:fldChar w:fldCharType="separate"/>
        </w:r>
        <w:r>
          <w:rPr>
            <w:lang w:val="nl-NL"/>
          </w:rPr>
          <w:t>2</w:t>
        </w:r>
        <w:r>
          <w:fldChar w:fldCharType="end"/>
        </w:r>
      </w:p>
    </w:sdtContent>
  </w:sdt>
  <w:p w14:paraId="69DF68CD" w14:textId="77777777" w:rsidR="003D1E96" w:rsidRDefault="003D1E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E2B7C" w14:textId="77777777" w:rsidR="00CB32E1" w:rsidRDefault="00CB32E1">
      <w:pPr>
        <w:spacing w:after="0" w:line="240" w:lineRule="auto"/>
      </w:pPr>
      <w:r>
        <w:separator/>
      </w:r>
    </w:p>
  </w:footnote>
  <w:footnote w:type="continuationSeparator" w:id="0">
    <w:p w14:paraId="15F3CA2B" w14:textId="77777777" w:rsidR="00CB32E1" w:rsidRDefault="00CB32E1">
      <w:pPr>
        <w:spacing w:after="0" w:line="240" w:lineRule="auto"/>
      </w:pPr>
      <w:r>
        <w:continuationSeparator/>
      </w:r>
    </w:p>
  </w:footnote>
  <w:footnote w:id="1">
    <w:p w14:paraId="31C2CA02" w14:textId="18122E1C" w:rsidR="00E5463B" w:rsidRPr="001D7896" w:rsidRDefault="00E5463B">
      <w:pPr>
        <w:pStyle w:val="Voetnoottekst"/>
        <w:rPr>
          <w:lang w:val="en-BE"/>
        </w:rPr>
      </w:pPr>
      <w:r>
        <w:rPr>
          <w:rStyle w:val="Voetnootmarkering"/>
        </w:rPr>
        <w:footnoteRef/>
      </w:r>
      <w:r>
        <w:t xml:space="preserve"> </w:t>
      </w:r>
      <w:r w:rsidRPr="00E5463B">
        <w:rPr>
          <w:lang w:val="en-BE"/>
        </w:rPr>
        <w:t>Ingelbeen B, Phanzu DM, Phob</w:t>
      </w:r>
      <w:r>
        <w:rPr>
          <w:lang w:val="en-BE"/>
        </w:rPr>
        <w:t>a</w:t>
      </w:r>
      <w:r w:rsidRPr="00E5463B">
        <w:rPr>
          <w:lang w:val="en-BE"/>
        </w:rPr>
        <w:t xml:space="preserve"> M-F, Budiongo MYN, Berhe N</w:t>
      </w:r>
      <w:r>
        <w:rPr>
          <w:lang w:val="en-BE"/>
        </w:rPr>
        <w:t>M et al.</w:t>
      </w:r>
      <w:r w:rsidRPr="00E5463B">
        <w:rPr>
          <w:lang w:val="en-BE"/>
        </w:rPr>
        <w:t xml:space="preserve"> (2022). Antibiotic use from formal and informal healthcare providers in the Democratic Republic of Congo: a population-based study in two health zones. </w:t>
      </w:r>
      <w:r w:rsidRPr="00E5463B">
        <w:rPr>
          <w:i/>
          <w:iCs/>
          <w:lang w:val="en-BE"/>
        </w:rPr>
        <w:t>Clinical Microbiology and Infection</w:t>
      </w:r>
      <w:r w:rsidRPr="00E5463B">
        <w:rPr>
          <w:lang w:val="en-BE"/>
        </w:rPr>
        <w:t xml:space="preserve">, </w:t>
      </w:r>
      <w:r w:rsidRPr="00E5463B">
        <w:rPr>
          <w:i/>
          <w:iCs/>
          <w:lang w:val="en-BE"/>
        </w:rPr>
        <w:t>28</w:t>
      </w:r>
      <w:r w:rsidRPr="00E5463B">
        <w:rPr>
          <w:lang w:val="en-BE"/>
        </w:rPr>
        <w:t>(9), 1272–1277. https://doi.org/10.1016/j.cmi.2022.04.002</w:t>
      </w:r>
    </w:p>
  </w:footnote>
  <w:footnote w:id="2">
    <w:p w14:paraId="1C269718" w14:textId="3D7E6899" w:rsidR="005033ED" w:rsidRPr="005033ED" w:rsidRDefault="005033ED" w:rsidP="005033ED">
      <w:pPr>
        <w:pStyle w:val="Voetnoottekst"/>
        <w:rPr>
          <w:lang w:val="en-BE"/>
        </w:rPr>
      </w:pPr>
      <w:r>
        <w:rPr>
          <w:rStyle w:val="Voetnootmarkering"/>
        </w:rPr>
        <w:footnoteRef/>
      </w:r>
      <w:r w:rsidRPr="001D7896">
        <w:rPr>
          <w:lang w:val="en-BE"/>
        </w:rPr>
        <w:t xml:space="preserve"> </w:t>
      </w:r>
      <w:r w:rsidRPr="005033ED">
        <w:rPr>
          <w:lang w:val="en-BE"/>
        </w:rPr>
        <w:t xml:space="preserve">Valia D, Kouanda JS, Ingelbeen B, Derra K, Kaboré B, </w:t>
      </w:r>
      <w:r>
        <w:rPr>
          <w:lang w:val="en-BE"/>
        </w:rPr>
        <w:t>et al.</w:t>
      </w:r>
      <w:r w:rsidRPr="005033ED">
        <w:rPr>
          <w:lang w:val="en-BE"/>
        </w:rPr>
        <w:t xml:space="preserve"> (2023). Healthcare seeking outside healthcare facilities and antibiotic dispensing patterns in rural Burkina Faso: A mixed methods study. </w:t>
      </w:r>
      <w:r w:rsidRPr="005033ED">
        <w:rPr>
          <w:i/>
          <w:iCs/>
          <w:lang w:val="en-BE"/>
        </w:rPr>
        <w:t>Tropical Medicine and International Health</w:t>
      </w:r>
      <w:r w:rsidRPr="005033ED">
        <w:rPr>
          <w:lang w:val="en-BE"/>
        </w:rPr>
        <w:t xml:space="preserve">, </w:t>
      </w:r>
      <w:r w:rsidRPr="005033ED">
        <w:rPr>
          <w:i/>
          <w:iCs/>
          <w:lang w:val="en-BE"/>
        </w:rPr>
        <w:t>28</w:t>
      </w:r>
      <w:r w:rsidRPr="005033ED">
        <w:rPr>
          <w:lang w:val="en-BE"/>
        </w:rPr>
        <w:t>(5), 391–400. https://doi.org/10.1111/tmi.13868</w:t>
      </w:r>
    </w:p>
    <w:p w14:paraId="439FC72F" w14:textId="0F7F24CD" w:rsidR="005033ED" w:rsidRPr="001D7896" w:rsidRDefault="005033ED">
      <w:pPr>
        <w:pStyle w:val="Voetnootteks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847"/>
    <w:multiLevelType w:val="hybridMultilevel"/>
    <w:tmpl w:val="09CE7F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FD05BE2"/>
    <w:multiLevelType w:val="hybridMultilevel"/>
    <w:tmpl w:val="5470E042"/>
    <w:lvl w:ilvl="0" w:tplc="FD5439A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2D06D7F"/>
    <w:multiLevelType w:val="multilevel"/>
    <w:tmpl w:val="FD7C09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A251F7"/>
    <w:multiLevelType w:val="multilevel"/>
    <w:tmpl w:val="5978E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6C2901"/>
    <w:multiLevelType w:val="hybridMultilevel"/>
    <w:tmpl w:val="0BC6E896"/>
    <w:lvl w:ilvl="0" w:tplc="C5C4734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56B6172"/>
    <w:multiLevelType w:val="hybridMultilevel"/>
    <w:tmpl w:val="048CDFCA"/>
    <w:lvl w:ilvl="0" w:tplc="4622F51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60E53F7"/>
    <w:multiLevelType w:val="multilevel"/>
    <w:tmpl w:val="C9520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F15AFE"/>
    <w:multiLevelType w:val="hybridMultilevel"/>
    <w:tmpl w:val="62109922"/>
    <w:lvl w:ilvl="0" w:tplc="8050DF4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82928AB"/>
    <w:multiLevelType w:val="multilevel"/>
    <w:tmpl w:val="D00C12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BFA28E8"/>
    <w:multiLevelType w:val="multilevel"/>
    <w:tmpl w:val="F3CEE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353681"/>
    <w:multiLevelType w:val="multilevel"/>
    <w:tmpl w:val="E3CA4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9301634">
    <w:abstractNumId w:val="10"/>
  </w:num>
  <w:num w:numId="2" w16cid:durableId="1685404613">
    <w:abstractNumId w:val="3"/>
  </w:num>
  <w:num w:numId="3" w16cid:durableId="1275752983">
    <w:abstractNumId w:val="2"/>
  </w:num>
  <w:num w:numId="4" w16cid:durableId="1433743049">
    <w:abstractNumId w:val="1"/>
  </w:num>
  <w:num w:numId="5" w16cid:durableId="782530086">
    <w:abstractNumId w:val="4"/>
  </w:num>
  <w:num w:numId="6" w16cid:durableId="986864248">
    <w:abstractNumId w:val="0"/>
  </w:num>
  <w:num w:numId="7" w16cid:durableId="1273561164">
    <w:abstractNumId w:val="5"/>
  </w:num>
  <w:num w:numId="8" w16cid:durableId="793451957">
    <w:abstractNumId w:val="9"/>
  </w:num>
  <w:num w:numId="9" w16cid:durableId="944970137">
    <w:abstractNumId w:val="7"/>
  </w:num>
  <w:num w:numId="10" w16cid:durableId="1435398189">
    <w:abstractNumId w:val="6"/>
  </w:num>
  <w:num w:numId="11" w16cid:durableId="3082870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96"/>
    <w:rsid w:val="00007B5B"/>
    <w:rsid w:val="000513D9"/>
    <w:rsid w:val="000A545E"/>
    <w:rsid w:val="0013787A"/>
    <w:rsid w:val="00150BE2"/>
    <w:rsid w:val="001D66FC"/>
    <w:rsid w:val="001D6984"/>
    <w:rsid w:val="001D7896"/>
    <w:rsid w:val="002953E1"/>
    <w:rsid w:val="002A73FE"/>
    <w:rsid w:val="0033415F"/>
    <w:rsid w:val="00386595"/>
    <w:rsid w:val="003A7779"/>
    <w:rsid w:val="003C5636"/>
    <w:rsid w:val="003D1E96"/>
    <w:rsid w:val="00406E0A"/>
    <w:rsid w:val="00455BC2"/>
    <w:rsid w:val="00467BE9"/>
    <w:rsid w:val="0048339B"/>
    <w:rsid w:val="004B2E41"/>
    <w:rsid w:val="004E6DBA"/>
    <w:rsid w:val="005033ED"/>
    <w:rsid w:val="005A5BD9"/>
    <w:rsid w:val="005E479C"/>
    <w:rsid w:val="005F4405"/>
    <w:rsid w:val="00622EC2"/>
    <w:rsid w:val="006828F8"/>
    <w:rsid w:val="006B03F1"/>
    <w:rsid w:val="00727E64"/>
    <w:rsid w:val="00732E99"/>
    <w:rsid w:val="007363E1"/>
    <w:rsid w:val="00751A98"/>
    <w:rsid w:val="00785570"/>
    <w:rsid w:val="007C78A7"/>
    <w:rsid w:val="007C7D29"/>
    <w:rsid w:val="007D7E87"/>
    <w:rsid w:val="008215B2"/>
    <w:rsid w:val="00832FF2"/>
    <w:rsid w:val="008470DB"/>
    <w:rsid w:val="00882A58"/>
    <w:rsid w:val="008D6726"/>
    <w:rsid w:val="008E6F07"/>
    <w:rsid w:val="009041D3"/>
    <w:rsid w:val="0092073A"/>
    <w:rsid w:val="00922F65"/>
    <w:rsid w:val="00A23657"/>
    <w:rsid w:val="00A635BB"/>
    <w:rsid w:val="00A95B14"/>
    <w:rsid w:val="00AB2E00"/>
    <w:rsid w:val="00B04407"/>
    <w:rsid w:val="00B0696D"/>
    <w:rsid w:val="00B7266A"/>
    <w:rsid w:val="00BC6E86"/>
    <w:rsid w:val="00C17D78"/>
    <w:rsid w:val="00C37D8E"/>
    <w:rsid w:val="00C6657D"/>
    <w:rsid w:val="00C915A5"/>
    <w:rsid w:val="00CB32E1"/>
    <w:rsid w:val="00CB3D78"/>
    <w:rsid w:val="00CD2172"/>
    <w:rsid w:val="00CE6172"/>
    <w:rsid w:val="00CE771E"/>
    <w:rsid w:val="00D72148"/>
    <w:rsid w:val="00D8685A"/>
    <w:rsid w:val="00DE2931"/>
    <w:rsid w:val="00E17942"/>
    <w:rsid w:val="00E5463B"/>
    <w:rsid w:val="00E9562D"/>
    <w:rsid w:val="00EA3136"/>
    <w:rsid w:val="00EA481A"/>
    <w:rsid w:val="00EC3D14"/>
    <w:rsid w:val="00EF4DF5"/>
    <w:rsid w:val="00F66069"/>
    <w:rsid w:val="00F834FA"/>
    <w:rsid w:val="00F86067"/>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93D6"/>
  <w15:chartTrackingRefBased/>
  <w15:docId w15:val="{910D004A-C5E8-42B8-B5EF-754748BC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1E96"/>
    <w:pPr>
      <w:spacing w:after="120" w:line="259" w:lineRule="auto"/>
    </w:pPr>
    <w:rPr>
      <w:rFonts w:ascii="Times New Roman" w:eastAsia="Times New Roman" w:hAnsi="Times New Roman" w:cs="Times New Roman"/>
      <w:kern w:val="0"/>
      <w:sz w:val="22"/>
      <w:szCs w:val="22"/>
      <w:lang w:val="en-GB" w:eastAsia="nl-BE"/>
      <w14:ligatures w14:val="none"/>
    </w:rPr>
  </w:style>
  <w:style w:type="paragraph" w:styleId="Kop1">
    <w:name w:val="heading 1"/>
    <w:basedOn w:val="Standaard"/>
    <w:next w:val="Standaard"/>
    <w:link w:val="Kop1Char"/>
    <w:uiPriority w:val="9"/>
    <w:qFormat/>
    <w:rsid w:val="003D1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D1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D1E96"/>
    <w:pPr>
      <w:spacing w:after="0"/>
      <w:outlineLvl w:val="2"/>
    </w:pPr>
    <w:rPr>
      <w:i/>
      <w:iCs/>
    </w:rPr>
  </w:style>
  <w:style w:type="paragraph" w:styleId="Kop4">
    <w:name w:val="heading 4"/>
    <w:basedOn w:val="Standaard"/>
    <w:next w:val="Standaard"/>
    <w:link w:val="Kop4Char"/>
    <w:uiPriority w:val="9"/>
    <w:semiHidden/>
    <w:unhideWhenUsed/>
    <w:qFormat/>
    <w:rsid w:val="003D1E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1E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1E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1E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1E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1E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1E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D1E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D1E96"/>
    <w:rPr>
      <w:rFonts w:ascii="Times New Roman" w:eastAsia="Times New Roman" w:hAnsi="Times New Roman" w:cs="Times New Roman"/>
      <w:i/>
      <w:iCs/>
      <w:kern w:val="0"/>
      <w:sz w:val="22"/>
      <w:szCs w:val="22"/>
      <w:lang w:val="en-GB" w:eastAsia="nl-BE"/>
      <w14:ligatures w14:val="none"/>
    </w:rPr>
  </w:style>
  <w:style w:type="character" w:customStyle="1" w:styleId="Kop4Char">
    <w:name w:val="Kop 4 Char"/>
    <w:basedOn w:val="Standaardalinea-lettertype"/>
    <w:link w:val="Kop4"/>
    <w:uiPriority w:val="9"/>
    <w:rsid w:val="003D1E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1E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1E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1E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1E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1E96"/>
    <w:rPr>
      <w:rFonts w:eastAsiaTheme="majorEastAsia" w:cstheme="majorBidi"/>
      <w:color w:val="272727" w:themeColor="text1" w:themeTint="D8"/>
    </w:rPr>
  </w:style>
  <w:style w:type="paragraph" w:styleId="Titel">
    <w:name w:val="Title"/>
    <w:basedOn w:val="Standaard"/>
    <w:next w:val="Standaard"/>
    <w:link w:val="TitelChar"/>
    <w:uiPriority w:val="10"/>
    <w:qFormat/>
    <w:rsid w:val="003D1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1E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1E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1E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1E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1E96"/>
    <w:rPr>
      <w:i/>
      <w:iCs/>
      <w:color w:val="404040" w:themeColor="text1" w:themeTint="BF"/>
    </w:rPr>
  </w:style>
  <w:style w:type="paragraph" w:styleId="Lijstalinea">
    <w:name w:val="List Paragraph"/>
    <w:basedOn w:val="Standaard"/>
    <w:uiPriority w:val="34"/>
    <w:qFormat/>
    <w:rsid w:val="003D1E96"/>
    <w:pPr>
      <w:ind w:left="720"/>
      <w:contextualSpacing/>
    </w:pPr>
  </w:style>
  <w:style w:type="character" w:styleId="Intensievebenadrukking">
    <w:name w:val="Intense Emphasis"/>
    <w:basedOn w:val="Standaardalinea-lettertype"/>
    <w:uiPriority w:val="21"/>
    <w:qFormat/>
    <w:rsid w:val="003D1E96"/>
    <w:rPr>
      <w:i/>
      <w:iCs/>
      <w:color w:val="0F4761" w:themeColor="accent1" w:themeShade="BF"/>
    </w:rPr>
  </w:style>
  <w:style w:type="paragraph" w:styleId="Duidelijkcitaat">
    <w:name w:val="Intense Quote"/>
    <w:basedOn w:val="Standaard"/>
    <w:next w:val="Standaard"/>
    <w:link w:val="DuidelijkcitaatChar"/>
    <w:uiPriority w:val="30"/>
    <w:qFormat/>
    <w:rsid w:val="003D1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1E96"/>
    <w:rPr>
      <w:i/>
      <w:iCs/>
      <w:color w:val="0F4761" w:themeColor="accent1" w:themeShade="BF"/>
    </w:rPr>
  </w:style>
  <w:style w:type="character" w:styleId="Intensieveverwijzing">
    <w:name w:val="Intense Reference"/>
    <w:basedOn w:val="Standaardalinea-lettertype"/>
    <w:uiPriority w:val="32"/>
    <w:qFormat/>
    <w:rsid w:val="003D1E96"/>
    <w:rPr>
      <w:b/>
      <w:bCs/>
      <w:smallCaps/>
      <w:color w:val="0F4761" w:themeColor="accent1" w:themeShade="BF"/>
      <w:spacing w:val="5"/>
    </w:rPr>
  </w:style>
  <w:style w:type="table" w:customStyle="1" w:styleId="TableNormal">
    <w:name w:val="TableNormal"/>
    <w:rsid w:val="003D1E96"/>
    <w:pPr>
      <w:spacing w:after="120" w:line="259" w:lineRule="auto"/>
    </w:pPr>
    <w:rPr>
      <w:rFonts w:ascii="Times New Roman" w:eastAsia="Times New Roman" w:hAnsi="Times New Roman" w:cs="Times New Roman"/>
      <w:kern w:val="0"/>
      <w:sz w:val="22"/>
      <w:szCs w:val="22"/>
      <w:lang w:val="en-GB" w:eastAsia="nl-BE"/>
      <w14:ligatures w14:val="none"/>
    </w:rPr>
    <w:tblPr>
      <w:tblCellMar>
        <w:top w:w="100" w:type="dxa"/>
        <w:left w:w="100" w:type="dxa"/>
        <w:bottom w:w="100" w:type="dxa"/>
        <w:right w:w="100" w:type="dxa"/>
      </w:tblCellMar>
    </w:tblPr>
  </w:style>
  <w:style w:type="paragraph" w:styleId="Geenafstand">
    <w:name w:val="No Spacing"/>
    <w:uiPriority w:val="1"/>
    <w:qFormat/>
    <w:rsid w:val="003D1E96"/>
    <w:pPr>
      <w:spacing w:after="0" w:line="240" w:lineRule="auto"/>
    </w:pPr>
    <w:rPr>
      <w:rFonts w:ascii="Times New Roman" w:eastAsia="Times New Roman" w:hAnsi="Times New Roman" w:cs="Times New Roman"/>
      <w:kern w:val="0"/>
      <w:sz w:val="22"/>
      <w:szCs w:val="22"/>
      <w:lang w:val="en-GB" w:eastAsia="nl-BE"/>
      <w14:ligatures w14:val="none"/>
    </w:rPr>
  </w:style>
  <w:style w:type="paragraph" w:styleId="Revisie">
    <w:name w:val="Revision"/>
    <w:hidden/>
    <w:uiPriority w:val="99"/>
    <w:semiHidden/>
    <w:rsid w:val="003D1E96"/>
    <w:pPr>
      <w:spacing w:after="0" w:line="240" w:lineRule="auto"/>
    </w:pPr>
    <w:rPr>
      <w:rFonts w:ascii="Times New Roman" w:eastAsia="Times New Roman" w:hAnsi="Times New Roman" w:cs="Times New Roman"/>
      <w:kern w:val="0"/>
      <w:sz w:val="22"/>
      <w:szCs w:val="22"/>
      <w:lang w:val="en-GB" w:eastAsia="nl-BE"/>
      <w14:ligatures w14:val="none"/>
    </w:rPr>
  </w:style>
  <w:style w:type="character" w:styleId="Verwijzingopmerking">
    <w:name w:val="annotation reference"/>
    <w:basedOn w:val="Standaardalinea-lettertype"/>
    <w:uiPriority w:val="99"/>
    <w:semiHidden/>
    <w:unhideWhenUsed/>
    <w:rsid w:val="003D1E96"/>
    <w:rPr>
      <w:sz w:val="16"/>
      <w:szCs w:val="16"/>
    </w:rPr>
  </w:style>
  <w:style w:type="paragraph" w:styleId="Tekstopmerking">
    <w:name w:val="annotation text"/>
    <w:basedOn w:val="Standaard"/>
    <w:link w:val="TekstopmerkingChar"/>
    <w:uiPriority w:val="99"/>
    <w:unhideWhenUsed/>
    <w:rsid w:val="003D1E96"/>
    <w:pPr>
      <w:spacing w:line="240" w:lineRule="auto"/>
    </w:pPr>
    <w:rPr>
      <w:sz w:val="20"/>
      <w:szCs w:val="20"/>
    </w:rPr>
  </w:style>
  <w:style w:type="character" w:customStyle="1" w:styleId="TekstopmerkingChar">
    <w:name w:val="Tekst opmerking Char"/>
    <w:basedOn w:val="Standaardalinea-lettertype"/>
    <w:link w:val="Tekstopmerking"/>
    <w:uiPriority w:val="99"/>
    <w:rsid w:val="003D1E96"/>
    <w:rPr>
      <w:rFonts w:ascii="Times New Roman" w:eastAsia="Times New Roman" w:hAnsi="Times New Roman" w:cs="Times New Roman"/>
      <w:kern w:val="0"/>
      <w:sz w:val="20"/>
      <w:szCs w:val="20"/>
      <w:lang w:val="en-GB" w:eastAsia="nl-BE"/>
      <w14:ligatures w14:val="none"/>
    </w:rPr>
  </w:style>
  <w:style w:type="paragraph" w:styleId="Onderwerpvanopmerking">
    <w:name w:val="annotation subject"/>
    <w:basedOn w:val="Tekstopmerking"/>
    <w:next w:val="Tekstopmerking"/>
    <w:link w:val="OnderwerpvanopmerkingChar"/>
    <w:uiPriority w:val="99"/>
    <w:semiHidden/>
    <w:unhideWhenUsed/>
    <w:rsid w:val="003D1E96"/>
    <w:rPr>
      <w:b/>
      <w:bCs/>
    </w:rPr>
  </w:style>
  <w:style w:type="character" w:customStyle="1" w:styleId="OnderwerpvanopmerkingChar">
    <w:name w:val="Onderwerp van opmerking Char"/>
    <w:basedOn w:val="TekstopmerkingChar"/>
    <w:link w:val="Onderwerpvanopmerking"/>
    <w:uiPriority w:val="99"/>
    <w:semiHidden/>
    <w:rsid w:val="003D1E96"/>
    <w:rPr>
      <w:rFonts w:ascii="Times New Roman" w:eastAsia="Times New Roman" w:hAnsi="Times New Roman" w:cs="Times New Roman"/>
      <w:b/>
      <w:bCs/>
      <w:kern w:val="0"/>
      <w:sz w:val="20"/>
      <w:szCs w:val="20"/>
      <w:lang w:val="en-GB" w:eastAsia="nl-BE"/>
      <w14:ligatures w14:val="none"/>
    </w:rPr>
  </w:style>
  <w:style w:type="paragraph" w:styleId="Plattetekst">
    <w:name w:val="Body Text"/>
    <w:basedOn w:val="Standaard"/>
    <w:link w:val="PlattetekstChar"/>
    <w:uiPriority w:val="99"/>
    <w:unhideWhenUsed/>
    <w:rsid w:val="003D1E96"/>
    <w:pPr>
      <w:spacing w:line="276" w:lineRule="auto"/>
    </w:pPr>
    <w:rPr>
      <w:rFonts w:ascii="Calibri" w:eastAsia="Calibri" w:hAnsi="Calibri"/>
      <w:lang w:val="en-US"/>
    </w:rPr>
  </w:style>
  <w:style w:type="character" w:customStyle="1" w:styleId="PlattetekstChar">
    <w:name w:val="Platte tekst Char"/>
    <w:basedOn w:val="Standaardalinea-lettertype"/>
    <w:link w:val="Plattetekst"/>
    <w:uiPriority w:val="99"/>
    <w:rsid w:val="003D1E96"/>
    <w:rPr>
      <w:rFonts w:ascii="Calibri" w:eastAsia="Calibri" w:hAnsi="Calibri" w:cs="Times New Roman"/>
      <w:kern w:val="0"/>
      <w:sz w:val="22"/>
      <w:szCs w:val="22"/>
      <w:lang w:val="en-US" w:eastAsia="nl-BE"/>
      <w14:ligatures w14:val="none"/>
    </w:rPr>
  </w:style>
  <w:style w:type="character" w:styleId="Hyperlink">
    <w:name w:val="Hyperlink"/>
    <w:basedOn w:val="Standaardalinea-lettertype"/>
    <w:uiPriority w:val="99"/>
    <w:unhideWhenUsed/>
    <w:rsid w:val="003D1E96"/>
    <w:rPr>
      <w:color w:val="467886" w:themeColor="hyperlink"/>
      <w:u w:val="single"/>
    </w:rPr>
  </w:style>
  <w:style w:type="character" w:styleId="Onopgelostemelding">
    <w:name w:val="Unresolved Mention"/>
    <w:basedOn w:val="Standaardalinea-lettertype"/>
    <w:uiPriority w:val="99"/>
    <w:semiHidden/>
    <w:unhideWhenUsed/>
    <w:rsid w:val="003D1E96"/>
    <w:rPr>
      <w:color w:val="605E5C"/>
      <w:shd w:val="clear" w:color="auto" w:fill="E1DFDD"/>
    </w:rPr>
  </w:style>
  <w:style w:type="table" w:styleId="Tabelraster">
    <w:name w:val="Table Grid"/>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3D1E96"/>
    <w:pPr>
      <w:spacing w:before="100" w:beforeAutospacing="1" w:after="100" w:afterAutospacing="1" w:line="240" w:lineRule="auto"/>
    </w:pPr>
    <w:rPr>
      <w:sz w:val="24"/>
      <w:szCs w:val="24"/>
      <w:lang w:eastAsia="en-GB"/>
    </w:rPr>
  </w:style>
  <w:style w:type="table" w:styleId="Onopgemaaktetabel1">
    <w:name w:val="Plain Table 1"/>
    <w:basedOn w:val="Standaardtabel"/>
    <w:uiPriority w:val="41"/>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kstvantijdelijkeaanduiding">
    <w:name w:val="Placeholder Text"/>
    <w:basedOn w:val="Standaardalinea-lettertype"/>
    <w:uiPriority w:val="99"/>
    <w:semiHidden/>
    <w:rsid w:val="003D1E96"/>
    <w:rPr>
      <w:color w:val="808080"/>
    </w:rPr>
  </w:style>
  <w:style w:type="paragraph" w:customStyle="1" w:styleId="Default">
    <w:name w:val="Default"/>
    <w:rsid w:val="003D1E96"/>
    <w:pPr>
      <w:autoSpaceDE w:val="0"/>
      <w:autoSpaceDN w:val="0"/>
      <w:adjustRightInd w:val="0"/>
      <w:spacing w:after="0" w:line="240" w:lineRule="auto"/>
    </w:pPr>
    <w:rPr>
      <w:rFonts w:ascii="Calibri" w:eastAsia="Times New Roman" w:hAnsi="Calibri" w:cs="Calibri"/>
      <w:color w:val="000000"/>
      <w:kern w:val="0"/>
      <w:lang w:val="en-GB" w:eastAsia="nl-BE"/>
      <w14:ligatures w14:val="none"/>
    </w:rPr>
  </w:style>
  <w:style w:type="paragraph" w:customStyle="1" w:styleId="3-Bodytext">
    <w:name w:val="3-Bodytext"/>
    <w:basedOn w:val="Standaard"/>
    <w:rsid w:val="003D1E96"/>
    <w:pPr>
      <w:spacing w:after="240" w:line="240" w:lineRule="auto"/>
      <w:contextualSpacing/>
    </w:pPr>
    <w:rPr>
      <w:rFonts w:ascii="Calibri" w:hAnsi="Calibri" w:cstheme="minorBidi"/>
      <w:color w:val="0E2841" w:themeColor="text2"/>
      <w:sz w:val="20"/>
    </w:rPr>
  </w:style>
  <w:style w:type="table" w:styleId="Tabelrasterlicht">
    <w:name w:val="Grid Table Light"/>
    <w:basedOn w:val="Standaardtabel"/>
    <w:uiPriority w:val="40"/>
    <w:rsid w:val="003D1E96"/>
    <w:pPr>
      <w:spacing w:after="0" w:line="240" w:lineRule="auto"/>
    </w:pPr>
    <w:rPr>
      <w:rFonts w:ascii="Times New Roman" w:eastAsia="Times New Roman" w:hAnsi="Times New Roman" w:cs="Times New Roman"/>
      <w:kern w:val="0"/>
      <w:sz w:val="22"/>
      <w:szCs w:val="22"/>
      <w:lang w:val="en-GB" w:eastAsia="nl-B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
    <w:name w:val="15"/>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4">
    <w:name w:val="14"/>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13">
    <w:name w:val="13"/>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left w:w="0" w:type="dxa"/>
        <w:right w:w="0" w:type="dxa"/>
      </w:tblCellMar>
    </w:tblPr>
  </w:style>
  <w:style w:type="table" w:customStyle="1" w:styleId="12">
    <w:name w:val="12"/>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top w:w="100" w:type="dxa"/>
        <w:left w:w="100" w:type="dxa"/>
        <w:bottom w:w="100" w:type="dxa"/>
        <w:right w:w="100" w:type="dxa"/>
      </w:tblCellMar>
    </w:tblPr>
  </w:style>
  <w:style w:type="table" w:customStyle="1" w:styleId="11">
    <w:name w:val="11"/>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style>
  <w:style w:type="table" w:customStyle="1" w:styleId="10">
    <w:name w:val="10"/>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top w:w="100" w:type="dxa"/>
        <w:left w:w="100" w:type="dxa"/>
        <w:bottom w:w="100" w:type="dxa"/>
        <w:right w:w="100" w:type="dxa"/>
      </w:tblCellMar>
    </w:tblPr>
  </w:style>
  <w:style w:type="table" w:customStyle="1" w:styleId="9">
    <w:name w:val="9"/>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8">
    <w:name w:val="8"/>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left w:w="0" w:type="dxa"/>
        <w:right w:w="0" w:type="dxa"/>
      </w:tblCellMar>
    </w:tblPr>
  </w:style>
  <w:style w:type="table" w:customStyle="1" w:styleId="7">
    <w:name w:val="7"/>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style>
  <w:style w:type="table" w:customStyle="1" w:styleId="6">
    <w:name w:val="6"/>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left w:w="115" w:type="dxa"/>
        <w:right w:w="115" w:type="dxa"/>
      </w:tblCellMar>
    </w:tblPr>
  </w:style>
  <w:style w:type="table" w:customStyle="1" w:styleId="5">
    <w:name w:val="5"/>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left w:w="115" w:type="dxa"/>
        <w:right w:w="115" w:type="dxa"/>
      </w:tblCellMar>
    </w:tblPr>
  </w:style>
  <w:style w:type="table" w:customStyle="1" w:styleId="4">
    <w:name w:val="4"/>
    <w:basedOn w:val="Standaardtabel"/>
    <w:rsid w:val="003D1E96"/>
    <w:pPr>
      <w:spacing w:after="12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top w:w="100" w:type="dxa"/>
        <w:left w:w="100" w:type="dxa"/>
        <w:bottom w:w="100" w:type="dxa"/>
        <w:right w:w="100" w:type="dxa"/>
      </w:tblCellMar>
    </w:tblPr>
  </w:style>
  <w:style w:type="table" w:customStyle="1" w:styleId="3">
    <w:name w:val="3"/>
    <w:basedOn w:val="Standaardtabel"/>
    <w:rsid w:val="003D1E96"/>
    <w:pPr>
      <w:spacing w:after="12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CellMar>
        <w:top w:w="100" w:type="dxa"/>
        <w:left w:w="100" w:type="dxa"/>
        <w:bottom w:w="100" w:type="dxa"/>
        <w:right w:w="100" w:type="dxa"/>
      </w:tblCellMar>
    </w:tblPr>
  </w:style>
  <w:style w:type="table" w:customStyle="1" w:styleId="2">
    <w:name w:val="2"/>
    <w:basedOn w:val="Standaardtabel"/>
    <w:rsid w:val="003D1E96"/>
    <w:pPr>
      <w:spacing w:after="0" w:line="240"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style>
  <w:style w:type="table" w:customStyle="1" w:styleId="1">
    <w:name w:val="1"/>
    <w:basedOn w:val="Standaardtabel"/>
    <w:rsid w:val="003D1E96"/>
    <w:pPr>
      <w:spacing w:after="120" w:line="259" w:lineRule="auto"/>
    </w:pPr>
    <w:rPr>
      <w:rFonts w:ascii="Times New Roman" w:eastAsia="Times New Roman" w:hAnsi="Times New Roman" w:cs="Times New Roman"/>
      <w:kern w:val="0"/>
      <w:sz w:val="22"/>
      <w:szCs w:val="22"/>
      <w:lang w:val="en-GB" w:eastAsia="nl-BE"/>
      <w14:ligatures w14:val="none"/>
    </w:rPr>
    <w:tblPr>
      <w:tblStyleRowBandSize w:val="1"/>
      <w:tblStyleColBandSize w:val="1"/>
    </w:tblPr>
  </w:style>
  <w:style w:type="paragraph" w:styleId="Koptekst">
    <w:name w:val="header"/>
    <w:basedOn w:val="Standaard"/>
    <w:link w:val="KoptekstChar"/>
    <w:uiPriority w:val="99"/>
    <w:unhideWhenUsed/>
    <w:rsid w:val="003D1E9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D1E96"/>
    <w:rPr>
      <w:rFonts w:ascii="Times New Roman" w:eastAsia="Times New Roman" w:hAnsi="Times New Roman" w:cs="Times New Roman"/>
      <w:kern w:val="0"/>
      <w:sz w:val="22"/>
      <w:szCs w:val="22"/>
      <w:lang w:val="en-GB" w:eastAsia="nl-BE"/>
      <w14:ligatures w14:val="none"/>
    </w:rPr>
  </w:style>
  <w:style w:type="paragraph" w:styleId="Voettekst">
    <w:name w:val="footer"/>
    <w:basedOn w:val="Standaard"/>
    <w:link w:val="VoettekstChar"/>
    <w:uiPriority w:val="99"/>
    <w:unhideWhenUsed/>
    <w:rsid w:val="003D1E9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D1E96"/>
    <w:rPr>
      <w:rFonts w:ascii="Times New Roman" w:eastAsia="Times New Roman" w:hAnsi="Times New Roman" w:cs="Times New Roman"/>
      <w:kern w:val="0"/>
      <w:sz w:val="22"/>
      <w:szCs w:val="22"/>
      <w:lang w:val="en-GB" w:eastAsia="nl-BE"/>
      <w14:ligatures w14:val="none"/>
    </w:rPr>
  </w:style>
  <w:style w:type="character" w:styleId="Regelnummer">
    <w:name w:val="line number"/>
    <w:basedOn w:val="Standaardalinea-lettertype"/>
    <w:uiPriority w:val="99"/>
    <w:semiHidden/>
    <w:unhideWhenUsed/>
    <w:rsid w:val="003D1E96"/>
  </w:style>
  <w:style w:type="paragraph" w:styleId="Voetnoottekst">
    <w:name w:val="footnote text"/>
    <w:basedOn w:val="Standaard"/>
    <w:link w:val="VoetnoottekstChar"/>
    <w:uiPriority w:val="99"/>
    <w:semiHidden/>
    <w:unhideWhenUsed/>
    <w:rsid w:val="00E5463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5463B"/>
    <w:rPr>
      <w:rFonts w:ascii="Times New Roman" w:eastAsia="Times New Roman" w:hAnsi="Times New Roman" w:cs="Times New Roman"/>
      <w:kern w:val="0"/>
      <w:sz w:val="20"/>
      <w:szCs w:val="20"/>
      <w:lang w:val="en-GB" w:eastAsia="nl-BE"/>
      <w14:ligatures w14:val="none"/>
    </w:rPr>
  </w:style>
  <w:style w:type="character" w:styleId="Voetnootmarkering">
    <w:name w:val="footnote reference"/>
    <w:basedOn w:val="Standaardalinea-lettertype"/>
    <w:uiPriority w:val="99"/>
    <w:semiHidden/>
    <w:unhideWhenUsed/>
    <w:rsid w:val="00E5463B"/>
    <w:rPr>
      <w:vertAlign w:val="superscript"/>
    </w:rPr>
  </w:style>
  <w:style w:type="paragraph" w:styleId="Kopvaninhoudsopgave">
    <w:name w:val="TOC Heading"/>
    <w:basedOn w:val="Kop1"/>
    <w:next w:val="Standaard"/>
    <w:uiPriority w:val="39"/>
    <w:unhideWhenUsed/>
    <w:qFormat/>
    <w:rsid w:val="00C37D8E"/>
    <w:pPr>
      <w:spacing w:before="240" w:after="0"/>
      <w:outlineLvl w:val="9"/>
    </w:pPr>
    <w:rPr>
      <w:sz w:val="32"/>
      <w:szCs w:val="32"/>
      <w:lang w:val="en-BE" w:eastAsia="en-BE"/>
    </w:rPr>
  </w:style>
  <w:style w:type="paragraph" w:styleId="Inhopg3">
    <w:name w:val="toc 3"/>
    <w:basedOn w:val="Standaard"/>
    <w:next w:val="Standaard"/>
    <w:autoRedefine/>
    <w:uiPriority w:val="39"/>
    <w:unhideWhenUsed/>
    <w:rsid w:val="00C37D8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ingelbeen/cabu_intervention/blob/9b0cf1183b37abeddc9718fdd7ceb753e287f6d9/Guide%20d'intervention%202023%20fr.docx" TargetMode="External"/><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image" Target="media/image13.jpg"/><Relationship Id="rId21" Type="http://schemas.openxmlformats.org/officeDocument/2006/relationships/hyperlink" Target="https://apps.who.int/iris/handle/10665/365237" TargetMode="External"/><Relationship Id="rId34" Type="http://schemas.openxmlformats.org/officeDocument/2006/relationships/hyperlink" Target="https://github.com/esthervankleef/sample_size_jpiamr/blob/master/Scripts/main_trial_binary.R"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mailto:valiadaniel@yahoo.com" TargetMode="External"/><Relationship Id="rId29" Type="http://schemas.openxmlformats.org/officeDocument/2006/relationships/image" Target="media/image11.png"/><Relationship Id="rId41"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yperlink" Target="mailto:sdeclercq@itg.be" TargetMode="External"/><Relationship Id="rId37" Type="http://schemas.openxmlformats.org/officeDocument/2006/relationships/hyperlink" Target="http://doi.org/10.1007/978-981-16-3787-2_4" TargetMode="External"/><Relationship Id="rId40"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hyperlink" Target="https://github.com/ingelbeen/cabu_intervention/blob/9b0cf1183b37abeddc9718fdd7ceb753e287f6d9/provider_intervention_guide_fr" TargetMode="External"/><Relationship Id="rId23" Type="http://schemas.openxmlformats.org/officeDocument/2006/relationships/image" Target="media/image6.png"/><Relationship Id="rId28" Type="http://schemas.openxmlformats.org/officeDocument/2006/relationships/hyperlink" Target="https://github.com/ingelbeen/cabu_intervention/blob/main/simulated_patient_visit_scenarios_checklists" TargetMode="External"/><Relationship Id="rId36" Type="http://schemas.openxmlformats.org/officeDocument/2006/relationships/hyperlink" Target="http://doi.org/10.1016/j.cmi.2022.04.002" TargetMode="External"/><Relationship Id="rId10" Type="http://schemas.openxmlformats.org/officeDocument/2006/relationships/endnotes" Target="endnotes.xml"/><Relationship Id="rId19" Type="http://schemas.openxmlformats.org/officeDocument/2006/relationships/hyperlink" Target="mailto:bingelbeen@itg.be" TargetMode="External"/><Relationship Id="rId31" Type="http://schemas.openxmlformats.org/officeDocument/2006/relationships/hyperlink" Target="mailto:valiadaniel@yahoo.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ingelbeen/cabu_intervention/blob/9b0cf1183b37abeddc9718fdd7ceb753e287f6d9/Intervention%20manual%202023%20en.docx" TargetMode="External"/><Relationship Id="rId22" Type="http://schemas.openxmlformats.org/officeDocument/2006/relationships/hyperlink" Target="https://dx.plos.org/10.1371/journal.pmed.1002411" TargetMode="External"/><Relationship Id="rId27" Type="http://schemas.openxmlformats.org/officeDocument/2006/relationships/image" Target="media/image10.jpeg"/><Relationship Id="rId30" Type="http://schemas.openxmlformats.org/officeDocument/2006/relationships/hyperlink" Target="mailto:bingelbeen@itg.be" TargetMode="External"/><Relationship Id="rId35" Type="http://schemas.openxmlformats.org/officeDocument/2006/relationships/image" Target="media/image12.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hyperlink" Target="mailto:mvandersande@itg.be"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bb08506-23ab-4c87-9993-540109ff385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2CA9B2AD3EE9F4B8AB67BD138B53484" ma:contentTypeVersion="9" ma:contentTypeDescription="Een nieuw document maken." ma:contentTypeScope="" ma:versionID="24e4c80de336859f8db9c48b77c7ddb5">
  <xsd:schema xmlns:xsd="http://www.w3.org/2001/XMLSchema" xmlns:xs="http://www.w3.org/2001/XMLSchema" xmlns:p="http://schemas.microsoft.com/office/2006/metadata/properties" xmlns:ns3="3bb08506-23ab-4c87-9993-540109ff3852" targetNamespace="http://schemas.microsoft.com/office/2006/metadata/properties" ma:root="true" ma:fieldsID="c28be249d4f9b62192ee9ed99dcb1717" ns3:_="">
    <xsd:import namespace="3bb08506-23ab-4c87-9993-540109ff3852"/>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08506-23ab-4c87-9993-540109ff38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65568-4562-4888-B94B-498F72B679BD}">
  <ds:schemaRefs>
    <ds:schemaRef ds:uri="http://schemas.microsoft.com/sharepoint/v3/contenttype/forms"/>
  </ds:schemaRefs>
</ds:datastoreItem>
</file>

<file path=customXml/itemProps2.xml><?xml version="1.0" encoding="utf-8"?>
<ds:datastoreItem xmlns:ds="http://schemas.openxmlformats.org/officeDocument/2006/customXml" ds:itemID="{697597A0-FE46-4BBB-B739-C1E8BA39A0A7}">
  <ds:schemaRefs>
    <ds:schemaRef ds:uri="http://schemas.microsoft.com/office/2006/metadata/properties"/>
    <ds:schemaRef ds:uri="http://schemas.microsoft.com/office/infopath/2007/PartnerControls"/>
    <ds:schemaRef ds:uri="3bb08506-23ab-4c87-9993-540109ff3852"/>
  </ds:schemaRefs>
</ds:datastoreItem>
</file>

<file path=customXml/itemProps3.xml><?xml version="1.0" encoding="utf-8"?>
<ds:datastoreItem xmlns:ds="http://schemas.openxmlformats.org/officeDocument/2006/customXml" ds:itemID="{C8158CF7-C184-4336-8BA9-4B9D410756FF}">
  <ds:schemaRefs>
    <ds:schemaRef ds:uri="http://schemas.openxmlformats.org/officeDocument/2006/bibliography"/>
  </ds:schemaRefs>
</ds:datastoreItem>
</file>

<file path=customXml/itemProps4.xml><?xml version="1.0" encoding="utf-8"?>
<ds:datastoreItem xmlns:ds="http://schemas.openxmlformats.org/officeDocument/2006/customXml" ds:itemID="{C4504226-B5A2-4008-A5E8-D94032CDC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08506-23ab-4c87-9993-540109ff3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8899</Words>
  <Characters>50727</Characters>
  <Application>Microsoft Office Word</Application>
  <DocSecurity>0</DocSecurity>
  <Lines>422</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Brecht Ingelbeen</dc:creator>
  <cp:keywords/>
  <dc:description/>
  <cp:lastModifiedBy>Brecht Ingelbeen</cp:lastModifiedBy>
  <cp:revision>3</cp:revision>
  <dcterms:created xsi:type="dcterms:W3CDTF">2026-02-18T12:20:00Z</dcterms:created>
  <dcterms:modified xsi:type="dcterms:W3CDTF">2026-02-18T12:21:00Z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0x01010082CA9B2AD3EE9F4B8AB67BD138B53484</vt:lpwstr>
  </property>
</Properties>
</file>