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970" w:rsidRPr="00913F3A" w:rsidRDefault="002E5970" w:rsidP="002E5970">
      <w:pPr>
        <w:spacing w:before="120" w:after="120" w:line="288" w:lineRule="auto"/>
        <w:ind w:firstLine="709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</w:t>
      </w:r>
      <w:r w:rsidRPr="00E8431B">
        <w:rPr>
          <w:rFonts w:ascii="Arial" w:hAnsi="Arial" w:cs="Arial"/>
          <w:b/>
          <w:lang w:val="en-US"/>
        </w:rPr>
        <w:t xml:space="preserve">Table </w:t>
      </w:r>
      <w:r>
        <w:rPr>
          <w:rFonts w:ascii="Arial" w:hAnsi="Arial" w:cs="Arial"/>
          <w:b/>
          <w:lang w:val="en-US"/>
        </w:rPr>
        <w:t>1</w:t>
      </w:r>
      <w:r w:rsidRPr="00E8431B">
        <w:rPr>
          <w:rFonts w:ascii="Arial" w:hAnsi="Arial" w:cs="Arial"/>
          <w:b/>
          <w:lang w:val="en-US"/>
        </w:rPr>
        <w:t xml:space="preserve">. </w:t>
      </w:r>
      <w:r>
        <w:rPr>
          <w:rFonts w:ascii="Arial" w:hAnsi="Arial" w:cs="Arial"/>
          <w:b/>
          <w:lang w:val="en-US"/>
        </w:rPr>
        <w:t xml:space="preserve">Answers to </w:t>
      </w:r>
      <w:r w:rsidRPr="00F326AB">
        <w:rPr>
          <w:rFonts w:ascii="Arial" w:hAnsi="Arial" w:cs="Arial"/>
          <w:b/>
          <w:i/>
          <w:lang w:val="en-US"/>
        </w:rPr>
        <w:t>a</w:t>
      </w:r>
      <w:r w:rsidRPr="00804911">
        <w:rPr>
          <w:rFonts w:ascii="Arial" w:hAnsi="Arial" w:cs="Arial"/>
          <w:b/>
          <w:i/>
          <w:lang w:val="en-US"/>
        </w:rPr>
        <w:t>d hoc</w:t>
      </w:r>
      <w:r>
        <w:rPr>
          <w:rFonts w:ascii="Arial" w:hAnsi="Arial" w:cs="Arial"/>
          <w:b/>
          <w:lang w:val="en-US"/>
        </w:rPr>
        <w:t xml:space="preserve"> statements </w:t>
      </w:r>
      <w:r w:rsidRPr="00913F3A">
        <w:rPr>
          <w:rFonts w:ascii="Arial" w:hAnsi="Arial" w:cs="Arial"/>
          <w:b/>
          <w:lang w:val="en-US"/>
        </w:rPr>
        <w:t xml:space="preserve">assessing knowledge </w:t>
      </w:r>
      <w:r>
        <w:rPr>
          <w:rFonts w:ascii="Arial" w:hAnsi="Arial" w:cs="Arial"/>
          <w:b/>
          <w:lang w:val="en-US"/>
        </w:rPr>
        <w:t>about</w:t>
      </w:r>
      <w:r w:rsidRPr="00913F3A">
        <w:rPr>
          <w:rFonts w:ascii="Arial" w:hAnsi="Arial" w:cs="Arial"/>
          <w:b/>
          <w:lang w:val="en-US"/>
        </w:rPr>
        <w:t xml:space="preserve"> cannabinoids</w:t>
      </w:r>
      <w:r>
        <w:rPr>
          <w:rFonts w:ascii="Arial" w:hAnsi="Arial" w:cs="Arial"/>
          <w:b/>
          <w:lang w:val="en-US"/>
        </w:rPr>
        <w:t>,</w:t>
      </w:r>
      <w:r w:rsidRPr="00913F3A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according to </w:t>
      </w:r>
      <w:r w:rsidRPr="00913F3A">
        <w:rPr>
          <w:rFonts w:ascii="Arial" w:hAnsi="Arial" w:cs="Arial"/>
          <w:b/>
          <w:lang w:val="en-US"/>
        </w:rPr>
        <w:t xml:space="preserve">participants’ </w:t>
      </w:r>
      <w:r>
        <w:rPr>
          <w:rFonts w:ascii="Arial" w:hAnsi="Arial" w:cs="Arial"/>
          <w:b/>
          <w:lang w:val="en-US"/>
        </w:rPr>
        <w:t>occupation (i.e., physicians vs. non-physicians)</w:t>
      </w:r>
      <w:r w:rsidRPr="00913F3A">
        <w:rPr>
          <w:rFonts w:ascii="Arial" w:hAnsi="Arial" w:cs="Arial"/>
          <w:b/>
          <w:lang w:val="en-US"/>
        </w:rPr>
        <w:t xml:space="preserve"> (n=</w:t>
      </w:r>
      <w:r>
        <w:rPr>
          <w:rFonts w:ascii="Arial" w:hAnsi="Arial" w:cs="Arial"/>
          <w:b/>
          <w:lang w:val="en-US"/>
        </w:rPr>
        <w:t>218</w:t>
      </w:r>
      <w:r w:rsidRPr="00913F3A">
        <w:rPr>
          <w:rFonts w:ascii="Arial" w:hAnsi="Arial" w:cs="Arial"/>
          <w:b/>
          <w:lang w:val="en-US"/>
        </w:rPr>
        <w:t>)</w:t>
      </w:r>
    </w:p>
    <w:tbl>
      <w:tblPr>
        <w:tblStyle w:val="Grilledutableau"/>
        <w:tblW w:w="94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2"/>
        <w:gridCol w:w="1684"/>
        <w:gridCol w:w="1488"/>
        <w:gridCol w:w="2350"/>
        <w:gridCol w:w="1187"/>
      </w:tblGrid>
      <w:tr w:rsidR="002E5970" w:rsidTr="00C54D30">
        <w:tc>
          <w:tcPr>
            <w:tcW w:w="2702" w:type="dxa"/>
            <w:tcBorders>
              <w:top w:val="single" w:sz="4" w:space="0" w:color="auto"/>
            </w:tcBorders>
          </w:tcPr>
          <w:p w:rsidR="002E5970" w:rsidRDefault="002E5970" w:rsidP="00C54D30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:rsidR="002E5970" w:rsidRPr="00842823" w:rsidRDefault="002E5970" w:rsidP="00C54D30">
            <w:pPr>
              <w:jc w:val="center"/>
              <w:rPr>
                <w:rFonts w:ascii="Arial" w:hAnsi="Arial" w:cs="Arial"/>
                <w:b/>
              </w:rPr>
            </w:pPr>
            <w:r w:rsidRPr="00842823">
              <w:rPr>
                <w:rFonts w:ascii="Arial" w:hAnsi="Arial" w:cs="Arial"/>
                <w:b/>
              </w:rPr>
              <w:t xml:space="preserve">Total </w:t>
            </w:r>
            <w:proofErr w:type="spellStart"/>
            <w:r w:rsidRPr="00842823">
              <w:rPr>
                <w:rFonts w:ascii="Arial" w:hAnsi="Arial" w:cs="Arial"/>
                <w:b/>
              </w:rPr>
              <w:t>sample</w:t>
            </w:r>
            <w:proofErr w:type="spellEnd"/>
          </w:p>
          <w:p w:rsidR="002E5970" w:rsidRPr="00842823" w:rsidRDefault="002E5970" w:rsidP="00C54D30">
            <w:pPr>
              <w:jc w:val="center"/>
              <w:rPr>
                <w:rFonts w:ascii="Arial" w:hAnsi="Arial" w:cs="Arial"/>
                <w:b/>
              </w:rPr>
            </w:pPr>
            <w:r w:rsidRPr="00842823">
              <w:rPr>
                <w:rFonts w:ascii="Arial" w:hAnsi="Arial" w:cs="Arial"/>
                <w:b/>
              </w:rPr>
              <w:t>N (%)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:rsidR="002E5970" w:rsidRPr="00842823" w:rsidRDefault="002E5970" w:rsidP="00C54D30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842823">
              <w:rPr>
                <w:rFonts w:ascii="Arial" w:hAnsi="Arial" w:cs="Arial"/>
                <w:b/>
              </w:rPr>
              <w:t>Physicians</w:t>
            </w:r>
            <w:proofErr w:type="spellEnd"/>
          </w:p>
          <w:p w:rsidR="002E5970" w:rsidRPr="00842823" w:rsidRDefault="002E5970" w:rsidP="00C54D30">
            <w:pPr>
              <w:jc w:val="center"/>
              <w:rPr>
                <w:rFonts w:ascii="Arial" w:hAnsi="Arial" w:cs="Arial"/>
                <w:b/>
              </w:rPr>
            </w:pPr>
            <w:r w:rsidRPr="00842823">
              <w:rPr>
                <w:rFonts w:ascii="Arial" w:hAnsi="Arial" w:cs="Arial"/>
                <w:b/>
              </w:rPr>
              <w:t>N (%)</w:t>
            </w: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:rsidR="002E5970" w:rsidRDefault="002E5970" w:rsidP="00C54D3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Non-</w:t>
            </w:r>
            <w:proofErr w:type="spellStart"/>
            <w:r>
              <w:rPr>
                <w:rFonts w:ascii="Arial" w:hAnsi="Arial" w:cs="Arial"/>
                <w:b/>
              </w:rPr>
              <w:t>physicians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</w:p>
          <w:p w:rsidR="002E5970" w:rsidRPr="00842823" w:rsidRDefault="002E5970" w:rsidP="00C54D30">
            <w:pPr>
              <w:jc w:val="center"/>
              <w:rPr>
                <w:rFonts w:ascii="Arial" w:hAnsi="Arial" w:cs="Arial"/>
                <w:b/>
              </w:rPr>
            </w:pPr>
            <w:r w:rsidRPr="00842823">
              <w:rPr>
                <w:rFonts w:ascii="Arial" w:hAnsi="Arial" w:cs="Arial"/>
                <w:b/>
              </w:rPr>
              <w:t>N (%)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:rsidR="002E5970" w:rsidRPr="00842823" w:rsidRDefault="002E5970" w:rsidP="00C54D30">
            <w:pPr>
              <w:jc w:val="center"/>
              <w:rPr>
                <w:rFonts w:ascii="Arial" w:hAnsi="Arial" w:cs="Arial"/>
                <w:b/>
              </w:rPr>
            </w:pPr>
            <w:r w:rsidRPr="00842823">
              <w:rPr>
                <w:rFonts w:ascii="Arial" w:hAnsi="Arial" w:cs="Arial"/>
                <w:b/>
              </w:rPr>
              <w:t>p-value</w:t>
            </w:r>
            <w:r w:rsidRPr="006810C3">
              <w:rPr>
                <w:rFonts w:ascii="Arial" w:hAnsi="Arial" w:cs="Arial"/>
                <w:b/>
                <w:vertAlign w:val="superscript"/>
              </w:rPr>
              <w:t>1</w:t>
            </w:r>
          </w:p>
        </w:tc>
      </w:tr>
      <w:tr w:rsidR="002E5970" w:rsidTr="00C54D30">
        <w:tc>
          <w:tcPr>
            <w:tcW w:w="2702" w:type="dxa"/>
            <w:vAlign w:val="center"/>
          </w:tcPr>
          <w:p w:rsidR="002E5970" w:rsidRPr="00612524" w:rsidRDefault="002E5970" w:rsidP="00C54D30">
            <w:pPr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612524">
              <w:rPr>
                <w:rFonts w:ascii="Arial" w:hAnsi="Arial" w:cs="Arial"/>
                <w:b/>
                <w:lang w:val="en-US"/>
              </w:rPr>
              <w:t>Cannabidiol</w:t>
            </w:r>
            <w:proofErr w:type="spellEnd"/>
            <w:r w:rsidRPr="00612524">
              <w:rPr>
                <w:rFonts w:ascii="Arial" w:hAnsi="Arial" w:cs="Arial"/>
                <w:b/>
                <w:lang w:val="en-US"/>
              </w:rPr>
              <w:t xml:space="preserve"> (CBD) is an active ingredient naturally present in the cannabis plant</w:t>
            </w:r>
          </w:p>
        </w:tc>
        <w:tc>
          <w:tcPr>
            <w:tcW w:w="1684" w:type="dxa"/>
            <w:tcBorders>
              <w:top w:val="single" w:sz="4" w:space="0" w:color="auto"/>
            </w:tcBorders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350" w:type="dxa"/>
            <w:tcBorders>
              <w:top w:val="single" w:sz="4" w:space="0" w:color="auto"/>
            </w:tcBorders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187" w:type="dxa"/>
            <w:tcBorders>
              <w:top w:val="single" w:sz="4" w:space="0" w:color="auto"/>
            </w:tcBorders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  <w:lang w:val="en-US"/>
              </w:rPr>
              <w:t>0.122</w:t>
            </w:r>
          </w:p>
        </w:tc>
      </w:tr>
      <w:tr w:rsidR="002E5970" w:rsidTr="00C54D30">
        <w:tc>
          <w:tcPr>
            <w:tcW w:w="2702" w:type="dxa"/>
            <w:vAlign w:val="center"/>
          </w:tcPr>
          <w:p w:rsidR="002E5970" w:rsidRPr="00B05A90" w:rsidRDefault="002E5970" w:rsidP="00C54D30">
            <w:pPr>
              <w:rPr>
                <w:rFonts w:ascii="Arial" w:hAnsi="Arial" w:cs="Arial"/>
                <w:i/>
                <w:lang w:val="en-US"/>
              </w:rPr>
            </w:pPr>
            <w:r w:rsidRPr="00B05A90">
              <w:rPr>
                <w:rFonts w:ascii="Arial" w:hAnsi="Arial" w:cs="Arial"/>
                <w:i/>
                <w:lang w:val="en-US"/>
              </w:rPr>
              <w:t>True</w:t>
            </w:r>
          </w:p>
        </w:tc>
        <w:tc>
          <w:tcPr>
            <w:tcW w:w="1684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195 (89.4)</w:t>
            </w:r>
          </w:p>
        </w:tc>
        <w:tc>
          <w:tcPr>
            <w:tcW w:w="1488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44 (97.8)</w:t>
            </w:r>
          </w:p>
        </w:tc>
        <w:tc>
          <w:tcPr>
            <w:tcW w:w="2350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151 (87.3)</w:t>
            </w:r>
          </w:p>
        </w:tc>
        <w:tc>
          <w:tcPr>
            <w:tcW w:w="1187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</w:tr>
      <w:tr w:rsidR="002E5970" w:rsidTr="00C54D30">
        <w:tc>
          <w:tcPr>
            <w:tcW w:w="2702" w:type="dxa"/>
            <w:vAlign w:val="center"/>
          </w:tcPr>
          <w:p w:rsidR="002E5970" w:rsidRDefault="002E5970" w:rsidP="00C54D3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False</w:t>
            </w:r>
          </w:p>
        </w:tc>
        <w:tc>
          <w:tcPr>
            <w:tcW w:w="1684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3 (1.4)</w:t>
            </w:r>
          </w:p>
        </w:tc>
        <w:tc>
          <w:tcPr>
            <w:tcW w:w="1488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0 (0)</w:t>
            </w:r>
          </w:p>
        </w:tc>
        <w:tc>
          <w:tcPr>
            <w:tcW w:w="2350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3 (1.7)</w:t>
            </w:r>
          </w:p>
        </w:tc>
        <w:tc>
          <w:tcPr>
            <w:tcW w:w="1187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</w:tr>
      <w:tr w:rsidR="002E5970" w:rsidTr="00C54D30">
        <w:tc>
          <w:tcPr>
            <w:tcW w:w="2702" w:type="dxa"/>
            <w:vAlign w:val="center"/>
          </w:tcPr>
          <w:p w:rsidR="002E5970" w:rsidRDefault="002E5970" w:rsidP="00C54D3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 do not know</w:t>
            </w:r>
          </w:p>
        </w:tc>
        <w:tc>
          <w:tcPr>
            <w:tcW w:w="1684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20 (9.2)</w:t>
            </w:r>
          </w:p>
        </w:tc>
        <w:tc>
          <w:tcPr>
            <w:tcW w:w="1488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1 (2.2)</w:t>
            </w:r>
          </w:p>
        </w:tc>
        <w:tc>
          <w:tcPr>
            <w:tcW w:w="2350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19 (11)</w:t>
            </w:r>
          </w:p>
        </w:tc>
        <w:tc>
          <w:tcPr>
            <w:tcW w:w="1187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</w:tr>
      <w:tr w:rsidR="002E5970" w:rsidTr="00C54D30">
        <w:tc>
          <w:tcPr>
            <w:tcW w:w="2702" w:type="dxa"/>
            <w:vAlign w:val="center"/>
          </w:tcPr>
          <w:p w:rsidR="002E5970" w:rsidRPr="00612524" w:rsidRDefault="002E5970" w:rsidP="00C54D30">
            <w:pPr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612524">
              <w:rPr>
                <w:rFonts w:ascii="Arial" w:hAnsi="Arial" w:cs="Arial"/>
                <w:b/>
                <w:lang w:val="en-US"/>
              </w:rPr>
              <w:t>Cannabidiol</w:t>
            </w:r>
            <w:proofErr w:type="spellEnd"/>
            <w:r w:rsidRPr="00612524">
              <w:rPr>
                <w:rFonts w:ascii="Arial" w:hAnsi="Arial" w:cs="Arial"/>
                <w:b/>
                <w:lang w:val="en-US"/>
              </w:rPr>
              <w:t xml:space="preserve"> (CBD) can impair some mental abilities (induce a </w:t>
            </w:r>
            <w:r w:rsidRPr="00612524">
              <w:rPr>
                <w:rFonts w:ascii="Arial" w:hAnsi="Arial" w:cs="Arial"/>
                <w:b/>
                <w:i/>
                <w:lang w:val="en-US"/>
              </w:rPr>
              <w:t>high</w:t>
            </w:r>
            <w:r w:rsidRPr="00612524">
              <w:rPr>
                <w:rFonts w:ascii="Arial" w:hAnsi="Arial" w:cs="Arial"/>
                <w:b/>
                <w:lang w:val="en-US"/>
              </w:rPr>
              <w:t>)</w:t>
            </w:r>
          </w:p>
        </w:tc>
        <w:tc>
          <w:tcPr>
            <w:tcW w:w="1684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488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350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187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  <w:lang w:val="en-US"/>
              </w:rPr>
              <w:t>0.098</w:t>
            </w:r>
          </w:p>
        </w:tc>
      </w:tr>
      <w:tr w:rsidR="002E5970" w:rsidTr="00C54D30">
        <w:tc>
          <w:tcPr>
            <w:tcW w:w="2702" w:type="dxa"/>
            <w:vAlign w:val="center"/>
          </w:tcPr>
          <w:p w:rsidR="002E5970" w:rsidRPr="00026CE4" w:rsidRDefault="002E5970" w:rsidP="00C54D3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True</w:t>
            </w:r>
          </w:p>
        </w:tc>
        <w:tc>
          <w:tcPr>
            <w:tcW w:w="1684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7 (3.2)</w:t>
            </w:r>
          </w:p>
        </w:tc>
        <w:tc>
          <w:tcPr>
            <w:tcW w:w="1488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3 (6.7)</w:t>
            </w:r>
          </w:p>
        </w:tc>
        <w:tc>
          <w:tcPr>
            <w:tcW w:w="2350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4 (2.3)</w:t>
            </w:r>
          </w:p>
        </w:tc>
        <w:tc>
          <w:tcPr>
            <w:tcW w:w="1187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</w:tr>
      <w:tr w:rsidR="002E5970" w:rsidTr="00C54D30">
        <w:tc>
          <w:tcPr>
            <w:tcW w:w="2702" w:type="dxa"/>
            <w:vAlign w:val="center"/>
          </w:tcPr>
          <w:p w:rsidR="002E5970" w:rsidRPr="00B05A90" w:rsidRDefault="002E5970" w:rsidP="00C54D30">
            <w:pPr>
              <w:rPr>
                <w:rFonts w:ascii="Arial" w:hAnsi="Arial" w:cs="Arial"/>
                <w:i/>
                <w:lang w:val="en-US"/>
              </w:rPr>
            </w:pPr>
            <w:r w:rsidRPr="00B05A90">
              <w:rPr>
                <w:rFonts w:ascii="Arial" w:hAnsi="Arial" w:cs="Arial"/>
                <w:i/>
                <w:lang w:val="en-US"/>
              </w:rPr>
              <w:t>False</w:t>
            </w:r>
          </w:p>
        </w:tc>
        <w:tc>
          <w:tcPr>
            <w:tcW w:w="1684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167 (</w:t>
            </w:r>
            <w:r w:rsidRPr="004C500A">
              <w:rPr>
                <w:rFonts w:ascii="Arial" w:hAnsi="Arial" w:cs="Arial"/>
                <w:bCs/>
              </w:rPr>
              <w:t>76.6</w:t>
            </w:r>
            <w:r w:rsidRPr="008E636A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1488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37 (82.2)</w:t>
            </w:r>
          </w:p>
        </w:tc>
        <w:tc>
          <w:tcPr>
            <w:tcW w:w="2350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130 (75.1)</w:t>
            </w:r>
          </w:p>
        </w:tc>
        <w:tc>
          <w:tcPr>
            <w:tcW w:w="1187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</w:tr>
      <w:tr w:rsidR="002E5970" w:rsidTr="00C54D30">
        <w:tc>
          <w:tcPr>
            <w:tcW w:w="2702" w:type="dxa"/>
            <w:vAlign w:val="center"/>
          </w:tcPr>
          <w:p w:rsidR="002E5970" w:rsidRDefault="002E5970" w:rsidP="00C54D3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 do not know</w:t>
            </w:r>
          </w:p>
        </w:tc>
        <w:tc>
          <w:tcPr>
            <w:tcW w:w="1684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44 (20.2)</w:t>
            </w:r>
          </w:p>
        </w:tc>
        <w:tc>
          <w:tcPr>
            <w:tcW w:w="1488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5 (11.1)</w:t>
            </w:r>
          </w:p>
        </w:tc>
        <w:tc>
          <w:tcPr>
            <w:tcW w:w="2350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39 (22.5)</w:t>
            </w:r>
          </w:p>
        </w:tc>
        <w:tc>
          <w:tcPr>
            <w:tcW w:w="1187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</w:tr>
      <w:tr w:rsidR="002E5970" w:rsidTr="00C54D30">
        <w:tc>
          <w:tcPr>
            <w:tcW w:w="2702" w:type="dxa"/>
            <w:vAlign w:val="center"/>
          </w:tcPr>
          <w:p w:rsidR="002E5970" w:rsidRPr="00612524" w:rsidRDefault="002E5970" w:rsidP="00C54D30">
            <w:pPr>
              <w:rPr>
                <w:rFonts w:ascii="Arial" w:hAnsi="Arial" w:cs="Arial"/>
                <w:b/>
                <w:lang w:val="en-US"/>
              </w:rPr>
            </w:pPr>
            <w:r w:rsidRPr="00612524">
              <w:rPr>
                <w:rFonts w:ascii="Arial" w:hAnsi="Arial" w:cs="Arial"/>
                <w:b/>
                <w:lang w:val="en-US"/>
              </w:rPr>
              <w:t xml:space="preserve">The active ingredient tetrahydrocannabinol (THC) can impair some mental abilities (induce a </w:t>
            </w:r>
            <w:r w:rsidRPr="00612524">
              <w:rPr>
                <w:rFonts w:ascii="Arial" w:hAnsi="Arial" w:cs="Arial"/>
                <w:b/>
                <w:i/>
                <w:lang w:val="en-US"/>
              </w:rPr>
              <w:t>high</w:t>
            </w:r>
            <w:r w:rsidRPr="00612524">
              <w:rPr>
                <w:rFonts w:ascii="Arial" w:hAnsi="Arial" w:cs="Arial"/>
                <w:b/>
                <w:lang w:val="en-US"/>
              </w:rPr>
              <w:t>)</w:t>
            </w:r>
          </w:p>
        </w:tc>
        <w:tc>
          <w:tcPr>
            <w:tcW w:w="1684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488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350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187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  <w:lang w:val="en-US"/>
              </w:rPr>
              <w:t>0.033</w:t>
            </w:r>
          </w:p>
        </w:tc>
      </w:tr>
      <w:tr w:rsidR="002E5970" w:rsidTr="00C54D30">
        <w:tc>
          <w:tcPr>
            <w:tcW w:w="2702" w:type="dxa"/>
            <w:vAlign w:val="center"/>
          </w:tcPr>
          <w:p w:rsidR="002E5970" w:rsidRPr="00B05A90" w:rsidRDefault="002E5970" w:rsidP="00C54D30">
            <w:pPr>
              <w:rPr>
                <w:rFonts w:ascii="Arial" w:hAnsi="Arial" w:cs="Arial"/>
                <w:i/>
                <w:lang w:val="en-US"/>
              </w:rPr>
            </w:pPr>
            <w:r w:rsidRPr="00B05A90">
              <w:rPr>
                <w:rFonts w:ascii="Arial" w:hAnsi="Arial" w:cs="Arial"/>
                <w:i/>
                <w:lang w:val="en-US"/>
              </w:rPr>
              <w:t>True</w:t>
            </w:r>
          </w:p>
        </w:tc>
        <w:tc>
          <w:tcPr>
            <w:tcW w:w="1684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BD3DDD">
              <w:rPr>
                <w:rFonts w:ascii="Arial" w:hAnsi="Arial" w:cs="Arial"/>
                <w:bCs/>
              </w:rPr>
              <w:t>156 (71.6</w:t>
            </w:r>
            <w:r w:rsidRPr="008E636A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1488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39 (86.7)</w:t>
            </w:r>
          </w:p>
        </w:tc>
        <w:tc>
          <w:tcPr>
            <w:tcW w:w="2350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117 (67.6)</w:t>
            </w:r>
          </w:p>
        </w:tc>
        <w:tc>
          <w:tcPr>
            <w:tcW w:w="1187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</w:tr>
      <w:tr w:rsidR="002E5970" w:rsidTr="00C54D30">
        <w:tc>
          <w:tcPr>
            <w:tcW w:w="2702" w:type="dxa"/>
            <w:vAlign w:val="center"/>
          </w:tcPr>
          <w:p w:rsidR="002E5970" w:rsidRDefault="002E5970" w:rsidP="00C54D3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False</w:t>
            </w:r>
          </w:p>
        </w:tc>
        <w:tc>
          <w:tcPr>
            <w:tcW w:w="1684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12 (5.5)</w:t>
            </w:r>
          </w:p>
        </w:tc>
        <w:tc>
          <w:tcPr>
            <w:tcW w:w="1488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2 (4.4)</w:t>
            </w:r>
          </w:p>
        </w:tc>
        <w:tc>
          <w:tcPr>
            <w:tcW w:w="2350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10 (5.8)</w:t>
            </w:r>
          </w:p>
        </w:tc>
        <w:tc>
          <w:tcPr>
            <w:tcW w:w="1187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</w:tr>
      <w:tr w:rsidR="002E5970" w:rsidTr="00C54D30">
        <w:tc>
          <w:tcPr>
            <w:tcW w:w="2702" w:type="dxa"/>
            <w:vAlign w:val="center"/>
          </w:tcPr>
          <w:p w:rsidR="002E5970" w:rsidRDefault="002E5970" w:rsidP="00C54D3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 do not know</w:t>
            </w:r>
          </w:p>
        </w:tc>
        <w:tc>
          <w:tcPr>
            <w:tcW w:w="1684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50 (22.9)</w:t>
            </w:r>
          </w:p>
        </w:tc>
        <w:tc>
          <w:tcPr>
            <w:tcW w:w="1488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4 (8.9)</w:t>
            </w:r>
          </w:p>
        </w:tc>
        <w:tc>
          <w:tcPr>
            <w:tcW w:w="2350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46 (26.6)</w:t>
            </w:r>
          </w:p>
        </w:tc>
        <w:tc>
          <w:tcPr>
            <w:tcW w:w="1187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</w:tr>
      <w:tr w:rsidR="002E5970" w:rsidTr="00C54D30">
        <w:tc>
          <w:tcPr>
            <w:tcW w:w="2702" w:type="dxa"/>
            <w:vAlign w:val="center"/>
          </w:tcPr>
          <w:p w:rsidR="002E5970" w:rsidRPr="00612524" w:rsidRDefault="002E5970" w:rsidP="00C54D30">
            <w:pPr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612524">
              <w:rPr>
                <w:rFonts w:ascii="Arial" w:hAnsi="Arial" w:cs="Arial"/>
                <w:b/>
                <w:lang w:val="en-US"/>
              </w:rPr>
              <w:t>Cannabidiol</w:t>
            </w:r>
            <w:proofErr w:type="spellEnd"/>
            <w:r w:rsidRPr="00612524">
              <w:rPr>
                <w:rFonts w:ascii="Arial" w:hAnsi="Arial" w:cs="Arial"/>
                <w:b/>
                <w:lang w:val="en-US"/>
              </w:rPr>
              <w:t xml:space="preserve"> (CBD) is illegal in France</w:t>
            </w:r>
          </w:p>
        </w:tc>
        <w:tc>
          <w:tcPr>
            <w:tcW w:w="1684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488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350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187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  <w:lang w:val="en-US"/>
              </w:rPr>
              <w:t>0.948</w:t>
            </w:r>
          </w:p>
        </w:tc>
      </w:tr>
      <w:tr w:rsidR="002E5970" w:rsidTr="00C54D30">
        <w:tc>
          <w:tcPr>
            <w:tcW w:w="2702" w:type="dxa"/>
            <w:vAlign w:val="center"/>
          </w:tcPr>
          <w:p w:rsidR="002E5970" w:rsidRPr="00026CE4" w:rsidRDefault="002E5970" w:rsidP="00C54D3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True</w:t>
            </w:r>
          </w:p>
        </w:tc>
        <w:tc>
          <w:tcPr>
            <w:tcW w:w="1684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10 (4.6)</w:t>
            </w:r>
          </w:p>
        </w:tc>
        <w:tc>
          <w:tcPr>
            <w:tcW w:w="1488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2 (4.4)</w:t>
            </w:r>
          </w:p>
        </w:tc>
        <w:tc>
          <w:tcPr>
            <w:tcW w:w="2350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8 (4.6)</w:t>
            </w:r>
          </w:p>
        </w:tc>
        <w:tc>
          <w:tcPr>
            <w:tcW w:w="1187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</w:tr>
      <w:tr w:rsidR="002E5970" w:rsidTr="00C54D30">
        <w:tc>
          <w:tcPr>
            <w:tcW w:w="2702" w:type="dxa"/>
            <w:vAlign w:val="center"/>
          </w:tcPr>
          <w:p w:rsidR="002E5970" w:rsidRPr="00B05A90" w:rsidRDefault="002E5970" w:rsidP="00C54D30">
            <w:pPr>
              <w:rPr>
                <w:rFonts w:ascii="Arial" w:hAnsi="Arial" w:cs="Arial"/>
                <w:i/>
                <w:lang w:val="en-US"/>
              </w:rPr>
            </w:pPr>
            <w:r w:rsidRPr="00B05A90">
              <w:rPr>
                <w:rFonts w:ascii="Arial" w:hAnsi="Arial" w:cs="Arial"/>
                <w:i/>
                <w:lang w:val="en-US"/>
              </w:rPr>
              <w:t>False</w:t>
            </w:r>
          </w:p>
        </w:tc>
        <w:tc>
          <w:tcPr>
            <w:tcW w:w="1684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191 (87.6)</w:t>
            </w:r>
          </w:p>
        </w:tc>
        <w:tc>
          <w:tcPr>
            <w:tcW w:w="1488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40 (88.9)</w:t>
            </w:r>
          </w:p>
        </w:tc>
        <w:tc>
          <w:tcPr>
            <w:tcW w:w="2350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151 (87.3)</w:t>
            </w:r>
          </w:p>
        </w:tc>
        <w:tc>
          <w:tcPr>
            <w:tcW w:w="1187" w:type="dxa"/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</w:tr>
      <w:tr w:rsidR="002E5970" w:rsidTr="00C54D30">
        <w:tc>
          <w:tcPr>
            <w:tcW w:w="2702" w:type="dxa"/>
            <w:tcBorders>
              <w:bottom w:val="single" w:sz="4" w:space="0" w:color="auto"/>
            </w:tcBorders>
            <w:vAlign w:val="center"/>
          </w:tcPr>
          <w:p w:rsidR="002E5970" w:rsidRDefault="002E5970" w:rsidP="00C54D3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 do not know</w:t>
            </w: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17 (7.8)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3 (6.7)</w:t>
            </w:r>
          </w:p>
        </w:tc>
        <w:tc>
          <w:tcPr>
            <w:tcW w:w="2350" w:type="dxa"/>
            <w:tcBorders>
              <w:bottom w:val="single" w:sz="4" w:space="0" w:color="auto"/>
            </w:tcBorders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  <w:r w:rsidRPr="008E636A">
              <w:rPr>
                <w:rFonts w:ascii="Arial" w:hAnsi="Arial" w:cs="Arial"/>
                <w:bCs/>
              </w:rPr>
              <w:t>14 (8.1)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E5970" w:rsidRPr="008E636A" w:rsidRDefault="002E5970" w:rsidP="00C54D30">
            <w:pPr>
              <w:jc w:val="right"/>
              <w:rPr>
                <w:rFonts w:ascii="Arial" w:hAnsi="Arial" w:cs="Arial"/>
                <w:bCs/>
                <w:lang w:val="en-US"/>
              </w:rPr>
            </w:pPr>
          </w:p>
        </w:tc>
      </w:tr>
    </w:tbl>
    <w:p w:rsidR="002E5970" w:rsidRPr="006810C3" w:rsidRDefault="002E5970" w:rsidP="002E5970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Correct answers are italicized.</w:t>
      </w:r>
    </w:p>
    <w:p w:rsidR="002E5970" w:rsidRPr="00842823" w:rsidRDefault="002E5970" w:rsidP="002E5970">
      <w:pPr>
        <w:rPr>
          <w:rFonts w:ascii="Arial" w:hAnsi="Arial" w:cs="Arial"/>
          <w:b/>
          <w:lang w:val="en-US"/>
        </w:rPr>
      </w:pPr>
      <w:r w:rsidRPr="006810C3">
        <w:rPr>
          <w:rFonts w:ascii="Arial" w:hAnsi="Arial" w:cs="Arial"/>
          <w:b/>
          <w:vertAlign w:val="superscript"/>
          <w:lang w:val="en-US"/>
        </w:rPr>
        <w:t>1</w:t>
      </w:r>
      <w:r>
        <w:rPr>
          <w:rFonts w:ascii="Arial" w:hAnsi="Arial" w:cs="Arial"/>
          <w:b/>
          <w:vertAlign w:val="superscript"/>
          <w:lang w:val="en-US"/>
        </w:rPr>
        <w:t xml:space="preserve"> </w:t>
      </w:r>
      <w:r w:rsidRPr="00661E48">
        <w:rPr>
          <w:rFonts w:ascii="Arial" w:hAnsi="Arial" w:cs="Arial"/>
          <w:color w:val="000000"/>
          <w:szCs w:val="19"/>
          <w:lang w:val="en-US"/>
        </w:rPr>
        <w:t>Chi-square test</w:t>
      </w:r>
    </w:p>
    <w:p w:rsidR="001A5837" w:rsidRPr="002E5970" w:rsidRDefault="001A5837" w:rsidP="002E5970">
      <w:bookmarkStart w:id="0" w:name="_GoBack"/>
      <w:bookmarkEnd w:id="0"/>
    </w:p>
    <w:sectPr w:rsidR="001A5837" w:rsidRPr="002E59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DC3"/>
    <w:rsid w:val="00043DCE"/>
    <w:rsid w:val="001A5837"/>
    <w:rsid w:val="002E5970"/>
    <w:rsid w:val="005E2DC3"/>
    <w:rsid w:val="00BD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A89E2-8139-464D-B9FC-5F2EB08F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97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E2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ligne">
    <w:name w:val="line number"/>
    <w:basedOn w:val="Policepardfaut"/>
    <w:uiPriority w:val="99"/>
    <w:semiHidden/>
    <w:unhideWhenUsed/>
    <w:rsid w:val="00043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Tangui Barré</dc:creator>
  <cp:keywords/>
  <dc:description/>
  <cp:lastModifiedBy>Tangui Barré</cp:lastModifiedBy>
  <cp:revision>2</cp:revision>
  <dcterms:created xsi:type="dcterms:W3CDTF">2025-10-16T07:24:00Z</dcterms:created>
  <dcterms:modified xsi:type="dcterms:W3CDTF">2025-10-16T07:24:00Z</dcterms:modified>
</cp:coreProperties>
</file>