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467A6" w14:textId="08B45415" w:rsidR="00D927AB" w:rsidRPr="00197819" w:rsidRDefault="00197819" w:rsidP="365F15F7">
      <w:pPr>
        <w:spacing w:line="360" w:lineRule="auto"/>
        <w:jc w:val="both"/>
        <w:rPr>
          <w:rFonts w:ascii="Times New Roman" w:eastAsia="Arial" w:hAnsi="Times New Roman" w:cs="Times New Roman"/>
          <w:b/>
          <w:bCs/>
        </w:rPr>
      </w:pPr>
      <w:r w:rsidRPr="00197819">
        <w:rPr>
          <w:rFonts w:ascii="Times New Roman" w:eastAsia="Arial" w:hAnsi="Times New Roman" w:cs="Times New Roman"/>
          <w:b/>
          <w:bCs/>
        </w:rPr>
        <w:t xml:space="preserve">Supplementary </w:t>
      </w:r>
      <w:r w:rsidR="009C72F7">
        <w:rPr>
          <w:rFonts w:ascii="Times New Roman" w:eastAsia="Arial" w:hAnsi="Times New Roman" w:cs="Times New Roman"/>
          <w:b/>
          <w:bCs/>
        </w:rPr>
        <w:t xml:space="preserve">Material </w:t>
      </w:r>
      <w:r w:rsidRPr="00197819">
        <w:rPr>
          <w:rFonts w:ascii="Times New Roman" w:eastAsia="Arial" w:hAnsi="Times New Roman" w:cs="Times New Roman"/>
          <w:b/>
          <w:bCs/>
        </w:rPr>
        <w:t>Table 1</w:t>
      </w:r>
      <w:r>
        <w:rPr>
          <w:rFonts w:ascii="Times New Roman" w:eastAsia="Arial" w:hAnsi="Times New Roman" w:cs="Times New Roman"/>
          <w:b/>
          <w:bCs/>
        </w:rPr>
        <w:t>:</w:t>
      </w:r>
      <w:r w:rsidR="00D1630A">
        <w:rPr>
          <w:rFonts w:ascii="Times New Roman" w:eastAsia="Arial" w:hAnsi="Times New Roman" w:cs="Times New Roman"/>
          <w:b/>
          <w:bCs/>
        </w:rPr>
        <w:t xml:space="preserve"> Demographics of participants.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375"/>
        <w:gridCol w:w="3763"/>
        <w:gridCol w:w="3087"/>
      </w:tblGrid>
      <w:tr w:rsidR="365F15F7" w:rsidRPr="00406A3A" w14:paraId="371CF442" w14:textId="77777777" w:rsidTr="365F15F7">
        <w:trPr>
          <w:trHeight w:val="570"/>
        </w:trPr>
        <w:tc>
          <w:tcPr>
            <w:tcW w:w="23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53E00A74" w14:textId="5CFD063E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406A3A">
              <w:rPr>
                <w:rFonts w:ascii="Times New Roman" w:eastAsia="Arial" w:hAnsi="Times New Roman" w:cs="Times New Roman"/>
                <w:b/>
                <w:bCs/>
              </w:rPr>
              <w:t>Variable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47DF2BB" w14:textId="155EB9A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406A3A">
              <w:rPr>
                <w:rFonts w:ascii="Times New Roman" w:eastAsia="Arial" w:hAnsi="Times New Roman" w:cs="Times New Roman"/>
                <w:b/>
                <w:bCs/>
              </w:rPr>
              <w:t>Subgroup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F9DC110" w14:textId="6C5523BF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406A3A">
              <w:rPr>
                <w:rFonts w:ascii="Times New Roman" w:eastAsia="Arial" w:hAnsi="Times New Roman" w:cs="Times New Roman"/>
                <w:b/>
                <w:bCs/>
              </w:rPr>
              <w:t>Number of participants n=529, (proportion)</w:t>
            </w:r>
          </w:p>
        </w:tc>
      </w:tr>
      <w:tr w:rsidR="365F15F7" w:rsidRPr="00406A3A" w14:paraId="5CA65B57" w14:textId="77777777" w:rsidTr="365F15F7">
        <w:trPr>
          <w:trHeight w:val="300"/>
        </w:trPr>
        <w:tc>
          <w:tcPr>
            <w:tcW w:w="2375" w:type="dxa"/>
            <w:vMerge w:val="restart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3B695BB7" w14:textId="7CD06C32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4DE8CFEF" w14:textId="5E4FBA7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666DF924" w14:textId="78EF557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169 (32%)</w:t>
            </w:r>
          </w:p>
        </w:tc>
      </w:tr>
      <w:tr w:rsidR="365F15F7" w:rsidRPr="00406A3A" w14:paraId="3E1338AB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28834581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7ACC9C78" w14:textId="102C99D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E157B05" w14:textId="39916502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357 (67%)</w:t>
            </w:r>
          </w:p>
        </w:tc>
      </w:tr>
      <w:tr w:rsidR="365F15F7" w:rsidRPr="00406A3A" w14:paraId="7C59933D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533812B3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C2F8BC5" w14:textId="598865B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Prefer not to say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5909549C" w14:textId="5BFAF352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 (1%)</w:t>
            </w:r>
          </w:p>
        </w:tc>
      </w:tr>
      <w:tr w:rsidR="365F15F7" w:rsidRPr="00406A3A" w14:paraId="4D5BD01E" w14:textId="77777777" w:rsidTr="365F15F7">
        <w:trPr>
          <w:trHeight w:val="300"/>
        </w:trPr>
        <w:tc>
          <w:tcPr>
            <w:tcW w:w="2375" w:type="dxa"/>
            <w:vMerge w:val="restar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37D46C09" w14:textId="4F908A4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 (years old)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97002A2" w14:textId="5BD746B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25 to 34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0E164482" w14:textId="2378772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80 (15%)</w:t>
            </w:r>
          </w:p>
        </w:tc>
      </w:tr>
      <w:tr w:rsidR="365F15F7" w:rsidRPr="00406A3A" w14:paraId="4BE2B6F6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0D2860C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1AB7BFA" w14:textId="3DE6CB3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35 to 44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434B30BD" w14:textId="35ED87B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183 (35%)</w:t>
            </w:r>
          </w:p>
        </w:tc>
      </w:tr>
      <w:tr w:rsidR="365F15F7" w:rsidRPr="00406A3A" w14:paraId="754EADE8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3D920E94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875F69F" w14:textId="1B2BE05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45 to 54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11AB88F" w14:textId="34FEA01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160 (30%)</w:t>
            </w:r>
          </w:p>
        </w:tc>
      </w:tr>
      <w:tr w:rsidR="365F15F7" w:rsidRPr="00406A3A" w14:paraId="609702BC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20B2A89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AFC45BA" w14:textId="3A7AF15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55 to 64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D0679B5" w14:textId="2EF75F8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90 (17%)</w:t>
            </w:r>
          </w:p>
        </w:tc>
      </w:tr>
      <w:tr w:rsidR="365F15F7" w:rsidRPr="00406A3A" w14:paraId="57DF6084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5655F0EC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2BA8A36D" w14:textId="3D1798F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65 to 74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653DB120" w14:textId="0BCB7A5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 (1.4%)</w:t>
            </w:r>
          </w:p>
        </w:tc>
      </w:tr>
      <w:tr w:rsidR="365F15F7" w:rsidRPr="00406A3A" w14:paraId="2AF6F43C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325E36FA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38C949C" w14:textId="0239E17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75 or older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09A6F313" w14:textId="7A2AAFB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 (0.6%)</w:t>
            </w:r>
          </w:p>
        </w:tc>
      </w:tr>
      <w:tr w:rsidR="365F15F7" w:rsidRPr="00406A3A" w14:paraId="41C2B47A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704CA7A3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714D24A" w14:textId="1CE6F00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Prefer not to say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CB12D07" w14:textId="715B50E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6 (0.4%)</w:t>
            </w:r>
          </w:p>
        </w:tc>
      </w:tr>
      <w:tr w:rsidR="365F15F7" w:rsidRPr="00406A3A" w14:paraId="21F5A296" w14:textId="77777777" w:rsidTr="365F15F7">
        <w:trPr>
          <w:trHeight w:val="300"/>
        </w:trPr>
        <w:tc>
          <w:tcPr>
            <w:tcW w:w="2375" w:type="dxa"/>
            <w:vMerge w:val="restar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0A2998EB" w14:textId="4620C7D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Regions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5D33E67" w14:textId="00D908A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England - East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8A8DB24" w14:textId="143875E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30 (6%)</w:t>
            </w:r>
          </w:p>
        </w:tc>
      </w:tr>
      <w:tr w:rsidR="365F15F7" w:rsidRPr="00406A3A" w14:paraId="43140446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28E8F6AA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8A9A9F9" w14:textId="14466E8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England - East Midlands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522DD13" w14:textId="473B86F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47 (9%)</w:t>
            </w:r>
          </w:p>
        </w:tc>
      </w:tr>
      <w:tr w:rsidR="365F15F7" w:rsidRPr="00406A3A" w14:paraId="74498E2D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44C99BC7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02224D8" w14:textId="3269F0F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England - London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7D4F388F" w14:textId="3C1B13C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74 (14%)</w:t>
            </w:r>
          </w:p>
        </w:tc>
      </w:tr>
      <w:tr w:rsidR="365F15F7" w:rsidRPr="00406A3A" w14:paraId="33C2AD09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5CA75577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231E31A1" w14:textId="0BF4147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England - </w:t>
            </w:r>
            <w:proofErr w:type="gramStart"/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North East</w:t>
            </w:r>
            <w:proofErr w:type="gramEnd"/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45357199" w14:textId="59D6F0A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34 (7%)</w:t>
            </w:r>
          </w:p>
        </w:tc>
      </w:tr>
      <w:tr w:rsidR="365F15F7" w:rsidRPr="00406A3A" w14:paraId="65F18B45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7C5FC32C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07DE7C43" w14:textId="13CB5DF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England - </w:t>
            </w:r>
            <w:proofErr w:type="gramStart"/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North West</w:t>
            </w:r>
            <w:proofErr w:type="gramEnd"/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CD1AB2F" w14:textId="43C9D05E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54 (10%)</w:t>
            </w:r>
          </w:p>
        </w:tc>
      </w:tr>
      <w:tr w:rsidR="365F15F7" w:rsidRPr="00406A3A" w14:paraId="5EDD5812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1398B324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074DD515" w14:textId="79A0A41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England - Northern and Yorkshire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9A9401B" w14:textId="2BA6510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54 (10%)</w:t>
            </w:r>
          </w:p>
        </w:tc>
      </w:tr>
      <w:tr w:rsidR="365F15F7" w:rsidRPr="00406A3A" w14:paraId="35FEAE1E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04FE157E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619D350D" w14:textId="333051F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England - South Central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15BB99E" w14:textId="7A6CC13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26 (5%)</w:t>
            </w:r>
          </w:p>
        </w:tc>
      </w:tr>
      <w:tr w:rsidR="365F15F7" w:rsidRPr="00406A3A" w14:paraId="1493A800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193A7AA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6761D8D4" w14:textId="099AC7E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England - </w:t>
            </w:r>
            <w:proofErr w:type="gramStart"/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South East</w:t>
            </w:r>
            <w:proofErr w:type="gramEnd"/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2EB95A87" w14:textId="01D20AC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34 (6%)</w:t>
            </w:r>
          </w:p>
        </w:tc>
      </w:tr>
      <w:tr w:rsidR="365F15F7" w:rsidRPr="00406A3A" w14:paraId="08C9FD54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7AC7BE24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4F00862B" w14:textId="2804A46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England - </w:t>
            </w:r>
            <w:proofErr w:type="gramStart"/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South West</w:t>
            </w:r>
            <w:proofErr w:type="gramEnd"/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7CDB6290" w14:textId="2B0C794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71 (13%)</w:t>
            </w:r>
          </w:p>
        </w:tc>
      </w:tr>
      <w:tr w:rsidR="365F15F7" w:rsidRPr="00406A3A" w14:paraId="0710EC5D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35EE1A86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8FA82D6" w14:textId="15902EB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England - West Midlands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C0F7AF7" w14:textId="5C51343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42 (8%)</w:t>
            </w:r>
          </w:p>
        </w:tc>
      </w:tr>
      <w:tr w:rsidR="365F15F7" w:rsidRPr="00406A3A" w14:paraId="4FA73D78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12F95AD3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657178AD" w14:textId="32DC2EB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Northern Ireland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82E3697" w14:textId="35C8E72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14 (3%)</w:t>
            </w:r>
          </w:p>
        </w:tc>
      </w:tr>
      <w:tr w:rsidR="365F15F7" w:rsidRPr="00406A3A" w14:paraId="4B692008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0F7339FA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6A16C9F" w14:textId="7FA8068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Scotland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6DAFDC84" w14:textId="70AB7E7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29 (5%)</w:t>
            </w:r>
          </w:p>
        </w:tc>
      </w:tr>
      <w:tr w:rsidR="365F15F7" w:rsidRPr="00406A3A" w14:paraId="0D40E314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3CE0FF46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3169938B" w14:textId="6F561BB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Wales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73D05A3F" w14:textId="4DFD9A5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20 (4%)</w:t>
            </w:r>
          </w:p>
        </w:tc>
      </w:tr>
      <w:tr w:rsidR="365F15F7" w:rsidRPr="00406A3A" w14:paraId="2F97F5D4" w14:textId="77777777" w:rsidTr="365F15F7">
        <w:trPr>
          <w:trHeight w:val="840"/>
        </w:trPr>
        <w:tc>
          <w:tcPr>
            <w:tcW w:w="2375" w:type="dxa"/>
            <w:vMerge w:val="restar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40E05500" w14:textId="3E463A1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78BF085F" w14:textId="7543021F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White British English, Welsh, Scottish, Northern Irish or British Irish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5B9A024" w14:textId="11E355F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367 (69%)</w:t>
            </w:r>
          </w:p>
        </w:tc>
      </w:tr>
      <w:tr w:rsidR="365F15F7" w:rsidRPr="00406A3A" w14:paraId="4B99F8D3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2B57425B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45A49D3" w14:textId="6AB6E30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Any other white background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013BE53" w14:textId="3C9E3D4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32 (6%)</w:t>
            </w:r>
          </w:p>
        </w:tc>
      </w:tr>
      <w:tr w:rsidR="365F15F7" w:rsidRPr="00406A3A" w14:paraId="315CEFAB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2B918065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B4E82E0" w14:textId="7849490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Indian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7D7681A" w14:textId="4B25676F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21 (4%)</w:t>
            </w:r>
          </w:p>
        </w:tc>
      </w:tr>
      <w:tr w:rsidR="365F15F7" w:rsidRPr="00406A3A" w14:paraId="324C7D91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3E7B4131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4E8773F" w14:textId="579970F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Prefer not </w:t>
            </w:r>
            <w:proofErr w:type="gramStart"/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say</w:t>
            </w:r>
            <w:proofErr w:type="gramEnd"/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36561E7" w14:textId="15B630EF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14 (3%)</w:t>
            </w:r>
          </w:p>
        </w:tc>
      </w:tr>
      <w:tr w:rsidR="365F15F7" w:rsidRPr="00406A3A" w14:paraId="74A434EF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385A4E63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8313FDC" w14:textId="6E8C1282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Asian or British Asian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178AA5C" w14:textId="7B5EAC2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17 (3%)</w:t>
            </w:r>
          </w:p>
        </w:tc>
      </w:tr>
      <w:tr w:rsidR="365F15F7" w:rsidRPr="00406A3A" w14:paraId="04A7D985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026332B0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BCC2652" w14:textId="0DCB8D6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African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258F395" w14:textId="33463F79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12 (2%)</w:t>
            </w:r>
          </w:p>
        </w:tc>
      </w:tr>
      <w:tr w:rsidR="365F15F7" w:rsidRPr="00406A3A" w14:paraId="5A83C055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5EDCBAA0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0DA5308" w14:textId="0D40F3E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Chinese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A38F1EA" w14:textId="663DE98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8 (2%)</w:t>
            </w:r>
          </w:p>
        </w:tc>
      </w:tr>
      <w:tr w:rsidR="365F15F7" w:rsidRPr="00406A3A" w14:paraId="439A5D3B" w14:textId="77777777" w:rsidTr="365F15F7">
        <w:trPr>
          <w:trHeight w:val="540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135A561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51E9044" w14:textId="7EF4377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Irish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77D4478F" w14:textId="302B73E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12 (2%)</w:t>
            </w:r>
          </w:p>
        </w:tc>
      </w:tr>
      <w:tr w:rsidR="365F15F7" w:rsidRPr="00406A3A" w14:paraId="11E3D812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21CC514F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69F25A5E" w14:textId="4DB0062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Others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51C91452" w14:textId="193FBF1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46 (9%)</w:t>
            </w:r>
          </w:p>
        </w:tc>
      </w:tr>
      <w:tr w:rsidR="365F15F7" w:rsidRPr="00406A3A" w14:paraId="185DD195" w14:textId="77777777" w:rsidTr="365F15F7">
        <w:trPr>
          <w:trHeight w:val="300"/>
        </w:trPr>
        <w:tc>
          <w:tcPr>
            <w:tcW w:w="2375" w:type="dxa"/>
            <w:vMerge w:val="restart"/>
            <w:tcBorders>
              <w:top w:val="nil"/>
              <w:left w:val="nil"/>
              <w:bottom w:val="single" w:sz="12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6EC16C17" w14:textId="628A5BA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Profession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80195B9" w14:textId="0BBDB60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Physician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4965B559" w14:textId="73FB0FEE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321 (61%)</w:t>
            </w:r>
          </w:p>
        </w:tc>
      </w:tr>
      <w:tr w:rsidR="365F15F7" w:rsidRPr="00406A3A" w14:paraId="19FE3421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66017A8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1666245" w14:textId="289EEA67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Registered Nurse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4FB02D27" w14:textId="15ABF58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93 (18%)</w:t>
            </w:r>
          </w:p>
        </w:tc>
      </w:tr>
      <w:tr w:rsidR="365F15F7" w:rsidRPr="00406A3A" w14:paraId="679E5FCC" w14:textId="77777777" w:rsidTr="365F15F7">
        <w:trPr>
          <w:trHeight w:val="55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25E8C099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1058D91" w14:textId="4649C8D2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Professional AHP registered with HCPC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32A569B" w14:textId="188A93D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36 (7%)</w:t>
            </w:r>
          </w:p>
        </w:tc>
      </w:tr>
      <w:tr w:rsidR="365F15F7" w:rsidRPr="00406A3A" w14:paraId="2F6B4DA2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30B970FA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63D5200C" w14:textId="2729BA1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Clinical Scientist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0A26C4E2" w14:textId="32372FE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34 (6%)</w:t>
            </w:r>
          </w:p>
        </w:tc>
      </w:tr>
      <w:tr w:rsidR="365F15F7" w:rsidRPr="00406A3A" w14:paraId="1CDE7BA9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6DE4BDDB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79B3BF1" w14:textId="58433C2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Pre-registration (e.g. apprentice)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2AF8884" w14:textId="520A895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 (1%)</w:t>
            </w:r>
          </w:p>
        </w:tc>
      </w:tr>
      <w:tr w:rsidR="365F15F7" w:rsidRPr="00406A3A" w14:paraId="76F6C18A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751204B7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C0415C9" w14:textId="058D4312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Pharmacist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312341C" w14:textId="4B0D10A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 (1%)</w:t>
            </w:r>
          </w:p>
        </w:tc>
      </w:tr>
      <w:tr w:rsidR="365F15F7" w:rsidRPr="00406A3A" w14:paraId="77779E3A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49C888C7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0DE50669" w14:textId="1BB0FBBE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Physician Associate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7431F1A" w14:textId="3F0DD81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6 (1%)</w:t>
            </w:r>
          </w:p>
        </w:tc>
      </w:tr>
      <w:tr w:rsidR="365F15F7" w:rsidRPr="00406A3A" w14:paraId="5B83A8B4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4721198F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9777420" w14:textId="2F5671F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I am unregistered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49BC5524" w14:textId="12A31AD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 (1%)</w:t>
            </w:r>
          </w:p>
        </w:tc>
      </w:tr>
      <w:tr w:rsidR="365F15F7" w:rsidRPr="00406A3A" w14:paraId="7B968BAE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552DEFF0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2FED6FD" w14:textId="3A47345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Nursing Associate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02672B14" w14:textId="5EECF455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 (0.6%)</w:t>
            </w:r>
          </w:p>
        </w:tc>
      </w:tr>
      <w:tr w:rsidR="365F15F7" w:rsidRPr="00406A3A" w14:paraId="00D49D42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5149F57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A627900" w14:textId="4DDE0F1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Midwife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6792F14A" w14:textId="7221EF9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 (0.4%)</w:t>
            </w:r>
          </w:p>
        </w:tc>
      </w:tr>
      <w:tr w:rsidR="365F15F7" w:rsidRPr="00406A3A" w14:paraId="4560EE7C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12" w:space="0" w:color="7F7F7F" w:themeColor="text1" w:themeTint="80"/>
            </w:tcBorders>
            <w:vAlign w:val="center"/>
          </w:tcPr>
          <w:p w14:paraId="2D3A1A35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61CE9088" w14:textId="69C06C0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43DB9448" w14:textId="0F315E8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17 (3%)</w:t>
            </w:r>
          </w:p>
        </w:tc>
      </w:tr>
      <w:tr w:rsidR="365F15F7" w:rsidRPr="00406A3A" w14:paraId="3167BAEA" w14:textId="77777777" w:rsidTr="365F15F7">
        <w:trPr>
          <w:trHeight w:val="300"/>
        </w:trPr>
        <w:tc>
          <w:tcPr>
            <w:tcW w:w="2375" w:type="dxa"/>
            <w:vMerge w:val="restar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B13A0B0" w14:textId="662F8F2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Pay Grade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0821F038" w14:textId="1EDB758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Consultant Physician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48EC03E0" w14:textId="0659671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238 (45%)</w:t>
            </w:r>
          </w:p>
        </w:tc>
      </w:tr>
      <w:tr w:rsidR="365F15F7" w:rsidRPr="00406A3A" w14:paraId="409DF169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61DA3DC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43E4960" w14:textId="23689561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Band 7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2AE76BE" w14:textId="3E77AA1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94 (18%)</w:t>
            </w:r>
          </w:p>
        </w:tc>
      </w:tr>
      <w:tr w:rsidR="365F15F7" w:rsidRPr="00406A3A" w14:paraId="163F42D0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607E4FB9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47B05F77" w14:textId="2A4267E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Specialist Trainee Physician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4202650" w14:textId="7375D4B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77 (15%)</w:t>
            </w:r>
          </w:p>
        </w:tc>
      </w:tr>
      <w:tr w:rsidR="365F15F7" w:rsidRPr="00406A3A" w14:paraId="64652265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7A40D28D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F809DAB" w14:textId="239956A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Band 8a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5AE81CD1" w14:textId="478EA217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43 (8%)</w:t>
            </w:r>
          </w:p>
        </w:tc>
      </w:tr>
      <w:tr w:rsidR="365F15F7" w:rsidRPr="00406A3A" w14:paraId="47F2316B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7F1BAE55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052E3D54" w14:textId="7359EF58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Band 8b-d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51776D31" w14:textId="47C4D8A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28 (5%)</w:t>
            </w:r>
          </w:p>
        </w:tc>
      </w:tr>
      <w:tr w:rsidR="365F15F7" w:rsidRPr="00406A3A" w14:paraId="7A7283B3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02CB6841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61EF0F60" w14:textId="4182195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Band 6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16D1F61" w14:textId="7074688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26 (5%)</w:t>
            </w:r>
          </w:p>
        </w:tc>
      </w:tr>
      <w:tr w:rsidR="365F15F7" w:rsidRPr="00406A3A" w14:paraId="06BE3477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71F40208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25382473" w14:textId="7AA375D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Band 5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7094655D" w14:textId="7FDCF15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6 (1%)</w:t>
            </w:r>
          </w:p>
        </w:tc>
      </w:tr>
      <w:tr w:rsidR="365F15F7" w:rsidRPr="00406A3A" w14:paraId="2A8ABEAD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3B6AC1BC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15B61E34" w14:textId="7692D6D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Band 4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12483AC" w14:textId="7F41B9D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6 (1%)</w:t>
            </w:r>
          </w:p>
        </w:tc>
      </w:tr>
      <w:tr w:rsidR="365F15F7" w:rsidRPr="00406A3A" w14:paraId="5F3EB6E6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73517F6E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72F162CB" w14:textId="155E0C9B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Non-NHS grade/ private sector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867B47D" w14:textId="72D12A9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 (1%)</w:t>
            </w:r>
          </w:p>
        </w:tc>
      </w:tr>
      <w:tr w:rsidR="365F15F7" w:rsidRPr="00406A3A" w14:paraId="20C4F8AB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1E574CBF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21F08413" w14:textId="16DDC1F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Retired/ Would rather not say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4FE70A61" w14:textId="2E19191C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 (1%)</w:t>
            </w:r>
          </w:p>
        </w:tc>
      </w:tr>
      <w:tr w:rsidR="365F15F7" w:rsidRPr="00406A3A" w14:paraId="16FD60D2" w14:textId="77777777" w:rsidTr="365F15F7">
        <w:trPr>
          <w:trHeight w:val="300"/>
        </w:trPr>
        <w:tc>
          <w:tcPr>
            <w:tcW w:w="2375" w:type="dxa"/>
            <w:vMerge w:val="restar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5C7528AD" w14:textId="5E3A02BF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Experience in years</w:t>
            </w:r>
          </w:p>
        </w:tc>
        <w:tc>
          <w:tcPr>
            <w:tcW w:w="376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2D07B7E2" w14:textId="38F6576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Over 10 years</w:t>
            </w:r>
          </w:p>
        </w:tc>
        <w:tc>
          <w:tcPr>
            <w:tcW w:w="308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3D8DC92F" w14:textId="54795A67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334 (63%)</w:t>
            </w:r>
          </w:p>
        </w:tc>
      </w:tr>
      <w:tr w:rsidR="365F15F7" w:rsidRPr="00406A3A" w14:paraId="1AD4AC5A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53602382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20187816" w14:textId="4C4247BD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7-10 years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7E59CFD5" w14:textId="2129B746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71 (13%)</w:t>
            </w:r>
          </w:p>
        </w:tc>
      </w:tr>
      <w:tr w:rsidR="365F15F7" w:rsidRPr="00406A3A" w14:paraId="1C298720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00FACD2E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C2DECB0" w14:textId="0DBE363F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4-6 years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15FEEF57" w14:textId="231398F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64 (12%)</w:t>
            </w:r>
          </w:p>
        </w:tc>
      </w:tr>
      <w:tr w:rsidR="365F15F7" w:rsidRPr="00406A3A" w14:paraId="3CAC3A75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00023EF4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353B6A0A" w14:textId="68EB7543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1-3 years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0" w:type="dxa"/>
              <w:right w:w="100" w:type="dxa"/>
            </w:tcMar>
          </w:tcPr>
          <w:p w14:paraId="6DD963E8" w14:textId="339D714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42 (8%)</w:t>
            </w:r>
          </w:p>
        </w:tc>
      </w:tr>
      <w:tr w:rsidR="365F15F7" w:rsidRPr="00406A3A" w14:paraId="4636B3CD" w14:textId="77777777" w:rsidTr="365F15F7">
        <w:trPr>
          <w:trHeight w:val="285"/>
        </w:trPr>
        <w:tc>
          <w:tcPr>
            <w:tcW w:w="2375" w:type="dxa"/>
            <w:vMerge/>
            <w:tcBorders>
              <w:left w:val="nil"/>
            </w:tcBorders>
            <w:vAlign w:val="center"/>
          </w:tcPr>
          <w:p w14:paraId="4DD9C24F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75F63E3E" w14:textId="13351D9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Less than year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0" w:type="dxa"/>
              <w:right w:w="100" w:type="dxa"/>
            </w:tcMar>
          </w:tcPr>
          <w:p w14:paraId="65E9FDE6" w14:textId="681893F4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16 (3%)</w:t>
            </w:r>
          </w:p>
        </w:tc>
      </w:tr>
      <w:tr w:rsidR="365F15F7" w:rsidRPr="00406A3A" w14:paraId="46D21779" w14:textId="77777777" w:rsidTr="365F15F7">
        <w:trPr>
          <w:trHeight w:val="300"/>
        </w:trPr>
        <w:tc>
          <w:tcPr>
            <w:tcW w:w="2375" w:type="dxa"/>
            <w:vMerge/>
            <w:tcBorders>
              <w:left w:val="nil"/>
              <w:bottom w:val="single" w:sz="0" w:space="0" w:color="000000" w:themeColor="text1"/>
            </w:tcBorders>
            <w:vAlign w:val="center"/>
          </w:tcPr>
          <w:p w14:paraId="00DCF7AF" w14:textId="77777777" w:rsidR="008C5FB9" w:rsidRPr="00406A3A" w:rsidRDefault="008C5F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540EA476" w14:textId="4875536A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Would rather not say</w:t>
            </w:r>
          </w:p>
        </w:tc>
        <w:tc>
          <w:tcPr>
            <w:tcW w:w="3087" w:type="dxa"/>
            <w:tcBorders>
              <w:top w:val="single" w:sz="8" w:space="0" w:color="7F7F7F" w:themeColor="text1" w:themeTint="80"/>
              <w:left w:val="nil"/>
              <w:bottom w:val="single" w:sz="12" w:space="0" w:color="000000" w:themeColor="text1"/>
              <w:right w:val="nil"/>
            </w:tcBorders>
            <w:tcMar>
              <w:left w:w="100" w:type="dxa"/>
              <w:right w:w="100" w:type="dxa"/>
            </w:tcMar>
          </w:tcPr>
          <w:p w14:paraId="14987FE5" w14:textId="7C736340" w:rsidR="365F15F7" w:rsidRPr="00406A3A" w:rsidRDefault="365F15F7" w:rsidP="365F15F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6A3A">
              <w:rPr>
                <w:rFonts w:ascii="Times New Roman" w:eastAsia="Times New Roman" w:hAnsi="Times New Roman" w:cs="Times New Roman"/>
                <w:sz w:val="16"/>
                <w:szCs w:val="16"/>
              </w:rPr>
              <w:t>2 (1%)</w:t>
            </w:r>
          </w:p>
        </w:tc>
      </w:tr>
    </w:tbl>
    <w:p w14:paraId="2C078E63" w14:textId="59047F60" w:rsidR="008C5FB9" w:rsidRPr="00406A3A" w:rsidRDefault="008C5FB9" w:rsidP="365F15F7">
      <w:pPr>
        <w:rPr>
          <w:rFonts w:ascii="Times New Roman" w:hAnsi="Times New Roman" w:cs="Times New Roman"/>
        </w:rPr>
      </w:pPr>
    </w:p>
    <w:sectPr w:rsidR="008C5FB9" w:rsidRPr="00406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C1FD47"/>
    <w:rsid w:val="00197819"/>
    <w:rsid w:val="002D0118"/>
    <w:rsid w:val="003510D7"/>
    <w:rsid w:val="00357900"/>
    <w:rsid w:val="00406A3A"/>
    <w:rsid w:val="00684978"/>
    <w:rsid w:val="006A7A86"/>
    <w:rsid w:val="0072361A"/>
    <w:rsid w:val="008C5FB9"/>
    <w:rsid w:val="00910FCD"/>
    <w:rsid w:val="009C72F7"/>
    <w:rsid w:val="00D1630A"/>
    <w:rsid w:val="00D927AB"/>
    <w:rsid w:val="00F17BB2"/>
    <w:rsid w:val="1FC354D5"/>
    <w:rsid w:val="2BC1FD47"/>
    <w:rsid w:val="365F15F7"/>
    <w:rsid w:val="4349FFCF"/>
    <w:rsid w:val="4F8FD94C"/>
    <w:rsid w:val="534985CD"/>
    <w:rsid w:val="5A28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1FD47"/>
  <w15:chartTrackingRefBased/>
  <w15:docId w15:val="{997633CF-8924-4E48-AF72-2CE97AE1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Cidalia Das Neves Eusebio</dc:creator>
  <cp:keywords/>
  <dc:description/>
  <cp:lastModifiedBy>Geoffrey Punshon</cp:lastModifiedBy>
  <cp:revision>11</cp:revision>
  <dcterms:created xsi:type="dcterms:W3CDTF">2025-02-02T09:03:00Z</dcterms:created>
  <dcterms:modified xsi:type="dcterms:W3CDTF">2025-02-20T11:30:00Z</dcterms:modified>
</cp:coreProperties>
</file>