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16865" w14:textId="77777777" w:rsidR="002642F1" w:rsidRPr="00F41A91" w:rsidRDefault="002642F1" w:rsidP="002642F1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Figure S1</w:t>
      </w:r>
      <w:r w:rsidRPr="006D64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Three</w:t>
      </w:r>
      <w:r w:rsidRPr="006D64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latent substance use class item response probability loadings on substance use indicators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among participants receiving OAT in Vancouver, Canada</w:t>
      </w:r>
    </w:p>
    <w:p w14:paraId="508E9014" w14:textId="77777777" w:rsidR="002642F1" w:rsidRDefault="002642F1" w:rsidP="002642F1">
      <w:pPr>
        <w:spacing w:after="0" w:line="240" w:lineRule="auto"/>
        <w:jc w:val="both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F41A91">
        <w:rPr>
          <w:noProof/>
        </w:rPr>
        <w:drawing>
          <wp:inline distT="0" distB="0" distL="0" distR="0" wp14:anchorId="3DF3B831" wp14:editId="49EE0452">
            <wp:extent cx="5718175" cy="2169795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216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A419C" w14:textId="77777777" w:rsidR="002642F1" w:rsidRPr="006C69FB" w:rsidRDefault="002642F1" w:rsidP="002642F1">
      <w:pPr>
        <w:spacing w:after="0" w:line="240" w:lineRule="auto"/>
        <w:jc w:val="both"/>
        <w:rPr>
          <w:rFonts w:ascii="Times New Roman" w:eastAsia="Times" w:hAnsi="Times New Roman" w:cs="Times New Roman"/>
          <w:color w:val="000000"/>
          <w:sz w:val="24"/>
          <w:szCs w:val="24"/>
        </w:rPr>
      </w:pPr>
      <w:r>
        <w:rPr>
          <w:rFonts w:ascii="Times New Roman" w:eastAsia="Times" w:hAnsi="Times New Roman" w:cs="Times New Roman"/>
          <w:color w:val="000000"/>
          <w:sz w:val="24"/>
          <w:szCs w:val="24"/>
        </w:rPr>
        <w:t>*</w:t>
      </w:r>
      <w:proofErr w:type="gramStart"/>
      <w:r>
        <w:rPr>
          <w:rFonts w:ascii="Times New Roman" w:eastAsia="Times" w:hAnsi="Times New Roman" w:cs="Times New Roman"/>
          <w:color w:val="000000"/>
          <w:sz w:val="24"/>
          <w:szCs w:val="24"/>
        </w:rPr>
        <w:t>t</w:t>
      </w:r>
      <w:r w:rsidRPr="006D64C6">
        <w:rPr>
          <w:rFonts w:ascii="Times New Roman" w:eastAsia="Times" w:hAnsi="Times New Roman" w:cs="Times New Roman"/>
          <w:color w:val="000000"/>
          <w:sz w:val="24"/>
          <w:szCs w:val="24"/>
        </w:rPr>
        <w:t>he</w:t>
      </w:r>
      <w:proofErr w:type="gramEnd"/>
      <w:r w:rsidRPr="006D64C6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" w:hAnsi="Times New Roman" w:cs="Times New Roman"/>
          <w:color w:val="000000"/>
          <w:sz w:val="24"/>
          <w:szCs w:val="24"/>
        </w:rPr>
        <w:t>three</w:t>
      </w:r>
      <w:r w:rsidRPr="006D64C6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-class model was chosen due to its </w:t>
      </w:r>
      <w:r>
        <w:rPr>
          <w:rFonts w:ascii="Times New Roman" w:eastAsia="Times" w:hAnsi="Times New Roman" w:cs="Times New Roman"/>
          <w:color w:val="000000"/>
          <w:sz w:val="24"/>
          <w:szCs w:val="24"/>
        </w:rPr>
        <w:t>best</w:t>
      </w:r>
      <w:r w:rsidRPr="006D64C6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interpretability</w:t>
      </w:r>
      <w:r>
        <w:rPr>
          <w:rFonts w:ascii="Times New Roman" w:eastAsia="Times" w:hAnsi="Times New Roman" w:cs="Times New Roman"/>
          <w:color w:val="000000"/>
          <w:sz w:val="24"/>
          <w:szCs w:val="24"/>
        </w:rPr>
        <w:t>, utility and parsimony of the classes suggested by the lowest BIC and CAIC value</w:t>
      </w:r>
    </w:p>
    <w:p w14:paraId="506927E5" w14:textId="77777777" w:rsidR="006502FB" w:rsidRDefault="006502FB"/>
    <w:sectPr w:rsidR="006502FB" w:rsidSect="0076181B">
      <w:footerReference w:type="default" r:id="rId5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0661076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28936F" w14:textId="77777777" w:rsidR="00741EB8" w:rsidRPr="0076181B" w:rsidRDefault="002642F1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76181B">
              <w:rPr>
                <w:rFonts w:ascii="Times New Roman" w:hAnsi="Times New Roman" w:cs="Times New Roman"/>
              </w:rPr>
              <w:t xml:space="preserve">Page </w:t>
            </w:r>
            <w:r w:rsidRPr="00761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6181B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761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6181B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761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6181B">
              <w:rPr>
                <w:rFonts w:ascii="Times New Roman" w:hAnsi="Times New Roman" w:cs="Times New Roman"/>
              </w:rPr>
              <w:t xml:space="preserve"> of </w:t>
            </w:r>
            <w:r w:rsidRPr="00761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6181B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761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6181B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761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ACD466" w14:textId="77777777" w:rsidR="00741EB8" w:rsidRDefault="002642F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2F1"/>
    <w:rsid w:val="002642F1"/>
    <w:rsid w:val="004F3EFE"/>
    <w:rsid w:val="005E2973"/>
    <w:rsid w:val="006502FB"/>
    <w:rsid w:val="00CE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466E7"/>
  <w15:chartTrackingRefBased/>
  <w15:docId w15:val="{1E68C113-301E-4FDF-8995-7763B2C3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2F1"/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4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2F1"/>
    <w:rPr>
      <w:rFonts w:eastAsia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Springer Nature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Jayshree Uchappa Soli</dc:creator>
  <cp:keywords/>
  <dc:description/>
  <cp:lastModifiedBy>Jayshree Uchappa Soli</cp:lastModifiedBy>
  <cp:revision>1</cp:revision>
  <dcterms:created xsi:type="dcterms:W3CDTF">2023-06-09T14:09:00Z</dcterms:created>
  <dcterms:modified xsi:type="dcterms:W3CDTF">2023-06-09T14:09:00Z</dcterms:modified>
</cp:coreProperties>
</file>