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D5D" w:rsidRDefault="0066110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-591185</wp:posOffset>
                </wp:positionH>
                <wp:positionV relativeFrom="paragraph">
                  <wp:posOffset>4476750</wp:posOffset>
                </wp:positionV>
                <wp:extent cx="2374265" cy="1403985"/>
                <wp:effectExtent l="0" t="0" r="381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10F" w:rsidRPr="00D96A9F" w:rsidRDefault="0066110F" w:rsidP="0066110F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Fig. 1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The association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between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Western Pattern Score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and AEA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6.55pt;margin-top:352.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" stroked="f">
                <v:textbox style="mso-fit-shape-to-text:t">
                  <w:txbxContent>
                    <w:p w:rsidR="0066110F" w:rsidRPr="00D96A9F" w:rsidRDefault="0066110F" w:rsidP="0066110F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Fig. 1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The association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between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Western Pattern Score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and AEA</w:t>
                      </w:r>
                    </w:p>
                  </w:txbxContent>
                </v:textbox>
              </v:shape>
            </w:pict>
          </mc:Fallback>
        </mc:AlternateContent>
      </w:r>
      <w:r w:rsidR="0000458C" w:rsidRPr="0000458C">
        <w:drawing>
          <wp:inline distT="0" distB="0" distL="0" distR="0" wp14:anchorId="72E08177" wp14:editId="3834EC4C">
            <wp:extent cx="5943600" cy="5001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58C" w:rsidRDefault="0000458C"/>
    <w:p w:rsidR="0000458C" w:rsidRDefault="0066110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9724A8" wp14:editId="14664475">
                <wp:simplePos x="0" y="0"/>
                <wp:positionH relativeFrom="column">
                  <wp:posOffset>-438785</wp:posOffset>
                </wp:positionH>
                <wp:positionV relativeFrom="paragraph">
                  <wp:posOffset>4343400</wp:posOffset>
                </wp:positionV>
                <wp:extent cx="2374265" cy="1403985"/>
                <wp:effectExtent l="0" t="0" r="381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10F" w:rsidRPr="00D96A9F" w:rsidRDefault="0066110F" w:rsidP="0066110F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2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The association between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Healthy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Pattern Score and AEA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-34.55pt;margin-top:342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" stroked="f">
                <v:textbox style="mso-fit-shape-to-text:t">
                  <w:txbxContent>
                    <w:p w:rsidR="0066110F" w:rsidRPr="00D96A9F" w:rsidRDefault="0066110F" w:rsidP="0066110F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2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The association between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Healthy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Pattern Score and AEA</w:t>
                      </w:r>
                    </w:p>
                  </w:txbxContent>
                </v:textbox>
              </v:shape>
            </w:pict>
          </mc:Fallback>
        </mc:AlternateContent>
      </w:r>
      <w:r w:rsidR="0000458C" w:rsidRPr="0000458C">
        <w:drawing>
          <wp:inline distT="0" distB="0" distL="0" distR="0" wp14:anchorId="655389E3" wp14:editId="50DDB356">
            <wp:extent cx="5943600" cy="50018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266" w:rsidRDefault="0066110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052AAE" wp14:editId="10434515">
                <wp:simplePos x="0" y="0"/>
                <wp:positionH relativeFrom="column">
                  <wp:posOffset>-429260</wp:posOffset>
                </wp:positionH>
                <wp:positionV relativeFrom="paragraph">
                  <wp:posOffset>4438650</wp:posOffset>
                </wp:positionV>
                <wp:extent cx="2374265" cy="1403985"/>
                <wp:effectExtent l="0" t="0" r="381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10F" w:rsidRPr="00D96A9F" w:rsidRDefault="0066110F" w:rsidP="00D96A9F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3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The association between </w:t>
                            </w:r>
                            <w:r w:rsidR="00D96A9F"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Traditional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Pattern Score and</w:t>
                            </w:r>
                            <w:bookmarkStart w:id="0" w:name="_GoBack"/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</w:t>
                            </w:r>
                            <w:bookmarkEnd w:id="0"/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AEA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33.8pt;margin-top:349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" stroked="f">
                <v:textbox style="mso-fit-shape-to-text:t">
                  <w:txbxContent>
                    <w:p w:rsidR="0066110F" w:rsidRPr="00D96A9F" w:rsidRDefault="0066110F" w:rsidP="00D96A9F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3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The association between </w:t>
                      </w:r>
                      <w:r w:rsidR="00D96A9F"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Traditional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Pattern Score and</w:t>
                      </w:r>
                      <w:bookmarkStart w:id="1" w:name="_GoBack"/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</w:t>
                      </w:r>
                      <w:bookmarkEnd w:id="1"/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AEA</w:t>
                      </w:r>
                    </w:p>
                  </w:txbxContent>
                </v:textbox>
              </v:shape>
            </w:pict>
          </mc:Fallback>
        </mc:AlternateContent>
      </w:r>
      <w:r w:rsidR="00BF6266" w:rsidRPr="00BF6266">
        <w:drawing>
          <wp:inline distT="0" distB="0" distL="0" distR="0" wp14:anchorId="7DF4BF97" wp14:editId="3166F273">
            <wp:extent cx="5943600" cy="50018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A06" w:rsidRDefault="0066110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7430F5" wp14:editId="358723AF">
                <wp:simplePos x="0" y="0"/>
                <wp:positionH relativeFrom="column">
                  <wp:posOffset>-276860</wp:posOffset>
                </wp:positionH>
                <wp:positionV relativeFrom="paragraph">
                  <wp:posOffset>4429125</wp:posOffset>
                </wp:positionV>
                <wp:extent cx="2374265" cy="1403985"/>
                <wp:effectExtent l="0" t="0" r="381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10F" w:rsidRPr="0066110F" w:rsidRDefault="0066110F" w:rsidP="0066110F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4</w:t>
                            </w:r>
                            <w:r w:rsidRPr="0066110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The association between </w:t>
                            </w: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Western</w:t>
                            </w: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Pattern Score and</w:t>
                            </w: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2-AG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-21.8pt;margin-top:348.75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" stroked="f">
                <v:textbox style="mso-fit-shape-to-text:t">
                  <w:txbxContent>
                    <w:p w:rsidR="0066110F" w:rsidRPr="0066110F" w:rsidRDefault="0066110F" w:rsidP="0066110F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4</w:t>
                      </w:r>
                      <w:r w:rsidRPr="0066110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The association between </w:t>
                      </w: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Western</w:t>
                      </w: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Pattern Score and</w:t>
                      </w: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2-AG</w:t>
                      </w:r>
                    </w:p>
                  </w:txbxContent>
                </v:textbox>
              </v:shape>
            </w:pict>
          </mc:Fallback>
        </mc:AlternateContent>
      </w:r>
      <w:r w:rsidR="00C76A06" w:rsidRPr="00C76A06">
        <w:drawing>
          <wp:inline distT="0" distB="0" distL="0" distR="0" wp14:anchorId="6DA83E39" wp14:editId="6A680585">
            <wp:extent cx="5943600" cy="50018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A06" w:rsidRDefault="0066110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6DC2FD" wp14:editId="1EDE31EA">
                <wp:simplePos x="0" y="0"/>
                <wp:positionH relativeFrom="column">
                  <wp:posOffset>-172085</wp:posOffset>
                </wp:positionH>
                <wp:positionV relativeFrom="paragraph">
                  <wp:posOffset>4333875</wp:posOffset>
                </wp:positionV>
                <wp:extent cx="2374265" cy="1403985"/>
                <wp:effectExtent l="0" t="0" r="381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10F" w:rsidRPr="0066110F" w:rsidRDefault="0066110F" w:rsidP="00D96A9F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 w:rsid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5</w:t>
                            </w:r>
                            <w:r w:rsidRPr="0066110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The association between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Healthy</w:t>
                            </w: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Pattern Score and 2-AG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-13.55pt;margin-top:341.25pt;width:186.95pt;height:110.55pt;z-index:2516674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" stroked="f">
                <v:textbox style="mso-fit-shape-to-text:t">
                  <w:txbxContent>
                    <w:p w:rsidR="0066110F" w:rsidRPr="0066110F" w:rsidRDefault="0066110F" w:rsidP="00D96A9F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 w:rsid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5</w:t>
                      </w:r>
                      <w:r w:rsidRPr="0066110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The association between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Healthy</w:t>
                      </w: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Pattern Score and 2-AG</w:t>
                      </w:r>
                    </w:p>
                  </w:txbxContent>
                </v:textbox>
              </v:shape>
            </w:pict>
          </mc:Fallback>
        </mc:AlternateContent>
      </w:r>
      <w:r w:rsidR="00C76A06" w:rsidRPr="00C76A06">
        <w:drawing>
          <wp:inline distT="0" distB="0" distL="0" distR="0" wp14:anchorId="022D9E07" wp14:editId="3EA483C2">
            <wp:extent cx="5943600" cy="50018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A06" w:rsidRDefault="00D96A9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EBB62C" wp14:editId="55B8742D">
                <wp:simplePos x="0" y="0"/>
                <wp:positionH relativeFrom="column">
                  <wp:posOffset>-19685</wp:posOffset>
                </wp:positionH>
                <wp:positionV relativeFrom="paragraph">
                  <wp:posOffset>4486275</wp:posOffset>
                </wp:positionV>
                <wp:extent cx="2374265" cy="140398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6A9F" w:rsidRPr="0066110F" w:rsidRDefault="00D96A9F" w:rsidP="00D96A9F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6</w:t>
                            </w:r>
                            <w:r w:rsidRPr="0066110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The association between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Traditional</w:t>
                            </w:r>
                            <w:r w:rsidRPr="0066110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Pattern Score and 2-AG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-1.55pt;margin-top:353.25pt;width:186.95pt;height:110.55pt;z-index:2516695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" stroked="f">
                <v:textbox style="mso-fit-shape-to-text:t">
                  <w:txbxContent>
                    <w:p w:rsidR="00D96A9F" w:rsidRPr="0066110F" w:rsidRDefault="00D96A9F" w:rsidP="00D96A9F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6</w:t>
                      </w:r>
                      <w:r w:rsidRPr="0066110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The association between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Traditional</w:t>
                      </w:r>
                      <w:r w:rsidRPr="0066110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Pattern Score and 2-AG</w:t>
                      </w:r>
                    </w:p>
                  </w:txbxContent>
                </v:textbox>
              </v:shape>
            </w:pict>
          </mc:Fallback>
        </mc:AlternateContent>
      </w:r>
      <w:r w:rsidR="00C76A06" w:rsidRPr="00C76A06">
        <w:drawing>
          <wp:inline distT="0" distB="0" distL="0" distR="0" wp14:anchorId="796D6B7A" wp14:editId="75C11D7B">
            <wp:extent cx="5943600" cy="50018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6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DC0"/>
    <w:rsid w:val="0000458C"/>
    <w:rsid w:val="00131DC0"/>
    <w:rsid w:val="002D7D5D"/>
    <w:rsid w:val="0066110F"/>
    <w:rsid w:val="00BF6266"/>
    <w:rsid w:val="00C76A06"/>
    <w:rsid w:val="00D9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5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5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2020-05-24T08:45:00Z</dcterms:created>
  <dcterms:modified xsi:type="dcterms:W3CDTF">2020-05-24T09:25:00Z</dcterms:modified>
</cp:coreProperties>
</file>