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E96AD" w14:textId="77777777" w:rsidR="00556DFC" w:rsidRDefault="00556DFC" w:rsidP="00556DFC">
      <w:pPr>
        <w:pStyle w:val="Heading2"/>
        <w:numPr>
          <w:ilvl w:val="0"/>
          <w:numId w:val="0"/>
        </w:numPr>
        <w:ind w:left="576" w:hanging="576"/>
      </w:pPr>
      <w:bookmarkStart w:id="0" w:name="X44d06930a2b39b54298fcd6b5c00a5a53b218bf"/>
      <w:r>
        <w:t>Supplementary information S5: Analysis of subgroup variation in bias and error</w:t>
      </w:r>
      <w:bookmarkEnd w:id="0"/>
    </w:p>
    <w:p w14:paraId="42971748" w14:textId="50CF6E10" w:rsidR="00556DFC" w:rsidRDefault="00556DFC" w:rsidP="00556DFC">
      <w:r>
        <w:t>MDs and RMSDs were regressed against respondent characteristics to identify potential subgroup differences in bias or precision from the reference category (White British males aged 25–34 years without educational qualifications, who never smoked). Model predictors accounted for &lt;5% of the variance, indicating stability in MD and RMSD across subgroups (</w:t>
      </w:r>
      <w:r w:rsidR="00D64952">
        <w:t>T</w:t>
      </w:r>
      <w:r>
        <w:t>ables S5.1-S5.2).</w:t>
      </w:r>
    </w:p>
    <w:p w14:paraId="3964F3FB" w14:textId="77777777" w:rsidR="00556DFC" w:rsidRDefault="00556DFC" w:rsidP="00556DFC">
      <w:r>
        <w:t xml:space="preserve">Figure S5.1 shows subgroups with a predicted MD exceeding </w:t>
      </w:r>
      <m:oMath>
        <m:r>
          <w:rPr>
            <w:rFonts w:ascii="Cambria Math" w:hAnsi="Cambria Math"/>
          </w:rPr>
          <m:t>±</m:t>
        </m:r>
      </m:oMath>
      <w:r>
        <w:t xml:space="preserve"> 1 unit/week and a coefficient </w:t>
      </w:r>
      <m:oMath>
        <m:r>
          <w:rPr>
            <w:rFonts w:ascii="Cambria Math" w:hAnsi="Cambria Math"/>
          </w:rPr>
          <m:t>p</m:t>
        </m:r>
      </m:oMath>
      <w:r>
        <w:t>-value&lt;0.05. Respondents of Black/Other/White Other ethnic groups had an overestimated EWAC: their MDs exceeded the reference MD by 1.7 units [0.4, 2.9]; 2.3 units [0.1, 4.4]; and 1.0 units [0.3, 1.7] respecti</w:t>
      </w:r>
      <w:proofErr w:type="spellStart"/>
      <w:r>
        <w:t>vely</w:t>
      </w:r>
      <w:proofErr w:type="spellEnd"/>
      <w:r>
        <w:t xml:space="preserve">. MDs of men aged 55–64 years, or </w:t>
      </w:r>
      <m:oMath>
        <m:r>
          <w:rPr>
            <w:rFonts w:ascii="Cambria Math" w:hAnsi="Cambria Math"/>
          </w:rPr>
          <m:t>≥</m:t>
        </m:r>
      </m:oMath>
      <w:r>
        <w:t xml:space="preserve"> 75 years exceeded the reference MD by 1.1 units [0.2, 2.0] and 1.0 units [0.02, 2.0] respectively. Recent attempts to reduce alcohol intake in increasing-risk drinkers were associated with a modest underestimation in EWAC by 0.9 UK units [0.1, 1.6] (Table S5.2).</w:t>
      </w:r>
    </w:p>
    <w:p w14:paraId="70F0C151" w14:textId="020766F7" w:rsidR="00556DFC" w:rsidRDefault="00070434" w:rsidP="00556DFC">
      <w:r>
        <w:rPr>
          <w:b/>
          <w:bCs/>
          <w:noProof/>
        </w:rPr>
        <w:drawing>
          <wp:inline distT="0" distB="0" distL="0" distR="0" wp14:anchorId="48D60617" wp14:editId="55B47C5E">
            <wp:extent cx="5730875" cy="2456180"/>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0875" cy="2456180"/>
                    </a:xfrm>
                    <a:prstGeom prst="rect">
                      <a:avLst/>
                    </a:prstGeom>
                    <a:noFill/>
                    <a:ln>
                      <a:noFill/>
                    </a:ln>
                  </pic:spPr>
                </pic:pic>
              </a:graphicData>
            </a:graphic>
          </wp:inline>
        </w:drawing>
      </w:r>
    </w:p>
    <w:p w14:paraId="5F353829" w14:textId="77777777" w:rsidR="00556DFC" w:rsidRDefault="00556DFC" w:rsidP="00556DFC">
      <w:r>
        <w:rPr>
          <w:i/>
        </w:rPr>
        <w:t>Figure S5.1:</w:t>
      </w:r>
      <w:r>
        <w:t xml:space="preserve"> Forest plot of modelled MD for selected subgroups</w:t>
      </w:r>
    </w:p>
    <w:p w14:paraId="17B860ED" w14:textId="77777777" w:rsidR="00556DFC" w:rsidRDefault="00556DFC" w:rsidP="00556DFC">
      <w:r>
        <w:t xml:space="preserve">Figure S5.2 shows subgroups with an RMSD at least 25% smaller/greater than the reference. RMSD was 53% [44%, 63%] greater in current smokers and 45% [21%, 75%] greater in respondents who stopped smoking in the past year. It was also 43% [27%, 62%] and 41% </w:t>
      </w:r>
      <w:r>
        <w:lastRenderedPageBreak/>
        <w:t>[24%, 60%] greater respectively in men and respondents aged 16–24 years. In contrast, error was 20 to 40% smaller in Black/Asian/Other/White Other ethnic groups.</w:t>
      </w:r>
    </w:p>
    <w:p w14:paraId="176B2A62" w14:textId="225916CF" w:rsidR="00556DFC" w:rsidRDefault="00070434" w:rsidP="00556DFC">
      <w:r>
        <w:rPr>
          <w:noProof/>
        </w:rPr>
        <w:drawing>
          <wp:inline distT="0" distB="0" distL="0" distR="0" wp14:anchorId="7684B3C6" wp14:editId="4ECCBC4B">
            <wp:extent cx="5730875" cy="2456180"/>
            <wp:effectExtent l="0" t="0" r="317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0875" cy="2456180"/>
                    </a:xfrm>
                    <a:prstGeom prst="rect">
                      <a:avLst/>
                    </a:prstGeom>
                    <a:noFill/>
                    <a:ln>
                      <a:noFill/>
                    </a:ln>
                  </pic:spPr>
                </pic:pic>
              </a:graphicData>
            </a:graphic>
          </wp:inline>
        </w:drawing>
      </w:r>
      <w:r w:rsidR="00556DFC">
        <w:t xml:space="preserve"> </w:t>
      </w:r>
      <w:r w:rsidR="00556DFC">
        <w:rPr>
          <w:i/>
        </w:rPr>
        <w:t>Figure S5.2:</w:t>
      </w:r>
      <w:r w:rsidR="00556DFC">
        <w:t xml:space="preserve"> Forest plot of RMSD ratio (selected subgroups to reference category)</w:t>
      </w:r>
    </w:p>
    <w:p w14:paraId="0545B39E" w14:textId="77777777" w:rsidR="00556DFC" w:rsidRDefault="00556DFC" w:rsidP="00556DFC">
      <w:r>
        <w:t xml:space="preserve">Figure S5.3 presents the same metrics for increasing-/higher-risk drinkers (AUDIT-C </w:t>
      </w:r>
      <m:oMath>
        <m:r>
          <w:rPr>
            <w:rFonts w:ascii="Cambria Math" w:hAnsi="Cambria Math"/>
          </w:rPr>
          <m:t>≥</m:t>
        </m:r>
      </m:oMath>
      <w:r>
        <w:t xml:space="preserve"> 5 or AUDIT </w:t>
      </w:r>
      <m:oMath>
        <m:r>
          <w:rPr>
            <w:rFonts w:ascii="Cambria Math" w:hAnsi="Cambria Math"/>
          </w:rPr>
          <m:t>≥</m:t>
        </m:r>
      </m:oMath>
      <w:r>
        <w:t xml:space="preserve"> 8). Educational qualifications significantly improved the agreement between EWAC and the reference standard in this group (Table S5.2). School and degree-level qualifications reduced RMSD by 22% [12%, 31%] and 28% [19%, 37%] respectively, suggesting that respondents may have better recall and clarity over alcohol beverage content.</w:t>
      </w:r>
    </w:p>
    <w:p w14:paraId="5E0868D9" w14:textId="278B7BD1" w:rsidR="00556DFC" w:rsidRDefault="00070434" w:rsidP="00556DFC">
      <w:r>
        <w:rPr>
          <w:noProof/>
        </w:rPr>
        <w:drawing>
          <wp:inline distT="0" distB="0" distL="0" distR="0" wp14:anchorId="2834259D" wp14:editId="2D19D512">
            <wp:extent cx="5730875" cy="2456180"/>
            <wp:effectExtent l="0" t="0" r="317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0875" cy="2456180"/>
                    </a:xfrm>
                    <a:prstGeom prst="rect">
                      <a:avLst/>
                    </a:prstGeom>
                    <a:noFill/>
                    <a:ln>
                      <a:noFill/>
                    </a:ln>
                  </pic:spPr>
                </pic:pic>
              </a:graphicData>
            </a:graphic>
          </wp:inline>
        </w:drawing>
      </w:r>
    </w:p>
    <w:p w14:paraId="622E90B8" w14:textId="530FECB4" w:rsidR="00556DFC" w:rsidRDefault="00556DFC" w:rsidP="00070434">
      <w:pPr>
        <w:rPr>
          <w:b/>
          <w:bCs/>
        </w:rPr>
      </w:pPr>
      <w:r>
        <w:rPr>
          <w:i/>
        </w:rPr>
        <w:t>Figure S5.3:</w:t>
      </w:r>
      <w:r>
        <w:t xml:space="preserve"> Forest plot of RMSD ratio (selected subgroups to reference category) in respondents with a hazardous/harmful alcohol use (AUDIT-C&gt;=5 or AUDIT&gt;=8)</w:t>
      </w:r>
      <w:r>
        <w:rPr>
          <w:b/>
          <w:bCs/>
        </w:rPr>
        <w:br w:type="page"/>
      </w:r>
    </w:p>
    <w:p w14:paraId="1163E3A5" w14:textId="5F86B9B4" w:rsidR="00161C58" w:rsidRDefault="00556DFC" w:rsidP="000B1AC8">
      <w:pPr>
        <w:spacing w:line="240" w:lineRule="auto"/>
      </w:pPr>
      <w:r w:rsidRPr="00556DFC">
        <w:rPr>
          <w:b/>
          <w:bCs/>
        </w:rPr>
        <w:lastRenderedPageBreak/>
        <w:t>Table S5.1:</w:t>
      </w:r>
      <w:r>
        <w:t xml:space="preserve"> Coefficients of linear regression of subgroup bias and error of EWAC compared with GF in all respondents (n = 15,373)</w:t>
      </w:r>
    </w:p>
    <w:tbl>
      <w:tblPr>
        <w:tblStyle w:val="Style1"/>
        <w:tblW w:w="5000" w:type="pct"/>
        <w:tblLook w:val="04A0" w:firstRow="1" w:lastRow="0" w:firstColumn="1" w:lastColumn="0" w:noHBand="0" w:noVBand="1"/>
      </w:tblPr>
      <w:tblGrid>
        <w:gridCol w:w="3828"/>
        <w:gridCol w:w="2192"/>
        <w:gridCol w:w="3006"/>
      </w:tblGrid>
      <w:tr w:rsidR="00161C58" w:rsidRPr="00070434" w14:paraId="1FF126D2" w14:textId="77777777" w:rsidTr="00556DFC">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single" w:sz="12" w:space="0" w:color="000000"/>
              <w:left w:val="nil"/>
            </w:tcBorders>
            <w:hideMark/>
          </w:tcPr>
          <w:p w14:paraId="41256F66" w14:textId="77777777" w:rsidR="00161C58" w:rsidRDefault="00161C58" w:rsidP="0083125E">
            <w:pPr>
              <w:spacing w:line="240" w:lineRule="auto"/>
              <w:jc w:val="right"/>
              <w:rPr>
                <w:rFonts w:eastAsia="Times New Roman" w:cs="Arial"/>
                <w:sz w:val="20"/>
              </w:rPr>
            </w:pPr>
            <w:r>
              <w:rPr>
                <w:rFonts w:eastAsia="Times New Roman" w:cs="Arial"/>
                <w:sz w:val="20"/>
              </w:rPr>
              <w:t> </w:t>
            </w:r>
          </w:p>
        </w:tc>
        <w:tc>
          <w:tcPr>
            <w:tcW w:w="1214" w:type="pct"/>
            <w:tcBorders>
              <w:top w:val="single" w:sz="12" w:space="0" w:color="000000"/>
              <w:left w:val="nil"/>
              <w:right w:val="nil"/>
            </w:tcBorders>
            <w:hideMark/>
          </w:tcPr>
          <w:p w14:paraId="542F68EE" w14:textId="77777777" w:rsidR="00161C58" w:rsidRDefault="00161C58" w:rsidP="0083125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rPr>
            </w:pPr>
            <w:r>
              <w:rPr>
                <w:rFonts w:eastAsia="Times New Roman" w:cs="Arial"/>
                <w:sz w:val="20"/>
              </w:rPr>
              <w:t>EWAC - GF</w:t>
            </w:r>
          </w:p>
          <w:p w14:paraId="39D95A3D" w14:textId="77777777" w:rsidR="00161C58" w:rsidRDefault="00161C58" w:rsidP="0083125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rPr>
            </w:pPr>
            <w:r>
              <w:rPr>
                <w:rFonts w:eastAsia="Times New Roman" w:cs="Arial"/>
                <w:sz w:val="20"/>
              </w:rPr>
              <w:t>Coefficient (95% CI)</w:t>
            </w:r>
          </w:p>
        </w:tc>
        <w:tc>
          <w:tcPr>
            <w:tcW w:w="1666" w:type="pct"/>
            <w:tcBorders>
              <w:top w:val="single" w:sz="12" w:space="0" w:color="000000"/>
              <w:left w:val="nil"/>
              <w:right w:val="nil"/>
            </w:tcBorders>
            <w:hideMark/>
          </w:tcPr>
          <w:p w14:paraId="62679F97" w14:textId="77777777" w:rsidR="00161C58" w:rsidRPr="00DF3419" w:rsidRDefault="00161C58" w:rsidP="0083125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lang w:val="fr-FR"/>
              </w:rPr>
            </w:pPr>
            <w:proofErr w:type="gramStart"/>
            <w:r w:rsidRPr="006765C7">
              <w:rPr>
                <w:rFonts w:eastAsia="Times New Roman" w:cs="Arial"/>
                <w:sz w:val="20"/>
                <w:lang w:val="fr-FR"/>
              </w:rPr>
              <w:t>log[ (</w:t>
            </w:r>
            <w:proofErr w:type="gramEnd"/>
            <w:r w:rsidRPr="006765C7">
              <w:rPr>
                <w:rFonts w:eastAsia="Times New Roman" w:cs="Arial"/>
                <w:sz w:val="20"/>
                <w:lang w:val="fr-FR"/>
              </w:rPr>
              <w:t>EWAC-GF)</w:t>
            </w:r>
            <w:r w:rsidRPr="006765C7">
              <w:rPr>
                <w:rFonts w:eastAsia="Times New Roman" w:cs="Arial"/>
                <w:sz w:val="20"/>
                <w:vertAlign w:val="superscript"/>
                <w:lang w:val="fr-FR"/>
              </w:rPr>
              <w:t>2</w:t>
            </w:r>
            <w:r w:rsidRPr="006765C7">
              <w:rPr>
                <w:rFonts w:eastAsia="Times New Roman" w:cs="Arial"/>
                <w:sz w:val="20"/>
                <w:lang w:val="fr-FR"/>
              </w:rPr>
              <w:t xml:space="preserve"> ]</w:t>
            </w:r>
          </w:p>
          <w:p w14:paraId="3C623DFF" w14:textId="77777777" w:rsidR="00161C58" w:rsidRPr="00DF3419" w:rsidRDefault="00161C58" w:rsidP="0083125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lang w:val="fr-FR"/>
              </w:rPr>
            </w:pPr>
            <w:r w:rsidRPr="006765C7">
              <w:rPr>
                <w:rFonts w:eastAsia="Times New Roman" w:cs="Arial"/>
                <w:sz w:val="20"/>
                <w:lang w:val="fr-FR"/>
              </w:rPr>
              <w:t>Coefficient (95% CI)</w:t>
            </w:r>
          </w:p>
        </w:tc>
      </w:tr>
      <w:tr w:rsidR="00556DFC" w14:paraId="2C32E1EC"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16B0F33" w14:textId="77777777" w:rsidR="00556DFC" w:rsidRDefault="00556DFC" w:rsidP="00556DFC">
            <w:pPr>
              <w:spacing w:line="240" w:lineRule="auto"/>
              <w:jc w:val="left"/>
              <w:rPr>
                <w:rFonts w:eastAsia="Times New Roman" w:cs="Arial"/>
                <w:sz w:val="20"/>
              </w:rPr>
            </w:pPr>
            <w:r>
              <w:rPr>
                <w:rFonts w:eastAsia="Times New Roman" w:cs="Arial"/>
                <w:sz w:val="20"/>
              </w:rPr>
              <w:t>Intercept</w:t>
            </w:r>
          </w:p>
        </w:tc>
        <w:tc>
          <w:tcPr>
            <w:tcW w:w="1214" w:type="pct"/>
            <w:tcBorders>
              <w:top w:val="nil"/>
              <w:left w:val="nil"/>
              <w:bottom w:val="nil"/>
              <w:right w:val="nil"/>
            </w:tcBorders>
            <w:hideMark/>
          </w:tcPr>
          <w:p w14:paraId="0332C0E4" w14:textId="7BAF364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cs="Arial"/>
                <w:sz w:val="20"/>
              </w:rPr>
              <w:t xml:space="preserve">0.9 (-0.01, 1.9) </w:t>
            </w:r>
          </w:p>
        </w:tc>
        <w:tc>
          <w:tcPr>
            <w:tcW w:w="1666" w:type="pct"/>
            <w:tcBorders>
              <w:top w:val="nil"/>
              <w:left w:val="nil"/>
              <w:bottom w:val="nil"/>
              <w:right w:val="nil"/>
            </w:tcBorders>
            <w:hideMark/>
          </w:tcPr>
          <w:p w14:paraId="4D1EA87F" w14:textId="2715EF2B"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cs="Arial"/>
                <w:sz w:val="20"/>
              </w:rPr>
              <w:t xml:space="preserve">0.7 (0.5, </w:t>
            </w:r>
            <w:proofErr w:type="gramStart"/>
            <w:r w:rsidRPr="000B1AC8">
              <w:rPr>
                <w:rFonts w:cs="Arial"/>
                <w:sz w:val="20"/>
              </w:rPr>
              <w:t>1.0)*</w:t>
            </w:r>
            <w:proofErr w:type="gramEnd"/>
            <w:r w:rsidRPr="000B1AC8">
              <w:rPr>
                <w:rFonts w:cs="Arial"/>
                <w:sz w:val="20"/>
              </w:rPr>
              <w:t xml:space="preserve">** </w:t>
            </w:r>
          </w:p>
        </w:tc>
      </w:tr>
      <w:tr w:rsidR="00556DFC" w14:paraId="62E0737C"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3711D46E" w14:textId="77777777" w:rsidR="00556DFC" w:rsidRDefault="00556DFC" w:rsidP="00556DFC">
            <w:pPr>
              <w:spacing w:line="240" w:lineRule="auto"/>
              <w:jc w:val="left"/>
              <w:rPr>
                <w:rFonts w:eastAsia="Times New Roman" w:cs="Arial"/>
                <w:sz w:val="20"/>
              </w:rPr>
            </w:pPr>
            <w:r>
              <w:rPr>
                <w:rFonts w:eastAsia="Times New Roman" w:cs="Arial"/>
                <w:sz w:val="20"/>
              </w:rPr>
              <w:t>Male</w:t>
            </w:r>
          </w:p>
        </w:tc>
        <w:tc>
          <w:tcPr>
            <w:tcW w:w="1214" w:type="pct"/>
            <w:tcBorders>
              <w:top w:val="nil"/>
              <w:left w:val="nil"/>
              <w:bottom w:val="nil"/>
              <w:right w:val="nil"/>
            </w:tcBorders>
            <w:vAlign w:val="center"/>
          </w:tcPr>
          <w:p w14:paraId="420F548E" w14:textId="25321CC2"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-1.1 (-2.0, -0.</w:t>
            </w:r>
            <w:proofErr w:type="gramStart"/>
            <w:r w:rsidRPr="00556DFC">
              <w:rPr>
                <w:rFonts w:eastAsia="Times New Roman" w:cs="Arial"/>
                <w:sz w:val="20"/>
              </w:rPr>
              <w:t>1)*</w:t>
            </w:r>
            <w:proofErr w:type="gramEnd"/>
            <w:r w:rsidRPr="00556DFC">
              <w:rPr>
                <w:rFonts w:eastAsia="Times New Roman" w:cs="Arial"/>
                <w:sz w:val="20"/>
              </w:rPr>
              <w:t xml:space="preserve"> </w:t>
            </w:r>
          </w:p>
        </w:tc>
        <w:tc>
          <w:tcPr>
            <w:tcW w:w="1666" w:type="pct"/>
            <w:tcBorders>
              <w:top w:val="nil"/>
              <w:left w:val="nil"/>
              <w:bottom w:val="nil"/>
              <w:right w:val="nil"/>
            </w:tcBorders>
            <w:vAlign w:val="center"/>
          </w:tcPr>
          <w:p w14:paraId="612BA832" w14:textId="0E8611CD"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0.7 (0.5, </w:t>
            </w:r>
            <w:proofErr w:type="gramStart"/>
            <w:r w:rsidRPr="00556DFC">
              <w:rPr>
                <w:rFonts w:eastAsia="Times New Roman" w:cs="Arial"/>
                <w:sz w:val="20"/>
              </w:rPr>
              <w:t>1.0)*</w:t>
            </w:r>
            <w:proofErr w:type="gramEnd"/>
            <w:r w:rsidRPr="00556DFC">
              <w:rPr>
                <w:rFonts w:eastAsia="Times New Roman" w:cs="Arial"/>
                <w:sz w:val="20"/>
              </w:rPr>
              <w:t xml:space="preserve">** </w:t>
            </w:r>
          </w:p>
        </w:tc>
      </w:tr>
      <w:tr w:rsidR="00161C58" w14:paraId="741DD273"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57BB3669" w14:textId="77777777" w:rsidR="00161C58" w:rsidRDefault="00161C58" w:rsidP="0083125E">
            <w:pPr>
              <w:spacing w:line="240" w:lineRule="auto"/>
              <w:jc w:val="left"/>
              <w:rPr>
                <w:rFonts w:eastAsia="Times New Roman" w:cs="Arial"/>
                <w:sz w:val="20"/>
              </w:rPr>
            </w:pPr>
            <w:r>
              <w:rPr>
                <w:rFonts w:eastAsia="Times New Roman" w:cs="Arial"/>
                <w:sz w:val="20"/>
              </w:rPr>
              <w:t>Age group</w:t>
            </w:r>
          </w:p>
        </w:tc>
        <w:tc>
          <w:tcPr>
            <w:tcW w:w="1214" w:type="pct"/>
            <w:tcBorders>
              <w:top w:val="nil"/>
              <w:left w:val="nil"/>
              <w:bottom w:val="nil"/>
              <w:right w:val="nil"/>
            </w:tcBorders>
          </w:tcPr>
          <w:p w14:paraId="4423363B" w14:textId="77777777" w:rsidR="00161C58" w:rsidRPr="000B1AC8" w:rsidRDefault="00161C58" w:rsidP="0083125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c>
          <w:tcPr>
            <w:tcW w:w="1666" w:type="pct"/>
            <w:tcBorders>
              <w:top w:val="nil"/>
              <w:left w:val="nil"/>
              <w:bottom w:val="nil"/>
              <w:right w:val="nil"/>
            </w:tcBorders>
          </w:tcPr>
          <w:p w14:paraId="15E45858" w14:textId="77777777" w:rsidR="00161C58" w:rsidRPr="000B1AC8" w:rsidRDefault="00161C58" w:rsidP="0083125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r>
      <w:tr w:rsidR="00556DFC" w14:paraId="08673446"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371F859B" w14:textId="77777777" w:rsidR="00556DFC" w:rsidRDefault="00556DFC" w:rsidP="00556DFC">
            <w:pPr>
              <w:spacing w:line="240" w:lineRule="auto"/>
              <w:ind w:firstLine="316"/>
              <w:jc w:val="left"/>
              <w:rPr>
                <w:rFonts w:eastAsia="Times New Roman" w:cs="Arial"/>
                <w:sz w:val="20"/>
              </w:rPr>
            </w:pPr>
            <w:r>
              <w:rPr>
                <w:rFonts w:eastAsia="Times New Roman" w:cs="Arial"/>
                <w:sz w:val="20"/>
              </w:rPr>
              <w:t>16-24 years</w:t>
            </w:r>
          </w:p>
        </w:tc>
        <w:tc>
          <w:tcPr>
            <w:tcW w:w="1214" w:type="pct"/>
            <w:tcBorders>
              <w:top w:val="nil"/>
              <w:left w:val="nil"/>
              <w:bottom w:val="nil"/>
              <w:right w:val="nil"/>
            </w:tcBorders>
            <w:vAlign w:val="center"/>
          </w:tcPr>
          <w:p w14:paraId="4F5560A7" w14:textId="4DF711C6"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0.9 (-0.1, 1.9) </w:t>
            </w:r>
          </w:p>
        </w:tc>
        <w:tc>
          <w:tcPr>
            <w:tcW w:w="1666" w:type="pct"/>
            <w:tcBorders>
              <w:top w:val="nil"/>
              <w:left w:val="nil"/>
              <w:bottom w:val="nil"/>
              <w:right w:val="nil"/>
            </w:tcBorders>
            <w:vAlign w:val="center"/>
          </w:tcPr>
          <w:p w14:paraId="1969BC3D" w14:textId="1A71A7AF"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0.7 (0.4, </w:t>
            </w:r>
            <w:proofErr w:type="gramStart"/>
            <w:r w:rsidRPr="00556DFC">
              <w:rPr>
                <w:rFonts w:eastAsia="Times New Roman" w:cs="Arial"/>
                <w:sz w:val="20"/>
              </w:rPr>
              <w:t>0.9)*</w:t>
            </w:r>
            <w:proofErr w:type="gramEnd"/>
            <w:r w:rsidRPr="00556DFC">
              <w:rPr>
                <w:rFonts w:eastAsia="Times New Roman" w:cs="Arial"/>
                <w:sz w:val="20"/>
              </w:rPr>
              <w:t xml:space="preserve">** </w:t>
            </w:r>
          </w:p>
        </w:tc>
      </w:tr>
      <w:tr w:rsidR="00556DFC" w14:paraId="493C9FA2"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7A4D192C" w14:textId="77777777" w:rsidR="00556DFC" w:rsidRDefault="00556DFC" w:rsidP="00556DFC">
            <w:pPr>
              <w:spacing w:line="240" w:lineRule="auto"/>
              <w:ind w:firstLine="316"/>
              <w:jc w:val="left"/>
              <w:rPr>
                <w:rFonts w:eastAsia="Times New Roman" w:cs="Arial"/>
                <w:sz w:val="20"/>
              </w:rPr>
            </w:pPr>
            <w:r>
              <w:rPr>
                <w:rFonts w:eastAsia="Times New Roman" w:cs="Arial"/>
                <w:sz w:val="20"/>
              </w:rPr>
              <w:t>25-34 years</w:t>
            </w:r>
          </w:p>
        </w:tc>
        <w:tc>
          <w:tcPr>
            <w:tcW w:w="1214" w:type="pct"/>
            <w:tcBorders>
              <w:top w:val="nil"/>
              <w:left w:val="nil"/>
              <w:bottom w:val="nil"/>
              <w:right w:val="nil"/>
            </w:tcBorders>
            <w:hideMark/>
          </w:tcPr>
          <w:p w14:paraId="7ACBB294"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c>
          <w:tcPr>
            <w:tcW w:w="1666" w:type="pct"/>
            <w:tcBorders>
              <w:top w:val="nil"/>
              <w:left w:val="nil"/>
              <w:bottom w:val="nil"/>
              <w:right w:val="nil"/>
            </w:tcBorders>
            <w:hideMark/>
          </w:tcPr>
          <w:p w14:paraId="738ED2DF"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r>
      <w:tr w:rsidR="00556DFC" w14:paraId="50876788"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35C4F5F9" w14:textId="77777777" w:rsidR="00556DFC" w:rsidRDefault="00556DFC" w:rsidP="00556DFC">
            <w:pPr>
              <w:spacing w:line="240" w:lineRule="auto"/>
              <w:ind w:firstLine="316"/>
              <w:jc w:val="left"/>
              <w:rPr>
                <w:rFonts w:eastAsia="Times New Roman" w:cs="Arial"/>
                <w:sz w:val="20"/>
              </w:rPr>
            </w:pPr>
            <w:r>
              <w:rPr>
                <w:rFonts w:eastAsia="Times New Roman" w:cs="Arial"/>
                <w:sz w:val="20"/>
              </w:rPr>
              <w:t>35-44 years</w:t>
            </w:r>
          </w:p>
        </w:tc>
        <w:tc>
          <w:tcPr>
            <w:tcW w:w="1214" w:type="pct"/>
            <w:tcBorders>
              <w:top w:val="nil"/>
              <w:left w:val="nil"/>
              <w:bottom w:val="nil"/>
              <w:right w:val="nil"/>
            </w:tcBorders>
            <w:vAlign w:val="center"/>
          </w:tcPr>
          <w:p w14:paraId="601D2F6A" w14:textId="622A2A18"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-0.4 (-1.3, 0.6) </w:t>
            </w:r>
          </w:p>
        </w:tc>
        <w:tc>
          <w:tcPr>
            <w:tcW w:w="1666" w:type="pct"/>
            <w:tcBorders>
              <w:top w:val="nil"/>
              <w:left w:val="nil"/>
              <w:bottom w:val="nil"/>
              <w:right w:val="nil"/>
            </w:tcBorders>
            <w:vAlign w:val="center"/>
          </w:tcPr>
          <w:p w14:paraId="5AB0ED2B" w14:textId="069DCD7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(-0.2, 0.3) </w:t>
            </w:r>
          </w:p>
        </w:tc>
      </w:tr>
      <w:tr w:rsidR="00556DFC" w14:paraId="41D10AFB"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759BAF3C" w14:textId="77777777" w:rsidR="00556DFC" w:rsidRDefault="00556DFC" w:rsidP="00556DFC">
            <w:pPr>
              <w:spacing w:line="240" w:lineRule="auto"/>
              <w:ind w:firstLine="316"/>
              <w:jc w:val="left"/>
              <w:rPr>
                <w:rFonts w:eastAsia="Times New Roman" w:cs="Arial"/>
                <w:sz w:val="20"/>
              </w:rPr>
            </w:pPr>
            <w:r>
              <w:rPr>
                <w:rFonts w:eastAsia="Times New Roman" w:cs="Arial"/>
                <w:sz w:val="20"/>
              </w:rPr>
              <w:t>45-54 years</w:t>
            </w:r>
          </w:p>
        </w:tc>
        <w:tc>
          <w:tcPr>
            <w:tcW w:w="1214" w:type="pct"/>
            <w:tcBorders>
              <w:top w:val="nil"/>
              <w:left w:val="nil"/>
              <w:bottom w:val="nil"/>
              <w:right w:val="nil"/>
            </w:tcBorders>
            <w:vAlign w:val="center"/>
          </w:tcPr>
          <w:p w14:paraId="709E8109" w14:textId="6EDEF8AF"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-0.2 (-1.1, 0.7) </w:t>
            </w:r>
          </w:p>
        </w:tc>
        <w:tc>
          <w:tcPr>
            <w:tcW w:w="1666" w:type="pct"/>
            <w:tcBorders>
              <w:top w:val="nil"/>
              <w:left w:val="nil"/>
              <w:bottom w:val="nil"/>
              <w:right w:val="nil"/>
            </w:tcBorders>
            <w:vAlign w:val="center"/>
          </w:tcPr>
          <w:p w14:paraId="0BC93A5F" w14:textId="7AF737D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0.2 (-0.03, 0.4) </w:t>
            </w:r>
          </w:p>
        </w:tc>
      </w:tr>
      <w:tr w:rsidR="00556DFC" w14:paraId="0548AD88"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B9F0911" w14:textId="77777777" w:rsidR="00556DFC" w:rsidRDefault="00556DFC" w:rsidP="00556DFC">
            <w:pPr>
              <w:spacing w:line="240" w:lineRule="auto"/>
              <w:ind w:firstLine="316"/>
              <w:jc w:val="left"/>
              <w:rPr>
                <w:rFonts w:eastAsia="Times New Roman" w:cs="Arial"/>
                <w:sz w:val="20"/>
              </w:rPr>
            </w:pPr>
            <w:r>
              <w:rPr>
                <w:rFonts w:eastAsia="Times New Roman" w:cs="Arial"/>
                <w:sz w:val="20"/>
              </w:rPr>
              <w:t>55-64 years</w:t>
            </w:r>
          </w:p>
        </w:tc>
        <w:tc>
          <w:tcPr>
            <w:tcW w:w="1214" w:type="pct"/>
            <w:tcBorders>
              <w:top w:val="nil"/>
              <w:left w:val="nil"/>
              <w:bottom w:val="nil"/>
              <w:right w:val="nil"/>
            </w:tcBorders>
            <w:vAlign w:val="center"/>
          </w:tcPr>
          <w:p w14:paraId="6F2B8865" w14:textId="79267DC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0.4 (-0.5, 1.3) </w:t>
            </w:r>
          </w:p>
        </w:tc>
        <w:tc>
          <w:tcPr>
            <w:tcW w:w="1666" w:type="pct"/>
            <w:tcBorders>
              <w:top w:val="nil"/>
              <w:left w:val="nil"/>
              <w:bottom w:val="nil"/>
              <w:right w:val="nil"/>
            </w:tcBorders>
            <w:vAlign w:val="center"/>
          </w:tcPr>
          <w:p w14:paraId="741C85DF" w14:textId="54B46EE5"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(-0.1, 0.4) </w:t>
            </w:r>
          </w:p>
        </w:tc>
      </w:tr>
      <w:tr w:rsidR="00556DFC" w14:paraId="6EF7847A"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5035F513" w14:textId="77777777" w:rsidR="00556DFC" w:rsidRDefault="00556DFC" w:rsidP="00556DFC">
            <w:pPr>
              <w:spacing w:line="240" w:lineRule="auto"/>
              <w:ind w:firstLine="316"/>
              <w:jc w:val="left"/>
              <w:rPr>
                <w:rFonts w:eastAsia="Times New Roman" w:cs="Arial"/>
                <w:sz w:val="20"/>
              </w:rPr>
            </w:pPr>
            <w:r>
              <w:rPr>
                <w:rFonts w:eastAsia="Times New Roman" w:cs="Arial"/>
                <w:sz w:val="20"/>
              </w:rPr>
              <w:t>65-74 years</w:t>
            </w:r>
          </w:p>
        </w:tc>
        <w:tc>
          <w:tcPr>
            <w:tcW w:w="1214" w:type="pct"/>
            <w:tcBorders>
              <w:top w:val="nil"/>
              <w:left w:val="nil"/>
              <w:bottom w:val="nil"/>
              <w:right w:val="nil"/>
            </w:tcBorders>
            <w:vAlign w:val="center"/>
          </w:tcPr>
          <w:p w14:paraId="4107BC5C" w14:textId="290F302B"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-0.3 (-1.2, 0.7) </w:t>
            </w:r>
          </w:p>
        </w:tc>
        <w:tc>
          <w:tcPr>
            <w:tcW w:w="1666" w:type="pct"/>
            <w:tcBorders>
              <w:top w:val="nil"/>
              <w:left w:val="nil"/>
              <w:bottom w:val="nil"/>
              <w:right w:val="nil"/>
            </w:tcBorders>
            <w:vAlign w:val="center"/>
          </w:tcPr>
          <w:p w14:paraId="60D1E2D2" w14:textId="46B7A774"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-0.2 (-0.5, 0.02) </w:t>
            </w:r>
          </w:p>
        </w:tc>
      </w:tr>
      <w:tr w:rsidR="00556DFC" w14:paraId="49ECB19A"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28A235A2" w14:textId="77777777" w:rsidR="00556DFC" w:rsidRDefault="00556DFC" w:rsidP="00556DFC">
            <w:pPr>
              <w:spacing w:line="240" w:lineRule="auto"/>
              <w:ind w:firstLine="316"/>
              <w:jc w:val="left"/>
              <w:rPr>
                <w:rFonts w:eastAsia="Times New Roman" w:cs="Arial"/>
                <w:sz w:val="20"/>
              </w:rPr>
            </w:pPr>
            <w:r>
              <w:rPr>
                <w:rFonts w:eastAsia="Times New Roman" w:cs="Arial"/>
                <w:sz w:val="20"/>
              </w:rPr>
              <w:t>75+ years</w:t>
            </w:r>
          </w:p>
        </w:tc>
        <w:tc>
          <w:tcPr>
            <w:tcW w:w="1214" w:type="pct"/>
            <w:tcBorders>
              <w:top w:val="nil"/>
              <w:left w:val="nil"/>
              <w:bottom w:val="nil"/>
              <w:right w:val="nil"/>
            </w:tcBorders>
            <w:vAlign w:val="center"/>
          </w:tcPr>
          <w:p w14:paraId="71F03E52" w14:textId="0E9FF213"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-0.8 (-2.0, 0.3) </w:t>
            </w:r>
          </w:p>
        </w:tc>
        <w:tc>
          <w:tcPr>
            <w:tcW w:w="1666" w:type="pct"/>
            <w:tcBorders>
              <w:top w:val="nil"/>
              <w:left w:val="nil"/>
              <w:bottom w:val="nil"/>
              <w:right w:val="nil"/>
            </w:tcBorders>
            <w:vAlign w:val="center"/>
          </w:tcPr>
          <w:p w14:paraId="2893D204" w14:textId="291669B8"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-0.2 (-0.5, 0.1) </w:t>
            </w:r>
          </w:p>
        </w:tc>
      </w:tr>
      <w:tr w:rsidR="00556DFC" w14:paraId="07A0C85E"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18664C18" w14:textId="77777777" w:rsidR="00556DFC" w:rsidRDefault="00556DFC" w:rsidP="00556DFC">
            <w:pPr>
              <w:spacing w:line="240" w:lineRule="auto"/>
              <w:jc w:val="left"/>
              <w:rPr>
                <w:rFonts w:eastAsia="Times New Roman" w:cs="Arial"/>
                <w:sz w:val="20"/>
              </w:rPr>
            </w:pPr>
            <w:r>
              <w:rPr>
                <w:rFonts w:eastAsia="Times New Roman" w:cs="Arial"/>
                <w:sz w:val="20"/>
              </w:rPr>
              <w:t>Male × age interactions</w:t>
            </w:r>
          </w:p>
        </w:tc>
        <w:tc>
          <w:tcPr>
            <w:tcW w:w="1214" w:type="pct"/>
            <w:tcBorders>
              <w:top w:val="nil"/>
              <w:left w:val="nil"/>
              <w:bottom w:val="nil"/>
              <w:right w:val="nil"/>
            </w:tcBorders>
          </w:tcPr>
          <w:p w14:paraId="278204D2"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c>
          <w:tcPr>
            <w:tcW w:w="1666" w:type="pct"/>
            <w:tcBorders>
              <w:top w:val="nil"/>
              <w:left w:val="nil"/>
              <w:bottom w:val="nil"/>
              <w:right w:val="nil"/>
            </w:tcBorders>
          </w:tcPr>
          <w:p w14:paraId="41FFA66F"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r>
      <w:tr w:rsidR="00556DFC" w14:paraId="371C1022"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3E338209" w14:textId="77777777" w:rsidR="00556DFC" w:rsidRDefault="00556DFC" w:rsidP="00556DFC">
            <w:pPr>
              <w:spacing w:line="240" w:lineRule="auto"/>
              <w:ind w:firstLine="319"/>
              <w:jc w:val="left"/>
              <w:rPr>
                <w:rFonts w:eastAsia="Times New Roman" w:cs="Arial"/>
                <w:sz w:val="20"/>
              </w:rPr>
            </w:pPr>
            <w:r>
              <w:rPr>
                <w:rFonts w:eastAsia="Times New Roman" w:cs="Arial"/>
                <w:sz w:val="20"/>
              </w:rPr>
              <w:t>Male × 16-24 years</w:t>
            </w:r>
          </w:p>
        </w:tc>
        <w:tc>
          <w:tcPr>
            <w:tcW w:w="1214" w:type="pct"/>
            <w:tcBorders>
              <w:top w:val="nil"/>
              <w:left w:val="nil"/>
              <w:bottom w:val="nil"/>
              <w:right w:val="nil"/>
            </w:tcBorders>
            <w:vAlign w:val="center"/>
          </w:tcPr>
          <w:p w14:paraId="59105C79" w14:textId="76D4A242"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-0.5 (-1.9, 0.8) </w:t>
            </w:r>
          </w:p>
        </w:tc>
        <w:tc>
          <w:tcPr>
            <w:tcW w:w="1666" w:type="pct"/>
            <w:tcBorders>
              <w:top w:val="nil"/>
              <w:left w:val="nil"/>
              <w:bottom w:val="nil"/>
              <w:right w:val="nil"/>
            </w:tcBorders>
            <w:vAlign w:val="center"/>
          </w:tcPr>
          <w:p w14:paraId="63B8798D" w14:textId="5661C55F"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-0.2 (-0.5, 0.1) </w:t>
            </w:r>
          </w:p>
        </w:tc>
      </w:tr>
      <w:tr w:rsidR="00556DFC" w14:paraId="7AA1CDB0"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AA3B022" w14:textId="77777777" w:rsidR="00556DFC" w:rsidRDefault="00556DFC" w:rsidP="00556DFC">
            <w:pPr>
              <w:spacing w:line="240" w:lineRule="auto"/>
              <w:ind w:firstLine="319"/>
              <w:jc w:val="left"/>
              <w:rPr>
                <w:rFonts w:eastAsia="Times New Roman" w:cs="Arial"/>
                <w:sz w:val="20"/>
              </w:rPr>
            </w:pPr>
            <w:r>
              <w:rPr>
                <w:rFonts w:eastAsia="Times New Roman" w:cs="Arial"/>
                <w:sz w:val="20"/>
              </w:rPr>
              <w:t>Male × 35-44 years</w:t>
            </w:r>
          </w:p>
        </w:tc>
        <w:tc>
          <w:tcPr>
            <w:tcW w:w="1214" w:type="pct"/>
            <w:tcBorders>
              <w:top w:val="nil"/>
              <w:left w:val="nil"/>
              <w:bottom w:val="nil"/>
              <w:right w:val="nil"/>
            </w:tcBorders>
            <w:vAlign w:val="center"/>
          </w:tcPr>
          <w:p w14:paraId="04A8E2A5" w14:textId="7FDDB00A"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-0.5 (-1.8, 0.8) </w:t>
            </w:r>
          </w:p>
        </w:tc>
        <w:tc>
          <w:tcPr>
            <w:tcW w:w="1666" w:type="pct"/>
            <w:tcBorders>
              <w:top w:val="nil"/>
              <w:left w:val="nil"/>
              <w:bottom w:val="nil"/>
              <w:right w:val="nil"/>
            </w:tcBorders>
            <w:vAlign w:val="center"/>
          </w:tcPr>
          <w:p w14:paraId="5E0B82B2" w14:textId="76B76A5D"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-0.04 (-0.4, 0.3) </w:t>
            </w:r>
          </w:p>
        </w:tc>
      </w:tr>
      <w:tr w:rsidR="00556DFC" w14:paraId="269743E4"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2C5CCFC6" w14:textId="77777777" w:rsidR="00556DFC" w:rsidRDefault="00556DFC" w:rsidP="00556DFC">
            <w:pPr>
              <w:spacing w:line="240" w:lineRule="auto"/>
              <w:ind w:firstLine="319"/>
              <w:jc w:val="left"/>
              <w:rPr>
                <w:rFonts w:eastAsia="Times New Roman" w:cs="Arial"/>
                <w:sz w:val="20"/>
              </w:rPr>
            </w:pPr>
            <w:r>
              <w:rPr>
                <w:rFonts w:eastAsia="Times New Roman" w:cs="Arial"/>
                <w:sz w:val="20"/>
              </w:rPr>
              <w:t>Male × 45-54 years</w:t>
            </w:r>
          </w:p>
        </w:tc>
        <w:tc>
          <w:tcPr>
            <w:tcW w:w="1214" w:type="pct"/>
            <w:tcBorders>
              <w:top w:val="nil"/>
              <w:left w:val="nil"/>
              <w:bottom w:val="nil"/>
              <w:right w:val="nil"/>
            </w:tcBorders>
            <w:vAlign w:val="center"/>
          </w:tcPr>
          <w:p w14:paraId="7F9BBC10" w14:textId="7578600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-0.7 (-2.0, 0.6) </w:t>
            </w:r>
          </w:p>
        </w:tc>
        <w:tc>
          <w:tcPr>
            <w:tcW w:w="1666" w:type="pct"/>
            <w:tcBorders>
              <w:top w:val="nil"/>
              <w:left w:val="nil"/>
              <w:bottom w:val="nil"/>
              <w:right w:val="nil"/>
            </w:tcBorders>
            <w:vAlign w:val="center"/>
          </w:tcPr>
          <w:p w14:paraId="148AA98D" w14:textId="2607E7B2"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(-0.2, 0.4) </w:t>
            </w:r>
          </w:p>
        </w:tc>
      </w:tr>
      <w:tr w:rsidR="00556DFC" w14:paraId="5753D904"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1414481D" w14:textId="77777777" w:rsidR="00556DFC" w:rsidRDefault="00556DFC" w:rsidP="00556DFC">
            <w:pPr>
              <w:spacing w:line="240" w:lineRule="auto"/>
              <w:ind w:firstLine="319"/>
              <w:jc w:val="left"/>
              <w:rPr>
                <w:rFonts w:eastAsia="Times New Roman" w:cs="Arial"/>
                <w:sz w:val="20"/>
              </w:rPr>
            </w:pPr>
            <w:r>
              <w:rPr>
                <w:rFonts w:eastAsia="Times New Roman" w:cs="Arial"/>
                <w:sz w:val="20"/>
              </w:rPr>
              <w:t>Male × 55-64 years</w:t>
            </w:r>
          </w:p>
        </w:tc>
        <w:tc>
          <w:tcPr>
            <w:tcW w:w="1214" w:type="pct"/>
            <w:tcBorders>
              <w:top w:val="nil"/>
              <w:left w:val="nil"/>
              <w:bottom w:val="nil"/>
              <w:right w:val="nil"/>
            </w:tcBorders>
            <w:vAlign w:val="center"/>
          </w:tcPr>
          <w:p w14:paraId="691F428B" w14:textId="18506FB5"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(-1.4, 1.1) </w:t>
            </w:r>
          </w:p>
        </w:tc>
        <w:tc>
          <w:tcPr>
            <w:tcW w:w="1666" w:type="pct"/>
            <w:tcBorders>
              <w:top w:val="nil"/>
              <w:left w:val="nil"/>
              <w:bottom w:val="nil"/>
              <w:right w:val="nil"/>
            </w:tcBorders>
            <w:vAlign w:val="center"/>
          </w:tcPr>
          <w:p w14:paraId="6F48CFAB" w14:textId="60DA36A3"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(-0.2, 0.5) </w:t>
            </w:r>
          </w:p>
        </w:tc>
      </w:tr>
      <w:tr w:rsidR="00556DFC" w14:paraId="7CB67AB4"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6B95F12" w14:textId="77777777" w:rsidR="00556DFC" w:rsidRDefault="00556DFC" w:rsidP="00556DFC">
            <w:pPr>
              <w:spacing w:line="240" w:lineRule="auto"/>
              <w:ind w:firstLine="319"/>
              <w:jc w:val="left"/>
              <w:rPr>
                <w:rFonts w:eastAsia="Times New Roman" w:cs="Arial"/>
                <w:sz w:val="20"/>
              </w:rPr>
            </w:pPr>
            <w:r>
              <w:rPr>
                <w:rFonts w:eastAsia="Times New Roman" w:cs="Arial"/>
                <w:sz w:val="20"/>
              </w:rPr>
              <w:t>Male × 65-74 years</w:t>
            </w:r>
          </w:p>
        </w:tc>
        <w:tc>
          <w:tcPr>
            <w:tcW w:w="1214" w:type="pct"/>
            <w:tcBorders>
              <w:top w:val="nil"/>
              <w:left w:val="nil"/>
              <w:bottom w:val="nil"/>
              <w:right w:val="nil"/>
            </w:tcBorders>
            <w:vAlign w:val="center"/>
          </w:tcPr>
          <w:p w14:paraId="50810F9A" w14:textId="2E6EFAC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1.4 (0.1, </w:t>
            </w:r>
            <w:proofErr w:type="gramStart"/>
            <w:r w:rsidRPr="00556DFC">
              <w:rPr>
                <w:rFonts w:eastAsia="Times New Roman" w:cs="Arial"/>
                <w:sz w:val="20"/>
              </w:rPr>
              <w:t>2.7)*</w:t>
            </w:r>
            <w:proofErr w:type="gramEnd"/>
            <w:r w:rsidRPr="00556DFC">
              <w:rPr>
                <w:rFonts w:eastAsia="Times New Roman" w:cs="Arial"/>
                <w:sz w:val="20"/>
              </w:rPr>
              <w:t xml:space="preserve"> </w:t>
            </w:r>
          </w:p>
        </w:tc>
        <w:tc>
          <w:tcPr>
            <w:tcW w:w="1666" w:type="pct"/>
            <w:tcBorders>
              <w:top w:val="nil"/>
              <w:left w:val="nil"/>
              <w:bottom w:val="nil"/>
              <w:right w:val="nil"/>
            </w:tcBorders>
            <w:vAlign w:val="center"/>
          </w:tcPr>
          <w:p w14:paraId="02406D87" w14:textId="7297B64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0.3 (0.02, </w:t>
            </w:r>
            <w:proofErr w:type="gramStart"/>
            <w:r w:rsidRPr="00556DFC">
              <w:rPr>
                <w:rFonts w:eastAsia="Times New Roman" w:cs="Arial"/>
                <w:sz w:val="20"/>
              </w:rPr>
              <w:t>0.7)*</w:t>
            </w:r>
            <w:proofErr w:type="gramEnd"/>
            <w:r w:rsidRPr="00556DFC">
              <w:rPr>
                <w:rFonts w:eastAsia="Times New Roman" w:cs="Arial"/>
                <w:sz w:val="20"/>
              </w:rPr>
              <w:t xml:space="preserve"> </w:t>
            </w:r>
          </w:p>
        </w:tc>
      </w:tr>
      <w:tr w:rsidR="00556DFC" w14:paraId="5E03757C"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7F8E411A" w14:textId="77777777" w:rsidR="00556DFC" w:rsidRDefault="00556DFC" w:rsidP="00556DFC">
            <w:pPr>
              <w:spacing w:line="240" w:lineRule="auto"/>
              <w:ind w:firstLine="319"/>
              <w:jc w:val="left"/>
              <w:rPr>
                <w:rFonts w:eastAsia="Times New Roman" w:cs="Arial"/>
                <w:sz w:val="20"/>
              </w:rPr>
            </w:pPr>
            <w:r>
              <w:rPr>
                <w:rFonts w:eastAsia="Times New Roman" w:cs="Arial"/>
                <w:sz w:val="20"/>
              </w:rPr>
              <w:t>Male × 75+ years</w:t>
            </w:r>
          </w:p>
        </w:tc>
        <w:tc>
          <w:tcPr>
            <w:tcW w:w="1214" w:type="pct"/>
            <w:tcBorders>
              <w:top w:val="nil"/>
              <w:left w:val="nil"/>
              <w:bottom w:val="nil"/>
              <w:right w:val="nil"/>
            </w:tcBorders>
            <w:vAlign w:val="center"/>
          </w:tcPr>
          <w:p w14:paraId="0F648101" w14:textId="4137AF2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1.9 (0.4, </w:t>
            </w:r>
            <w:proofErr w:type="gramStart"/>
            <w:r w:rsidRPr="00556DFC">
              <w:rPr>
                <w:rFonts w:eastAsia="Times New Roman" w:cs="Arial"/>
                <w:sz w:val="20"/>
              </w:rPr>
              <w:t>3.3)*</w:t>
            </w:r>
            <w:proofErr w:type="gramEnd"/>
            <w:r w:rsidRPr="00556DFC">
              <w:rPr>
                <w:rFonts w:eastAsia="Times New Roman" w:cs="Arial"/>
                <w:sz w:val="20"/>
              </w:rPr>
              <w:t xml:space="preserve"> </w:t>
            </w:r>
          </w:p>
        </w:tc>
        <w:tc>
          <w:tcPr>
            <w:tcW w:w="1666" w:type="pct"/>
            <w:tcBorders>
              <w:top w:val="nil"/>
              <w:left w:val="nil"/>
              <w:bottom w:val="nil"/>
              <w:right w:val="nil"/>
            </w:tcBorders>
            <w:vAlign w:val="center"/>
          </w:tcPr>
          <w:p w14:paraId="1DB5AEE6" w14:textId="10477FC1"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-0.3 (-0.7, 0.1) </w:t>
            </w:r>
          </w:p>
        </w:tc>
      </w:tr>
      <w:tr w:rsidR="00556DFC" w14:paraId="33A669F7"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5BEFE46" w14:textId="77777777" w:rsidR="00556DFC" w:rsidRDefault="00556DFC" w:rsidP="00556DFC">
            <w:pPr>
              <w:spacing w:line="240" w:lineRule="auto"/>
              <w:jc w:val="left"/>
              <w:rPr>
                <w:rFonts w:eastAsia="Times New Roman" w:cs="Arial"/>
                <w:sz w:val="20"/>
              </w:rPr>
            </w:pPr>
            <w:r>
              <w:rPr>
                <w:rFonts w:eastAsia="Times New Roman" w:cs="Arial"/>
                <w:sz w:val="20"/>
              </w:rPr>
              <w:t>Ethnic group</w:t>
            </w:r>
          </w:p>
        </w:tc>
        <w:tc>
          <w:tcPr>
            <w:tcW w:w="1214" w:type="pct"/>
            <w:tcBorders>
              <w:top w:val="nil"/>
              <w:left w:val="nil"/>
              <w:bottom w:val="nil"/>
              <w:right w:val="nil"/>
            </w:tcBorders>
          </w:tcPr>
          <w:p w14:paraId="4B2D904E"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c>
          <w:tcPr>
            <w:tcW w:w="1666" w:type="pct"/>
            <w:tcBorders>
              <w:top w:val="nil"/>
              <w:left w:val="nil"/>
              <w:bottom w:val="nil"/>
              <w:right w:val="nil"/>
            </w:tcBorders>
          </w:tcPr>
          <w:p w14:paraId="2E05E81D"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r>
      <w:tr w:rsidR="00556DFC" w14:paraId="16E29944"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123C02DF" w14:textId="77777777" w:rsidR="00556DFC" w:rsidRDefault="00556DFC" w:rsidP="00556DFC">
            <w:pPr>
              <w:spacing w:line="240" w:lineRule="auto"/>
              <w:ind w:firstLine="316"/>
              <w:jc w:val="left"/>
              <w:rPr>
                <w:rFonts w:eastAsia="Times New Roman" w:cs="Arial"/>
                <w:sz w:val="20"/>
              </w:rPr>
            </w:pPr>
            <w:r>
              <w:rPr>
                <w:rFonts w:eastAsia="Times New Roman" w:cs="Arial"/>
                <w:sz w:val="20"/>
              </w:rPr>
              <w:t>White British</w:t>
            </w:r>
          </w:p>
        </w:tc>
        <w:tc>
          <w:tcPr>
            <w:tcW w:w="1214" w:type="pct"/>
            <w:tcBorders>
              <w:top w:val="nil"/>
              <w:left w:val="nil"/>
              <w:bottom w:val="nil"/>
              <w:right w:val="nil"/>
            </w:tcBorders>
            <w:hideMark/>
          </w:tcPr>
          <w:p w14:paraId="2346EC32"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c>
          <w:tcPr>
            <w:tcW w:w="1666" w:type="pct"/>
            <w:tcBorders>
              <w:top w:val="nil"/>
              <w:left w:val="nil"/>
              <w:bottom w:val="nil"/>
              <w:right w:val="nil"/>
            </w:tcBorders>
            <w:hideMark/>
          </w:tcPr>
          <w:p w14:paraId="72E00311"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r>
      <w:tr w:rsidR="00556DFC" w14:paraId="34E62513"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E1E835F" w14:textId="77777777" w:rsidR="00556DFC" w:rsidRDefault="00556DFC" w:rsidP="00556DFC">
            <w:pPr>
              <w:spacing w:line="240" w:lineRule="auto"/>
              <w:ind w:firstLine="316"/>
              <w:jc w:val="left"/>
              <w:rPr>
                <w:rFonts w:eastAsia="Times New Roman" w:cs="Arial"/>
                <w:sz w:val="20"/>
              </w:rPr>
            </w:pPr>
            <w:r>
              <w:rPr>
                <w:rFonts w:eastAsia="Times New Roman" w:cs="Arial"/>
                <w:sz w:val="20"/>
              </w:rPr>
              <w:t>White Other</w:t>
            </w:r>
          </w:p>
        </w:tc>
        <w:tc>
          <w:tcPr>
            <w:tcW w:w="1214" w:type="pct"/>
            <w:tcBorders>
              <w:top w:val="nil"/>
              <w:left w:val="nil"/>
              <w:bottom w:val="nil"/>
              <w:right w:val="nil"/>
            </w:tcBorders>
            <w:vAlign w:val="center"/>
          </w:tcPr>
          <w:p w14:paraId="43A299CB" w14:textId="1F8FE77C"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1.0 (0.3, </w:t>
            </w:r>
            <w:proofErr w:type="gramStart"/>
            <w:r w:rsidRPr="00556DFC">
              <w:rPr>
                <w:rFonts w:eastAsia="Times New Roman" w:cs="Arial"/>
                <w:sz w:val="20"/>
              </w:rPr>
              <w:t>1.7)*</w:t>
            </w:r>
            <w:proofErr w:type="gramEnd"/>
            <w:r w:rsidRPr="00556DFC">
              <w:rPr>
                <w:rFonts w:eastAsia="Times New Roman" w:cs="Arial"/>
                <w:sz w:val="20"/>
              </w:rPr>
              <w:t xml:space="preserve">* </w:t>
            </w:r>
          </w:p>
        </w:tc>
        <w:tc>
          <w:tcPr>
            <w:tcW w:w="1666" w:type="pct"/>
            <w:tcBorders>
              <w:top w:val="nil"/>
              <w:left w:val="nil"/>
              <w:bottom w:val="nil"/>
              <w:right w:val="nil"/>
            </w:tcBorders>
            <w:vAlign w:val="center"/>
          </w:tcPr>
          <w:p w14:paraId="4FF2E91F" w14:textId="6EB0358B"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-0.6 (-0.8, -0.</w:t>
            </w:r>
            <w:proofErr w:type="gramStart"/>
            <w:r w:rsidRPr="00556DFC">
              <w:rPr>
                <w:rFonts w:eastAsia="Times New Roman" w:cs="Arial"/>
                <w:sz w:val="20"/>
              </w:rPr>
              <w:t>4)*</w:t>
            </w:r>
            <w:proofErr w:type="gramEnd"/>
            <w:r w:rsidRPr="00556DFC">
              <w:rPr>
                <w:rFonts w:eastAsia="Times New Roman" w:cs="Arial"/>
                <w:sz w:val="20"/>
              </w:rPr>
              <w:t xml:space="preserve">** </w:t>
            </w:r>
          </w:p>
        </w:tc>
      </w:tr>
      <w:tr w:rsidR="00556DFC" w14:paraId="3F2EED77"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7C29296F" w14:textId="77777777" w:rsidR="00556DFC" w:rsidRDefault="00556DFC" w:rsidP="00556DFC">
            <w:pPr>
              <w:spacing w:line="240" w:lineRule="auto"/>
              <w:ind w:firstLine="316"/>
              <w:jc w:val="left"/>
              <w:rPr>
                <w:rFonts w:eastAsia="Times New Roman" w:cs="Arial"/>
                <w:sz w:val="20"/>
              </w:rPr>
            </w:pPr>
            <w:r>
              <w:rPr>
                <w:rFonts w:eastAsia="Times New Roman" w:cs="Arial"/>
                <w:sz w:val="20"/>
              </w:rPr>
              <w:t>Mixed</w:t>
            </w:r>
          </w:p>
        </w:tc>
        <w:tc>
          <w:tcPr>
            <w:tcW w:w="1214" w:type="pct"/>
            <w:tcBorders>
              <w:top w:val="nil"/>
              <w:left w:val="nil"/>
              <w:bottom w:val="nil"/>
              <w:right w:val="nil"/>
            </w:tcBorders>
            <w:vAlign w:val="center"/>
          </w:tcPr>
          <w:p w14:paraId="522777DE" w14:textId="790309DB"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-0.5 (-2.0, 0.9) </w:t>
            </w:r>
          </w:p>
        </w:tc>
        <w:tc>
          <w:tcPr>
            <w:tcW w:w="1666" w:type="pct"/>
            <w:tcBorders>
              <w:top w:val="nil"/>
              <w:left w:val="nil"/>
              <w:bottom w:val="nil"/>
              <w:right w:val="nil"/>
            </w:tcBorders>
            <w:vAlign w:val="center"/>
          </w:tcPr>
          <w:p w14:paraId="4F2E52E5" w14:textId="049E1A36"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-0.3 (-0.7, 0.1) </w:t>
            </w:r>
          </w:p>
        </w:tc>
      </w:tr>
      <w:tr w:rsidR="00556DFC" w14:paraId="61CB99F5"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658B2A5" w14:textId="77777777" w:rsidR="00556DFC" w:rsidRDefault="00556DFC" w:rsidP="00556DFC">
            <w:pPr>
              <w:spacing w:line="240" w:lineRule="auto"/>
              <w:ind w:firstLine="316"/>
              <w:jc w:val="left"/>
              <w:rPr>
                <w:rFonts w:eastAsia="Times New Roman" w:cs="Arial"/>
                <w:sz w:val="20"/>
              </w:rPr>
            </w:pPr>
            <w:r>
              <w:rPr>
                <w:rFonts w:eastAsia="Times New Roman" w:cs="Arial"/>
                <w:sz w:val="20"/>
              </w:rPr>
              <w:t>Asian</w:t>
            </w:r>
          </w:p>
        </w:tc>
        <w:tc>
          <w:tcPr>
            <w:tcW w:w="1214" w:type="pct"/>
            <w:tcBorders>
              <w:top w:val="nil"/>
              <w:left w:val="nil"/>
              <w:bottom w:val="nil"/>
              <w:right w:val="nil"/>
            </w:tcBorders>
            <w:vAlign w:val="center"/>
          </w:tcPr>
          <w:p w14:paraId="13CA1133" w14:textId="406042A3"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1.3 (-0.1, 2.7) </w:t>
            </w:r>
          </w:p>
        </w:tc>
        <w:tc>
          <w:tcPr>
            <w:tcW w:w="1666" w:type="pct"/>
            <w:tcBorders>
              <w:top w:val="nil"/>
              <w:left w:val="nil"/>
              <w:bottom w:val="nil"/>
              <w:right w:val="nil"/>
            </w:tcBorders>
            <w:vAlign w:val="center"/>
          </w:tcPr>
          <w:p w14:paraId="4A02A047" w14:textId="47E949D2"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-0.7 (-1.0, -0.</w:t>
            </w:r>
            <w:proofErr w:type="gramStart"/>
            <w:r w:rsidRPr="00556DFC">
              <w:rPr>
                <w:rFonts w:eastAsia="Times New Roman" w:cs="Arial"/>
                <w:sz w:val="20"/>
              </w:rPr>
              <w:t>3)*</w:t>
            </w:r>
            <w:proofErr w:type="gramEnd"/>
            <w:r w:rsidRPr="00556DFC">
              <w:rPr>
                <w:rFonts w:eastAsia="Times New Roman" w:cs="Arial"/>
                <w:sz w:val="20"/>
              </w:rPr>
              <w:t xml:space="preserve">** </w:t>
            </w:r>
          </w:p>
        </w:tc>
      </w:tr>
      <w:tr w:rsidR="00556DFC" w14:paraId="5472F4E0"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5ADE47DC" w14:textId="77777777" w:rsidR="00556DFC" w:rsidRDefault="00556DFC" w:rsidP="00556DFC">
            <w:pPr>
              <w:spacing w:line="240" w:lineRule="auto"/>
              <w:ind w:firstLine="316"/>
              <w:jc w:val="left"/>
              <w:rPr>
                <w:rFonts w:eastAsia="Times New Roman" w:cs="Arial"/>
                <w:sz w:val="20"/>
              </w:rPr>
            </w:pPr>
            <w:r>
              <w:rPr>
                <w:rFonts w:eastAsia="Times New Roman" w:cs="Arial"/>
                <w:sz w:val="20"/>
              </w:rPr>
              <w:t>Black</w:t>
            </w:r>
          </w:p>
        </w:tc>
        <w:tc>
          <w:tcPr>
            <w:tcW w:w="1214" w:type="pct"/>
            <w:tcBorders>
              <w:top w:val="nil"/>
              <w:left w:val="nil"/>
              <w:bottom w:val="nil"/>
              <w:right w:val="nil"/>
            </w:tcBorders>
            <w:vAlign w:val="center"/>
          </w:tcPr>
          <w:p w14:paraId="1C77A66E" w14:textId="5BC1D8A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1.7 (0.4, </w:t>
            </w:r>
            <w:proofErr w:type="gramStart"/>
            <w:r w:rsidRPr="00556DFC">
              <w:rPr>
                <w:rFonts w:eastAsia="Times New Roman" w:cs="Arial"/>
                <w:sz w:val="20"/>
              </w:rPr>
              <w:t>2.9)*</w:t>
            </w:r>
            <w:proofErr w:type="gramEnd"/>
            <w:r w:rsidRPr="00556DFC">
              <w:rPr>
                <w:rFonts w:eastAsia="Times New Roman" w:cs="Arial"/>
                <w:sz w:val="20"/>
              </w:rPr>
              <w:t xml:space="preserve"> </w:t>
            </w:r>
          </w:p>
        </w:tc>
        <w:tc>
          <w:tcPr>
            <w:tcW w:w="1666" w:type="pct"/>
            <w:tcBorders>
              <w:top w:val="nil"/>
              <w:left w:val="nil"/>
              <w:bottom w:val="nil"/>
              <w:right w:val="nil"/>
            </w:tcBorders>
            <w:vAlign w:val="center"/>
          </w:tcPr>
          <w:p w14:paraId="353885D4" w14:textId="36A05C13"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-0.5 (-0.8, -0.</w:t>
            </w:r>
            <w:proofErr w:type="gramStart"/>
            <w:r w:rsidRPr="00556DFC">
              <w:rPr>
                <w:rFonts w:eastAsia="Times New Roman" w:cs="Arial"/>
                <w:sz w:val="20"/>
              </w:rPr>
              <w:t>1)*</w:t>
            </w:r>
            <w:proofErr w:type="gramEnd"/>
            <w:r w:rsidRPr="00556DFC">
              <w:rPr>
                <w:rFonts w:eastAsia="Times New Roman" w:cs="Arial"/>
                <w:sz w:val="20"/>
              </w:rPr>
              <w:t xml:space="preserve">* </w:t>
            </w:r>
          </w:p>
        </w:tc>
      </w:tr>
      <w:tr w:rsidR="00556DFC" w14:paraId="7DA39B36"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59290D90" w14:textId="77777777" w:rsidR="00556DFC" w:rsidRDefault="00556DFC" w:rsidP="00556DFC">
            <w:pPr>
              <w:spacing w:line="240" w:lineRule="auto"/>
              <w:ind w:firstLine="316"/>
              <w:jc w:val="left"/>
              <w:rPr>
                <w:rFonts w:eastAsia="Times New Roman" w:cs="Arial"/>
                <w:sz w:val="20"/>
              </w:rPr>
            </w:pPr>
            <w:r>
              <w:rPr>
                <w:rFonts w:eastAsia="Times New Roman" w:cs="Arial"/>
                <w:sz w:val="20"/>
              </w:rPr>
              <w:t>Other</w:t>
            </w:r>
          </w:p>
        </w:tc>
        <w:tc>
          <w:tcPr>
            <w:tcW w:w="1214" w:type="pct"/>
            <w:tcBorders>
              <w:top w:val="nil"/>
              <w:left w:val="nil"/>
              <w:bottom w:val="nil"/>
              <w:right w:val="nil"/>
            </w:tcBorders>
            <w:vAlign w:val="center"/>
          </w:tcPr>
          <w:p w14:paraId="16FA4580" w14:textId="40F9189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2.3 (0.1, </w:t>
            </w:r>
            <w:proofErr w:type="gramStart"/>
            <w:r w:rsidRPr="00556DFC">
              <w:rPr>
                <w:rFonts w:eastAsia="Times New Roman" w:cs="Arial"/>
                <w:sz w:val="20"/>
              </w:rPr>
              <w:t>4.4)*</w:t>
            </w:r>
            <w:proofErr w:type="gramEnd"/>
            <w:r w:rsidRPr="00556DFC">
              <w:rPr>
                <w:rFonts w:eastAsia="Times New Roman" w:cs="Arial"/>
                <w:sz w:val="20"/>
              </w:rPr>
              <w:t xml:space="preserve"> </w:t>
            </w:r>
          </w:p>
        </w:tc>
        <w:tc>
          <w:tcPr>
            <w:tcW w:w="1666" w:type="pct"/>
            <w:tcBorders>
              <w:top w:val="nil"/>
              <w:left w:val="nil"/>
              <w:bottom w:val="nil"/>
              <w:right w:val="nil"/>
            </w:tcBorders>
            <w:vAlign w:val="center"/>
          </w:tcPr>
          <w:p w14:paraId="1A490077" w14:textId="2F317B4D"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-1.1 (-1.6, -0.</w:t>
            </w:r>
            <w:proofErr w:type="gramStart"/>
            <w:r w:rsidRPr="00556DFC">
              <w:rPr>
                <w:rFonts w:eastAsia="Times New Roman" w:cs="Arial"/>
                <w:sz w:val="20"/>
              </w:rPr>
              <w:t>5)*</w:t>
            </w:r>
            <w:proofErr w:type="gramEnd"/>
            <w:r w:rsidRPr="00556DFC">
              <w:rPr>
                <w:rFonts w:eastAsia="Times New Roman" w:cs="Arial"/>
                <w:sz w:val="20"/>
              </w:rPr>
              <w:t xml:space="preserve">** </w:t>
            </w:r>
          </w:p>
        </w:tc>
      </w:tr>
      <w:tr w:rsidR="00556DFC" w14:paraId="3B6DF380"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886597C" w14:textId="77777777" w:rsidR="00556DFC" w:rsidRDefault="00556DFC" w:rsidP="00556DFC">
            <w:pPr>
              <w:spacing w:line="240" w:lineRule="auto"/>
              <w:jc w:val="left"/>
              <w:rPr>
                <w:rFonts w:eastAsia="Times New Roman" w:cs="Arial"/>
                <w:sz w:val="20"/>
              </w:rPr>
            </w:pPr>
            <w:r>
              <w:rPr>
                <w:rFonts w:eastAsia="Times New Roman" w:cs="Arial"/>
                <w:sz w:val="20"/>
              </w:rPr>
              <w:t>Religion</w:t>
            </w:r>
          </w:p>
        </w:tc>
        <w:tc>
          <w:tcPr>
            <w:tcW w:w="1214" w:type="pct"/>
            <w:tcBorders>
              <w:top w:val="nil"/>
              <w:left w:val="nil"/>
              <w:bottom w:val="nil"/>
              <w:right w:val="nil"/>
            </w:tcBorders>
          </w:tcPr>
          <w:p w14:paraId="2523AF0F"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c>
          <w:tcPr>
            <w:tcW w:w="1666" w:type="pct"/>
            <w:tcBorders>
              <w:top w:val="nil"/>
              <w:left w:val="nil"/>
              <w:bottom w:val="nil"/>
              <w:right w:val="nil"/>
            </w:tcBorders>
          </w:tcPr>
          <w:p w14:paraId="64FF9116"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r>
      <w:tr w:rsidR="00556DFC" w14:paraId="5BDFEE79"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4234EAB" w14:textId="77777777" w:rsidR="00556DFC" w:rsidRDefault="00556DFC" w:rsidP="00556DFC">
            <w:pPr>
              <w:spacing w:line="240" w:lineRule="auto"/>
              <w:ind w:firstLine="313"/>
              <w:jc w:val="left"/>
              <w:rPr>
                <w:rFonts w:eastAsia="Times New Roman" w:cs="Arial"/>
                <w:sz w:val="20"/>
              </w:rPr>
            </w:pPr>
            <w:r>
              <w:rPr>
                <w:rFonts w:eastAsia="Times New Roman" w:cs="Arial"/>
                <w:sz w:val="20"/>
              </w:rPr>
              <w:t>No religion</w:t>
            </w:r>
          </w:p>
        </w:tc>
        <w:tc>
          <w:tcPr>
            <w:tcW w:w="1214" w:type="pct"/>
            <w:tcBorders>
              <w:top w:val="nil"/>
              <w:left w:val="nil"/>
              <w:bottom w:val="nil"/>
              <w:right w:val="nil"/>
            </w:tcBorders>
            <w:hideMark/>
          </w:tcPr>
          <w:p w14:paraId="598DAF71"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c>
          <w:tcPr>
            <w:tcW w:w="1666" w:type="pct"/>
            <w:tcBorders>
              <w:top w:val="nil"/>
              <w:left w:val="nil"/>
              <w:bottom w:val="nil"/>
              <w:right w:val="nil"/>
            </w:tcBorders>
            <w:hideMark/>
          </w:tcPr>
          <w:p w14:paraId="2B905A2B"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r>
      <w:tr w:rsidR="00556DFC" w14:paraId="0D44743D"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38CC8368" w14:textId="77777777" w:rsidR="00556DFC" w:rsidRDefault="00556DFC" w:rsidP="00556DFC">
            <w:pPr>
              <w:spacing w:line="240" w:lineRule="auto"/>
              <w:ind w:firstLine="316"/>
              <w:jc w:val="left"/>
              <w:rPr>
                <w:rFonts w:eastAsia="Times New Roman" w:cs="Arial"/>
                <w:sz w:val="20"/>
              </w:rPr>
            </w:pPr>
            <w:r>
              <w:rPr>
                <w:rFonts w:eastAsia="Times New Roman" w:cs="Arial"/>
                <w:sz w:val="20"/>
              </w:rPr>
              <w:t>Christian</w:t>
            </w:r>
          </w:p>
        </w:tc>
        <w:tc>
          <w:tcPr>
            <w:tcW w:w="1214" w:type="pct"/>
            <w:tcBorders>
              <w:top w:val="nil"/>
              <w:left w:val="nil"/>
              <w:bottom w:val="nil"/>
              <w:right w:val="nil"/>
            </w:tcBorders>
            <w:vAlign w:val="center"/>
          </w:tcPr>
          <w:p w14:paraId="18D9F264" w14:textId="37DCFA52"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0.04 (-0.3, 0.4) </w:t>
            </w:r>
          </w:p>
        </w:tc>
        <w:tc>
          <w:tcPr>
            <w:tcW w:w="1666" w:type="pct"/>
            <w:tcBorders>
              <w:top w:val="nil"/>
              <w:left w:val="nil"/>
              <w:bottom w:val="nil"/>
              <w:right w:val="nil"/>
            </w:tcBorders>
            <w:vAlign w:val="center"/>
          </w:tcPr>
          <w:p w14:paraId="7C34B659" w14:textId="337BF255"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-0.2 (-0.3, -0.</w:t>
            </w:r>
            <w:proofErr w:type="gramStart"/>
            <w:r w:rsidRPr="00556DFC">
              <w:rPr>
                <w:rFonts w:eastAsia="Times New Roman" w:cs="Arial"/>
                <w:sz w:val="20"/>
              </w:rPr>
              <w:t>1)*</w:t>
            </w:r>
            <w:proofErr w:type="gramEnd"/>
            <w:r w:rsidRPr="00556DFC">
              <w:rPr>
                <w:rFonts w:eastAsia="Times New Roman" w:cs="Arial"/>
                <w:sz w:val="20"/>
              </w:rPr>
              <w:t xml:space="preserve">** </w:t>
            </w:r>
          </w:p>
        </w:tc>
      </w:tr>
      <w:tr w:rsidR="00556DFC" w14:paraId="16838446"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162BFE09" w14:textId="77777777" w:rsidR="00556DFC" w:rsidRDefault="00556DFC" w:rsidP="00556DFC">
            <w:pPr>
              <w:spacing w:line="240" w:lineRule="auto"/>
              <w:ind w:firstLine="316"/>
              <w:jc w:val="left"/>
              <w:rPr>
                <w:rFonts w:eastAsia="Times New Roman" w:cs="Arial"/>
                <w:sz w:val="20"/>
              </w:rPr>
            </w:pPr>
            <w:r>
              <w:rPr>
                <w:rFonts w:eastAsia="Times New Roman" w:cs="Arial"/>
                <w:sz w:val="20"/>
              </w:rPr>
              <w:t>Muslim</w:t>
            </w:r>
          </w:p>
        </w:tc>
        <w:tc>
          <w:tcPr>
            <w:tcW w:w="1214" w:type="pct"/>
            <w:tcBorders>
              <w:top w:val="nil"/>
              <w:left w:val="nil"/>
              <w:bottom w:val="nil"/>
              <w:right w:val="nil"/>
            </w:tcBorders>
            <w:vAlign w:val="center"/>
          </w:tcPr>
          <w:p w14:paraId="30BD69C0" w14:textId="350C78DA"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0.5 (-2.4, 3.5) </w:t>
            </w:r>
          </w:p>
        </w:tc>
        <w:tc>
          <w:tcPr>
            <w:tcW w:w="1666" w:type="pct"/>
            <w:tcBorders>
              <w:top w:val="nil"/>
              <w:left w:val="nil"/>
              <w:bottom w:val="nil"/>
              <w:right w:val="nil"/>
            </w:tcBorders>
            <w:vAlign w:val="center"/>
          </w:tcPr>
          <w:p w14:paraId="6D8EB35A" w14:textId="3A851218"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-0.5 (-1.3, 0.2) </w:t>
            </w:r>
          </w:p>
        </w:tc>
      </w:tr>
      <w:tr w:rsidR="00556DFC" w14:paraId="0CA8BC52"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E763F94" w14:textId="77777777" w:rsidR="00556DFC" w:rsidRDefault="00556DFC" w:rsidP="00556DFC">
            <w:pPr>
              <w:spacing w:line="240" w:lineRule="auto"/>
              <w:ind w:firstLine="316"/>
              <w:jc w:val="left"/>
              <w:rPr>
                <w:rFonts w:eastAsia="Times New Roman" w:cs="Arial"/>
                <w:sz w:val="20"/>
              </w:rPr>
            </w:pPr>
            <w:r>
              <w:rPr>
                <w:rFonts w:eastAsia="Times New Roman" w:cs="Arial"/>
                <w:sz w:val="20"/>
              </w:rPr>
              <w:t>Any other religion</w:t>
            </w:r>
          </w:p>
        </w:tc>
        <w:tc>
          <w:tcPr>
            <w:tcW w:w="1214" w:type="pct"/>
            <w:tcBorders>
              <w:top w:val="nil"/>
              <w:left w:val="nil"/>
              <w:bottom w:val="nil"/>
              <w:right w:val="nil"/>
            </w:tcBorders>
            <w:vAlign w:val="center"/>
          </w:tcPr>
          <w:p w14:paraId="2971FBEA" w14:textId="1E1406D3"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-0.7 (-1.7, 0.3) </w:t>
            </w:r>
          </w:p>
        </w:tc>
        <w:tc>
          <w:tcPr>
            <w:tcW w:w="1666" w:type="pct"/>
            <w:tcBorders>
              <w:top w:val="nil"/>
              <w:left w:val="nil"/>
              <w:bottom w:val="nil"/>
              <w:right w:val="nil"/>
            </w:tcBorders>
            <w:vAlign w:val="center"/>
          </w:tcPr>
          <w:p w14:paraId="14DA101C" w14:textId="015699E8"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(-0.3, 0.2) </w:t>
            </w:r>
          </w:p>
        </w:tc>
      </w:tr>
      <w:tr w:rsidR="00556DFC" w14:paraId="3CD14523"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04D4778" w14:textId="77777777" w:rsidR="00556DFC" w:rsidRDefault="00556DFC" w:rsidP="00556DFC">
            <w:pPr>
              <w:spacing w:line="240" w:lineRule="auto"/>
              <w:jc w:val="left"/>
              <w:rPr>
                <w:rFonts w:eastAsia="Times New Roman" w:cs="Arial"/>
                <w:sz w:val="20"/>
              </w:rPr>
            </w:pPr>
            <w:r>
              <w:rPr>
                <w:rFonts w:eastAsia="Times New Roman" w:cs="Arial"/>
                <w:sz w:val="20"/>
              </w:rPr>
              <w:t>Highest qualification</w:t>
            </w:r>
          </w:p>
        </w:tc>
        <w:tc>
          <w:tcPr>
            <w:tcW w:w="1214" w:type="pct"/>
            <w:tcBorders>
              <w:top w:val="nil"/>
              <w:left w:val="nil"/>
              <w:bottom w:val="nil"/>
              <w:right w:val="nil"/>
            </w:tcBorders>
          </w:tcPr>
          <w:p w14:paraId="6FBB8A7A"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c>
          <w:tcPr>
            <w:tcW w:w="1666" w:type="pct"/>
            <w:tcBorders>
              <w:top w:val="nil"/>
              <w:left w:val="nil"/>
              <w:bottom w:val="nil"/>
              <w:right w:val="nil"/>
            </w:tcBorders>
          </w:tcPr>
          <w:p w14:paraId="08BC59E4"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r>
      <w:tr w:rsidR="00556DFC" w14:paraId="7D0BCD32"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3562A3A" w14:textId="77777777" w:rsidR="00556DFC" w:rsidRDefault="00556DFC" w:rsidP="00556DFC">
            <w:pPr>
              <w:spacing w:line="240" w:lineRule="auto"/>
              <w:ind w:firstLine="313"/>
              <w:jc w:val="left"/>
              <w:rPr>
                <w:rFonts w:eastAsia="Times New Roman" w:cs="Arial"/>
                <w:sz w:val="20"/>
              </w:rPr>
            </w:pPr>
            <w:r>
              <w:rPr>
                <w:rFonts w:eastAsia="Times New Roman" w:cs="Arial"/>
                <w:sz w:val="20"/>
              </w:rPr>
              <w:t>No qualification</w:t>
            </w:r>
          </w:p>
        </w:tc>
        <w:tc>
          <w:tcPr>
            <w:tcW w:w="1214" w:type="pct"/>
            <w:tcBorders>
              <w:top w:val="nil"/>
              <w:left w:val="nil"/>
              <w:bottom w:val="nil"/>
              <w:right w:val="nil"/>
            </w:tcBorders>
            <w:hideMark/>
          </w:tcPr>
          <w:p w14:paraId="5B9EDD18"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c>
          <w:tcPr>
            <w:tcW w:w="1666" w:type="pct"/>
            <w:tcBorders>
              <w:top w:val="nil"/>
              <w:left w:val="nil"/>
              <w:bottom w:val="nil"/>
              <w:right w:val="nil"/>
            </w:tcBorders>
            <w:hideMark/>
          </w:tcPr>
          <w:p w14:paraId="7894BC61"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r>
      <w:tr w:rsidR="00556DFC" w14:paraId="10F43675"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48CBF006" w14:textId="77777777" w:rsidR="00556DFC" w:rsidRDefault="00556DFC" w:rsidP="00556DFC">
            <w:pPr>
              <w:spacing w:line="240" w:lineRule="auto"/>
              <w:ind w:firstLine="313"/>
              <w:jc w:val="left"/>
              <w:rPr>
                <w:rFonts w:eastAsia="Times New Roman" w:cs="Arial"/>
                <w:sz w:val="20"/>
              </w:rPr>
            </w:pPr>
            <w:r>
              <w:rPr>
                <w:rFonts w:eastAsia="Times New Roman" w:cs="Arial"/>
                <w:sz w:val="20"/>
              </w:rPr>
              <w:t>NVQ &lt; = 3</w:t>
            </w:r>
          </w:p>
        </w:tc>
        <w:tc>
          <w:tcPr>
            <w:tcW w:w="1214" w:type="pct"/>
            <w:tcBorders>
              <w:top w:val="nil"/>
              <w:left w:val="nil"/>
              <w:bottom w:val="nil"/>
              <w:right w:val="nil"/>
            </w:tcBorders>
            <w:vAlign w:val="center"/>
          </w:tcPr>
          <w:p w14:paraId="52C3EF91" w14:textId="5816C31E"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(-0.8, 0.5) </w:t>
            </w:r>
          </w:p>
        </w:tc>
        <w:tc>
          <w:tcPr>
            <w:tcW w:w="1666" w:type="pct"/>
            <w:tcBorders>
              <w:top w:val="nil"/>
              <w:left w:val="nil"/>
              <w:bottom w:val="nil"/>
              <w:right w:val="nil"/>
            </w:tcBorders>
            <w:vAlign w:val="center"/>
          </w:tcPr>
          <w:p w14:paraId="41CA8244" w14:textId="7C4839A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0.02 (-0.1, 0.2) </w:t>
            </w:r>
          </w:p>
        </w:tc>
      </w:tr>
      <w:tr w:rsidR="00556DFC" w14:paraId="401607CF"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03D9F27C" w14:textId="77777777" w:rsidR="00556DFC" w:rsidRDefault="00556DFC" w:rsidP="00556DFC">
            <w:pPr>
              <w:spacing w:line="240" w:lineRule="auto"/>
              <w:ind w:firstLine="313"/>
              <w:jc w:val="left"/>
              <w:rPr>
                <w:rFonts w:eastAsia="Times New Roman" w:cs="Arial"/>
                <w:sz w:val="20"/>
              </w:rPr>
            </w:pPr>
            <w:r>
              <w:rPr>
                <w:rFonts w:eastAsia="Times New Roman" w:cs="Arial"/>
                <w:sz w:val="20"/>
              </w:rPr>
              <w:t>NVQ4+ (degree)</w:t>
            </w:r>
          </w:p>
        </w:tc>
        <w:tc>
          <w:tcPr>
            <w:tcW w:w="1214" w:type="pct"/>
            <w:tcBorders>
              <w:top w:val="nil"/>
              <w:left w:val="nil"/>
              <w:bottom w:val="nil"/>
              <w:right w:val="nil"/>
            </w:tcBorders>
            <w:vAlign w:val="center"/>
          </w:tcPr>
          <w:p w14:paraId="5B383991" w14:textId="79D7A642"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-0.2 (-0.9, 0.4) </w:t>
            </w:r>
          </w:p>
        </w:tc>
        <w:tc>
          <w:tcPr>
            <w:tcW w:w="1666" w:type="pct"/>
            <w:tcBorders>
              <w:top w:val="nil"/>
              <w:left w:val="nil"/>
              <w:bottom w:val="nil"/>
              <w:right w:val="nil"/>
            </w:tcBorders>
            <w:vAlign w:val="center"/>
          </w:tcPr>
          <w:p w14:paraId="17054433" w14:textId="61122AFC"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(-0.1, 0.3) </w:t>
            </w:r>
          </w:p>
        </w:tc>
      </w:tr>
      <w:tr w:rsidR="00556DFC" w14:paraId="769965D9"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28365B47" w14:textId="77777777" w:rsidR="00556DFC" w:rsidRDefault="00556DFC" w:rsidP="00556DFC">
            <w:pPr>
              <w:spacing w:line="240" w:lineRule="auto"/>
              <w:ind w:firstLine="313"/>
              <w:jc w:val="left"/>
              <w:rPr>
                <w:rFonts w:eastAsia="Times New Roman" w:cs="Arial"/>
                <w:sz w:val="20"/>
              </w:rPr>
            </w:pPr>
            <w:r>
              <w:rPr>
                <w:rFonts w:eastAsia="Times New Roman" w:cs="Arial"/>
                <w:sz w:val="20"/>
              </w:rPr>
              <w:t>Other</w:t>
            </w:r>
          </w:p>
        </w:tc>
        <w:tc>
          <w:tcPr>
            <w:tcW w:w="1214" w:type="pct"/>
            <w:tcBorders>
              <w:top w:val="nil"/>
              <w:left w:val="nil"/>
              <w:bottom w:val="nil"/>
              <w:right w:val="nil"/>
            </w:tcBorders>
            <w:vAlign w:val="center"/>
          </w:tcPr>
          <w:p w14:paraId="48588CC8" w14:textId="1107ECE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(-0.9, 0.8) </w:t>
            </w:r>
          </w:p>
        </w:tc>
        <w:tc>
          <w:tcPr>
            <w:tcW w:w="1666" w:type="pct"/>
            <w:tcBorders>
              <w:top w:val="nil"/>
              <w:left w:val="nil"/>
              <w:bottom w:val="nil"/>
              <w:right w:val="nil"/>
            </w:tcBorders>
            <w:vAlign w:val="center"/>
          </w:tcPr>
          <w:p w14:paraId="081DB445" w14:textId="7817135B"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(-0.1, 0.3) </w:t>
            </w:r>
          </w:p>
        </w:tc>
      </w:tr>
      <w:tr w:rsidR="00556DFC" w14:paraId="299F981A"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75E52B2B" w14:textId="77777777" w:rsidR="00556DFC" w:rsidRDefault="00556DFC" w:rsidP="00556DFC">
            <w:pPr>
              <w:spacing w:line="240" w:lineRule="auto"/>
              <w:jc w:val="left"/>
              <w:rPr>
                <w:rFonts w:eastAsia="Times New Roman" w:cs="Arial"/>
                <w:sz w:val="20"/>
              </w:rPr>
            </w:pPr>
            <w:r>
              <w:rPr>
                <w:rFonts w:eastAsia="Times New Roman" w:cs="Arial"/>
                <w:sz w:val="20"/>
              </w:rPr>
              <w:t>Smoking status</w:t>
            </w:r>
          </w:p>
        </w:tc>
        <w:tc>
          <w:tcPr>
            <w:tcW w:w="1214" w:type="pct"/>
            <w:tcBorders>
              <w:top w:val="nil"/>
              <w:left w:val="nil"/>
              <w:bottom w:val="nil"/>
              <w:right w:val="nil"/>
            </w:tcBorders>
          </w:tcPr>
          <w:p w14:paraId="73B5FBD7"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c>
          <w:tcPr>
            <w:tcW w:w="1666" w:type="pct"/>
            <w:tcBorders>
              <w:top w:val="nil"/>
              <w:left w:val="nil"/>
              <w:bottom w:val="nil"/>
              <w:right w:val="nil"/>
            </w:tcBorders>
          </w:tcPr>
          <w:p w14:paraId="278B649D"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p>
        </w:tc>
      </w:tr>
      <w:tr w:rsidR="00556DFC" w14:paraId="783A0BE0"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6A9AF8B5" w14:textId="77777777" w:rsidR="00556DFC" w:rsidRDefault="00556DFC" w:rsidP="00556DFC">
            <w:pPr>
              <w:spacing w:line="240" w:lineRule="auto"/>
              <w:ind w:firstLine="317"/>
              <w:jc w:val="left"/>
              <w:rPr>
                <w:rFonts w:eastAsia="Times New Roman" w:cs="Arial"/>
                <w:sz w:val="20"/>
              </w:rPr>
            </w:pPr>
            <w:r>
              <w:rPr>
                <w:rFonts w:eastAsia="Times New Roman" w:cs="Arial"/>
                <w:sz w:val="20"/>
              </w:rPr>
              <w:t>Never smoker</w:t>
            </w:r>
          </w:p>
        </w:tc>
        <w:tc>
          <w:tcPr>
            <w:tcW w:w="1214" w:type="pct"/>
            <w:tcBorders>
              <w:top w:val="nil"/>
              <w:left w:val="nil"/>
              <w:bottom w:val="nil"/>
              <w:right w:val="nil"/>
            </w:tcBorders>
            <w:hideMark/>
          </w:tcPr>
          <w:p w14:paraId="56441ABC"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c>
          <w:tcPr>
            <w:tcW w:w="1666" w:type="pct"/>
            <w:tcBorders>
              <w:top w:val="nil"/>
              <w:left w:val="nil"/>
              <w:bottom w:val="nil"/>
              <w:right w:val="nil"/>
            </w:tcBorders>
            <w:hideMark/>
          </w:tcPr>
          <w:p w14:paraId="0DC2761E" w14:textId="77777777"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0B1AC8">
              <w:rPr>
                <w:rFonts w:eastAsia="Times New Roman" w:cs="Arial"/>
                <w:sz w:val="20"/>
              </w:rPr>
              <w:t>0.0 (</w:t>
            </w:r>
            <w:r w:rsidRPr="000B1AC8">
              <w:rPr>
                <w:rFonts w:eastAsia="Times New Roman" w:cs="Arial"/>
                <w:i/>
                <w:sz w:val="20"/>
              </w:rPr>
              <w:t>reference</w:t>
            </w:r>
            <w:r w:rsidRPr="000B1AC8">
              <w:rPr>
                <w:rFonts w:eastAsia="Times New Roman" w:cs="Arial"/>
                <w:sz w:val="20"/>
              </w:rPr>
              <w:t>)</w:t>
            </w:r>
          </w:p>
        </w:tc>
      </w:tr>
      <w:tr w:rsidR="00556DFC" w14:paraId="2F2CA6B7"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65E68C4E" w14:textId="77777777" w:rsidR="00556DFC" w:rsidRDefault="00556DFC" w:rsidP="00556DFC">
            <w:pPr>
              <w:spacing w:line="240" w:lineRule="auto"/>
              <w:ind w:firstLine="313"/>
              <w:jc w:val="left"/>
              <w:rPr>
                <w:rFonts w:eastAsia="Times New Roman" w:cs="Arial"/>
                <w:sz w:val="20"/>
              </w:rPr>
            </w:pPr>
            <w:r>
              <w:rPr>
                <w:rFonts w:eastAsia="Times New Roman" w:cs="Arial"/>
                <w:sz w:val="20"/>
              </w:rPr>
              <w:t>Stopped&gt; 1y ago</w:t>
            </w:r>
          </w:p>
        </w:tc>
        <w:tc>
          <w:tcPr>
            <w:tcW w:w="1214" w:type="pct"/>
            <w:tcBorders>
              <w:top w:val="nil"/>
              <w:left w:val="nil"/>
              <w:bottom w:val="nil"/>
              <w:right w:val="nil"/>
            </w:tcBorders>
            <w:vAlign w:val="center"/>
          </w:tcPr>
          <w:p w14:paraId="58A176F5" w14:textId="6CB0ACE6"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-0.1 (-0.5, 0.4) </w:t>
            </w:r>
          </w:p>
        </w:tc>
        <w:tc>
          <w:tcPr>
            <w:tcW w:w="1666" w:type="pct"/>
            <w:tcBorders>
              <w:top w:val="nil"/>
              <w:left w:val="nil"/>
              <w:bottom w:val="nil"/>
              <w:right w:val="nil"/>
            </w:tcBorders>
            <w:vAlign w:val="center"/>
          </w:tcPr>
          <w:p w14:paraId="455D810D" w14:textId="50E5F34F"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0.4 (0.3, </w:t>
            </w:r>
            <w:proofErr w:type="gramStart"/>
            <w:r w:rsidRPr="00556DFC">
              <w:rPr>
                <w:rFonts w:eastAsia="Times New Roman" w:cs="Arial"/>
                <w:sz w:val="20"/>
              </w:rPr>
              <w:t>0.5)*</w:t>
            </w:r>
            <w:proofErr w:type="gramEnd"/>
            <w:r w:rsidRPr="00556DFC">
              <w:rPr>
                <w:rFonts w:eastAsia="Times New Roman" w:cs="Arial"/>
                <w:sz w:val="20"/>
              </w:rPr>
              <w:t xml:space="preserve">** </w:t>
            </w:r>
          </w:p>
        </w:tc>
      </w:tr>
      <w:tr w:rsidR="00556DFC" w14:paraId="1A23B53E"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5F048FE6" w14:textId="77777777" w:rsidR="00556DFC" w:rsidRDefault="00556DFC" w:rsidP="00556DFC">
            <w:pPr>
              <w:spacing w:line="240" w:lineRule="auto"/>
              <w:ind w:firstLine="313"/>
              <w:jc w:val="left"/>
              <w:rPr>
                <w:rFonts w:eastAsia="Times New Roman" w:cs="Arial"/>
                <w:sz w:val="20"/>
              </w:rPr>
            </w:pPr>
            <w:r>
              <w:rPr>
                <w:rFonts w:eastAsia="Times New Roman" w:cs="Arial"/>
                <w:sz w:val="20"/>
              </w:rPr>
              <w:t>Stopped in past year</w:t>
            </w:r>
          </w:p>
        </w:tc>
        <w:tc>
          <w:tcPr>
            <w:tcW w:w="1214" w:type="pct"/>
            <w:tcBorders>
              <w:top w:val="nil"/>
              <w:left w:val="nil"/>
              <w:bottom w:val="nil"/>
              <w:right w:val="nil"/>
            </w:tcBorders>
            <w:vAlign w:val="center"/>
          </w:tcPr>
          <w:p w14:paraId="4D114717" w14:textId="20B3EC0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-0.6 (-2.1, 0.8) </w:t>
            </w:r>
          </w:p>
        </w:tc>
        <w:tc>
          <w:tcPr>
            <w:tcW w:w="1666" w:type="pct"/>
            <w:tcBorders>
              <w:top w:val="nil"/>
              <w:left w:val="nil"/>
              <w:bottom w:val="nil"/>
              <w:right w:val="nil"/>
            </w:tcBorders>
            <w:vAlign w:val="center"/>
          </w:tcPr>
          <w:p w14:paraId="2AE123B6" w14:textId="31718EB9"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0.7 (0.4, </w:t>
            </w:r>
            <w:proofErr w:type="gramStart"/>
            <w:r w:rsidRPr="00556DFC">
              <w:rPr>
                <w:rFonts w:eastAsia="Times New Roman" w:cs="Arial"/>
                <w:sz w:val="20"/>
              </w:rPr>
              <w:t>1.1)*</w:t>
            </w:r>
            <w:proofErr w:type="gramEnd"/>
            <w:r w:rsidRPr="00556DFC">
              <w:rPr>
                <w:rFonts w:eastAsia="Times New Roman" w:cs="Arial"/>
                <w:sz w:val="20"/>
              </w:rPr>
              <w:t xml:space="preserve">** </w:t>
            </w:r>
          </w:p>
        </w:tc>
      </w:tr>
      <w:tr w:rsidR="00556DFC" w14:paraId="0D78CBAC"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single" w:sz="4" w:space="0" w:color="auto"/>
            </w:tcBorders>
            <w:hideMark/>
          </w:tcPr>
          <w:p w14:paraId="66ECC0DF" w14:textId="6C2364B0" w:rsidR="00556DFC" w:rsidRDefault="003311CF" w:rsidP="00556DFC">
            <w:pPr>
              <w:spacing w:line="240" w:lineRule="auto"/>
              <w:ind w:firstLine="313"/>
              <w:jc w:val="left"/>
              <w:rPr>
                <w:rFonts w:eastAsia="Times New Roman" w:cs="Arial"/>
                <w:sz w:val="20"/>
              </w:rPr>
            </w:pPr>
            <w:r>
              <w:rPr>
                <w:rFonts w:eastAsia="Times New Roman" w:cs="Arial"/>
                <w:sz w:val="20"/>
              </w:rPr>
              <w:t>Current s</w:t>
            </w:r>
            <w:r w:rsidR="00556DFC">
              <w:rPr>
                <w:rFonts w:eastAsia="Times New Roman" w:cs="Arial"/>
                <w:sz w:val="20"/>
              </w:rPr>
              <w:t>moker</w:t>
            </w:r>
          </w:p>
        </w:tc>
        <w:tc>
          <w:tcPr>
            <w:tcW w:w="1214" w:type="pct"/>
            <w:tcBorders>
              <w:top w:val="nil"/>
              <w:left w:val="nil"/>
              <w:bottom w:val="single" w:sz="4" w:space="0" w:color="auto"/>
              <w:right w:val="nil"/>
            </w:tcBorders>
            <w:vAlign w:val="center"/>
          </w:tcPr>
          <w:p w14:paraId="23B01171" w14:textId="6C7D1710"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-0.7 (-1.2, -0.</w:t>
            </w:r>
            <w:proofErr w:type="gramStart"/>
            <w:r w:rsidRPr="00556DFC">
              <w:rPr>
                <w:rFonts w:eastAsia="Times New Roman" w:cs="Arial"/>
                <w:sz w:val="20"/>
              </w:rPr>
              <w:t>2)*</w:t>
            </w:r>
            <w:proofErr w:type="gramEnd"/>
            <w:r w:rsidRPr="00556DFC">
              <w:rPr>
                <w:rFonts w:eastAsia="Times New Roman" w:cs="Arial"/>
                <w:sz w:val="20"/>
              </w:rPr>
              <w:t xml:space="preserve">* </w:t>
            </w:r>
          </w:p>
        </w:tc>
        <w:tc>
          <w:tcPr>
            <w:tcW w:w="1666" w:type="pct"/>
            <w:tcBorders>
              <w:top w:val="nil"/>
              <w:left w:val="nil"/>
              <w:bottom w:val="single" w:sz="4" w:space="0" w:color="auto"/>
              <w:right w:val="nil"/>
            </w:tcBorders>
            <w:vAlign w:val="center"/>
          </w:tcPr>
          <w:p w14:paraId="3499DB24" w14:textId="15EAA213" w:rsidR="00556DFC" w:rsidRPr="000B1AC8"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0.9 (0.7, </w:t>
            </w:r>
            <w:proofErr w:type="gramStart"/>
            <w:r w:rsidRPr="00556DFC">
              <w:rPr>
                <w:rFonts w:eastAsia="Times New Roman" w:cs="Arial"/>
                <w:sz w:val="20"/>
              </w:rPr>
              <w:t>1.0)*</w:t>
            </w:r>
            <w:proofErr w:type="gramEnd"/>
            <w:r w:rsidRPr="00556DFC">
              <w:rPr>
                <w:rFonts w:eastAsia="Times New Roman" w:cs="Arial"/>
                <w:sz w:val="20"/>
              </w:rPr>
              <w:t xml:space="preserve">** </w:t>
            </w:r>
          </w:p>
        </w:tc>
      </w:tr>
      <w:tr w:rsidR="00556DFC" w14:paraId="2ED79B5B"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single" w:sz="4" w:space="0" w:color="auto"/>
              <w:left w:val="nil"/>
              <w:bottom w:val="nil"/>
            </w:tcBorders>
            <w:hideMark/>
          </w:tcPr>
          <w:p w14:paraId="6E2A45EC" w14:textId="77777777" w:rsidR="00556DFC" w:rsidRDefault="00556DFC" w:rsidP="00556DFC">
            <w:pPr>
              <w:spacing w:line="240" w:lineRule="auto"/>
              <w:jc w:val="left"/>
              <w:rPr>
                <w:rFonts w:eastAsia="Times New Roman" w:cs="Arial"/>
                <w:sz w:val="20"/>
              </w:rPr>
            </w:pPr>
            <w:r>
              <w:rPr>
                <w:rFonts w:eastAsia="Times New Roman" w:cs="Arial"/>
                <w:sz w:val="20"/>
              </w:rPr>
              <w:t>Observations</w:t>
            </w:r>
          </w:p>
        </w:tc>
        <w:tc>
          <w:tcPr>
            <w:tcW w:w="1214" w:type="pct"/>
            <w:tcBorders>
              <w:top w:val="single" w:sz="4" w:space="0" w:color="auto"/>
              <w:left w:val="nil"/>
              <w:bottom w:val="nil"/>
              <w:right w:val="nil"/>
            </w:tcBorders>
            <w:vAlign w:val="center"/>
            <w:hideMark/>
          </w:tcPr>
          <w:p w14:paraId="66C950AA" w14:textId="51F74CD6"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15,373 </w:t>
            </w:r>
          </w:p>
        </w:tc>
        <w:tc>
          <w:tcPr>
            <w:tcW w:w="1666" w:type="pct"/>
            <w:tcBorders>
              <w:top w:val="single" w:sz="4" w:space="0" w:color="auto"/>
              <w:left w:val="nil"/>
              <w:bottom w:val="nil"/>
              <w:right w:val="nil"/>
            </w:tcBorders>
            <w:vAlign w:val="center"/>
            <w:hideMark/>
          </w:tcPr>
          <w:p w14:paraId="5428732E" w14:textId="486C277D"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15,373 </w:t>
            </w:r>
          </w:p>
        </w:tc>
      </w:tr>
      <w:tr w:rsidR="00556DFC" w14:paraId="4DF8E243"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206FBE43" w14:textId="77777777" w:rsidR="00556DFC" w:rsidRDefault="00556DFC" w:rsidP="00556DFC">
            <w:pPr>
              <w:spacing w:line="240" w:lineRule="auto"/>
              <w:jc w:val="left"/>
              <w:rPr>
                <w:rFonts w:eastAsia="Times New Roman" w:cs="Arial"/>
                <w:sz w:val="20"/>
              </w:rPr>
            </w:pPr>
            <w:r>
              <w:rPr>
                <w:rFonts w:eastAsia="Times New Roman" w:cs="Arial"/>
                <w:sz w:val="20"/>
              </w:rPr>
              <w:t>R</w:t>
            </w:r>
            <w:r>
              <w:rPr>
                <w:rFonts w:eastAsia="Times New Roman" w:cs="Arial"/>
                <w:sz w:val="20"/>
                <w:vertAlign w:val="superscript"/>
              </w:rPr>
              <w:t>2</w:t>
            </w:r>
          </w:p>
        </w:tc>
        <w:tc>
          <w:tcPr>
            <w:tcW w:w="1214" w:type="pct"/>
            <w:tcBorders>
              <w:top w:val="nil"/>
              <w:left w:val="nil"/>
              <w:bottom w:val="nil"/>
              <w:right w:val="nil"/>
            </w:tcBorders>
            <w:vAlign w:val="center"/>
            <w:hideMark/>
          </w:tcPr>
          <w:p w14:paraId="79E2DFC3" w14:textId="75D8D81B"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0.01 </w:t>
            </w:r>
          </w:p>
        </w:tc>
        <w:tc>
          <w:tcPr>
            <w:tcW w:w="1666" w:type="pct"/>
            <w:tcBorders>
              <w:top w:val="nil"/>
              <w:left w:val="nil"/>
              <w:bottom w:val="nil"/>
              <w:right w:val="nil"/>
            </w:tcBorders>
            <w:vAlign w:val="center"/>
            <w:hideMark/>
          </w:tcPr>
          <w:p w14:paraId="0FAF2A5D" w14:textId="3EE2B749"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0.05 </w:t>
            </w:r>
          </w:p>
        </w:tc>
      </w:tr>
      <w:tr w:rsidR="00556DFC" w14:paraId="7583C8A2"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nil"/>
            </w:tcBorders>
            <w:hideMark/>
          </w:tcPr>
          <w:p w14:paraId="600D122F" w14:textId="613D280F" w:rsidR="00556DFC" w:rsidRDefault="00556DFC" w:rsidP="00556DFC">
            <w:pPr>
              <w:spacing w:line="240" w:lineRule="auto"/>
              <w:jc w:val="left"/>
              <w:rPr>
                <w:rFonts w:eastAsia="Times New Roman" w:cs="Arial"/>
                <w:sz w:val="20"/>
              </w:rPr>
            </w:pPr>
            <w:r>
              <w:rPr>
                <w:rFonts w:eastAsia="Times New Roman" w:cs="Arial"/>
                <w:sz w:val="20"/>
              </w:rPr>
              <w:t xml:space="preserve">Residual Std. Error (df = </w:t>
            </w:r>
            <w:r w:rsidRPr="00556DFC">
              <w:rPr>
                <w:rFonts w:eastAsia="Times New Roman" w:cs="Arial"/>
                <w:sz w:val="20"/>
              </w:rPr>
              <w:t>15345</w:t>
            </w:r>
            <w:r>
              <w:rPr>
                <w:rFonts w:eastAsia="Times New Roman" w:cs="Arial"/>
                <w:sz w:val="20"/>
              </w:rPr>
              <w:t>)</w:t>
            </w:r>
          </w:p>
        </w:tc>
        <w:tc>
          <w:tcPr>
            <w:tcW w:w="1214" w:type="pct"/>
            <w:tcBorders>
              <w:top w:val="nil"/>
              <w:left w:val="nil"/>
              <w:bottom w:val="nil"/>
              <w:right w:val="nil"/>
            </w:tcBorders>
            <w:vAlign w:val="center"/>
            <w:hideMark/>
          </w:tcPr>
          <w:p w14:paraId="707F79DA" w14:textId="0D8C662F"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10.7 </w:t>
            </w:r>
          </w:p>
        </w:tc>
        <w:tc>
          <w:tcPr>
            <w:tcW w:w="1666" w:type="pct"/>
            <w:tcBorders>
              <w:top w:val="nil"/>
              <w:left w:val="nil"/>
              <w:bottom w:val="nil"/>
              <w:right w:val="nil"/>
            </w:tcBorders>
            <w:vAlign w:val="center"/>
            <w:hideMark/>
          </w:tcPr>
          <w:p w14:paraId="657285CC" w14:textId="42B03E8B"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2.7 </w:t>
            </w:r>
          </w:p>
        </w:tc>
      </w:tr>
      <w:tr w:rsidR="00556DFC" w14:paraId="5857676E" w14:textId="77777777" w:rsidTr="00556DFC">
        <w:trPr>
          <w:trHeight w:val="227"/>
        </w:trPr>
        <w:tc>
          <w:tcPr>
            <w:cnfStyle w:val="001000000000" w:firstRow="0" w:lastRow="0" w:firstColumn="1" w:lastColumn="0" w:oddVBand="0" w:evenVBand="0" w:oddHBand="0" w:evenHBand="0" w:firstRowFirstColumn="0" w:firstRowLastColumn="0" w:lastRowFirstColumn="0" w:lastRowLastColumn="0"/>
            <w:tcW w:w="2121" w:type="pct"/>
            <w:tcBorders>
              <w:top w:val="nil"/>
              <w:left w:val="nil"/>
              <w:bottom w:val="single" w:sz="12" w:space="0" w:color="000000"/>
            </w:tcBorders>
            <w:hideMark/>
          </w:tcPr>
          <w:p w14:paraId="5BB4F3C6" w14:textId="076DCBAC" w:rsidR="00556DFC" w:rsidRDefault="00556DFC" w:rsidP="00556DFC">
            <w:pPr>
              <w:spacing w:line="240" w:lineRule="auto"/>
              <w:jc w:val="left"/>
              <w:rPr>
                <w:rFonts w:eastAsia="Times New Roman" w:cs="Arial"/>
                <w:sz w:val="20"/>
              </w:rPr>
            </w:pPr>
            <w:r>
              <w:rPr>
                <w:rFonts w:eastAsia="Times New Roman" w:cs="Arial"/>
                <w:i/>
                <w:sz w:val="20"/>
              </w:rPr>
              <w:t>F</w:t>
            </w:r>
            <w:r>
              <w:rPr>
                <w:rFonts w:eastAsia="Times New Roman" w:cs="Arial"/>
                <w:sz w:val="20"/>
              </w:rPr>
              <w:t xml:space="preserve"> Statistic (df = 27; </w:t>
            </w:r>
            <w:r w:rsidRPr="00556DFC">
              <w:rPr>
                <w:rFonts w:eastAsia="Times New Roman" w:cs="Arial"/>
                <w:sz w:val="20"/>
              </w:rPr>
              <w:t>15345</w:t>
            </w:r>
            <w:r>
              <w:rPr>
                <w:rFonts w:eastAsia="Times New Roman" w:cs="Arial"/>
                <w:sz w:val="20"/>
              </w:rPr>
              <w:t>)</w:t>
            </w:r>
          </w:p>
        </w:tc>
        <w:tc>
          <w:tcPr>
            <w:tcW w:w="1214" w:type="pct"/>
            <w:tcBorders>
              <w:top w:val="nil"/>
              <w:left w:val="nil"/>
              <w:bottom w:val="single" w:sz="12" w:space="0" w:color="000000"/>
              <w:right w:val="nil"/>
            </w:tcBorders>
            <w:vAlign w:val="center"/>
            <w:hideMark/>
          </w:tcPr>
          <w:p w14:paraId="47F8D5C3" w14:textId="323C79D2"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 xml:space="preserve">4.1*** </w:t>
            </w:r>
          </w:p>
        </w:tc>
        <w:tc>
          <w:tcPr>
            <w:tcW w:w="1666" w:type="pct"/>
            <w:tcBorders>
              <w:top w:val="nil"/>
              <w:left w:val="nil"/>
              <w:bottom w:val="single" w:sz="12" w:space="0" w:color="000000"/>
              <w:right w:val="nil"/>
            </w:tcBorders>
            <w:vAlign w:val="center"/>
            <w:hideMark/>
          </w:tcPr>
          <w:p w14:paraId="302D63B8" w14:textId="6AAC1FBB" w:rsidR="00556DFC" w:rsidRDefault="00556DFC" w:rsidP="00556DF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rPr>
            </w:pPr>
            <w:r w:rsidRPr="00556DFC">
              <w:rPr>
                <w:rFonts w:eastAsia="Times New Roman" w:cs="Arial"/>
                <w:sz w:val="20"/>
              </w:rPr>
              <w:t>29.2***</w:t>
            </w:r>
          </w:p>
        </w:tc>
      </w:tr>
    </w:tbl>
    <w:p w14:paraId="0EF50F30" w14:textId="1D4810DA" w:rsidR="006D0134" w:rsidRDefault="00161C58" w:rsidP="000B4141">
      <w:r>
        <w:t>Notes:</w:t>
      </w:r>
      <w:r>
        <w:tab/>
        <w:t>*</w:t>
      </w:r>
      <w:r>
        <w:rPr>
          <w:i/>
        </w:rPr>
        <w:t>p</w:t>
      </w:r>
      <w:r>
        <w:t>&lt;0.05; **</w:t>
      </w:r>
      <w:r>
        <w:rPr>
          <w:i/>
        </w:rPr>
        <w:t>p</w:t>
      </w:r>
      <w:r>
        <w:t>&lt;0.01; ***</w:t>
      </w:r>
      <w:r>
        <w:rPr>
          <w:i/>
        </w:rPr>
        <w:t>p</w:t>
      </w:r>
      <w:r>
        <w:t>&lt;0.001</w:t>
      </w:r>
    </w:p>
    <w:p w14:paraId="70BB2B5F" w14:textId="577BD3D8" w:rsidR="00021228" w:rsidRDefault="00021228" w:rsidP="000B4141"/>
    <w:p w14:paraId="447AFAE2" w14:textId="75B0E2B2" w:rsidR="000B1AC8" w:rsidRDefault="000B1AC8">
      <w:pPr>
        <w:spacing w:line="259" w:lineRule="auto"/>
        <w:jc w:val="left"/>
      </w:pPr>
      <w:r>
        <w:br w:type="page"/>
      </w:r>
    </w:p>
    <w:p w14:paraId="7912FEFB" w14:textId="3A825C9E" w:rsidR="00021228" w:rsidRDefault="00556DFC" w:rsidP="00556DFC">
      <w:pPr>
        <w:spacing w:line="240" w:lineRule="auto"/>
      </w:pPr>
      <w:r w:rsidRPr="00556DFC">
        <w:rPr>
          <w:b/>
          <w:bCs/>
        </w:rPr>
        <w:lastRenderedPageBreak/>
        <w:t>Table S5.2:</w:t>
      </w:r>
      <w:r>
        <w:t xml:space="preserve"> Coefficients of linear regression of the subgroup bias and error of EWAC compared with GF in respondents with a hazardous/harmful alcohol use (AUDIT-C&gt;=5 or AUDIT&gt;=8; n = 6,909) </w:t>
      </w:r>
    </w:p>
    <w:tbl>
      <w:tblPr>
        <w:tblStyle w:val="Style1"/>
        <w:tblW w:w="5000" w:type="pct"/>
        <w:tblLook w:val="04A0" w:firstRow="1" w:lastRow="0" w:firstColumn="1" w:lastColumn="0" w:noHBand="0" w:noVBand="1"/>
      </w:tblPr>
      <w:tblGrid>
        <w:gridCol w:w="4385"/>
        <w:gridCol w:w="2320"/>
        <w:gridCol w:w="2321"/>
      </w:tblGrid>
      <w:tr w:rsidR="00021228" w:rsidRPr="00070434" w14:paraId="0BFA803E" w14:textId="77777777" w:rsidTr="000E1C96">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single" w:sz="12" w:space="0" w:color="000000"/>
              <w:left w:val="nil"/>
            </w:tcBorders>
            <w:noWrap/>
            <w:vAlign w:val="center"/>
            <w:hideMark/>
          </w:tcPr>
          <w:p w14:paraId="68CCE2B6" w14:textId="77777777" w:rsidR="00021228" w:rsidRDefault="00021228" w:rsidP="000E1C96">
            <w:pPr>
              <w:spacing w:line="240" w:lineRule="auto"/>
              <w:jc w:val="left"/>
              <w:rPr>
                <w:rFonts w:eastAsia="Times New Roman" w:cs="Arial"/>
                <w:color w:val="000000"/>
                <w:sz w:val="20"/>
              </w:rPr>
            </w:pPr>
            <w:r>
              <w:rPr>
                <w:rFonts w:eastAsia="Times New Roman" w:cs="Arial"/>
                <w:color w:val="000000"/>
                <w:sz w:val="20"/>
              </w:rPr>
              <w:t> </w:t>
            </w:r>
          </w:p>
        </w:tc>
        <w:tc>
          <w:tcPr>
            <w:tcW w:w="1285" w:type="pct"/>
            <w:tcBorders>
              <w:top w:val="single" w:sz="12" w:space="0" w:color="000000"/>
              <w:left w:val="nil"/>
              <w:right w:val="nil"/>
            </w:tcBorders>
            <w:noWrap/>
            <w:vAlign w:val="center"/>
            <w:hideMark/>
          </w:tcPr>
          <w:p w14:paraId="17223FF4" w14:textId="77777777" w:rsidR="00021228" w:rsidRDefault="00021228" w:rsidP="000E1C96">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20"/>
              </w:rPr>
            </w:pPr>
            <w:r>
              <w:rPr>
                <w:rFonts w:eastAsia="Times New Roman" w:cs="Arial"/>
                <w:color w:val="000000"/>
                <w:sz w:val="20"/>
              </w:rPr>
              <w:t>EWAC - GF</w:t>
            </w:r>
          </w:p>
          <w:p w14:paraId="17FC3355" w14:textId="77777777" w:rsidR="00021228" w:rsidRDefault="00021228" w:rsidP="000E1C96">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20"/>
              </w:rPr>
            </w:pPr>
            <w:r>
              <w:rPr>
                <w:rFonts w:eastAsia="Times New Roman" w:cs="Arial"/>
                <w:color w:val="000000"/>
                <w:sz w:val="20"/>
              </w:rPr>
              <w:t>Coefficient (95% CI)</w:t>
            </w:r>
          </w:p>
        </w:tc>
        <w:tc>
          <w:tcPr>
            <w:tcW w:w="1286" w:type="pct"/>
            <w:tcBorders>
              <w:top w:val="single" w:sz="12" w:space="0" w:color="000000"/>
              <w:left w:val="nil"/>
              <w:right w:val="nil"/>
            </w:tcBorders>
            <w:noWrap/>
            <w:vAlign w:val="center"/>
            <w:hideMark/>
          </w:tcPr>
          <w:p w14:paraId="414A067E" w14:textId="77777777" w:rsidR="00021228" w:rsidRPr="00DF3419" w:rsidRDefault="00021228" w:rsidP="000E1C96">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20"/>
                <w:lang w:val="fr-FR"/>
              </w:rPr>
            </w:pPr>
            <w:proofErr w:type="gramStart"/>
            <w:r w:rsidRPr="006765C7">
              <w:rPr>
                <w:rFonts w:eastAsia="Times New Roman" w:cs="Arial"/>
                <w:color w:val="000000"/>
                <w:sz w:val="20"/>
                <w:lang w:val="fr-FR"/>
              </w:rPr>
              <w:t>log[ (</w:t>
            </w:r>
            <w:proofErr w:type="gramEnd"/>
            <w:r w:rsidRPr="006765C7">
              <w:rPr>
                <w:rFonts w:eastAsia="Times New Roman" w:cs="Arial"/>
                <w:color w:val="000000"/>
                <w:sz w:val="20"/>
                <w:lang w:val="fr-FR"/>
              </w:rPr>
              <w:t>EWAC-GF)</w:t>
            </w:r>
            <w:r w:rsidRPr="008B397C">
              <w:rPr>
                <w:rFonts w:eastAsia="Times New Roman" w:cs="Arial"/>
                <w:color w:val="000000"/>
                <w:sz w:val="20"/>
                <w:vertAlign w:val="superscript"/>
                <w:lang w:val="fr-FR"/>
              </w:rPr>
              <w:t>2</w:t>
            </w:r>
            <w:r w:rsidRPr="006765C7">
              <w:rPr>
                <w:rFonts w:eastAsia="Times New Roman" w:cs="Arial"/>
                <w:color w:val="000000"/>
                <w:sz w:val="20"/>
                <w:lang w:val="fr-FR"/>
              </w:rPr>
              <w:t xml:space="preserve"> ]</w:t>
            </w:r>
          </w:p>
          <w:p w14:paraId="4FE7D59B" w14:textId="77777777" w:rsidR="00021228" w:rsidRPr="00DF3419" w:rsidRDefault="00021228" w:rsidP="000E1C96">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20"/>
                <w:lang w:val="fr-FR"/>
              </w:rPr>
            </w:pPr>
            <w:r w:rsidRPr="006765C7">
              <w:rPr>
                <w:rFonts w:eastAsia="Times New Roman" w:cs="Arial"/>
                <w:color w:val="000000"/>
                <w:sz w:val="20"/>
                <w:lang w:val="fr-FR"/>
              </w:rPr>
              <w:t>Coefficient (95% CI)</w:t>
            </w:r>
          </w:p>
        </w:tc>
      </w:tr>
      <w:tr w:rsidR="00E13436" w14:paraId="49ACBF55"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24167157" w14:textId="77777777" w:rsidR="00E13436" w:rsidRDefault="00E13436" w:rsidP="00E13436">
            <w:pPr>
              <w:spacing w:line="240" w:lineRule="auto"/>
              <w:jc w:val="left"/>
              <w:rPr>
                <w:rFonts w:eastAsia="Times New Roman" w:cs="Arial"/>
                <w:color w:val="000000"/>
                <w:sz w:val="20"/>
              </w:rPr>
            </w:pPr>
            <w:r>
              <w:rPr>
                <w:rFonts w:eastAsia="Times New Roman" w:cs="Arial"/>
                <w:color w:val="000000"/>
                <w:sz w:val="20"/>
              </w:rPr>
              <w:t>Intercept</w:t>
            </w:r>
          </w:p>
        </w:tc>
        <w:tc>
          <w:tcPr>
            <w:tcW w:w="1285" w:type="pct"/>
            <w:tcBorders>
              <w:top w:val="nil"/>
              <w:left w:val="nil"/>
              <w:bottom w:val="nil"/>
              <w:right w:val="nil"/>
            </w:tcBorders>
            <w:noWrap/>
            <w:vAlign w:val="center"/>
          </w:tcPr>
          <w:p w14:paraId="0C06CD88" w14:textId="293E048D"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(-1.6, 2.5) </w:t>
            </w:r>
          </w:p>
        </w:tc>
        <w:tc>
          <w:tcPr>
            <w:tcW w:w="1286" w:type="pct"/>
            <w:tcBorders>
              <w:top w:val="nil"/>
              <w:left w:val="nil"/>
              <w:bottom w:val="nil"/>
              <w:right w:val="nil"/>
            </w:tcBorders>
            <w:noWrap/>
            <w:vAlign w:val="center"/>
          </w:tcPr>
          <w:p w14:paraId="7C079359" w14:textId="4B41704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(-1.6, 2.5) </w:t>
            </w:r>
          </w:p>
        </w:tc>
      </w:tr>
      <w:tr w:rsidR="00E13436" w14:paraId="369DC29C"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334FF6B" w14:textId="77777777" w:rsidR="00E13436" w:rsidRDefault="00E13436" w:rsidP="00E13436">
            <w:pPr>
              <w:spacing w:line="240" w:lineRule="auto"/>
              <w:jc w:val="left"/>
              <w:rPr>
                <w:rFonts w:eastAsia="Times New Roman" w:cs="Arial"/>
                <w:color w:val="000000"/>
                <w:sz w:val="20"/>
              </w:rPr>
            </w:pPr>
            <w:r>
              <w:rPr>
                <w:rFonts w:eastAsia="Times New Roman" w:cs="Arial"/>
                <w:color w:val="000000"/>
                <w:sz w:val="20"/>
              </w:rPr>
              <w:t>Male</w:t>
            </w:r>
          </w:p>
        </w:tc>
        <w:tc>
          <w:tcPr>
            <w:tcW w:w="1285" w:type="pct"/>
            <w:tcBorders>
              <w:top w:val="nil"/>
              <w:left w:val="nil"/>
              <w:bottom w:val="nil"/>
              <w:right w:val="nil"/>
            </w:tcBorders>
            <w:noWrap/>
            <w:vAlign w:val="center"/>
          </w:tcPr>
          <w:p w14:paraId="23374FB0" w14:textId="064AE5E6"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(-3.0, 0.8) </w:t>
            </w:r>
          </w:p>
        </w:tc>
        <w:tc>
          <w:tcPr>
            <w:tcW w:w="1286" w:type="pct"/>
            <w:tcBorders>
              <w:top w:val="nil"/>
              <w:left w:val="nil"/>
              <w:bottom w:val="nil"/>
              <w:right w:val="nil"/>
            </w:tcBorders>
            <w:noWrap/>
            <w:vAlign w:val="center"/>
          </w:tcPr>
          <w:p w14:paraId="1BF8E60A" w14:textId="02625631"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(-3.0, 0.8) </w:t>
            </w:r>
          </w:p>
        </w:tc>
      </w:tr>
      <w:tr w:rsidR="00E13436" w14:paraId="05E20DF1"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5D3F9E41" w14:textId="77777777" w:rsidR="00E13436" w:rsidRDefault="00E13436" w:rsidP="00E13436">
            <w:pPr>
              <w:spacing w:line="240" w:lineRule="auto"/>
              <w:jc w:val="left"/>
              <w:rPr>
                <w:rFonts w:eastAsia="Times New Roman" w:cs="Arial"/>
                <w:color w:val="000000"/>
                <w:sz w:val="20"/>
              </w:rPr>
            </w:pPr>
            <w:r>
              <w:rPr>
                <w:rFonts w:eastAsia="Times New Roman" w:cs="Arial"/>
                <w:sz w:val="20"/>
              </w:rPr>
              <w:t>Age group</w:t>
            </w:r>
          </w:p>
        </w:tc>
        <w:tc>
          <w:tcPr>
            <w:tcW w:w="1285" w:type="pct"/>
            <w:tcBorders>
              <w:top w:val="nil"/>
              <w:left w:val="nil"/>
              <w:bottom w:val="nil"/>
              <w:right w:val="nil"/>
            </w:tcBorders>
            <w:noWrap/>
            <w:vAlign w:val="center"/>
          </w:tcPr>
          <w:p w14:paraId="6CA71DAB"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622A2533"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502ECAFD"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4C3D860E"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16-24 years</w:t>
            </w:r>
          </w:p>
        </w:tc>
        <w:tc>
          <w:tcPr>
            <w:tcW w:w="1285" w:type="pct"/>
            <w:tcBorders>
              <w:top w:val="nil"/>
              <w:left w:val="nil"/>
              <w:bottom w:val="nil"/>
              <w:right w:val="nil"/>
            </w:tcBorders>
            <w:noWrap/>
            <w:vAlign w:val="center"/>
          </w:tcPr>
          <w:p w14:paraId="6F4CA711" w14:textId="3ADDE8F1"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(-0.8, 3.0) </w:t>
            </w:r>
          </w:p>
        </w:tc>
        <w:tc>
          <w:tcPr>
            <w:tcW w:w="1286" w:type="pct"/>
            <w:tcBorders>
              <w:top w:val="nil"/>
              <w:left w:val="nil"/>
              <w:bottom w:val="nil"/>
              <w:right w:val="nil"/>
            </w:tcBorders>
            <w:noWrap/>
            <w:vAlign w:val="center"/>
          </w:tcPr>
          <w:p w14:paraId="6AB22B2A" w14:textId="6E3E2C95"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(-0.8, 3.0) </w:t>
            </w:r>
          </w:p>
        </w:tc>
      </w:tr>
      <w:tr w:rsidR="00E13436" w14:paraId="30D5DC0F"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2E2E38DB"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25-34 years</w:t>
            </w:r>
          </w:p>
        </w:tc>
        <w:tc>
          <w:tcPr>
            <w:tcW w:w="1285" w:type="pct"/>
            <w:tcBorders>
              <w:top w:val="nil"/>
              <w:left w:val="nil"/>
              <w:bottom w:val="nil"/>
              <w:right w:val="nil"/>
            </w:tcBorders>
            <w:noWrap/>
            <w:vAlign w:val="center"/>
            <w:hideMark/>
          </w:tcPr>
          <w:p w14:paraId="3E480772"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6C526ABE"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494915C0"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767E79F"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35-44 years</w:t>
            </w:r>
          </w:p>
        </w:tc>
        <w:tc>
          <w:tcPr>
            <w:tcW w:w="1285" w:type="pct"/>
            <w:tcBorders>
              <w:top w:val="nil"/>
              <w:left w:val="nil"/>
              <w:bottom w:val="nil"/>
              <w:right w:val="nil"/>
            </w:tcBorders>
            <w:noWrap/>
            <w:vAlign w:val="center"/>
          </w:tcPr>
          <w:p w14:paraId="082D6CC5" w14:textId="42D0169C"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-0.4 (-2.4, 1.6) </w:t>
            </w:r>
          </w:p>
        </w:tc>
        <w:tc>
          <w:tcPr>
            <w:tcW w:w="1286" w:type="pct"/>
            <w:tcBorders>
              <w:top w:val="nil"/>
              <w:left w:val="nil"/>
              <w:bottom w:val="nil"/>
              <w:right w:val="nil"/>
            </w:tcBorders>
            <w:noWrap/>
            <w:vAlign w:val="center"/>
          </w:tcPr>
          <w:p w14:paraId="51B28946" w14:textId="44002421"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-0.4 (-2.4, 1.6) </w:t>
            </w:r>
          </w:p>
        </w:tc>
      </w:tr>
      <w:tr w:rsidR="00E13436" w14:paraId="41DAF4ED"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3D43FFE"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45-54 years</w:t>
            </w:r>
          </w:p>
        </w:tc>
        <w:tc>
          <w:tcPr>
            <w:tcW w:w="1285" w:type="pct"/>
            <w:tcBorders>
              <w:top w:val="nil"/>
              <w:left w:val="nil"/>
              <w:bottom w:val="nil"/>
              <w:right w:val="nil"/>
            </w:tcBorders>
            <w:noWrap/>
            <w:vAlign w:val="center"/>
          </w:tcPr>
          <w:p w14:paraId="50A7B390" w14:textId="5476EE70"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0.3 (-1.6, 2.2) </w:t>
            </w:r>
          </w:p>
        </w:tc>
        <w:tc>
          <w:tcPr>
            <w:tcW w:w="1286" w:type="pct"/>
            <w:tcBorders>
              <w:top w:val="nil"/>
              <w:left w:val="nil"/>
              <w:bottom w:val="nil"/>
              <w:right w:val="nil"/>
            </w:tcBorders>
            <w:noWrap/>
            <w:vAlign w:val="center"/>
          </w:tcPr>
          <w:p w14:paraId="4CA06F4F" w14:textId="71A620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0.3 (-1.6, 2.2) </w:t>
            </w:r>
          </w:p>
        </w:tc>
      </w:tr>
      <w:tr w:rsidR="00E13436" w14:paraId="1C4AAB69"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7F31007"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55-64 years</w:t>
            </w:r>
          </w:p>
        </w:tc>
        <w:tc>
          <w:tcPr>
            <w:tcW w:w="1285" w:type="pct"/>
            <w:tcBorders>
              <w:top w:val="nil"/>
              <w:left w:val="nil"/>
              <w:bottom w:val="nil"/>
              <w:right w:val="nil"/>
            </w:tcBorders>
            <w:noWrap/>
            <w:vAlign w:val="center"/>
          </w:tcPr>
          <w:p w14:paraId="12BA8D8D" w14:textId="0D387702"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2.6 (0.6, </w:t>
            </w:r>
            <w:proofErr w:type="gramStart"/>
            <w:r w:rsidRPr="00E13436">
              <w:rPr>
                <w:sz w:val="20"/>
              </w:rPr>
              <w:t>4.6)*</w:t>
            </w:r>
            <w:proofErr w:type="gramEnd"/>
            <w:r w:rsidRPr="00E13436">
              <w:rPr>
                <w:sz w:val="20"/>
              </w:rPr>
              <w:t xml:space="preserve"> </w:t>
            </w:r>
          </w:p>
        </w:tc>
        <w:tc>
          <w:tcPr>
            <w:tcW w:w="1286" w:type="pct"/>
            <w:tcBorders>
              <w:top w:val="nil"/>
              <w:left w:val="nil"/>
              <w:bottom w:val="nil"/>
              <w:right w:val="nil"/>
            </w:tcBorders>
            <w:noWrap/>
            <w:vAlign w:val="center"/>
          </w:tcPr>
          <w:p w14:paraId="19D505C2" w14:textId="4A3A5248"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2.6 (0.6, </w:t>
            </w:r>
            <w:proofErr w:type="gramStart"/>
            <w:r w:rsidRPr="00E13436">
              <w:rPr>
                <w:sz w:val="20"/>
              </w:rPr>
              <w:t>4.6)*</w:t>
            </w:r>
            <w:proofErr w:type="gramEnd"/>
            <w:r w:rsidRPr="00E13436">
              <w:rPr>
                <w:sz w:val="20"/>
              </w:rPr>
              <w:t xml:space="preserve"> </w:t>
            </w:r>
          </w:p>
        </w:tc>
      </w:tr>
      <w:tr w:rsidR="00E13436" w14:paraId="06012362"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779E9D01"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65-74 years</w:t>
            </w:r>
          </w:p>
        </w:tc>
        <w:tc>
          <w:tcPr>
            <w:tcW w:w="1285" w:type="pct"/>
            <w:tcBorders>
              <w:top w:val="nil"/>
              <w:left w:val="nil"/>
              <w:bottom w:val="nil"/>
              <w:right w:val="nil"/>
            </w:tcBorders>
            <w:noWrap/>
            <w:vAlign w:val="center"/>
          </w:tcPr>
          <w:p w14:paraId="1AFA229B" w14:textId="3A7363BB"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(-1.2, 3.5) </w:t>
            </w:r>
          </w:p>
        </w:tc>
        <w:tc>
          <w:tcPr>
            <w:tcW w:w="1286" w:type="pct"/>
            <w:tcBorders>
              <w:top w:val="nil"/>
              <w:left w:val="nil"/>
              <w:bottom w:val="nil"/>
              <w:right w:val="nil"/>
            </w:tcBorders>
            <w:noWrap/>
            <w:vAlign w:val="center"/>
          </w:tcPr>
          <w:p w14:paraId="090E55E0" w14:textId="77C5D306"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(-1.2, 3.5) </w:t>
            </w:r>
          </w:p>
        </w:tc>
      </w:tr>
      <w:tr w:rsidR="00E13436" w14:paraId="3B032880"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74B71222"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75+ years</w:t>
            </w:r>
          </w:p>
        </w:tc>
        <w:tc>
          <w:tcPr>
            <w:tcW w:w="1285" w:type="pct"/>
            <w:tcBorders>
              <w:top w:val="nil"/>
              <w:left w:val="nil"/>
              <w:bottom w:val="nil"/>
              <w:right w:val="nil"/>
            </w:tcBorders>
            <w:noWrap/>
            <w:vAlign w:val="center"/>
          </w:tcPr>
          <w:p w14:paraId="2E3F90A6" w14:textId="7B3D8211"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5.2 (1.2, </w:t>
            </w:r>
            <w:proofErr w:type="gramStart"/>
            <w:r w:rsidRPr="00E13436">
              <w:rPr>
                <w:sz w:val="20"/>
              </w:rPr>
              <w:t>9.1)*</w:t>
            </w:r>
            <w:proofErr w:type="gramEnd"/>
            <w:r w:rsidRPr="00E13436">
              <w:rPr>
                <w:sz w:val="20"/>
              </w:rPr>
              <w:t xml:space="preserve"> </w:t>
            </w:r>
          </w:p>
        </w:tc>
        <w:tc>
          <w:tcPr>
            <w:tcW w:w="1286" w:type="pct"/>
            <w:tcBorders>
              <w:top w:val="nil"/>
              <w:left w:val="nil"/>
              <w:bottom w:val="nil"/>
              <w:right w:val="nil"/>
            </w:tcBorders>
            <w:noWrap/>
            <w:vAlign w:val="center"/>
          </w:tcPr>
          <w:p w14:paraId="579CF22A" w14:textId="01B3ADC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5.2 (1.2, </w:t>
            </w:r>
            <w:proofErr w:type="gramStart"/>
            <w:r w:rsidRPr="00E13436">
              <w:rPr>
                <w:sz w:val="20"/>
              </w:rPr>
              <w:t>9.1)*</w:t>
            </w:r>
            <w:proofErr w:type="gramEnd"/>
            <w:r w:rsidRPr="00E13436">
              <w:rPr>
                <w:sz w:val="20"/>
              </w:rPr>
              <w:t xml:space="preserve"> </w:t>
            </w:r>
          </w:p>
        </w:tc>
      </w:tr>
      <w:tr w:rsidR="00E13436" w14:paraId="1783FA34"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33577EB" w14:textId="77777777" w:rsidR="00E13436" w:rsidRDefault="00E13436" w:rsidP="00E13436">
            <w:pPr>
              <w:spacing w:line="240" w:lineRule="auto"/>
              <w:jc w:val="left"/>
              <w:rPr>
                <w:rFonts w:eastAsia="Times New Roman" w:cs="Arial"/>
                <w:sz w:val="20"/>
              </w:rPr>
            </w:pPr>
            <w:r>
              <w:rPr>
                <w:rFonts w:eastAsia="Times New Roman" w:cs="Arial"/>
                <w:sz w:val="20"/>
              </w:rPr>
              <w:t>Male × age interactions</w:t>
            </w:r>
          </w:p>
        </w:tc>
        <w:tc>
          <w:tcPr>
            <w:tcW w:w="1285" w:type="pct"/>
            <w:tcBorders>
              <w:top w:val="nil"/>
              <w:left w:val="nil"/>
              <w:bottom w:val="nil"/>
              <w:right w:val="nil"/>
            </w:tcBorders>
            <w:noWrap/>
            <w:vAlign w:val="center"/>
          </w:tcPr>
          <w:p w14:paraId="35461570"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5CB143D4"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1C4BEEE5"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D225CBB"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Male × 16-24 years</w:t>
            </w:r>
          </w:p>
        </w:tc>
        <w:tc>
          <w:tcPr>
            <w:tcW w:w="1285" w:type="pct"/>
            <w:tcBorders>
              <w:top w:val="nil"/>
              <w:left w:val="nil"/>
              <w:bottom w:val="nil"/>
              <w:right w:val="nil"/>
            </w:tcBorders>
            <w:noWrap/>
            <w:vAlign w:val="center"/>
          </w:tcPr>
          <w:p w14:paraId="6A4C427B" w14:textId="4A27174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-0.9 (-3.3, 1.6) </w:t>
            </w:r>
          </w:p>
        </w:tc>
        <w:tc>
          <w:tcPr>
            <w:tcW w:w="1286" w:type="pct"/>
            <w:tcBorders>
              <w:top w:val="nil"/>
              <w:left w:val="nil"/>
              <w:bottom w:val="nil"/>
              <w:right w:val="nil"/>
            </w:tcBorders>
            <w:noWrap/>
            <w:vAlign w:val="center"/>
          </w:tcPr>
          <w:p w14:paraId="0A9F4CA4" w14:textId="58B5F249"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-0.9 (-3.3, 1.6) </w:t>
            </w:r>
          </w:p>
        </w:tc>
      </w:tr>
      <w:tr w:rsidR="00E13436" w14:paraId="12A83B6F"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28188D53"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Male × 35-44 years</w:t>
            </w:r>
          </w:p>
        </w:tc>
        <w:tc>
          <w:tcPr>
            <w:tcW w:w="1285" w:type="pct"/>
            <w:tcBorders>
              <w:top w:val="nil"/>
              <w:left w:val="nil"/>
              <w:bottom w:val="nil"/>
              <w:right w:val="nil"/>
            </w:tcBorders>
            <w:noWrap/>
            <w:vAlign w:val="center"/>
          </w:tcPr>
          <w:p w14:paraId="50F28397" w14:textId="571CCA6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-1.4 (-4.0, 1.1) </w:t>
            </w:r>
          </w:p>
        </w:tc>
        <w:tc>
          <w:tcPr>
            <w:tcW w:w="1286" w:type="pct"/>
            <w:tcBorders>
              <w:top w:val="nil"/>
              <w:left w:val="nil"/>
              <w:bottom w:val="nil"/>
              <w:right w:val="nil"/>
            </w:tcBorders>
            <w:noWrap/>
            <w:vAlign w:val="center"/>
          </w:tcPr>
          <w:p w14:paraId="02AF1AEA" w14:textId="068D191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-1.4 (-4.0, 1.1) </w:t>
            </w:r>
          </w:p>
        </w:tc>
      </w:tr>
      <w:tr w:rsidR="00E13436" w14:paraId="2AFD30B9"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5AFCBC2F"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Male × 45-54 years</w:t>
            </w:r>
          </w:p>
        </w:tc>
        <w:tc>
          <w:tcPr>
            <w:tcW w:w="1285" w:type="pct"/>
            <w:tcBorders>
              <w:top w:val="nil"/>
              <w:left w:val="nil"/>
              <w:bottom w:val="nil"/>
              <w:right w:val="nil"/>
            </w:tcBorders>
            <w:noWrap/>
            <w:vAlign w:val="center"/>
          </w:tcPr>
          <w:p w14:paraId="2CCC4405" w14:textId="6E07B0F6"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-1.4 (-3.8, 1.1) </w:t>
            </w:r>
          </w:p>
        </w:tc>
        <w:tc>
          <w:tcPr>
            <w:tcW w:w="1286" w:type="pct"/>
            <w:tcBorders>
              <w:top w:val="nil"/>
              <w:left w:val="nil"/>
              <w:bottom w:val="nil"/>
              <w:right w:val="nil"/>
            </w:tcBorders>
            <w:noWrap/>
            <w:vAlign w:val="center"/>
          </w:tcPr>
          <w:p w14:paraId="335A51B4" w14:textId="381CBD0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-1.4 (-3.8, 1.1) </w:t>
            </w:r>
          </w:p>
        </w:tc>
      </w:tr>
      <w:tr w:rsidR="00E13436" w14:paraId="6EBF568E"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4E42E3E0"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Male × 55-64 years</w:t>
            </w:r>
          </w:p>
        </w:tc>
        <w:tc>
          <w:tcPr>
            <w:tcW w:w="1285" w:type="pct"/>
            <w:tcBorders>
              <w:top w:val="nil"/>
              <w:left w:val="nil"/>
              <w:bottom w:val="nil"/>
              <w:right w:val="nil"/>
            </w:tcBorders>
            <w:noWrap/>
            <w:vAlign w:val="center"/>
          </w:tcPr>
          <w:p w14:paraId="772CEAD4" w14:textId="418BE871"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-1.6 (-4.1, 0.9) </w:t>
            </w:r>
          </w:p>
        </w:tc>
        <w:tc>
          <w:tcPr>
            <w:tcW w:w="1286" w:type="pct"/>
            <w:tcBorders>
              <w:top w:val="nil"/>
              <w:left w:val="nil"/>
              <w:bottom w:val="nil"/>
              <w:right w:val="nil"/>
            </w:tcBorders>
            <w:noWrap/>
            <w:vAlign w:val="center"/>
          </w:tcPr>
          <w:p w14:paraId="1139BAC8" w14:textId="2F61146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-1.6 (-4.1, 0.9) </w:t>
            </w:r>
          </w:p>
        </w:tc>
      </w:tr>
      <w:tr w:rsidR="00E13436" w14:paraId="7287F8E5"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D6885DD"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Male × 65-74 years</w:t>
            </w:r>
          </w:p>
        </w:tc>
        <w:tc>
          <w:tcPr>
            <w:tcW w:w="1285" w:type="pct"/>
            <w:tcBorders>
              <w:top w:val="nil"/>
              <w:left w:val="nil"/>
              <w:bottom w:val="nil"/>
              <w:right w:val="nil"/>
            </w:tcBorders>
            <w:noWrap/>
            <w:vAlign w:val="center"/>
          </w:tcPr>
          <w:p w14:paraId="6DE447EC" w14:textId="3A58E66C"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(-1.7, 3.9) </w:t>
            </w:r>
          </w:p>
        </w:tc>
        <w:tc>
          <w:tcPr>
            <w:tcW w:w="1286" w:type="pct"/>
            <w:tcBorders>
              <w:top w:val="nil"/>
              <w:left w:val="nil"/>
              <w:bottom w:val="nil"/>
              <w:right w:val="nil"/>
            </w:tcBorders>
            <w:noWrap/>
            <w:vAlign w:val="center"/>
          </w:tcPr>
          <w:p w14:paraId="69A8245D" w14:textId="7F8C94BF"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1.1 (-1.7, 3.9) </w:t>
            </w:r>
          </w:p>
        </w:tc>
      </w:tr>
      <w:tr w:rsidR="00E13436" w14:paraId="18AAAC6C"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56465B8"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Male × 75+ years</w:t>
            </w:r>
          </w:p>
        </w:tc>
        <w:tc>
          <w:tcPr>
            <w:tcW w:w="1285" w:type="pct"/>
            <w:tcBorders>
              <w:top w:val="nil"/>
              <w:left w:val="nil"/>
              <w:bottom w:val="nil"/>
              <w:right w:val="nil"/>
            </w:tcBorders>
            <w:noWrap/>
            <w:vAlign w:val="center"/>
          </w:tcPr>
          <w:p w14:paraId="579F3FD9" w14:textId="4F336995"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-2.3 (-6.7, 2.2) </w:t>
            </w:r>
          </w:p>
        </w:tc>
        <w:tc>
          <w:tcPr>
            <w:tcW w:w="1286" w:type="pct"/>
            <w:tcBorders>
              <w:top w:val="nil"/>
              <w:left w:val="nil"/>
              <w:bottom w:val="nil"/>
              <w:right w:val="nil"/>
            </w:tcBorders>
            <w:noWrap/>
            <w:vAlign w:val="center"/>
          </w:tcPr>
          <w:p w14:paraId="13615947" w14:textId="02665F4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-2.3 (-6.7, 2.2) </w:t>
            </w:r>
          </w:p>
        </w:tc>
      </w:tr>
      <w:tr w:rsidR="00E13436" w14:paraId="1F5C64EC"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6A5647A" w14:textId="77777777" w:rsidR="00E13436" w:rsidRDefault="00E13436" w:rsidP="00E13436">
            <w:pPr>
              <w:spacing w:line="240" w:lineRule="auto"/>
              <w:jc w:val="left"/>
              <w:rPr>
                <w:rFonts w:eastAsia="Times New Roman" w:cs="Arial"/>
                <w:sz w:val="20"/>
              </w:rPr>
            </w:pPr>
            <w:r>
              <w:rPr>
                <w:rFonts w:eastAsia="Times New Roman" w:cs="Arial"/>
                <w:sz w:val="20"/>
              </w:rPr>
              <w:t>Ethnic group</w:t>
            </w:r>
          </w:p>
        </w:tc>
        <w:tc>
          <w:tcPr>
            <w:tcW w:w="1285" w:type="pct"/>
            <w:tcBorders>
              <w:top w:val="nil"/>
              <w:left w:val="nil"/>
              <w:bottom w:val="nil"/>
              <w:right w:val="nil"/>
            </w:tcBorders>
            <w:noWrap/>
            <w:vAlign w:val="center"/>
          </w:tcPr>
          <w:p w14:paraId="720C93D4"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6790215A"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6FB3CE26"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6986270" w14:textId="77777777" w:rsidR="00E13436" w:rsidRDefault="00E13436" w:rsidP="00E13436">
            <w:pPr>
              <w:spacing w:line="240" w:lineRule="auto"/>
              <w:ind w:firstLine="175"/>
              <w:jc w:val="left"/>
              <w:rPr>
                <w:rFonts w:eastAsia="Times New Roman" w:cs="Arial"/>
                <w:sz w:val="20"/>
              </w:rPr>
            </w:pPr>
            <w:r>
              <w:rPr>
                <w:rFonts w:eastAsia="Times New Roman" w:cs="Arial"/>
                <w:sz w:val="20"/>
              </w:rPr>
              <w:t>White British</w:t>
            </w:r>
          </w:p>
        </w:tc>
        <w:tc>
          <w:tcPr>
            <w:tcW w:w="1285" w:type="pct"/>
            <w:tcBorders>
              <w:top w:val="nil"/>
              <w:left w:val="nil"/>
              <w:bottom w:val="nil"/>
              <w:right w:val="nil"/>
            </w:tcBorders>
            <w:noWrap/>
            <w:vAlign w:val="center"/>
            <w:hideMark/>
          </w:tcPr>
          <w:p w14:paraId="0F053F14"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57519451"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1FF4FA77"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5FF88921"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White Other</w:t>
            </w:r>
          </w:p>
        </w:tc>
        <w:tc>
          <w:tcPr>
            <w:tcW w:w="1285" w:type="pct"/>
            <w:tcBorders>
              <w:top w:val="nil"/>
              <w:left w:val="nil"/>
              <w:bottom w:val="nil"/>
              <w:right w:val="nil"/>
            </w:tcBorders>
            <w:noWrap/>
            <w:vAlign w:val="center"/>
          </w:tcPr>
          <w:p w14:paraId="5CB1A49B" w14:textId="5BC2FB4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1.6 (-0.01, 3.2) </w:t>
            </w:r>
          </w:p>
        </w:tc>
        <w:tc>
          <w:tcPr>
            <w:tcW w:w="1286" w:type="pct"/>
            <w:tcBorders>
              <w:top w:val="nil"/>
              <w:left w:val="nil"/>
              <w:bottom w:val="nil"/>
              <w:right w:val="nil"/>
            </w:tcBorders>
            <w:noWrap/>
            <w:vAlign w:val="center"/>
          </w:tcPr>
          <w:p w14:paraId="2604C48C" w14:textId="622F2929"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1.6 (-0.01, 3.2) </w:t>
            </w:r>
          </w:p>
        </w:tc>
      </w:tr>
      <w:tr w:rsidR="00E13436" w14:paraId="1A6095E1"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4396546"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Mixed</w:t>
            </w:r>
          </w:p>
        </w:tc>
        <w:tc>
          <w:tcPr>
            <w:tcW w:w="1285" w:type="pct"/>
            <w:tcBorders>
              <w:top w:val="nil"/>
              <w:left w:val="nil"/>
              <w:bottom w:val="nil"/>
              <w:right w:val="nil"/>
            </w:tcBorders>
            <w:noWrap/>
            <w:vAlign w:val="center"/>
          </w:tcPr>
          <w:p w14:paraId="78EEF130" w14:textId="464AFD95"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-1.4 (-4.3, 1.4) </w:t>
            </w:r>
          </w:p>
        </w:tc>
        <w:tc>
          <w:tcPr>
            <w:tcW w:w="1286" w:type="pct"/>
            <w:tcBorders>
              <w:top w:val="nil"/>
              <w:left w:val="nil"/>
              <w:bottom w:val="nil"/>
              <w:right w:val="nil"/>
            </w:tcBorders>
            <w:noWrap/>
            <w:vAlign w:val="center"/>
          </w:tcPr>
          <w:p w14:paraId="01A7B893" w14:textId="45EF285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-1.4 (-4.3, 1.4) </w:t>
            </w:r>
          </w:p>
        </w:tc>
      </w:tr>
      <w:tr w:rsidR="00E13436" w14:paraId="113EE45E"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6628E3E"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Asian</w:t>
            </w:r>
          </w:p>
        </w:tc>
        <w:tc>
          <w:tcPr>
            <w:tcW w:w="1285" w:type="pct"/>
            <w:tcBorders>
              <w:top w:val="nil"/>
              <w:left w:val="nil"/>
              <w:bottom w:val="nil"/>
              <w:right w:val="nil"/>
            </w:tcBorders>
            <w:noWrap/>
            <w:vAlign w:val="center"/>
          </w:tcPr>
          <w:p w14:paraId="0DF793AA" w14:textId="02EBDBC4"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2.8 (-0.6, 6.3) </w:t>
            </w:r>
          </w:p>
        </w:tc>
        <w:tc>
          <w:tcPr>
            <w:tcW w:w="1286" w:type="pct"/>
            <w:tcBorders>
              <w:top w:val="nil"/>
              <w:left w:val="nil"/>
              <w:bottom w:val="nil"/>
              <w:right w:val="nil"/>
            </w:tcBorders>
            <w:noWrap/>
            <w:vAlign w:val="center"/>
          </w:tcPr>
          <w:p w14:paraId="6DE8A640" w14:textId="2D5AA43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2.8 (-0.6, 6.3) </w:t>
            </w:r>
          </w:p>
        </w:tc>
      </w:tr>
      <w:tr w:rsidR="00E13436" w14:paraId="305593DB"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4CBB6CD"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Black</w:t>
            </w:r>
          </w:p>
        </w:tc>
        <w:tc>
          <w:tcPr>
            <w:tcW w:w="1285" w:type="pct"/>
            <w:tcBorders>
              <w:top w:val="nil"/>
              <w:left w:val="nil"/>
              <w:bottom w:val="nil"/>
              <w:right w:val="nil"/>
            </w:tcBorders>
            <w:noWrap/>
            <w:vAlign w:val="center"/>
          </w:tcPr>
          <w:p w14:paraId="0630A959" w14:textId="095B1D7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4.2 (1.1, </w:t>
            </w:r>
            <w:proofErr w:type="gramStart"/>
            <w:r w:rsidRPr="00E13436">
              <w:rPr>
                <w:sz w:val="20"/>
              </w:rPr>
              <w:t>7.3)*</w:t>
            </w:r>
            <w:proofErr w:type="gramEnd"/>
            <w:r w:rsidRPr="00E13436">
              <w:rPr>
                <w:sz w:val="20"/>
              </w:rPr>
              <w:t xml:space="preserve">* </w:t>
            </w:r>
          </w:p>
        </w:tc>
        <w:tc>
          <w:tcPr>
            <w:tcW w:w="1286" w:type="pct"/>
            <w:tcBorders>
              <w:top w:val="nil"/>
              <w:left w:val="nil"/>
              <w:bottom w:val="nil"/>
              <w:right w:val="nil"/>
            </w:tcBorders>
            <w:noWrap/>
            <w:vAlign w:val="center"/>
          </w:tcPr>
          <w:p w14:paraId="13DD6AC4" w14:textId="07871BC8"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4.2 (1.1, </w:t>
            </w:r>
            <w:proofErr w:type="gramStart"/>
            <w:r w:rsidRPr="00E13436">
              <w:rPr>
                <w:sz w:val="20"/>
              </w:rPr>
              <w:t>7.3)*</w:t>
            </w:r>
            <w:proofErr w:type="gramEnd"/>
            <w:r w:rsidRPr="00E13436">
              <w:rPr>
                <w:sz w:val="20"/>
              </w:rPr>
              <w:t xml:space="preserve">* </w:t>
            </w:r>
          </w:p>
        </w:tc>
      </w:tr>
      <w:tr w:rsidR="00E13436" w14:paraId="78DB71B1"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5E160A4E"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Other</w:t>
            </w:r>
          </w:p>
        </w:tc>
        <w:tc>
          <w:tcPr>
            <w:tcW w:w="1285" w:type="pct"/>
            <w:tcBorders>
              <w:top w:val="nil"/>
              <w:left w:val="nil"/>
              <w:bottom w:val="nil"/>
              <w:right w:val="nil"/>
            </w:tcBorders>
            <w:noWrap/>
            <w:vAlign w:val="center"/>
          </w:tcPr>
          <w:p w14:paraId="0E9632B2" w14:textId="65417330"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5.4 (0.3, </w:t>
            </w:r>
            <w:proofErr w:type="gramStart"/>
            <w:r w:rsidRPr="00E13436">
              <w:rPr>
                <w:sz w:val="20"/>
              </w:rPr>
              <w:t>10.5)*</w:t>
            </w:r>
            <w:proofErr w:type="gramEnd"/>
            <w:r w:rsidRPr="00E13436">
              <w:rPr>
                <w:sz w:val="20"/>
              </w:rPr>
              <w:t xml:space="preserve"> </w:t>
            </w:r>
          </w:p>
        </w:tc>
        <w:tc>
          <w:tcPr>
            <w:tcW w:w="1286" w:type="pct"/>
            <w:tcBorders>
              <w:top w:val="nil"/>
              <w:left w:val="nil"/>
              <w:bottom w:val="nil"/>
              <w:right w:val="nil"/>
            </w:tcBorders>
            <w:noWrap/>
            <w:vAlign w:val="center"/>
          </w:tcPr>
          <w:p w14:paraId="3323A0C5" w14:textId="1AECE6BC"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5.4 (0.3, </w:t>
            </w:r>
            <w:proofErr w:type="gramStart"/>
            <w:r w:rsidRPr="00E13436">
              <w:rPr>
                <w:sz w:val="20"/>
              </w:rPr>
              <w:t>10.5)*</w:t>
            </w:r>
            <w:proofErr w:type="gramEnd"/>
            <w:r w:rsidRPr="00E13436">
              <w:rPr>
                <w:sz w:val="20"/>
              </w:rPr>
              <w:t xml:space="preserve"> </w:t>
            </w:r>
          </w:p>
        </w:tc>
      </w:tr>
      <w:tr w:rsidR="00E13436" w14:paraId="2E169FF8"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5A5821F" w14:textId="77777777" w:rsidR="00E13436" w:rsidRDefault="00E13436" w:rsidP="00E13436">
            <w:pPr>
              <w:spacing w:line="240" w:lineRule="auto"/>
              <w:jc w:val="left"/>
              <w:rPr>
                <w:rFonts w:eastAsia="Times New Roman" w:cs="Arial"/>
                <w:color w:val="000000"/>
                <w:sz w:val="20"/>
              </w:rPr>
            </w:pPr>
            <w:r>
              <w:rPr>
                <w:rFonts w:eastAsia="Times New Roman" w:cs="Arial"/>
                <w:sz w:val="20"/>
              </w:rPr>
              <w:t>Religion</w:t>
            </w:r>
          </w:p>
        </w:tc>
        <w:tc>
          <w:tcPr>
            <w:tcW w:w="1285" w:type="pct"/>
            <w:tcBorders>
              <w:top w:val="nil"/>
              <w:left w:val="nil"/>
              <w:bottom w:val="nil"/>
              <w:right w:val="nil"/>
            </w:tcBorders>
            <w:noWrap/>
            <w:vAlign w:val="center"/>
          </w:tcPr>
          <w:p w14:paraId="097DAB9E"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352D8366"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176A2023"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503C49C"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No religion</w:t>
            </w:r>
          </w:p>
        </w:tc>
        <w:tc>
          <w:tcPr>
            <w:tcW w:w="1285" w:type="pct"/>
            <w:tcBorders>
              <w:top w:val="nil"/>
              <w:left w:val="nil"/>
              <w:bottom w:val="nil"/>
              <w:right w:val="nil"/>
            </w:tcBorders>
            <w:noWrap/>
            <w:vAlign w:val="center"/>
            <w:hideMark/>
          </w:tcPr>
          <w:p w14:paraId="6C9A7481"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7C745EEA"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15CB4E57"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5D5F8C32"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Christian</w:t>
            </w:r>
          </w:p>
        </w:tc>
        <w:tc>
          <w:tcPr>
            <w:tcW w:w="1285" w:type="pct"/>
            <w:tcBorders>
              <w:top w:val="nil"/>
              <w:left w:val="nil"/>
              <w:bottom w:val="nil"/>
              <w:right w:val="nil"/>
            </w:tcBorders>
            <w:noWrap/>
            <w:vAlign w:val="center"/>
          </w:tcPr>
          <w:p w14:paraId="35923DD2" w14:textId="17A27480"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0.2 (-0.5, 0.9) </w:t>
            </w:r>
          </w:p>
        </w:tc>
        <w:tc>
          <w:tcPr>
            <w:tcW w:w="1286" w:type="pct"/>
            <w:tcBorders>
              <w:top w:val="nil"/>
              <w:left w:val="nil"/>
              <w:bottom w:val="nil"/>
              <w:right w:val="nil"/>
            </w:tcBorders>
            <w:noWrap/>
            <w:vAlign w:val="center"/>
          </w:tcPr>
          <w:p w14:paraId="465A6B18" w14:textId="4E5BFF15"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0.2 (-0.5, 0.9) </w:t>
            </w:r>
          </w:p>
        </w:tc>
      </w:tr>
      <w:tr w:rsidR="00E13436" w14:paraId="7D7E4093"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389122F"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Muslim</w:t>
            </w:r>
          </w:p>
        </w:tc>
        <w:tc>
          <w:tcPr>
            <w:tcW w:w="1285" w:type="pct"/>
            <w:tcBorders>
              <w:top w:val="nil"/>
              <w:left w:val="nil"/>
              <w:bottom w:val="nil"/>
              <w:right w:val="nil"/>
            </w:tcBorders>
            <w:noWrap/>
            <w:vAlign w:val="center"/>
          </w:tcPr>
          <w:p w14:paraId="2C8B5FDB" w14:textId="3A55A564"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2.2 (-8.6, 13.1) </w:t>
            </w:r>
          </w:p>
        </w:tc>
        <w:tc>
          <w:tcPr>
            <w:tcW w:w="1286" w:type="pct"/>
            <w:tcBorders>
              <w:top w:val="nil"/>
              <w:left w:val="nil"/>
              <w:bottom w:val="nil"/>
              <w:right w:val="nil"/>
            </w:tcBorders>
            <w:noWrap/>
            <w:vAlign w:val="center"/>
          </w:tcPr>
          <w:p w14:paraId="79E912AC" w14:textId="02B6C23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2.2 (-8.6, 13.1) </w:t>
            </w:r>
          </w:p>
        </w:tc>
      </w:tr>
      <w:tr w:rsidR="00E13436" w14:paraId="321F67D0"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F803D69"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Any other religion</w:t>
            </w:r>
          </w:p>
        </w:tc>
        <w:tc>
          <w:tcPr>
            <w:tcW w:w="1285" w:type="pct"/>
            <w:tcBorders>
              <w:top w:val="nil"/>
              <w:left w:val="nil"/>
              <w:bottom w:val="nil"/>
              <w:right w:val="nil"/>
            </w:tcBorders>
            <w:noWrap/>
            <w:vAlign w:val="center"/>
          </w:tcPr>
          <w:p w14:paraId="25C0E8A5" w14:textId="45AC4E35"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-2.5 (-4.5, -0.</w:t>
            </w:r>
            <w:proofErr w:type="gramStart"/>
            <w:r w:rsidRPr="00E13436">
              <w:rPr>
                <w:sz w:val="20"/>
              </w:rPr>
              <w:t>4)*</w:t>
            </w:r>
            <w:proofErr w:type="gramEnd"/>
            <w:r w:rsidRPr="00E13436">
              <w:rPr>
                <w:sz w:val="20"/>
              </w:rPr>
              <w:t xml:space="preserve"> </w:t>
            </w:r>
          </w:p>
        </w:tc>
        <w:tc>
          <w:tcPr>
            <w:tcW w:w="1286" w:type="pct"/>
            <w:tcBorders>
              <w:top w:val="nil"/>
              <w:left w:val="nil"/>
              <w:bottom w:val="nil"/>
              <w:right w:val="nil"/>
            </w:tcBorders>
            <w:noWrap/>
            <w:vAlign w:val="center"/>
          </w:tcPr>
          <w:p w14:paraId="74A9D363" w14:textId="7E41122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-2.5 (-4.5, -0.</w:t>
            </w:r>
            <w:proofErr w:type="gramStart"/>
            <w:r w:rsidRPr="00E13436">
              <w:rPr>
                <w:sz w:val="20"/>
              </w:rPr>
              <w:t>4)*</w:t>
            </w:r>
            <w:proofErr w:type="gramEnd"/>
            <w:r w:rsidRPr="00E13436">
              <w:rPr>
                <w:sz w:val="20"/>
              </w:rPr>
              <w:t xml:space="preserve"> </w:t>
            </w:r>
          </w:p>
        </w:tc>
      </w:tr>
      <w:tr w:rsidR="00E13436" w14:paraId="1FD467CA"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79DE714C" w14:textId="77777777" w:rsidR="00E13436" w:rsidRDefault="00E13436" w:rsidP="00E13436">
            <w:pPr>
              <w:spacing w:line="240" w:lineRule="auto"/>
              <w:jc w:val="left"/>
              <w:rPr>
                <w:rFonts w:eastAsia="Times New Roman" w:cs="Arial"/>
                <w:sz w:val="20"/>
              </w:rPr>
            </w:pPr>
            <w:r>
              <w:rPr>
                <w:rFonts w:eastAsia="Times New Roman" w:cs="Arial"/>
                <w:sz w:val="20"/>
              </w:rPr>
              <w:t>Highest qualification</w:t>
            </w:r>
          </w:p>
        </w:tc>
        <w:tc>
          <w:tcPr>
            <w:tcW w:w="1285" w:type="pct"/>
            <w:tcBorders>
              <w:top w:val="nil"/>
              <w:left w:val="nil"/>
              <w:bottom w:val="nil"/>
              <w:right w:val="nil"/>
            </w:tcBorders>
            <w:noWrap/>
            <w:vAlign w:val="center"/>
          </w:tcPr>
          <w:p w14:paraId="65AD6F89"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499CCF95"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45E7CFBF"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329E7000" w14:textId="77777777" w:rsidR="00E13436" w:rsidRDefault="00E13436" w:rsidP="00E13436">
            <w:pPr>
              <w:spacing w:line="240" w:lineRule="auto"/>
              <w:ind w:firstLine="175"/>
              <w:jc w:val="left"/>
              <w:rPr>
                <w:rFonts w:eastAsia="Times New Roman" w:cs="Arial"/>
                <w:sz w:val="20"/>
              </w:rPr>
            </w:pPr>
            <w:r>
              <w:rPr>
                <w:rFonts w:eastAsia="Times New Roman" w:cs="Arial"/>
                <w:sz w:val="20"/>
              </w:rPr>
              <w:t>No qualification</w:t>
            </w:r>
          </w:p>
        </w:tc>
        <w:tc>
          <w:tcPr>
            <w:tcW w:w="1285" w:type="pct"/>
            <w:tcBorders>
              <w:top w:val="nil"/>
              <w:left w:val="nil"/>
              <w:bottom w:val="nil"/>
              <w:right w:val="nil"/>
            </w:tcBorders>
            <w:noWrap/>
            <w:vAlign w:val="center"/>
            <w:hideMark/>
          </w:tcPr>
          <w:p w14:paraId="033B6BA6"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199D62E6"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002EDE40"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919BA16"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NVQ &lt; = 3</w:t>
            </w:r>
          </w:p>
        </w:tc>
        <w:tc>
          <w:tcPr>
            <w:tcW w:w="1285" w:type="pct"/>
            <w:tcBorders>
              <w:top w:val="nil"/>
              <w:left w:val="nil"/>
              <w:bottom w:val="nil"/>
              <w:right w:val="nil"/>
            </w:tcBorders>
            <w:noWrap/>
            <w:vAlign w:val="center"/>
          </w:tcPr>
          <w:p w14:paraId="1B04C6D2" w14:textId="0613AC0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0.7 (-0.7, 2.0) </w:t>
            </w:r>
          </w:p>
        </w:tc>
        <w:tc>
          <w:tcPr>
            <w:tcW w:w="1286" w:type="pct"/>
            <w:tcBorders>
              <w:top w:val="nil"/>
              <w:left w:val="nil"/>
              <w:bottom w:val="nil"/>
              <w:right w:val="nil"/>
            </w:tcBorders>
            <w:noWrap/>
            <w:vAlign w:val="center"/>
          </w:tcPr>
          <w:p w14:paraId="214C1E30" w14:textId="3BBBB999"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0.7 (-0.7, 2.0) </w:t>
            </w:r>
          </w:p>
        </w:tc>
      </w:tr>
      <w:tr w:rsidR="00E13436" w14:paraId="0CAD121C"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2110E351"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NVQ4+ (degree)</w:t>
            </w:r>
          </w:p>
        </w:tc>
        <w:tc>
          <w:tcPr>
            <w:tcW w:w="1285" w:type="pct"/>
            <w:tcBorders>
              <w:top w:val="nil"/>
              <w:left w:val="nil"/>
              <w:bottom w:val="nil"/>
              <w:right w:val="nil"/>
            </w:tcBorders>
            <w:noWrap/>
            <w:vAlign w:val="center"/>
          </w:tcPr>
          <w:p w14:paraId="1FED5865" w14:textId="2BCC04BD"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(-0.9, 1.9) </w:t>
            </w:r>
          </w:p>
        </w:tc>
        <w:tc>
          <w:tcPr>
            <w:tcW w:w="1286" w:type="pct"/>
            <w:tcBorders>
              <w:top w:val="nil"/>
              <w:left w:val="nil"/>
              <w:bottom w:val="nil"/>
              <w:right w:val="nil"/>
            </w:tcBorders>
            <w:noWrap/>
            <w:vAlign w:val="center"/>
          </w:tcPr>
          <w:p w14:paraId="6F64E4DE" w14:textId="4CDE9E8D"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(-0.9, 1.9) </w:t>
            </w:r>
          </w:p>
        </w:tc>
      </w:tr>
      <w:tr w:rsidR="00E13436" w14:paraId="45A5E7AB"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69C8094"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Other</w:t>
            </w:r>
          </w:p>
        </w:tc>
        <w:tc>
          <w:tcPr>
            <w:tcW w:w="1285" w:type="pct"/>
            <w:tcBorders>
              <w:top w:val="nil"/>
              <w:left w:val="nil"/>
              <w:bottom w:val="nil"/>
              <w:right w:val="nil"/>
            </w:tcBorders>
            <w:noWrap/>
            <w:vAlign w:val="center"/>
          </w:tcPr>
          <w:p w14:paraId="1CFDA7C0" w14:textId="1375638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0.1 (-1.7, 1.9) </w:t>
            </w:r>
          </w:p>
        </w:tc>
        <w:tc>
          <w:tcPr>
            <w:tcW w:w="1286" w:type="pct"/>
            <w:tcBorders>
              <w:top w:val="nil"/>
              <w:left w:val="nil"/>
              <w:bottom w:val="nil"/>
              <w:right w:val="nil"/>
            </w:tcBorders>
            <w:noWrap/>
            <w:vAlign w:val="center"/>
          </w:tcPr>
          <w:p w14:paraId="4A193F80" w14:textId="19785038"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0.1 (-1.7, 1.9) </w:t>
            </w:r>
          </w:p>
        </w:tc>
      </w:tr>
      <w:tr w:rsidR="00E13436" w14:paraId="381038A5"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8B5609E" w14:textId="77777777" w:rsidR="00E13436" w:rsidRDefault="00E13436" w:rsidP="00E13436">
            <w:pPr>
              <w:spacing w:line="240" w:lineRule="auto"/>
              <w:jc w:val="left"/>
              <w:rPr>
                <w:rFonts w:eastAsia="Times New Roman" w:cs="Arial"/>
                <w:color w:val="000000"/>
                <w:sz w:val="20"/>
              </w:rPr>
            </w:pPr>
            <w:r>
              <w:rPr>
                <w:rFonts w:eastAsia="Times New Roman" w:cs="Arial"/>
                <w:sz w:val="20"/>
              </w:rPr>
              <w:t>Smoking status</w:t>
            </w:r>
          </w:p>
        </w:tc>
        <w:tc>
          <w:tcPr>
            <w:tcW w:w="1285" w:type="pct"/>
            <w:tcBorders>
              <w:top w:val="nil"/>
              <w:left w:val="nil"/>
              <w:bottom w:val="nil"/>
              <w:right w:val="nil"/>
            </w:tcBorders>
            <w:noWrap/>
            <w:vAlign w:val="center"/>
          </w:tcPr>
          <w:p w14:paraId="31484A8B"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3D60725D"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6A6C320B"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159EA21"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Never smoker</w:t>
            </w:r>
          </w:p>
        </w:tc>
        <w:tc>
          <w:tcPr>
            <w:tcW w:w="1285" w:type="pct"/>
            <w:tcBorders>
              <w:top w:val="nil"/>
              <w:left w:val="nil"/>
              <w:bottom w:val="nil"/>
              <w:right w:val="nil"/>
            </w:tcBorders>
            <w:noWrap/>
            <w:vAlign w:val="center"/>
            <w:hideMark/>
          </w:tcPr>
          <w:p w14:paraId="5177EC2C"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00AC3B51"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76CFA9C6"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53C8C2DD"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Stopped&gt; 1y ago</w:t>
            </w:r>
          </w:p>
        </w:tc>
        <w:tc>
          <w:tcPr>
            <w:tcW w:w="1285" w:type="pct"/>
            <w:tcBorders>
              <w:top w:val="nil"/>
              <w:left w:val="nil"/>
              <w:bottom w:val="nil"/>
              <w:right w:val="nil"/>
            </w:tcBorders>
            <w:noWrap/>
            <w:vAlign w:val="center"/>
          </w:tcPr>
          <w:p w14:paraId="57E868AF" w14:textId="41400112"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(-1.4, 0.3) </w:t>
            </w:r>
          </w:p>
        </w:tc>
        <w:tc>
          <w:tcPr>
            <w:tcW w:w="1286" w:type="pct"/>
            <w:tcBorders>
              <w:top w:val="nil"/>
              <w:left w:val="nil"/>
              <w:bottom w:val="nil"/>
              <w:right w:val="nil"/>
            </w:tcBorders>
            <w:noWrap/>
            <w:vAlign w:val="center"/>
          </w:tcPr>
          <w:p w14:paraId="0A04D798" w14:textId="4F75F36B"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(-1.4, 0.3) </w:t>
            </w:r>
          </w:p>
        </w:tc>
      </w:tr>
      <w:tr w:rsidR="00E13436" w14:paraId="31366DD7"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7B0FCAE" w14:textId="77777777" w:rsidR="00E13436" w:rsidRDefault="00E13436" w:rsidP="00E13436">
            <w:pPr>
              <w:spacing w:line="240" w:lineRule="auto"/>
              <w:ind w:firstLine="175"/>
              <w:jc w:val="left"/>
              <w:rPr>
                <w:rFonts w:eastAsia="Times New Roman" w:cs="Arial"/>
                <w:color w:val="000000"/>
                <w:sz w:val="20"/>
              </w:rPr>
            </w:pPr>
            <w:r>
              <w:rPr>
                <w:rFonts w:eastAsia="Times New Roman" w:cs="Arial"/>
                <w:sz w:val="20"/>
              </w:rPr>
              <w:t>Stopped in past year</w:t>
            </w:r>
          </w:p>
        </w:tc>
        <w:tc>
          <w:tcPr>
            <w:tcW w:w="1285" w:type="pct"/>
            <w:tcBorders>
              <w:top w:val="nil"/>
              <w:left w:val="nil"/>
              <w:bottom w:val="nil"/>
              <w:right w:val="nil"/>
            </w:tcBorders>
            <w:noWrap/>
            <w:vAlign w:val="center"/>
          </w:tcPr>
          <w:p w14:paraId="7BDA5A7A" w14:textId="7B082E94"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-1.0 (-3.5, 1.4) </w:t>
            </w:r>
          </w:p>
        </w:tc>
        <w:tc>
          <w:tcPr>
            <w:tcW w:w="1286" w:type="pct"/>
            <w:tcBorders>
              <w:top w:val="nil"/>
              <w:left w:val="nil"/>
              <w:bottom w:val="nil"/>
              <w:right w:val="nil"/>
            </w:tcBorders>
            <w:noWrap/>
            <w:vAlign w:val="center"/>
          </w:tcPr>
          <w:p w14:paraId="02CDEE2A" w14:textId="03EFD46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-1.0 (-3.5, 1.4) </w:t>
            </w:r>
          </w:p>
        </w:tc>
      </w:tr>
      <w:tr w:rsidR="00E13436" w14:paraId="28E4D6AB"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020ADDF" w14:textId="05A510D1" w:rsidR="00E13436" w:rsidRDefault="003311CF" w:rsidP="00E13436">
            <w:pPr>
              <w:spacing w:line="240" w:lineRule="auto"/>
              <w:ind w:firstLine="175"/>
              <w:jc w:val="left"/>
              <w:rPr>
                <w:rFonts w:eastAsia="Times New Roman" w:cs="Arial"/>
                <w:color w:val="000000"/>
                <w:sz w:val="20"/>
              </w:rPr>
            </w:pPr>
            <w:r>
              <w:rPr>
                <w:rFonts w:eastAsia="Times New Roman" w:cs="Arial"/>
                <w:sz w:val="20"/>
              </w:rPr>
              <w:t>Current s</w:t>
            </w:r>
            <w:r w:rsidR="00E13436">
              <w:rPr>
                <w:rFonts w:eastAsia="Times New Roman" w:cs="Arial"/>
                <w:sz w:val="20"/>
              </w:rPr>
              <w:t>moker</w:t>
            </w:r>
          </w:p>
        </w:tc>
        <w:tc>
          <w:tcPr>
            <w:tcW w:w="1285" w:type="pct"/>
            <w:tcBorders>
              <w:top w:val="nil"/>
              <w:left w:val="nil"/>
              <w:bottom w:val="nil"/>
              <w:right w:val="nil"/>
            </w:tcBorders>
            <w:noWrap/>
            <w:vAlign w:val="center"/>
          </w:tcPr>
          <w:p w14:paraId="50BB098B" w14:textId="22B38DB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-1.4 (-2.3, -0.</w:t>
            </w:r>
            <w:proofErr w:type="gramStart"/>
            <w:r w:rsidRPr="00E13436">
              <w:rPr>
                <w:sz w:val="20"/>
              </w:rPr>
              <w:t>6)*</w:t>
            </w:r>
            <w:proofErr w:type="gramEnd"/>
            <w:r w:rsidRPr="00E13436">
              <w:rPr>
                <w:sz w:val="20"/>
              </w:rPr>
              <w:t xml:space="preserve">* </w:t>
            </w:r>
          </w:p>
        </w:tc>
        <w:tc>
          <w:tcPr>
            <w:tcW w:w="1286" w:type="pct"/>
            <w:tcBorders>
              <w:top w:val="nil"/>
              <w:left w:val="nil"/>
              <w:bottom w:val="nil"/>
              <w:right w:val="nil"/>
            </w:tcBorders>
            <w:noWrap/>
            <w:vAlign w:val="center"/>
          </w:tcPr>
          <w:p w14:paraId="326A08EA" w14:textId="5D517934"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-1.4 (-2.3, -0.</w:t>
            </w:r>
            <w:proofErr w:type="gramStart"/>
            <w:r w:rsidRPr="00E13436">
              <w:rPr>
                <w:sz w:val="20"/>
              </w:rPr>
              <w:t>6)*</w:t>
            </w:r>
            <w:proofErr w:type="gramEnd"/>
            <w:r w:rsidRPr="00E13436">
              <w:rPr>
                <w:sz w:val="20"/>
              </w:rPr>
              <w:t xml:space="preserve">* </w:t>
            </w:r>
          </w:p>
        </w:tc>
      </w:tr>
      <w:tr w:rsidR="00E13436" w14:paraId="05A4A8AE"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E0C39E8" w14:textId="77777777" w:rsidR="00E13436" w:rsidRDefault="00E13436" w:rsidP="00E13436">
            <w:pPr>
              <w:spacing w:line="240" w:lineRule="auto"/>
              <w:jc w:val="left"/>
              <w:rPr>
                <w:rFonts w:eastAsia="Times New Roman" w:cs="Arial"/>
                <w:sz w:val="20"/>
              </w:rPr>
            </w:pPr>
            <w:r>
              <w:rPr>
                <w:rFonts w:eastAsia="Times New Roman" w:cs="Arial"/>
                <w:sz w:val="20"/>
              </w:rPr>
              <w:t>Favourite drink</w:t>
            </w:r>
          </w:p>
        </w:tc>
        <w:tc>
          <w:tcPr>
            <w:tcW w:w="1285" w:type="pct"/>
            <w:tcBorders>
              <w:top w:val="nil"/>
              <w:left w:val="nil"/>
              <w:bottom w:val="nil"/>
              <w:right w:val="nil"/>
            </w:tcBorders>
            <w:noWrap/>
            <w:vAlign w:val="center"/>
          </w:tcPr>
          <w:p w14:paraId="661666AD"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046DDC2F"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26CD3E97"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8E7D821" w14:textId="77777777" w:rsidR="00E13436" w:rsidRDefault="00E13436" w:rsidP="00E13436">
            <w:pPr>
              <w:spacing w:line="240" w:lineRule="auto"/>
              <w:ind w:firstLine="175"/>
              <w:jc w:val="left"/>
              <w:rPr>
                <w:rFonts w:eastAsia="Times New Roman" w:cs="Arial"/>
                <w:sz w:val="20"/>
              </w:rPr>
            </w:pPr>
            <w:r>
              <w:rPr>
                <w:rFonts w:eastAsia="Times New Roman" w:cs="Arial"/>
                <w:sz w:val="20"/>
              </w:rPr>
              <w:t>Beer</w:t>
            </w:r>
          </w:p>
        </w:tc>
        <w:tc>
          <w:tcPr>
            <w:tcW w:w="1285" w:type="pct"/>
            <w:tcBorders>
              <w:top w:val="nil"/>
              <w:left w:val="nil"/>
              <w:bottom w:val="nil"/>
              <w:right w:val="nil"/>
            </w:tcBorders>
            <w:noWrap/>
            <w:vAlign w:val="center"/>
            <w:hideMark/>
          </w:tcPr>
          <w:p w14:paraId="115B3751"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7365E348"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6E0C2EA2"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2AE6DD08"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Cider</w:t>
            </w:r>
          </w:p>
        </w:tc>
        <w:tc>
          <w:tcPr>
            <w:tcW w:w="1285" w:type="pct"/>
            <w:tcBorders>
              <w:top w:val="nil"/>
              <w:left w:val="nil"/>
              <w:bottom w:val="nil"/>
              <w:right w:val="nil"/>
            </w:tcBorders>
            <w:noWrap/>
            <w:vAlign w:val="center"/>
          </w:tcPr>
          <w:p w14:paraId="75BA3BE4" w14:textId="2D303A8D"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-0.6 (-2.2, 1.0) </w:t>
            </w:r>
          </w:p>
        </w:tc>
        <w:tc>
          <w:tcPr>
            <w:tcW w:w="1286" w:type="pct"/>
            <w:tcBorders>
              <w:top w:val="nil"/>
              <w:left w:val="nil"/>
              <w:bottom w:val="nil"/>
              <w:right w:val="nil"/>
            </w:tcBorders>
            <w:noWrap/>
            <w:vAlign w:val="center"/>
          </w:tcPr>
          <w:p w14:paraId="04989EAE" w14:textId="2E430C2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-0.6 (-2.2, 1.0) </w:t>
            </w:r>
          </w:p>
        </w:tc>
      </w:tr>
      <w:tr w:rsidR="00E13436" w14:paraId="789579FA"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465EA3F"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Mixed spirits</w:t>
            </w:r>
          </w:p>
        </w:tc>
        <w:tc>
          <w:tcPr>
            <w:tcW w:w="1285" w:type="pct"/>
            <w:tcBorders>
              <w:top w:val="nil"/>
              <w:left w:val="nil"/>
              <w:bottom w:val="nil"/>
              <w:right w:val="nil"/>
            </w:tcBorders>
            <w:noWrap/>
            <w:vAlign w:val="center"/>
          </w:tcPr>
          <w:p w14:paraId="34D85438" w14:textId="5D367209"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1.2 (-0.3, 2.7) </w:t>
            </w:r>
          </w:p>
        </w:tc>
        <w:tc>
          <w:tcPr>
            <w:tcW w:w="1286" w:type="pct"/>
            <w:tcBorders>
              <w:top w:val="nil"/>
              <w:left w:val="nil"/>
              <w:bottom w:val="nil"/>
              <w:right w:val="nil"/>
            </w:tcBorders>
            <w:noWrap/>
            <w:vAlign w:val="center"/>
          </w:tcPr>
          <w:p w14:paraId="6A23C04F" w14:textId="0CC1A7C0"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1.2 (-0.3, 2.7) </w:t>
            </w:r>
          </w:p>
        </w:tc>
      </w:tr>
      <w:tr w:rsidR="00E13436" w14:paraId="3C06B5DB"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19755F83"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Other</w:t>
            </w:r>
          </w:p>
        </w:tc>
        <w:tc>
          <w:tcPr>
            <w:tcW w:w="1285" w:type="pct"/>
            <w:tcBorders>
              <w:top w:val="nil"/>
              <w:left w:val="nil"/>
              <w:bottom w:val="nil"/>
              <w:right w:val="nil"/>
            </w:tcBorders>
            <w:noWrap/>
            <w:vAlign w:val="center"/>
          </w:tcPr>
          <w:p w14:paraId="46DDE973" w14:textId="7C4D3A7A"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4.5 (0.4, </w:t>
            </w:r>
            <w:proofErr w:type="gramStart"/>
            <w:r w:rsidRPr="00E13436">
              <w:rPr>
                <w:sz w:val="20"/>
              </w:rPr>
              <w:t>8.6)*</w:t>
            </w:r>
            <w:proofErr w:type="gramEnd"/>
            <w:r w:rsidRPr="00E13436">
              <w:rPr>
                <w:sz w:val="20"/>
              </w:rPr>
              <w:t xml:space="preserve"> </w:t>
            </w:r>
          </w:p>
        </w:tc>
        <w:tc>
          <w:tcPr>
            <w:tcW w:w="1286" w:type="pct"/>
            <w:tcBorders>
              <w:top w:val="nil"/>
              <w:left w:val="nil"/>
              <w:bottom w:val="nil"/>
              <w:right w:val="nil"/>
            </w:tcBorders>
            <w:noWrap/>
            <w:vAlign w:val="center"/>
          </w:tcPr>
          <w:p w14:paraId="4A51B7D8" w14:textId="39C95055"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4.5 (0.4, </w:t>
            </w:r>
            <w:proofErr w:type="gramStart"/>
            <w:r w:rsidRPr="00E13436">
              <w:rPr>
                <w:sz w:val="20"/>
              </w:rPr>
              <w:t>8.6)*</w:t>
            </w:r>
            <w:proofErr w:type="gramEnd"/>
            <w:r w:rsidRPr="00E13436">
              <w:rPr>
                <w:sz w:val="20"/>
              </w:rPr>
              <w:t xml:space="preserve"> </w:t>
            </w:r>
          </w:p>
        </w:tc>
      </w:tr>
      <w:tr w:rsidR="00E13436" w14:paraId="2EAE15BE"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87B6AF9"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Spirits alone</w:t>
            </w:r>
          </w:p>
        </w:tc>
        <w:tc>
          <w:tcPr>
            <w:tcW w:w="1285" w:type="pct"/>
            <w:tcBorders>
              <w:top w:val="nil"/>
              <w:left w:val="nil"/>
              <w:bottom w:val="nil"/>
              <w:right w:val="nil"/>
            </w:tcBorders>
            <w:noWrap/>
            <w:vAlign w:val="center"/>
          </w:tcPr>
          <w:p w14:paraId="61C3B92F" w14:textId="7B1BAA0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1.2 (-0.1, 2.6) </w:t>
            </w:r>
          </w:p>
        </w:tc>
        <w:tc>
          <w:tcPr>
            <w:tcW w:w="1286" w:type="pct"/>
            <w:tcBorders>
              <w:top w:val="nil"/>
              <w:left w:val="nil"/>
              <w:bottom w:val="nil"/>
              <w:right w:val="nil"/>
            </w:tcBorders>
            <w:noWrap/>
            <w:vAlign w:val="center"/>
          </w:tcPr>
          <w:p w14:paraId="2CA41B0A" w14:textId="6F562CD3"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1.2 (-0.1, 2.6) </w:t>
            </w:r>
          </w:p>
        </w:tc>
      </w:tr>
      <w:tr w:rsidR="00E13436" w14:paraId="7959B661"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784DBF5"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Wine</w:t>
            </w:r>
          </w:p>
        </w:tc>
        <w:tc>
          <w:tcPr>
            <w:tcW w:w="1285" w:type="pct"/>
            <w:tcBorders>
              <w:top w:val="nil"/>
              <w:left w:val="nil"/>
              <w:bottom w:val="nil"/>
              <w:right w:val="nil"/>
            </w:tcBorders>
            <w:noWrap/>
            <w:vAlign w:val="center"/>
          </w:tcPr>
          <w:p w14:paraId="6EF74036" w14:textId="58027EA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(-0.4, 1.4) </w:t>
            </w:r>
          </w:p>
        </w:tc>
        <w:tc>
          <w:tcPr>
            <w:tcW w:w="1286" w:type="pct"/>
            <w:tcBorders>
              <w:top w:val="nil"/>
              <w:left w:val="nil"/>
              <w:bottom w:val="nil"/>
              <w:right w:val="nil"/>
            </w:tcBorders>
            <w:noWrap/>
            <w:vAlign w:val="center"/>
          </w:tcPr>
          <w:p w14:paraId="1E673B46" w14:textId="72C2C5EE"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 xml:space="preserve">0.5 (-0.4, 1.4) </w:t>
            </w:r>
          </w:p>
        </w:tc>
      </w:tr>
      <w:tr w:rsidR="00E13436" w14:paraId="13DF8097"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1B6B229" w14:textId="77777777" w:rsidR="00E13436" w:rsidRDefault="00E13436" w:rsidP="00E13436">
            <w:pPr>
              <w:spacing w:line="240" w:lineRule="auto"/>
              <w:jc w:val="left"/>
              <w:rPr>
                <w:rFonts w:eastAsia="Times New Roman" w:cs="Arial"/>
                <w:sz w:val="20"/>
              </w:rPr>
            </w:pPr>
            <w:r>
              <w:rPr>
                <w:rFonts w:eastAsia="Times New Roman" w:cs="Arial"/>
                <w:sz w:val="20"/>
              </w:rPr>
              <w:t>Attempts to cut down</w:t>
            </w:r>
          </w:p>
        </w:tc>
        <w:tc>
          <w:tcPr>
            <w:tcW w:w="1285" w:type="pct"/>
            <w:tcBorders>
              <w:top w:val="nil"/>
              <w:left w:val="nil"/>
              <w:bottom w:val="nil"/>
              <w:right w:val="nil"/>
            </w:tcBorders>
            <w:noWrap/>
            <w:vAlign w:val="center"/>
          </w:tcPr>
          <w:p w14:paraId="58DD7961"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c>
          <w:tcPr>
            <w:tcW w:w="1286" w:type="pct"/>
            <w:tcBorders>
              <w:top w:val="nil"/>
              <w:left w:val="nil"/>
              <w:bottom w:val="nil"/>
              <w:right w:val="nil"/>
            </w:tcBorders>
            <w:noWrap/>
            <w:vAlign w:val="center"/>
          </w:tcPr>
          <w:p w14:paraId="438657B5"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p>
        </w:tc>
      </w:tr>
      <w:tr w:rsidR="00E13436" w14:paraId="03E535A9" w14:textId="77777777" w:rsidTr="000E1C9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0054DF6D"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No attempt to cut down</w:t>
            </w:r>
          </w:p>
        </w:tc>
        <w:tc>
          <w:tcPr>
            <w:tcW w:w="1285" w:type="pct"/>
            <w:tcBorders>
              <w:top w:val="nil"/>
              <w:left w:val="nil"/>
              <w:bottom w:val="nil"/>
              <w:right w:val="nil"/>
            </w:tcBorders>
            <w:noWrap/>
            <w:vAlign w:val="center"/>
            <w:hideMark/>
          </w:tcPr>
          <w:p w14:paraId="530BFF69"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c>
          <w:tcPr>
            <w:tcW w:w="1286" w:type="pct"/>
            <w:tcBorders>
              <w:top w:val="nil"/>
              <w:left w:val="nil"/>
              <w:bottom w:val="nil"/>
              <w:right w:val="nil"/>
            </w:tcBorders>
            <w:noWrap/>
            <w:vAlign w:val="center"/>
            <w:hideMark/>
          </w:tcPr>
          <w:p w14:paraId="0E523C6F" w14:textId="77777777"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BC3788">
              <w:rPr>
                <w:rFonts w:eastAsia="Times New Roman" w:cs="Arial"/>
                <w:sz w:val="20"/>
              </w:rPr>
              <w:t>0.0 (</w:t>
            </w:r>
            <w:r w:rsidRPr="00BC3788">
              <w:rPr>
                <w:rFonts w:eastAsia="Times New Roman" w:cs="Arial"/>
                <w:i/>
                <w:sz w:val="20"/>
              </w:rPr>
              <w:t>reference</w:t>
            </w:r>
            <w:r w:rsidRPr="00BC3788">
              <w:rPr>
                <w:rFonts w:eastAsia="Times New Roman" w:cs="Arial"/>
                <w:sz w:val="20"/>
              </w:rPr>
              <w:t>)</w:t>
            </w:r>
          </w:p>
        </w:tc>
      </w:tr>
      <w:tr w:rsidR="00E13436" w14:paraId="339D52EC"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single" w:sz="4" w:space="0" w:color="auto"/>
            </w:tcBorders>
            <w:noWrap/>
            <w:vAlign w:val="center"/>
            <w:hideMark/>
          </w:tcPr>
          <w:p w14:paraId="0B4844E0" w14:textId="77777777" w:rsidR="00E13436" w:rsidRDefault="00E13436" w:rsidP="00E13436">
            <w:pPr>
              <w:spacing w:line="240" w:lineRule="auto"/>
              <w:ind w:firstLine="175"/>
              <w:jc w:val="left"/>
              <w:rPr>
                <w:rFonts w:eastAsia="Times New Roman" w:cs="Arial"/>
                <w:color w:val="000000"/>
                <w:sz w:val="20"/>
              </w:rPr>
            </w:pPr>
            <w:r>
              <w:rPr>
                <w:rFonts w:eastAsia="Times New Roman" w:cs="Arial"/>
                <w:color w:val="000000"/>
                <w:sz w:val="20"/>
              </w:rPr>
              <w:t>Attempt to cut down in last 12 months</w:t>
            </w:r>
          </w:p>
        </w:tc>
        <w:tc>
          <w:tcPr>
            <w:tcW w:w="1285" w:type="pct"/>
            <w:tcBorders>
              <w:top w:val="nil"/>
              <w:left w:val="nil"/>
              <w:bottom w:val="single" w:sz="4" w:space="0" w:color="auto"/>
              <w:right w:val="nil"/>
            </w:tcBorders>
            <w:noWrap/>
            <w:vAlign w:val="center"/>
          </w:tcPr>
          <w:p w14:paraId="6E870CDB" w14:textId="552B8FBF"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-0.9 (-1.6, -0.</w:t>
            </w:r>
            <w:proofErr w:type="gramStart"/>
            <w:r w:rsidRPr="00E13436">
              <w:rPr>
                <w:sz w:val="20"/>
              </w:rPr>
              <w:t>1)*</w:t>
            </w:r>
            <w:proofErr w:type="gramEnd"/>
            <w:r w:rsidRPr="00E13436">
              <w:rPr>
                <w:sz w:val="20"/>
              </w:rPr>
              <w:t xml:space="preserve"> </w:t>
            </w:r>
          </w:p>
        </w:tc>
        <w:tc>
          <w:tcPr>
            <w:tcW w:w="1286" w:type="pct"/>
            <w:tcBorders>
              <w:top w:val="nil"/>
              <w:left w:val="nil"/>
              <w:bottom w:val="single" w:sz="4" w:space="0" w:color="auto"/>
              <w:right w:val="nil"/>
            </w:tcBorders>
            <w:noWrap/>
            <w:vAlign w:val="center"/>
          </w:tcPr>
          <w:p w14:paraId="4E051256" w14:textId="03368050" w:rsidR="00E13436" w:rsidRPr="00BC3788"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rsidRPr="00E13436">
              <w:rPr>
                <w:sz w:val="20"/>
              </w:rPr>
              <w:t>-0.9 (-1.6, -0.</w:t>
            </w:r>
            <w:proofErr w:type="gramStart"/>
            <w:r w:rsidRPr="00E13436">
              <w:rPr>
                <w:sz w:val="20"/>
              </w:rPr>
              <w:t>1)*</w:t>
            </w:r>
            <w:proofErr w:type="gramEnd"/>
            <w:r w:rsidRPr="00E13436">
              <w:rPr>
                <w:sz w:val="20"/>
              </w:rPr>
              <w:t xml:space="preserve"> </w:t>
            </w:r>
          </w:p>
        </w:tc>
      </w:tr>
      <w:tr w:rsidR="00E13436" w14:paraId="07B9B64C"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single" w:sz="4" w:space="0" w:color="auto"/>
              <w:left w:val="nil"/>
              <w:bottom w:val="nil"/>
            </w:tcBorders>
            <w:noWrap/>
            <w:vAlign w:val="center"/>
            <w:hideMark/>
          </w:tcPr>
          <w:p w14:paraId="3582EDDE" w14:textId="77777777" w:rsidR="00E13436" w:rsidRDefault="00E13436" w:rsidP="00E13436">
            <w:pPr>
              <w:spacing w:line="240" w:lineRule="auto"/>
              <w:jc w:val="left"/>
              <w:rPr>
                <w:rFonts w:eastAsia="Times New Roman" w:cs="Arial"/>
                <w:color w:val="000000"/>
                <w:sz w:val="20"/>
              </w:rPr>
            </w:pPr>
            <w:r>
              <w:rPr>
                <w:rFonts w:eastAsia="Times New Roman" w:cs="Arial"/>
                <w:color w:val="000000"/>
                <w:sz w:val="20"/>
              </w:rPr>
              <w:t>Observations</w:t>
            </w:r>
          </w:p>
        </w:tc>
        <w:tc>
          <w:tcPr>
            <w:tcW w:w="1285" w:type="pct"/>
            <w:tcBorders>
              <w:top w:val="single" w:sz="4" w:space="0" w:color="auto"/>
              <w:left w:val="nil"/>
              <w:bottom w:val="nil"/>
              <w:right w:val="nil"/>
            </w:tcBorders>
            <w:noWrap/>
            <w:vAlign w:val="center"/>
          </w:tcPr>
          <w:p w14:paraId="7AEC3815" w14:textId="48F53BBB"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 xml:space="preserve">6,909 </w:t>
            </w:r>
          </w:p>
        </w:tc>
        <w:tc>
          <w:tcPr>
            <w:tcW w:w="1286" w:type="pct"/>
            <w:tcBorders>
              <w:top w:val="single" w:sz="4" w:space="0" w:color="auto"/>
              <w:left w:val="nil"/>
              <w:bottom w:val="nil"/>
              <w:right w:val="nil"/>
            </w:tcBorders>
            <w:noWrap/>
            <w:vAlign w:val="center"/>
          </w:tcPr>
          <w:p w14:paraId="5330870C" w14:textId="03015BAA"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 xml:space="preserve">6,909 </w:t>
            </w:r>
          </w:p>
        </w:tc>
      </w:tr>
      <w:tr w:rsidR="00E13436" w14:paraId="6FD5935F"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7A933A67" w14:textId="77777777" w:rsidR="00E13436" w:rsidRDefault="00E13436" w:rsidP="00E13436">
            <w:pPr>
              <w:spacing w:line="240" w:lineRule="auto"/>
              <w:jc w:val="left"/>
              <w:rPr>
                <w:rFonts w:eastAsia="Times New Roman" w:cs="Arial"/>
                <w:color w:val="000000"/>
                <w:sz w:val="20"/>
                <w:vertAlign w:val="superscript"/>
              </w:rPr>
            </w:pPr>
            <w:r>
              <w:rPr>
                <w:rFonts w:eastAsia="Times New Roman" w:cs="Arial"/>
                <w:color w:val="000000"/>
                <w:sz w:val="20"/>
              </w:rPr>
              <w:t>R</w:t>
            </w:r>
            <w:r>
              <w:rPr>
                <w:rFonts w:eastAsia="Times New Roman" w:cs="Arial"/>
                <w:color w:val="000000"/>
                <w:sz w:val="20"/>
                <w:vertAlign w:val="superscript"/>
              </w:rPr>
              <w:t>2</w:t>
            </w:r>
          </w:p>
        </w:tc>
        <w:tc>
          <w:tcPr>
            <w:tcW w:w="1285" w:type="pct"/>
            <w:tcBorders>
              <w:top w:val="nil"/>
              <w:left w:val="nil"/>
              <w:bottom w:val="nil"/>
              <w:right w:val="nil"/>
            </w:tcBorders>
            <w:noWrap/>
            <w:vAlign w:val="center"/>
          </w:tcPr>
          <w:p w14:paraId="7D34757A" w14:textId="3716B449"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 xml:space="preserve">0.02 </w:t>
            </w:r>
          </w:p>
        </w:tc>
        <w:tc>
          <w:tcPr>
            <w:tcW w:w="1286" w:type="pct"/>
            <w:tcBorders>
              <w:top w:val="nil"/>
              <w:left w:val="nil"/>
              <w:bottom w:val="nil"/>
              <w:right w:val="nil"/>
            </w:tcBorders>
            <w:noWrap/>
            <w:vAlign w:val="center"/>
          </w:tcPr>
          <w:p w14:paraId="608BD775" w14:textId="7D0F2A9C"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0.02</w:t>
            </w:r>
          </w:p>
        </w:tc>
      </w:tr>
      <w:tr w:rsidR="00E13436" w14:paraId="06C841E7"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nil"/>
            </w:tcBorders>
            <w:noWrap/>
            <w:vAlign w:val="center"/>
            <w:hideMark/>
          </w:tcPr>
          <w:p w14:paraId="6F83849E" w14:textId="77777777" w:rsidR="00E13436" w:rsidRDefault="00E13436" w:rsidP="00E13436">
            <w:pPr>
              <w:spacing w:line="240" w:lineRule="auto"/>
              <w:jc w:val="left"/>
              <w:rPr>
                <w:rFonts w:eastAsia="Times New Roman" w:cs="Arial"/>
                <w:color w:val="000000"/>
                <w:sz w:val="20"/>
              </w:rPr>
            </w:pPr>
            <w:r>
              <w:rPr>
                <w:rFonts w:eastAsia="Times New Roman" w:cs="Arial"/>
                <w:color w:val="000000"/>
                <w:sz w:val="20"/>
              </w:rPr>
              <w:t>Residual Std. Error (df = 9816)</w:t>
            </w:r>
          </w:p>
        </w:tc>
        <w:tc>
          <w:tcPr>
            <w:tcW w:w="1285" w:type="pct"/>
            <w:tcBorders>
              <w:top w:val="nil"/>
              <w:left w:val="nil"/>
              <w:bottom w:val="nil"/>
              <w:right w:val="nil"/>
            </w:tcBorders>
            <w:noWrap/>
            <w:vAlign w:val="center"/>
          </w:tcPr>
          <w:p w14:paraId="23838AD3" w14:textId="0898D364"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 xml:space="preserve">14.1 </w:t>
            </w:r>
          </w:p>
        </w:tc>
        <w:tc>
          <w:tcPr>
            <w:tcW w:w="1286" w:type="pct"/>
            <w:tcBorders>
              <w:top w:val="nil"/>
              <w:left w:val="nil"/>
              <w:bottom w:val="nil"/>
              <w:right w:val="nil"/>
            </w:tcBorders>
            <w:noWrap/>
            <w:vAlign w:val="center"/>
          </w:tcPr>
          <w:p w14:paraId="08718A03" w14:textId="69F25BDC"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 xml:space="preserve">14.1 </w:t>
            </w:r>
          </w:p>
        </w:tc>
      </w:tr>
      <w:tr w:rsidR="00E13436" w14:paraId="63BF043C" w14:textId="77777777" w:rsidTr="00E13436">
        <w:trPr>
          <w:trHeight w:val="170"/>
        </w:trPr>
        <w:tc>
          <w:tcPr>
            <w:cnfStyle w:val="001000000000" w:firstRow="0" w:lastRow="0" w:firstColumn="1" w:lastColumn="0" w:oddVBand="0" w:evenVBand="0" w:oddHBand="0" w:evenHBand="0" w:firstRowFirstColumn="0" w:firstRowLastColumn="0" w:lastRowFirstColumn="0" w:lastRowLastColumn="0"/>
            <w:tcW w:w="2429" w:type="pct"/>
            <w:tcBorders>
              <w:top w:val="nil"/>
              <w:left w:val="nil"/>
              <w:bottom w:val="single" w:sz="12" w:space="0" w:color="000000"/>
            </w:tcBorders>
            <w:noWrap/>
            <w:vAlign w:val="center"/>
            <w:hideMark/>
          </w:tcPr>
          <w:p w14:paraId="4B94DFDB" w14:textId="77777777" w:rsidR="00E13436" w:rsidRDefault="00E13436" w:rsidP="00E13436">
            <w:pPr>
              <w:spacing w:line="240" w:lineRule="auto"/>
              <w:jc w:val="left"/>
              <w:rPr>
                <w:rFonts w:eastAsia="Times New Roman" w:cs="Arial"/>
                <w:color w:val="000000"/>
                <w:sz w:val="20"/>
              </w:rPr>
            </w:pPr>
            <w:r>
              <w:rPr>
                <w:rFonts w:eastAsia="Times New Roman" w:cs="Arial"/>
                <w:i/>
                <w:color w:val="000000"/>
                <w:sz w:val="20"/>
              </w:rPr>
              <w:t>F</w:t>
            </w:r>
            <w:r>
              <w:rPr>
                <w:rFonts w:eastAsia="Times New Roman" w:cs="Arial"/>
                <w:color w:val="000000"/>
                <w:sz w:val="20"/>
              </w:rPr>
              <w:t xml:space="preserve"> Statistic (df = 33; 9816)</w:t>
            </w:r>
          </w:p>
        </w:tc>
        <w:tc>
          <w:tcPr>
            <w:tcW w:w="1285" w:type="pct"/>
            <w:tcBorders>
              <w:top w:val="nil"/>
              <w:left w:val="nil"/>
              <w:bottom w:val="single" w:sz="12" w:space="0" w:color="000000"/>
              <w:right w:val="nil"/>
            </w:tcBorders>
            <w:noWrap/>
            <w:vAlign w:val="center"/>
          </w:tcPr>
          <w:p w14:paraId="295CC374" w14:textId="399ACE87"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4.3</w:t>
            </w:r>
            <w:r>
              <w:rPr>
                <w:vertAlign w:val="superscript"/>
              </w:rPr>
              <w:t>***</w:t>
            </w:r>
            <w:r>
              <w:t xml:space="preserve"> </w:t>
            </w:r>
          </w:p>
        </w:tc>
        <w:tc>
          <w:tcPr>
            <w:tcW w:w="1286" w:type="pct"/>
            <w:tcBorders>
              <w:top w:val="nil"/>
              <w:left w:val="nil"/>
              <w:bottom w:val="single" w:sz="12" w:space="0" w:color="000000"/>
              <w:right w:val="nil"/>
            </w:tcBorders>
            <w:noWrap/>
            <w:vAlign w:val="center"/>
          </w:tcPr>
          <w:p w14:paraId="66C30C62" w14:textId="02F1E125" w:rsidR="00E13436" w:rsidRDefault="00E13436" w:rsidP="00E13436">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rPr>
            </w:pPr>
            <w:r>
              <w:t>4.3</w:t>
            </w:r>
            <w:r>
              <w:rPr>
                <w:vertAlign w:val="superscript"/>
              </w:rPr>
              <w:t>***</w:t>
            </w:r>
          </w:p>
        </w:tc>
      </w:tr>
    </w:tbl>
    <w:p w14:paraId="690B0C88" w14:textId="2C61308F" w:rsidR="00E13436" w:rsidRDefault="00021228" w:rsidP="000B4141">
      <w:r>
        <w:t>Notes:</w:t>
      </w:r>
      <w:r>
        <w:tab/>
        <w:t>*</w:t>
      </w:r>
      <w:r>
        <w:rPr>
          <w:i/>
        </w:rPr>
        <w:t>p</w:t>
      </w:r>
      <w:r>
        <w:t>&lt;0.05; **</w:t>
      </w:r>
      <w:r>
        <w:rPr>
          <w:i/>
        </w:rPr>
        <w:t>p</w:t>
      </w:r>
      <w:r>
        <w:t>&lt;0.01; ***</w:t>
      </w:r>
      <w:r>
        <w:rPr>
          <w:i/>
        </w:rPr>
        <w:t>p</w:t>
      </w:r>
      <w:r>
        <w:t>&lt;0.001</w:t>
      </w:r>
    </w:p>
    <w:sectPr w:rsidR="00E13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12C4"/>
    <w:multiLevelType w:val="hybridMultilevel"/>
    <w:tmpl w:val="3754FE1C"/>
    <w:lvl w:ilvl="0" w:tplc="264818BC">
      <w:start w:val="1"/>
      <w:numFmt w:val="decimal"/>
      <w:pStyle w:val="tables"/>
      <w:lvlText w:val="Table %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34567B"/>
    <w:multiLevelType w:val="multilevel"/>
    <w:tmpl w:val="9566E5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8"/>
    <w:rsid w:val="00021228"/>
    <w:rsid w:val="00070434"/>
    <w:rsid w:val="000B1AC8"/>
    <w:rsid w:val="000B4141"/>
    <w:rsid w:val="00161C58"/>
    <w:rsid w:val="003311CF"/>
    <w:rsid w:val="00461C70"/>
    <w:rsid w:val="00556DFC"/>
    <w:rsid w:val="00575A78"/>
    <w:rsid w:val="006D0134"/>
    <w:rsid w:val="00777593"/>
    <w:rsid w:val="008B397C"/>
    <w:rsid w:val="00A22D6F"/>
    <w:rsid w:val="00BC3788"/>
    <w:rsid w:val="00CB7643"/>
    <w:rsid w:val="00D64952"/>
    <w:rsid w:val="00E13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979A"/>
  <w15:chartTrackingRefBased/>
  <w15:docId w15:val="{02D77FE3-BAB5-4D42-BDF0-9D1F53AF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C58"/>
    <w:pPr>
      <w:spacing w:line="480" w:lineRule="auto"/>
      <w:jc w:val="both"/>
    </w:pPr>
    <w:rPr>
      <w:rFonts w:ascii="Arial" w:hAnsi="Arial"/>
    </w:rPr>
  </w:style>
  <w:style w:type="paragraph" w:styleId="Heading1">
    <w:name w:val="heading 1"/>
    <w:basedOn w:val="Normal"/>
    <w:next w:val="Normal"/>
    <w:link w:val="Heading1Char"/>
    <w:uiPriority w:val="9"/>
    <w:qFormat/>
    <w:rsid w:val="00161C58"/>
    <w:pPr>
      <w:keepNext/>
      <w:keepLines/>
      <w:numPr>
        <w:numId w:val="1"/>
      </w:numPr>
      <w:spacing w:before="240"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161C58"/>
    <w:pPr>
      <w:keepNext/>
      <w:keepLines/>
      <w:numPr>
        <w:ilvl w:val="1"/>
        <w:numId w:val="1"/>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161C58"/>
    <w:pPr>
      <w:keepNext/>
      <w:keepLines/>
      <w:numPr>
        <w:ilvl w:val="2"/>
        <w:numId w:val="1"/>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161C58"/>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61C5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61C5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61C5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61C5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1C5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C58"/>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161C58"/>
    <w:rPr>
      <w:rFonts w:ascii="Arial" w:eastAsiaTheme="majorEastAsia" w:hAnsi="Arial" w:cstheme="majorBidi"/>
      <w:b/>
      <w:szCs w:val="26"/>
    </w:rPr>
  </w:style>
  <w:style w:type="character" w:customStyle="1" w:styleId="Heading3Char">
    <w:name w:val="Heading 3 Char"/>
    <w:basedOn w:val="DefaultParagraphFont"/>
    <w:link w:val="Heading3"/>
    <w:uiPriority w:val="9"/>
    <w:rsid w:val="00161C58"/>
    <w:rPr>
      <w:rFonts w:ascii="Arial" w:eastAsiaTheme="majorEastAsia" w:hAnsi="Arial" w:cstheme="majorBidi"/>
      <w:b/>
      <w:szCs w:val="24"/>
    </w:rPr>
  </w:style>
  <w:style w:type="character" w:customStyle="1" w:styleId="Heading4Char">
    <w:name w:val="Heading 4 Char"/>
    <w:basedOn w:val="DefaultParagraphFont"/>
    <w:link w:val="Heading4"/>
    <w:uiPriority w:val="9"/>
    <w:rsid w:val="00161C5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61C5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161C5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61C5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61C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1C58"/>
    <w:rPr>
      <w:rFonts w:asciiTheme="majorHAnsi" w:eastAsiaTheme="majorEastAsia" w:hAnsiTheme="majorHAnsi" w:cstheme="majorBidi"/>
      <w:i/>
      <w:iCs/>
      <w:color w:val="272727" w:themeColor="text1" w:themeTint="D8"/>
      <w:sz w:val="21"/>
      <w:szCs w:val="21"/>
    </w:rPr>
  </w:style>
  <w:style w:type="table" w:customStyle="1" w:styleId="Style1">
    <w:name w:val="Style1"/>
    <w:basedOn w:val="TableClassic1"/>
    <w:uiPriority w:val="99"/>
    <w:rsid w:val="00161C58"/>
    <w:pPr>
      <w:spacing w:after="0" w:line="240" w:lineRule="auto"/>
      <w:jc w:val="left"/>
    </w:pPr>
    <w:rPr>
      <w:rFonts w:ascii="Segoe UI Light" w:hAnsi="Segoe UI Light"/>
      <w:sz w:val="18"/>
      <w:szCs w:val="20"/>
      <w:lang w:eastAsia="en-GB"/>
    </w:rPr>
    <w:tblPr/>
    <w:tcPr>
      <w:shd w:val="clear" w:color="auto" w:fill="auto"/>
    </w:tcPr>
    <w:tblStylePr w:type="firstRow">
      <w:rPr>
        <w:rFonts w:ascii="Segoe UI" w:hAnsi="Segoe UI"/>
        <w:i w:val="0"/>
        <w:iCs/>
        <w:sz w:val="18"/>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nil"/>
          <w:tl2br w:val="none" w:sz="0" w:space="0" w:color="auto"/>
          <w:tr2bl w:val="none" w:sz="0" w:space="0" w:color="auto"/>
        </w:tcBorders>
        <w:shd w:val="clear" w:color="auto" w:fill="auto"/>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s">
    <w:name w:val="tables"/>
    <w:basedOn w:val="ListParagraph"/>
    <w:link w:val="tablesChar"/>
    <w:qFormat/>
    <w:rsid w:val="00161C58"/>
    <w:pPr>
      <w:numPr>
        <w:numId w:val="2"/>
      </w:numPr>
      <w:ind w:left="1134" w:hanging="1134"/>
    </w:pPr>
  </w:style>
  <w:style w:type="character" w:customStyle="1" w:styleId="tablesChar">
    <w:name w:val="tables Char"/>
    <w:basedOn w:val="DefaultParagraphFont"/>
    <w:link w:val="tables"/>
    <w:rsid w:val="00161C58"/>
    <w:rPr>
      <w:rFonts w:ascii="Arial" w:hAnsi="Arial"/>
    </w:rPr>
  </w:style>
  <w:style w:type="table" w:styleId="TableClassic1">
    <w:name w:val="Table Classic 1"/>
    <w:basedOn w:val="TableNormal"/>
    <w:uiPriority w:val="99"/>
    <w:semiHidden/>
    <w:unhideWhenUsed/>
    <w:rsid w:val="00161C58"/>
    <w:pPr>
      <w:spacing w:line="48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161C58"/>
    <w:pPr>
      <w:ind w:left="720"/>
      <w:contextualSpacing/>
    </w:pPr>
  </w:style>
  <w:style w:type="paragraph" w:styleId="BalloonText">
    <w:name w:val="Balloon Text"/>
    <w:basedOn w:val="Normal"/>
    <w:link w:val="BalloonTextChar"/>
    <w:uiPriority w:val="99"/>
    <w:semiHidden/>
    <w:unhideWhenUsed/>
    <w:rsid w:val="00161C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C58"/>
    <w:rPr>
      <w:rFonts w:ascii="Segoe UI" w:hAnsi="Segoe UI" w:cs="Segoe UI"/>
      <w:sz w:val="18"/>
      <w:szCs w:val="18"/>
    </w:rPr>
  </w:style>
  <w:style w:type="paragraph" w:styleId="NoSpacing">
    <w:name w:val="No Spacing"/>
    <w:uiPriority w:val="1"/>
    <w:qFormat/>
    <w:rsid w:val="00A22D6F"/>
    <w:pPr>
      <w:spacing w:after="0" w:line="240" w:lineRule="auto"/>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95682">
      <w:bodyDiv w:val="1"/>
      <w:marLeft w:val="0"/>
      <w:marRight w:val="0"/>
      <w:marTop w:val="0"/>
      <w:marBottom w:val="0"/>
      <w:divBdr>
        <w:top w:val="none" w:sz="0" w:space="0" w:color="auto"/>
        <w:left w:val="none" w:sz="0" w:space="0" w:color="auto"/>
        <w:bottom w:val="none" w:sz="0" w:space="0" w:color="auto"/>
        <w:right w:val="none" w:sz="0" w:space="0" w:color="auto"/>
      </w:divBdr>
    </w:div>
    <w:div w:id="663048989">
      <w:bodyDiv w:val="1"/>
      <w:marLeft w:val="0"/>
      <w:marRight w:val="0"/>
      <w:marTop w:val="0"/>
      <w:marBottom w:val="0"/>
      <w:divBdr>
        <w:top w:val="none" w:sz="0" w:space="0" w:color="auto"/>
        <w:left w:val="none" w:sz="0" w:space="0" w:color="auto"/>
        <w:bottom w:val="none" w:sz="0" w:space="0" w:color="auto"/>
        <w:right w:val="none" w:sz="0" w:space="0" w:color="auto"/>
      </w:divBdr>
    </w:div>
    <w:div w:id="178437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1035</Words>
  <Characters>5902</Characters>
  <Application>Microsoft Office Word</Application>
  <DocSecurity>0</DocSecurity>
  <Lines>49</Lines>
  <Paragraphs>13</Paragraphs>
  <ScaleCrop>false</ScaleCrop>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Dutey-Magni, Peter</dc:creator>
  <cp:keywords/>
  <dc:description/>
  <cp:lastModifiedBy>Peter Dutey-Magni</cp:lastModifiedBy>
  <cp:revision>15</cp:revision>
  <dcterms:created xsi:type="dcterms:W3CDTF">2020-11-23T17:00:00Z</dcterms:created>
  <dcterms:modified xsi:type="dcterms:W3CDTF">2021-05-21T08:33:00Z</dcterms:modified>
</cp:coreProperties>
</file>