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5E726" w14:textId="11CDD7B2" w:rsidR="00C7078A" w:rsidRDefault="001E7490" w:rsidP="00C7078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S1 Table</w:t>
      </w:r>
      <w:r w:rsidR="00C7078A">
        <w:rPr>
          <w:rFonts w:ascii="Times New Roman" w:hAnsi="Times New Roman" w:cs="Times New Roman"/>
          <w:b/>
          <w:bCs/>
        </w:rPr>
        <w:t xml:space="preserve">. </w:t>
      </w:r>
      <w:r w:rsidR="00C7078A" w:rsidRPr="001C29EA">
        <w:rPr>
          <w:rFonts w:ascii="Times New Roman" w:hAnsi="Times New Roman" w:cs="Times New Roman"/>
          <w:b/>
          <w:bCs/>
          <w:u w:val="single"/>
        </w:rPr>
        <w:t>Ever use</w:t>
      </w:r>
      <w:r w:rsidR="00C7078A" w:rsidRPr="007250C2">
        <w:rPr>
          <w:rFonts w:ascii="Times New Roman" w:hAnsi="Times New Roman" w:cs="Times New Roman"/>
          <w:b/>
          <w:bCs/>
        </w:rPr>
        <w:t xml:space="preserve"> of </w:t>
      </w:r>
      <w:r w:rsidR="00C7078A">
        <w:rPr>
          <w:rFonts w:ascii="Times New Roman" w:hAnsi="Times New Roman" w:cs="Times New Roman"/>
          <w:b/>
          <w:bCs/>
        </w:rPr>
        <w:t xml:space="preserve">flavor accessories </w:t>
      </w:r>
      <w:r w:rsidR="00C7078A" w:rsidRPr="007250C2">
        <w:rPr>
          <w:rFonts w:ascii="Times New Roman" w:hAnsi="Times New Roman" w:cs="Times New Roman"/>
          <w:b/>
          <w:bCs/>
        </w:rPr>
        <w:t xml:space="preserve">by product </w:t>
      </w:r>
      <w:r w:rsidR="00C7078A">
        <w:rPr>
          <w:rFonts w:ascii="Times New Roman" w:hAnsi="Times New Roman" w:cs="Times New Roman"/>
          <w:b/>
          <w:bCs/>
        </w:rPr>
        <w:t xml:space="preserve">user groups among Connecticut </w:t>
      </w:r>
      <w:r>
        <w:rPr>
          <w:rFonts w:ascii="Times New Roman" w:hAnsi="Times New Roman" w:cs="Times New Roman"/>
          <w:b/>
          <w:bCs/>
        </w:rPr>
        <w:t xml:space="preserve">high school </w:t>
      </w:r>
      <w:r w:rsidR="00C7078A">
        <w:rPr>
          <w:rFonts w:ascii="Times New Roman" w:hAnsi="Times New Roman" w:cs="Times New Roman"/>
          <w:b/>
          <w:bCs/>
        </w:rPr>
        <w:t>youth who ever used combustible tobacco or blunts (N=868)</w:t>
      </w:r>
      <w:r>
        <w:rPr>
          <w:rFonts w:ascii="Times New Roman" w:hAnsi="Times New Roman" w:cs="Times New Roman"/>
          <w:b/>
          <w:bCs/>
        </w:rPr>
        <w:t>, 2024</w:t>
      </w:r>
    </w:p>
    <w:tbl>
      <w:tblPr>
        <w:tblStyle w:val="TableGrid"/>
        <w:tblW w:w="13995" w:type="dxa"/>
        <w:tblLook w:val="04A0" w:firstRow="1" w:lastRow="0" w:firstColumn="1" w:lastColumn="0" w:noHBand="0" w:noVBand="1"/>
      </w:tblPr>
      <w:tblGrid>
        <w:gridCol w:w="2999"/>
        <w:gridCol w:w="693"/>
        <w:gridCol w:w="830"/>
        <w:gridCol w:w="1401"/>
        <w:gridCol w:w="693"/>
        <w:gridCol w:w="704"/>
        <w:gridCol w:w="1350"/>
        <w:gridCol w:w="721"/>
        <w:gridCol w:w="704"/>
        <w:gridCol w:w="1368"/>
        <w:gridCol w:w="693"/>
        <w:gridCol w:w="704"/>
        <w:gridCol w:w="1135"/>
      </w:tblGrid>
      <w:tr w:rsidR="00C7078A" w14:paraId="622F8A39" w14:textId="77777777" w:rsidTr="00C9456A">
        <w:tc>
          <w:tcPr>
            <w:tcW w:w="2999" w:type="dxa"/>
            <w:tcBorders>
              <w:left w:val="nil"/>
            </w:tcBorders>
          </w:tcPr>
          <w:p w14:paraId="60C17AFD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24" w:type="dxa"/>
            <w:gridSpan w:val="3"/>
            <w:tcBorders>
              <w:bottom w:val="single" w:sz="4" w:space="0" w:color="auto"/>
            </w:tcBorders>
          </w:tcPr>
          <w:p w14:paraId="7998221C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 least one type of flavor accessory</w:t>
            </w:r>
          </w:p>
        </w:tc>
        <w:tc>
          <w:tcPr>
            <w:tcW w:w="2747" w:type="dxa"/>
            <w:gridSpan w:val="3"/>
            <w:tcBorders>
              <w:bottom w:val="single" w:sz="4" w:space="0" w:color="auto"/>
            </w:tcBorders>
          </w:tcPr>
          <w:p w14:paraId="5C618315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Flavor capsules, crush balls, popping beads</w:t>
            </w:r>
          </w:p>
        </w:tc>
        <w:tc>
          <w:tcPr>
            <w:tcW w:w="2793" w:type="dxa"/>
            <w:gridSpan w:val="3"/>
            <w:tcBorders>
              <w:bottom w:val="single" w:sz="4" w:space="0" w:color="auto"/>
            </w:tcBorders>
          </w:tcPr>
          <w:p w14:paraId="23EEA0A9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Flavoring sprays/ drops</w:t>
            </w:r>
          </w:p>
        </w:tc>
        <w:tc>
          <w:tcPr>
            <w:tcW w:w="2532" w:type="dxa"/>
            <w:gridSpan w:val="3"/>
            <w:tcBorders>
              <w:bottom w:val="single" w:sz="4" w:space="0" w:color="auto"/>
              <w:right w:val="nil"/>
            </w:tcBorders>
          </w:tcPr>
          <w:p w14:paraId="149639AE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Flavoring cards</w:t>
            </w:r>
          </w:p>
        </w:tc>
      </w:tr>
      <w:tr w:rsidR="00C7078A" w14:paraId="0E7B2041" w14:textId="77777777" w:rsidTr="00C9456A">
        <w:tc>
          <w:tcPr>
            <w:tcW w:w="2999" w:type="dxa"/>
            <w:tcBorders>
              <w:left w:val="nil"/>
            </w:tcBorders>
          </w:tcPr>
          <w:p w14:paraId="54D68785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User Group</w:t>
            </w:r>
          </w:p>
        </w:tc>
        <w:tc>
          <w:tcPr>
            <w:tcW w:w="693" w:type="dxa"/>
            <w:tcBorders>
              <w:right w:val="nil"/>
            </w:tcBorders>
          </w:tcPr>
          <w:p w14:paraId="4519D8DA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30" w:type="dxa"/>
            <w:tcBorders>
              <w:left w:val="nil"/>
              <w:right w:val="nil"/>
            </w:tcBorders>
          </w:tcPr>
          <w:p w14:paraId="0BA0ED61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401" w:type="dxa"/>
            <w:tcBorders>
              <w:left w:val="nil"/>
            </w:tcBorders>
          </w:tcPr>
          <w:p w14:paraId="37BF4EF9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  <w:tc>
          <w:tcPr>
            <w:tcW w:w="693" w:type="dxa"/>
            <w:tcBorders>
              <w:right w:val="nil"/>
            </w:tcBorders>
          </w:tcPr>
          <w:p w14:paraId="41456ACB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04" w:type="dxa"/>
            <w:tcBorders>
              <w:left w:val="nil"/>
              <w:right w:val="nil"/>
            </w:tcBorders>
          </w:tcPr>
          <w:p w14:paraId="1F1EBA66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350" w:type="dxa"/>
            <w:tcBorders>
              <w:left w:val="nil"/>
            </w:tcBorders>
          </w:tcPr>
          <w:p w14:paraId="78E1ADEC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  <w:tc>
          <w:tcPr>
            <w:tcW w:w="721" w:type="dxa"/>
            <w:tcBorders>
              <w:right w:val="nil"/>
            </w:tcBorders>
          </w:tcPr>
          <w:p w14:paraId="04DA32E5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04" w:type="dxa"/>
            <w:tcBorders>
              <w:left w:val="nil"/>
              <w:right w:val="nil"/>
            </w:tcBorders>
          </w:tcPr>
          <w:p w14:paraId="41DF2DEB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368" w:type="dxa"/>
            <w:tcBorders>
              <w:left w:val="nil"/>
            </w:tcBorders>
          </w:tcPr>
          <w:p w14:paraId="29F16916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  <w:tc>
          <w:tcPr>
            <w:tcW w:w="693" w:type="dxa"/>
            <w:tcBorders>
              <w:right w:val="nil"/>
            </w:tcBorders>
          </w:tcPr>
          <w:p w14:paraId="2D594D3B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04" w:type="dxa"/>
            <w:tcBorders>
              <w:left w:val="nil"/>
              <w:right w:val="nil"/>
            </w:tcBorders>
          </w:tcPr>
          <w:p w14:paraId="55F49AE9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135" w:type="dxa"/>
            <w:tcBorders>
              <w:left w:val="nil"/>
              <w:right w:val="nil"/>
            </w:tcBorders>
          </w:tcPr>
          <w:p w14:paraId="23E7CB9E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</w:tr>
      <w:tr w:rsidR="00C7078A" w14:paraId="5ED2A706" w14:textId="77777777" w:rsidTr="00C9456A">
        <w:tc>
          <w:tcPr>
            <w:tcW w:w="2999" w:type="dxa"/>
            <w:tcBorders>
              <w:left w:val="nil"/>
            </w:tcBorders>
          </w:tcPr>
          <w:p w14:paraId="24910567" w14:textId="77777777" w:rsidR="00C7078A" w:rsidRPr="0008656B" w:rsidRDefault="00C7078A" w:rsidP="00C9456A">
            <w:pPr>
              <w:rPr>
                <w:rFonts w:ascii="Times New Roman" w:hAnsi="Times New Roman" w:cs="Times New Roman"/>
                <w:vertAlign w:val="superscript"/>
              </w:rPr>
            </w:pPr>
            <w:r w:rsidRPr="00351A51">
              <w:rPr>
                <w:rFonts w:ascii="Times New Roman" w:hAnsi="Times New Roman" w:cs="Times New Roman"/>
              </w:rPr>
              <w:t>Ever users of combustible tobacco</w:t>
            </w:r>
            <w:r>
              <w:rPr>
                <w:rFonts w:ascii="Times New Roman" w:hAnsi="Times New Roman" w:cs="Times New Roman"/>
              </w:rPr>
              <w:t xml:space="preserve"> or </w:t>
            </w:r>
            <w:r w:rsidRPr="00351A51">
              <w:rPr>
                <w:rFonts w:ascii="Times New Roman" w:hAnsi="Times New Roman" w:cs="Times New Roman"/>
              </w:rPr>
              <w:t>blunts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51A51">
              <w:rPr>
                <w:rFonts w:ascii="Times New Roman" w:hAnsi="Times New Roman" w:cs="Times New Roman"/>
              </w:rPr>
              <w:t>(N=868)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6A890533" w14:textId="77777777" w:rsidR="00C7078A" w:rsidRPr="008671B5" w:rsidRDefault="00C7078A" w:rsidP="00C9456A">
            <w:pPr>
              <w:rPr>
                <w:rFonts w:ascii="Times New Roman" w:hAnsi="Times New Roman" w:cs="Times New Roman"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830" w:type="dxa"/>
            <w:tcBorders>
              <w:left w:val="nil"/>
              <w:right w:val="nil"/>
            </w:tcBorders>
            <w:vAlign w:val="center"/>
          </w:tcPr>
          <w:p w14:paraId="25996BFE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7.6</w:t>
            </w:r>
          </w:p>
        </w:tc>
        <w:tc>
          <w:tcPr>
            <w:tcW w:w="1401" w:type="dxa"/>
            <w:tcBorders>
              <w:left w:val="nil"/>
            </w:tcBorders>
            <w:vAlign w:val="center"/>
          </w:tcPr>
          <w:p w14:paraId="09D0A96C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(5.8, 10.0)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250045EA" w14:textId="77777777" w:rsidR="00C7078A" w:rsidRPr="00943609" w:rsidRDefault="00C7078A" w:rsidP="00C9456A">
            <w:pPr>
              <w:rPr>
                <w:rFonts w:ascii="Times New Roman" w:hAnsi="Times New Roman" w:cs="Times New Roman"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1686E5E5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350" w:type="dxa"/>
            <w:tcBorders>
              <w:left w:val="nil"/>
            </w:tcBorders>
            <w:vAlign w:val="center"/>
          </w:tcPr>
          <w:p w14:paraId="502E4B65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(3.3, 6.7)</w:t>
            </w:r>
          </w:p>
        </w:tc>
        <w:tc>
          <w:tcPr>
            <w:tcW w:w="721" w:type="dxa"/>
            <w:tcBorders>
              <w:right w:val="nil"/>
            </w:tcBorders>
            <w:vAlign w:val="center"/>
          </w:tcPr>
          <w:p w14:paraId="1B0F4D4A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3514E36E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368" w:type="dxa"/>
            <w:tcBorders>
              <w:left w:val="nil"/>
            </w:tcBorders>
            <w:vAlign w:val="center"/>
          </w:tcPr>
          <w:p w14:paraId="7D65BABD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(2.3, 5.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AD6011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42B9E550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709F0341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2.7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1F4CC29C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6011">
              <w:rPr>
                <w:rFonts w:ascii="Times New Roman" w:hAnsi="Times New Roman" w:cs="Times New Roman"/>
                <w:color w:val="000000"/>
              </w:rPr>
              <w:t>(1.7, 4.3)</w:t>
            </w:r>
          </w:p>
        </w:tc>
      </w:tr>
      <w:tr w:rsidR="00C7078A" w14:paraId="407572DC" w14:textId="77777777" w:rsidTr="00C9456A">
        <w:tc>
          <w:tcPr>
            <w:tcW w:w="2999" w:type="dxa"/>
            <w:tcBorders>
              <w:left w:val="nil"/>
            </w:tcBorders>
          </w:tcPr>
          <w:p w14:paraId="525E6E8A" w14:textId="77777777" w:rsidR="00C7078A" w:rsidRPr="00351A51" w:rsidRDefault="00C7078A" w:rsidP="00C9456A">
            <w:pPr>
              <w:pStyle w:val="ListParagraph"/>
              <w:rPr>
                <w:rFonts w:ascii="Times New Roman" w:hAnsi="Times New Roman" w:cs="Times New Roman"/>
              </w:rPr>
            </w:pPr>
            <w:r w:rsidRPr="00351A51">
              <w:rPr>
                <w:rFonts w:ascii="Times New Roman" w:hAnsi="Times New Roman" w:cs="Times New Roman"/>
              </w:rPr>
              <w:t xml:space="preserve">Exclusive combustible tobacco (N=173) 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0BC38A6A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0" w:type="dxa"/>
            <w:tcBorders>
              <w:left w:val="nil"/>
              <w:right w:val="nil"/>
            </w:tcBorders>
            <w:vAlign w:val="center"/>
          </w:tcPr>
          <w:p w14:paraId="67A1B5A9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8.8</w:t>
            </w:r>
          </w:p>
        </w:tc>
        <w:tc>
          <w:tcPr>
            <w:tcW w:w="1401" w:type="dxa"/>
            <w:tcBorders>
              <w:left w:val="nil"/>
            </w:tcBorders>
            <w:vAlign w:val="center"/>
          </w:tcPr>
          <w:p w14:paraId="41C2F43A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(5.0, 14.8)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6F203B1F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4288FD3D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1350" w:type="dxa"/>
            <w:tcBorders>
              <w:left w:val="nil"/>
            </w:tcBorders>
            <w:vAlign w:val="center"/>
          </w:tcPr>
          <w:p w14:paraId="1C67D312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(3.4, 12.1)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1" w:type="dxa"/>
            <w:tcBorders>
              <w:right w:val="nil"/>
            </w:tcBorders>
            <w:vAlign w:val="center"/>
          </w:tcPr>
          <w:p w14:paraId="56191F12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1CC9E4F6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368" w:type="dxa"/>
            <w:tcBorders>
              <w:left w:val="nil"/>
            </w:tcBorders>
            <w:vAlign w:val="center"/>
          </w:tcPr>
          <w:p w14:paraId="086168AB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(0.7, 6.5)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1BF91D8C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3EEF4AE4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7D18EE28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(0.1, 5.9)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078A" w14:paraId="06ED74D8" w14:textId="77777777" w:rsidTr="00C9456A">
        <w:tc>
          <w:tcPr>
            <w:tcW w:w="2999" w:type="dxa"/>
            <w:tcBorders>
              <w:left w:val="nil"/>
            </w:tcBorders>
          </w:tcPr>
          <w:p w14:paraId="74C44559" w14:textId="77777777" w:rsidR="00C7078A" w:rsidRPr="00351A51" w:rsidRDefault="00C7078A" w:rsidP="00C9456A">
            <w:pPr>
              <w:pStyle w:val="ListParagraph"/>
              <w:rPr>
                <w:rFonts w:ascii="Times New Roman" w:hAnsi="Times New Roman" w:cs="Times New Roman"/>
              </w:rPr>
            </w:pPr>
            <w:r w:rsidRPr="00351A51">
              <w:rPr>
                <w:rFonts w:ascii="Times New Roman" w:hAnsi="Times New Roman" w:cs="Times New Roman"/>
              </w:rPr>
              <w:t>Exclusive blunts (N=461)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28A568F6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0" w:type="dxa"/>
            <w:tcBorders>
              <w:left w:val="nil"/>
              <w:right w:val="nil"/>
            </w:tcBorders>
            <w:vAlign w:val="center"/>
          </w:tcPr>
          <w:p w14:paraId="6CB86222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401" w:type="dxa"/>
            <w:tcBorders>
              <w:left w:val="nil"/>
            </w:tcBorders>
            <w:vAlign w:val="center"/>
          </w:tcPr>
          <w:p w14:paraId="7899981A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(1.7, 5.6)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376D110F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6E3450C7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350" w:type="dxa"/>
            <w:tcBorders>
              <w:left w:val="nil"/>
            </w:tcBorders>
            <w:vAlign w:val="center"/>
          </w:tcPr>
          <w:p w14:paraId="680BC472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(0.4, 3.0)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1" w:type="dxa"/>
            <w:tcBorders>
              <w:right w:val="nil"/>
            </w:tcBorders>
            <w:vAlign w:val="center"/>
          </w:tcPr>
          <w:p w14:paraId="267C47D2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08DC072E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368" w:type="dxa"/>
            <w:tcBorders>
              <w:left w:val="nil"/>
            </w:tcBorders>
            <w:vAlign w:val="center"/>
          </w:tcPr>
          <w:p w14:paraId="7C0C128D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(0.6, 3.4)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763096D1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4116C9D6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2249DE9A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(0.6, 3.4)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078A" w14:paraId="6F6FB7F7" w14:textId="77777777" w:rsidTr="00C9456A">
        <w:tc>
          <w:tcPr>
            <w:tcW w:w="2999" w:type="dxa"/>
            <w:tcBorders>
              <w:left w:val="nil"/>
            </w:tcBorders>
          </w:tcPr>
          <w:p w14:paraId="5EA82D1A" w14:textId="77777777" w:rsidR="00C7078A" w:rsidRPr="00351A51" w:rsidRDefault="00C7078A" w:rsidP="00C9456A">
            <w:pPr>
              <w:pStyle w:val="ListParagraph"/>
              <w:rPr>
                <w:rFonts w:ascii="Times New Roman" w:hAnsi="Times New Roman" w:cs="Times New Roman"/>
              </w:rPr>
            </w:pPr>
            <w:r w:rsidRPr="00351A51">
              <w:rPr>
                <w:rFonts w:ascii="Times New Roman" w:hAnsi="Times New Roman" w:cs="Times New Roman"/>
              </w:rPr>
              <w:t xml:space="preserve">Dual (N=234) 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74D725D8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25</w:t>
            </w:r>
          </w:p>
        </w:tc>
        <w:tc>
          <w:tcPr>
            <w:tcW w:w="830" w:type="dxa"/>
            <w:tcBorders>
              <w:left w:val="nil"/>
              <w:right w:val="nil"/>
            </w:tcBorders>
            <w:vAlign w:val="center"/>
          </w:tcPr>
          <w:p w14:paraId="7CD3C2C8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17.5</w:t>
            </w:r>
          </w:p>
        </w:tc>
        <w:tc>
          <w:tcPr>
            <w:tcW w:w="1401" w:type="dxa"/>
            <w:tcBorders>
              <w:left w:val="nil"/>
            </w:tcBorders>
            <w:vAlign w:val="center"/>
          </w:tcPr>
          <w:p w14:paraId="62E46179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(12.1, 24.6)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6E7C51AB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17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325610D9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11.8</w:t>
            </w:r>
          </w:p>
        </w:tc>
        <w:tc>
          <w:tcPr>
            <w:tcW w:w="1350" w:type="dxa"/>
            <w:tcBorders>
              <w:left w:val="nil"/>
            </w:tcBorders>
            <w:vAlign w:val="center"/>
          </w:tcPr>
          <w:p w14:paraId="2AD114E6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(7.5, 18.2)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1" w:type="dxa"/>
            <w:tcBorders>
              <w:right w:val="nil"/>
            </w:tcBorders>
            <w:vAlign w:val="center"/>
          </w:tcPr>
          <w:p w14:paraId="321B7AA5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14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633CE388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9.7</w:t>
            </w:r>
          </w:p>
        </w:tc>
        <w:tc>
          <w:tcPr>
            <w:tcW w:w="1368" w:type="dxa"/>
            <w:tcBorders>
              <w:left w:val="nil"/>
            </w:tcBorders>
            <w:vAlign w:val="center"/>
          </w:tcPr>
          <w:p w14:paraId="31F1BF36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(5.8, 15.8)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22413630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11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14:paraId="3AC8926D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7.7</w:t>
            </w:r>
          </w:p>
        </w:tc>
        <w:tc>
          <w:tcPr>
            <w:tcW w:w="1135" w:type="dxa"/>
            <w:tcBorders>
              <w:left w:val="nil"/>
              <w:right w:val="nil"/>
            </w:tcBorders>
            <w:vAlign w:val="center"/>
          </w:tcPr>
          <w:p w14:paraId="3BA621E9" w14:textId="77777777" w:rsidR="00C7078A" w:rsidRDefault="00C7078A" w:rsidP="00C945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(4.3, 13.4)</w:t>
            </w:r>
            <w:r w:rsidRPr="00F36B4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BF17425" w14:textId="77777777" w:rsidR="00C7078A" w:rsidRDefault="00C7078A" w:rsidP="00C7078A">
      <w:pPr>
        <w:jc w:val="both"/>
        <w:rPr>
          <w:rFonts w:ascii="Times New Roman" w:hAnsi="Times New Roman" w:cs="Times New Roman"/>
        </w:rPr>
      </w:pPr>
    </w:p>
    <w:p w14:paraId="69017B31" w14:textId="77777777" w:rsidR="00C7078A" w:rsidRPr="0024613B" w:rsidRDefault="00C7078A" w:rsidP="00C7078A">
      <w:pPr>
        <w:jc w:val="both"/>
        <w:rPr>
          <w:rFonts w:ascii="Times New Roman" w:hAnsi="Times New Roman" w:cs="Times New Roman"/>
        </w:rPr>
      </w:pPr>
      <w:r w:rsidRPr="00796D71">
        <w:rPr>
          <w:rFonts w:ascii="Times New Roman" w:hAnsi="Times New Roman" w:cs="Times New Roman"/>
        </w:rPr>
        <w:t>Combustible tobacco defined as cigarettes</w:t>
      </w:r>
      <w:r>
        <w:rPr>
          <w:rFonts w:ascii="Times New Roman" w:hAnsi="Times New Roman" w:cs="Times New Roman"/>
        </w:rPr>
        <w:t>, large cigars, or cigarillos; Blunt defined as a cigar, cigarillo, little cigar or blunt wrap filled with marijuana.</w:t>
      </w:r>
    </w:p>
    <w:p w14:paraId="78DFF923" w14:textId="77777777" w:rsidR="00C7078A" w:rsidRPr="0024613B" w:rsidRDefault="00C7078A" w:rsidP="00C707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‘Exclusive combustible tobacco’= ever use of combustible tobacco and never use of blunts; ‘Exclusive blunt’= ever use of blunts and never use of combustible tobacco; ‘Dual’= ever use of combustible tobacco and ever use of blunts</w:t>
      </w:r>
    </w:p>
    <w:p w14:paraId="2EA90CAE" w14:textId="702177DD" w:rsidR="00294309" w:rsidRDefault="00294309"/>
    <w:sectPr w:rsidR="00294309" w:rsidSect="00C7078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8A"/>
    <w:rsid w:val="00132BD5"/>
    <w:rsid w:val="001417B0"/>
    <w:rsid w:val="00193FE9"/>
    <w:rsid w:val="001E7490"/>
    <w:rsid w:val="00294309"/>
    <w:rsid w:val="00303E93"/>
    <w:rsid w:val="0037395E"/>
    <w:rsid w:val="00842E37"/>
    <w:rsid w:val="008D37F0"/>
    <w:rsid w:val="00C7078A"/>
    <w:rsid w:val="00C95881"/>
    <w:rsid w:val="00D0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BF0D3"/>
  <w15:chartTrackingRefBased/>
  <w15:docId w15:val="{6ED1AC51-522B-4AD7-8DA0-7C3F7344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78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7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7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78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78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78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78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78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78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78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78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78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70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78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70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7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078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f76f8f-64eb-42cd-a01f-2b74571c6000">
      <Terms xmlns="http://schemas.microsoft.com/office/infopath/2007/PartnerControls"/>
    </lcf76f155ced4ddcb4097134ff3c332f>
    <TaxCatchAll xmlns="3bfcac30-cb0d-4c75-b270-9ead159ebb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D8B50EC2A00F4991F7870E9D9158D6" ma:contentTypeVersion="15" ma:contentTypeDescription="Create a new document." ma:contentTypeScope="" ma:versionID="6f51b3f5cfee3372cfe430f2c532be4d">
  <xsd:schema xmlns:xsd="http://www.w3.org/2001/XMLSchema" xmlns:xs="http://www.w3.org/2001/XMLSchema" xmlns:p="http://schemas.microsoft.com/office/2006/metadata/properties" xmlns:ns2="3af76f8f-64eb-42cd-a01f-2b74571c6000" xmlns:ns3="3bfcac30-cb0d-4c75-b270-9ead159ebb5a" targetNamespace="http://schemas.microsoft.com/office/2006/metadata/properties" ma:root="true" ma:fieldsID="440768e0c344d4bc669f14a10f2457f2" ns2:_="" ns3:_="">
    <xsd:import namespace="3af76f8f-64eb-42cd-a01f-2b74571c6000"/>
    <xsd:import namespace="3bfcac30-cb0d-4c75-b270-9ead159eb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76f8f-64eb-42cd-a01f-2b74571c60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d9ce95e-1345-4484-817e-41007f7553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cac30-cb0d-4c75-b270-9ead159ebb5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4180c98-4f26-4344-96d1-97b545e41a6c}" ma:internalName="TaxCatchAll" ma:showField="CatchAllData" ma:web="3bfcac30-cb0d-4c75-b270-9ead159eb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D9944F-19B5-4307-B420-78360B2DE2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4E43A7-B45C-4B5B-9875-A366AE40C08A}">
  <ds:schemaRefs>
    <ds:schemaRef ds:uri="http://schemas.microsoft.com/office/2006/metadata/properties"/>
    <ds:schemaRef ds:uri="http://schemas.microsoft.com/office/infopath/2007/PartnerControls"/>
    <ds:schemaRef ds:uri="3af76f8f-64eb-42cd-a01f-2b74571c6000"/>
    <ds:schemaRef ds:uri="3bfcac30-cb0d-4c75-b270-9ead159ebb5a"/>
  </ds:schemaRefs>
</ds:datastoreItem>
</file>

<file path=customXml/itemProps3.xml><?xml version="1.0" encoding="utf-8"?>
<ds:datastoreItem xmlns:ds="http://schemas.openxmlformats.org/officeDocument/2006/customXml" ds:itemID="{82899226-E30C-4A1F-B825-A23A08A6A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76f8f-64eb-42cd-a01f-2b74571c6000"/>
    <ds:schemaRef ds:uri="3bfcac30-cb0d-4c75-b270-9ead159ebb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942</Characters>
  <Application>Microsoft Office Word</Application>
  <DocSecurity>0</DocSecurity>
  <Lines>82</Lines>
  <Paragraphs>72</Paragraphs>
  <ScaleCrop>false</ScaleCrop>
  <Company>Yale University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Kyriakos, Christina</dc:creator>
  <cp:keywords/>
  <dc:description/>
  <cp:lastModifiedBy>Kyriakos, Christina</cp:lastModifiedBy>
  <cp:revision>4</cp:revision>
  <dcterms:created xsi:type="dcterms:W3CDTF">2025-11-24T21:31:00Z</dcterms:created>
  <dcterms:modified xsi:type="dcterms:W3CDTF">2025-11-26T19:00:00Z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0x010100A0D8B50EC2A00F4991F7870E9D9158D6</vt:lpwstr>
  </property>
</Properties>
</file>