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CBD78" w14:textId="77777777" w:rsidR="00813236" w:rsidRDefault="003B1B87" w:rsidP="003B1B87">
      <w:pPr>
        <w:jc w:val="center"/>
        <w:rPr>
          <w:rFonts w:ascii="Times New Roman" w:hAnsi="Times New Roman" w:cs="Times New Roman"/>
        </w:rPr>
      </w:pPr>
      <w:r w:rsidRPr="003B1B87">
        <w:rPr>
          <w:rFonts w:ascii="Times New Roman" w:hAnsi="Times New Roman" w:cs="Times New Roman"/>
        </w:rPr>
        <w:t>Supplementary Figures</w:t>
      </w:r>
    </w:p>
    <w:p w14:paraId="593D9C41" w14:textId="77777777" w:rsidR="003B1B87" w:rsidRDefault="003B1B87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1BD5DD49" wp14:editId="3808E517">
            <wp:extent cx="5334000" cy="538589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72" b="7601"/>
                    <a:stretch/>
                  </pic:blipFill>
                  <pic:spPr bwMode="auto">
                    <a:xfrm>
                      <a:off x="0" y="0"/>
                      <a:ext cx="5341402" cy="5393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0469A" w14:textId="5C2A78B4" w:rsidR="003B1B87" w:rsidRDefault="003B1B87" w:rsidP="003B1B87">
      <w:pPr>
        <w:spacing w:line="200" w:lineRule="atLeast"/>
        <w:rPr>
          <w:rFonts w:ascii="Times New Roman" w:hAnsi="Times New Roman" w:cs="Times New Roman"/>
          <w:b/>
          <w:bCs/>
        </w:rPr>
      </w:pPr>
      <w:r w:rsidRPr="00901DC8">
        <w:rPr>
          <w:rFonts w:ascii="Times New Roman" w:hAnsi="Times New Roman" w:cs="Times New Roman" w:hint="eastAsia"/>
          <w:b/>
          <w:bCs/>
        </w:rPr>
        <w:t>F</w:t>
      </w:r>
      <w:r w:rsidRPr="00901DC8">
        <w:rPr>
          <w:rFonts w:ascii="Times New Roman" w:hAnsi="Times New Roman" w:cs="Times New Roman"/>
          <w:b/>
          <w:bCs/>
        </w:rPr>
        <w:t>ig S1.</w:t>
      </w:r>
      <w:r>
        <w:rPr>
          <w:rFonts w:ascii="Times New Roman" w:hAnsi="Times New Roman" w:cs="Times New Roman"/>
        </w:rPr>
        <w:t xml:space="preserve"> </w:t>
      </w:r>
      <w:r w:rsidRPr="00023BF2">
        <w:rPr>
          <w:rFonts w:ascii="Times New Roman" w:hAnsi="Times New Roman" w:cs="Times New Roman"/>
          <w:b/>
          <w:bCs/>
        </w:rPr>
        <w:t xml:space="preserve">Motor coordination </w:t>
      </w:r>
      <w:r w:rsidR="002E7BF0">
        <w:rPr>
          <w:rFonts w:ascii="Times New Roman" w:hAnsi="Times New Roman" w:cs="Times New Roman"/>
          <w:b/>
          <w:bCs/>
        </w:rPr>
        <w:t xml:space="preserve">and muscle </w:t>
      </w:r>
      <w:r w:rsidR="004366C8">
        <w:rPr>
          <w:rFonts w:ascii="Times New Roman" w:hAnsi="Times New Roman" w:cs="Times New Roman" w:hint="eastAsia"/>
          <w:b/>
          <w:bCs/>
        </w:rPr>
        <w:t>f</w:t>
      </w:r>
      <w:r w:rsidR="004366C8">
        <w:rPr>
          <w:rFonts w:ascii="Times New Roman" w:hAnsi="Times New Roman" w:cs="Times New Roman"/>
          <w:b/>
          <w:bCs/>
        </w:rPr>
        <w:t>unction</w:t>
      </w:r>
      <w:r w:rsidRPr="00023BF2">
        <w:rPr>
          <w:rFonts w:ascii="Times New Roman" w:hAnsi="Times New Roman" w:cs="Times New Roman"/>
          <w:b/>
          <w:bCs/>
        </w:rPr>
        <w:t xml:space="preserve"> of aged mice.</w:t>
      </w:r>
      <w:r>
        <w:rPr>
          <w:rFonts w:ascii="Times New Roman" w:hAnsi="Times New Roman" w:cs="Times New Roman"/>
          <w:b/>
          <w:bCs/>
        </w:rPr>
        <w:t xml:space="preserve"> Related to Fig 1. A. </w:t>
      </w:r>
      <w:r>
        <w:rPr>
          <w:rFonts w:ascii="Times New Roman" w:hAnsi="Times New Roman" w:cs="Times New Roman"/>
        </w:rPr>
        <w:t>Schematic diagram on the timeline of balance beam test procedure</w:t>
      </w:r>
      <w:r w:rsidR="00D719A6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running time of young and aged mice </w:t>
      </w:r>
      <w:r w:rsidR="00EF22F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 12mm</w:t>
      </w:r>
      <w:r w:rsidR="00D719A6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and 6mm</w:t>
      </w:r>
      <w:r w:rsidR="00D719A6">
        <w:rPr>
          <w:rFonts w:ascii="Times New Roman" w:hAnsi="Times New Roman" w:cs="Times New Roman"/>
        </w:rPr>
        <w:t xml:space="preserve"> (right</w:t>
      </w:r>
      <w:r w:rsidR="00D719A6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balance beam tests (n=10).</w:t>
      </w:r>
      <w:r w:rsidRPr="00B21FE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B.</w:t>
      </w:r>
      <w:r>
        <w:rPr>
          <w:rFonts w:ascii="Times New Roman" w:hAnsi="Times New Roman" w:cs="Times New Roman"/>
        </w:rPr>
        <w:t xml:space="preserve"> Schematic diagram on the timeline of pole test procedure</w:t>
      </w:r>
      <w:r w:rsidR="002346F3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Running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time</w:t>
      </w:r>
      <w:r w:rsidR="002346F3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and Total time</w:t>
      </w:r>
      <w:r w:rsidR="002346F3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of young and aged mice in pole test</w:t>
      </w:r>
      <w:r w:rsidR="00EF22F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(n=10).</w:t>
      </w:r>
      <w:r w:rsidRPr="002A4D89">
        <w:rPr>
          <w:rFonts w:ascii="Times New Roman" w:hAnsi="Times New Roman" w:cs="Times New Roman"/>
          <w:b/>
          <w:bCs/>
        </w:rPr>
        <w:t xml:space="preserve"> </w:t>
      </w:r>
      <w:r w:rsidRPr="002A4D89">
        <w:rPr>
          <w:rFonts w:ascii="Times New Roman" w:hAnsi="Times New Roman" w:cs="Times New Roman" w:hint="eastAsia"/>
          <w:b/>
          <w:bCs/>
        </w:rPr>
        <w:t>C</w:t>
      </w:r>
      <w:r w:rsidRPr="002A4D89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The average speed</w:t>
      </w:r>
      <w:r w:rsidR="005B2758">
        <w:rPr>
          <w:rFonts w:ascii="Times New Roman" w:hAnsi="Times New Roman" w:cs="Times New Roman"/>
        </w:rPr>
        <w:t xml:space="preserve"> (left),</w:t>
      </w:r>
      <w:r>
        <w:rPr>
          <w:rFonts w:ascii="Times New Roman" w:hAnsi="Times New Roman" w:cs="Times New Roman"/>
        </w:rPr>
        <w:t xml:space="preserve"> body speed</w:t>
      </w:r>
      <w:r w:rsidR="005B2758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>,</w:t>
      </w:r>
      <w:r w:rsidR="005B275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swing speed</w:t>
      </w:r>
      <w:r w:rsidRPr="00BC0D11">
        <w:rPr>
          <w:rFonts w:ascii="Times New Roman" w:hAnsi="Times New Roman" w:cs="Times New Roman"/>
        </w:rPr>
        <w:t xml:space="preserve"> </w:t>
      </w:r>
      <w:r w:rsidR="005B2758">
        <w:rPr>
          <w:rFonts w:ascii="Times New Roman" w:hAnsi="Times New Roman" w:cs="Times New Roman"/>
        </w:rPr>
        <w:t xml:space="preserve">(right) </w:t>
      </w:r>
      <w:r>
        <w:rPr>
          <w:rFonts w:ascii="Times New Roman" w:hAnsi="Times New Roman" w:cs="Times New Roman"/>
        </w:rPr>
        <w:t xml:space="preserve">of young and aged mice in gait analysis. (n=8-9). </w:t>
      </w:r>
      <w:r w:rsidRPr="00BC0D11">
        <w:rPr>
          <w:rFonts w:ascii="Times New Roman" w:hAnsi="Times New Roman" w:cs="Times New Roman"/>
          <w:b/>
          <w:bCs/>
        </w:rPr>
        <w:t>D.</w:t>
      </w:r>
      <w:r>
        <w:rPr>
          <w:rFonts w:ascii="Times New Roman" w:hAnsi="Times New Roman" w:cs="Times New Roman"/>
        </w:rPr>
        <w:t xml:space="preserve"> Cadence</w:t>
      </w:r>
      <w:r w:rsidR="001E4971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>, stand time</w:t>
      </w:r>
      <w:r w:rsidR="001E4971">
        <w:rPr>
          <w:rFonts w:ascii="Times New Roman" w:hAnsi="Times New Roman" w:cs="Times New Roman"/>
        </w:rPr>
        <w:t xml:space="preserve"> (right</w:t>
      </w:r>
      <w:r w:rsidR="001E4971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>, and swing time</w:t>
      </w:r>
      <w:r w:rsidR="001E4971">
        <w:rPr>
          <w:rFonts w:ascii="Times New Roman" w:hAnsi="Times New Roman" w:cs="Times New Roman"/>
        </w:rPr>
        <w:t xml:space="preserve"> (right</w:t>
      </w:r>
      <w:r w:rsidR="001E4971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of young and aged mice. (n=8-9). </w:t>
      </w:r>
      <w:r w:rsidRPr="007966CC">
        <w:rPr>
          <w:rFonts w:ascii="Times New Roman" w:hAnsi="Times New Roman" w:cs="Times New Roman"/>
          <w:b/>
          <w:bCs/>
        </w:rPr>
        <w:t xml:space="preserve">E. </w:t>
      </w:r>
      <w:r>
        <w:rPr>
          <w:rFonts w:ascii="Times New Roman" w:hAnsi="Times New Roman" w:cs="Times New Roman"/>
        </w:rPr>
        <w:t xml:space="preserve">Support proportion of young and aged mice in gait analysis. (n=8-9) </w:t>
      </w:r>
      <w:r w:rsidRPr="00C76DF4">
        <w:rPr>
          <w:rFonts w:ascii="Times New Roman" w:hAnsi="Times New Roman" w:cs="Times New Roman"/>
          <w:b/>
          <w:bCs/>
        </w:rPr>
        <w:t>F.</w:t>
      </w:r>
      <w:r w:rsidRPr="00C76D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mass</w:t>
      </w:r>
      <w:r w:rsidR="008A6F29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 xml:space="preserve"> of Extensor digitorum longus, Soleus, Plantaris</w:t>
      </w:r>
      <w:r w:rsidR="008A6F29">
        <w:rPr>
          <w:rFonts w:ascii="Times New Roman" w:hAnsi="Times New Roman" w:cs="Times New Roman"/>
        </w:rPr>
        <w:t xml:space="preserve"> muscles</w:t>
      </w:r>
      <w:r>
        <w:rPr>
          <w:rFonts w:ascii="Times New Roman" w:hAnsi="Times New Roman" w:cs="Times New Roman"/>
        </w:rPr>
        <w:t xml:space="preserve"> of young and aged mice. (n=10). </w:t>
      </w:r>
      <w:r w:rsidRPr="00C76DF4">
        <w:rPr>
          <w:rFonts w:ascii="Times New Roman" w:hAnsi="Times New Roman" w:cs="Times New Roman"/>
          <w:b/>
          <w:bCs/>
        </w:rPr>
        <w:t>G.</w:t>
      </w:r>
      <w:r w:rsidRPr="00C76DF4">
        <w:rPr>
          <w:rFonts w:ascii="Times New Roman" w:hAnsi="Times New Roman" w:cs="Times New Roman"/>
        </w:rPr>
        <w:t xml:space="preserve"> </w:t>
      </w:r>
      <w:r w:rsidRPr="00217855">
        <w:rPr>
          <w:rFonts w:ascii="Times New Roman" w:hAnsi="Times New Roman" w:cs="Times New Roman"/>
        </w:rPr>
        <w:t xml:space="preserve">Representative images and </w:t>
      </w:r>
      <w:proofErr w:type="gramStart"/>
      <w:r w:rsidR="0025640A">
        <w:rPr>
          <w:rFonts w:ascii="Times New Roman" w:hAnsi="Times New Roman" w:cs="Times New Roman"/>
        </w:rPr>
        <w:t>cross section</w:t>
      </w:r>
      <w:r w:rsidR="00C923BE">
        <w:rPr>
          <w:rFonts w:ascii="Times New Roman" w:hAnsi="Times New Roman" w:cs="Times New Roman"/>
        </w:rPr>
        <w:t>al</w:t>
      </w:r>
      <w:proofErr w:type="gramEnd"/>
      <w:r w:rsidR="0025640A">
        <w:rPr>
          <w:rFonts w:ascii="Times New Roman" w:hAnsi="Times New Roman" w:cs="Times New Roman"/>
        </w:rPr>
        <w:t xml:space="preserve"> area (</w:t>
      </w:r>
      <w:r>
        <w:rPr>
          <w:rFonts w:ascii="Times New Roman" w:hAnsi="Times New Roman" w:cs="Times New Roman"/>
        </w:rPr>
        <w:t>CSA</w:t>
      </w:r>
      <w:r w:rsidR="0025640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of Gastrocnemius in young and aged mice (n=3).</w:t>
      </w:r>
      <w:r w:rsidRPr="009F28AA">
        <w:t xml:space="preserve"> </w:t>
      </w:r>
      <w:r w:rsidRPr="009F28AA">
        <w:rPr>
          <w:rFonts w:ascii="Times New Roman" w:hAnsi="Times New Roman" w:cs="Times New Roman"/>
        </w:rPr>
        <w:t xml:space="preserve">Values are represented as means ± s.e.m. Exact P values are shown. </w:t>
      </w:r>
      <w:r w:rsidR="00902216">
        <w:rPr>
          <w:rFonts w:ascii="Times New Roman" w:hAnsi="Times New Roman" w:cs="Times New Roman" w:hint="eastAsia"/>
        </w:rPr>
        <w:t>RF</w:t>
      </w:r>
      <w:r w:rsidR="00902216">
        <w:rPr>
          <w:rFonts w:ascii="Times New Roman" w:hAnsi="Times New Roman" w:cs="Times New Roman"/>
        </w:rPr>
        <w:t xml:space="preserve"> represents right front. RH represents right hind. LF represents left front. LH represents left hind.</w:t>
      </w:r>
    </w:p>
    <w:p w14:paraId="3EC14562" w14:textId="77777777" w:rsidR="003B1B87" w:rsidRDefault="003B1B87" w:rsidP="003B1B87">
      <w:pPr>
        <w:rPr>
          <w:rFonts w:ascii="Times New Roman" w:hAnsi="Times New Roman" w:cs="Times New Roman"/>
        </w:rPr>
      </w:pPr>
    </w:p>
    <w:p w14:paraId="178F865D" w14:textId="77777777" w:rsidR="003B1B87" w:rsidRDefault="00C66823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3A3B82EE" wp14:editId="516086C5">
            <wp:extent cx="5270500" cy="50647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25561" w14:textId="74D7749B" w:rsidR="00C66823" w:rsidRDefault="00C66823" w:rsidP="00C66823">
      <w:pPr>
        <w:spacing w:line="2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ig S2.</w:t>
      </w:r>
      <w:r w:rsidRPr="000D5605">
        <w:rPr>
          <w:rFonts w:ascii="Times New Roman" w:hAnsi="Times New Roman" w:cs="Times New Roman" w:hint="eastAsia"/>
          <w:b/>
          <w:bCs/>
        </w:rPr>
        <w:t xml:space="preserve"> </w:t>
      </w:r>
      <w:r w:rsidR="00462643">
        <w:rPr>
          <w:rFonts w:ascii="Times New Roman" w:hAnsi="Times New Roman" w:cs="Times New Roman"/>
          <w:b/>
          <w:bCs/>
        </w:rPr>
        <w:t xml:space="preserve">ANXA2 increased </w:t>
      </w:r>
      <w:r w:rsidR="00462643" w:rsidRPr="006F3FDC">
        <w:rPr>
          <w:rFonts w:ascii="Times New Roman" w:hAnsi="Times New Roman" w:cs="Times New Roman"/>
          <w:b/>
          <w:bCs/>
        </w:rPr>
        <w:t xml:space="preserve">in </w:t>
      </w:r>
      <w:r w:rsidR="008A6F29">
        <w:rPr>
          <w:rFonts w:ascii="Times New Roman" w:hAnsi="Times New Roman" w:cs="Times New Roman"/>
          <w:b/>
          <w:bCs/>
        </w:rPr>
        <w:t>both</w:t>
      </w:r>
      <w:r w:rsidR="008A6F29" w:rsidRPr="006F3FDC">
        <w:rPr>
          <w:rFonts w:ascii="Times New Roman" w:hAnsi="Times New Roman" w:cs="Times New Roman"/>
          <w:b/>
          <w:bCs/>
        </w:rPr>
        <w:t xml:space="preserve"> </w:t>
      </w:r>
      <w:r w:rsidR="00462643" w:rsidRPr="006F3FDC">
        <w:rPr>
          <w:rFonts w:ascii="Times New Roman" w:hAnsi="Times New Roman" w:cs="Times New Roman"/>
          <w:b/>
          <w:bCs/>
        </w:rPr>
        <w:t>muscles and cerebellums</w:t>
      </w:r>
      <w:r w:rsidR="00462643">
        <w:rPr>
          <w:rFonts w:ascii="Times New Roman" w:hAnsi="Times New Roman" w:cs="Times New Roman"/>
          <w:b/>
          <w:bCs/>
        </w:rPr>
        <w:t xml:space="preserve"> of aged mice</w:t>
      </w:r>
      <w:r w:rsidR="00462643" w:rsidRPr="006F3FDC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Related to Fig 2. A. </w:t>
      </w:r>
      <w:r w:rsidRPr="00A46A5F">
        <w:rPr>
          <w:rFonts w:ascii="Times New Roman" w:hAnsi="Times New Roman" w:cs="Times New Roman" w:hint="eastAsia"/>
        </w:rPr>
        <w:t>Heat</w:t>
      </w:r>
      <w:r w:rsidRPr="00A46A5F">
        <w:rPr>
          <w:rFonts w:ascii="Times New Roman" w:hAnsi="Times New Roman" w:cs="Times New Roman"/>
        </w:rPr>
        <w:t>map</w:t>
      </w:r>
      <w:r w:rsidR="00F52ACB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Volcano Plot</w:t>
      </w:r>
      <w:r w:rsidR="00F52ACB">
        <w:rPr>
          <w:rFonts w:ascii="Times New Roman" w:hAnsi="Times New Roman" w:cs="Times New Roman"/>
        </w:rPr>
        <w:t xml:space="preserve"> (right)</w:t>
      </w:r>
      <w:r w:rsidRPr="00A46A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differential expressed proteins of muscles in young and aged mice. </w:t>
      </w:r>
      <w:r w:rsidRPr="00F6619D">
        <w:rPr>
          <w:rFonts w:ascii="Times New Roman" w:hAnsi="Times New Roman" w:cs="Times New Roman"/>
          <w:b/>
          <w:bCs/>
        </w:rPr>
        <w:t xml:space="preserve">B. </w:t>
      </w:r>
      <w:r w:rsidRPr="00A46A5F">
        <w:rPr>
          <w:rFonts w:ascii="Times New Roman" w:hAnsi="Times New Roman" w:cs="Times New Roman" w:hint="eastAsia"/>
        </w:rPr>
        <w:t>Heat</w:t>
      </w:r>
      <w:r w:rsidRPr="00A46A5F">
        <w:rPr>
          <w:rFonts w:ascii="Times New Roman" w:hAnsi="Times New Roman" w:cs="Times New Roman"/>
        </w:rPr>
        <w:t>map</w:t>
      </w:r>
      <w:r w:rsidR="00B55163">
        <w:rPr>
          <w:rFonts w:ascii="Times New Roman" w:hAnsi="Times New Roman" w:cs="Times New Roman"/>
        </w:rPr>
        <w:t xml:space="preserve"> (left)</w:t>
      </w:r>
      <w:r w:rsidRPr="00A46A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Volcano</w:t>
      </w:r>
      <w:r w:rsidR="00B551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Plot</w:t>
      </w:r>
      <w:r w:rsidR="00B55163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of differential expressed proteins of cerebellums in young and aged mice. </w:t>
      </w:r>
      <w:r w:rsidRPr="00D72137">
        <w:rPr>
          <w:rFonts w:ascii="Times New Roman" w:hAnsi="Times New Roman" w:cs="Times New Roman"/>
          <w:b/>
          <w:bCs/>
        </w:rPr>
        <w:t>C.</w:t>
      </w:r>
      <w:r w:rsidRPr="00D721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RNA levels of ANXA2 in Tibialis anterior </w:t>
      </w:r>
      <w:r w:rsidR="007B34A1">
        <w:rPr>
          <w:rFonts w:ascii="Times New Roman" w:hAnsi="Times New Roman" w:cs="Times New Roman"/>
        </w:rPr>
        <w:t xml:space="preserve">(TA, left) </w:t>
      </w:r>
      <w:r>
        <w:rPr>
          <w:rFonts w:ascii="Times New Roman" w:hAnsi="Times New Roman" w:cs="Times New Roman"/>
        </w:rPr>
        <w:t>and Gastrocnemius</w:t>
      </w:r>
      <w:r w:rsidR="007B34A1">
        <w:rPr>
          <w:rFonts w:ascii="Times New Roman" w:hAnsi="Times New Roman" w:cs="Times New Roman"/>
        </w:rPr>
        <w:t xml:space="preserve"> (G, right)</w:t>
      </w:r>
      <w:r>
        <w:rPr>
          <w:rFonts w:ascii="Times New Roman" w:hAnsi="Times New Roman" w:cs="Times New Roman"/>
        </w:rPr>
        <w:t xml:space="preserve"> in young and aged mice </w:t>
      </w: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y qRT-PCR (n=3). </w:t>
      </w:r>
      <w:r w:rsidRPr="00D82ED3">
        <w:rPr>
          <w:rFonts w:ascii="Times New Roman" w:hAnsi="Times New Roman" w:cs="Times New Roman"/>
          <w:b/>
          <w:bCs/>
        </w:rPr>
        <w:t xml:space="preserve">D. </w:t>
      </w:r>
      <w:r>
        <w:rPr>
          <w:rFonts w:ascii="Times New Roman" w:hAnsi="Times New Roman" w:cs="Times New Roman"/>
        </w:rPr>
        <w:t xml:space="preserve">The protein levels of ANXA2 in </w:t>
      </w:r>
      <w:r w:rsidR="009B671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iver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r w:rsidR="009B671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ung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r w:rsidR="009B6716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idney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pleen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r w:rsidR="009B6716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eart</w:t>
      </w:r>
      <w:r w:rsidR="009B67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in young and aged mice </w:t>
      </w:r>
      <w:r w:rsidR="007B34A1">
        <w:rPr>
          <w:rFonts w:ascii="Times New Roman" w:hAnsi="Times New Roman" w:cs="Times New Roman"/>
        </w:rPr>
        <w:t xml:space="preserve">(left) </w:t>
      </w:r>
      <w:r>
        <w:rPr>
          <w:rFonts w:ascii="Times New Roman" w:hAnsi="Times New Roman" w:cs="Times New Roman"/>
        </w:rPr>
        <w:t xml:space="preserve">and statistical results </w:t>
      </w:r>
      <w:r w:rsidR="007B34A1">
        <w:rPr>
          <w:rFonts w:ascii="Times New Roman" w:hAnsi="Times New Roman" w:cs="Times New Roman"/>
        </w:rPr>
        <w:t xml:space="preserve">(right) </w:t>
      </w:r>
      <w:r>
        <w:rPr>
          <w:rFonts w:ascii="Times New Roman" w:hAnsi="Times New Roman" w:cs="Times New Roman"/>
        </w:rPr>
        <w:t xml:space="preserve">by Western Blot (n=4 </w:t>
      </w:r>
      <w:r>
        <w:rPr>
          <w:rFonts w:ascii="Times New Roman" w:hAnsi="Times New Roman" w:cs="Times New Roman" w:hint="eastAsia"/>
        </w:rPr>
        <w:t>or</w:t>
      </w:r>
      <w:r>
        <w:rPr>
          <w:rFonts w:ascii="Times New Roman" w:hAnsi="Times New Roman" w:cs="Times New Roman"/>
        </w:rPr>
        <w:t xml:space="preserve"> 6).</w:t>
      </w:r>
      <w:r w:rsidRPr="006C08FE">
        <w:rPr>
          <w:rFonts w:ascii="Times New Roman" w:hAnsi="Times New Roman" w:cs="Times New Roman"/>
          <w:b/>
          <w:bCs/>
        </w:rPr>
        <w:t xml:space="preserve"> E.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HE staining of Tibialis anterior in young</w:t>
      </w:r>
      <w:r w:rsidR="0035605F">
        <w:rPr>
          <w:rFonts w:ascii="Times New Roman" w:hAnsi="Times New Roman" w:cs="Times New Roman"/>
        </w:rPr>
        <w:t xml:space="preserve"> (Young-H</w:t>
      </w:r>
      <w:r w:rsidR="0035605F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and aged </w:t>
      </w:r>
      <w:r w:rsidR="0035605F">
        <w:rPr>
          <w:rFonts w:ascii="Times New Roman" w:hAnsi="Times New Roman" w:cs="Times New Roman"/>
        </w:rPr>
        <w:t>(Aged-H</w:t>
      </w:r>
      <w:r w:rsidR="0035605F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 w:hint="eastAsia"/>
        </w:rPr>
        <w:t>h</w:t>
      </w:r>
      <w:r>
        <w:rPr>
          <w:rFonts w:ascii="Times New Roman" w:hAnsi="Times New Roman" w:cs="Times New Roman"/>
        </w:rPr>
        <w:t xml:space="preserve">uman. </w:t>
      </w:r>
      <w:r w:rsidRPr="006C08FE">
        <w:rPr>
          <w:rFonts w:ascii="Times New Roman" w:hAnsi="Times New Roman" w:cs="Times New Roman"/>
          <w:b/>
          <w:bCs/>
        </w:rPr>
        <w:t>F.</w:t>
      </w:r>
      <w:r w:rsidRPr="006C08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Representative images of MyHC staining of C2C12 myotubes in Mock and </w:t>
      </w:r>
      <w:r w:rsidR="0010024A">
        <w:rPr>
          <w:rFonts w:ascii="Times New Roman" w:hAnsi="Times New Roman" w:cs="Times New Roman" w:hint="eastAsia"/>
        </w:rPr>
        <w:t>De</w:t>
      </w:r>
      <w:r w:rsidR="0010024A">
        <w:rPr>
          <w:rFonts w:ascii="Times New Roman" w:hAnsi="Times New Roman" w:cs="Times New Roman"/>
        </w:rPr>
        <w:t>xamethasone (</w:t>
      </w:r>
      <w:proofErr w:type="spellStart"/>
      <w:r>
        <w:rPr>
          <w:rFonts w:ascii="Times New Roman" w:hAnsi="Times New Roman" w:cs="Times New Roman"/>
        </w:rPr>
        <w:t>Dex</w:t>
      </w:r>
      <w:proofErr w:type="spellEnd"/>
      <w:r w:rsidR="0010024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groups </w:t>
      </w:r>
      <w:r w:rsidR="00CA44E1">
        <w:rPr>
          <w:rFonts w:ascii="Times New Roman" w:hAnsi="Times New Roman" w:cs="Times New Roman"/>
        </w:rPr>
        <w:t xml:space="preserve">(left) </w:t>
      </w:r>
      <w:r>
        <w:rPr>
          <w:rFonts w:ascii="Times New Roman" w:hAnsi="Times New Roman" w:cs="Times New Roman"/>
        </w:rPr>
        <w:t>and statistical results of diameters of myotubes by immunofluorescence</w:t>
      </w:r>
      <w:r w:rsidR="00CA44E1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(n=8). </w:t>
      </w:r>
      <w:r w:rsidRPr="006C08FE">
        <w:rPr>
          <w:rFonts w:ascii="Times New Roman" w:hAnsi="Times New Roman" w:cs="Times New Roman"/>
          <w:b/>
          <w:bCs/>
        </w:rPr>
        <w:t>G.</w:t>
      </w:r>
      <w:r>
        <w:rPr>
          <w:rFonts w:ascii="Times New Roman" w:hAnsi="Times New Roman" w:cs="Times New Roman"/>
        </w:rPr>
        <w:t xml:space="preserve"> The RNA levels of Atrogin-1, MuRF-1, MYOG, MYOD in C2C12 </w:t>
      </w:r>
      <w:r>
        <w:rPr>
          <w:rFonts w:ascii="Times New Roman" w:hAnsi="Times New Roman" w:cs="Times New Roman" w:hint="eastAsia"/>
        </w:rPr>
        <w:t>myotubes</w:t>
      </w:r>
      <w:r>
        <w:rPr>
          <w:rFonts w:ascii="Times New Roman" w:hAnsi="Times New Roman" w:cs="Times New Roman"/>
        </w:rPr>
        <w:t xml:space="preserve"> in Mock and </w:t>
      </w:r>
      <w:proofErr w:type="spellStart"/>
      <w:r>
        <w:rPr>
          <w:rFonts w:ascii="Times New Roman" w:hAnsi="Times New Roman" w:cs="Times New Roman"/>
        </w:rPr>
        <w:t>Dex</w:t>
      </w:r>
      <w:proofErr w:type="spellEnd"/>
      <w:r>
        <w:rPr>
          <w:rFonts w:ascii="Times New Roman" w:hAnsi="Times New Roman" w:cs="Times New Roman"/>
        </w:rPr>
        <w:t xml:space="preserve"> groups by </w:t>
      </w:r>
      <w:proofErr w:type="spellStart"/>
      <w:r>
        <w:rPr>
          <w:rFonts w:ascii="Times New Roman" w:hAnsi="Times New Roman" w:cs="Times New Roman"/>
        </w:rPr>
        <w:t>qRT</w:t>
      </w:r>
      <w:proofErr w:type="spellEnd"/>
      <w:r>
        <w:rPr>
          <w:rFonts w:ascii="Times New Roman" w:hAnsi="Times New Roman" w:cs="Times New Roman"/>
        </w:rPr>
        <w:t xml:space="preserve">-PCR (n=3). </w:t>
      </w:r>
      <w:r w:rsidRPr="00752DC6">
        <w:rPr>
          <w:rFonts w:ascii="Times New Roman" w:hAnsi="Times New Roman" w:cs="Times New Roman"/>
          <w:b/>
          <w:bCs/>
        </w:rPr>
        <w:t>H.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protein</w:t>
      </w:r>
      <w:r>
        <w:rPr>
          <w:rFonts w:ascii="Times New Roman" w:hAnsi="Times New Roman" w:cs="Times New Roman"/>
        </w:rPr>
        <w:t xml:space="preserve"> levels and statistical results of </w:t>
      </w:r>
      <w:r>
        <w:rPr>
          <w:rFonts w:ascii="Times New Roman" w:hAnsi="Times New Roman" w:cs="Times New Roman" w:hint="eastAsia"/>
        </w:rPr>
        <w:t>Atrogin</w:t>
      </w:r>
      <w:r>
        <w:rPr>
          <w:rFonts w:ascii="Times New Roman" w:hAnsi="Times New Roman" w:cs="Times New Roman"/>
        </w:rPr>
        <w:t xml:space="preserve">-1, MuRF-1, MyHC, MyoG and MyoD in C2C12 myotubes by Western Blot (n=3-4). </w:t>
      </w:r>
      <w:r w:rsidRPr="00752DC6">
        <w:rPr>
          <w:rFonts w:ascii="Times New Roman" w:hAnsi="Times New Roman" w:cs="Times New Roman"/>
          <w:b/>
          <w:bCs/>
        </w:rPr>
        <w:t>I.</w:t>
      </w:r>
      <w:r w:rsidRPr="00400A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level of ANXA2 in </w:t>
      </w:r>
      <w:r w:rsidR="009B6716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supernatant of C2C12 myotubes in </w:t>
      </w:r>
      <w:r w:rsidR="009B6716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Mock, </w:t>
      </w:r>
      <w:proofErr w:type="spellStart"/>
      <w:r>
        <w:rPr>
          <w:rFonts w:ascii="Times New Roman" w:hAnsi="Times New Roman" w:cs="Times New Roman"/>
        </w:rPr>
        <w:t>Dex</w:t>
      </w:r>
      <w:proofErr w:type="spellEnd"/>
      <w:r>
        <w:rPr>
          <w:rFonts w:ascii="Times New Roman" w:hAnsi="Times New Roman" w:cs="Times New Roman"/>
        </w:rPr>
        <w:t xml:space="preserve">, Dex+GW4869 groups </w:t>
      </w: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 xml:space="preserve">y ELISA (n=3). </w:t>
      </w:r>
      <w:r w:rsidRPr="00400A40">
        <w:rPr>
          <w:rFonts w:ascii="Times New Roman" w:hAnsi="Times New Roman" w:cs="Times New Roman"/>
          <w:b/>
          <w:bCs/>
        </w:rPr>
        <w:t>J.</w:t>
      </w:r>
      <w:r w:rsidRPr="00400A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level of ANXA2 in mice </w:t>
      </w:r>
      <w:r w:rsidR="0059102A">
        <w:rPr>
          <w:rFonts w:ascii="Times New Roman" w:hAnsi="Times New Roman" w:cs="Times New Roman"/>
        </w:rPr>
        <w:t xml:space="preserve">(Young-M represents young mice, Aged-M represents aged mice) </w:t>
      </w:r>
      <w:r>
        <w:rPr>
          <w:rFonts w:ascii="Times New Roman" w:hAnsi="Times New Roman" w:cs="Times New Roman"/>
        </w:rPr>
        <w:t xml:space="preserve">and human </w:t>
      </w:r>
      <w:r w:rsidR="0059102A">
        <w:rPr>
          <w:rFonts w:ascii="Times New Roman" w:hAnsi="Times New Roman" w:cs="Times New Roman"/>
        </w:rPr>
        <w:t xml:space="preserve">(Young-H represents young human, Aged-H represents aged human) </w:t>
      </w:r>
      <w:r>
        <w:rPr>
          <w:rFonts w:ascii="Times New Roman" w:hAnsi="Times New Roman" w:cs="Times New Roman"/>
        </w:rPr>
        <w:t xml:space="preserve">serum by ELISA (n=7; n=17 or 16). </w:t>
      </w:r>
      <w:r w:rsidRPr="00C81B57">
        <w:rPr>
          <w:rFonts w:ascii="Times New Roman" w:hAnsi="Times New Roman" w:cs="Times New Roman" w:hint="eastAsia"/>
          <w:b/>
          <w:bCs/>
        </w:rPr>
        <w:t>K</w:t>
      </w:r>
      <w:r w:rsidRPr="00C81B5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expression of ANXA2 in cerebellums from young and aged mice by immunofluorescence. </w:t>
      </w:r>
      <w:r w:rsidRPr="009F28AA">
        <w:rPr>
          <w:rFonts w:ascii="Times New Roman" w:hAnsi="Times New Roman" w:cs="Times New Roman"/>
        </w:rPr>
        <w:t>Values are represented as means ± s.e.m. Exact P values are shown.</w:t>
      </w:r>
      <w:r w:rsidR="00CA44E1">
        <w:rPr>
          <w:rFonts w:ascii="Times New Roman" w:hAnsi="Times New Roman" w:cs="Times New Roman"/>
        </w:rPr>
        <w:t xml:space="preserve"> “A” represents</w:t>
      </w:r>
      <w:r w:rsidR="00033AF8">
        <w:rPr>
          <w:rFonts w:ascii="Times New Roman" w:hAnsi="Times New Roman" w:cs="Times New Roman"/>
        </w:rPr>
        <w:t xml:space="preserve"> aged mice, “Y” represents young mice. </w:t>
      </w:r>
    </w:p>
    <w:p w14:paraId="583261E6" w14:textId="77777777" w:rsidR="00C66823" w:rsidRDefault="00C66823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2CBC877" wp14:editId="2D6B8F21">
            <wp:extent cx="5270500" cy="593524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3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2918B" w14:textId="08A144D0" w:rsidR="00C66823" w:rsidRPr="00B57307" w:rsidRDefault="00C66823" w:rsidP="00C66823">
      <w:pPr>
        <w:spacing w:line="2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 xml:space="preserve"> S3.</w:t>
      </w:r>
      <w:r w:rsidRPr="002406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Effects of </w:t>
      </w:r>
      <w:r>
        <w:rPr>
          <w:rFonts w:ascii="Times New Roman" w:hAnsi="Times New Roman" w:cs="Times New Roman" w:hint="eastAsia"/>
          <w:b/>
          <w:bCs/>
        </w:rPr>
        <w:t>ex</w:t>
      </w:r>
      <w:r>
        <w:rPr>
          <w:rFonts w:ascii="Times New Roman" w:hAnsi="Times New Roman" w:cs="Times New Roman"/>
          <w:b/>
          <w:bCs/>
        </w:rPr>
        <w:t xml:space="preserve">ogenous </w:t>
      </w:r>
      <w:r>
        <w:rPr>
          <w:rFonts w:ascii="Times New Roman" w:hAnsi="Times New Roman" w:cs="Times New Roman" w:hint="eastAsia"/>
          <w:b/>
          <w:bCs/>
        </w:rPr>
        <w:t>ANXA2</w:t>
      </w:r>
      <w:r>
        <w:rPr>
          <w:rFonts w:ascii="Times New Roman" w:hAnsi="Times New Roman" w:cs="Times New Roman"/>
          <w:b/>
          <w:bCs/>
        </w:rPr>
        <w:t xml:space="preserve"> </w:t>
      </w:r>
      <w:r w:rsidR="00226B04">
        <w:rPr>
          <w:rFonts w:ascii="Times New Roman" w:hAnsi="Times New Roman" w:cs="Times New Roman"/>
          <w:b/>
          <w:bCs/>
        </w:rPr>
        <w:t>(</w:t>
      </w:r>
      <w:r w:rsidR="00B57307">
        <w:rPr>
          <w:rFonts w:ascii="Times New Roman" w:hAnsi="Times New Roman" w:cs="Times New Roman"/>
          <w:b/>
          <w:bCs/>
        </w:rPr>
        <w:t xml:space="preserve">recombinant ANXA2, </w:t>
      </w:r>
      <w:r w:rsidR="00226B04">
        <w:rPr>
          <w:rFonts w:ascii="Times New Roman" w:hAnsi="Times New Roman" w:cs="Times New Roman"/>
          <w:b/>
          <w:bCs/>
        </w:rPr>
        <w:t>rA</w:t>
      </w:r>
      <w:r w:rsidR="00226B04">
        <w:rPr>
          <w:rFonts w:ascii="Times New Roman" w:hAnsi="Times New Roman" w:cs="Times New Roman" w:hint="eastAsia"/>
          <w:b/>
          <w:bCs/>
        </w:rPr>
        <w:t xml:space="preserve">) </w:t>
      </w:r>
      <w:r>
        <w:rPr>
          <w:rFonts w:ascii="Times New Roman" w:hAnsi="Times New Roman" w:cs="Times New Roman"/>
          <w:b/>
          <w:bCs/>
        </w:rPr>
        <w:t xml:space="preserve">on </w:t>
      </w:r>
      <w:r w:rsidRPr="004568BF">
        <w:rPr>
          <w:rFonts w:ascii="Times New Roman" w:hAnsi="Times New Roman" w:cs="Times New Roman"/>
          <w:b/>
          <w:bCs/>
        </w:rPr>
        <w:t>proliferation, senescence of C2C12 cells</w:t>
      </w:r>
      <w:r>
        <w:rPr>
          <w:rFonts w:ascii="Times New Roman" w:hAnsi="Times New Roman" w:cs="Times New Roman"/>
          <w:b/>
          <w:bCs/>
        </w:rPr>
        <w:t xml:space="preserve"> and atrophy of C2C12 myotubes</w:t>
      </w:r>
      <w:r w:rsidRPr="004568BF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A. </w:t>
      </w:r>
      <w:r w:rsidRPr="009F22D9">
        <w:rPr>
          <w:rFonts w:ascii="Times New Roman" w:hAnsi="Times New Roman" w:cs="Times New Roman" w:hint="eastAsia"/>
        </w:rPr>
        <w:t>E</w:t>
      </w:r>
      <w:r w:rsidRPr="009F22D9">
        <w:rPr>
          <w:rFonts w:ascii="Times New Roman" w:hAnsi="Times New Roman" w:cs="Times New Roman"/>
        </w:rPr>
        <w:t>GFP</w:t>
      </w:r>
      <w:r>
        <w:rPr>
          <w:rFonts w:ascii="Times New Roman" w:hAnsi="Times New Roman" w:cs="Times New Roman"/>
        </w:rPr>
        <w:t xml:space="preserve"> </w:t>
      </w:r>
      <w:r w:rsidRPr="00D255A4">
        <w:rPr>
          <w:rFonts w:ascii="Times New Roman" w:hAnsi="Times New Roman" w:cs="Times New Roman"/>
        </w:rPr>
        <w:t>fluorescence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Adenovirus</w:t>
      </w:r>
      <w:r w:rsidR="00952A25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the RNA level of ANXA2</w:t>
      </w:r>
      <w:r w:rsidR="00BA6F04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and protein level of Flag </w:t>
      </w:r>
      <w:r w:rsidR="00BA6F04">
        <w:rPr>
          <w:rFonts w:ascii="Times New Roman" w:hAnsi="Times New Roman" w:cs="Times New Roman"/>
        </w:rPr>
        <w:t xml:space="preserve">(right)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 xml:space="preserve">2C12 cells </w:t>
      </w:r>
      <w:bookmarkStart w:id="0" w:name="OLE_LINK7"/>
      <w:bookmarkStart w:id="1" w:name="OLE_LINK8"/>
      <w:r>
        <w:rPr>
          <w:rFonts w:ascii="Times New Roman" w:hAnsi="Times New Roman" w:cs="Times New Roman"/>
        </w:rPr>
        <w:t>in NC and OE groups</w:t>
      </w:r>
      <w:bookmarkEnd w:id="0"/>
      <w:bookmarkEnd w:id="1"/>
      <w:r w:rsidR="009357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(n=3). </w:t>
      </w:r>
      <w:r w:rsidRPr="009A39EC">
        <w:rPr>
          <w:rFonts w:ascii="Times New Roman" w:hAnsi="Times New Roman" w:cs="Times New Roman"/>
          <w:b/>
          <w:bCs/>
        </w:rPr>
        <w:t xml:space="preserve">B. </w:t>
      </w:r>
      <w:r>
        <w:rPr>
          <w:rFonts w:ascii="Times New Roman" w:hAnsi="Times New Roman" w:cs="Times New Roman"/>
        </w:rPr>
        <w:t>The RNA levels of MYOD, MYOG, Atrogin-1, MuRF-1 in C2C12 myotubes in NC and OE groups by qRT-PCR (n=3).</w:t>
      </w:r>
      <w:r w:rsidRPr="00BB04FC">
        <w:rPr>
          <w:rFonts w:ascii="Times New Roman" w:hAnsi="Times New Roman" w:cs="Times New Roman"/>
          <w:b/>
          <w:bCs/>
        </w:rPr>
        <w:t xml:space="preserve"> C.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RNA</w:t>
      </w:r>
      <w:r w:rsidR="00F54CAF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protein</w:t>
      </w:r>
      <w:r w:rsidR="00F54CAF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levels</w:t>
      </w:r>
      <w:r w:rsidRPr="007776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statistical results</w:t>
      </w:r>
      <w:r w:rsidR="00F54CAF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of ANXA2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C2C12 cells in C, 0.5ng/ml rA and 1ng/ml rA groups (n=3). </w:t>
      </w:r>
      <w:r w:rsidRPr="0062098B">
        <w:rPr>
          <w:rFonts w:ascii="Times New Roman" w:hAnsi="Times New Roman" w:cs="Times New Roman"/>
          <w:b/>
          <w:bCs/>
        </w:rPr>
        <w:t>D.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S-</w:t>
      </w:r>
      <w:r w:rsidRPr="00E5777E">
        <w:rPr>
          <w:rFonts w:ascii="Times New Roman" w:hAnsi="Times New Roman" w:cs="Times New Roman"/>
        </w:rPr>
        <w:t>β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 xml:space="preserve">Gal staining of C2C12 cells in C, 0.5ng/ml rA and 1ng/ml rA groups. </w:t>
      </w:r>
      <w:r w:rsidRPr="00C85820">
        <w:rPr>
          <w:rFonts w:ascii="Times New Roman" w:hAnsi="Times New Roman" w:cs="Times New Roman"/>
          <w:b/>
          <w:bCs/>
        </w:rPr>
        <w:t xml:space="preserve">E. </w:t>
      </w:r>
      <w:r>
        <w:rPr>
          <w:rFonts w:ascii="Times New Roman" w:hAnsi="Times New Roman" w:cs="Times New Roman"/>
        </w:rPr>
        <w:t>The RNA and protein levels and statistical results of p53 and p21 in C2C12 cells in C, 0.5ng/ml rA and 1ng/ml rA groups (n=3).</w:t>
      </w:r>
      <w:r>
        <w:rPr>
          <w:rFonts w:ascii="Times New Roman" w:hAnsi="Times New Roman" w:cs="Times New Roman"/>
          <w:b/>
          <w:bCs/>
        </w:rPr>
        <w:t xml:space="preserve"> F. </w:t>
      </w:r>
      <w:r>
        <w:rPr>
          <w:rFonts w:ascii="Times New Roman" w:hAnsi="Times New Roman" w:cs="Times New Roman"/>
        </w:rPr>
        <w:t xml:space="preserve">OD values of C2C12 cells in C, 0.5ng/ml rA and 1ng/ml rA groups by CCK-8 (n=6). </w:t>
      </w:r>
      <w:r w:rsidRPr="001914ED">
        <w:rPr>
          <w:rFonts w:ascii="Times New Roman" w:hAnsi="Times New Roman" w:cs="Times New Roman"/>
          <w:b/>
          <w:bCs/>
        </w:rPr>
        <w:t xml:space="preserve">G. </w:t>
      </w:r>
      <w:r>
        <w:rPr>
          <w:rFonts w:ascii="Times New Roman" w:hAnsi="Times New Roman" w:cs="Times New Roman" w:hint="eastAsia"/>
        </w:rPr>
        <w:t>Re</w:t>
      </w:r>
      <w:r>
        <w:rPr>
          <w:rFonts w:ascii="Times New Roman" w:hAnsi="Times New Roman" w:cs="Times New Roman"/>
        </w:rPr>
        <w:t xml:space="preserve">presentative images of EdU positive </w:t>
      </w:r>
      <w:r>
        <w:rPr>
          <w:rFonts w:ascii="Times New Roman" w:hAnsi="Times New Roman" w:cs="Times New Roman" w:hint="eastAsia"/>
        </w:rPr>
        <w:t>C2C12</w:t>
      </w:r>
      <w:r>
        <w:rPr>
          <w:rFonts w:ascii="Times New Roman" w:hAnsi="Times New Roman" w:cs="Times New Roman"/>
        </w:rPr>
        <w:t xml:space="preserve"> cells in C, 0.5ng/ml rA and 1ng/ml rA groups </w:t>
      </w:r>
      <w:r w:rsidR="00495300">
        <w:rPr>
          <w:rFonts w:ascii="Times New Roman" w:hAnsi="Times New Roman" w:cs="Times New Roman"/>
        </w:rPr>
        <w:t xml:space="preserve">(left) </w:t>
      </w:r>
      <w:r>
        <w:rPr>
          <w:rFonts w:ascii="Times New Roman" w:hAnsi="Times New Roman" w:cs="Times New Roman"/>
        </w:rPr>
        <w:t>and statistical results</w:t>
      </w:r>
      <w:r w:rsidR="00495300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by immunofluorescence (n=3). </w:t>
      </w:r>
      <w:r w:rsidRPr="001914ED">
        <w:rPr>
          <w:rFonts w:ascii="Times New Roman" w:hAnsi="Times New Roman" w:cs="Times New Roman"/>
          <w:b/>
          <w:bCs/>
        </w:rPr>
        <w:t>H.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Representative images of MyHC staining of C2C12 myotubes in C, 0.5ng/ml rA and 1ng/ml rA groups </w:t>
      </w:r>
      <w:r w:rsidR="001855B2">
        <w:rPr>
          <w:rFonts w:ascii="Times New Roman" w:hAnsi="Times New Roman" w:cs="Times New Roman"/>
        </w:rPr>
        <w:t>(left)</w:t>
      </w:r>
      <w:r>
        <w:rPr>
          <w:rFonts w:ascii="Times New Roman" w:hAnsi="Times New Roman" w:cs="Times New Roman"/>
        </w:rPr>
        <w:t xml:space="preserve"> and statistical results of diameters of myotubes</w:t>
      </w:r>
      <w:r w:rsidR="001855B2">
        <w:rPr>
          <w:rFonts w:ascii="Times New Roman" w:hAnsi="Times New Roman" w:cs="Times New Roman"/>
        </w:rPr>
        <w:t xml:space="preserve"> (right</w:t>
      </w:r>
      <w:r w:rsidR="001855B2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by immunofluorescence (n=8). </w:t>
      </w:r>
      <w:r w:rsidRPr="001914ED">
        <w:rPr>
          <w:rFonts w:ascii="Times New Roman" w:hAnsi="Times New Roman" w:cs="Times New Roman"/>
          <w:b/>
          <w:bCs/>
        </w:rPr>
        <w:t>I.</w:t>
      </w:r>
      <w:r w:rsidRPr="00D56C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RNA levels of MYOG, MYOD, MuRF-1, Atrogin-1 in C2C12 myotubes in C, 0.5ng/ml rA and 1ng/ml rA groups by</w:t>
      </w:r>
      <w:r w:rsidRPr="006671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qRT-PCR (n=3). </w:t>
      </w:r>
      <w:r w:rsidRPr="00D56CDD">
        <w:rPr>
          <w:rFonts w:ascii="Times New Roman" w:hAnsi="Times New Roman" w:cs="Times New Roman"/>
          <w:b/>
          <w:bCs/>
        </w:rPr>
        <w:lastRenderedPageBreak/>
        <w:t xml:space="preserve">J. </w:t>
      </w:r>
      <w:r>
        <w:rPr>
          <w:rFonts w:ascii="Times New Roman" w:hAnsi="Times New Roman" w:cs="Times New Roman"/>
        </w:rPr>
        <w:t xml:space="preserve">The protein levels and statistical results of MyHC, MyoD, MyoG, Atrogin-1, MuRF-1 in C2C12 myotubes in C, 0.5ng/ml rA and 1ng/ml rA groups by Western Blot (n=3). </w:t>
      </w:r>
      <w:r w:rsidRPr="009F28AA">
        <w:rPr>
          <w:rFonts w:ascii="Times New Roman" w:hAnsi="Times New Roman" w:cs="Times New Roman"/>
        </w:rPr>
        <w:t>Values are represented as means ± s.e.m. Exact P values are shown.</w:t>
      </w:r>
      <w:r w:rsidR="00010796">
        <w:rPr>
          <w:rFonts w:ascii="Times New Roman" w:hAnsi="Times New Roman" w:cs="Times New Roman"/>
        </w:rPr>
        <w:t xml:space="preserve"> </w:t>
      </w:r>
      <w:r w:rsidR="0000455B">
        <w:rPr>
          <w:rFonts w:ascii="Times New Roman" w:hAnsi="Times New Roman" w:cs="Times New Roman"/>
        </w:rPr>
        <w:t>“</w:t>
      </w:r>
      <w:r w:rsidR="0000455B">
        <w:rPr>
          <w:rFonts w:ascii="Times New Roman" w:hAnsi="Times New Roman" w:cs="Times New Roman" w:hint="eastAsia"/>
        </w:rPr>
        <w:t>C</w:t>
      </w:r>
      <w:r w:rsidR="0000455B">
        <w:rPr>
          <w:rFonts w:ascii="Times New Roman" w:hAnsi="Times New Roman" w:cs="Times New Roman"/>
        </w:rPr>
        <w:t>” represents control</w:t>
      </w:r>
      <w:r w:rsidR="00B57307">
        <w:rPr>
          <w:rFonts w:ascii="Times New Roman" w:hAnsi="Times New Roman" w:cs="Times New Roman"/>
        </w:rPr>
        <w:t xml:space="preserve"> group. “0.5ng/ml” represents 0.5ng</w:t>
      </w:r>
      <w:r w:rsidR="00B57307">
        <w:rPr>
          <w:rFonts w:ascii="Times New Roman" w:hAnsi="Times New Roman" w:cs="Times New Roman" w:hint="eastAsia"/>
        </w:rPr>
        <w:t>/</w:t>
      </w:r>
      <w:r w:rsidR="00B57307">
        <w:rPr>
          <w:rFonts w:ascii="Times New Roman" w:hAnsi="Times New Roman" w:cs="Times New Roman"/>
        </w:rPr>
        <w:t>ml r</w:t>
      </w:r>
      <w:r w:rsidR="00B57307">
        <w:rPr>
          <w:rFonts w:ascii="Times New Roman" w:hAnsi="Times New Roman" w:cs="Times New Roman" w:hint="eastAsia"/>
        </w:rPr>
        <w:t>A</w:t>
      </w:r>
      <w:r w:rsidR="00B57307">
        <w:rPr>
          <w:rFonts w:ascii="Times New Roman" w:hAnsi="Times New Roman" w:cs="Times New Roman"/>
        </w:rPr>
        <w:t xml:space="preserve"> group. “1ng/ml” represents 1ng</w:t>
      </w:r>
      <w:r w:rsidR="00B57307">
        <w:rPr>
          <w:rFonts w:ascii="Times New Roman" w:hAnsi="Times New Roman" w:cs="Times New Roman" w:hint="eastAsia"/>
        </w:rPr>
        <w:t>/</w:t>
      </w:r>
      <w:r w:rsidR="00B57307">
        <w:rPr>
          <w:rFonts w:ascii="Times New Roman" w:hAnsi="Times New Roman" w:cs="Times New Roman"/>
        </w:rPr>
        <w:t>ml r</w:t>
      </w:r>
      <w:r w:rsidR="00B57307">
        <w:rPr>
          <w:rFonts w:ascii="Times New Roman" w:hAnsi="Times New Roman" w:cs="Times New Roman" w:hint="eastAsia"/>
        </w:rPr>
        <w:t>A</w:t>
      </w:r>
      <w:r w:rsidR="00B57307">
        <w:rPr>
          <w:rFonts w:ascii="Times New Roman" w:hAnsi="Times New Roman" w:cs="Times New Roman"/>
        </w:rPr>
        <w:t xml:space="preserve"> group.</w:t>
      </w:r>
    </w:p>
    <w:p w14:paraId="51F644EE" w14:textId="77777777" w:rsidR="00C66823" w:rsidRDefault="00C66823" w:rsidP="003B1B87">
      <w:pPr>
        <w:rPr>
          <w:rFonts w:ascii="Times New Roman" w:hAnsi="Times New Roman" w:cs="Times New Roman"/>
        </w:rPr>
      </w:pPr>
    </w:p>
    <w:p w14:paraId="6FBF4A94" w14:textId="77777777" w:rsidR="00C66823" w:rsidRDefault="00C66823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349992FD" wp14:editId="234DB4AB">
            <wp:extent cx="4709576" cy="6986903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576" cy="698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D1417" w14:textId="74ED0856" w:rsidR="00C66823" w:rsidRPr="007E38AC" w:rsidRDefault="00C66823" w:rsidP="00C66823">
      <w:pPr>
        <w:spacing w:line="2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 xml:space="preserve">ig S4. </w:t>
      </w:r>
      <w:r w:rsidRPr="00DA72A2">
        <w:rPr>
          <w:rFonts w:ascii="Times New Roman" w:hAnsi="Times New Roman" w:cs="Times New Roman"/>
          <w:b/>
          <w:bCs/>
        </w:rPr>
        <w:t xml:space="preserve">Effects of </w:t>
      </w:r>
      <w:r w:rsidRPr="00DA72A2">
        <w:rPr>
          <w:rFonts w:ascii="Times New Roman" w:hAnsi="Times New Roman" w:cs="Times New Roman" w:hint="eastAsia"/>
          <w:b/>
          <w:bCs/>
        </w:rPr>
        <w:t>AN</w:t>
      </w:r>
      <w:r w:rsidRPr="00DA72A2">
        <w:rPr>
          <w:rFonts w:ascii="Times New Roman" w:hAnsi="Times New Roman" w:cs="Times New Roman"/>
          <w:b/>
          <w:bCs/>
        </w:rPr>
        <w:t>XA2 overexpression in muscles on behavioral performance.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Relate</w:t>
      </w:r>
      <w:r>
        <w:rPr>
          <w:rFonts w:ascii="Times New Roman" w:hAnsi="Times New Roman" w:cs="Times New Roman"/>
          <w:b/>
          <w:bCs/>
        </w:rPr>
        <w:t>d to Fig 4. A.</w:t>
      </w:r>
      <w:r>
        <w:rPr>
          <w:rFonts w:ascii="Times New Roman" w:hAnsi="Times New Roman" w:cs="Times New Roman"/>
        </w:rPr>
        <w:t xml:space="preserve"> Representative fluorescence images of mice at </w:t>
      </w:r>
      <w:r w:rsidR="001855B2">
        <w:rPr>
          <w:rFonts w:ascii="Times New Roman" w:hAnsi="Times New Roman" w:cs="Times New Roman" w:hint="eastAsia"/>
        </w:rPr>
        <w:t>the</w:t>
      </w:r>
      <w:r w:rsidR="001855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Pr="00C96C57">
        <w:rPr>
          <w:rFonts w:ascii="Times New Roman" w:hAnsi="Times New Roman" w:cs="Times New Roman"/>
        </w:rPr>
        <w:t>rd</w:t>
      </w:r>
      <w:r>
        <w:rPr>
          <w:rFonts w:ascii="Times New Roman" w:hAnsi="Times New Roman" w:cs="Times New Roman"/>
        </w:rPr>
        <w:t xml:space="preserve"> week after AAV </w:t>
      </w:r>
      <w:r w:rsidR="00FB02FB" w:rsidRPr="00FB02FB">
        <w:rPr>
          <w:rFonts w:ascii="Times New Roman" w:hAnsi="Times New Roman" w:cs="Times New Roman"/>
        </w:rPr>
        <w:t>intramuscular</w:t>
      </w:r>
      <w:r w:rsidR="00FB02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injection. </w:t>
      </w:r>
      <w:r w:rsidRPr="00694F70">
        <w:rPr>
          <w:rFonts w:ascii="Times New Roman" w:hAnsi="Times New Roman" w:cs="Times New Roman" w:hint="eastAsia"/>
          <w:b/>
          <w:bCs/>
        </w:rPr>
        <w:t>B</w:t>
      </w:r>
      <w:r w:rsidRPr="00694F70">
        <w:rPr>
          <w:rFonts w:ascii="Times New Roman" w:hAnsi="Times New Roman" w:cs="Times New Roman"/>
          <w:b/>
          <w:bCs/>
        </w:rPr>
        <w:t>.</w:t>
      </w:r>
      <w:bookmarkStart w:id="2" w:name="OLE_LINK15"/>
      <w:bookmarkStart w:id="3" w:name="OLE_LINK16"/>
      <w:r w:rsidRPr="00694F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Running time</w:t>
      </w:r>
      <w:r w:rsidR="00E3117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mice in AAV-NC and AAV-OE groups </w:t>
      </w:r>
      <w:r w:rsidR="00E311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 12mm</w:t>
      </w:r>
      <w:r w:rsidR="0052640A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6mm </w:t>
      </w:r>
      <w:r w:rsidR="0052640A">
        <w:rPr>
          <w:rFonts w:ascii="Times New Roman" w:hAnsi="Times New Roman" w:cs="Times New Roman"/>
        </w:rPr>
        <w:t>(right</w:t>
      </w:r>
      <w:r w:rsidR="0052640A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/>
        </w:rPr>
        <w:lastRenderedPageBreak/>
        <w:t>balance beam tests (n=10)</w:t>
      </w:r>
      <w:bookmarkEnd w:id="2"/>
      <w:bookmarkEnd w:id="3"/>
      <w:r>
        <w:rPr>
          <w:rFonts w:ascii="Times New Roman" w:hAnsi="Times New Roman" w:cs="Times New Roman"/>
        </w:rPr>
        <w:t xml:space="preserve">. </w:t>
      </w:r>
      <w:r w:rsidRPr="00524ED2">
        <w:rPr>
          <w:rFonts w:ascii="Times New Roman" w:hAnsi="Times New Roman" w:cs="Times New Roman"/>
          <w:b/>
          <w:bCs/>
        </w:rPr>
        <w:t>C.</w:t>
      </w:r>
      <w:r w:rsidRPr="00524E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average speed </w:t>
      </w:r>
      <w:r w:rsidR="0081723A">
        <w:rPr>
          <w:rFonts w:ascii="Times New Roman" w:hAnsi="Times New Roman" w:cs="Times New Roman" w:hint="eastAsia"/>
        </w:rPr>
        <w:t>(</w:t>
      </w:r>
      <w:r w:rsidR="0081723A">
        <w:rPr>
          <w:rFonts w:ascii="Times New Roman" w:hAnsi="Times New Roman" w:cs="Times New Roman"/>
        </w:rPr>
        <w:t xml:space="preserve">left)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cadence </w:t>
      </w:r>
      <w:r w:rsidR="0081723A">
        <w:rPr>
          <w:rFonts w:ascii="Times New Roman" w:hAnsi="Times New Roman" w:cs="Times New Roman"/>
        </w:rPr>
        <w:t>(right</w:t>
      </w:r>
      <w:r w:rsidR="0081723A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/>
        </w:rPr>
        <w:t xml:space="preserve">of mice in AAV-NC and AAV-OE groups in gait analysis (n=9). </w:t>
      </w:r>
      <w:r w:rsidRPr="00524ED2">
        <w:rPr>
          <w:rFonts w:ascii="Times New Roman" w:hAnsi="Times New Roman" w:cs="Times New Roman"/>
          <w:b/>
          <w:bCs/>
        </w:rPr>
        <w:t>D.</w:t>
      </w:r>
      <w:r>
        <w:rPr>
          <w:rFonts w:ascii="Times New Roman" w:hAnsi="Times New Roman" w:cs="Times New Roman"/>
          <w:b/>
          <w:bCs/>
        </w:rPr>
        <w:t xml:space="preserve"> </w:t>
      </w:r>
      <w:r w:rsidRPr="00E80828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support proportion of mice in AAV-NC and AAV-OE groups in gait analysis (n=9). </w:t>
      </w:r>
      <w:r w:rsidRPr="00E80828">
        <w:rPr>
          <w:rFonts w:ascii="Times New Roman" w:hAnsi="Times New Roman" w:cs="Times New Roman"/>
          <w:b/>
          <w:bCs/>
        </w:rPr>
        <w:t>E.</w:t>
      </w:r>
      <w:r w:rsidRPr="00E808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Body mass</w:t>
      </w:r>
      <w:r w:rsidR="00E31178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 xml:space="preserve"> of mice in AAV-NC and AAV-OE groups (n=10). </w:t>
      </w:r>
      <w:r w:rsidRPr="002750D0">
        <w:rPr>
          <w:rFonts w:ascii="Times New Roman" w:hAnsi="Times New Roman" w:cs="Times New Roman"/>
          <w:b/>
          <w:bCs/>
        </w:rPr>
        <w:t>F.</w:t>
      </w:r>
      <w:r w:rsidRPr="00FF21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RNA and protein levels of ANXA2 in </w:t>
      </w:r>
      <w:r>
        <w:rPr>
          <w:rFonts w:ascii="Times New Roman" w:hAnsi="Times New Roman" w:cs="Times New Roman" w:hint="eastAsia"/>
        </w:rPr>
        <w:t>Ti</w:t>
      </w:r>
      <w:r>
        <w:rPr>
          <w:rFonts w:ascii="Times New Roman" w:hAnsi="Times New Roman" w:cs="Times New Roman"/>
        </w:rPr>
        <w:t>bialis anterior</w:t>
      </w:r>
      <w:r w:rsidR="006D5051">
        <w:rPr>
          <w:rFonts w:ascii="Times New Roman" w:hAnsi="Times New Roman" w:cs="Times New Roman"/>
        </w:rPr>
        <w:t xml:space="preserve"> (TA)</w:t>
      </w:r>
      <w:r>
        <w:rPr>
          <w:rFonts w:ascii="Times New Roman" w:hAnsi="Times New Roman" w:cs="Times New Roman"/>
        </w:rPr>
        <w:t>, Gastrocnemius</w:t>
      </w:r>
      <w:r w:rsidR="006D5051">
        <w:rPr>
          <w:rFonts w:ascii="Times New Roman" w:hAnsi="Times New Roman" w:cs="Times New Roman"/>
        </w:rPr>
        <w:t xml:space="preserve"> (G)</w:t>
      </w:r>
      <w:r>
        <w:rPr>
          <w:rFonts w:ascii="Times New Roman" w:hAnsi="Times New Roman" w:cs="Times New Roman"/>
        </w:rPr>
        <w:t xml:space="preserve">, Quadriceps femoris </w:t>
      </w:r>
      <w:r w:rsidR="006D5051">
        <w:rPr>
          <w:rFonts w:ascii="Times New Roman" w:hAnsi="Times New Roman" w:cs="Times New Roman"/>
        </w:rPr>
        <w:t xml:space="preserve">(Q) </w:t>
      </w:r>
      <w:r>
        <w:rPr>
          <w:rFonts w:ascii="Times New Roman" w:hAnsi="Times New Roman" w:cs="Times New Roman"/>
        </w:rPr>
        <w:t xml:space="preserve">of mice in AAV-NC and AAV-OE groups. </w:t>
      </w:r>
      <w:r w:rsidRPr="0065415E">
        <w:rPr>
          <w:rFonts w:ascii="Times New Roman" w:hAnsi="Times New Roman" w:cs="Times New Roman"/>
          <w:b/>
          <w:bCs/>
        </w:rPr>
        <w:t>G.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expression of GFP, ANXA2 and Laminin in Tibialis anterior of mice in AAV-NC and AAV-OE groups by immunofluorescence. </w:t>
      </w:r>
      <w:r w:rsidRPr="0065415E">
        <w:rPr>
          <w:rFonts w:ascii="Times New Roman" w:hAnsi="Times New Roman" w:cs="Times New Roman"/>
          <w:b/>
          <w:bCs/>
        </w:rPr>
        <w:t xml:space="preserve">H.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protein levels of </w:t>
      </w:r>
      <w:r w:rsidR="00E31178">
        <w:rPr>
          <w:rFonts w:ascii="Times New Roman" w:hAnsi="Times New Roman" w:cs="Times New Roman" w:hint="eastAsia"/>
        </w:rPr>
        <w:t>h</w:t>
      </w:r>
      <w:r>
        <w:rPr>
          <w:rFonts w:ascii="Times New Roman" w:hAnsi="Times New Roman" w:cs="Times New Roman" w:hint="eastAsia"/>
        </w:rPr>
        <w:t>eart</w:t>
      </w:r>
      <w:r w:rsidR="00E31178">
        <w:rPr>
          <w:rFonts w:ascii="Times New Roman" w:hAnsi="Times New Roman" w:cs="Times New Roman"/>
        </w:rPr>
        <w:t>s</w:t>
      </w:r>
      <w:r w:rsidR="0078001E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</w:t>
      </w:r>
      <w:r w:rsidR="00E31178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iver</w:t>
      </w:r>
      <w:r w:rsidR="00E3117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78001E">
        <w:rPr>
          <w:rFonts w:ascii="Times New Roman" w:hAnsi="Times New Roman" w:cs="Times New Roman"/>
        </w:rPr>
        <w:t xml:space="preserve">(right) </w:t>
      </w:r>
      <w:r>
        <w:rPr>
          <w:rFonts w:ascii="Times New Roman" w:hAnsi="Times New Roman" w:cs="Times New Roman"/>
        </w:rPr>
        <w:t>of mice in AAV-NC and AAV-OE groups.</w:t>
      </w:r>
      <w:r w:rsidRPr="00F12A8F">
        <w:rPr>
          <w:rFonts w:ascii="Times New Roman" w:hAnsi="Times New Roman" w:cs="Times New Roman"/>
          <w:b/>
          <w:bCs/>
        </w:rPr>
        <w:t xml:space="preserve"> I.</w:t>
      </w:r>
      <w:r>
        <w:rPr>
          <w:rFonts w:ascii="Times New Roman" w:hAnsi="Times New Roman" w:cs="Times New Roman"/>
          <w:b/>
          <w:bCs/>
        </w:rPr>
        <w:t xml:space="preserve"> </w:t>
      </w:r>
      <w:r w:rsidR="00A32619" w:rsidRPr="00A32619">
        <w:rPr>
          <w:rFonts w:ascii="Times New Roman" w:hAnsi="Times New Roman" w:cs="Times New Roman"/>
        </w:rPr>
        <w:t>The</w:t>
      </w:r>
      <w:r w:rsidR="00A32619">
        <w:rPr>
          <w:rFonts w:ascii="Times New Roman" w:hAnsi="Times New Roman" w:cs="Times New Roman"/>
        </w:rPr>
        <w:t xml:space="preserve"> protein level of </w:t>
      </w:r>
      <w:r w:rsidR="0096288F">
        <w:rPr>
          <w:rFonts w:ascii="Times New Roman" w:hAnsi="Times New Roman" w:cs="Times New Roman"/>
        </w:rPr>
        <w:t>ANXA2 in cerebellums of mice in AAV-NC and AAV-OE groups.</w:t>
      </w:r>
      <w:r w:rsidR="0096288F" w:rsidRPr="0096288F">
        <w:rPr>
          <w:rFonts w:ascii="Times New Roman" w:hAnsi="Times New Roman" w:cs="Times New Roman"/>
          <w:b/>
          <w:bCs/>
        </w:rPr>
        <w:t xml:space="preserve"> J. </w:t>
      </w:r>
      <w:r w:rsidR="0096288F">
        <w:rPr>
          <w:rFonts w:ascii="Times New Roman" w:hAnsi="Times New Roman" w:cs="Times New Roman"/>
        </w:rPr>
        <w:t xml:space="preserve">The expression of GFP, ANXA2 and Calbindin in Cerebellums of mice in AAV-NC and AAV-OE groups by immunofluorescence. </w:t>
      </w:r>
      <w:r w:rsidR="0096288F" w:rsidRPr="007E38AC">
        <w:rPr>
          <w:rFonts w:ascii="Times New Roman" w:hAnsi="Times New Roman" w:cs="Times New Roman"/>
          <w:b/>
          <w:bCs/>
        </w:rPr>
        <w:t>K.</w:t>
      </w:r>
      <w:r w:rsidRPr="00F12A8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RNA levels of </w:t>
      </w:r>
      <w:r w:rsidR="007D671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erebellum of mice in AAV-NC and AAV-OE groups</w:t>
      </w:r>
      <w:r w:rsidR="00943EAF">
        <w:rPr>
          <w:rFonts w:ascii="Times New Roman" w:hAnsi="Times New Roman" w:cs="Times New Roman"/>
        </w:rPr>
        <w:t xml:space="preserve"> by qRT-PCR</w:t>
      </w:r>
      <w:r w:rsidR="00B936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(n=3). </w:t>
      </w:r>
      <w:r w:rsidRPr="005E0D39">
        <w:rPr>
          <w:rFonts w:ascii="Times New Roman" w:hAnsi="Times New Roman" w:cs="Times New Roman"/>
          <w:b/>
          <w:bCs/>
        </w:rPr>
        <w:t>L.</w:t>
      </w:r>
      <w:r w:rsidRPr="005E0D39">
        <w:rPr>
          <w:rFonts w:ascii="Times New Roman" w:hAnsi="Times New Roman" w:cs="Times New Roman" w:hint="eastAsia"/>
        </w:rPr>
        <w:t xml:space="preserve"> </w:t>
      </w:r>
      <w:r w:rsidRPr="002F6A35">
        <w:rPr>
          <w:rFonts w:ascii="Times New Roman" w:hAnsi="Times New Roman" w:cs="Times New Roman" w:hint="eastAsia"/>
        </w:rPr>
        <w:t>The</w:t>
      </w:r>
      <w:r w:rsidRPr="002F6A35">
        <w:rPr>
          <w:rFonts w:ascii="Times New Roman" w:hAnsi="Times New Roman" w:cs="Times New Roman"/>
        </w:rPr>
        <w:t xml:space="preserve"> ANXA2 level in serum of mice in AAV-NC and AAV-OE groups</w:t>
      </w:r>
      <w:r>
        <w:rPr>
          <w:rFonts w:ascii="Times New Roman" w:hAnsi="Times New Roman" w:cs="Times New Roman"/>
        </w:rPr>
        <w:t xml:space="preserve"> </w:t>
      </w:r>
      <w:r w:rsidR="00702BFD">
        <w:rPr>
          <w:rFonts w:ascii="Times New Roman" w:hAnsi="Times New Roman" w:cs="Times New Roman"/>
        </w:rPr>
        <w:t xml:space="preserve">by ELISA </w:t>
      </w:r>
      <w:r>
        <w:rPr>
          <w:rFonts w:ascii="Times New Roman" w:hAnsi="Times New Roman" w:cs="Times New Roman"/>
        </w:rPr>
        <w:t>(n=6).</w:t>
      </w:r>
      <w:r w:rsidRPr="005E0D39">
        <w:rPr>
          <w:rFonts w:ascii="Times New Roman" w:hAnsi="Times New Roman" w:cs="Times New Roman"/>
          <w:b/>
          <w:bCs/>
        </w:rPr>
        <w:t xml:space="preserve"> M. </w:t>
      </w:r>
      <w:r w:rsidRPr="002F6A35">
        <w:rPr>
          <w:rFonts w:ascii="Times New Roman" w:hAnsi="Times New Roman" w:cs="Times New Roman" w:hint="eastAsia"/>
        </w:rPr>
        <w:t>The</w:t>
      </w:r>
      <w:r w:rsidRPr="002F6A35">
        <w:rPr>
          <w:rFonts w:ascii="Times New Roman" w:hAnsi="Times New Roman" w:cs="Times New Roman"/>
        </w:rPr>
        <w:t xml:space="preserve"> RNA levels</w:t>
      </w:r>
      <w:r>
        <w:rPr>
          <w:rFonts w:ascii="Times New Roman" w:hAnsi="Times New Roman" w:cs="Times New Roman"/>
        </w:rPr>
        <w:t xml:space="preserve"> of MYOD, MYOG, MuRF-1, Atrogin-1 in Quadriceps </w:t>
      </w:r>
      <w:r w:rsidR="00E31178">
        <w:rPr>
          <w:rFonts w:ascii="Times New Roman" w:hAnsi="Times New Roman" w:cs="Times New Roman"/>
        </w:rPr>
        <w:t xml:space="preserve">muscles </w:t>
      </w:r>
      <w:r>
        <w:rPr>
          <w:rFonts w:ascii="Times New Roman" w:hAnsi="Times New Roman" w:cs="Times New Roman"/>
        </w:rPr>
        <w:t xml:space="preserve">of mice in AAV-NC and AAV-OE groups by qRT-PCR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n=4).</w:t>
      </w:r>
      <w:r w:rsidRPr="00C34809">
        <w:rPr>
          <w:rFonts w:ascii="Times New Roman" w:hAnsi="Times New Roman" w:cs="Times New Roman"/>
          <w:b/>
          <w:bCs/>
        </w:rPr>
        <w:t xml:space="preserve"> N.</w:t>
      </w:r>
      <w:r w:rsidRPr="00C34809">
        <w:rPr>
          <w:rFonts w:ascii="Times New Roman" w:hAnsi="Times New Roman" w:cs="Times New Roman"/>
        </w:rPr>
        <w:t xml:space="preserve"> </w:t>
      </w:r>
      <w:r w:rsidRPr="00217855">
        <w:rPr>
          <w:rFonts w:ascii="Times New Roman" w:hAnsi="Times New Roman" w:cs="Times New Roman"/>
        </w:rPr>
        <w:t xml:space="preserve">Representative images </w:t>
      </w:r>
      <w:r w:rsidR="00832D79">
        <w:rPr>
          <w:rFonts w:ascii="Times New Roman" w:hAnsi="Times New Roman" w:cs="Times New Roman"/>
        </w:rPr>
        <w:t xml:space="preserve">(left) </w:t>
      </w:r>
      <w:r w:rsidRPr="00217855">
        <w:rPr>
          <w:rFonts w:ascii="Times New Roman" w:hAnsi="Times New Roman" w:cs="Times New Roman"/>
        </w:rPr>
        <w:t xml:space="preserve">and </w:t>
      </w:r>
      <w:proofErr w:type="gramStart"/>
      <w:r w:rsidR="00017E10">
        <w:rPr>
          <w:rFonts w:ascii="Times New Roman" w:hAnsi="Times New Roman" w:cs="Times New Roman"/>
        </w:rPr>
        <w:t>cross section</w:t>
      </w:r>
      <w:r w:rsidR="00C923BE">
        <w:rPr>
          <w:rFonts w:ascii="Times New Roman" w:hAnsi="Times New Roman" w:cs="Times New Roman"/>
        </w:rPr>
        <w:t>al</w:t>
      </w:r>
      <w:proofErr w:type="gramEnd"/>
      <w:r w:rsidR="00017E10">
        <w:rPr>
          <w:rFonts w:ascii="Times New Roman" w:hAnsi="Times New Roman" w:cs="Times New Roman"/>
        </w:rPr>
        <w:t xml:space="preserve"> area (</w:t>
      </w:r>
      <w:r>
        <w:rPr>
          <w:rFonts w:ascii="Times New Roman" w:hAnsi="Times New Roman" w:cs="Times New Roman"/>
        </w:rPr>
        <w:t>CSA</w:t>
      </w:r>
      <w:r w:rsidR="00832D79">
        <w:rPr>
          <w:rFonts w:ascii="Times New Roman" w:hAnsi="Times New Roman" w:cs="Times New Roman"/>
        </w:rPr>
        <w:t>, right</w:t>
      </w:r>
      <w:r w:rsidR="00017E1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 w:hint="eastAsia"/>
        </w:rPr>
        <w:t>Ti</w:t>
      </w:r>
      <w:r>
        <w:rPr>
          <w:rFonts w:ascii="Times New Roman" w:hAnsi="Times New Roman" w:cs="Times New Roman"/>
        </w:rPr>
        <w:t xml:space="preserve">bialis anterior </w:t>
      </w:r>
      <w:r w:rsidR="00E31178">
        <w:rPr>
          <w:rFonts w:ascii="Times New Roman" w:hAnsi="Times New Roman" w:cs="Times New Roman"/>
        </w:rPr>
        <w:t xml:space="preserve">muscles </w:t>
      </w:r>
      <w:r>
        <w:rPr>
          <w:rFonts w:ascii="Times New Roman" w:hAnsi="Times New Roman" w:cs="Times New Roman"/>
        </w:rPr>
        <w:t xml:space="preserve">of mice in AAV-NC </w:t>
      </w:r>
      <w:r w:rsidRPr="001E7BAF">
        <w:rPr>
          <w:rFonts w:ascii="Times New Roman" w:hAnsi="Times New Roman" w:cs="Times New Roman"/>
        </w:rPr>
        <w:t>and AAV-OE groups (n=3).</w:t>
      </w:r>
      <w:r w:rsidR="007D6711" w:rsidRPr="001E7BAF">
        <w:rPr>
          <w:rFonts w:ascii="Times New Roman" w:hAnsi="Times New Roman" w:cs="Times New Roman"/>
        </w:rPr>
        <w:t xml:space="preserve"> </w:t>
      </w:r>
      <w:r w:rsidR="007D6711" w:rsidRPr="001E7BAF">
        <w:rPr>
          <w:rFonts w:ascii="Times New Roman" w:hAnsi="Times New Roman" w:cs="Times New Roman"/>
          <w:b/>
          <w:bCs/>
        </w:rPr>
        <w:t xml:space="preserve">O. </w:t>
      </w:r>
      <w:r w:rsidR="00CA647F" w:rsidRPr="001E7BAF">
        <w:rPr>
          <w:rFonts w:ascii="Times New Roman" w:hAnsi="Times New Roman" w:cs="Times New Roman" w:hint="eastAsia"/>
        </w:rPr>
        <w:t>The</w:t>
      </w:r>
      <w:r w:rsidR="00CA647F" w:rsidRPr="001E7BAF">
        <w:rPr>
          <w:rFonts w:ascii="Times New Roman" w:hAnsi="Times New Roman" w:cs="Times New Roman"/>
          <w:b/>
          <w:bCs/>
        </w:rPr>
        <w:t xml:space="preserve"> </w:t>
      </w:r>
      <w:r w:rsidR="006F3FEF" w:rsidRPr="001E7BAF">
        <w:rPr>
          <w:rFonts w:ascii="Times New Roman" w:hAnsi="Times New Roman" w:cs="Times New Roman"/>
        </w:rPr>
        <w:t xml:space="preserve">RNA and protein level of ANXA2 </w:t>
      </w:r>
      <w:r w:rsidR="00534F3C" w:rsidRPr="001E7BAF">
        <w:rPr>
          <w:rFonts w:ascii="Times New Roman" w:hAnsi="Times New Roman" w:cs="Times New Roman"/>
        </w:rPr>
        <w:t>in</w:t>
      </w:r>
      <w:r w:rsidR="006F3FEF" w:rsidRPr="001E7BAF">
        <w:rPr>
          <w:rFonts w:ascii="Times New Roman" w:hAnsi="Times New Roman" w:cs="Times New Roman"/>
        </w:rPr>
        <w:t xml:space="preserve"> muscles </w:t>
      </w:r>
      <w:r w:rsidR="003C7C6C" w:rsidRPr="001E7BAF">
        <w:rPr>
          <w:rFonts w:ascii="Times New Roman" w:hAnsi="Times New Roman" w:cs="Times New Roman"/>
        </w:rPr>
        <w:t>of</w:t>
      </w:r>
      <w:r w:rsidR="006F3FEF" w:rsidRPr="001E7BAF">
        <w:rPr>
          <w:rFonts w:ascii="Times New Roman" w:hAnsi="Times New Roman" w:cs="Times New Roman"/>
        </w:rPr>
        <w:t xml:space="preserve"> </w:t>
      </w:r>
      <w:r w:rsidR="003C7C6C" w:rsidRPr="001E7BAF">
        <w:rPr>
          <w:rFonts w:ascii="Times New Roman" w:hAnsi="Times New Roman" w:cs="Times New Roman"/>
        </w:rPr>
        <w:t xml:space="preserve">mice in shNC and shANXA2 groups. </w:t>
      </w:r>
      <w:r w:rsidR="00ED0416" w:rsidRPr="001E7BAF">
        <w:rPr>
          <w:rFonts w:ascii="Times New Roman" w:hAnsi="Times New Roman" w:cs="Times New Roman"/>
          <w:b/>
          <w:bCs/>
        </w:rPr>
        <w:t>P.</w:t>
      </w:r>
      <w:r w:rsidR="006F3FEF" w:rsidRPr="001E7BAF">
        <w:rPr>
          <w:rFonts w:ascii="Times New Roman" w:hAnsi="Times New Roman" w:cs="Times New Roman"/>
          <w:b/>
          <w:bCs/>
        </w:rPr>
        <w:t xml:space="preserve"> </w:t>
      </w:r>
      <w:r w:rsidR="00457946" w:rsidRPr="001E7BAF">
        <w:rPr>
          <w:rFonts w:ascii="Times New Roman" w:hAnsi="Times New Roman" w:cs="Times New Roman"/>
        </w:rPr>
        <w:t xml:space="preserve">AR latency to fall of mice in </w:t>
      </w:r>
      <w:r w:rsidR="00D36D37" w:rsidRPr="001E7BAF">
        <w:rPr>
          <w:rFonts w:ascii="Times New Roman" w:hAnsi="Times New Roman" w:cs="Times New Roman"/>
        </w:rPr>
        <w:t>shNC and shANXA2 groups (n=</w:t>
      </w:r>
      <w:r w:rsidR="004D6866" w:rsidRPr="001E7BAF">
        <w:rPr>
          <w:rFonts w:ascii="Times New Roman" w:hAnsi="Times New Roman" w:cs="Times New Roman"/>
        </w:rPr>
        <w:t>6</w:t>
      </w:r>
      <w:r w:rsidR="00D36D37" w:rsidRPr="001E7BAF">
        <w:rPr>
          <w:rFonts w:ascii="Times New Roman" w:hAnsi="Times New Roman" w:cs="Times New Roman"/>
        </w:rPr>
        <w:t xml:space="preserve">). </w:t>
      </w:r>
      <w:r w:rsidR="00ED0416" w:rsidRPr="001E7BAF">
        <w:rPr>
          <w:rFonts w:ascii="Times New Roman" w:hAnsi="Times New Roman" w:cs="Times New Roman"/>
          <w:b/>
          <w:bCs/>
        </w:rPr>
        <w:t>Q.</w:t>
      </w:r>
      <w:r w:rsidR="007D6711" w:rsidRPr="001E7BAF">
        <w:rPr>
          <w:rFonts w:ascii="Times New Roman" w:hAnsi="Times New Roman" w:cs="Times New Roman"/>
        </w:rPr>
        <w:t xml:space="preserve"> </w:t>
      </w:r>
      <w:r w:rsidR="004D6866" w:rsidRPr="001E7BAF">
        <w:rPr>
          <w:rFonts w:ascii="Times New Roman" w:hAnsi="Times New Roman" w:cs="Times New Roman"/>
        </w:rPr>
        <w:t>Hanging time</w:t>
      </w:r>
      <w:r w:rsidR="00E31178">
        <w:rPr>
          <w:rFonts w:ascii="Times New Roman" w:hAnsi="Times New Roman" w:cs="Times New Roman"/>
        </w:rPr>
        <w:t>s</w:t>
      </w:r>
      <w:r w:rsidR="004D6866" w:rsidRPr="001E7BAF">
        <w:rPr>
          <w:rFonts w:ascii="Times New Roman" w:hAnsi="Times New Roman" w:cs="Times New Roman"/>
        </w:rPr>
        <w:t xml:space="preserve"> of mice in shNC and shANXA2 groups (n=6).</w:t>
      </w:r>
      <w:r w:rsidR="00D64392" w:rsidRPr="001E7BAF">
        <w:rPr>
          <w:rFonts w:ascii="Times New Roman" w:hAnsi="Times New Roman" w:cs="Times New Roman"/>
        </w:rPr>
        <w:t xml:space="preserve"> </w:t>
      </w:r>
      <w:r w:rsidR="00ED0416" w:rsidRPr="001E7BAF">
        <w:rPr>
          <w:rFonts w:ascii="Times New Roman" w:hAnsi="Times New Roman" w:cs="Times New Roman"/>
          <w:b/>
          <w:bCs/>
        </w:rPr>
        <w:t>R</w:t>
      </w:r>
      <w:r w:rsidR="007D6711" w:rsidRPr="001E7BAF">
        <w:rPr>
          <w:rFonts w:ascii="Times New Roman" w:hAnsi="Times New Roman" w:cs="Times New Roman"/>
          <w:b/>
          <w:bCs/>
        </w:rPr>
        <w:t>.</w:t>
      </w:r>
      <w:r w:rsidR="00185703" w:rsidRPr="001E7BAF">
        <w:rPr>
          <w:rFonts w:ascii="Times New Roman" w:hAnsi="Times New Roman" w:cs="Times New Roman"/>
        </w:rPr>
        <w:t xml:space="preserve"> Grip Strength</w:t>
      </w:r>
      <w:r w:rsidR="00E31178">
        <w:rPr>
          <w:rFonts w:ascii="Times New Roman" w:hAnsi="Times New Roman" w:cs="Times New Roman"/>
        </w:rPr>
        <w:t>s</w:t>
      </w:r>
      <w:r w:rsidR="00185703" w:rsidRPr="001E7BAF">
        <w:rPr>
          <w:rFonts w:ascii="Times New Roman" w:hAnsi="Times New Roman" w:cs="Times New Roman"/>
        </w:rPr>
        <w:t xml:space="preserve"> of mice in shNC and shANXA2 groups (n=6).</w:t>
      </w:r>
      <w:r w:rsidR="007D6711" w:rsidRPr="001E7BAF">
        <w:rPr>
          <w:rFonts w:ascii="Times New Roman" w:hAnsi="Times New Roman" w:cs="Times New Roman"/>
        </w:rPr>
        <w:t xml:space="preserve"> </w:t>
      </w:r>
      <w:r w:rsidR="00ED0416" w:rsidRPr="001E7BAF">
        <w:rPr>
          <w:rFonts w:ascii="Times New Roman" w:hAnsi="Times New Roman" w:cs="Times New Roman"/>
          <w:b/>
          <w:bCs/>
        </w:rPr>
        <w:t>S</w:t>
      </w:r>
      <w:r w:rsidR="007D6711" w:rsidRPr="001E7BAF">
        <w:rPr>
          <w:rFonts w:ascii="Times New Roman" w:hAnsi="Times New Roman" w:cs="Times New Roman"/>
          <w:b/>
          <w:bCs/>
        </w:rPr>
        <w:t>.</w:t>
      </w:r>
      <w:r w:rsidR="00DD307A" w:rsidRPr="001E7BAF">
        <w:rPr>
          <w:rFonts w:ascii="Times New Roman" w:hAnsi="Times New Roman" w:cs="Times New Roman"/>
        </w:rPr>
        <w:t xml:space="preserve"> Th</w:t>
      </w:r>
      <w:r w:rsidR="00DD307A" w:rsidRPr="001E7BAF">
        <w:rPr>
          <w:rFonts w:ascii="Times New Roman" w:hAnsi="Times New Roman" w:cs="Times New Roman" w:hint="eastAsia"/>
        </w:rPr>
        <w:t>e</w:t>
      </w:r>
      <w:r w:rsidR="00DD307A" w:rsidRPr="001E7BAF">
        <w:rPr>
          <w:rFonts w:ascii="Times New Roman" w:hAnsi="Times New Roman" w:cs="Times New Roman"/>
        </w:rPr>
        <w:t xml:space="preserve"> RNA levels of MYOD, MYOG, Atrogin-1 </w:t>
      </w:r>
      <w:r w:rsidR="004708E5" w:rsidRPr="001E7BAF">
        <w:rPr>
          <w:rFonts w:ascii="Times New Roman" w:hAnsi="Times New Roman" w:cs="Times New Roman"/>
        </w:rPr>
        <w:t xml:space="preserve">and MuRF-1 </w:t>
      </w:r>
      <w:r w:rsidR="00B76850" w:rsidRPr="001E7BAF">
        <w:rPr>
          <w:rFonts w:ascii="Times New Roman" w:hAnsi="Times New Roman" w:cs="Times New Roman"/>
        </w:rPr>
        <w:t>in muscles of mice in</w:t>
      </w:r>
      <w:r w:rsidRPr="001E7BAF">
        <w:rPr>
          <w:rFonts w:ascii="Times New Roman" w:hAnsi="Times New Roman" w:cs="Times New Roman"/>
        </w:rPr>
        <w:t xml:space="preserve"> </w:t>
      </w:r>
      <w:r w:rsidR="00B76850" w:rsidRPr="001E7BAF">
        <w:rPr>
          <w:rFonts w:ascii="Times New Roman" w:hAnsi="Times New Roman" w:cs="Times New Roman"/>
        </w:rPr>
        <w:t>in shNC and shANXA2 groups (n=4).</w:t>
      </w:r>
      <w:r w:rsidR="00B76850"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Values are represented as means ± s.e.m. Exact P values are shown.</w:t>
      </w:r>
    </w:p>
    <w:p w14:paraId="5D1887CD" w14:textId="77777777" w:rsidR="00C66823" w:rsidRDefault="00C66823" w:rsidP="003B1B87">
      <w:pPr>
        <w:rPr>
          <w:rFonts w:ascii="Times New Roman" w:hAnsi="Times New Roman" w:cs="Times New Roman"/>
        </w:rPr>
      </w:pPr>
    </w:p>
    <w:p w14:paraId="111EAE53" w14:textId="77777777" w:rsidR="00C66823" w:rsidRDefault="00C66823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3BC4B77" wp14:editId="36E179EC">
            <wp:extent cx="5270223" cy="3591560"/>
            <wp:effectExtent l="0" t="0" r="63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223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25A60" w14:textId="77777777" w:rsidR="00C201D9" w:rsidRDefault="00C201D9" w:rsidP="00C201D9">
      <w:pPr>
        <w:spacing w:line="2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ig S5.</w:t>
      </w:r>
      <w:r w:rsidRPr="00C34809">
        <w:rPr>
          <w:rFonts w:ascii="Times New Roman" w:hAnsi="Times New Roman" w:cs="Times New Roman" w:hint="eastAsia"/>
          <w:b/>
          <w:bCs/>
        </w:rPr>
        <w:t xml:space="preserve"> </w:t>
      </w:r>
      <w:r w:rsidRPr="007C2F6F">
        <w:rPr>
          <w:rFonts w:ascii="Times New Roman" w:hAnsi="Times New Roman" w:cs="Times New Roman" w:hint="eastAsia"/>
          <w:b/>
          <w:bCs/>
        </w:rPr>
        <w:t>Effects</w:t>
      </w:r>
      <w:r w:rsidRPr="007C2F6F">
        <w:rPr>
          <w:rFonts w:ascii="Times New Roman" w:hAnsi="Times New Roman" w:cs="Times New Roman"/>
          <w:b/>
          <w:bCs/>
        </w:rPr>
        <w:t xml:space="preserve"> of ANXA2 knockdown on </w:t>
      </w:r>
      <w:r w:rsidRPr="007C2F6F">
        <w:rPr>
          <w:rFonts w:ascii="Times New Roman" w:hAnsi="Times New Roman" w:cs="Times New Roman" w:hint="eastAsia"/>
          <w:b/>
          <w:bCs/>
        </w:rPr>
        <w:t>myog</w:t>
      </w:r>
      <w:r w:rsidRPr="007C2F6F">
        <w:rPr>
          <w:rFonts w:ascii="Times New Roman" w:hAnsi="Times New Roman" w:cs="Times New Roman"/>
          <w:b/>
          <w:bCs/>
        </w:rPr>
        <w:t xml:space="preserve">enic </w:t>
      </w:r>
      <w:r w:rsidRPr="007C2F6F">
        <w:rPr>
          <w:rFonts w:ascii="Times New Roman" w:hAnsi="Times New Roman" w:cs="Times New Roman" w:hint="eastAsia"/>
          <w:b/>
          <w:bCs/>
        </w:rPr>
        <w:t>di</w:t>
      </w:r>
      <w:r w:rsidRPr="007C2F6F">
        <w:rPr>
          <w:rFonts w:ascii="Times New Roman" w:hAnsi="Times New Roman" w:cs="Times New Roman"/>
          <w:b/>
          <w:bCs/>
        </w:rPr>
        <w:t>fferentiation of C2C12 cells.</w:t>
      </w:r>
      <w:r>
        <w:rPr>
          <w:rFonts w:ascii="Times New Roman" w:hAnsi="Times New Roman" w:cs="Times New Roman"/>
          <w:b/>
          <w:bCs/>
        </w:rPr>
        <w:t xml:space="preserve"> Related to Fig 5.</w:t>
      </w:r>
      <w:r w:rsidR="00EB4F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A.</w:t>
      </w:r>
      <w:r w:rsidRPr="00AB58C1">
        <w:rPr>
          <w:rFonts w:ascii="Times New Roman" w:hAnsi="Times New Roman" w:cs="Times New Roman"/>
        </w:rPr>
        <w:t xml:space="preserve"> </w:t>
      </w:r>
      <w:r w:rsidRPr="00EC1EB3">
        <w:rPr>
          <w:rFonts w:ascii="Times New Roman" w:hAnsi="Times New Roman" w:cs="Times New Roman"/>
        </w:rPr>
        <w:t xml:space="preserve">Volcano </w:t>
      </w:r>
      <w:r w:rsidRPr="00EC1EB3">
        <w:rPr>
          <w:rFonts w:ascii="Times New Roman" w:hAnsi="Times New Roman" w:cs="Times New Roman" w:hint="eastAsia"/>
        </w:rPr>
        <w:t>Plot</w:t>
      </w:r>
      <w:r w:rsidRPr="00EC1EB3">
        <w:rPr>
          <w:rFonts w:ascii="Times New Roman" w:hAnsi="Times New Roman" w:cs="Times New Roman"/>
        </w:rPr>
        <w:t xml:space="preserve"> </w:t>
      </w:r>
      <w:r w:rsidRPr="00EC1EB3"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differential expressed genes in C2C12 myotubes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NC and OE groups. </w:t>
      </w:r>
      <w:r w:rsidRPr="007D0530">
        <w:rPr>
          <w:rFonts w:ascii="Times New Roman" w:hAnsi="Times New Roman" w:cs="Times New Roman"/>
          <w:b/>
          <w:bCs/>
        </w:rPr>
        <w:t>B.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Heat</w:t>
      </w:r>
      <w:r>
        <w:rPr>
          <w:rFonts w:ascii="Times New Roman" w:hAnsi="Times New Roman" w:cs="Times New Roman"/>
        </w:rPr>
        <w:t xml:space="preserve">map of differential expressed genes </w:t>
      </w:r>
      <w:r>
        <w:rPr>
          <w:rFonts w:ascii="Times New Roman" w:hAnsi="Times New Roman" w:cs="Times New Roman" w:hint="eastAsia"/>
        </w:rPr>
        <w:t>re</w:t>
      </w:r>
      <w:r>
        <w:rPr>
          <w:rFonts w:ascii="Times New Roman" w:hAnsi="Times New Roman" w:cs="Times New Roman"/>
        </w:rPr>
        <w:t>lated to muscles in C2C12 myotubes in NC and OE groups.</w:t>
      </w:r>
      <w:r w:rsidRPr="00EC1518">
        <w:rPr>
          <w:rFonts w:ascii="Times New Roman" w:hAnsi="Times New Roman" w:cs="Times New Roman"/>
          <w:b/>
          <w:bCs/>
        </w:rPr>
        <w:t xml:space="preserve"> C.</w:t>
      </w:r>
      <w:r w:rsidRPr="00B34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RNA</w:t>
      </w:r>
      <w:r w:rsidR="00EB4F1A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protein</w:t>
      </w:r>
      <w:r w:rsidR="00EB4F1A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levels and statistical results </w:t>
      </w:r>
      <w:r w:rsidR="00EB4F1A">
        <w:rPr>
          <w:rFonts w:ascii="Times New Roman" w:hAnsi="Times New Roman" w:cs="Times New Roman"/>
        </w:rPr>
        <w:t xml:space="preserve">(right) </w:t>
      </w:r>
      <w:r>
        <w:rPr>
          <w:rFonts w:ascii="Times New Roman" w:hAnsi="Times New Roman" w:cs="Times New Roman"/>
        </w:rPr>
        <w:t xml:space="preserve">of ANXA2 in </w:t>
      </w:r>
      <w:r>
        <w:rPr>
          <w:rFonts w:ascii="Times New Roman" w:hAnsi="Times New Roman" w:cs="Times New Roman"/>
        </w:rPr>
        <w:lastRenderedPageBreak/>
        <w:t xml:space="preserve">C2C12 cells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>, siANXA2-1, siANXA2-2 and siANXA2-3 groups</w:t>
      </w:r>
      <w:r w:rsidR="00A136A9">
        <w:rPr>
          <w:rFonts w:ascii="Times New Roman" w:hAnsi="Times New Roman" w:cs="Times New Roman"/>
        </w:rPr>
        <w:t xml:space="preserve"> by qRT-PCR and Western Blot</w:t>
      </w:r>
      <w:r>
        <w:rPr>
          <w:rFonts w:ascii="Times New Roman" w:hAnsi="Times New Roman" w:cs="Times New Roman"/>
        </w:rPr>
        <w:t xml:space="preserve"> (n=3-4).</w:t>
      </w:r>
      <w:r w:rsidRPr="00BF2204">
        <w:rPr>
          <w:rFonts w:ascii="Times New Roman" w:hAnsi="Times New Roman" w:cs="Times New Roman"/>
          <w:b/>
          <w:bCs/>
        </w:rPr>
        <w:t xml:space="preserve"> D. </w:t>
      </w:r>
      <w:r>
        <w:rPr>
          <w:rFonts w:ascii="Times New Roman" w:hAnsi="Times New Roman" w:cs="Times New Roman"/>
        </w:rPr>
        <w:t xml:space="preserve">The RNA and protein levels and statistical results of MYOG, MYOD, MuRF-1 and Atrogin-1 in C2C12 </w:t>
      </w:r>
      <w:r>
        <w:rPr>
          <w:rFonts w:ascii="Times New Roman" w:hAnsi="Times New Roman" w:cs="Times New Roman" w:hint="eastAsia"/>
        </w:rPr>
        <w:t>myo</w:t>
      </w:r>
      <w:r>
        <w:rPr>
          <w:rFonts w:ascii="Times New Roman" w:hAnsi="Times New Roman" w:cs="Times New Roman"/>
        </w:rPr>
        <w:t xml:space="preserve">tubes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siANXA2 groups</w:t>
      </w:r>
      <w:r w:rsidR="00A136A9">
        <w:rPr>
          <w:rFonts w:ascii="Times New Roman" w:hAnsi="Times New Roman" w:cs="Times New Roman"/>
        </w:rPr>
        <w:t xml:space="preserve"> by qRT-PCR and Western Blot </w:t>
      </w:r>
      <w:r>
        <w:rPr>
          <w:rFonts w:ascii="Times New Roman" w:hAnsi="Times New Roman" w:cs="Times New Roman"/>
        </w:rPr>
        <w:t xml:space="preserve">(n=3-4). </w:t>
      </w:r>
      <w:r w:rsidRPr="002B4A86">
        <w:rPr>
          <w:rFonts w:ascii="Times New Roman" w:hAnsi="Times New Roman" w:cs="Times New Roman"/>
          <w:b/>
          <w:bCs/>
        </w:rPr>
        <w:t>E.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Representative images of MyHC staining of C2C12 </w:t>
      </w:r>
      <w:r>
        <w:rPr>
          <w:rFonts w:ascii="Times New Roman" w:hAnsi="Times New Roman" w:cs="Times New Roman" w:hint="eastAsia"/>
        </w:rPr>
        <w:t>myo</w:t>
      </w:r>
      <w:r>
        <w:rPr>
          <w:rFonts w:ascii="Times New Roman" w:hAnsi="Times New Roman" w:cs="Times New Roman"/>
        </w:rPr>
        <w:t xml:space="preserve">tubes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siANXA2 groups</w:t>
      </w:r>
      <w:r w:rsidR="00A136A9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statistical results of diameters of myotubes</w:t>
      </w:r>
      <w:r w:rsidR="00A136A9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by immunofluorescence (n=8).</w:t>
      </w:r>
      <w:r w:rsidRPr="0078435B">
        <w:rPr>
          <w:rFonts w:ascii="Times New Roman" w:hAnsi="Times New Roman" w:cs="Times New Roman"/>
          <w:b/>
          <w:bCs/>
        </w:rPr>
        <w:t xml:space="preserve"> F.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RNA</w:t>
      </w:r>
      <w:r w:rsidR="00F9434A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protein</w:t>
      </w:r>
      <w:r w:rsidR="00F9434A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levels and statistical results</w:t>
      </w:r>
      <w:r w:rsidR="00F9434A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of Neu2 in C2C12</w:t>
      </w:r>
      <w:r w:rsidRPr="00B42D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myotubes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siANXA2 group (n=3-4). </w:t>
      </w:r>
      <w:r w:rsidRPr="009F28AA">
        <w:rPr>
          <w:rFonts w:ascii="Times New Roman" w:hAnsi="Times New Roman" w:cs="Times New Roman"/>
        </w:rPr>
        <w:t>Values are represented as means ± s.e.m. Exact P values are shown.</w:t>
      </w:r>
    </w:p>
    <w:p w14:paraId="182205DF" w14:textId="77777777" w:rsidR="00C201D9" w:rsidRDefault="00C201D9" w:rsidP="003B1B87">
      <w:pPr>
        <w:rPr>
          <w:rFonts w:ascii="Times New Roman" w:hAnsi="Times New Roman" w:cs="Times New Roman"/>
        </w:rPr>
      </w:pPr>
    </w:p>
    <w:p w14:paraId="6C47EC30" w14:textId="77777777" w:rsidR="00C201D9" w:rsidRDefault="00C201D9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3FBB891" wp14:editId="0E0BFCF2">
            <wp:extent cx="5270500" cy="6208395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CE5C6" w14:textId="0C77B16A" w:rsidR="00C201D9" w:rsidRPr="00B74436" w:rsidRDefault="00C201D9" w:rsidP="00C201D9">
      <w:pPr>
        <w:spacing w:line="2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>ig S6</w:t>
      </w:r>
      <w:r w:rsidR="00E31178">
        <w:rPr>
          <w:rFonts w:ascii="Times New Roman" w:hAnsi="Times New Roman" w:cs="Times New Roman"/>
          <w:b/>
          <w:bCs/>
        </w:rPr>
        <w:t>.</w:t>
      </w:r>
      <w:r w:rsidRPr="00FD6FA6">
        <w:rPr>
          <w:rFonts w:ascii="Times New Roman" w:hAnsi="Times New Roman" w:cs="Times New Roman" w:hint="eastAsia"/>
          <w:b/>
          <w:bCs/>
        </w:rPr>
        <w:t xml:space="preserve"> </w:t>
      </w:r>
      <w:r w:rsidRPr="00D365CB">
        <w:rPr>
          <w:rFonts w:ascii="Times New Roman" w:hAnsi="Times New Roman" w:cs="Times New Roman" w:hint="eastAsia"/>
          <w:b/>
          <w:bCs/>
        </w:rPr>
        <w:t>Effects</w:t>
      </w:r>
      <w:r w:rsidRPr="00D365CB">
        <w:rPr>
          <w:rFonts w:ascii="Times New Roman" w:hAnsi="Times New Roman" w:cs="Times New Roman"/>
          <w:b/>
          <w:bCs/>
        </w:rPr>
        <w:t xml:space="preserve"> of </w:t>
      </w:r>
      <w:r>
        <w:rPr>
          <w:rFonts w:ascii="Times New Roman" w:hAnsi="Times New Roman" w:cs="Times New Roman"/>
          <w:b/>
          <w:bCs/>
        </w:rPr>
        <w:t>NEU2</w:t>
      </w:r>
      <w:r w:rsidRPr="007C2F6F">
        <w:rPr>
          <w:rFonts w:ascii="Times New Roman" w:hAnsi="Times New Roman" w:cs="Times New Roman"/>
          <w:b/>
          <w:bCs/>
        </w:rPr>
        <w:t xml:space="preserve"> knockdown on </w:t>
      </w:r>
      <w:r w:rsidRPr="007C2F6F">
        <w:rPr>
          <w:rFonts w:ascii="Times New Roman" w:hAnsi="Times New Roman" w:cs="Times New Roman" w:hint="eastAsia"/>
          <w:b/>
          <w:bCs/>
        </w:rPr>
        <w:t>myog</w:t>
      </w:r>
      <w:r w:rsidRPr="007C2F6F">
        <w:rPr>
          <w:rFonts w:ascii="Times New Roman" w:hAnsi="Times New Roman" w:cs="Times New Roman"/>
          <w:b/>
          <w:bCs/>
        </w:rPr>
        <w:t xml:space="preserve">enic </w:t>
      </w:r>
      <w:r w:rsidRPr="007C2F6F">
        <w:rPr>
          <w:rFonts w:ascii="Times New Roman" w:hAnsi="Times New Roman" w:cs="Times New Roman" w:hint="eastAsia"/>
          <w:b/>
          <w:bCs/>
        </w:rPr>
        <w:t>di</w:t>
      </w:r>
      <w:r w:rsidRPr="007C2F6F">
        <w:rPr>
          <w:rFonts w:ascii="Times New Roman" w:hAnsi="Times New Roman" w:cs="Times New Roman"/>
          <w:b/>
          <w:bCs/>
        </w:rPr>
        <w:t>fferentiation of C2C12 cells.</w:t>
      </w:r>
      <w:r>
        <w:rPr>
          <w:rFonts w:ascii="Times New Roman" w:hAnsi="Times New Roman" w:cs="Times New Roman"/>
          <w:b/>
          <w:bCs/>
        </w:rPr>
        <w:t xml:space="preserve"> Related to Fig 5. A.</w:t>
      </w:r>
      <w:r w:rsidRPr="00FD6FA6">
        <w:rPr>
          <w:rFonts w:ascii="Times New Roman" w:hAnsi="Times New Roman" w:cs="Times New Roman"/>
        </w:rPr>
        <w:t xml:space="preserve"> </w:t>
      </w:r>
      <w:r w:rsidRPr="00044F5F">
        <w:rPr>
          <w:rFonts w:ascii="Times New Roman" w:hAnsi="Times New Roman" w:cs="Times New Roman"/>
        </w:rPr>
        <w:t>The RNA</w:t>
      </w:r>
      <w:r w:rsidR="007468E4">
        <w:rPr>
          <w:rFonts w:ascii="Times New Roman" w:hAnsi="Times New Roman" w:cs="Times New Roman"/>
        </w:rPr>
        <w:t xml:space="preserve"> (left)</w:t>
      </w:r>
      <w:r w:rsidRPr="00044F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protein</w:t>
      </w:r>
      <w:r w:rsidR="007468E4">
        <w:rPr>
          <w:rFonts w:ascii="Times New Roman" w:hAnsi="Times New Roman" w:cs="Times New Roman"/>
        </w:rPr>
        <w:t xml:space="preserve"> (middle</w:t>
      </w:r>
      <w:r w:rsidR="007468E4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</w:t>
      </w:r>
      <w:r w:rsidRPr="00044F5F">
        <w:rPr>
          <w:rFonts w:ascii="Times New Roman" w:hAnsi="Times New Roman" w:cs="Times New Roman"/>
        </w:rPr>
        <w:t xml:space="preserve">levels </w:t>
      </w:r>
      <w:r>
        <w:rPr>
          <w:rFonts w:ascii="Times New Roman" w:hAnsi="Times New Roman" w:cs="Times New Roman"/>
        </w:rPr>
        <w:t>and statistical results</w:t>
      </w:r>
      <w:r w:rsidR="007468E4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</w:t>
      </w:r>
      <w:r w:rsidRPr="00044F5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NEU2 in C2C12 cells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>, siNEU2-1, siNEU2-2 and siNEU2-3 groups</w:t>
      </w:r>
      <w:r w:rsidR="008F71F6" w:rsidRPr="008F71F6">
        <w:rPr>
          <w:rFonts w:ascii="Times New Roman" w:hAnsi="Times New Roman" w:cs="Times New Roman"/>
        </w:rPr>
        <w:t xml:space="preserve"> </w:t>
      </w:r>
      <w:r w:rsidR="008F71F6">
        <w:rPr>
          <w:rFonts w:ascii="Times New Roman" w:hAnsi="Times New Roman" w:cs="Times New Roman"/>
        </w:rPr>
        <w:t>by qRT-PCR and Western Blot</w:t>
      </w:r>
      <w:r>
        <w:rPr>
          <w:rFonts w:ascii="Times New Roman" w:hAnsi="Times New Roman" w:cs="Times New Roman"/>
        </w:rPr>
        <w:t xml:space="preserve"> (n=3). </w:t>
      </w:r>
      <w:r>
        <w:rPr>
          <w:rFonts w:ascii="Times New Roman" w:hAnsi="Times New Roman" w:cs="Times New Roman"/>
          <w:b/>
          <w:bCs/>
        </w:rPr>
        <w:t xml:space="preserve">B. </w:t>
      </w:r>
      <w:r>
        <w:rPr>
          <w:rFonts w:ascii="Times New Roman" w:hAnsi="Times New Roman" w:cs="Times New Roman"/>
        </w:rPr>
        <w:lastRenderedPageBreak/>
        <w:t xml:space="preserve">The RNA levels of MYOD, MYOG, MuRF-1 and Atrogin-1 in C2C12 myotubes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siNEU2 groups by qRT-PCR (n=3). </w:t>
      </w:r>
      <w:r w:rsidRPr="00B74436">
        <w:rPr>
          <w:rFonts w:ascii="Times New Roman" w:hAnsi="Times New Roman" w:cs="Times New Roman"/>
          <w:b/>
          <w:bCs/>
        </w:rPr>
        <w:t>C.</w:t>
      </w:r>
      <w:r w:rsidRPr="00B744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protein levels </w:t>
      </w:r>
      <w:r w:rsidR="007468E4">
        <w:rPr>
          <w:rFonts w:ascii="Times New Roman" w:hAnsi="Times New Roman" w:cs="Times New Roman"/>
        </w:rPr>
        <w:t xml:space="preserve">(left) </w:t>
      </w:r>
      <w:r>
        <w:rPr>
          <w:rFonts w:ascii="Times New Roman" w:hAnsi="Times New Roman" w:cs="Times New Roman"/>
        </w:rPr>
        <w:t xml:space="preserve">and statistical results </w:t>
      </w:r>
      <w:r w:rsidR="007468E4">
        <w:rPr>
          <w:rFonts w:ascii="Times New Roman" w:hAnsi="Times New Roman" w:cs="Times New Roman"/>
        </w:rPr>
        <w:t>(righ</w:t>
      </w:r>
      <w:r w:rsidR="007468E4">
        <w:rPr>
          <w:rFonts w:ascii="Times New Roman" w:hAnsi="Times New Roman" w:cs="Times New Roman" w:hint="eastAsia"/>
        </w:rPr>
        <w:t>t)</w:t>
      </w:r>
      <w:r w:rsidR="007468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of MyoD, My</w:t>
      </w:r>
      <w:r>
        <w:rPr>
          <w:rFonts w:ascii="Times New Roman" w:hAnsi="Times New Roman" w:cs="Times New Roman" w:hint="eastAsia"/>
        </w:rPr>
        <w:t>oG</w:t>
      </w:r>
      <w:r>
        <w:rPr>
          <w:rFonts w:ascii="Times New Roman" w:hAnsi="Times New Roman" w:cs="Times New Roman"/>
        </w:rPr>
        <w:t xml:space="preserve">, MuRF-1, Atrogin-1 </w:t>
      </w:r>
      <w:r>
        <w:rPr>
          <w:rFonts w:ascii="Times New Roman" w:hAnsi="Times New Roman" w:cs="Times New Roman" w:hint="eastAsia"/>
        </w:rPr>
        <w:t>in</w:t>
      </w:r>
      <w:r w:rsidRPr="003E4A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C2C12 myotubes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siNEU2 groups by Western Blot (n=3). </w:t>
      </w:r>
      <w:r w:rsidRPr="00B74436">
        <w:rPr>
          <w:rFonts w:ascii="Times New Roman" w:hAnsi="Times New Roman" w:cs="Times New Roman"/>
          <w:b/>
          <w:bCs/>
        </w:rPr>
        <w:t>D.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Representative images of MyHC staining of C2C12 myotubes in </w:t>
      </w:r>
      <w:proofErr w:type="spellStart"/>
      <w:r>
        <w:rPr>
          <w:rFonts w:ascii="Times New Roman" w:hAnsi="Times New Roman" w:cs="Times New Roman"/>
        </w:rPr>
        <w:t>siNC</w:t>
      </w:r>
      <w:proofErr w:type="spellEnd"/>
      <w:r>
        <w:rPr>
          <w:rFonts w:ascii="Times New Roman" w:hAnsi="Times New Roman" w:cs="Times New Roman"/>
        </w:rPr>
        <w:t xml:space="preserve"> and siNeu2 groups</w:t>
      </w:r>
      <w:r w:rsidR="009C3773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statistical results of diameters of myotubes</w:t>
      </w:r>
      <w:r w:rsidR="009C3773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by immunofluorescence (n=8).</w:t>
      </w:r>
      <w:r w:rsidRPr="001C4D78"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Values are represented as means ± s.e.m. Exact P values are shown.</w:t>
      </w:r>
    </w:p>
    <w:p w14:paraId="2147ABFB" w14:textId="77777777" w:rsidR="00C201D9" w:rsidRDefault="00C201D9" w:rsidP="003B1B87">
      <w:pPr>
        <w:rPr>
          <w:rFonts w:ascii="Times New Roman" w:hAnsi="Times New Roman" w:cs="Times New Roman"/>
        </w:rPr>
      </w:pPr>
    </w:p>
    <w:p w14:paraId="559D87DC" w14:textId="77777777" w:rsidR="00C201D9" w:rsidRDefault="00C201D9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1B3FCD7" wp14:editId="619A8794">
            <wp:extent cx="5270500" cy="5331313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3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1EE4C" w14:textId="66DDE202" w:rsidR="00C201D9" w:rsidRDefault="00C201D9" w:rsidP="00C201D9">
      <w:pPr>
        <w:spacing w:line="200" w:lineRule="atLeast"/>
        <w:rPr>
          <w:rFonts w:ascii="Times New Roman" w:hAnsi="Times New Roman" w:cs="Times New Roman"/>
        </w:rPr>
      </w:pPr>
      <w:r w:rsidRPr="00E55F8B">
        <w:rPr>
          <w:rFonts w:ascii="Times New Roman" w:hAnsi="Times New Roman" w:cs="Times New Roman" w:hint="eastAsia"/>
          <w:b/>
          <w:bCs/>
        </w:rPr>
        <w:t>Fig</w:t>
      </w:r>
      <w:r w:rsidRPr="00E55F8B">
        <w:rPr>
          <w:rFonts w:ascii="Times New Roman" w:hAnsi="Times New Roman" w:cs="Times New Roman"/>
          <w:b/>
          <w:bCs/>
        </w:rPr>
        <w:t xml:space="preserve"> S7</w:t>
      </w:r>
      <w:r w:rsidR="00E31178">
        <w:rPr>
          <w:rFonts w:ascii="Times New Roman" w:hAnsi="Times New Roman" w:cs="Times New Roman"/>
          <w:b/>
          <w:bCs/>
        </w:rPr>
        <w:t>.</w:t>
      </w:r>
      <w:r w:rsidRPr="00E55F8B">
        <w:rPr>
          <w:rFonts w:ascii="Times New Roman" w:hAnsi="Times New Roman" w:cs="Times New Roman"/>
          <w:b/>
          <w:bCs/>
        </w:rPr>
        <w:t xml:space="preserve"> </w:t>
      </w:r>
      <w:r w:rsidRPr="00E55F8B">
        <w:rPr>
          <w:rFonts w:ascii="Times New Roman" w:hAnsi="Times New Roman" w:cs="Times New Roman" w:hint="eastAsia"/>
          <w:b/>
          <w:bCs/>
        </w:rPr>
        <w:t>Effe</w:t>
      </w:r>
      <w:r w:rsidRPr="00E55F8B">
        <w:rPr>
          <w:rFonts w:ascii="Times New Roman" w:hAnsi="Times New Roman" w:cs="Times New Roman"/>
          <w:b/>
          <w:bCs/>
        </w:rPr>
        <w:t xml:space="preserve">cts of ANXA2 on </w:t>
      </w:r>
      <w:r w:rsidRPr="00E55F8B">
        <w:rPr>
          <w:rFonts w:ascii="Times New Roman" w:hAnsi="Times New Roman" w:cs="Times New Roman" w:hint="eastAsia"/>
          <w:b/>
          <w:bCs/>
        </w:rPr>
        <w:t>n</w:t>
      </w:r>
      <w:r w:rsidRPr="00E55F8B">
        <w:rPr>
          <w:rFonts w:ascii="Times New Roman" w:hAnsi="Times New Roman" w:cs="Times New Roman"/>
          <w:b/>
          <w:bCs/>
        </w:rPr>
        <w:t>euron activation in DMS, M1 and M2. Related to Fig 6.</w:t>
      </w:r>
      <w:r>
        <w:rPr>
          <w:rFonts w:ascii="Times New Roman" w:hAnsi="Times New Roman" w:cs="Times New Roman"/>
        </w:rPr>
        <w:t xml:space="preserve"> </w:t>
      </w:r>
      <w:r w:rsidRPr="00E55F8B">
        <w:rPr>
          <w:rFonts w:ascii="Times New Roman" w:hAnsi="Times New Roman" w:cs="Times New Roman"/>
          <w:b/>
          <w:bCs/>
        </w:rPr>
        <w:t>A, B.</w:t>
      </w:r>
      <w:r>
        <w:rPr>
          <w:rFonts w:ascii="Times New Roman" w:hAnsi="Times New Roman" w:cs="Times New Roman"/>
        </w:rPr>
        <w:t xml:space="preserve"> Representative images (</w:t>
      </w:r>
      <w:r w:rsidRPr="00E55F8B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 xml:space="preserve">) and numbers </w:t>
      </w:r>
      <w:r>
        <w:rPr>
          <w:rFonts w:ascii="Times New Roman" w:hAnsi="Times New Roman" w:cs="Times New Roman" w:hint="eastAsia"/>
        </w:rPr>
        <w:t>(</w:t>
      </w:r>
      <w:r w:rsidRPr="00E55F8B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) of c-Fos positive cells in DMS of mice in </w:t>
      </w:r>
      <w:r w:rsidR="000536D9">
        <w:rPr>
          <w:rFonts w:ascii="Times New Roman" w:hAnsi="Times New Roman" w:cs="Times New Roman"/>
        </w:rPr>
        <w:t>Vehicle (</w:t>
      </w:r>
      <w:proofErr w:type="spellStart"/>
      <w:r>
        <w:rPr>
          <w:rFonts w:ascii="Times New Roman" w:hAnsi="Times New Roman" w:cs="Times New Roman"/>
        </w:rPr>
        <w:t>Veh</w:t>
      </w:r>
      <w:proofErr w:type="spellEnd"/>
      <w:r w:rsidR="000536D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="000536D9">
        <w:rPr>
          <w:rFonts w:ascii="Times New Roman" w:hAnsi="Times New Roman" w:cs="Times New Roman"/>
        </w:rPr>
        <w:t>A</w:t>
      </w:r>
      <w:r w:rsidR="000536D9">
        <w:rPr>
          <w:rFonts w:ascii="Times New Roman" w:hAnsi="Times New Roman" w:cs="Times New Roman" w:hint="eastAsia"/>
        </w:rPr>
        <w:t>R</w:t>
      </w:r>
      <w:r w:rsidR="000536D9">
        <w:rPr>
          <w:rFonts w:ascii="Times New Roman" w:hAnsi="Times New Roman" w:cs="Times New Roman"/>
        </w:rPr>
        <w:t xml:space="preserve"> test </w:t>
      </w:r>
      <w:r w:rsidR="00C77C7E"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 w:hint="eastAsia"/>
        </w:rPr>
        <w:t>V</w:t>
      </w:r>
      <w:r>
        <w:rPr>
          <w:rFonts w:ascii="Times New Roman" w:hAnsi="Times New Roman" w:cs="Times New Roman"/>
        </w:rPr>
        <w:t>eh+AR</w:t>
      </w:r>
      <w:proofErr w:type="spellEnd"/>
      <w:r w:rsidR="00C77C7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="00D06208">
        <w:rPr>
          <w:rFonts w:ascii="Times New Roman" w:hAnsi="Times New Roman" w:cs="Times New Roman"/>
        </w:rPr>
        <w:t>rA injection and AR test</w:t>
      </w:r>
      <w:r w:rsidR="00D06208">
        <w:rPr>
          <w:rFonts w:ascii="Times New Roman" w:hAnsi="Times New Roman" w:cs="Times New Roman" w:hint="eastAsia"/>
        </w:rPr>
        <w:t xml:space="preserve"> </w:t>
      </w:r>
      <w:r w:rsidR="00C77C7E"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rA+AR</w:t>
      </w:r>
      <w:proofErr w:type="spellEnd"/>
      <w:r w:rsidR="00C77C7E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 groups (n=3). </w:t>
      </w:r>
      <w:r w:rsidRPr="00EA2185">
        <w:rPr>
          <w:rFonts w:ascii="Times New Roman" w:hAnsi="Times New Roman" w:cs="Times New Roman"/>
          <w:b/>
          <w:bCs/>
        </w:rPr>
        <w:t>C, D.</w:t>
      </w:r>
      <w:r>
        <w:rPr>
          <w:rFonts w:ascii="Times New Roman" w:hAnsi="Times New Roman" w:cs="Times New Roman"/>
        </w:rPr>
        <w:t xml:space="preserve"> </w:t>
      </w:r>
      <w:bookmarkStart w:id="4" w:name="OLE_LINK11"/>
      <w:bookmarkStart w:id="5" w:name="OLE_LINK12"/>
      <w:r>
        <w:rPr>
          <w:rFonts w:ascii="Times New Roman" w:hAnsi="Times New Roman" w:cs="Times New Roman"/>
        </w:rPr>
        <w:t>Representative images (</w:t>
      </w: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 xml:space="preserve">) and numbers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</w:rPr>
        <w:t xml:space="preserve">) of c-Fos positive cells in M1 of mice in </w:t>
      </w:r>
      <w:proofErr w:type="spellStart"/>
      <w:r>
        <w:rPr>
          <w:rFonts w:ascii="Times New Roman" w:hAnsi="Times New Roman" w:cs="Times New Roman"/>
        </w:rPr>
        <w:t>Veh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Veh+AR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rA+AR</w:t>
      </w:r>
      <w:proofErr w:type="spellEnd"/>
      <w:r>
        <w:rPr>
          <w:rFonts w:ascii="Times New Roman" w:hAnsi="Times New Roman" w:cs="Times New Roman"/>
        </w:rPr>
        <w:t xml:space="preserve"> groups (n=3).</w:t>
      </w:r>
      <w:bookmarkEnd w:id="4"/>
      <w:bookmarkEnd w:id="5"/>
      <w:r>
        <w:rPr>
          <w:rFonts w:ascii="Times New Roman" w:hAnsi="Times New Roman" w:cs="Times New Roman"/>
        </w:rPr>
        <w:t xml:space="preserve"> </w:t>
      </w:r>
      <w:r w:rsidRPr="00EA2185">
        <w:rPr>
          <w:rFonts w:ascii="Times New Roman" w:hAnsi="Times New Roman" w:cs="Times New Roman"/>
          <w:b/>
          <w:bCs/>
        </w:rPr>
        <w:t>E, F.</w:t>
      </w:r>
      <w:r>
        <w:rPr>
          <w:rFonts w:ascii="Times New Roman" w:hAnsi="Times New Roman" w:cs="Times New Roman"/>
        </w:rPr>
        <w:t xml:space="preserve"> Representative images (</w:t>
      </w:r>
      <w:r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</w:rPr>
        <w:t xml:space="preserve">) and numbers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  <w:b/>
          <w:bCs/>
        </w:rPr>
        <w:t>F</w:t>
      </w:r>
      <w:r>
        <w:rPr>
          <w:rFonts w:ascii="Times New Roman" w:hAnsi="Times New Roman" w:cs="Times New Roman"/>
        </w:rPr>
        <w:t xml:space="preserve">) of c-Fos positive cells in M2 of mice in </w:t>
      </w:r>
      <w:proofErr w:type="spellStart"/>
      <w:r>
        <w:rPr>
          <w:rFonts w:ascii="Times New Roman" w:hAnsi="Times New Roman" w:cs="Times New Roman"/>
        </w:rPr>
        <w:t>Veh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Veh+AR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rA+AR</w:t>
      </w:r>
      <w:proofErr w:type="spellEnd"/>
      <w:r>
        <w:rPr>
          <w:rFonts w:ascii="Times New Roman" w:hAnsi="Times New Roman" w:cs="Times New Roman"/>
        </w:rPr>
        <w:t xml:space="preserve"> groups (n=3). </w:t>
      </w:r>
      <w:r w:rsidRPr="00430F00">
        <w:rPr>
          <w:rFonts w:ascii="Times New Roman" w:hAnsi="Times New Roman" w:cs="Times New Roman"/>
          <w:b/>
          <w:bCs/>
        </w:rPr>
        <w:t xml:space="preserve">G. </w:t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luorescence of cerebellum </w:t>
      </w:r>
      <w:r>
        <w:rPr>
          <w:rFonts w:ascii="Times New Roman" w:hAnsi="Times New Roman" w:cs="Times New Roman" w:hint="eastAsia"/>
        </w:rPr>
        <w:t>after</w:t>
      </w:r>
      <w:r>
        <w:rPr>
          <w:rFonts w:ascii="Times New Roman" w:hAnsi="Times New Roman" w:cs="Times New Roman"/>
        </w:rPr>
        <w:t xml:space="preserve"> AAV9-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>7-6-hM3D(</w:t>
      </w:r>
      <w:proofErr w:type="spellStart"/>
      <w:r>
        <w:rPr>
          <w:rFonts w:ascii="Times New Roman" w:hAnsi="Times New Roman" w:cs="Times New Roman"/>
        </w:rPr>
        <w:t>Gq</w:t>
      </w:r>
      <w:proofErr w:type="spellEnd"/>
      <w:r>
        <w:rPr>
          <w:rFonts w:ascii="Times New Roman" w:hAnsi="Times New Roman" w:cs="Times New Roman"/>
        </w:rPr>
        <w:t>)-</w:t>
      </w:r>
      <w:proofErr w:type="spellStart"/>
      <w:r>
        <w:rPr>
          <w:rFonts w:ascii="Times New Roman" w:hAnsi="Times New Roman" w:cs="Times New Roman"/>
        </w:rPr>
        <w:t>mCitrine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infection.</w:t>
      </w:r>
      <w:r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Values are represented as means ± s.e.m.</w:t>
      </w:r>
      <w:r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Exact P values are shown</w:t>
      </w:r>
      <w:r w:rsidRPr="009F28AA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 w:rsidR="00E2637E">
        <w:rPr>
          <w:rFonts w:ascii="Times New Roman" w:hAnsi="Times New Roman" w:cs="Times New Roman" w:hint="eastAsia"/>
        </w:rPr>
        <w:t>DMS</w:t>
      </w:r>
      <w:r w:rsidR="00E2637E">
        <w:rPr>
          <w:rFonts w:ascii="Times New Roman" w:hAnsi="Times New Roman" w:cs="Times New Roman"/>
        </w:rPr>
        <w:t xml:space="preserve"> represents </w:t>
      </w:r>
      <w:r w:rsidR="007704B1">
        <w:rPr>
          <w:rFonts w:ascii="Times New Roman" w:hAnsi="Times New Roman" w:cs="Times New Roman" w:hint="eastAsia"/>
        </w:rPr>
        <w:t>Dor</w:t>
      </w:r>
      <w:r w:rsidR="007704B1">
        <w:rPr>
          <w:rFonts w:ascii="Times New Roman" w:hAnsi="Times New Roman" w:cs="Times New Roman"/>
        </w:rPr>
        <w:t>so</w:t>
      </w:r>
      <w:r w:rsidR="007704B1">
        <w:rPr>
          <w:rFonts w:ascii="Times New Roman" w:hAnsi="Times New Roman" w:cs="Times New Roman" w:hint="eastAsia"/>
        </w:rPr>
        <w:t>me</w:t>
      </w:r>
      <w:r w:rsidR="007704B1">
        <w:rPr>
          <w:rFonts w:ascii="Times New Roman" w:hAnsi="Times New Roman" w:cs="Times New Roman"/>
        </w:rPr>
        <w:t xml:space="preserve">dial Striatum. </w:t>
      </w:r>
      <w:r w:rsidR="007704B1">
        <w:rPr>
          <w:rFonts w:ascii="Times New Roman" w:hAnsi="Times New Roman" w:cs="Times New Roman" w:hint="eastAsia"/>
        </w:rPr>
        <w:t>M1</w:t>
      </w:r>
      <w:r w:rsidR="007704B1">
        <w:rPr>
          <w:rFonts w:ascii="Times New Roman" w:hAnsi="Times New Roman" w:cs="Times New Roman"/>
        </w:rPr>
        <w:t xml:space="preserve"> represents primary motor cortex. M2 represents secondary motor cortex.</w:t>
      </w:r>
    </w:p>
    <w:p w14:paraId="08CF9841" w14:textId="77777777" w:rsidR="00C201D9" w:rsidRDefault="00C201D9" w:rsidP="003B1B87">
      <w:pPr>
        <w:rPr>
          <w:rFonts w:ascii="Times New Roman" w:hAnsi="Times New Roman" w:cs="Times New Roman"/>
        </w:rPr>
      </w:pPr>
    </w:p>
    <w:p w14:paraId="1F10A366" w14:textId="77777777" w:rsidR="00C201D9" w:rsidRDefault="00C201D9" w:rsidP="00A279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370C7501" wp14:editId="742987BB">
            <wp:extent cx="3382593" cy="2436126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593" cy="243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932DB" w14:textId="77777777" w:rsidR="00C201D9" w:rsidRDefault="00C201D9" w:rsidP="00C201D9">
      <w:pPr>
        <w:spacing w:line="200" w:lineRule="atLeast"/>
        <w:rPr>
          <w:rFonts w:ascii="Times New Roman" w:hAnsi="Times New Roman" w:cs="Times New Roman"/>
        </w:rPr>
      </w:pPr>
      <w:r w:rsidRPr="00D00100">
        <w:rPr>
          <w:rFonts w:ascii="Times New Roman" w:hAnsi="Times New Roman" w:cs="Times New Roman" w:hint="eastAsia"/>
          <w:b/>
          <w:bCs/>
        </w:rPr>
        <w:t>F</w:t>
      </w:r>
      <w:r w:rsidRPr="00D00100">
        <w:rPr>
          <w:rFonts w:ascii="Times New Roman" w:hAnsi="Times New Roman" w:cs="Times New Roman"/>
          <w:b/>
          <w:bCs/>
        </w:rPr>
        <w:t>ig S8. Effects of various antagonists on motor coordination in mice. Related to Fig7.</w:t>
      </w:r>
      <w:r>
        <w:rPr>
          <w:rFonts w:ascii="Times New Roman" w:hAnsi="Times New Roman" w:cs="Times New Roman"/>
        </w:rPr>
        <w:t xml:space="preserve"> </w:t>
      </w:r>
      <w:r w:rsidRPr="00D00100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</w:rPr>
        <w:t xml:space="preserve"> Effects of AM630 systemic injection on AR latency to fall (n=6).</w:t>
      </w:r>
      <w:r w:rsidRPr="00D00100">
        <w:rPr>
          <w:rFonts w:ascii="Times New Roman" w:hAnsi="Times New Roman" w:cs="Times New Roman"/>
        </w:rPr>
        <w:t xml:space="preserve"> </w:t>
      </w:r>
      <w:r w:rsidRPr="00D00100">
        <w:rPr>
          <w:rFonts w:ascii="Times New Roman" w:hAnsi="Times New Roman" w:cs="Times New Roman"/>
          <w:b/>
          <w:bCs/>
        </w:rPr>
        <w:t>B.</w:t>
      </w:r>
      <w:r>
        <w:rPr>
          <w:rFonts w:ascii="Times New Roman" w:hAnsi="Times New Roman" w:cs="Times New Roman"/>
        </w:rPr>
        <w:t xml:space="preserve"> Effects of AM251 systemic injection on AR latency to fall (n=6).</w:t>
      </w:r>
      <w:r w:rsidRPr="00D00100">
        <w:rPr>
          <w:rFonts w:ascii="Times New Roman" w:hAnsi="Times New Roman" w:cs="Times New Roman"/>
          <w:b/>
          <w:bCs/>
        </w:rPr>
        <w:t xml:space="preserve"> C.</w:t>
      </w:r>
      <w:r>
        <w:rPr>
          <w:rFonts w:ascii="Times New Roman" w:hAnsi="Times New Roman" w:cs="Times New Roman"/>
        </w:rPr>
        <w:t xml:space="preserve"> Effects of </w:t>
      </w:r>
      <w:proofErr w:type="spellStart"/>
      <w:r>
        <w:rPr>
          <w:rFonts w:ascii="Times New Roman" w:hAnsi="Times New Roman" w:cs="Times New Roman"/>
        </w:rPr>
        <w:t>Tranilast</w:t>
      </w:r>
      <w:proofErr w:type="spellEnd"/>
      <w:r w:rsidR="000C4DE3">
        <w:rPr>
          <w:rFonts w:ascii="Times New Roman" w:hAnsi="Times New Roman" w:cs="Times New Roman"/>
        </w:rPr>
        <w:t xml:space="preserve"> (</w:t>
      </w:r>
      <w:proofErr w:type="spellStart"/>
      <w:r w:rsidR="000C4DE3">
        <w:rPr>
          <w:rFonts w:ascii="Times New Roman" w:hAnsi="Times New Roman" w:cs="Times New Roman"/>
        </w:rPr>
        <w:t>Trani</w:t>
      </w:r>
      <w:proofErr w:type="spellEnd"/>
      <w:r w:rsidR="000C4DE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systemic injection on AR latency to fall (n=6).</w:t>
      </w:r>
      <w:r w:rsidRPr="00D00100">
        <w:rPr>
          <w:rFonts w:ascii="Times New Roman" w:hAnsi="Times New Roman" w:cs="Times New Roman"/>
          <w:b/>
          <w:bCs/>
        </w:rPr>
        <w:t xml:space="preserve"> D.</w:t>
      </w:r>
      <w:r>
        <w:rPr>
          <w:rFonts w:ascii="Times New Roman" w:hAnsi="Times New Roman" w:cs="Times New Roman"/>
        </w:rPr>
        <w:t xml:space="preserve"> Effects of Strychnine</w:t>
      </w:r>
      <w:r w:rsidR="000C4DE3">
        <w:rPr>
          <w:rFonts w:ascii="Times New Roman" w:hAnsi="Times New Roman" w:cs="Times New Roman"/>
        </w:rPr>
        <w:t xml:space="preserve"> (</w:t>
      </w:r>
      <w:proofErr w:type="spellStart"/>
      <w:r w:rsidR="000C4DE3">
        <w:rPr>
          <w:rFonts w:ascii="Times New Roman" w:hAnsi="Times New Roman" w:cs="Times New Roman"/>
        </w:rPr>
        <w:t>Stry</w:t>
      </w:r>
      <w:proofErr w:type="spellEnd"/>
      <w:r w:rsidR="000C4DE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systemic injection on AR latency to fall (n=6).</w:t>
      </w:r>
      <w:r w:rsidRPr="00F31E16">
        <w:rPr>
          <w:rFonts w:ascii="Times New Roman" w:hAnsi="Times New Roman" w:cs="Times New Roman"/>
        </w:rPr>
        <w:t xml:space="preserve"> </w:t>
      </w:r>
      <w:r w:rsidR="00B44028" w:rsidRPr="001E7BAF">
        <w:rPr>
          <w:rFonts w:ascii="Times New Roman" w:hAnsi="Times New Roman" w:cs="Times New Roman"/>
          <w:b/>
          <w:bCs/>
        </w:rPr>
        <w:t>E.</w:t>
      </w:r>
      <w:r w:rsidR="00B44028" w:rsidRPr="001E7BAF">
        <w:rPr>
          <w:rFonts w:ascii="Times New Roman" w:hAnsi="Times New Roman" w:cs="Times New Roman"/>
        </w:rPr>
        <w:t xml:space="preserve"> </w:t>
      </w:r>
      <w:r w:rsidR="00FB5D82" w:rsidRPr="001E7BAF">
        <w:rPr>
          <w:rFonts w:ascii="Times New Roman" w:hAnsi="Times New Roman" w:cs="Times New Roman"/>
        </w:rPr>
        <w:t>The RNA and protein level in cerebellums of mice in AAV-NC and AAV-sh</w:t>
      </w:r>
      <w:r w:rsidR="005201CC" w:rsidRPr="001E7BAF">
        <w:rPr>
          <w:rFonts w:ascii="Times New Roman" w:hAnsi="Times New Roman" w:cs="Times New Roman"/>
        </w:rPr>
        <w:t xml:space="preserve">CB2R groups. </w:t>
      </w:r>
      <w:r w:rsidR="005201CC" w:rsidRPr="001E7BAF">
        <w:rPr>
          <w:rFonts w:ascii="Times New Roman" w:hAnsi="Times New Roman" w:cs="Times New Roman"/>
          <w:b/>
          <w:bCs/>
        </w:rPr>
        <w:t>F.</w:t>
      </w:r>
      <w:r w:rsidR="00FB5D82" w:rsidRPr="001E7BAF">
        <w:rPr>
          <w:rFonts w:ascii="Times New Roman" w:hAnsi="Times New Roman" w:cs="Times New Roman"/>
        </w:rPr>
        <w:t xml:space="preserve"> </w:t>
      </w:r>
      <w:r w:rsidR="00B44028" w:rsidRPr="001E7BAF">
        <w:rPr>
          <w:rFonts w:ascii="Times New Roman" w:hAnsi="Times New Roman" w:cs="Times New Roman"/>
        </w:rPr>
        <w:t xml:space="preserve">AR latency to fall of mice in </w:t>
      </w:r>
      <w:r w:rsidR="009E4641" w:rsidRPr="001E7BAF">
        <w:rPr>
          <w:rFonts w:ascii="Times New Roman" w:hAnsi="Times New Roman" w:cs="Times New Roman"/>
        </w:rPr>
        <w:t>Vehicle (</w:t>
      </w:r>
      <w:proofErr w:type="spellStart"/>
      <w:r w:rsidR="00B44028" w:rsidRPr="001E7BAF">
        <w:rPr>
          <w:rFonts w:ascii="Times New Roman" w:hAnsi="Times New Roman" w:cs="Times New Roman"/>
        </w:rPr>
        <w:t>Veh</w:t>
      </w:r>
      <w:proofErr w:type="spellEnd"/>
      <w:r w:rsidR="009E4641" w:rsidRPr="001E7BAF">
        <w:rPr>
          <w:rFonts w:ascii="Times New Roman" w:hAnsi="Times New Roman" w:cs="Times New Roman"/>
        </w:rPr>
        <w:t>)</w:t>
      </w:r>
      <w:r w:rsidR="00B44028" w:rsidRPr="001E7BAF">
        <w:rPr>
          <w:rFonts w:ascii="Times New Roman" w:hAnsi="Times New Roman" w:cs="Times New Roman"/>
        </w:rPr>
        <w:t xml:space="preserve">, </w:t>
      </w:r>
      <w:r w:rsidR="009E4641" w:rsidRPr="001E7BAF">
        <w:rPr>
          <w:rFonts w:ascii="Times New Roman" w:hAnsi="Times New Roman" w:cs="Times New Roman"/>
        </w:rPr>
        <w:t>AAV-</w:t>
      </w:r>
      <w:proofErr w:type="spellStart"/>
      <w:r w:rsidR="009E4641" w:rsidRPr="001E7BAF">
        <w:rPr>
          <w:rFonts w:ascii="Times New Roman" w:hAnsi="Times New Roman" w:cs="Times New Roman" w:hint="eastAsia"/>
        </w:rPr>
        <w:t>sh</w:t>
      </w:r>
      <w:r w:rsidR="009E4641" w:rsidRPr="001E7BAF">
        <w:rPr>
          <w:rFonts w:ascii="Times New Roman" w:hAnsi="Times New Roman" w:cs="Times New Roman"/>
        </w:rPr>
        <w:t>NC</w:t>
      </w:r>
      <w:proofErr w:type="spellEnd"/>
      <w:r w:rsidR="009E4641" w:rsidRPr="001E7BAF">
        <w:rPr>
          <w:rFonts w:ascii="Times New Roman" w:hAnsi="Times New Roman" w:cs="Times New Roman"/>
        </w:rPr>
        <w:t xml:space="preserve"> infection and </w:t>
      </w:r>
      <w:proofErr w:type="spellStart"/>
      <w:r w:rsidR="009E4641" w:rsidRPr="001E7BAF">
        <w:rPr>
          <w:rFonts w:ascii="Times New Roman" w:hAnsi="Times New Roman" w:cs="Times New Roman"/>
        </w:rPr>
        <w:t>r</w:t>
      </w:r>
      <w:r w:rsidR="009E4641" w:rsidRPr="001E7BAF">
        <w:rPr>
          <w:rFonts w:ascii="Times New Roman" w:hAnsi="Times New Roman" w:cs="Times New Roman" w:hint="eastAsia"/>
        </w:rPr>
        <w:t>A</w:t>
      </w:r>
      <w:proofErr w:type="spellEnd"/>
      <w:r w:rsidR="009E4641" w:rsidRPr="001E7BAF">
        <w:rPr>
          <w:rFonts w:ascii="Times New Roman" w:hAnsi="Times New Roman" w:cs="Times New Roman"/>
        </w:rPr>
        <w:t xml:space="preserve"> injection (</w:t>
      </w:r>
      <w:proofErr w:type="spellStart"/>
      <w:r w:rsidR="00491DBF" w:rsidRPr="001E7BAF">
        <w:rPr>
          <w:rFonts w:ascii="Times New Roman" w:hAnsi="Times New Roman" w:cs="Times New Roman" w:hint="eastAsia"/>
        </w:rPr>
        <w:t>r</w:t>
      </w:r>
      <w:r w:rsidR="00491DBF" w:rsidRPr="001E7BAF">
        <w:rPr>
          <w:rFonts w:ascii="Times New Roman" w:hAnsi="Times New Roman" w:cs="Times New Roman"/>
        </w:rPr>
        <w:t>A+AAV-shNC</w:t>
      </w:r>
      <w:proofErr w:type="spellEnd"/>
      <w:r w:rsidR="009E4641" w:rsidRPr="001E7BAF">
        <w:rPr>
          <w:rFonts w:ascii="Times New Roman" w:hAnsi="Times New Roman" w:cs="Times New Roman"/>
        </w:rPr>
        <w:t>)</w:t>
      </w:r>
      <w:r w:rsidR="00491DBF" w:rsidRPr="001E7BAF">
        <w:rPr>
          <w:rFonts w:ascii="Times New Roman" w:hAnsi="Times New Roman" w:cs="Times New Roman"/>
        </w:rPr>
        <w:t xml:space="preserve">, </w:t>
      </w:r>
      <w:r w:rsidR="009E4641" w:rsidRPr="001E7BAF">
        <w:rPr>
          <w:rFonts w:ascii="Times New Roman" w:hAnsi="Times New Roman" w:cs="Times New Roman"/>
        </w:rPr>
        <w:t>AAV-</w:t>
      </w:r>
      <w:r w:rsidR="009E4641" w:rsidRPr="001E7BAF">
        <w:rPr>
          <w:rFonts w:ascii="Times New Roman" w:hAnsi="Times New Roman" w:cs="Times New Roman" w:hint="eastAsia"/>
        </w:rPr>
        <w:t>sh</w:t>
      </w:r>
      <w:r w:rsidR="009E4641" w:rsidRPr="001E7BAF">
        <w:rPr>
          <w:rFonts w:ascii="Times New Roman" w:hAnsi="Times New Roman" w:cs="Times New Roman"/>
        </w:rPr>
        <w:t>CB2R infection and r</w:t>
      </w:r>
      <w:r w:rsidR="009E4641" w:rsidRPr="001E7BAF">
        <w:rPr>
          <w:rFonts w:ascii="Times New Roman" w:hAnsi="Times New Roman" w:cs="Times New Roman" w:hint="eastAsia"/>
        </w:rPr>
        <w:t>A</w:t>
      </w:r>
      <w:r w:rsidR="009E4641" w:rsidRPr="001E7BAF">
        <w:rPr>
          <w:rFonts w:ascii="Times New Roman" w:hAnsi="Times New Roman" w:cs="Times New Roman"/>
        </w:rPr>
        <w:t xml:space="preserve"> injection (</w:t>
      </w:r>
      <w:r w:rsidR="00491DBF" w:rsidRPr="001E7BAF">
        <w:rPr>
          <w:rFonts w:ascii="Times New Roman" w:hAnsi="Times New Roman" w:cs="Times New Roman"/>
        </w:rPr>
        <w:t>rA+AAV-shCB2R</w:t>
      </w:r>
      <w:r w:rsidR="009E4641" w:rsidRPr="001E7BAF">
        <w:rPr>
          <w:rFonts w:ascii="Times New Roman" w:hAnsi="Times New Roman" w:cs="Times New Roman"/>
        </w:rPr>
        <w:t>)</w:t>
      </w:r>
      <w:r w:rsidR="00491DBF" w:rsidRPr="001E7BAF">
        <w:rPr>
          <w:rFonts w:ascii="Times New Roman" w:hAnsi="Times New Roman" w:cs="Times New Roman"/>
        </w:rPr>
        <w:t xml:space="preserve"> groups (n=6).</w:t>
      </w:r>
      <w:r w:rsidR="00491DBF"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Values are represented as means ± s.e.m.</w:t>
      </w:r>
      <w:r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 xml:space="preserve">Exact P values are shown. </w:t>
      </w:r>
    </w:p>
    <w:p w14:paraId="6500DB3D" w14:textId="77777777" w:rsidR="00C201D9" w:rsidRDefault="00C201D9" w:rsidP="003B1B87">
      <w:pPr>
        <w:rPr>
          <w:rFonts w:ascii="Times New Roman" w:hAnsi="Times New Roman" w:cs="Times New Roman"/>
        </w:rPr>
      </w:pPr>
    </w:p>
    <w:p w14:paraId="6CE7B1A3" w14:textId="77777777" w:rsidR="00C201D9" w:rsidRDefault="00C201D9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7B93F487" wp14:editId="525A6E85">
            <wp:extent cx="5270403" cy="6075045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403" cy="607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6AB6F" w14:textId="3BBFE13D" w:rsidR="00C201D9" w:rsidRDefault="00C201D9" w:rsidP="001D0714">
      <w:pPr>
        <w:spacing w:line="200" w:lineRule="atLeast"/>
        <w:rPr>
          <w:rFonts w:ascii="Times New Roman" w:hAnsi="Times New Roman" w:cs="Times New Roman"/>
        </w:rPr>
      </w:pPr>
      <w:r w:rsidRPr="00870735">
        <w:rPr>
          <w:rFonts w:ascii="Times New Roman" w:hAnsi="Times New Roman" w:cs="Times New Roman" w:hint="eastAsia"/>
          <w:b/>
          <w:bCs/>
        </w:rPr>
        <w:t>F</w:t>
      </w:r>
      <w:r w:rsidRPr="00870735">
        <w:rPr>
          <w:rFonts w:ascii="Times New Roman" w:hAnsi="Times New Roman" w:cs="Times New Roman"/>
          <w:b/>
          <w:bCs/>
        </w:rPr>
        <w:t>ig S9.</w:t>
      </w:r>
      <w:r>
        <w:rPr>
          <w:rFonts w:ascii="Times New Roman" w:hAnsi="Times New Roman" w:cs="Times New Roman"/>
          <w:b/>
          <w:bCs/>
        </w:rPr>
        <w:t xml:space="preserve"> </w:t>
      </w:r>
      <w:r w:rsidRPr="00622149">
        <w:rPr>
          <w:rFonts w:ascii="Times New Roman" w:hAnsi="Times New Roman" w:cs="Times New Roman" w:hint="eastAsia"/>
          <w:b/>
          <w:bCs/>
        </w:rPr>
        <w:t>Effects</w:t>
      </w:r>
      <w:r w:rsidRPr="00622149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622149">
        <w:rPr>
          <w:rFonts w:ascii="Times New Roman" w:hAnsi="Times New Roman" w:cs="Times New Roman"/>
          <w:b/>
          <w:bCs/>
        </w:rPr>
        <w:t>Isoliquiritigenin</w:t>
      </w:r>
      <w:proofErr w:type="spellEnd"/>
      <w:r w:rsidRPr="00622149">
        <w:rPr>
          <w:rFonts w:ascii="Times New Roman" w:hAnsi="Times New Roman" w:cs="Times New Roman"/>
          <w:b/>
          <w:bCs/>
        </w:rPr>
        <w:t xml:space="preserve"> </w:t>
      </w:r>
      <w:r w:rsidRPr="00622149">
        <w:rPr>
          <w:rFonts w:ascii="Times New Roman" w:hAnsi="Times New Roman" w:cs="Times New Roman" w:hint="eastAsia"/>
          <w:b/>
          <w:bCs/>
        </w:rPr>
        <w:t>on</w:t>
      </w:r>
      <w:r w:rsidRPr="00622149">
        <w:rPr>
          <w:rFonts w:ascii="Times New Roman" w:hAnsi="Times New Roman" w:cs="Times New Roman"/>
          <w:b/>
          <w:bCs/>
        </w:rPr>
        <w:t xml:space="preserve"> </w:t>
      </w:r>
      <w:r w:rsidR="00AA0923">
        <w:rPr>
          <w:rFonts w:ascii="Times New Roman" w:hAnsi="Times New Roman" w:cs="Times New Roman"/>
          <w:b/>
          <w:bCs/>
        </w:rPr>
        <w:t xml:space="preserve">motor coordination and muscle function of </w:t>
      </w:r>
      <w:r w:rsidRPr="00622149">
        <w:rPr>
          <w:rFonts w:ascii="Times New Roman" w:hAnsi="Times New Roman" w:cs="Times New Roman"/>
          <w:b/>
          <w:bCs/>
        </w:rPr>
        <w:t>aged mice. Related to Fig.8.</w:t>
      </w:r>
      <w:r>
        <w:rPr>
          <w:rFonts w:ascii="Times New Roman" w:hAnsi="Times New Roman" w:cs="Times New Roman"/>
          <w:b/>
          <w:bCs/>
        </w:rPr>
        <w:t xml:space="preserve"> A. </w:t>
      </w:r>
      <w:r w:rsidRPr="006E6EDF">
        <w:rPr>
          <w:rFonts w:ascii="Times New Roman" w:hAnsi="Times New Roman" w:cs="Times New Roman" w:hint="eastAsia"/>
        </w:rPr>
        <w:t>Mo</w:t>
      </w:r>
      <w:r w:rsidRPr="006E6EDF">
        <w:rPr>
          <w:rFonts w:ascii="Times New Roman" w:hAnsi="Times New Roman" w:cs="Times New Roman"/>
        </w:rPr>
        <w:t xml:space="preserve">lecular structure of </w:t>
      </w:r>
      <w:r w:rsidR="00DF63DD" w:rsidRPr="00DF63DD">
        <w:rPr>
          <w:rFonts w:ascii="Times New Roman" w:hAnsi="Times New Roman" w:cs="Times New Roman"/>
        </w:rPr>
        <w:t>Isoliquiritigenin</w:t>
      </w:r>
      <w:r w:rsidR="00DF63DD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ISL</w:t>
      </w:r>
      <w:r w:rsidR="00DF63D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Pr="008D68B7">
        <w:rPr>
          <w:rFonts w:ascii="Times New Roman" w:hAnsi="Times New Roman" w:cs="Times New Roman"/>
        </w:rPr>
        <w:t xml:space="preserve"> </w:t>
      </w:r>
      <w:r w:rsidRPr="008D68B7">
        <w:rPr>
          <w:rFonts w:ascii="Times New Roman" w:hAnsi="Times New Roman" w:cs="Times New Roman"/>
          <w:b/>
          <w:bCs/>
        </w:rPr>
        <w:t xml:space="preserve">B. </w:t>
      </w:r>
      <w:r>
        <w:rPr>
          <w:rFonts w:ascii="Times New Roman" w:hAnsi="Times New Roman" w:cs="Times New Roman"/>
        </w:rPr>
        <w:t>The RNA</w:t>
      </w:r>
      <w:r w:rsidR="00FD35F5">
        <w:rPr>
          <w:rFonts w:ascii="Times New Roman" w:hAnsi="Times New Roman" w:cs="Times New Roman"/>
        </w:rPr>
        <w:t xml:space="preserve"> (left)</w:t>
      </w:r>
      <w:r>
        <w:rPr>
          <w:rFonts w:ascii="Times New Roman" w:hAnsi="Times New Roman" w:cs="Times New Roman"/>
        </w:rPr>
        <w:t xml:space="preserve"> and protein</w:t>
      </w:r>
      <w:r w:rsidR="00FD35F5">
        <w:rPr>
          <w:rFonts w:ascii="Times New Roman" w:hAnsi="Times New Roman" w:cs="Times New Roman"/>
        </w:rPr>
        <w:t xml:space="preserve"> (middle)</w:t>
      </w:r>
      <w:r>
        <w:rPr>
          <w:rFonts w:ascii="Times New Roman" w:hAnsi="Times New Roman" w:cs="Times New Roman"/>
        </w:rPr>
        <w:t xml:space="preserve"> level and statistical results</w:t>
      </w:r>
      <w:r w:rsidR="00FD35F5">
        <w:rPr>
          <w:rFonts w:ascii="Times New Roman" w:hAnsi="Times New Roman" w:cs="Times New Roman"/>
        </w:rPr>
        <w:t xml:space="preserve"> (right)</w:t>
      </w:r>
      <w:r>
        <w:rPr>
          <w:rFonts w:ascii="Times New Roman" w:hAnsi="Times New Roman" w:cs="Times New Roman"/>
        </w:rPr>
        <w:t xml:space="preserve"> of ANXA2 in C2C12 myotubes in Control (C) group, Dexamethasone (</w:t>
      </w:r>
      <w:proofErr w:type="spellStart"/>
      <w:r>
        <w:rPr>
          <w:rFonts w:ascii="Times New Roman" w:hAnsi="Times New Roman" w:cs="Times New Roman"/>
        </w:rPr>
        <w:t>Dex</w:t>
      </w:r>
      <w:proofErr w:type="spellEnd"/>
      <w:r>
        <w:rPr>
          <w:rFonts w:ascii="Times New Roman" w:hAnsi="Times New Roman" w:cs="Times New Roman"/>
        </w:rPr>
        <w:t xml:space="preserve">) group, </w:t>
      </w:r>
      <w:proofErr w:type="spellStart"/>
      <w:r>
        <w:rPr>
          <w:rFonts w:ascii="Times New Roman" w:hAnsi="Times New Roman" w:cs="Times New Roman"/>
        </w:rPr>
        <w:t>Dex</w:t>
      </w:r>
      <w:proofErr w:type="spellEnd"/>
      <w:r>
        <w:rPr>
          <w:rFonts w:ascii="Times New Roman" w:hAnsi="Times New Roman" w:cs="Times New Roman"/>
        </w:rPr>
        <w:t xml:space="preserve"> and 0.5ng</w:t>
      </w:r>
      <w:r>
        <w:rPr>
          <w:rFonts w:ascii="Times New Roman" w:hAnsi="Times New Roman" w:cs="Times New Roman" w:hint="eastAsia"/>
        </w:rPr>
        <w:t>/</w:t>
      </w:r>
      <w:r>
        <w:rPr>
          <w:rFonts w:ascii="Times New Roman" w:hAnsi="Times New Roman" w:cs="Times New Roman"/>
        </w:rPr>
        <w:t>ml ISL (</w:t>
      </w:r>
      <w:proofErr w:type="spellStart"/>
      <w:r>
        <w:rPr>
          <w:rFonts w:ascii="Times New Roman" w:hAnsi="Times New Roman" w:cs="Times New Roman"/>
        </w:rPr>
        <w:t>Dex+LISL</w:t>
      </w:r>
      <w:proofErr w:type="spellEnd"/>
      <w:r>
        <w:rPr>
          <w:rFonts w:ascii="Times New Roman" w:hAnsi="Times New Roman" w:cs="Times New Roman"/>
        </w:rPr>
        <w:t xml:space="preserve">) group and </w:t>
      </w:r>
      <w:proofErr w:type="spellStart"/>
      <w:r>
        <w:rPr>
          <w:rFonts w:ascii="Times New Roman" w:hAnsi="Times New Roman" w:cs="Times New Roman" w:hint="eastAsia"/>
        </w:rPr>
        <w:t>Dex</w:t>
      </w:r>
      <w:proofErr w:type="spellEnd"/>
      <w:r>
        <w:rPr>
          <w:rFonts w:ascii="Times New Roman" w:hAnsi="Times New Roman" w:cs="Times New Roman"/>
        </w:rPr>
        <w:t xml:space="preserve"> and 1ng/ml ISL (</w:t>
      </w:r>
      <w:proofErr w:type="spellStart"/>
      <w:r>
        <w:rPr>
          <w:rFonts w:ascii="Times New Roman" w:hAnsi="Times New Roman" w:cs="Times New Roman"/>
        </w:rPr>
        <w:t>Dex+HISL</w:t>
      </w:r>
      <w:proofErr w:type="spellEnd"/>
      <w:r>
        <w:rPr>
          <w:rFonts w:ascii="Times New Roman" w:hAnsi="Times New Roman" w:cs="Times New Roman"/>
        </w:rPr>
        <w:t xml:space="preserve">) group </w:t>
      </w:r>
      <w:r w:rsidR="00EC3A77">
        <w:rPr>
          <w:rFonts w:ascii="Times New Roman" w:hAnsi="Times New Roman" w:cs="Times New Roman" w:hint="eastAsia"/>
        </w:rPr>
        <w:t>by</w:t>
      </w:r>
      <w:r w:rsidR="00EC3A77">
        <w:rPr>
          <w:rFonts w:ascii="Times New Roman" w:hAnsi="Times New Roman" w:cs="Times New Roman"/>
        </w:rPr>
        <w:t xml:space="preserve"> </w:t>
      </w:r>
      <w:proofErr w:type="spellStart"/>
      <w:r w:rsidR="00EC3A77">
        <w:rPr>
          <w:rFonts w:ascii="Times New Roman" w:hAnsi="Times New Roman" w:cs="Times New Roman"/>
        </w:rPr>
        <w:t>qRT</w:t>
      </w:r>
      <w:proofErr w:type="spellEnd"/>
      <w:r w:rsidR="00EC3A77">
        <w:rPr>
          <w:rFonts w:ascii="Times New Roman" w:hAnsi="Times New Roman" w:cs="Times New Roman"/>
        </w:rPr>
        <w:t xml:space="preserve">-PCR and Western Blot </w:t>
      </w:r>
      <w:r>
        <w:rPr>
          <w:rFonts w:ascii="Times New Roman" w:hAnsi="Times New Roman" w:cs="Times New Roman"/>
        </w:rPr>
        <w:t xml:space="preserve">(n=3-4). </w:t>
      </w:r>
      <w:r w:rsidRPr="008D68B7">
        <w:rPr>
          <w:rFonts w:ascii="Times New Roman" w:hAnsi="Times New Roman" w:cs="Times New Roman"/>
          <w:b/>
          <w:bCs/>
        </w:rPr>
        <w:t xml:space="preserve">C. </w:t>
      </w:r>
      <w:r>
        <w:rPr>
          <w:rFonts w:ascii="Times New Roman" w:hAnsi="Times New Roman" w:cs="Times New Roman"/>
        </w:rPr>
        <w:t>The body mass of mice during ISL gavage in CMC and CMC+ISL groups (n=9-10</w:t>
      </w:r>
      <w:r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 xml:space="preserve">. </w:t>
      </w:r>
      <w:r w:rsidRPr="008D68B7">
        <w:rPr>
          <w:rFonts w:ascii="Times New Roman" w:hAnsi="Times New Roman" w:cs="Times New Roman"/>
          <w:b/>
          <w:bCs/>
        </w:rPr>
        <w:t>D.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mass of Tibialis Anterior, Gastrocnemius and Quadriceps femoris of mice in CMC and CMC+ISL groups (n=9-10). </w:t>
      </w:r>
      <w:r w:rsidRPr="00B931C3">
        <w:rPr>
          <w:rFonts w:ascii="Times New Roman" w:hAnsi="Times New Roman" w:cs="Times New Roman"/>
          <w:b/>
          <w:bCs/>
        </w:rPr>
        <w:t>E.</w:t>
      </w:r>
      <w:r w:rsidRPr="00035C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Running time of mice in CMC and CMC+ISL groups on 12mm</w:t>
      </w:r>
      <w:r w:rsidR="00345D9B">
        <w:rPr>
          <w:rFonts w:ascii="Times New Roman" w:hAnsi="Times New Roman" w:cs="Times New Roman"/>
        </w:rPr>
        <w:t xml:space="preserve"> (</w:t>
      </w:r>
      <w:r w:rsidR="00345D9B">
        <w:rPr>
          <w:rFonts w:ascii="Times New Roman" w:hAnsi="Times New Roman" w:cs="Times New Roman" w:hint="eastAsia"/>
        </w:rPr>
        <w:t>left</w:t>
      </w:r>
      <w:r w:rsidR="00345D9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6mm</w:t>
      </w:r>
      <w:r w:rsidR="00345D9B">
        <w:rPr>
          <w:rFonts w:ascii="Times New Roman" w:hAnsi="Times New Roman" w:cs="Times New Roman"/>
        </w:rPr>
        <w:t xml:space="preserve"> (rig</w:t>
      </w:r>
      <w:r w:rsidR="00345D9B">
        <w:rPr>
          <w:rFonts w:ascii="Times New Roman" w:hAnsi="Times New Roman" w:cs="Times New Roman" w:hint="eastAsia"/>
        </w:rPr>
        <w:t>ht)</w:t>
      </w:r>
      <w:r>
        <w:rPr>
          <w:rFonts w:ascii="Times New Roman" w:hAnsi="Times New Roman" w:cs="Times New Roman"/>
        </w:rPr>
        <w:t xml:space="preserve"> balance beam tests (n=10)</w:t>
      </w:r>
      <w:r>
        <w:rPr>
          <w:rFonts w:ascii="Times New Roman" w:hAnsi="Times New Roman" w:cs="Times New Roman" w:hint="eastAsia"/>
        </w:rPr>
        <w:t>.</w:t>
      </w:r>
      <w:r w:rsidRPr="00035C03">
        <w:rPr>
          <w:rFonts w:ascii="Times New Roman" w:hAnsi="Times New Roman" w:cs="Times New Roman"/>
          <w:b/>
          <w:bCs/>
        </w:rPr>
        <w:t xml:space="preserve"> F.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average speed </w:t>
      </w:r>
      <w:r w:rsidR="00345D9B">
        <w:rPr>
          <w:rFonts w:ascii="Times New Roman" w:hAnsi="Times New Roman" w:cs="Times New Roman"/>
        </w:rPr>
        <w:t xml:space="preserve">(left) </w:t>
      </w:r>
      <w:r>
        <w:rPr>
          <w:rFonts w:ascii="Times New Roman" w:hAnsi="Times New Roman" w:cs="Times New Roman"/>
        </w:rPr>
        <w:t>and cadence</w:t>
      </w:r>
      <w:r w:rsidR="00345D9B">
        <w:rPr>
          <w:rFonts w:ascii="Times New Roman" w:hAnsi="Times New Roman" w:cs="Times New Roman"/>
        </w:rPr>
        <w:t xml:space="preserve"> (right)</w:t>
      </w:r>
      <w:r w:rsidRPr="00035C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mice in CMC and CMC+ISL groups in gait analysis (n=10). </w:t>
      </w:r>
      <w:r w:rsidRPr="00CE0728">
        <w:rPr>
          <w:rFonts w:ascii="Times New Roman" w:hAnsi="Times New Roman" w:cs="Times New Roman"/>
          <w:b/>
          <w:bCs/>
        </w:rPr>
        <w:t>G.</w:t>
      </w:r>
      <w:r w:rsidRPr="00CE07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support proportion</w:t>
      </w:r>
      <w:r w:rsidRPr="00CE07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mice in CMC and CMC+ISL groups in gait analysis (n=6). </w:t>
      </w:r>
      <w:r w:rsidRPr="00CE0728">
        <w:rPr>
          <w:rFonts w:ascii="Times New Roman" w:hAnsi="Times New Roman" w:cs="Times New Roman"/>
          <w:b/>
          <w:bCs/>
        </w:rPr>
        <w:t>H.</w:t>
      </w:r>
      <w:r w:rsidRPr="009F4B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ANXA2 expression in cerebellums of mice in CMC and CMC+ISL groups by immunofluorescence. </w:t>
      </w:r>
      <w:r w:rsidRPr="009F4BC1">
        <w:rPr>
          <w:rFonts w:ascii="Times New Roman" w:hAnsi="Times New Roman" w:cs="Times New Roman" w:hint="eastAsia"/>
          <w:b/>
          <w:bCs/>
        </w:rPr>
        <w:t>I</w:t>
      </w:r>
      <w:r w:rsidRPr="009F4BC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ANXA2 level of serum in mice in CMC and CMC+ISL groups by ELISA (n=8). </w:t>
      </w:r>
      <w:r w:rsidRPr="00630DAE">
        <w:rPr>
          <w:rFonts w:ascii="Times New Roman" w:hAnsi="Times New Roman" w:cs="Times New Roman"/>
          <w:b/>
          <w:bCs/>
        </w:rPr>
        <w:t>J.</w:t>
      </w:r>
      <w:r>
        <w:rPr>
          <w:rFonts w:ascii="Times New Roman" w:hAnsi="Times New Roman" w:cs="Times New Roman"/>
          <w:b/>
          <w:bCs/>
        </w:rPr>
        <w:t xml:space="preserve"> </w:t>
      </w:r>
      <w:r w:rsidRPr="00217855">
        <w:rPr>
          <w:rFonts w:ascii="Times New Roman" w:hAnsi="Times New Roman" w:cs="Times New Roman"/>
        </w:rPr>
        <w:t>Representative images</w:t>
      </w:r>
      <w:r>
        <w:rPr>
          <w:rFonts w:ascii="Times New Roman" w:hAnsi="Times New Roman" w:cs="Times New Roman"/>
        </w:rPr>
        <w:t xml:space="preserve"> of open field test and time in center zone, four corners and </w:t>
      </w:r>
      <w:r>
        <w:rPr>
          <w:rFonts w:ascii="Times New Roman" w:hAnsi="Times New Roman" w:cs="Times New Roman"/>
        </w:rPr>
        <w:lastRenderedPageBreak/>
        <w:t xml:space="preserve">four sides, total distance, center distance, distance in four corners, four sides of mice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CMC and CMC+ISL groups (n=9-10). </w:t>
      </w:r>
      <w:r w:rsidRPr="00496DA5">
        <w:rPr>
          <w:rFonts w:ascii="Times New Roman" w:hAnsi="Times New Roman" w:cs="Times New Roman"/>
          <w:b/>
          <w:bCs/>
        </w:rPr>
        <w:t>K.</w:t>
      </w:r>
      <w:r>
        <w:rPr>
          <w:rFonts w:ascii="Times New Roman" w:hAnsi="Times New Roman" w:cs="Times New Roman"/>
          <w:b/>
          <w:bCs/>
        </w:rPr>
        <w:t xml:space="preserve"> </w:t>
      </w:r>
      <w:r w:rsidRPr="00217855">
        <w:rPr>
          <w:rFonts w:ascii="Times New Roman" w:hAnsi="Times New Roman" w:cs="Times New Roman"/>
        </w:rPr>
        <w:t>Representative images</w:t>
      </w:r>
      <w:r>
        <w:rPr>
          <w:rFonts w:ascii="Times New Roman" w:hAnsi="Times New Roman" w:cs="Times New Roman"/>
        </w:rPr>
        <w:t xml:space="preserve"> of elevated plus maze and time in open arms, center and closed arms</w:t>
      </w:r>
      <w:r w:rsidRPr="00496D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mice </w:t>
      </w:r>
      <w:r>
        <w:rPr>
          <w:rFonts w:ascii="Times New Roman" w:hAnsi="Times New Roman" w:cs="Times New Roman" w:hint="eastAsia"/>
        </w:rPr>
        <w:t>in</w:t>
      </w:r>
      <w:r>
        <w:rPr>
          <w:rFonts w:ascii="Times New Roman" w:hAnsi="Times New Roman" w:cs="Times New Roman"/>
        </w:rPr>
        <w:t xml:space="preserve"> CMC and CMC+ISL groups (n=9-10). </w:t>
      </w:r>
      <w:r w:rsidRPr="00DB0D1D">
        <w:rPr>
          <w:rFonts w:ascii="Times New Roman" w:hAnsi="Times New Roman" w:cs="Times New Roman"/>
          <w:b/>
          <w:bCs/>
        </w:rPr>
        <w:t>L.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Food intake of mice in CMC and CMC+ISL groups (n=7). </w:t>
      </w:r>
      <w:r w:rsidRPr="009F28AA">
        <w:rPr>
          <w:rFonts w:ascii="Times New Roman" w:hAnsi="Times New Roman" w:cs="Times New Roman"/>
        </w:rPr>
        <w:t>Values are represented as means ± s.e.m.</w:t>
      </w:r>
      <w:r>
        <w:rPr>
          <w:rFonts w:ascii="Times New Roman" w:hAnsi="Times New Roman" w:cs="Times New Roman"/>
        </w:rPr>
        <w:t xml:space="preserve"> </w:t>
      </w:r>
      <w:r w:rsidRPr="009F28AA">
        <w:rPr>
          <w:rFonts w:ascii="Times New Roman" w:hAnsi="Times New Roman" w:cs="Times New Roman"/>
        </w:rPr>
        <w:t>Exact P values are shown.</w:t>
      </w:r>
      <w:r w:rsidR="00B6168C">
        <w:rPr>
          <w:rFonts w:ascii="Times New Roman" w:hAnsi="Times New Roman" w:cs="Times New Roman"/>
        </w:rPr>
        <w:t xml:space="preserve"> CMC represents 0.5% </w:t>
      </w:r>
      <w:r w:rsidR="00B6168C" w:rsidRPr="0013134E">
        <w:rPr>
          <w:rFonts w:ascii="Times New Roman" w:hAnsi="Times New Roman" w:cs="Times New Roman"/>
        </w:rPr>
        <w:t>sodium carboxyl methyl cellulose</w:t>
      </w:r>
      <w:r w:rsidR="00B6168C">
        <w:rPr>
          <w:rFonts w:ascii="Times New Roman" w:hAnsi="Times New Roman" w:cs="Times New Roman"/>
        </w:rPr>
        <w:t xml:space="preserve"> </w:t>
      </w:r>
      <w:r w:rsidR="00350F45">
        <w:rPr>
          <w:rFonts w:ascii="Times New Roman" w:hAnsi="Times New Roman" w:cs="Times New Roman"/>
        </w:rPr>
        <w:t>(</w:t>
      </w:r>
      <w:r w:rsidR="00B6168C">
        <w:rPr>
          <w:rFonts w:ascii="Times New Roman" w:hAnsi="Times New Roman" w:cs="Times New Roman"/>
        </w:rPr>
        <w:t>CMC-Na</w:t>
      </w:r>
      <w:r w:rsidR="00350F45">
        <w:rPr>
          <w:rFonts w:ascii="Times New Roman" w:hAnsi="Times New Roman" w:cs="Times New Roman"/>
        </w:rPr>
        <w:t>)</w:t>
      </w:r>
      <w:r w:rsidR="00B6168C">
        <w:rPr>
          <w:rFonts w:ascii="Times New Roman" w:hAnsi="Times New Roman" w:cs="Times New Roman"/>
        </w:rPr>
        <w:t>. CMC</w:t>
      </w:r>
      <w:r w:rsidR="00350F45">
        <w:rPr>
          <w:rFonts w:ascii="Times New Roman" w:hAnsi="Times New Roman" w:cs="Times New Roman"/>
        </w:rPr>
        <w:t>+ISL represents 20mg/kg ISL (in 0.5% CMC-Na)</w:t>
      </w:r>
      <w:r w:rsidR="00FD35F5">
        <w:rPr>
          <w:rFonts w:ascii="Times New Roman" w:hAnsi="Times New Roman" w:cs="Times New Roman"/>
        </w:rPr>
        <w:t>.</w:t>
      </w:r>
    </w:p>
    <w:p w14:paraId="223B867C" w14:textId="77777777" w:rsidR="00C201D9" w:rsidRDefault="00C201D9" w:rsidP="003B1B87">
      <w:pPr>
        <w:rPr>
          <w:rFonts w:ascii="Times New Roman" w:hAnsi="Times New Roman" w:cs="Times New Roman"/>
        </w:rPr>
      </w:pPr>
    </w:p>
    <w:p w14:paraId="60A30F9F" w14:textId="77777777" w:rsidR="00A36E5B" w:rsidRDefault="00A36E5B" w:rsidP="003B1B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02BA3B06" wp14:editId="3356A4B9">
            <wp:extent cx="4521200" cy="56388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3906" w14:textId="77777777" w:rsidR="00A36E5B" w:rsidRDefault="00A36E5B" w:rsidP="00233B8F">
      <w:pPr>
        <w:spacing w:line="200" w:lineRule="atLeast"/>
        <w:rPr>
          <w:rFonts w:ascii="Times New Roman" w:hAnsi="Times New Roman" w:cs="Times New Roman"/>
        </w:rPr>
      </w:pPr>
      <w:r w:rsidRPr="00870735">
        <w:rPr>
          <w:rFonts w:ascii="Times New Roman" w:hAnsi="Times New Roman" w:cs="Times New Roman" w:hint="eastAsia"/>
          <w:b/>
          <w:bCs/>
        </w:rPr>
        <w:t>F</w:t>
      </w:r>
      <w:r w:rsidRPr="00870735">
        <w:rPr>
          <w:rFonts w:ascii="Times New Roman" w:hAnsi="Times New Roman" w:cs="Times New Roman"/>
          <w:b/>
          <w:bCs/>
        </w:rPr>
        <w:t>ig S</w:t>
      </w:r>
      <w:r>
        <w:rPr>
          <w:rFonts w:ascii="Times New Roman" w:hAnsi="Times New Roman" w:cs="Times New Roman"/>
          <w:b/>
          <w:bCs/>
        </w:rPr>
        <w:t>10</w:t>
      </w:r>
      <w:r w:rsidRPr="0087073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DB0D1D">
        <w:rPr>
          <w:rFonts w:ascii="Times New Roman" w:hAnsi="Times New Roman" w:cs="Times New Roman"/>
          <w:b/>
          <w:bCs/>
        </w:rPr>
        <w:t>HE staining of Heart, Liver, Kidney, Spleen and Lung of mice in CMC and CMC+ISL groups. Related to Fig. 8.</w:t>
      </w:r>
    </w:p>
    <w:p w14:paraId="5FE79B75" w14:textId="77777777" w:rsidR="00A36E5B" w:rsidRPr="002E7BF0" w:rsidRDefault="00A36E5B" w:rsidP="003B1B87">
      <w:pPr>
        <w:rPr>
          <w:rFonts w:ascii="Times New Roman" w:hAnsi="Times New Roman" w:cs="Times New Roman"/>
        </w:rPr>
      </w:pPr>
    </w:p>
    <w:sectPr w:rsidR="00A36E5B" w:rsidRPr="002E7BF0" w:rsidSect="008004F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87"/>
    <w:rsid w:val="0000455B"/>
    <w:rsid w:val="00010796"/>
    <w:rsid w:val="00017E10"/>
    <w:rsid w:val="00026216"/>
    <w:rsid w:val="00026922"/>
    <w:rsid w:val="00032C0F"/>
    <w:rsid w:val="00033AF8"/>
    <w:rsid w:val="000536D9"/>
    <w:rsid w:val="0005605F"/>
    <w:rsid w:val="000646F7"/>
    <w:rsid w:val="0006583F"/>
    <w:rsid w:val="00070EFB"/>
    <w:rsid w:val="00070F12"/>
    <w:rsid w:val="00084859"/>
    <w:rsid w:val="000929D6"/>
    <w:rsid w:val="00092F8C"/>
    <w:rsid w:val="00093BE2"/>
    <w:rsid w:val="000962B3"/>
    <w:rsid w:val="00096F32"/>
    <w:rsid w:val="000A5FAE"/>
    <w:rsid w:val="000B4DED"/>
    <w:rsid w:val="000C4DE3"/>
    <w:rsid w:val="000C5DCB"/>
    <w:rsid w:val="000C7C85"/>
    <w:rsid w:val="000D7B6D"/>
    <w:rsid w:val="000E3B49"/>
    <w:rsid w:val="000F0024"/>
    <w:rsid w:val="0010024A"/>
    <w:rsid w:val="0010305E"/>
    <w:rsid w:val="00113369"/>
    <w:rsid w:val="00113FD9"/>
    <w:rsid w:val="001163B6"/>
    <w:rsid w:val="00122040"/>
    <w:rsid w:val="0012240F"/>
    <w:rsid w:val="0012395A"/>
    <w:rsid w:val="00134CD8"/>
    <w:rsid w:val="00163499"/>
    <w:rsid w:val="00166D5D"/>
    <w:rsid w:val="001855B2"/>
    <w:rsid w:val="00185703"/>
    <w:rsid w:val="00194212"/>
    <w:rsid w:val="001971D6"/>
    <w:rsid w:val="001B3FC9"/>
    <w:rsid w:val="001B5785"/>
    <w:rsid w:val="001C26F3"/>
    <w:rsid w:val="001C27AB"/>
    <w:rsid w:val="001D0714"/>
    <w:rsid w:val="001E4971"/>
    <w:rsid w:val="001E7BAF"/>
    <w:rsid w:val="002008EB"/>
    <w:rsid w:val="002133F3"/>
    <w:rsid w:val="0022437F"/>
    <w:rsid w:val="00225C4E"/>
    <w:rsid w:val="00226B04"/>
    <w:rsid w:val="00232422"/>
    <w:rsid w:val="00233B8F"/>
    <w:rsid w:val="002346F3"/>
    <w:rsid w:val="00236C62"/>
    <w:rsid w:val="00241D14"/>
    <w:rsid w:val="00244899"/>
    <w:rsid w:val="00251AA0"/>
    <w:rsid w:val="00255B89"/>
    <w:rsid w:val="0025640A"/>
    <w:rsid w:val="00260350"/>
    <w:rsid w:val="00282212"/>
    <w:rsid w:val="002952E1"/>
    <w:rsid w:val="0029795B"/>
    <w:rsid w:val="002A250B"/>
    <w:rsid w:val="002A7F18"/>
    <w:rsid w:val="002B091D"/>
    <w:rsid w:val="002B393E"/>
    <w:rsid w:val="002C4772"/>
    <w:rsid w:val="002C602E"/>
    <w:rsid w:val="002E7BF0"/>
    <w:rsid w:val="002F4F8A"/>
    <w:rsid w:val="00315C12"/>
    <w:rsid w:val="003234AE"/>
    <w:rsid w:val="003238D6"/>
    <w:rsid w:val="00331AA0"/>
    <w:rsid w:val="00332185"/>
    <w:rsid w:val="003404B2"/>
    <w:rsid w:val="00345D9B"/>
    <w:rsid w:val="0035002B"/>
    <w:rsid w:val="00350F45"/>
    <w:rsid w:val="0035331D"/>
    <w:rsid w:val="0035605F"/>
    <w:rsid w:val="00361076"/>
    <w:rsid w:val="00374039"/>
    <w:rsid w:val="003760A9"/>
    <w:rsid w:val="003972A9"/>
    <w:rsid w:val="00397345"/>
    <w:rsid w:val="003B15F1"/>
    <w:rsid w:val="003B1B87"/>
    <w:rsid w:val="003B35F0"/>
    <w:rsid w:val="003B75ED"/>
    <w:rsid w:val="003C7C6C"/>
    <w:rsid w:val="003D2CD4"/>
    <w:rsid w:val="003E2677"/>
    <w:rsid w:val="00407DD1"/>
    <w:rsid w:val="00413356"/>
    <w:rsid w:val="004355B9"/>
    <w:rsid w:val="00435CA9"/>
    <w:rsid w:val="004366C8"/>
    <w:rsid w:val="00436ECF"/>
    <w:rsid w:val="00441C8F"/>
    <w:rsid w:val="00442B70"/>
    <w:rsid w:val="00453736"/>
    <w:rsid w:val="00454308"/>
    <w:rsid w:val="0045725E"/>
    <w:rsid w:val="00457946"/>
    <w:rsid w:val="00462643"/>
    <w:rsid w:val="00463E1F"/>
    <w:rsid w:val="004670A3"/>
    <w:rsid w:val="004708E5"/>
    <w:rsid w:val="004772FA"/>
    <w:rsid w:val="0048297C"/>
    <w:rsid w:val="00482E67"/>
    <w:rsid w:val="00491DBF"/>
    <w:rsid w:val="00492897"/>
    <w:rsid w:val="00492C17"/>
    <w:rsid w:val="00492CBD"/>
    <w:rsid w:val="00495300"/>
    <w:rsid w:val="004A0FD6"/>
    <w:rsid w:val="004A769A"/>
    <w:rsid w:val="004D0650"/>
    <w:rsid w:val="004D24AF"/>
    <w:rsid w:val="004D6866"/>
    <w:rsid w:val="004E39E0"/>
    <w:rsid w:val="004E5DCB"/>
    <w:rsid w:val="004F3F15"/>
    <w:rsid w:val="00502DC4"/>
    <w:rsid w:val="005201CC"/>
    <w:rsid w:val="005248FC"/>
    <w:rsid w:val="005252AB"/>
    <w:rsid w:val="00525779"/>
    <w:rsid w:val="0052640A"/>
    <w:rsid w:val="00527BCF"/>
    <w:rsid w:val="00534F3C"/>
    <w:rsid w:val="00537638"/>
    <w:rsid w:val="00545A3E"/>
    <w:rsid w:val="00565C72"/>
    <w:rsid w:val="00565F18"/>
    <w:rsid w:val="00576268"/>
    <w:rsid w:val="00580312"/>
    <w:rsid w:val="00583152"/>
    <w:rsid w:val="0058649C"/>
    <w:rsid w:val="0058733B"/>
    <w:rsid w:val="0059102A"/>
    <w:rsid w:val="005A1839"/>
    <w:rsid w:val="005B2758"/>
    <w:rsid w:val="005B27F9"/>
    <w:rsid w:val="005B3D5B"/>
    <w:rsid w:val="005C00F3"/>
    <w:rsid w:val="005C0BD6"/>
    <w:rsid w:val="005E1BAD"/>
    <w:rsid w:val="005E6AC2"/>
    <w:rsid w:val="00601E8B"/>
    <w:rsid w:val="00603575"/>
    <w:rsid w:val="006100D4"/>
    <w:rsid w:val="00621236"/>
    <w:rsid w:val="00621B81"/>
    <w:rsid w:val="00626318"/>
    <w:rsid w:val="00636CE6"/>
    <w:rsid w:val="00640859"/>
    <w:rsid w:val="00645261"/>
    <w:rsid w:val="0065166F"/>
    <w:rsid w:val="0066171B"/>
    <w:rsid w:val="00661F8D"/>
    <w:rsid w:val="00662EBB"/>
    <w:rsid w:val="006811A7"/>
    <w:rsid w:val="006B4B07"/>
    <w:rsid w:val="006C27D0"/>
    <w:rsid w:val="006D5051"/>
    <w:rsid w:val="006F2D0E"/>
    <w:rsid w:val="006F3FEF"/>
    <w:rsid w:val="00702BFD"/>
    <w:rsid w:val="00710D2F"/>
    <w:rsid w:val="007164E1"/>
    <w:rsid w:val="0073365B"/>
    <w:rsid w:val="00735284"/>
    <w:rsid w:val="007468E4"/>
    <w:rsid w:val="00746C74"/>
    <w:rsid w:val="0076772B"/>
    <w:rsid w:val="007704B1"/>
    <w:rsid w:val="00775DBA"/>
    <w:rsid w:val="0078001E"/>
    <w:rsid w:val="007A06BB"/>
    <w:rsid w:val="007B2CEF"/>
    <w:rsid w:val="007B34A1"/>
    <w:rsid w:val="007B61D0"/>
    <w:rsid w:val="007C6A6D"/>
    <w:rsid w:val="007D2AE0"/>
    <w:rsid w:val="007D6711"/>
    <w:rsid w:val="007E290F"/>
    <w:rsid w:val="007E38AC"/>
    <w:rsid w:val="007F289B"/>
    <w:rsid w:val="007F3CDB"/>
    <w:rsid w:val="008004F9"/>
    <w:rsid w:val="00801558"/>
    <w:rsid w:val="00805474"/>
    <w:rsid w:val="00806B49"/>
    <w:rsid w:val="00813236"/>
    <w:rsid w:val="0081723A"/>
    <w:rsid w:val="00822B94"/>
    <w:rsid w:val="00831431"/>
    <w:rsid w:val="00832D79"/>
    <w:rsid w:val="008360C7"/>
    <w:rsid w:val="00850343"/>
    <w:rsid w:val="00857785"/>
    <w:rsid w:val="00870CBF"/>
    <w:rsid w:val="008A1DB8"/>
    <w:rsid w:val="008A6F29"/>
    <w:rsid w:val="008B58D2"/>
    <w:rsid w:val="008C13C9"/>
    <w:rsid w:val="008D4CDD"/>
    <w:rsid w:val="008E453A"/>
    <w:rsid w:val="008E506C"/>
    <w:rsid w:val="008F37A3"/>
    <w:rsid w:val="008F5935"/>
    <w:rsid w:val="008F71F6"/>
    <w:rsid w:val="00902216"/>
    <w:rsid w:val="00913F1D"/>
    <w:rsid w:val="009141FD"/>
    <w:rsid w:val="00916599"/>
    <w:rsid w:val="009212D2"/>
    <w:rsid w:val="00931B6D"/>
    <w:rsid w:val="00934F70"/>
    <w:rsid w:val="009357F4"/>
    <w:rsid w:val="00943EAF"/>
    <w:rsid w:val="00952A25"/>
    <w:rsid w:val="0096288F"/>
    <w:rsid w:val="00971B3F"/>
    <w:rsid w:val="00974A68"/>
    <w:rsid w:val="009865E4"/>
    <w:rsid w:val="0098734E"/>
    <w:rsid w:val="009A0967"/>
    <w:rsid w:val="009A3AAB"/>
    <w:rsid w:val="009A53B1"/>
    <w:rsid w:val="009B5413"/>
    <w:rsid w:val="009B6716"/>
    <w:rsid w:val="009C2D7B"/>
    <w:rsid w:val="009C3773"/>
    <w:rsid w:val="009C39C5"/>
    <w:rsid w:val="009C7E7C"/>
    <w:rsid w:val="009D47B9"/>
    <w:rsid w:val="009D4C1E"/>
    <w:rsid w:val="009D6BDC"/>
    <w:rsid w:val="009E20A6"/>
    <w:rsid w:val="009E4641"/>
    <w:rsid w:val="009F0C70"/>
    <w:rsid w:val="00A136A9"/>
    <w:rsid w:val="00A155D3"/>
    <w:rsid w:val="00A279C9"/>
    <w:rsid w:val="00A319A2"/>
    <w:rsid w:val="00A32384"/>
    <w:rsid w:val="00A32619"/>
    <w:rsid w:val="00A36E5B"/>
    <w:rsid w:val="00A45F24"/>
    <w:rsid w:val="00A4785F"/>
    <w:rsid w:val="00A603A5"/>
    <w:rsid w:val="00A7352F"/>
    <w:rsid w:val="00A74A6D"/>
    <w:rsid w:val="00A772D2"/>
    <w:rsid w:val="00A80C9D"/>
    <w:rsid w:val="00AA0923"/>
    <w:rsid w:val="00AA5803"/>
    <w:rsid w:val="00AB5974"/>
    <w:rsid w:val="00AC138F"/>
    <w:rsid w:val="00AC149E"/>
    <w:rsid w:val="00AC5846"/>
    <w:rsid w:val="00AC73CB"/>
    <w:rsid w:val="00AF45DC"/>
    <w:rsid w:val="00B03208"/>
    <w:rsid w:val="00B060F6"/>
    <w:rsid w:val="00B074FC"/>
    <w:rsid w:val="00B351BC"/>
    <w:rsid w:val="00B410B7"/>
    <w:rsid w:val="00B44028"/>
    <w:rsid w:val="00B55163"/>
    <w:rsid w:val="00B57307"/>
    <w:rsid w:val="00B6168C"/>
    <w:rsid w:val="00B631E5"/>
    <w:rsid w:val="00B70F95"/>
    <w:rsid w:val="00B76850"/>
    <w:rsid w:val="00B77BAF"/>
    <w:rsid w:val="00B9369E"/>
    <w:rsid w:val="00B93CE5"/>
    <w:rsid w:val="00BA35E0"/>
    <w:rsid w:val="00BA4039"/>
    <w:rsid w:val="00BA540A"/>
    <w:rsid w:val="00BA6F04"/>
    <w:rsid w:val="00BA7EBD"/>
    <w:rsid w:val="00BC3618"/>
    <w:rsid w:val="00BC52E5"/>
    <w:rsid w:val="00BD06A4"/>
    <w:rsid w:val="00BD3667"/>
    <w:rsid w:val="00BD372F"/>
    <w:rsid w:val="00BE5990"/>
    <w:rsid w:val="00C11678"/>
    <w:rsid w:val="00C201D9"/>
    <w:rsid w:val="00C24F69"/>
    <w:rsid w:val="00C33C8D"/>
    <w:rsid w:val="00C363D9"/>
    <w:rsid w:val="00C66823"/>
    <w:rsid w:val="00C77C7E"/>
    <w:rsid w:val="00C82340"/>
    <w:rsid w:val="00C823C4"/>
    <w:rsid w:val="00C92123"/>
    <w:rsid w:val="00C923BE"/>
    <w:rsid w:val="00CA1B93"/>
    <w:rsid w:val="00CA3AF7"/>
    <w:rsid w:val="00CA44E1"/>
    <w:rsid w:val="00CA647F"/>
    <w:rsid w:val="00CB050F"/>
    <w:rsid w:val="00CB7160"/>
    <w:rsid w:val="00CC3AD1"/>
    <w:rsid w:val="00CE5278"/>
    <w:rsid w:val="00CE5D79"/>
    <w:rsid w:val="00CE79CA"/>
    <w:rsid w:val="00CF561E"/>
    <w:rsid w:val="00CF7602"/>
    <w:rsid w:val="00D04E95"/>
    <w:rsid w:val="00D06208"/>
    <w:rsid w:val="00D127B1"/>
    <w:rsid w:val="00D13AE2"/>
    <w:rsid w:val="00D34CEF"/>
    <w:rsid w:val="00D36D37"/>
    <w:rsid w:val="00D4450D"/>
    <w:rsid w:val="00D45054"/>
    <w:rsid w:val="00D512DA"/>
    <w:rsid w:val="00D56D59"/>
    <w:rsid w:val="00D64392"/>
    <w:rsid w:val="00D719A6"/>
    <w:rsid w:val="00D72ACF"/>
    <w:rsid w:val="00DA3ABC"/>
    <w:rsid w:val="00DD1B3C"/>
    <w:rsid w:val="00DD307A"/>
    <w:rsid w:val="00DE329E"/>
    <w:rsid w:val="00DE4520"/>
    <w:rsid w:val="00DF224B"/>
    <w:rsid w:val="00DF63DD"/>
    <w:rsid w:val="00E015D1"/>
    <w:rsid w:val="00E07EF7"/>
    <w:rsid w:val="00E15513"/>
    <w:rsid w:val="00E2637E"/>
    <w:rsid w:val="00E31178"/>
    <w:rsid w:val="00E34469"/>
    <w:rsid w:val="00E42C3C"/>
    <w:rsid w:val="00E5119D"/>
    <w:rsid w:val="00E53F50"/>
    <w:rsid w:val="00E6235E"/>
    <w:rsid w:val="00E7638F"/>
    <w:rsid w:val="00E82806"/>
    <w:rsid w:val="00EA299E"/>
    <w:rsid w:val="00EB4189"/>
    <w:rsid w:val="00EB4F1A"/>
    <w:rsid w:val="00EC3A77"/>
    <w:rsid w:val="00ED0416"/>
    <w:rsid w:val="00EF22FD"/>
    <w:rsid w:val="00EF7614"/>
    <w:rsid w:val="00F054CF"/>
    <w:rsid w:val="00F13BF4"/>
    <w:rsid w:val="00F265D0"/>
    <w:rsid w:val="00F410B6"/>
    <w:rsid w:val="00F41653"/>
    <w:rsid w:val="00F42D07"/>
    <w:rsid w:val="00F51FCE"/>
    <w:rsid w:val="00F52ACB"/>
    <w:rsid w:val="00F54CAF"/>
    <w:rsid w:val="00F85814"/>
    <w:rsid w:val="00F87684"/>
    <w:rsid w:val="00F9434A"/>
    <w:rsid w:val="00FB02FB"/>
    <w:rsid w:val="00FB03B6"/>
    <w:rsid w:val="00FB1943"/>
    <w:rsid w:val="00FB1E55"/>
    <w:rsid w:val="00FB5D82"/>
    <w:rsid w:val="00FC19A7"/>
    <w:rsid w:val="00FC5F40"/>
    <w:rsid w:val="00FD1570"/>
    <w:rsid w:val="00FD35F5"/>
    <w:rsid w:val="00FD7069"/>
    <w:rsid w:val="00FE5038"/>
    <w:rsid w:val="00FE78C2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25B84B"/>
  <w15:chartTrackingRefBased/>
  <w15:docId w15:val="{DB20E5F9-8188-E843-AFF7-8452FD36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10</Pages>
  <Words>5330</Words>
  <Characters>6184</Characters>
  <Application>Microsoft Office Word</Application>
  <DocSecurity>0</DocSecurity>
  <Lines>187</Lines>
  <Paragraphs>123</Paragraphs>
  <ScaleCrop>false</ScaleCrop>
  <Company/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Microsoft Office User</cp:lastModifiedBy>
  <cp:revision>75</cp:revision>
  <dcterms:created xsi:type="dcterms:W3CDTF">2025-02-24T15:04:00Z</dcterms:created>
  <dcterms:modified xsi:type="dcterms:W3CDTF">2026-01-18T14:58:00Z</dcterms:modified>
</cp:coreProperties>
</file>