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C6BB8" w14:textId="77777777" w:rsidR="00664199" w:rsidRDefault="00664199" w:rsidP="00664199">
      <w:pPr>
        <w:pStyle w:val="Heading1"/>
      </w:pPr>
      <w:bookmarkStart w:id="0" w:name="_Toc158712436"/>
      <w:bookmarkStart w:id="1" w:name="_Toc158712968"/>
      <w:r w:rsidRPr="00F05E8E">
        <w:rPr>
          <w:rStyle w:val="Heading1Char"/>
        </w:rPr>
        <w:t>Supplementary File 1.</w:t>
      </w:r>
      <w:r>
        <w:t xml:space="preserve"> Numeric values of incidence rate ratios with 95% confidence intervals corresponding to Figure 1</w:t>
      </w:r>
      <w:bookmarkEnd w:id="0"/>
      <w:bookmarkEnd w:id="1"/>
    </w:p>
    <w:p w14:paraId="081D446B" w14:textId="77777777" w:rsidR="00664199" w:rsidRPr="001D0BD1" w:rsidRDefault="00664199" w:rsidP="00664199"/>
    <w:p w14:paraId="65D676CA" w14:textId="77777777" w:rsidR="00664199" w:rsidRPr="001D0BD1" w:rsidRDefault="00664199" w:rsidP="00664199">
      <w:pPr>
        <w:pStyle w:val="Heading4"/>
      </w:pPr>
      <w:bookmarkStart w:id="2" w:name="_Toc158712969"/>
      <w:r>
        <w:t>Supplementary Table 1. Numeric values of incidence rate ratios with 95% confidence intervals corresponding to Figure 1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1842"/>
        <w:gridCol w:w="1843"/>
        <w:gridCol w:w="1985"/>
        <w:gridCol w:w="1668"/>
        <w:gridCol w:w="2017"/>
      </w:tblGrid>
      <w:tr w:rsidR="00664199" w14:paraId="1CC42281" w14:textId="77777777" w:rsidTr="000C698A">
        <w:tc>
          <w:tcPr>
            <w:tcW w:w="2122" w:type="dxa"/>
          </w:tcPr>
          <w:p w14:paraId="6F980CE1" w14:textId="77777777" w:rsidR="00664199" w:rsidRPr="006872E8" w:rsidRDefault="00664199" w:rsidP="000C698A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37330A5A" w14:textId="77777777" w:rsidR="00664199" w:rsidRPr="006872E8" w:rsidRDefault="00664199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All</w:t>
            </w:r>
          </w:p>
        </w:tc>
        <w:tc>
          <w:tcPr>
            <w:tcW w:w="1842" w:type="dxa"/>
          </w:tcPr>
          <w:p w14:paraId="3C20E6DA" w14:textId="77777777" w:rsidR="00664199" w:rsidRPr="006872E8" w:rsidRDefault="00664199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Female</w:t>
            </w:r>
          </w:p>
        </w:tc>
        <w:tc>
          <w:tcPr>
            <w:tcW w:w="1843" w:type="dxa"/>
          </w:tcPr>
          <w:p w14:paraId="55450FF6" w14:textId="77777777" w:rsidR="00664199" w:rsidRPr="006872E8" w:rsidRDefault="00664199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Male</w:t>
            </w:r>
          </w:p>
        </w:tc>
        <w:tc>
          <w:tcPr>
            <w:tcW w:w="1985" w:type="dxa"/>
          </w:tcPr>
          <w:p w14:paraId="5582373E" w14:textId="77777777" w:rsidR="00664199" w:rsidRDefault="00664199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Elderly</w:t>
            </w:r>
          </w:p>
          <w:p w14:paraId="7F8E2E6B" w14:textId="77777777" w:rsidR="00664199" w:rsidRPr="006872E8" w:rsidRDefault="00664199" w:rsidP="000C6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(&gt;64 years</w:t>
            </w:r>
          </w:p>
        </w:tc>
        <w:tc>
          <w:tcPr>
            <w:tcW w:w="1668" w:type="dxa"/>
          </w:tcPr>
          <w:p w14:paraId="0C97CA77" w14:textId="77777777" w:rsidR="00664199" w:rsidRDefault="00664199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Adults</w:t>
            </w:r>
          </w:p>
          <w:p w14:paraId="363EF9FE" w14:textId="77777777" w:rsidR="00664199" w:rsidRPr="006872E8" w:rsidRDefault="00664199" w:rsidP="000C6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(19-64 years)</w:t>
            </w:r>
          </w:p>
        </w:tc>
        <w:tc>
          <w:tcPr>
            <w:tcW w:w="2017" w:type="dxa"/>
          </w:tcPr>
          <w:p w14:paraId="2909590C" w14:textId="77777777" w:rsidR="00664199" w:rsidRDefault="00664199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Children</w:t>
            </w:r>
          </w:p>
          <w:p w14:paraId="66A9D7AE" w14:textId="77777777" w:rsidR="00664199" w:rsidRPr="006872E8" w:rsidRDefault="00664199" w:rsidP="000C6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(&lt;19 years)</w:t>
            </w:r>
          </w:p>
        </w:tc>
      </w:tr>
      <w:tr w:rsidR="00664199" w14:paraId="6A5D82C0" w14:textId="77777777" w:rsidTr="000C698A">
        <w:tc>
          <w:tcPr>
            <w:tcW w:w="2122" w:type="dxa"/>
            <w:vAlign w:val="bottom"/>
          </w:tcPr>
          <w:p w14:paraId="2B6C5EBE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777B7B7B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1.24 (1.23-1.25)</w:t>
            </w:r>
          </w:p>
        </w:tc>
        <w:tc>
          <w:tcPr>
            <w:tcW w:w="1842" w:type="dxa"/>
            <w:vAlign w:val="bottom"/>
          </w:tcPr>
          <w:p w14:paraId="573D236E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1.23 (1.21-1.24)</w:t>
            </w:r>
          </w:p>
        </w:tc>
        <w:tc>
          <w:tcPr>
            <w:tcW w:w="1843" w:type="dxa"/>
            <w:vAlign w:val="bottom"/>
          </w:tcPr>
          <w:p w14:paraId="5F8515A4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 (1.01-1.04)</w:t>
            </w:r>
          </w:p>
        </w:tc>
        <w:tc>
          <w:tcPr>
            <w:tcW w:w="1985" w:type="dxa"/>
            <w:vAlign w:val="bottom"/>
          </w:tcPr>
          <w:p w14:paraId="0F9C16E3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 (1.16-1.21)</w:t>
            </w:r>
          </w:p>
        </w:tc>
        <w:tc>
          <w:tcPr>
            <w:tcW w:w="1668" w:type="dxa"/>
            <w:vAlign w:val="bottom"/>
          </w:tcPr>
          <w:p w14:paraId="7226C1ED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(0.95-0.97)</w:t>
            </w:r>
          </w:p>
        </w:tc>
        <w:tc>
          <w:tcPr>
            <w:tcW w:w="2017" w:type="dxa"/>
            <w:vAlign w:val="bottom"/>
          </w:tcPr>
          <w:p w14:paraId="53EA9B88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 (1.36-1.46)</w:t>
            </w:r>
          </w:p>
        </w:tc>
      </w:tr>
      <w:tr w:rsidR="00664199" w14:paraId="6C211A43" w14:textId="77777777" w:rsidTr="000C698A">
        <w:tc>
          <w:tcPr>
            <w:tcW w:w="2122" w:type="dxa"/>
            <w:vAlign w:val="bottom"/>
          </w:tcPr>
          <w:p w14:paraId="206DF17E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701" w:type="dxa"/>
            <w:vAlign w:val="bottom"/>
          </w:tcPr>
          <w:p w14:paraId="34D63E46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1.22 (1.21-1.23)</w:t>
            </w:r>
          </w:p>
        </w:tc>
        <w:tc>
          <w:tcPr>
            <w:tcW w:w="1842" w:type="dxa"/>
            <w:vAlign w:val="bottom"/>
          </w:tcPr>
          <w:p w14:paraId="1A1FD28E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1.21 (1.2-1.23)</w:t>
            </w:r>
          </w:p>
        </w:tc>
        <w:tc>
          <w:tcPr>
            <w:tcW w:w="1843" w:type="dxa"/>
            <w:vAlign w:val="bottom"/>
          </w:tcPr>
          <w:p w14:paraId="51DD643B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 (1.06-1.1)</w:t>
            </w:r>
          </w:p>
        </w:tc>
        <w:tc>
          <w:tcPr>
            <w:tcW w:w="1985" w:type="dxa"/>
            <w:vAlign w:val="bottom"/>
          </w:tcPr>
          <w:p w14:paraId="355B12B0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1.16 (1.13-1.2)</w:t>
            </w:r>
          </w:p>
        </w:tc>
        <w:tc>
          <w:tcPr>
            <w:tcW w:w="1668" w:type="dxa"/>
            <w:vAlign w:val="bottom"/>
          </w:tcPr>
          <w:p w14:paraId="01E8A8F5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 (1.01-1.04)</w:t>
            </w:r>
          </w:p>
        </w:tc>
        <w:tc>
          <w:tcPr>
            <w:tcW w:w="2017" w:type="dxa"/>
            <w:vAlign w:val="bottom"/>
          </w:tcPr>
          <w:p w14:paraId="55A66943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 (1.21-1.3)</w:t>
            </w:r>
          </w:p>
        </w:tc>
      </w:tr>
      <w:tr w:rsidR="00664199" w14:paraId="432C23CE" w14:textId="77777777" w:rsidTr="000C698A">
        <w:tc>
          <w:tcPr>
            <w:tcW w:w="2122" w:type="dxa"/>
            <w:vAlign w:val="bottom"/>
          </w:tcPr>
          <w:p w14:paraId="4CF974E6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701" w:type="dxa"/>
            <w:vAlign w:val="bottom"/>
          </w:tcPr>
          <w:p w14:paraId="19067F70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(1.04-1.21)</w:t>
            </w:r>
          </w:p>
        </w:tc>
        <w:tc>
          <w:tcPr>
            <w:tcW w:w="1842" w:type="dxa"/>
            <w:vAlign w:val="bottom"/>
          </w:tcPr>
          <w:p w14:paraId="2953A409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 (0.93-1.13)</w:t>
            </w:r>
          </w:p>
        </w:tc>
        <w:tc>
          <w:tcPr>
            <w:tcW w:w="1843" w:type="dxa"/>
            <w:vAlign w:val="bottom"/>
          </w:tcPr>
          <w:p w14:paraId="08C8B787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1.42 (1.16-1.74)</w:t>
            </w:r>
          </w:p>
        </w:tc>
        <w:tc>
          <w:tcPr>
            <w:tcW w:w="1985" w:type="dxa"/>
            <w:vAlign w:val="bottom"/>
          </w:tcPr>
          <w:p w14:paraId="173569BF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0.86 (0.36-2.06)</w:t>
            </w:r>
          </w:p>
        </w:tc>
        <w:tc>
          <w:tcPr>
            <w:tcW w:w="1668" w:type="dxa"/>
            <w:vAlign w:val="bottom"/>
          </w:tcPr>
          <w:p w14:paraId="77268499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(1.02-1.2)</w:t>
            </w:r>
          </w:p>
        </w:tc>
        <w:tc>
          <w:tcPr>
            <w:tcW w:w="2017" w:type="dxa"/>
            <w:vAlign w:val="bottom"/>
          </w:tcPr>
          <w:p w14:paraId="1BB9D4F9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 (0.86-1.64)</w:t>
            </w:r>
          </w:p>
        </w:tc>
      </w:tr>
      <w:tr w:rsidR="00664199" w14:paraId="6D825686" w14:textId="77777777" w:rsidTr="000C698A">
        <w:tc>
          <w:tcPr>
            <w:tcW w:w="2122" w:type="dxa"/>
            <w:vAlign w:val="bottom"/>
          </w:tcPr>
          <w:p w14:paraId="0F667D64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701" w:type="dxa"/>
            <w:vAlign w:val="bottom"/>
          </w:tcPr>
          <w:p w14:paraId="69E519DA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1.01 (0.97-1.04)</w:t>
            </w:r>
          </w:p>
        </w:tc>
        <w:tc>
          <w:tcPr>
            <w:tcW w:w="1842" w:type="dxa"/>
            <w:vAlign w:val="bottom"/>
          </w:tcPr>
          <w:p w14:paraId="151DA6B3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 (0.94-1.02)</w:t>
            </w:r>
          </w:p>
        </w:tc>
        <w:tc>
          <w:tcPr>
            <w:tcW w:w="1843" w:type="dxa"/>
            <w:vAlign w:val="bottom"/>
          </w:tcPr>
          <w:p w14:paraId="2D90E716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(1.01-1.12)</w:t>
            </w:r>
          </w:p>
        </w:tc>
        <w:tc>
          <w:tcPr>
            <w:tcW w:w="1985" w:type="dxa"/>
            <w:vAlign w:val="bottom"/>
          </w:tcPr>
          <w:p w14:paraId="2AFE0A77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 (0.91-1.06)</w:t>
            </w:r>
          </w:p>
        </w:tc>
        <w:tc>
          <w:tcPr>
            <w:tcW w:w="1668" w:type="dxa"/>
            <w:vAlign w:val="bottom"/>
          </w:tcPr>
          <w:p w14:paraId="6EE4380A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(0.96-1.05)</w:t>
            </w:r>
          </w:p>
        </w:tc>
        <w:tc>
          <w:tcPr>
            <w:tcW w:w="2017" w:type="dxa"/>
            <w:vAlign w:val="bottom"/>
          </w:tcPr>
          <w:p w14:paraId="4446DC68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 (0.93-1.26)</w:t>
            </w:r>
          </w:p>
        </w:tc>
      </w:tr>
      <w:tr w:rsidR="00664199" w14:paraId="631AE16C" w14:textId="77777777" w:rsidTr="000C698A">
        <w:tc>
          <w:tcPr>
            <w:tcW w:w="2122" w:type="dxa"/>
            <w:vAlign w:val="bottom"/>
          </w:tcPr>
          <w:p w14:paraId="3C3E3D3A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</w:t>
            </w:r>
          </w:p>
        </w:tc>
        <w:tc>
          <w:tcPr>
            <w:tcW w:w="1701" w:type="dxa"/>
            <w:vAlign w:val="bottom"/>
          </w:tcPr>
          <w:p w14:paraId="3ABFBF4D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 (0.84-0.97)</w:t>
            </w:r>
          </w:p>
        </w:tc>
        <w:tc>
          <w:tcPr>
            <w:tcW w:w="1842" w:type="dxa"/>
            <w:vAlign w:val="bottom"/>
          </w:tcPr>
          <w:p w14:paraId="691AAFA8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(0.85-1.03)</w:t>
            </w:r>
          </w:p>
        </w:tc>
        <w:tc>
          <w:tcPr>
            <w:tcW w:w="1843" w:type="dxa"/>
            <w:vAlign w:val="bottom"/>
          </w:tcPr>
          <w:p w14:paraId="3FD1B332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 (0.68-0.94)</w:t>
            </w:r>
          </w:p>
        </w:tc>
        <w:tc>
          <w:tcPr>
            <w:tcW w:w="1985" w:type="dxa"/>
            <w:vAlign w:val="bottom"/>
          </w:tcPr>
          <w:p w14:paraId="6AD465F8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 (0.92-1.2)</w:t>
            </w:r>
          </w:p>
        </w:tc>
        <w:tc>
          <w:tcPr>
            <w:tcW w:w="1668" w:type="dxa"/>
            <w:vAlign w:val="bottom"/>
          </w:tcPr>
          <w:p w14:paraId="7158CF01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0.86 (0.78-0.95)</w:t>
            </w:r>
          </w:p>
        </w:tc>
        <w:tc>
          <w:tcPr>
            <w:tcW w:w="2017" w:type="dxa"/>
            <w:vAlign w:val="bottom"/>
          </w:tcPr>
          <w:p w14:paraId="770A5990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64199" w14:paraId="25C1BB33" w14:textId="77777777" w:rsidTr="000C698A">
        <w:tc>
          <w:tcPr>
            <w:tcW w:w="2122" w:type="dxa"/>
            <w:vAlign w:val="bottom"/>
          </w:tcPr>
          <w:p w14:paraId="1946CCAB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IBD</w:t>
            </w:r>
          </w:p>
        </w:tc>
        <w:tc>
          <w:tcPr>
            <w:tcW w:w="1701" w:type="dxa"/>
            <w:vAlign w:val="bottom"/>
          </w:tcPr>
          <w:p w14:paraId="4C268D31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 (0.82-0.94)</w:t>
            </w:r>
          </w:p>
        </w:tc>
        <w:tc>
          <w:tcPr>
            <w:tcW w:w="1842" w:type="dxa"/>
            <w:vAlign w:val="bottom"/>
          </w:tcPr>
          <w:p w14:paraId="7E037F2B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(0.74-0.9)</w:t>
            </w:r>
          </w:p>
        </w:tc>
        <w:tc>
          <w:tcPr>
            <w:tcW w:w="1843" w:type="dxa"/>
            <w:vAlign w:val="bottom"/>
          </w:tcPr>
          <w:p w14:paraId="673283D0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(0.86-1.05)</w:t>
            </w:r>
          </w:p>
        </w:tc>
        <w:tc>
          <w:tcPr>
            <w:tcW w:w="1985" w:type="dxa"/>
            <w:vAlign w:val="bottom"/>
          </w:tcPr>
          <w:p w14:paraId="17F7B1AF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1.01 (0.75-1.36)</w:t>
            </w:r>
          </w:p>
        </w:tc>
        <w:tc>
          <w:tcPr>
            <w:tcW w:w="1668" w:type="dxa"/>
            <w:vAlign w:val="bottom"/>
          </w:tcPr>
          <w:p w14:paraId="1468485D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(0.78-0.92)</w:t>
            </w:r>
          </w:p>
        </w:tc>
        <w:tc>
          <w:tcPr>
            <w:tcW w:w="2017" w:type="dxa"/>
            <w:vAlign w:val="bottom"/>
          </w:tcPr>
          <w:p w14:paraId="7FACDDB1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 (0.56-1.01)</w:t>
            </w:r>
          </w:p>
        </w:tc>
      </w:tr>
      <w:tr w:rsidR="00664199" w14:paraId="2C84D958" w14:textId="77777777" w:rsidTr="000C698A">
        <w:tc>
          <w:tcPr>
            <w:tcW w:w="2122" w:type="dxa"/>
            <w:vAlign w:val="bottom"/>
          </w:tcPr>
          <w:p w14:paraId="14375C96" w14:textId="77777777" w:rsidR="00664199" w:rsidRPr="006872E8" w:rsidRDefault="00664199" w:rsidP="000C698A">
            <w:pPr>
              <w:rPr>
                <w:b/>
                <w:bCs/>
              </w:rPr>
            </w:pPr>
            <w:r w:rsidRPr="006872E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SLE</w:t>
            </w:r>
          </w:p>
        </w:tc>
        <w:tc>
          <w:tcPr>
            <w:tcW w:w="1701" w:type="dxa"/>
            <w:vAlign w:val="bottom"/>
          </w:tcPr>
          <w:p w14:paraId="2AE79DCA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(0.43-1.5)</w:t>
            </w:r>
          </w:p>
        </w:tc>
        <w:tc>
          <w:tcPr>
            <w:tcW w:w="1842" w:type="dxa"/>
            <w:vAlign w:val="bottom"/>
          </w:tcPr>
          <w:p w14:paraId="129D2A2C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 (0.38-1.49)</w:t>
            </w:r>
          </w:p>
        </w:tc>
        <w:tc>
          <w:tcPr>
            <w:tcW w:w="1843" w:type="dxa"/>
            <w:vAlign w:val="bottom"/>
          </w:tcPr>
          <w:p w14:paraId="3267A104" w14:textId="77777777" w:rsidR="00664199" w:rsidRDefault="00664199" w:rsidP="000C698A">
            <w:pPr>
              <w:jc w:val="center"/>
            </w:pPr>
            <w:r>
              <w:t>NA</w:t>
            </w:r>
          </w:p>
        </w:tc>
        <w:tc>
          <w:tcPr>
            <w:tcW w:w="1985" w:type="dxa"/>
            <w:vAlign w:val="bottom"/>
          </w:tcPr>
          <w:p w14:paraId="4C98F7C9" w14:textId="77777777" w:rsidR="00664199" w:rsidRDefault="00664199" w:rsidP="000C698A">
            <w:pPr>
              <w:jc w:val="center"/>
            </w:pPr>
            <w:r>
              <w:t>NA</w:t>
            </w:r>
          </w:p>
        </w:tc>
        <w:tc>
          <w:tcPr>
            <w:tcW w:w="1668" w:type="dxa"/>
            <w:vAlign w:val="bottom"/>
          </w:tcPr>
          <w:p w14:paraId="2366B1FD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(0.4-2.14)</w:t>
            </w:r>
          </w:p>
        </w:tc>
        <w:tc>
          <w:tcPr>
            <w:tcW w:w="2017" w:type="dxa"/>
            <w:vAlign w:val="bottom"/>
          </w:tcPr>
          <w:p w14:paraId="35C6F3D4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64199" w14:paraId="6CECB586" w14:textId="77777777" w:rsidTr="000C698A">
        <w:tc>
          <w:tcPr>
            <w:tcW w:w="2122" w:type="dxa"/>
            <w:vAlign w:val="bottom"/>
          </w:tcPr>
          <w:p w14:paraId="7F92C9D3" w14:textId="77777777" w:rsidR="00664199" w:rsidRDefault="00664199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DM </w:t>
            </w:r>
          </w:p>
          <w:p w14:paraId="3D55A115" w14:textId="77777777" w:rsidR="00664199" w:rsidRPr="006872E8" w:rsidRDefault="00664199" w:rsidP="000C698A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(control outcome)</w:t>
            </w:r>
          </w:p>
        </w:tc>
        <w:tc>
          <w:tcPr>
            <w:tcW w:w="1701" w:type="dxa"/>
            <w:vAlign w:val="bottom"/>
          </w:tcPr>
          <w:p w14:paraId="19117F2B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(0.72-0.9)</w:t>
            </w:r>
          </w:p>
        </w:tc>
        <w:tc>
          <w:tcPr>
            <w:tcW w:w="1842" w:type="dxa"/>
            <w:vAlign w:val="bottom"/>
          </w:tcPr>
          <w:p w14:paraId="4F48549C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 (0.63-0.95)</w:t>
            </w:r>
          </w:p>
        </w:tc>
        <w:tc>
          <w:tcPr>
            <w:tcW w:w="1843" w:type="dxa"/>
            <w:vAlign w:val="bottom"/>
          </w:tcPr>
          <w:p w14:paraId="24E2C329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(0.71-0.96)</w:t>
            </w:r>
          </w:p>
        </w:tc>
        <w:tc>
          <w:tcPr>
            <w:tcW w:w="1985" w:type="dxa"/>
            <w:vAlign w:val="bottom"/>
          </w:tcPr>
          <w:p w14:paraId="2A65B13F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1.65 (0.8-3.4)</w:t>
            </w:r>
          </w:p>
        </w:tc>
        <w:tc>
          <w:tcPr>
            <w:tcW w:w="1668" w:type="dxa"/>
            <w:vAlign w:val="bottom"/>
          </w:tcPr>
          <w:p w14:paraId="1A4D7DF4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 (0.62-0.89)</w:t>
            </w:r>
          </w:p>
        </w:tc>
        <w:tc>
          <w:tcPr>
            <w:tcW w:w="2017" w:type="dxa"/>
            <w:vAlign w:val="bottom"/>
          </w:tcPr>
          <w:p w14:paraId="29E5B8BB" w14:textId="77777777" w:rsidR="00664199" w:rsidRDefault="00664199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(0.65-1.12)</w:t>
            </w:r>
          </w:p>
        </w:tc>
      </w:tr>
    </w:tbl>
    <w:p w14:paraId="4FFCBC7B" w14:textId="77777777" w:rsidR="00664199" w:rsidRDefault="00664199" w:rsidP="00664199">
      <w:pPr>
        <w:rPr>
          <w:sz w:val="22"/>
          <w:szCs w:val="22"/>
        </w:rPr>
      </w:pPr>
      <w:r w:rsidRPr="006872E8">
        <w:rPr>
          <w:sz w:val="22"/>
          <w:szCs w:val="22"/>
        </w:rPr>
        <w:t xml:space="preserve">IBD: inflammatory bowel disease; ME/CFS: </w:t>
      </w:r>
      <w:proofErr w:type="spellStart"/>
      <w:r w:rsidRPr="006872E8">
        <w:rPr>
          <w:sz w:val="22"/>
          <w:szCs w:val="22"/>
        </w:rPr>
        <w:t>myalgic</w:t>
      </w:r>
      <w:proofErr w:type="spellEnd"/>
      <w:r w:rsidRPr="006872E8">
        <w:rPr>
          <w:sz w:val="22"/>
          <w:szCs w:val="22"/>
        </w:rPr>
        <w:t xml:space="preserve"> encephalomyelitis / chronic fatigues syndrome; NA: results suppressed because less than 5 outcomes; POTS: postural orthostatic tachycardia syndrome; RA: rheumatoid arthritis; SLE: systemic lupus erythematosus; </w:t>
      </w:r>
      <w:r>
        <w:rPr>
          <w:sz w:val="22"/>
          <w:szCs w:val="22"/>
        </w:rPr>
        <w:t xml:space="preserve">DM: diabetes </w:t>
      </w:r>
      <w:proofErr w:type="gramStart"/>
      <w:r>
        <w:rPr>
          <w:sz w:val="22"/>
          <w:szCs w:val="22"/>
        </w:rPr>
        <w:t>mellitus</w:t>
      </w:r>
      <w:proofErr w:type="gramEnd"/>
    </w:p>
    <w:p w14:paraId="4CFA8527" w14:textId="77777777" w:rsidR="00664199" w:rsidRDefault="00664199"/>
    <w:sectPr w:rsidR="00664199" w:rsidSect="006641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99"/>
    <w:rsid w:val="001673F4"/>
    <w:rsid w:val="0066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7B4EA"/>
  <w15:chartTrackingRefBased/>
  <w15:docId w15:val="{26B1B3D1-93A3-4C6C-983C-C9F586CE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199"/>
  </w:style>
  <w:style w:type="paragraph" w:styleId="Heading1">
    <w:name w:val="heading 1"/>
    <w:basedOn w:val="Normal"/>
    <w:next w:val="Normal"/>
    <w:link w:val="Heading1Char"/>
    <w:uiPriority w:val="9"/>
    <w:qFormat/>
    <w:rsid w:val="00664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4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64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1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4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1</cp:revision>
  <dcterms:created xsi:type="dcterms:W3CDTF">2024-05-14T16:48:00Z</dcterms:created>
  <dcterms:modified xsi:type="dcterms:W3CDTF">2024-05-14T16:49:00Z</dcterms:modified>
</cp:coreProperties>
</file>