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7D221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</w:p>
    <w:p w14:paraId="4945033F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</w:p>
    <w:p w14:paraId="779A57C2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</w:p>
    <w:p w14:paraId="77259F71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</w:p>
    <w:p w14:paraId="79629687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</w:p>
    <w:p w14:paraId="5635A936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1B61B05E" wp14:editId="0DB7BEDF">
            <wp:extent cx="4425696" cy="47304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2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696" cy="473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9534F" w14:textId="77777777" w:rsidR="002B6E26" w:rsidRDefault="002B6E26" w:rsidP="002B6E26">
      <w:pPr>
        <w:rPr>
          <w:rFonts w:ascii="Times New Roman" w:hAnsi="Times New Roman" w:cs="Times New Roman"/>
          <w:b/>
          <w:noProof/>
          <w:sz w:val="22"/>
          <w:szCs w:val="22"/>
        </w:rPr>
      </w:pPr>
    </w:p>
    <w:p w14:paraId="71EDDD9B" w14:textId="77777777" w:rsidR="002B6E26" w:rsidRPr="002C1900" w:rsidRDefault="002B6E26" w:rsidP="002B6E2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t xml:space="preserve">S2 Fig. </w:t>
      </w:r>
      <w:r>
        <w:rPr>
          <w:rFonts w:ascii="Times New Roman" w:hAnsi="Times New Roman" w:cs="Times New Roman"/>
          <w:b/>
          <w:sz w:val="22"/>
          <w:szCs w:val="22"/>
        </w:rPr>
        <w:t xml:space="preserve"> Age-Specific analysis of outcomes. </w:t>
      </w:r>
      <w:r w:rsidRPr="002C1900">
        <w:rPr>
          <w:rFonts w:ascii="Times New Roman" w:hAnsi="Times New Roman" w:cs="Times New Roman"/>
          <w:sz w:val="22"/>
          <w:szCs w:val="22"/>
        </w:rPr>
        <w:t xml:space="preserve">Primary outcome includes: in-hospital death, </w:t>
      </w:r>
      <w:proofErr w:type="spellStart"/>
      <w:r w:rsidRPr="002C1900">
        <w:rPr>
          <w:rFonts w:ascii="Times New Roman" w:hAnsi="Times New Roman" w:cs="Times New Roman"/>
          <w:sz w:val="22"/>
          <w:szCs w:val="22"/>
        </w:rPr>
        <w:t>intraaortic</w:t>
      </w:r>
      <w:proofErr w:type="spellEnd"/>
      <w:r w:rsidRPr="002C1900">
        <w:rPr>
          <w:rFonts w:ascii="Times New Roman" w:hAnsi="Times New Roman" w:cs="Times New Roman"/>
          <w:sz w:val="22"/>
          <w:szCs w:val="22"/>
        </w:rPr>
        <w:t xml:space="preserve"> balloon pump placement, (IABP), mechanical ventilation, cardiac arrest, and shock.  </w:t>
      </w:r>
    </w:p>
    <w:p w14:paraId="4D5B7054" w14:textId="77777777" w:rsidR="00247860" w:rsidRDefault="00247860"/>
    <w:sectPr w:rsidR="00247860" w:rsidSect="00CE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E26"/>
    <w:rsid w:val="000C50C8"/>
    <w:rsid w:val="000F0714"/>
    <w:rsid w:val="00131190"/>
    <w:rsid w:val="001852E2"/>
    <w:rsid w:val="00191D6D"/>
    <w:rsid w:val="001F3FDF"/>
    <w:rsid w:val="002053B5"/>
    <w:rsid w:val="00247860"/>
    <w:rsid w:val="00254B13"/>
    <w:rsid w:val="002B6E26"/>
    <w:rsid w:val="00357C77"/>
    <w:rsid w:val="00413729"/>
    <w:rsid w:val="00451137"/>
    <w:rsid w:val="0049575B"/>
    <w:rsid w:val="005206A5"/>
    <w:rsid w:val="00552D49"/>
    <w:rsid w:val="00567485"/>
    <w:rsid w:val="005A4D0F"/>
    <w:rsid w:val="0066116A"/>
    <w:rsid w:val="00762728"/>
    <w:rsid w:val="007B2A34"/>
    <w:rsid w:val="00820A21"/>
    <w:rsid w:val="00896D78"/>
    <w:rsid w:val="008D45F6"/>
    <w:rsid w:val="00920D3D"/>
    <w:rsid w:val="009245FD"/>
    <w:rsid w:val="00973ED4"/>
    <w:rsid w:val="009C1872"/>
    <w:rsid w:val="00A14531"/>
    <w:rsid w:val="00AA7355"/>
    <w:rsid w:val="00AF4717"/>
    <w:rsid w:val="00BA0660"/>
    <w:rsid w:val="00BC7877"/>
    <w:rsid w:val="00C363DA"/>
    <w:rsid w:val="00C604D6"/>
    <w:rsid w:val="00CE0DA9"/>
    <w:rsid w:val="00D36C80"/>
    <w:rsid w:val="00DD5096"/>
    <w:rsid w:val="00E012A9"/>
    <w:rsid w:val="00F10AAA"/>
    <w:rsid w:val="00F748AA"/>
    <w:rsid w:val="00F860D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C15F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B6E2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Macintosh Word</Application>
  <DocSecurity>0</DocSecurity>
  <Lines>1</Lines>
  <Paragraphs>1</Paragraphs>
  <ScaleCrop>false</ScaleCrop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Lori</dc:creator>
  <cp:keywords/>
  <dc:description/>
  <cp:lastModifiedBy>Walker, Lori</cp:lastModifiedBy>
  <cp:revision>1</cp:revision>
  <dcterms:created xsi:type="dcterms:W3CDTF">2018-06-15T16:11:00Z</dcterms:created>
  <dcterms:modified xsi:type="dcterms:W3CDTF">2018-06-15T16:11:00Z</dcterms:modified>
</cp:coreProperties>
</file>