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482377B0" w14:textId="77777777" w:rsidR="001A5FBE" w:rsidRPr="001A5FBE" w:rsidRDefault="001A5FBE" w:rsidP="001A5FBE">
      <w:pPr>
        <w:spacing w:line="240" w:lineRule="auto"/>
        <w:jc w:val="center"/>
        <w:rPr>
          <w:rFonts w:ascii="Times New Roman" w:eastAsia="Calibri" w:hAnsi="Times New Roman" w:cs="Times New Roman"/>
          <w:b/>
          <w:bCs/>
          <w:kern w:val="2"/>
          <w:sz w:val="24"/>
          <w:szCs w:val="24"/>
          <w:lang w:val="en-US"/>
          <w14:ligatures w14:val="standardContextual"/>
        </w:rPr>
      </w:pPr>
      <w:r w:rsidRPr="001A5FBE">
        <w:rPr>
          <w:rFonts w:ascii="Times New Roman" w:eastAsia="Calibri" w:hAnsi="Times New Roman" w:cs="Times New Roman"/>
          <w:b/>
          <w:bCs/>
          <w:kern w:val="2"/>
          <w:sz w:val="24"/>
          <w:szCs w:val="24"/>
          <w:lang w:val="en-US"/>
          <w14:ligatures w14:val="standardContextual"/>
        </w:rPr>
        <w:t>Supplemental Material</w:t>
      </w:r>
    </w:p>
    <w:p w14:paraId="13B36F03" w14:textId="77777777" w:rsidR="001A5FBE" w:rsidRPr="001A5FBE" w:rsidRDefault="001A5FBE" w:rsidP="001A5FBE">
      <w:pPr>
        <w:spacing w:line="240" w:lineRule="auto"/>
        <w:rPr>
          <w:rFonts w:ascii="Times New Roman" w:eastAsia="Calibri" w:hAnsi="Times New Roman" w:cs="Times New Roman"/>
          <w:kern w:val="2"/>
          <w:sz w:val="24"/>
          <w:szCs w:val="24"/>
          <w:lang w:val="en-US"/>
          <w14:ligatures w14:val="standardContextual"/>
        </w:rPr>
      </w:pPr>
    </w:p>
    <w:p w14:paraId="65B671EC" w14:textId="77777777" w:rsidR="001A5FBE" w:rsidRPr="001A5FBE" w:rsidRDefault="001A5FBE" w:rsidP="001A5FBE">
      <w:pPr>
        <w:spacing w:line="480" w:lineRule="auto"/>
        <w:rPr>
          <w:rFonts w:ascii="Times New Roman" w:eastAsia="Calibri" w:hAnsi="Times New Roman" w:cs="Times New Roman"/>
          <w:b/>
          <w:bCs/>
          <w:kern w:val="2"/>
          <w:sz w:val="24"/>
          <w:szCs w:val="24"/>
          <w:lang w:val="en-US"/>
          <w14:ligatures w14:val="standardContextual"/>
        </w:rPr>
      </w:pPr>
      <w:r w:rsidRPr="001A5FBE">
        <w:rPr>
          <w:rFonts w:ascii="Times New Roman" w:eastAsia="Calibri" w:hAnsi="Times New Roman" w:cs="Times New Roman"/>
          <w:b/>
          <w:bCs/>
          <w:kern w:val="2"/>
          <w:sz w:val="24"/>
          <w:szCs w:val="24"/>
          <w:lang w:val="en-US"/>
          <w14:ligatures w14:val="standardContextual"/>
        </w:rPr>
        <w:t>Methods and Materials</w:t>
      </w:r>
    </w:p>
    <w:p w14:paraId="233D4E8A" w14:textId="77777777" w:rsidR="001A5FBE" w:rsidRPr="001A5FBE" w:rsidRDefault="001A5FBE" w:rsidP="001A5FBE">
      <w:pPr>
        <w:spacing w:line="480" w:lineRule="auto"/>
        <w:rPr>
          <w:rFonts w:ascii="Times New Roman" w:eastAsia="Times New Roman" w:hAnsi="Times New Roman" w:cs="Times New Roman"/>
          <w:b/>
          <w:kern w:val="2"/>
          <w:sz w:val="24"/>
          <w:szCs w:val="24"/>
          <w:lang w:val="en-US"/>
          <w14:ligatures w14:val="standardContextual"/>
        </w:rPr>
      </w:pPr>
      <w:r w:rsidRPr="001A5FBE">
        <w:rPr>
          <w:rFonts w:ascii="Times New Roman" w:eastAsia="Calibri" w:hAnsi="Times New Roman" w:cs="Times New Roman"/>
          <w:b/>
          <w:bCs/>
          <w:kern w:val="2"/>
          <w:sz w:val="24"/>
          <w:szCs w:val="24"/>
          <w:lang w:val="en-US"/>
          <w14:ligatures w14:val="standardContextual"/>
        </w:rPr>
        <w:tab/>
      </w:r>
      <w:r w:rsidRPr="001A5FBE">
        <w:rPr>
          <w:rFonts w:ascii="Times New Roman" w:eastAsia="Times New Roman" w:hAnsi="Times New Roman" w:cs="Times New Roman"/>
          <w:b/>
          <w:kern w:val="2"/>
          <w:sz w:val="24"/>
          <w:szCs w:val="24"/>
          <w:lang w:val="en-US"/>
          <w14:ligatures w14:val="standardContextual"/>
        </w:rPr>
        <w:t>MRI Processing</w:t>
      </w:r>
    </w:p>
    <w:p w14:paraId="01FADBE1" w14:textId="3577FAB7" w:rsidR="001A5FBE" w:rsidRPr="001A5FBE" w:rsidRDefault="001A5FBE" w:rsidP="001A5FBE">
      <w:pPr>
        <w:spacing w:line="480" w:lineRule="auto"/>
        <w:ind w:firstLine="720"/>
        <w:rPr>
          <w:rFonts w:ascii="Times New Roman" w:eastAsia="Times New Roman" w:hAnsi="Times New Roman" w:cs="Times New Roman"/>
          <w:kern w:val="2"/>
          <w:sz w:val="24"/>
          <w:szCs w:val="24"/>
          <w:lang w:val="en-US"/>
          <w14:ligatures w14:val="standardContextual"/>
        </w:rPr>
      </w:pPr>
      <w:r w:rsidRPr="001A5FBE">
        <w:rPr>
          <w:rFonts w:ascii="Times New Roman" w:eastAsia="Times New Roman" w:hAnsi="Times New Roman" w:cs="Times New Roman"/>
          <w:kern w:val="2"/>
          <w:sz w:val="24"/>
          <w:szCs w:val="24"/>
          <w:lang w:val="en-US"/>
          <w14:ligatures w14:val="standardContextual"/>
        </w:rPr>
        <w:t xml:space="preserve">Functional and anatomical data were preprocessed with the CONN Toolbox (version 22a) that runs in MATLAB (version R2023a; Natick, MA, The MathWorks, Inc.) using a flexible, standard preprocessing pipeline </w:t>
      </w:r>
      <w:r w:rsidRPr="001A5FBE">
        <w:rPr>
          <w:rFonts w:ascii="Times New Roman" w:eastAsia="Times New Roman" w:hAnsi="Times New Roman" w:cs="Times New Roman"/>
          <w:kern w:val="2"/>
          <w:sz w:val="24"/>
          <w:szCs w:val="24"/>
          <w:lang w:val="en-US"/>
          <w14:ligatures w14:val="standardContextual"/>
        </w:rPr>
        <w:fldChar w:fldCharType="begin"/>
      </w:r>
      <w:r w:rsidR="00617AD3">
        <w:rPr>
          <w:rFonts w:ascii="Times New Roman" w:eastAsia="Times New Roman" w:hAnsi="Times New Roman" w:cs="Times New Roman"/>
          <w:kern w:val="2"/>
          <w:sz w:val="24"/>
          <w:szCs w:val="24"/>
          <w:lang w:val="en-US"/>
          <w14:ligatures w14:val="standardContextual"/>
        </w:rPr>
        <w:instrText xml:space="preserve"> ADDIN EN.CITE &lt;EndNote&gt;&lt;Cite&gt;&lt;Author&gt;Nieto-Castanon&lt;/Author&gt;&lt;Year&gt;2020&lt;/Year&gt;&lt;RecNum&gt;1744&lt;/RecNum&gt;&lt;DisplayText&gt;(1)&lt;/DisplayText&gt;&lt;record&gt;&lt;rec-number&gt;1744&lt;/rec-number&gt;&lt;foreign-keys&gt;&lt;key app="EN" db-id="vtrfzata99aet9evdw65swa3af05x2vfs9dd" timestamp="1702233442" guid="96a3ea00-2096-4f61-9c04-c2b3dfe174b6"&gt;1744&lt;/key&gt;&lt;/foreign-keys&gt;&lt;ref-type name="Book"&gt;6&lt;/ref-type&gt;&lt;contributors&gt;&lt;authors&gt;&lt;author&gt;Nieto-Castanon, Alfonso&lt;/author&gt;&lt;/authors&gt;&lt;/contributors&gt;&lt;titles&gt;&lt;title&gt;Handbook of functional connectivity magnetic resonance imaging methods in CONN&lt;/title&gt;&lt;/titles&gt;&lt;dates&gt;&lt;year&gt;2020&lt;/year&gt;&lt;/dates&gt;&lt;publisher&gt;Hilbert Press&lt;/publisher&gt;&lt;isbn&gt;0578644002&lt;/isbn&gt;&lt;urls&gt;&lt;/urls&gt;&lt;/record&gt;&lt;/Cite&gt;&lt;/EndNote&gt;</w:instrText>
      </w:r>
      <w:r w:rsidRPr="001A5FBE">
        <w:rPr>
          <w:rFonts w:ascii="Times New Roman" w:eastAsia="Times New Roman" w:hAnsi="Times New Roman" w:cs="Times New Roman"/>
          <w:kern w:val="2"/>
          <w:sz w:val="24"/>
          <w:szCs w:val="24"/>
          <w:lang w:val="en-US"/>
          <w14:ligatures w14:val="standardContextual"/>
        </w:rPr>
        <w:fldChar w:fldCharType="separate"/>
      </w:r>
      <w:r w:rsidR="00281E60">
        <w:rPr>
          <w:rFonts w:ascii="Times New Roman" w:eastAsia="Times New Roman" w:hAnsi="Times New Roman" w:cs="Times New Roman"/>
          <w:noProof/>
          <w:kern w:val="2"/>
          <w:sz w:val="24"/>
          <w:szCs w:val="24"/>
          <w:lang w:val="en-US"/>
          <w14:ligatures w14:val="standardContextual"/>
        </w:rPr>
        <w:t>(1)</w:t>
      </w:r>
      <w:r w:rsidRPr="001A5FBE">
        <w:rPr>
          <w:rFonts w:ascii="Times New Roman" w:eastAsia="Times New Roman" w:hAnsi="Times New Roman" w:cs="Times New Roman"/>
          <w:kern w:val="2"/>
          <w:sz w:val="24"/>
          <w:szCs w:val="24"/>
          <w:lang w:val="en-US"/>
          <w14:ligatures w14:val="standardContextual"/>
        </w:rPr>
        <w:fldChar w:fldCharType="end"/>
      </w:r>
      <w:r w:rsidRPr="001A5FBE">
        <w:rPr>
          <w:rFonts w:ascii="Times New Roman" w:eastAsia="Times New Roman" w:hAnsi="Times New Roman" w:cs="Times New Roman"/>
          <w:kern w:val="2"/>
          <w:sz w:val="24"/>
          <w:szCs w:val="24"/>
          <w:lang w:val="en-US"/>
          <w14:ligatures w14:val="standardContextual"/>
        </w:rPr>
        <w:t xml:space="preserve"> with the following steps: realignment with correction of susceptibility distortion interactions, slice timing correction, outlier detection, segmentation into gray matter, white matter, and CSF (CONN Toolbox “direct segmentation” option), and MNI-space normalization. Functional data were realigned using the SPM realign &amp; unwarp procedure </w:t>
      </w:r>
      <w:r w:rsidRPr="001A5FBE">
        <w:rPr>
          <w:rFonts w:ascii="Times New Roman" w:eastAsia="Times New Roman" w:hAnsi="Times New Roman" w:cs="Times New Roman"/>
          <w:kern w:val="2"/>
          <w:sz w:val="24"/>
          <w:szCs w:val="24"/>
          <w:lang w:val="en-US"/>
          <w14:ligatures w14:val="standardContextual"/>
        </w:rPr>
        <w:fldChar w:fldCharType="begin"/>
      </w:r>
      <w:r w:rsidR="00617AD3">
        <w:rPr>
          <w:rFonts w:ascii="Times New Roman" w:eastAsia="Times New Roman" w:hAnsi="Times New Roman" w:cs="Times New Roman"/>
          <w:kern w:val="2"/>
          <w:sz w:val="24"/>
          <w:szCs w:val="24"/>
          <w:lang w:val="en-US"/>
          <w14:ligatures w14:val="standardContextual"/>
        </w:rPr>
        <w:instrText xml:space="preserve"> ADDIN EN.CITE &lt;EndNote&gt;&lt;Cite&gt;&lt;Author&gt;Andersson&lt;/Author&gt;&lt;Year&gt;2001&lt;/Year&gt;&lt;RecNum&gt;2022&lt;/RecNum&gt;&lt;DisplayText&gt;(2)&lt;/DisplayText&gt;&lt;record&gt;&lt;rec-number&gt;2022&lt;/rec-number&gt;&lt;foreign-keys&gt;&lt;key app="EN" db-id="vtrfzata99aet9evdw65swa3af05x2vfs9dd" timestamp="1709516147" guid="c179c8e5-7157-4a5e-ad47-dbecd7790607"&gt;2022&lt;/key&gt;&lt;/foreign-keys&gt;&lt;ref-type name="Journal Article"&gt;17&lt;/ref-type&gt;&lt;contributors&gt;&lt;authors&gt;&lt;author&gt;Andersson, Jesper L. R.&lt;/author&gt;&lt;author&gt;Hutton, Chloe&lt;/author&gt;&lt;author&gt;Ashburner, John&lt;/author&gt;&lt;author&gt;Turner, Robert&lt;/author&gt;&lt;author&gt;Friston, Karl&lt;/author&gt;&lt;/authors&gt;&lt;/contributors&gt;&lt;titles&gt;&lt;title&gt;Modeling Geometric Deformations in EPI Time Series&lt;/title&gt;&lt;secondary-title&gt;NeuroImage&lt;/secondary-title&gt;&lt;/titles&gt;&lt;periodical&gt;&lt;full-title&gt;NeuroImage&lt;/full-title&gt;&lt;/periodical&gt;&lt;pages&gt;903-919&lt;/pages&gt;&lt;volume&gt;13&lt;/volume&gt;&lt;number&gt;5&lt;/number&gt;&lt;dates&gt;&lt;year&gt;2001&lt;/year&gt;&lt;pub-dates&gt;&lt;date&gt;2001/05/01/&lt;/date&gt;&lt;/pub-dates&gt;&lt;/dates&gt;&lt;isbn&gt;1053-8119&lt;/isbn&gt;&lt;urls&gt;&lt;related-urls&gt;&lt;url&gt;https://www.sciencedirect.com/science/article/pii/S1053811901907463&lt;/url&gt;&lt;/related-urls&gt;&lt;/urls&gt;&lt;custom2&gt;PMID: 11304086&lt;/custom2&gt;&lt;electronic-resource-num&gt;https://doi.org/10.1006/nimg.2001.0746&lt;/electronic-resource-num&gt;&lt;/record&gt;&lt;/Cite&gt;&lt;/EndNote&gt;</w:instrText>
      </w:r>
      <w:r w:rsidRPr="001A5FBE">
        <w:rPr>
          <w:rFonts w:ascii="Times New Roman" w:eastAsia="Times New Roman" w:hAnsi="Times New Roman" w:cs="Times New Roman"/>
          <w:kern w:val="2"/>
          <w:sz w:val="24"/>
          <w:szCs w:val="24"/>
          <w:lang w:val="en-US"/>
          <w14:ligatures w14:val="standardContextual"/>
        </w:rPr>
        <w:fldChar w:fldCharType="separate"/>
      </w:r>
      <w:r w:rsidR="00281E60">
        <w:rPr>
          <w:rFonts w:ascii="Times New Roman" w:eastAsia="Times New Roman" w:hAnsi="Times New Roman" w:cs="Times New Roman"/>
          <w:noProof/>
          <w:kern w:val="2"/>
          <w:sz w:val="24"/>
          <w:szCs w:val="24"/>
          <w:lang w:val="en-US"/>
          <w14:ligatures w14:val="standardContextual"/>
        </w:rPr>
        <w:t>(2)</w:t>
      </w:r>
      <w:r w:rsidRPr="001A5FBE">
        <w:rPr>
          <w:rFonts w:ascii="Times New Roman" w:eastAsia="Times New Roman" w:hAnsi="Times New Roman" w:cs="Times New Roman"/>
          <w:kern w:val="2"/>
          <w:sz w:val="24"/>
          <w:szCs w:val="24"/>
          <w:lang w:val="en-US"/>
          <w14:ligatures w14:val="standardContextual"/>
        </w:rPr>
        <w:fldChar w:fldCharType="end"/>
      </w:r>
      <w:r w:rsidRPr="001A5FBE">
        <w:rPr>
          <w:rFonts w:ascii="Times New Roman" w:eastAsia="Times New Roman" w:hAnsi="Times New Roman" w:cs="Times New Roman"/>
          <w:kern w:val="2"/>
          <w:sz w:val="24"/>
          <w:szCs w:val="24"/>
          <w:lang w:val="en-US"/>
          <w14:ligatures w14:val="standardContextual"/>
        </w:rPr>
        <w:t xml:space="preserve">; all scans were co-registered to a reference image (first scan of the first session) using a least squares approach and a 6-parameter (rigid body) transformation </w:t>
      </w:r>
      <w:r w:rsidRPr="001A5FBE">
        <w:rPr>
          <w:rFonts w:ascii="Times New Roman" w:eastAsia="Times New Roman" w:hAnsi="Times New Roman" w:cs="Times New Roman"/>
          <w:kern w:val="2"/>
          <w:sz w:val="24"/>
          <w:szCs w:val="24"/>
          <w:lang w:val="en-US"/>
          <w14:ligatures w14:val="standardContextual"/>
        </w:rPr>
        <w:fldChar w:fldCharType="begin"/>
      </w:r>
      <w:r w:rsidR="00617AD3">
        <w:rPr>
          <w:rFonts w:ascii="Times New Roman" w:eastAsia="Times New Roman" w:hAnsi="Times New Roman" w:cs="Times New Roman"/>
          <w:kern w:val="2"/>
          <w:sz w:val="24"/>
          <w:szCs w:val="24"/>
          <w:lang w:val="en-US"/>
          <w14:ligatures w14:val="standardContextual"/>
        </w:rPr>
        <w:instrText xml:space="preserve"> ADDIN EN.CITE &lt;EndNote&gt;&lt;Cite&gt;&lt;Author&gt;Friston&lt;/Author&gt;&lt;Year&gt;1995&lt;/Year&gt;&lt;RecNum&gt;2023&lt;/RecNum&gt;&lt;DisplayText&gt;(3)&lt;/DisplayText&gt;&lt;record&gt;&lt;rec-number&gt;2023&lt;/rec-number&gt;&lt;foreign-keys&gt;&lt;key app="EN" db-id="vtrfzata99aet9evdw65swa3af05x2vfs9dd" timestamp="1709516147" guid="5185530c-258f-48bd-82ac-a4c8e1d65627"&gt;2023&lt;/key&gt;&lt;/foreign-keys&gt;&lt;ref-type name="Journal Article"&gt;17&lt;/ref-type&gt;&lt;contributors&gt;&lt;authors&gt;&lt;author&gt;Friston, Karl. J.&lt;/author&gt;&lt;author&gt;Ashburner, J.&lt;/author&gt;&lt;author&gt;Frith, C. D.&lt;/author&gt;&lt;author&gt;Poline, J.-B.&lt;/author&gt;&lt;author&gt;Heather, J. D.&lt;/author&gt;&lt;author&gt;Frackowiak, R. S. J.&lt;/author&gt;&lt;/authors&gt;&lt;/contributors&gt;&lt;titles&gt;&lt;title&gt;Spatial registration and normalization of images&lt;/title&gt;&lt;secondary-title&gt;Human Brain Mapping&lt;/secondary-title&gt;&lt;/titles&gt;&lt;periodical&gt;&lt;full-title&gt;Human Brain Mapping&lt;/full-title&gt;&lt;/periodical&gt;&lt;pages&gt;165-189&lt;/pages&gt;&lt;volume&gt;3&lt;/volume&gt;&lt;number&gt;3&lt;/number&gt;&lt;dates&gt;&lt;year&gt;1995&lt;/year&gt;&lt;/dates&gt;&lt;isbn&gt;1065-9471&lt;/isbn&gt;&lt;urls&gt;&lt;related-urls&gt;&lt;url&gt;https://onlinelibrary.wiley.com/doi/abs/10.1002/hbm.460030303&lt;/url&gt;&lt;/related-urls&gt;&lt;/urls&gt;&lt;electronic-resource-num&gt;https://doi.org/10.1002/hbm.460030303&lt;/electronic-resource-num&gt;&lt;/record&gt;&lt;/Cite&gt;&lt;/EndNote&gt;</w:instrText>
      </w:r>
      <w:r w:rsidRPr="001A5FBE">
        <w:rPr>
          <w:rFonts w:ascii="Times New Roman" w:eastAsia="Times New Roman" w:hAnsi="Times New Roman" w:cs="Times New Roman"/>
          <w:kern w:val="2"/>
          <w:sz w:val="24"/>
          <w:szCs w:val="24"/>
          <w:lang w:val="en-US"/>
          <w14:ligatures w14:val="standardContextual"/>
        </w:rPr>
        <w:fldChar w:fldCharType="separate"/>
      </w:r>
      <w:r w:rsidR="00281E60">
        <w:rPr>
          <w:rFonts w:ascii="Times New Roman" w:eastAsia="Times New Roman" w:hAnsi="Times New Roman" w:cs="Times New Roman"/>
          <w:noProof/>
          <w:kern w:val="2"/>
          <w:sz w:val="24"/>
          <w:szCs w:val="24"/>
          <w:lang w:val="en-US"/>
          <w14:ligatures w14:val="standardContextual"/>
        </w:rPr>
        <w:t>(3)</w:t>
      </w:r>
      <w:r w:rsidRPr="001A5FBE">
        <w:rPr>
          <w:rFonts w:ascii="Times New Roman" w:eastAsia="Times New Roman" w:hAnsi="Times New Roman" w:cs="Times New Roman"/>
          <w:kern w:val="2"/>
          <w:sz w:val="24"/>
          <w:szCs w:val="24"/>
          <w:lang w:val="en-US"/>
          <w14:ligatures w14:val="standardContextual"/>
        </w:rPr>
        <w:fldChar w:fldCharType="end"/>
      </w:r>
      <w:r w:rsidRPr="001A5FBE">
        <w:rPr>
          <w:rFonts w:ascii="Times New Roman" w:eastAsia="Times New Roman" w:hAnsi="Times New Roman" w:cs="Times New Roman"/>
          <w:kern w:val="2"/>
          <w:sz w:val="24"/>
          <w:szCs w:val="24"/>
          <w:lang w:val="en-US"/>
          <w14:ligatures w14:val="standardContextual"/>
        </w:rPr>
        <w:t xml:space="preserve">; resampled to correct for motion and magnetic susceptibility interactions; and temporally corrected via SPM slice-timing correction </w:t>
      </w:r>
      <w:r w:rsidRPr="001A5FBE">
        <w:rPr>
          <w:rFonts w:ascii="Times New Roman" w:eastAsia="Times New Roman" w:hAnsi="Times New Roman" w:cs="Times New Roman"/>
          <w:kern w:val="2"/>
          <w:sz w:val="24"/>
          <w:szCs w:val="24"/>
          <w:lang w:val="en-US"/>
          <w14:ligatures w14:val="standardContextual"/>
        </w:rPr>
        <w:fldChar w:fldCharType="begin"/>
      </w:r>
      <w:r w:rsidR="00617AD3">
        <w:rPr>
          <w:rFonts w:ascii="Times New Roman" w:eastAsia="Times New Roman" w:hAnsi="Times New Roman" w:cs="Times New Roman"/>
          <w:kern w:val="2"/>
          <w:sz w:val="24"/>
          <w:szCs w:val="24"/>
          <w:lang w:val="en-US"/>
          <w14:ligatures w14:val="standardContextual"/>
        </w:rPr>
        <w:instrText xml:space="preserve"> ADDIN EN.CITE &lt;EndNote&gt;&lt;Cite&gt;&lt;Author&gt;Sladky&lt;/Author&gt;&lt;Year&gt;2011&lt;/Year&gt;&lt;RecNum&gt;2024&lt;/RecNum&gt;&lt;DisplayText&gt;(4)&lt;/DisplayText&gt;&lt;record&gt;&lt;rec-number&gt;2024&lt;/rec-number&gt;&lt;foreign-keys&gt;&lt;key app="EN" db-id="vtrfzata99aet9evdw65swa3af05x2vfs9dd" timestamp="1709516147" guid="9f430468-2e9a-4c22-aa80-ae3a121227e4"&gt;2024&lt;/key&gt;&lt;/foreign-keys&gt;&lt;ref-type name="Journal Article"&gt;17&lt;/ref-type&gt;&lt;contributors&gt;&lt;authors&gt;&lt;author&gt;Sladky, Ronald&lt;/author&gt;&lt;author&gt;Friston, Karl J.&lt;/author&gt;&lt;author&gt;Tröstl, Jasmin&lt;/author&gt;&lt;author&gt;Cunnington, Ross&lt;/author&gt;&lt;author&gt;Moser, Ewald&lt;/author&gt;&lt;author&gt;Windischberger, Christian&lt;/author&gt;&lt;/authors&gt;&lt;/contributors&gt;&lt;titles&gt;&lt;title&gt;Slice-timing effects and their correction in functional MRI&lt;/title&gt;&lt;secondary-title&gt;NeuroImage&lt;/secondary-title&gt;&lt;/titles&gt;&lt;periodical&gt;&lt;full-title&gt;NeuroImage&lt;/full-title&gt;&lt;/periodical&gt;&lt;pages&gt;588-594&lt;/pages&gt;&lt;volume&gt;58&lt;/volume&gt;&lt;number&gt;2&lt;/number&gt;&lt;keywords&gt;&lt;keyword&gt;Functional MRI&lt;/keyword&gt;&lt;keyword&gt;Pre-processing&lt;/keyword&gt;&lt;keyword&gt;Analysis&lt;/keyword&gt;&lt;keyword&gt;Slice-timing correction&lt;/keyword&gt;&lt;/keywords&gt;&lt;dates&gt;&lt;year&gt;2011&lt;/year&gt;&lt;pub-dates&gt;&lt;date&gt;2011/09/15/&lt;/date&gt;&lt;/pub-dates&gt;&lt;/dates&gt;&lt;isbn&gt;1053-8119&lt;/isbn&gt;&lt;urls&gt;&lt;related-urls&gt;&lt;url&gt;https://www.sciencedirect.com/science/article/pii/S1053811911007245&lt;/url&gt;&lt;/related-urls&gt;&lt;/urls&gt;&lt;custom2&gt;PMC3167249&lt;/custom2&gt;&lt;electronic-resource-num&gt;https://doi.org/10.1016/j.neuroimage.2011.06.078&lt;/electronic-resource-num&gt;&lt;/record&gt;&lt;/Cite&gt;&lt;/EndNote&gt;</w:instrText>
      </w:r>
      <w:r w:rsidRPr="001A5FBE">
        <w:rPr>
          <w:rFonts w:ascii="Times New Roman" w:eastAsia="Times New Roman" w:hAnsi="Times New Roman" w:cs="Times New Roman"/>
          <w:kern w:val="2"/>
          <w:sz w:val="24"/>
          <w:szCs w:val="24"/>
          <w:lang w:val="en-US"/>
          <w14:ligatures w14:val="standardContextual"/>
        </w:rPr>
        <w:fldChar w:fldCharType="separate"/>
      </w:r>
      <w:r w:rsidR="00281E60">
        <w:rPr>
          <w:rFonts w:ascii="Times New Roman" w:eastAsia="Times New Roman" w:hAnsi="Times New Roman" w:cs="Times New Roman"/>
          <w:noProof/>
          <w:kern w:val="2"/>
          <w:sz w:val="24"/>
          <w:szCs w:val="24"/>
          <w:lang w:val="en-US"/>
          <w14:ligatures w14:val="standardContextual"/>
        </w:rPr>
        <w:t>(4)</w:t>
      </w:r>
      <w:r w:rsidRPr="001A5FBE">
        <w:rPr>
          <w:rFonts w:ascii="Times New Roman" w:eastAsia="Times New Roman" w:hAnsi="Times New Roman" w:cs="Times New Roman"/>
          <w:kern w:val="2"/>
          <w:sz w:val="24"/>
          <w:szCs w:val="24"/>
          <w:lang w:val="en-US"/>
          <w14:ligatures w14:val="standardContextual"/>
        </w:rPr>
        <w:fldChar w:fldCharType="end"/>
      </w:r>
      <w:r w:rsidRPr="001A5FBE">
        <w:rPr>
          <w:rFonts w:ascii="Times New Roman" w:eastAsia="Times New Roman" w:hAnsi="Times New Roman" w:cs="Times New Roman"/>
          <w:kern w:val="2"/>
          <w:sz w:val="24"/>
          <w:szCs w:val="24"/>
          <w:lang w:val="en-US"/>
          <w14:ligatures w14:val="standardContextual"/>
        </w:rPr>
        <w:t xml:space="preserve">. Potential outlier scans were identified using ART </w:t>
      </w:r>
      <w:r w:rsidRPr="001A5FBE">
        <w:rPr>
          <w:rFonts w:ascii="Times New Roman" w:eastAsia="Times New Roman" w:hAnsi="Times New Roman" w:cs="Times New Roman"/>
          <w:kern w:val="2"/>
          <w:sz w:val="24"/>
          <w:szCs w:val="24"/>
          <w:lang w:val="en-US"/>
          <w14:ligatures w14:val="standardContextual"/>
        </w:rPr>
        <w:fldChar w:fldCharType="begin"/>
      </w:r>
      <w:r w:rsidR="00617AD3">
        <w:rPr>
          <w:rFonts w:ascii="Times New Roman" w:eastAsia="Times New Roman" w:hAnsi="Times New Roman" w:cs="Times New Roman"/>
          <w:kern w:val="2"/>
          <w:sz w:val="24"/>
          <w:szCs w:val="24"/>
          <w:lang w:val="en-US"/>
          <w14:ligatures w14:val="standardContextual"/>
        </w:rPr>
        <w:instrText xml:space="preserve"> ADDIN EN.CITE &lt;EndNote&gt;&lt;Cite&gt;&lt;Author&gt;Whitfield-Gabrieli&lt;/Author&gt;&lt;Year&gt;2011&lt;/Year&gt;&lt;RecNum&gt;2025&lt;/RecNum&gt;&lt;DisplayText&gt;(5)&lt;/DisplayText&gt;&lt;record&gt;&lt;rec-number&gt;2025&lt;/rec-number&gt;&lt;foreign-keys&gt;&lt;key app="EN" db-id="vtrfzata99aet9evdw65swa3af05x2vfs9dd" timestamp="1709516147" guid="082af37d-1bd0-4a94-bbed-2d40102866cc"&gt;2025&lt;/key&gt;&lt;/foreign-keys&gt;&lt;ref-type name="Journal Article"&gt;17&lt;/ref-type&gt;&lt;contributors&gt;&lt;authors&gt;&lt;author&gt;Whitfield-Gabrieli, S&lt;/author&gt;&lt;author&gt;Nieto-Castanon, A&lt;/author&gt;&lt;author&gt;Ghosh, S&lt;/author&gt;&lt;/authors&gt;&lt;/contributors&gt;&lt;titles&gt;&lt;title&gt;Artifact detection tools (ART)&lt;/title&gt;&lt;secondary-title&gt;Cambridge, MA. Release Version&lt;/secondary-title&gt;&lt;/titles&gt;&lt;periodical&gt;&lt;full-title&gt;Cambridge, MA. Release Version&lt;/full-title&gt;&lt;/periodical&gt;&lt;pages&gt;11&lt;/pages&gt;&lt;volume&gt;7&lt;/volume&gt;&lt;number&gt;19&lt;/number&gt;&lt;dates&gt;&lt;year&gt;2011&lt;/year&gt;&lt;/dates&gt;&lt;urls&gt;&lt;/urls&gt;&lt;/record&gt;&lt;/Cite&gt;&lt;/EndNote&gt;</w:instrText>
      </w:r>
      <w:r w:rsidRPr="001A5FBE">
        <w:rPr>
          <w:rFonts w:ascii="Times New Roman" w:eastAsia="Times New Roman" w:hAnsi="Times New Roman" w:cs="Times New Roman"/>
          <w:kern w:val="2"/>
          <w:sz w:val="24"/>
          <w:szCs w:val="24"/>
          <w:lang w:val="en-US"/>
          <w14:ligatures w14:val="standardContextual"/>
        </w:rPr>
        <w:fldChar w:fldCharType="separate"/>
      </w:r>
      <w:r w:rsidR="00281E60">
        <w:rPr>
          <w:rFonts w:ascii="Times New Roman" w:eastAsia="Times New Roman" w:hAnsi="Times New Roman" w:cs="Times New Roman"/>
          <w:noProof/>
          <w:kern w:val="2"/>
          <w:sz w:val="24"/>
          <w:szCs w:val="24"/>
          <w:lang w:val="en-US"/>
          <w14:ligatures w14:val="standardContextual"/>
        </w:rPr>
        <w:t>(5)</w:t>
      </w:r>
      <w:r w:rsidRPr="001A5FBE">
        <w:rPr>
          <w:rFonts w:ascii="Times New Roman" w:eastAsia="Times New Roman" w:hAnsi="Times New Roman" w:cs="Times New Roman"/>
          <w:kern w:val="2"/>
          <w:sz w:val="24"/>
          <w:szCs w:val="24"/>
          <w:lang w:val="en-US"/>
          <w14:ligatures w14:val="standardContextual"/>
        </w:rPr>
        <w:fldChar w:fldCharType="end"/>
      </w:r>
      <w:r w:rsidRPr="001A5FBE">
        <w:rPr>
          <w:rFonts w:ascii="Times New Roman" w:eastAsia="Times New Roman" w:hAnsi="Times New Roman" w:cs="Times New Roman"/>
          <w:kern w:val="2"/>
          <w:sz w:val="24"/>
          <w:szCs w:val="24"/>
          <w:lang w:val="en-US"/>
          <w14:ligatures w14:val="standardContextual"/>
        </w:rPr>
        <w:t xml:space="preserve"> with a framewise displacement threshold of 0.5 mm </w:t>
      </w:r>
      <w:r w:rsidRPr="001A5FBE">
        <w:rPr>
          <w:rFonts w:ascii="Times New Roman" w:eastAsia="Times New Roman" w:hAnsi="Times New Roman" w:cs="Times New Roman"/>
          <w:kern w:val="2"/>
          <w:sz w:val="24"/>
          <w:szCs w:val="24"/>
          <w:lang w:val="en-US"/>
          <w14:ligatures w14:val="standardContextual"/>
        </w:rPr>
        <w:fldChar w:fldCharType="begin">
          <w:fldData xml:space="preserve">PEVuZE5vdGU+PENpdGU+PEF1dGhvcj5OaWV0by1DYXN0YW5vbjwvQXV0aG9yPjxZZWFyPjIwMjI8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</w:fldData>
        </w:fldChar>
      </w:r>
      <w:r w:rsidR="00617AD3">
        <w:rPr>
          <w:rFonts w:ascii="Times New Roman" w:eastAsia="Times New Roman" w:hAnsi="Times New Roman" w:cs="Times New Roman"/>
          <w:kern w:val="2"/>
          <w:sz w:val="24"/>
          <w:szCs w:val="24"/>
          <w:lang w:val="en-US"/>
          <w14:ligatures w14:val="standardContextual"/>
        </w:rPr>
        <w:instrText xml:space="preserve"> ADDIN EN.CITE </w:instrText>
      </w:r>
      <w:r w:rsidR="00617AD3">
        <w:rPr>
          <w:rFonts w:ascii="Times New Roman" w:eastAsia="Times New Roman" w:hAnsi="Times New Roman" w:cs="Times New Roman"/>
          <w:kern w:val="2"/>
          <w:sz w:val="24"/>
          <w:szCs w:val="24"/>
          <w:lang w:val="en-US"/>
          <w14:ligatures w14:val="standardContextual"/>
        </w:rPr>
        <w:fldChar w:fldCharType="begin">
          <w:fldData xml:space="preserve">PEVuZE5vdGU+PENpdGU+PEF1dGhvcj5OaWV0by1DYXN0YW5vbjwvQXV0aG9yPjxZZWFyPjIwMjI8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</w:fldData>
        </w:fldChar>
      </w:r>
      <w:r w:rsidR="00617AD3">
        <w:rPr>
          <w:rFonts w:ascii="Times New Roman" w:eastAsia="Times New Roman" w:hAnsi="Times New Roman" w:cs="Times New Roman"/>
          <w:kern w:val="2"/>
          <w:sz w:val="24"/>
          <w:szCs w:val="24"/>
          <w:lang w:val="en-US"/>
          <w14:ligatures w14:val="standardContextual"/>
        </w:rPr>
        <w:instrText xml:space="preserve"> ADDIN EN.CITE.DATA </w:instrText>
      </w:r>
      <w:r w:rsidR="00617AD3">
        <w:rPr>
          <w:rFonts w:ascii="Times New Roman" w:eastAsia="Times New Roman" w:hAnsi="Times New Roman" w:cs="Times New Roman"/>
          <w:kern w:val="2"/>
          <w:sz w:val="24"/>
          <w:szCs w:val="24"/>
          <w:lang w:val="en-US"/>
          <w14:ligatures w14:val="standardContextual"/>
        </w:rPr>
      </w:r>
      <w:r w:rsidR="00617AD3">
        <w:rPr>
          <w:rFonts w:ascii="Times New Roman" w:eastAsia="Times New Roman" w:hAnsi="Times New Roman" w:cs="Times New Roman"/>
          <w:kern w:val="2"/>
          <w:sz w:val="24"/>
          <w:szCs w:val="24"/>
          <w:lang w:val="en-US"/>
          <w14:ligatures w14:val="standardContextual"/>
        </w:rPr>
        <w:fldChar w:fldCharType="end"/>
      </w:r>
      <w:r w:rsidRPr="001A5FBE">
        <w:rPr>
          <w:rFonts w:ascii="Times New Roman" w:eastAsia="Times New Roman" w:hAnsi="Times New Roman" w:cs="Times New Roman"/>
          <w:kern w:val="2"/>
          <w:sz w:val="24"/>
          <w:szCs w:val="24"/>
          <w:lang w:val="en-US"/>
          <w14:ligatures w14:val="standardContextual"/>
        </w:rPr>
      </w:r>
      <w:r w:rsidRPr="001A5FBE">
        <w:rPr>
          <w:rFonts w:ascii="Times New Roman" w:eastAsia="Times New Roman" w:hAnsi="Times New Roman" w:cs="Times New Roman"/>
          <w:kern w:val="2"/>
          <w:sz w:val="24"/>
          <w:szCs w:val="24"/>
          <w:lang w:val="en-US"/>
          <w14:ligatures w14:val="standardContextual"/>
        </w:rPr>
        <w:fldChar w:fldCharType="separate"/>
      </w:r>
      <w:r w:rsidR="00281E60">
        <w:rPr>
          <w:rFonts w:ascii="Times New Roman" w:eastAsia="Times New Roman" w:hAnsi="Times New Roman" w:cs="Times New Roman"/>
          <w:noProof/>
          <w:kern w:val="2"/>
          <w:sz w:val="24"/>
          <w:szCs w:val="24"/>
          <w:lang w:val="en-US"/>
          <w14:ligatures w14:val="standardContextual"/>
        </w:rPr>
        <w:t>(6, 7)</w:t>
      </w:r>
      <w:r w:rsidRPr="001A5FBE">
        <w:rPr>
          <w:rFonts w:ascii="Times New Roman" w:eastAsia="Times New Roman" w:hAnsi="Times New Roman" w:cs="Times New Roman"/>
          <w:kern w:val="2"/>
          <w:sz w:val="24"/>
          <w:szCs w:val="24"/>
          <w:lang w:val="en-US"/>
          <w14:ligatures w14:val="standardContextual"/>
        </w:rPr>
        <w:fldChar w:fldCharType="end"/>
      </w:r>
      <w:r w:rsidRPr="001A5FBE">
        <w:rPr>
          <w:rFonts w:ascii="Times New Roman" w:eastAsia="Times New Roman" w:hAnsi="Times New Roman" w:cs="Times New Roman"/>
          <w:kern w:val="2"/>
          <w:sz w:val="24"/>
          <w:szCs w:val="24"/>
          <w:lang w:val="en-US"/>
          <w14:ligatures w14:val="standardContextual"/>
        </w:rPr>
        <w:t xml:space="preserve">, and a reference BOLD image was computed for each subject by averaging all volumes, excluding outliers. Functional and anatomical data were normalized into standard MNI-152 space, segmented into gray matter, white matter, and cerebrospinal fluid (CSF) tissue classes, and resampled to 2 mm isotropic voxels following a direct normalization procedure </w:t>
      </w:r>
      <w:r w:rsidRPr="001A5FBE">
        <w:rPr>
          <w:rFonts w:ascii="Times New Roman" w:eastAsia="Times New Roman" w:hAnsi="Times New Roman" w:cs="Times New Roman"/>
          <w:kern w:val="2"/>
          <w:sz w:val="24"/>
          <w:szCs w:val="24"/>
          <w:lang w:val="en-US"/>
          <w14:ligatures w14:val="standardContextual"/>
        </w:rPr>
        <w:fldChar w:fldCharType="begin"/>
      </w:r>
      <w:r w:rsidR="00617AD3">
        <w:rPr>
          <w:rFonts w:ascii="Times New Roman" w:eastAsia="Times New Roman" w:hAnsi="Times New Roman" w:cs="Times New Roman"/>
          <w:kern w:val="2"/>
          <w:sz w:val="24"/>
          <w:szCs w:val="24"/>
          <w:lang w:val="en-US"/>
          <w14:ligatures w14:val="standardContextual"/>
        </w:rPr>
        <w:instrText xml:space="preserve"> ADDIN EN.CITE &lt;EndNote&gt;&lt;Cite&gt;&lt;Author&gt;Calhoun&lt;/Author&gt;&lt;Year&gt;2017&lt;/Year&gt;&lt;RecNum&gt;2028&lt;/RecNum&gt;&lt;DisplayText&gt;(8)&lt;/DisplayText&gt;&lt;record&gt;&lt;rec-number&gt;2028&lt;/rec-number&gt;&lt;foreign-keys&gt;&lt;key app="EN" db-id="vtrfzata99aet9evdw65swa3af05x2vfs9dd" timestamp="1709516147" guid="8099c49c-77c2-4c35-9958-71918d223008"&gt;2028&lt;/key&gt;&lt;/foreign-keys&gt;&lt;ref-type name="Journal Article"&gt;17&lt;/ref-type&gt;&lt;contributors&gt;&lt;authors&gt;&lt;author&gt;Calhoun, Vince D.&lt;/author&gt;&lt;author&gt;Wager, Tor D.&lt;/author&gt;&lt;author&gt;Krishnan, Anjali&lt;/author&gt;&lt;author&gt;Rosch, Keri S.&lt;/author&gt;&lt;author&gt;Seymour, Karen E.&lt;/author&gt;&lt;author&gt;Nebel, Mary Beth&lt;/author&gt;&lt;author&gt;Mostofsky, Stewart H.&lt;/author&gt;&lt;author&gt;Nyalakanai, Prashanth&lt;/author&gt;&lt;author&gt;Kiehl, Kent&lt;/author&gt;&lt;/authors&gt;&lt;/contributors&gt;&lt;titles&gt;&lt;title&gt;The impact of T1 versus EPI spatial normalization templates for fMRI data analyses&lt;/title&gt;&lt;secondary-title&gt;Human Brain Mapping&lt;/secondary-title&gt;&lt;/titles&gt;&lt;periodical&gt;&lt;full-title&gt;Human Brain Mapping&lt;/full-title&gt;&lt;/periodical&gt;&lt;pages&gt;5331-5342&lt;/pages&gt;&lt;volume&gt;38&lt;/volume&gt;&lt;number&gt;11&lt;/number&gt;&lt;dates&gt;&lt;year&gt;2017&lt;/year&gt;&lt;/dates&gt;&lt;isbn&gt;1065-9471&lt;/isbn&gt;&lt;urls&gt;&lt;related-urls&gt;&lt;url&gt;https://onlinelibrary.wiley.com/doi/abs/10.1002/hbm.23737&lt;/url&gt;&lt;/related-urls&gt;&lt;/urls&gt;&lt;custom2&gt;PMC5565844&lt;/custom2&gt;&lt;electronic-resource-num&gt;https://doi.org/10.1002/hbm.23737&lt;/electronic-resource-num&gt;&lt;/record&gt;&lt;/Cite&gt;&lt;/EndNote&gt;</w:instrText>
      </w:r>
      <w:r w:rsidRPr="001A5FBE">
        <w:rPr>
          <w:rFonts w:ascii="Times New Roman" w:eastAsia="Times New Roman" w:hAnsi="Times New Roman" w:cs="Times New Roman"/>
          <w:kern w:val="2"/>
          <w:sz w:val="24"/>
          <w:szCs w:val="24"/>
          <w:lang w:val="en-US"/>
          <w14:ligatures w14:val="standardContextual"/>
        </w:rPr>
        <w:fldChar w:fldCharType="separate"/>
      </w:r>
      <w:r w:rsidR="00281E60">
        <w:rPr>
          <w:rFonts w:ascii="Times New Roman" w:eastAsia="Times New Roman" w:hAnsi="Times New Roman" w:cs="Times New Roman"/>
          <w:noProof/>
          <w:kern w:val="2"/>
          <w:sz w:val="24"/>
          <w:szCs w:val="24"/>
          <w:lang w:val="en-US"/>
          <w14:ligatures w14:val="standardContextual"/>
        </w:rPr>
        <w:t>(8)</w:t>
      </w:r>
      <w:r w:rsidRPr="001A5FBE">
        <w:rPr>
          <w:rFonts w:ascii="Times New Roman" w:eastAsia="Times New Roman" w:hAnsi="Times New Roman" w:cs="Times New Roman"/>
          <w:kern w:val="2"/>
          <w:sz w:val="24"/>
          <w:szCs w:val="24"/>
          <w:lang w:val="en-US"/>
          <w14:ligatures w14:val="standardContextual"/>
        </w:rPr>
        <w:fldChar w:fldCharType="end"/>
      </w:r>
      <w:r w:rsidRPr="001A5FBE">
        <w:rPr>
          <w:rFonts w:ascii="Times New Roman" w:eastAsia="Times New Roman" w:hAnsi="Times New Roman" w:cs="Times New Roman"/>
          <w:kern w:val="2"/>
          <w:sz w:val="24"/>
          <w:szCs w:val="24"/>
          <w:lang w:val="en-US"/>
          <w14:ligatures w14:val="standardContextual"/>
        </w:rPr>
        <w:t xml:space="preserve"> using the SPM unified segmentation and normalization algorithm </w:t>
      </w:r>
      <w:r w:rsidRPr="001A5FBE">
        <w:rPr>
          <w:rFonts w:ascii="Times New Roman" w:eastAsia="Times New Roman" w:hAnsi="Times New Roman" w:cs="Times New Roman"/>
          <w:kern w:val="2"/>
          <w:sz w:val="24"/>
          <w:szCs w:val="24"/>
          <w:lang w:val="en-US"/>
          <w14:ligatures w14:val="standardContextual"/>
        </w:rPr>
        <w:fldChar w:fldCharType="begin">
          <w:fldData xml:space="preserve">PEVuZE5vdGU+PENpdGU+PEF1dGhvcj5Bc2hidXJuZXI8L0F1dGhvcj48WWVhcj4yMDA3PC9ZZWFy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</w:fldData>
        </w:fldChar>
      </w:r>
      <w:r w:rsidR="00617AD3">
        <w:rPr>
          <w:rFonts w:ascii="Times New Roman" w:eastAsia="Times New Roman" w:hAnsi="Times New Roman" w:cs="Times New Roman"/>
          <w:kern w:val="2"/>
          <w:sz w:val="24"/>
          <w:szCs w:val="24"/>
          <w:lang w:val="en-US"/>
          <w14:ligatures w14:val="standardContextual"/>
        </w:rPr>
        <w:instrText xml:space="preserve"> ADDIN EN.CITE </w:instrText>
      </w:r>
      <w:r w:rsidR="00617AD3">
        <w:rPr>
          <w:rFonts w:ascii="Times New Roman" w:eastAsia="Times New Roman" w:hAnsi="Times New Roman" w:cs="Times New Roman"/>
          <w:kern w:val="2"/>
          <w:sz w:val="24"/>
          <w:szCs w:val="24"/>
          <w:lang w:val="en-US"/>
          <w14:ligatures w14:val="standardContextual"/>
        </w:rPr>
        <w:fldChar w:fldCharType="begin">
          <w:fldData xml:space="preserve">PEVuZE5vdGU+PENpdGU+PEF1dGhvcj5Bc2hidXJuZXI8L0F1dGhvcj48WWVhcj4yMDA3PC9ZZWFy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</w:fldData>
        </w:fldChar>
      </w:r>
      <w:r w:rsidR="00617AD3">
        <w:rPr>
          <w:rFonts w:ascii="Times New Roman" w:eastAsia="Times New Roman" w:hAnsi="Times New Roman" w:cs="Times New Roman"/>
          <w:kern w:val="2"/>
          <w:sz w:val="24"/>
          <w:szCs w:val="24"/>
          <w:lang w:val="en-US"/>
          <w14:ligatures w14:val="standardContextual"/>
        </w:rPr>
        <w:instrText xml:space="preserve"> ADDIN EN.CITE.DATA </w:instrText>
      </w:r>
      <w:r w:rsidR="00617AD3">
        <w:rPr>
          <w:rFonts w:ascii="Times New Roman" w:eastAsia="Times New Roman" w:hAnsi="Times New Roman" w:cs="Times New Roman"/>
          <w:kern w:val="2"/>
          <w:sz w:val="24"/>
          <w:szCs w:val="24"/>
          <w:lang w:val="en-US"/>
          <w14:ligatures w14:val="standardContextual"/>
        </w:rPr>
      </w:r>
      <w:r w:rsidR="00617AD3">
        <w:rPr>
          <w:rFonts w:ascii="Times New Roman" w:eastAsia="Times New Roman" w:hAnsi="Times New Roman" w:cs="Times New Roman"/>
          <w:kern w:val="2"/>
          <w:sz w:val="24"/>
          <w:szCs w:val="24"/>
          <w:lang w:val="en-US"/>
          <w14:ligatures w14:val="standardContextual"/>
        </w:rPr>
        <w:fldChar w:fldCharType="end"/>
      </w:r>
      <w:r w:rsidRPr="001A5FBE">
        <w:rPr>
          <w:rFonts w:ascii="Times New Roman" w:eastAsia="Times New Roman" w:hAnsi="Times New Roman" w:cs="Times New Roman"/>
          <w:kern w:val="2"/>
          <w:sz w:val="24"/>
          <w:szCs w:val="24"/>
          <w:lang w:val="en-US"/>
          <w14:ligatures w14:val="standardContextual"/>
        </w:rPr>
      </w:r>
      <w:r w:rsidRPr="001A5FBE">
        <w:rPr>
          <w:rFonts w:ascii="Times New Roman" w:eastAsia="Times New Roman" w:hAnsi="Times New Roman" w:cs="Times New Roman"/>
          <w:kern w:val="2"/>
          <w:sz w:val="24"/>
          <w:szCs w:val="24"/>
          <w:lang w:val="en-US"/>
          <w14:ligatures w14:val="standardContextual"/>
        </w:rPr>
        <w:fldChar w:fldCharType="separate"/>
      </w:r>
      <w:r w:rsidR="00281E60">
        <w:rPr>
          <w:rFonts w:ascii="Times New Roman" w:eastAsia="Times New Roman" w:hAnsi="Times New Roman" w:cs="Times New Roman"/>
          <w:noProof/>
          <w:kern w:val="2"/>
          <w:sz w:val="24"/>
          <w:szCs w:val="24"/>
          <w:lang w:val="en-US"/>
          <w14:ligatures w14:val="standardContextual"/>
        </w:rPr>
        <w:t>(9, 10)</w:t>
      </w:r>
      <w:r w:rsidRPr="001A5FBE">
        <w:rPr>
          <w:rFonts w:ascii="Times New Roman" w:eastAsia="Times New Roman" w:hAnsi="Times New Roman" w:cs="Times New Roman"/>
          <w:kern w:val="2"/>
          <w:sz w:val="24"/>
          <w:szCs w:val="24"/>
          <w:lang w:val="en-US"/>
          <w14:ligatures w14:val="standardContextual"/>
        </w:rPr>
        <w:fldChar w:fldCharType="end"/>
      </w:r>
      <w:r w:rsidRPr="001A5FBE">
        <w:rPr>
          <w:rFonts w:ascii="Times New Roman" w:eastAsia="Times New Roman" w:hAnsi="Times New Roman" w:cs="Times New Roman"/>
          <w:kern w:val="2"/>
          <w:sz w:val="24"/>
          <w:szCs w:val="24"/>
          <w:lang w:val="en-US"/>
          <w14:ligatures w14:val="standardContextual"/>
        </w:rPr>
        <w:t>. Functional data were denoised using a standard pipeline</w:t>
      </w:r>
      <w:r w:rsidRPr="001A5FBE">
        <w:rPr>
          <w:rFonts w:ascii="Times New Roman" w:eastAsia="Times New Roman" w:hAnsi="Times New Roman" w:cs="Times New Roman"/>
          <w:kern w:val="2"/>
          <w:sz w:val="24"/>
          <w:szCs w:val="24"/>
          <w:lang w:val="en-US"/>
          <w14:ligatures w14:val="standardContextual"/>
        </w:rPr>
        <w:fldChar w:fldCharType="begin"/>
      </w:r>
      <w:r w:rsidR="00617AD3">
        <w:rPr>
          <w:rFonts w:ascii="Times New Roman" w:eastAsia="Times New Roman" w:hAnsi="Times New Roman" w:cs="Times New Roman"/>
          <w:kern w:val="2"/>
          <w:sz w:val="24"/>
          <w:szCs w:val="24"/>
          <w:lang w:val="en-US"/>
          <w14:ligatures w14:val="standardContextual"/>
        </w:rPr>
        <w:instrText xml:space="preserve"> ADDIN EN.CITE &lt;EndNote&gt;&lt;Cite&gt;&lt;Author&gt;Nieto-Castanon&lt;/Author&gt;&lt;Year&gt;2020&lt;/Year&gt;&lt;RecNum&gt;1744&lt;/RecNum&gt;&lt;DisplayText&gt;(1)&lt;/DisplayText&gt;&lt;record&gt;&lt;rec-number&gt;1744&lt;/rec-number&gt;&lt;foreign-keys&gt;&lt;key app="EN" db-id="vtrfzata99aet9evdw65swa3af05x2vfs9dd" timestamp="1702233442" guid="96a3ea00-2096-4f61-9c04-c2b3dfe174b6"&gt;1744&lt;/key&gt;&lt;/foreign-keys&gt;&lt;ref-type name="Book"&gt;6&lt;/ref-type&gt;&lt;contributors&gt;&lt;authors&gt;&lt;author&gt;Nieto-Castanon, Alfonso&lt;/author&gt;&lt;/authors&gt;&lt;/contributors&gt;&lt;titles&gt;&lt;title&gt;Handbook of functional connectivity magnetic resonance imaging methods in CONN&lt;/title&gt;&lt;/titles&gt;&lt;dates&gt;&lt;year&gt;2020&lt;/year&gt;&lt;/dates&gt;&lt;publisher&gt;Hilbert Press&lt;/publisher&gt;&lt;isbn&gt;0578644002&lt;/isbn&gt;&lt;urls&gt;&lt;/urls&gt;&lt;/record&gt;&lt;/Cite&gt;&lt;/EndNote&gt;</w:instrText>
      </w:r>
      <w:r w:rsidRPr="001A5FBE">
        <w:rPr>
          <w:rFonts w:ascii="Times New Roman" w:eastAsia="Times New Roman" w:hAnsi="Times New Roman" w:cs="Times New Roman"/>
          <w:kern w:val="2"/>
          <w:sz w:val="24"/>
          <w:szCs w:val="24"/>
          <w:lang w:val="en-US"/>
          <w14:ligatures w14:val="standardContextual"/>
        </w:rPr>
        <w:fldChar w:fldCharType="separate"/>
      </w:r>
      <w:r w:rsidR="00281E60">
        <w:rPr>
          <w:rFonts w:ascii="Times New Roman" w:eastAsia="Times New Roman" w:hAnsi="Times New Roman" w:cs="Times New Roman"/>
          <w:noProof/>
          <w:kern w:val="2"/>
          <w:sz w:val="24"/>
          <w:szCs w:val="24"/>
          <w:lang w:val="en-US"/>
          <w14:ligatures w14:val="standardContextual"/>
        </w:rPr>
        <w:t>(1)</w:t>
      </w:r>
      <w:r w:rsidRPr="001A5FBE">
        <w:rPr>
          <w:rFonts w:ascii="Times New Roman" w:eastAsia="Times New Roman" w:hAnsi="Times New Roman" w:cs="Times New Roman"/>
          <w:kern w:val="2"/>
          <w:sz w:val="24"/>
          <w:szCs w:val="24"/>
          <w:lang w:val="en-US"/>
          <w14:ligatures w14:val="standardContextual"/>
        </w:rPr>
        <w:fldChar w:fldCharType="end"/>
      </w:r>
      <w:r w:rsidRPr="001A5FBE">
        <w:rPr>
          <w:rFonts w:ascii="Times New Roman" w:eastAsia="Times New Roman" w:hAnsi="Times New Roman" w:cs="Times New Roman"/>
          <w:kern w:val="2"/>
          <w:sz w:val="24"/>
          <w:szCs w:val="24"/>
          <w:lang w:val="en-US"/>
          <w14:ligatures w14:val="standardContextual"/>
        </w:rPr>
        <w:t xml:space="preserve"> including regression of potential confounding effects (e.g., 5 CompCor components each for white matter and CSF), motion parameters </w:t>
      </w:r>
      <w:r w:rsidRPr="001A5FBE">
        <w:rPr>
          <w:rFonts w:ascii="Times New Roman" w:eastAsia="Times New Roman" w:hAnsi="Times New Roman" w:cs="Times New Roman"/>
          <w:kern w:val="2"/>
          <w:sz w:val="24"/>
          <w:szCs w:val="24"/>
          <w:lang w:val="en-US"/>
          <w14:ligatures w14:val="standardContextual"/>
        </w:rPr>
        <w:fldChar w:fldCharType="begin">
          <w:fldData xml:space="preserve">PEVuZE5vdGU+PENpdGU+PEF1dGhvcj5GcmlzdG9uPC9BdXRob3I+PFllYXI+MTk5NjwvWWVhcj48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=
</w:fldData>
        </w:fldChar>
      </w:r>
      <w:r w:rsidR="00617AD3">
        <w:rPr>
          <w:rFonts w:ascii="Times New Roman" w:eastAsia="Times New Roman" w:hAnsi="Times New Roman" w:cs="Times New Roman"/>
          <w:kern w:val="2"/>
          <w:sz w:val="24"/>
          <w:szCs w:val="24"/>
          <w:lang w:val="en-US"/>
          <w14:ligatures w14:val="standardContextual"/>
        </w:rPr>
        <w:instrText xml:space="preserve"> ADDIN EN.CITE </w:instrText>
      </w:r>
      <w:r w:rsidR="00617AD3">
        <w:rPr>
          <w:rFonts w:ascii="Times New Roman" w:eastAsia="Times New Roman" w:hAnsi="Times New Roman" w:cs="Times New Roman"/>
          <w:kern w:val="2"/>
          <w:sz w:val="24"/>
          <w:szCs w:val="24"/>
          <w:lang w:val="en-US"/>
          <w14:ligatures w14:val="standardContextual"/>
        </w:rPr>
        <w:fldChar w:fldCharType="begin">
          <w:fldData xml:space="preserve">PEVuZE5vdGU+PENpdGU+PEF1dGhvcj5GcmlzdG9uPC9BdXRob3I+PFllYXI+MTk5NjwvWWVhcj48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=
</w:fldData>
        </w:fldChar>
      </w:r>
      <w:r w:rsidR="00617AD3">
        <w:rPr>
          <w:rFonts w:ascii="Times New Roman" w:eastAsia="Times New Roman" w:hAnsi="Times New Roman" w:cs="Times New Roman"/>
          <w:kern w:val="2"/>
          <w:sz w:val="24"/>
          <w:szCs w:val="24"/>
          <w:lang w:val="en-US"/>
          <w14:ligatures w14:val="standardContextual"/>
        </w:rPr>
        <w:instrText xml:space="preserve"> ADDIN EN.CITE.DATA </w:instrText>
      </w:r>
      <w:r w:rsidR="00617AD3">
        <w:rPr>
          <w:rFonts w:ascii="Times New Roman" w:eastAsia="Times New Roman" w:hAnsi="Times New Roman" w:cs="Times New Roman"/>
          <w:kern w:val="2"/>
          <w:sz w:val="24"/>
          <w:szCs w:val="24"/>
          <w:lang w:val="en-US"/>
          <w14:ligatures w14:val="standardContextual"/>
        </w:rPr>
      </w:r>
      <w:r w:rsidR="00617AD3">
        <w:rPr>
          <w:rFonts w:ascii="Times New Roman" w:eastAsia="Times New Roman" w:hAnsi="Times New Roman" w:cs="Times New Roman"/>
          <w:kern w:val="2"/>
          <w:sz w:val="24"/>
          <w:szCs w:val="24"/>
          <w:lang w:val="en-US"/>
          <w14:ligatures w14:val="standardContextual"/>
        </w:rPr>
        <w:fldChar w:fldCharType="end"/>
      </w:r>
      <w:r w:rsidRPr="001A5FBE">
        <w:rPr>
          <w:rFonts w:ascii="Times New Roman" w:eastAsia="Times New Roman" w:hAnsi="Times New Roman" w:cs="Times New Roman"/>
          <w:kern w:val="2"/>
          <w:sz w:val="24"/>
          <w:szCs w:val="24"/>
          <w:lang w:val="en-US"/>
          <w14:ligatures w14:val="standardContextual"/>
        </w:rPr>
      </w:r>
      <w:r w:rsidRPr="001A5FBE">
        <w:rPr>
          <w:rFonts w:ascii="Times New Roman" w:eastAsia="Times New Roman" w:hAnsi="Times New Roman" w:cs="Times New Roman"/>
          <w:kern w:val="2"/>
          <w:sz w:val="24"/>
          <w:szCs w:val="24"/>
          <w:lang w:val="en-US"/>
          <w14:ligatures w14:val="standardContextual"/>
        </w:rPr>
        <w:fldChar w:fldCharType="separate"/>
      </w:r>
      <w:r w:rsidR="00281E60">
        <w:rPr>
          <w:rFonts w:ascii="Times New Roman" w:eastAsia="Times New Roman" w:hAnsi="Times New Roman" w:cs="Times New Roman"/>
          <w:noProof/>
          <w:kern w:val="2"/>
          <w:sz w:val="24"/>
          <w:szCs w:val="24"/>
          <w:lang w:val="en-US"/>
          <w14:ligatures w14:val="standardContextual"/>
        </w:rPr>
        <w:t>(7, 11)</w:t>
      </w:r>
      <w:r w:rsidRPr="001A5FBE">
        <w:rPr>
          <w:rFonts w:ascii="Times New Roman" w:eastAsia="Times New Roman" w:hAnsi="Times New Roman" w:cs="Times New Roman"/>
          <w:kern w:val="2"/>
          <w:sz w:val="24"/>
          <w:szCs w:val="24"/>
          <w:lang w:val="en-US"/>
          <w14:ligatures w14:val="standardContextual"/>
        </w:rPr>
        <w:fldChar w:fldCharType="end"/>
      </w:r>
      <w:r w:rsidRPr="001A5FBE">
        <w:rPr>
          <w:rFonts w:ascii="Times New Roman" w:eastAsia="Times New Roman" w:hAnsi="Times New Roman" w:cs="Times New Roman"/>
          <w:kern w:val="2"/>
          <w:sz w:val="24"/>
          <w:szCs w:val="24"/>
          <w:lang w:val="en-US"/>
          <w14:ligatures w14:val="standardContextual"/>
        </w:rPr>
        <w:t xml:space="preserve"> and their first derivatives (12 factors), outliers, session effects with first derivatives, and linear effects (two factors each), bandpass filtering of the BOLD time series </w:t>
      </w:r>
      <w:r w:rsidRPr="001A5FBE">
        <w:rPr>
          <w:rFonts w:ascii="Times New Roman" w:eastAsia="Times New Roman" w:hAnsi="Times New Roman" w:cs="Times New Roman"/>
          <w:kern w:val="2"/>
          <w:sz w:val="24"/>
          <w:szCs w:val="24"/>
          <w:lang w:val="en-US"/>
          <w14:ligatures w14:val="standardContextual"/>
        </w:rPr>
        <w:fldChar w:fldCharType="begin"/>
      </w:r>
      <w:r w:rsidR="00617AD3">
        <w:rPr>
          <w:rFonts w:ascii="Times New Roman" w:eastAsia="Times New Roman" w:hAnsi="Times New Roman" w:cs="Times New Roman"/>
          <w:kern w:val="2"/>
          <w:sz w:val="24"/>
          <w:szCs w:val="24"/>
          <w:lang w:val="en-US"/>
          <w14:ligatures w14:val="standardContextual"/>
        </w:rPr>
        <w:instrText xml:space="preserve"> ADDIN EN.CITE &lt;EndNote&gt;&lt;Cite&gt;&lt;Author&gt;Hallquist&lt;/Author&gt;&lt;Year&gt;2013&lt;/Year&gt;&lt;RecNum&gt;2032&lt;/RecNum&gt;&lt;DisplayText&gt;(12)&lt;/DisplayText&gt;&lt;record&gt;&lt;rec-number&gt;2032&lt;/rec-number&gt;&lt;foreign-keys&gt;&lt;key app="EN" db-id="vtrfzata99aet9evdw65swa3af05x2vfs9dd" timestamp="1709516147" guid="9710e2a1-de55-4d44-9cd9-8bf8e410bd85"&gt;2032&lt;/key&gt;&lt;/foreign-keys&gt;&lt;ref-type name="Journal Article"&gt;17&lt;/ref-type&gt;&lt;contributors&gt;&lt;authors&gt;&lt;author&gt;Hallquist, Michael N.&lt;/author&gt;&lt;author&gt;Hwang, Kai&lt;/author&gt;&lt;author&gt;Luna, Beatriz&lt;/author&gt;&lt;/authors&gt;&lt;/contributors&gt;&lt;titles&gt;&lt;title&gt;The nuisance of nuisance regression: Spectral misspecification in a common approach to resting-state fMRI preprocessing reintroduces noise and obscures functional connectivity&lt;/title&gt;&lt;secondary-title&gt;NeuroImage&lt;/secondary-title&gt;&lt;/titles&gt;&lt;periodical&gt;&lt;full-title&gt;NeuroImage&lt;/full-title&gt;&lt;/periodical&gt;&lt;pages&gt;208-225&lt;/pages&gt;&lt;volume&gt;82&lt;/volume&gt;&lt;keywords&gt;&lt;keyword&gt;Resting-state fMRI&lt;/keyword&gt;&lt;keyword&gt;Bandpass filtering&lt;/keyword&gt;&lt;keyword&gt;Nuisance regression&lt;/keyword&gt;&lt;keyword&gt;Artifacts&lt;/keyword&gt;&lt;keyword&gt;Preprocessing&lt;/keyword&gt;&lt;/keywords&gt;&lt;dates&gt;&lt;year&gt;2013&lt;/year&gt;&lt;pub-dates&gt;&lt;date&gt;2013/11/15/&lt;/date&gt;&lt;/pub-dates&gt;&lt;/dates&gt;&lt;isbn&gt;1053-8119&lt;/isbn&gt;&lt;urls&gt;&lt;related-urls&gt;&lt;url&gt;https://www.sciencedirect.com/science/article/pii/S1053811913006265&lt;/url&gt;&lt;/related-urls&gt;&lt;/urls&gt;&lt;custom2&gt;PMC3759585&lt;/custom2&gt;&lt;electronic-resource-num&gt;https://doi.org/10.1016/j.neuroimage.2013.05.116&lt;/electronic-resource-num&gt;&lt;/record&gt;&lt;/Cite&gt;&lt;/EndNote&gt;</w:instrText>
      </w:r>
      <w:r w:rsidRPr="001A5FBE">
        <w:rPr>
          <w:rFonts w:ascii="Times New Roman" w:eastAsia="Times New Roman" w:hAnsi="Times New Roman" w:cs="Times New Roman"/>
          <w:kern w:val="2"/>
          <w:sz w:val="24"/>
          <w:szCs w:val="24"/>
          <w:lang w:val="en-US"/>
          <w14:ligatures w14:val="standardContextual"/>
        </w:rPr>
        <w:fldChar w:fldCharType="separate"/>
      </w:r>
      <w:r w:rsidR="00281E60">
        <w:rPr>
          <w:rFonts w:ascii="Times New Roman" w:eastAsia="Times New Roman" w:hAnsi="Times New Roman" w:cs="Times New Roman"/>
          <w:noProof/>
          <w:kern w:val="2"/>
          <w:sz w:val="24"/>
          <w:szCs w:val="24"/>
          <w:lang w:val="en-US"/>
          <w14:ligatures w14:val="standardContextual"/>
        </w:rPr>
        <w:t>(12)</w:t>
      </w:r>
      <w:r w:rsidRPr="001A5FBE">
        <w:rPr>
          <w:rFonts w:ascii="Times New Roman" w:eastAsia="Times New Roman" w:hAnsi="Times New Roman" w:cs="Times New Roman"/>
          <w:kern w:val="2"/>
          <w:sz w:val="24"/>
          <w:szCs w:val="24"/>
          <w:lang w:val="en-US"/>
          <w14:ligatures w14:val="standardContextual"/>
        </w:rPr>
        <w:fldChar w:fldCharType="end"/>
      </w:r>
      <w:r w:rsidRPr="001A5FBE">
        <w:rPr>
          <w:rFonts w:ascii="Times New Roman" w:eastAsia="Times New Roman" w:hAnsi="Times New Roman" w:cs="Times New Roman"/>
          <w:kern w:val="2"/>
          <w:sz w:val="24"/>
          <w:szCs w:val="24"/>
          <w:lang w:val="en-US"/>
          <w14:ligatures w14:val="standardContextual"/>
        </w:rPr>
        <w:t xml:space="preserve"> between 0.008 Hz and 0.09 Hz, and despiking after denoising regression. </w:t>
      </w:r>
    </w:p>
    <w:p w14:paraId="0FD1EEC1" w14:textId="77777777" w:rsidR="001A5FBE" w:rsidRPr="001A5FBE" w:rsidRDefault="001A5FBE" w:rsidP="001A5FBE">
      <w:pPr>
        <w:spacing w:line="480" w:lineRule="auto"/>
        <w:ind w:firstLine="720"/>
        <w:rPr>
          <w:rFonts w:ascii="Times New Roman" w:eastAsia="Times New Roman" w:hAnsi="Times New Roman" w:cs="Times New Roman"/>
          <w:b/>
          <w:bCs/>
          <w:kern w:val="2"/>
          <w:sz w:val="24"/>
          <w:szCs w:val="24"/>
          <w:lang w:val="en-US"/>
          <w14:ligatures w14:val="standardContextual"/>
        </w:rPr>
      </w:pPr>
      <w:r w:rsidRPr="001A5FBE">
        <w:rPr>
          <w:rFonts w:ascii="Times New Roman" w:eastAsia="Times New Roman" w:hAnsi="Times New Roman" w:cs="Times New Roman"/>
          <w:b/>
          <w:bCs/>
          <w:kern w:val="2"/>
          <w:sz w:val="24"/>
          <w:szCs w:val="24"/>
          <w:lang w:val="en-US"/>
          <w14:ligatures w14:val="standardContextual"/>
        </w:rPr>
        <w:lastRenderedPageBreak/>
        <w:t>Saliva Drug Test</w:t>
      </w:r>
    </w:p>
    <w:p w14:paraId="03C11572" w14:textId="77777777" w:rsidR="001A5FBE" w:rsidRPr="001A5FBE" w:rsidRDefault="001A5FBE" w:rsidP="001A5FBE">
      <w:pPr>
        <w:spacing w:line="480" w:lineRule="auto"/>
        <w:ind w:firstLine="720"/>
        <w:rPr>
          <w:rFonts w:ascii="Times New Roman" w:eastAsia="Times New Roman" w:hAnsi="Times New Roman" w:cs="Times New Roman"/>
          <w:kern w:val="2"/>
          <w:sz w:val="24"/>
          <w:szCs w:val="24"/>
          <w:lang w:val="en-US"/>
          <w14:ligatures w14:val="standardContextual"/>
        </w:rPr>
      </w:pPr>
      <w:r w:rsidRPr="001A5FBE">
        <w:rPr>
          <w:rFonts w:ascii="Times New Roman" w:eastAsia="Times New Roman" w:hAnsi="Times New Roman" w:cs="Times New Roman"/>
          <w:kern w:val="2"/>
          <w:sz w:val="24"/>
          <w:szCs w:val="24"/>
          <w:lang w:val="en-US"/>
          <w14:ligatures w14:val="standardContextual"/>
        </w:rPr>
        <w:t xml:space="preserve">Participants completed a Narcocheck 5-panel saliva drug screen for tetrahydrocannabinol (THC), cocaine, opiates, amphetamines, and methamphetamines at the MRI visit. No adolescents tested positive for cannabis or other drugs during the MRI. Missing test results occurred for several reasons: saliva tests were not given to two pilot control participants scanned during the pandemic, though they denied substance use since their baseline visit; one control participant did not test because a test was unavailable at the MRI visit. Other missing results were due to invalid tests, often caused by equipment problems or insufficient saliva, evidenced by the middle test strip (THC) not showing results or outer strips failing to produce lines. For THC results, two adolescents in the cannabis group and six in the control group experienced equipment issues. Backup THC-only saliva tests, used when the 5-panel test failed, were given to four adolescents (one control, three cannabis), all testing negative. Therefore, of the total sample, 85.19% had negative THC results; 86.84% had negative cocaine and amphetamine results; 88.16% had negative opiate and methamphetamine results. </w:t>
      </w:r>
    </w:p>
    <w:p w14:paraId="21606ACB" w14:textId="77777777" w:rsidR="001A5FBE" w:rsidRPr="001A5FBE" w:rsidRDefault="001A5FBE" w:rsidP="001A5FBE">
      <w:pPr>
        <w:spacing w:line="480" w:lineRule="auto"/>
        <w:ind w:firstLine="720"/>
        <w:rPr>
          <w:rFonts w:ascii="Times New Roman" w:eastAsia="Times New Roman" w:hAnsi="Times New Roman" w:cs="Times New Roman"/>
          <w:b/>
          <w:bCs/>
          <w:kern w:val="2"/>
          <w:sz w:val="24"/>
          <w:szCs w:val="24"/>
          <w:lang w:val="en-US"/>
          <w14:ligatures w14:val="standardContextual"/>
        </w:rPr>
      </w:pPr>
      <w:r w:rsidRPr="001A5FBE">
        <w:rPr>
          <w:rFonts w:ascii="Times New Roman" w:eastAsia="Times New Roman" w:hAnsi="Times New Roman" w:cs="Times New Roman"/>
          <w:b/>
          <w:bCs/>
          <w:kern w:val="2"/>
          <w:sz w:val="24"/>
          <w:szCs w:val="24"/>
          <w:lang w:val="en-US"/>
          <w14:ligatures w14:val="standardContextual"/>
        </w:rPr>
        <w:t>Sensitivity and Post Hoc Follow-Up Analyses</w:t>
      </w:r>
    </w:p>
    <w:p w14:paraId="0AED9FF4" w14:textId="47579482" w:rsidR="001A5FBE" w:rsidRPr="001A5FBE" w:rsidRDefault="001A5FBE" w:rsidP="001A5FBE">
      <w:pPr>
        <w:spacing w:line="480" w:lineRule="auto"/>
        <w:ind w:firstLine="720"/>
        <w:rPr>
          <w:rFonts w:ascii="Times New Roman" w:eastAsia="Times New Roman" w:hAnsi="Times New Roman" w:cs="Times New Roman"/>
          <w:kern w:val="2"/>
          <w:sz w:val="24"/>
          <w:szCs w:val="24"/>
          <w:lang w:val="en-US"/>
          <w14:ligatures w14:val="standardContextual"/>
        </w:rPr>
      </w:pPr>
      <w:r w:rsidRPr="001A5FBE">
        <w:rPr>
          <w:rFonts w:ascii="Times New Roman" w:eastAsia="Times New Roman" w:hAnsi="Times New Roman" w:cs="Times New Roman"/>
          <w:kern w:val="2"/>
          <w:sz w:val="24"/>
          <w:szCs w:val="24"/>
          <w:lang w:val="en-US"/>
          <w14:ligatures w14:val="standardContextual"/>
        </w:rPr>
        <w:t xml:space="preserve">Sensitivity analyses tested whether significant effects remained the same when adjusting for slightly different scan acquisitions for n=5 participants by including a binary variable indicating pilot vs. main study; psychotropic medication (binary variable indicating whether medication was reported the day of the MRI); and nicotine use reported the day of the MRI (binary variable indicating yes or no). Post hoc follow-up analyses examined whether specific cannabis use (CU) factors were associated with 1/nT2* </w:t>
      </w:r>
      <w:r w:rsidR="007242F5">
        <w:rPr>
          <w:rFonts w:ascii="Times New Roman" w:eastAsia="Times New Roman" w:hAnsi="Times New Roman" w:cs="Times New Roman"/>
          <w:kern w:val="2"/>
          <w:sz w:val="24"/>
          <w:szCs w:val="24"/>
          <w:lang w:val="en-US"/>
          <w14:ligatures w14:val="standardContextual"/>
        </w:rPr>
        <w:t>signal</w:t>
      </w:r>
      <w:r w:rsidRPr="001A5FBE">
        <w:rPr>
          <w:rFonts w:ascii="Times New Roman" w:eastAsia="Times New Roman" w:hAnsi="Times New Roman" w:cs="Times New Roman"/>
          <w:kern w:val="2"/>
          <w:sz w:val="24"/>
          <w:szCs w:val="24"/>
          <w:lang w:val="en-US"/>
          <w14:ligatures w14:val="standardContextual"/>
        </w:rPr>
        <w:t xml:space="preserve">, including the formulation used (flower, concentrate) during the measurement period, recency of CU relative to 1/nT2* measurement, and lifetime cumulative exposure. Finally, we evaluated whether the same pattern </w:t>
      </w:r>
      <w:r w:rsidRPr="001A5FBE">
        <w:rPr>
          <w:rFonts w:ascii="Times New Roman" w:eastAsia="Times New Roman" w:hAnsi="Times New Roman" w:cs="Times New Roman"/>
          <w:kern w:val="2"/>
          <w:sz w:val="24"/>
          <w:szCs w:val="24"/>
          <w:lang w:val="en-US"/>
          <w14:ligatures w14:val="standardContextual"/>
        </w:rPr>
        <w:lastRenderedPageBreak/>
        <w:t xml:space="preserve">of results was found when excluding participants with nicotine use </w:t>
      </w:r>
      <w:r w:rsidR="00165598" w:rsidRPr="001A5FBE">
        <w:rPr>
          <w:rFonts w:ascii="Times New Roman" w:eastAsia="Times New Roman" w:hAnsi="Times New Roman" w:cs="Times New Roman"/>
          <w:kern w:val="2"/>
          <w:sz w:val="24"/>
          <w:szCs w:val="24"/>
          <w:lang w:val="en-US"/>
          <w14:ligatures w14:val="standardContextual"/>
        </w:rPr>
        <w:t>during the TLFB measurement period</w:t>
      </w:r>
      <w:r w:rsidRPr="001A5FBE">
        <w:rPr>
          <w:rFonts w:ascii="Times New Roman" w:eastAsia="Times New Roman" w:hAnsi="Times New Roman" w:cs="Times New Roman"/>
          <w:kern w:val="2"/>
          <w:sz w:val="24"/>
          <w:szCs w:val="24"/>
          <w:lang w:val="en-US"/>
          <w14:ligatures w14:val="standardContextual"/>
        </w:rPr>
        <w:t xml:space="preserve">. We followed the same linear mixed modeling analytic strategy for these analyses as for the primary analyses, and also included the same covariates, matching alcohol use and nicotine use to the same time frame as cannabis use when possible. </w:t>
      </w:r>
    </w:p>
    <w:p w14:paraId="591DFB94" w14:textId="77777777" w:rsidR="001A5FBE" w:rsidRPr="001A5FBE" w:rsidRDefault="001A5FBE" w:rsidP="001A5FBE">
      <w:pPr>
        <w:spacing w:line="240" w:lineRule="auto"/>
        <w:rPr>
          <w:rFonts w:ascii="Times New Roman" w:eastAsia="Calibri" w:hAnsi="Times New Roman" w:cs="Times New Roman"/>
          <w:kern w:val="2"/>
          <w:sz w:val="24"/>
          <w:szCs w:val="24"/>
          <w:lang w:val="en-US"/>
          <w14:ligatures w14:val="standardContextual"/>
        </w:rPr>
      </w:pPr>
    </w:p>
    <w:p w14:paraId="6E492F7C" w14:textId="77777777" w:rsidR="001A5FBE" w:rsidRPr="001A5FBE" w:rsidRDefault="001A5FBE" w:rsidP="001A5FBE">
      <w:pPr>
        <w:spacing w:line="240" w:lineRule="auto"/>
        <w:jc w:val="center"/>
        <w:rPr>
          <w:rFonts w:ascii="Times New Roman" w:eastAsia="Calibri" w:hAnsi="Times New Roman" w:cs="Times New Roman"/>
          <w:b/>
          <w:bCs/>
          <w:kern w:val="2"/>
          <w:sz w:val="24"/>
          <w:szCs w:val="24"/>
          <w:lang w:val="en-US"/>
          <w14:ligatures w14:val="standardContextual"/>
        </w:rPr>
      </w:pPr>
      <w:r w:rsidRPr="001A5FBE">
        <w:rPr>
          <w:rFonts w:ascii="Times New Roman" w:eastAsia="Calibri" w:hAnsi="Times New Roman" w:cs="Times New Roman"/>
          <w:b/>
          <w:bCs/>
          <w:kern w:val="2"/>
          <w:sz w:val="24"/>
          <w:szCs w:val="24"/>
          <w:lang w:val="en-US"/>
          <w14:ligatures w14:val="standardContextual"/>
        </w:rPr>
        <w:t>Results</w:t>
      </w:r>
    </w:p>
    <w:p w14:paraId="08AF9645" w14:textId="77777777" w:rsidR="001A5FBE" w:rsidRPr="001A5FBE" w:rsidRDefault="001A5FBE" w:rsidP="001A5FBE">
      <w:pPr>
        <w:spacing w:line="240" w:lineRule="auto"/>
        <w:rPr>
          <w:rFonts w:ascii="Times New Roman" w:eastAsia="Calibri" w:hAnsi="Times New Roman" w:cs="Times New Roman"/>
          <w:kern w:val="2"/>
          <w:sz w:val="24"/>
          <w:szCs w:val="24"/>
          <w:lang w:val="en-US"/>
          <w14:ligatures w14:val="standardContextual"/>
        </w:rPr>
      </w:pPr>
    </w:p>
    <w:p w14:paraId="53249009" w14:textId="77777777" w:rsidR="001A5FBE" w:rsidRPr="001A5FBE" w:rsidRDefault="001A5FBE" w:rsidP="001A5FBE">
      <w:pPr>
        <w:spacing w:line="480" w:lineRule="auto"/>
        <w:rPr>
          <w:rFonts w:ascii="Times New Roman" w:eastAsia="Times New Roman" w:hAnsi="Times New Roman" w:cs="Times New Roman"/>
          <w:kern w:val="2"/>
          <w:sz w:val="24"/>
          <w:szCs w:val="24"/>
          <w:lang w:val="en-US"/>
          <w14:ligatures w14:val="standardContextual"/>
        </w:rPr>
      </w:pPr>
      <w:r w:rsidRPr="001A5FBE">
        <w:rPr>
          <w:rFonts w:ascii="Times New Roman" w:eastAsia="Times New Roman" w:hAnsi="Times New Roman" w:cs="Times New Roman"/>
          <w:b/>
          <w:kern w:val="2"/>
          <w:sz w:val="24"/>
          <w:szCs w:val="24"/>
          <w:lang w:val="en-US"/>
          <w14:ligatures w14:val="standardContextual"/>
        </w:rPr>
        <w:t>Sensitivity analyses</w:t>
      </w:r>
      <w:r w:rsidRPr="001A5FBE">
        <w:rPr>
          <w:rFonts w:ascii="Times New Roman" w:eastAsia="Times New Roman" w:hAnsi="Times New Roman" w:cs="Times New Roman"/>
          <w:kern w:val="2"/>
          <w:sz w:val="24"/>
          <w:szCs w:val="24"/>
          <w:lang w:val="en-US"/>
          <w14:ligatures w14:val="standardContextual"/>
        </w:rPr>
        <w:t xml:space="preserve"> </w:t>
      </w:r>
    </w:p>
    <w:p w14:paraId="3CB6813C" w14:textId="32A387E0" w:rsidR="001A5FBE" w:rsidRPr="001A5FBE" w:rsidRDefault="001A5FBE" w:rsidP="001A5FBE">
      <w:pPr>
        <w:spacing w:line="480" w:lineRule="auto"/>
        <w:ind w:firstLine="720"/>
        <w:rPr>
          <w:rFonts w:ascii="Times New Roman" w:eastAsia="Times New Roman" w:hAnsi="Times New Roman" w:cs="Times New Roman"/>
          <w:kern w:val="2"/>
          <w:sz w:val="24"/>
          <w:szCs w:val="24"/>
          <w:lang w:val="en-US"/>
          <w14:ligatures w14:val="standardContextual"/>
        </w:rPr>
      </w:pPr>
      <w:r w:rsidRPr="001A5FBE">
        <w:rPr>
          <w:rFonts w:ascii="Times New Roman" w:eastAsia="Times New Roman" w:hAnsi="Times New Roman" w:cs="Times New Roman"/>
          <w:kern w:val="2"/>
          <w:sz w:val="24"/>
          <w:szCs w:val="24"/>
          <w:lang w:val="en-US"/>
          <w14:ligatures w14:val="standardContextual"/>
        </w:rPr>
        <w:t xml:space="preserve">The primary analyses were adjusted for factors that may influence the link between CU and </w:t>
      </w:r>
      <w:r w:rsidR="007C12E7" w:rsidRPr="001A5FBE">
        <w:rPr>
          <w:rFonts w:ascii="Times New Roman" w:eastAsia="Times New Roman" w:hAnsi="Times New Roman" w:cs="Times New Roman"/>
          <w:kern w:val="2"/>
          <w:sz w:val="24"/>
          <w:szCs w:val="24"/>
          <w:lang w:val="en-US"/>
          <w14:ligatures w14:val="standardContextual"/>
        </w:rPr>
        <w:t>1/nT2*</w:t>
      </w:r>
      <w:r w:rsidRPr="001A5FBE">
        <w:rPr>
          <w:rFonts w:ascii="Times New Roman" w:eastAsia="Times New Roman" w:hAnsi="Times New Roman" w:cs="Times New Roman"/>
          <w:kern w:val="2"/>
          <w:sz w:val="24"/>
          <w:szCs w:val="24"/>
          <w:lang w:val="en-US"/>
          <w14:ligatures w14:val="standardContextual"/>
        </w:rPr>
        <w:t xml:space="preserve">. When including the effect of study (pilot vs. main data collection), </w:t>
      </w:r>
      <w:r w:rsidR="00321C68">
        <w:rPr>
          <w:rFonts w:ascii="Times New Roman" w:eastAsia="Times New Roman" w:hAnsi="Times New Roman" w:cs="Times New Roman"/>
          <w:kern w:val="2"/>
          <w:sz w:val="24"/>
          <w:szCs w:val="24"/>
          <w:lang w:val="en-US"/>
          <w14:ligatures w14:val="standardContextual"/>
        </w:rPr>
        <w:t xml:space="preserve">the same pattern of </w:t>
      </w:r>
      <w:r w:rsidRPr="001A5FBE">
        <w:rPr>
          <w:rFonts w:ascii="Times New Roman" w:eastAsia="Times New Roman" w:hAnsi="Times New Roman" w:cs="Times New Roman"/>
          <w:kern w:val="2"/>
          <w:sz w:val="24"/>
          <w:szCs w:val="24"/>
          <w:lang w:val="en-US"/>
          <w14:ligatures w14:val="standardContextual"/>
        </w:rPr>
        <w:t xml:space="preserve">results remained. Separately, we adjusted for the influence of psychotropic medications reported on the MRI day by category (antipsychotic, antidepressant, stimulant, non-stimulant, and sleep medications; no one reported antianxiety or antiepileptic medications), and all aforementioned results remained significant. When excluding the four participants who reported nicotine use on the day of the MRI, patterns of results remained the same (Tables </w:t>
      </w:r>
      <w:r w:rsidR="003C1E74" w:rsidRPr="001A5FBE">
        <w:rPr>
          <w:rFonts w:ascii="Times New Roman" w:eastAsia="Times New Roman" w:hAnsi="Times New Roman" w:cs="Times New Roman"/>
          <w:kern w:val="2"/>
          <w:sz w:val="24"/>
          <w:szCs w:val="24"/>
          <w:lang w:val="en-US"/>
          <w14:ligatures w14:val="standardContextual"/>
        </w:rPr>
        <w:t>S</w:t>
      </w:r>
      <w:r w:rsidR="003C1E74">
        <w:rPr>
          <w:rFonts w:ascii="Times New Roman" w:eastAsia="Times New Roman" w:hAnsi="Times New Roman" w:cs="Times New Roman"/>
          <w:kern w:val="2"/>
          <w:sz w:val="24"/>
          <w:szCs w:val="24"/>
          <w:lang w:val="en-US"/>
          <w14:ligatures w14:val="standardContextual"/>
        </w:rPr>
        <w:t>8</w:t>
      </w:r>
      <w:r w:rsidR="003C1E74" w:rsidRPr="001A5FBE">
        <w:rPr>
          <w:rFonts w:ascii="Times New Roman" w:eastAsia="Times New Roman" w:hAnsi="Times New Roman" w:cs="Times New Roman"/>
          <w:kern w:val="2"/>
          <w:sz w:val="24"/>
          <w:szCs w:val="24"/>
          <w:lang w:val="en-US"/>
          <w14:ligatures w14:val="standardContextual"/>
        </w:rPr>
        <w:t xml:space="preserve"> </w:t>
      </w:r>
      <w:r w:rsidRPr="001A5FBE">
        <w:rPr>
          <w:rFonts w:ascii="Times New Roman" w:eastAsia="Times New Roman" w:hAnsi="Times New Roman" w:cs="Times New Roman"/>
          <w:kern w:val="2"/>
          <w:sz w:val="24"/>
          <w:szCs w:val="24"/>
          <w:lang w:val="en-US"/>
          <w14:ligatures w14:val="standardContextual"/>
        </w:rPr>
        <w:t xml:space="preserve">and </w:t>
      </w:r>
      <w:r w:rsidR="003C1E74" w:rsidRPr="001A5FBE">
        <w:rPr>
          <w:rFonts w:ascii="Times New Roman" w:eastAsia="Times New Roman" w:hAnsi="Times New Roman" w:cs="Times New Roman"/>
          <w:kern w:val="2"/>
          <w:sz w:val="24"/>
          <w:szCs w:val="24"/>
          <w:lang w:val="en-US"/>
          <w14:ligatures w14:val="standardContextual"/>
        </w:rPr>
        <w:t>S</w:t>
      </w:r>
      <w:r w:rsidR="003C1E74">
        <w:rPr>
          <w:rFonts w:ascii="Times New Roman" w:eastAsia="Times New Roman" w:hAnsi="Times New Roman" w:cs="Times New Roman"/>
          <w:kern w:val="2"/>
          <w:sz w:val="24"/>
          <w:szCs w:val="24"/>
          <w:lang w:val="en-US"/>
          <w14:ligatures w14:val="standardContextual"/>
        </w:rPr>
        <w:t>9</w:t>
      </w:r>
      <w:r w:rsidRPr="001A5FBE">
        <w:rPr>
          <w:rFonts w:ascii="Times New Roman" w:eastAsia="Times New Roman" w:hAnsi="Times New Roman" w:cs="Times New Roman"/>
          <w:kern w:val="2"/>
          <w:sz w:val="24"/>
          <w:szCs w:val="24"/>
          <w:lang w:val="en-US"/>
          <w14:ligatures w14:val="standardContextual"/>
        </w:rPr>
        <w:t>).</w:t>
      </w:r>
    </w:p>
    <w:p w14:paraId="4088BE14" w14:textId="77777777" w:rsidR="001A5FBE" w:rsidRPr="001A5FBE" w:rsidRDefault="001A5FBE" w:rsidP="001A5FBE">
      <w:pPr>
        <w:spacing w:line="480" w:lineRule="auto"/>
        <w:rPr>
          <w:rFonts w:ascii="Times New Roman" w:eastAsia="Times New Roman" w:hAnsi="Times New Roman" w:cs="Times New Roman"/>
          <w:b/>
          <w:bCs/>
          <w:kern w:val="2"/>
          <w:sz w:val="24"/>
          <w:szCs w:val="24"/>
          <w:lang w:val="en-US"/>
          <w14:ligatures w14:val="standardContextual"/>
        </w:rPr>
      </w:pPr>
      <w:r w:rsidRPr="001A5FBE">
        <w:rPr>
          <w:rFonts w:ascii="Times New Roman" w:eastAsia="Calibri" w:hAnsi="Times New Roman" w:cs="Times New Roman"/>
          <w:b/>
          <w:bCs/>
          <w:kern w:val="2"/>
          <w:sz w:val="24"/>
          <w:szCs w:val="24"/>
          <w:lang w:val="en-US"/>
          <w14:ligatures w14:val="standardContextual"/>
        </w:rPr>
        <w:t>Post hoc follow-up analyses</w:t>
      </w:r>
    </w:p>
    <w:p w14:paraId="58F0D297" w14:textId="22EC2F3B" w:rsidR="001A5FBE" w:rsidRPr="001A5FBE" w:rsidRDefault="001A5FBE" w:rsidP="001A5FBE">
      <w:pPr>
        <w:spacing w:line="480" w:lineRule="auto"/>
        <w:ind w:firstLine="720"/>
        <w:rPr>
          <w:rFonts w:ascii="Times New Roman" w:eastAsia="Times New Roman" w:hAnsi="Times New Roman" w:cs="Times New Roman"/>
          <w:kern w:val="2"/>
          <w:sz w:val="24"/>
          <w:szCs w:val="24"/>
          <w:lang w:val="en-US"/>
          <w14:ligatures w14:val="standardContextual"/>
        </w:rPr>
      </w:pPr>
      <w:r w:rsidRPr="001A5FBE">
        <w:rPr>
          <w:rFonts w:ascii="Times New Roman" w:eastAsia="Times New Roman" w:hAnsi="Times New Roman" w:cs="Times New Roman"/>
          <w:kern w:val="2"/>
          <w:sz w:val="24"/>
          <w:szCs w:val="24"/>
          <w:lang w:val="en-US"/>
          <w14:ligatures w14:val="standardContextual"/>
        </w:rPr>
        <w:t xml:space="preserve">We examined whether specific CU factors were associated with 1/nT2* </w:t>
      </w:r>
      <w:r w:rsidR="007242F5">
        <w:rPr>
          <w:rFonts w:ascii="Times New Roman" w:eastAsia="Times New Roman" w:hAnsi="Times New Roman" w:cs="Times New Roman"/>
          <w:kern w:val="2"/>
          <w:sz w:val="24"/>
          <w:szCs w:val="24"/>
          <w:lang w:val="en-US"/>
          <w14:ligatures w14:val="standardContextual"/>
        </w:rPr>
        <w:t>signal</w:t>
      </w:r>
      <w:r w:rsidRPr="001A5FBE">
        <w:rPr>
          <w:rFonts w:ascii="Times New Roman" w:eastAsia="Times New Roman" w:hAnsi="Times New Roman" w:cs="Times New Roman"/>
          <w:kern w:val="2"/>
          <w:sz w:val="24"/>
          <w:szCs w:val="24"/>
          <w:lang w:val="en-US"/>
          <w14:ligatures w14:val="standardContextual"/>
        </w:rPr>
        <w:t xml:space="preserve">, including the formulation used (flower, concentrate) during the measurement period, recency of CU relative to 1/nT2* measurement, and lifetime cumulative exposure. First, we assessed the proportion of days using concentrate and flower during the TLFB measurement period within the same model, finding that only concentrate days were significantly linked to lower </w:t>
      </w:r>
      <w:r w:rsidR="007C12E7" w:rsidRPr="001A5FBE">
        <w:rPr>
          <w:rFonts w:ascii="Times New Roman" w:eastAsia="Times New Roman" w:hAnsi="Times New Roman" w:cs="Times New Roman"/>
          <w:kern w:val="2"/>
          <w:sz w:val="24"/>
          <w:szCs w:val="24"/>
          <w:lang w:val="en-US"/>
          <w14:ligatures w14:val="standardContextual"/>
        </w:rPr>
        <w:t>1/nT2*</w:t>
      </w:r>
      <w:r w:rsidR="007C12E7">
        <w:rPr>
          <w:rFonts w:ascii="Times New Roman" w:eastAsia="Times New Roman" w:hAnsi="Times New Roman" w:cs="Times New Roman"/>
          <w:kern w:val="2"/>
          <w:sz w:val="24"/>
          <w:szCs w:val="24"/>
          <w:lang w:val="en-US"/>
          <w14:ligatures w14:val="standardContextual"/>
        </w:rPr>
        <w:t xml:space="preserve"> signal </w:t>
      </w:r>
      <w:r w:rsidRPr="001A5FBE">
        <w:rPr>
          <w:rFonts w:ascii="Times New Roman" w:eastAsia="Times New Roman" w:hAnsi="Times New Roman" w:cs="Times New Roman"/>
          <w:kern w:val="2"/>
          <w:sz w:val="24"/>
          <w:szCs w:val="24"/>
          <w:lang w:val="en-US"/>
          <w14:ligatures w14:val="standardContextual"/>
        </w:rPr>
        <w:t xml:space="preserve">(Table </w:t>
      </w:r>
      <w:r w:rsidR="00AA75BD" w:rsidRPr="001A5FBE">
        <w:rPr>
          <w:rFonts w:ascii="Times New Roman" w:eastAsia="Times New Roman" w:hAnsi="Times New Roman" w:cs="Times New Roman"/>
          <w:kern w:val="2"/>
          <w:sz w:val="24"/>
          <w:szCs w:val="24"/>
          <w:lang w:val="en-US"/>
          <w14:ligatures w14:val="standardContextual"/>
        </w:rPr>
        <w:t>S</w:t>
      </w:r>
      <w:r w:rsidR="00AA75BD">
        <w:rPr>
          <w:rFonts w:ascii="Times New Roman" w:eastAsia="Times New Roman" w:hAnsi="Times New Roman" w:cs="Times New Roman"/>
          <w:kern w:val="2"/>
          <w:sz w:val="24"/>
          <w:szCs w:val="24"/>
          <w:lang w:val="en-US"/>
          <w14:ligatures w14:val="standardContextual"/>
        </w:rPr>
        <w:t>10</w:t>
      </w:r>
      <w:r w:rsidRPr="001A5FBE">
        <w:rPr>
          <w:rFonts w:ascii="Times New Roman" w:eastAsia="Times New Roman" w:hAnsi="Times New Roman" w:cs="Times New Roman"/>
          <w:kern w:val="2"/>
          <w:sz w:val="24"/>
          <w:szCs w:val="24"/>
          <w:lang w:val="en-US"/>
          <w14:ligatures w14:val="standardContextual"/>
        </w:rPr>
        <w:t xml:space="preserve">). Post-hoc regressions showed that this relationship was specific to the VTA (Table </w:t>
      </w:r>
      <w:r w:rsidR="00AA75BD" w:rsidRPr="001A5FBE">
        <w:rPr>
          <w:rFonts w:ascii="Times New Roman" w:eastAsia="Times New Roman" w:hAnsi="Times New Roman" w:cs="Times New Roman"/>
          <w:kern w:val="2"/>
          <w:sz w:val="24"/>
          <w:szCs w:val="24"/>
          <w:lang w:val="en-US"/>
          <w14:ligatures w14:val="standardContextual"/>
        </w:rPr>
        <w:t>S1</w:t>
      </w:r>
      <w:r w:rsidR="00AA75BD">
        <w:rPr>
          <w:rFonts w:ascii="Times New Roman" w:eastAsia="Times New Roman" w:hAnsi="Times New Roman" w:cs="Times New Roman"/>
          <w:kern w:val="2"/>
          <w:sz w:val="24"/>
          <w:szCs w:val="24"/>
          <w:lang w:val="en-US"/>
          <w14:ligatures w14:val="standardContextual"/>
        </w:rPr>
        <w:t>1</w:t>
      </w:r>
      <w:r w:rsidRPr="001A5FBE">
        <w:rPr>
          <w:rFonts w:ascii="Times New Roman" w:eastAsia="Times New Roman" w:hAnsi="Times New Roman" w:cs="Times New Roman"/>
          <w:kern w:val="2"/>
          <w:sz w:val="24"/>
          <w:szCs w:val="24"/>
          <w:lang w:val="en-US"/>
          <w14:ligatures w14:val="standardContextual"/>
        </w:rPr>
        <w:t xml:space="preserve">). </w:t>
      </w:r>
    </w:p>
    <w:p w14:paraId="29CBD614" w14:textId="2D519566" w:rsidR="001A5FBE" w:rsidRPr="001A5FBE" w:rsidRDefault="001A5FBE" w:rsidP="001A5FBE">
      <w:pPr>
        <w:spacing w:line="480" w:lineRule="auto"/>
        <w:ind w:firstLine="720"/>
        <w:rPr>
          <w:rFonts w:ascii="Times New Roman" w:eastAsia="Times New Roman" w:hAnsi="Times New Roman" w:cs="Times New Roman"/>
          <w:kern w:val="2"/>
          <w:sz w:val="24"/>
          <w:szCs w:val="24"/>
          <w:lang w:val="en-US"/>
          <w14:ligatures w14:val="standardContextual"/>
        </w:rPr>
      </w:pPr>
      <w:r w:rsidRPr="001A5FBE">
        <w:rPr>
          <w:rFonts w:ascii="Times New Roman" w:eastAsia="Times New Roman" w:hAnsi="Times New Roman" w:cs="Times New Roman"/>
          <w:kern w:val="2"/>
          <w:sz w:val="24"/>
          <w:szCs w:val="24"/>
          <w:lang w:val="en-US"/>
          <w14:ligatures w14:val="standardContextual"/>
        </w:rPr>
        <w:t xml:space="preserve">Next, to ensure accuracy of the full TLFB recall period, sensitivity analyses for CU session data were tested in the 30 days prior to the 1/nT2* measurement, using the same </w:t>
      </w:r>
      <w:r w:rsidRPr="001A5FBE">
        <w:rPr>
          <w:rFonts w:ascii="Times New Roman" w:eastAsia="Times New Roman" w:hAnsi="Times New Roman" w:cs="Times New Roman"/>
          <w:kern w:val="2"/>
          <w:sz w:val="24"/>
          <w:szCs w:val="24"/>
          <w:lang w:val="en-US"/>
          <w14:ligatures w14:val="standardContextual"/>
        </w:rPr>
        <w:lastRenderedPageBreak/>
        <w:t xml:space="preserve">covariates within the relevant time frame for nicotine and alcohol. A significant negative association emerged between cannabis sessions in the 30 days before the MRI and </w:t>
      </w:r>
      <w:r w:rsidR="007C12E7" w:rsidRPr="001A5FBE">
        <w:rPr>
          <w:rFonts w:ascii="Times New Roman" w:eastAsia="Times New Roman" w:hAnsi="Times New Roman" w:cs="Times New Roman"/>
          <w:kern w:val="2"/>
          <w:sz w:val="24"/>
          <w:szCs w:val="24"/>
          <w:lang w:val="en-US"/>
          <w14:ligatures w14:val="standardContextual"/>
        </w:rPr>
        <w:t>1/nT2*</w:t>
      </w:r>
      <w:r w:rsidR="007C12E7">
        <w:rPr>
          <w:rFonts w:ascii="Times New Roman" w:eastAsia="Times New Roman" w:hAnsi="Times New Roman" w:cs="Times New Roman"/>
          <w:kern w:val="2"/>
          <w:sz w:val="24"/>
          <w:szCs w:val="24"/>
          <w:lang w:val="en-US"/>
          <w14:ligatures w14:val="standardContextual"/>
        </w:rPr>
        <w:t xml:space="preserve"> signal </w:t>
      </w:r>
      <w:r w:rsidRPr="001A5FBE">
        <w:rPr>
          <w:rFonts w:ascii="Times New Roman" w:eastAsia="Times New Roman" w:hAnsi="Times New Roman" w:cs="Times New Roman"/>
          <w:kern w:val="2"/>
          <w:sz w:val="24"/>
          <w:szCs w:val="24"/>
          <w:lang w:val="en-US"/>
          <w14:ligatures w14:val="standardContextual"/>
        </w:rPr>
        <w:t xml:space="preserve">(Table </w:t>
      </w:r>
      <w:r w:rsidR="00AA75BD" w:rsidRPr="001A5FBE">
        <w:rPr>
          <w:rFonts w:ascii="Times New Roman" w:eastAsia="Times New Roman" w:hAnsi="Times New Roman" w:cs="Times New Roman"/>
          <w:kern w:val="2"/>
          <w:sz w:val="24"/>
          <w:szCs w:val="24"/>
          <w:lang w:val="en-US"/>
          <w14:ligatures w14:val="standardContextual"/>
        </w:rPr>
        <w:t>S1</w:t>
      </w:r>
      <w:r w:rsidR="00AA75BD">
        <w:rPr>
          <w:rFonts w:ascii="Times New Roman" w:eastAsia="Times New Roman" w:hAnsi="Times New Roman" w:cs="Times New Roman"/>
          <w:kern w:val="2"/>
          <w:sz w:val="24"/>
          <w:szCs w:val="24"/>
          <w:lang w:val="en-US"/>
          <w14:ligatures w14:val="standardContextual"/>
        </w:rPr>
        <w:t>2</w:t>
      </w:r>
      <w:r w:rsidRPr="001A5FBE">
        <w:rPr>
          <w:rFonts w:ascii="Times New Roman" w:eastAsia="Times New Roman" w:hAnsi="Times New Roman" w:cs="Times New Roman"/>
          <w:kern w:val="2"/>
          <w:sz w:val="24"/>
          <w:szCs w:val="24"/>
          <w:lang w:val="en-US"/>
          <w14:ligatures w14:val="standardContextual"/>
        </w:rPr>
        <w:t xml:space="preserve">). Post-hoc regressions confirmed that recent CU sessions were significantly related to lower </w:t>
      </w:r>
      <w:r w:rsidR="007C12E7" w:rsidRPr="001A5FBE">
        <w:rPr>
          <w:rFonts w:ascii="Times New Roman" w:eastAsia="Times New Roman" w:hAnsi="Times New Roman" w:cs="Times New Roman"/>
          <w:kern w:val="2"/>
          <w:sz w:val="24"/>
          <w:szCs w:val="24"/>
          <w:lang w:val="en-US"/>
          <w14:ligatures w14:val="standardContextual"/>
        </w:rPr>
        <w:t>1/nT2*</w:t>
      </w:r>
      <w:r w:rsidR="007C12E7">
        <w:rPr>
          <w:rFonts w:ascii="Times New Roman" w:eastAsia="Times New Roman" w:hAnsi="Times New Roman" w:cs="Times New Roman"/>
          <w:kern w:val="2"/>
          <w:sz w:val="24"/>
          <w:szCs w:val="24"/>
          <w:lang w:val="en-US"/>
          <w14:ligatures w14:val="standardContextual"/>
        </w:rPr>
        <w:t xml:space="preserve"> signal </w:t>
      </w:r>
      <w:r w:rsidRPr="001A5FBE">
        <w:rPr>
          <w:rFonts w:ascii="Times New Roman" w:eastAsia="Times New Roman" w:hAnsi="Times New Roman" w:cs="Times New Roman"/>
          <w:kern w:val="2"/>
          <w:sz w:val="24"/>
          <w:szCs w:val="24"/>
          <w:lang w:val="en-US"/>
          <w14:ligatures w14:val="standardContextual"/>
        </w:rPr>
        <w:t xml:space="preserve">in the left putamen (Table </w:t>
      </w:r>
      <w:r w:rsidR="00AA75BD" w:rsidRPr="001A5FBE">
        <w:rPr>
          <w:rFonts w:ascii="Times New Roman" w:eastAsia="Times New Roman" w:hAnsi="Times New Roman" w:cs="Times New Roman"/>
          <w:kern w:val="2"/>
          <w:sz w:val="24"/>
          <w:szCs w:val="24"/>
          <w:lang w:val="en-US"/>
          <w14:ligatures w14:val="standardContextual"/>
        </w:rPr>
        <w:t>S1</w:t>
      </w:r>
      <w:r w:rsidR="00AA75BD">
        <w:rPr>
          <w:rFonts w:ascii="Times New Roman" w:eastAsia="Times New Roman" w:hAnsi="Times New Roman" w:cs="Times New Roman"/>
          <w:kern w:val="2"/>
          <w:sz w:val="24"/>
          <w:szCs w:val="24"/>
          <w:lang w:val="en-US"/>
          <w14:ligatures w14:val="standardContextual"/>
        </w:rPr>
        <w:t>3</w:t>
      </w:r>
      <w:r w:rsidRPr="001A5FBE">
        <w:rPr>
          <w:rFonts w:ascii="Times New Roman" w:eastAsia="Times New Roman" w:hAnsi="Times New Roman" w:cs="Times New Roman"/>
          <w:kern w:val="2"/>
          <w:sz w:val="24"/>
          <w:szCs w:val="24"/>
          <w:lang w:val="en-US"/>
          <w14:ligatures w14:val="standardContextual"/>
        </w:rPr>
        <w:t xml:space="preserve">). We tested a mixed model for total lifetime episodes of concentrate use and smoked grams of cannabis, which was not significant (Table </w:t>
      </w:r>
      <w:r w:rsidR="00AA75BD" w:rsidRPr="001A5FBE">
        <w:rPr>
          <w:rFonts w:ascii="Times New Roman" w:eastAsia="Times New Roman" w:hAnsi="Times New Roman" w:cs="Times New Roman"/>
          <w:kern w:val="2"/>
          <w:sz w:val="24"/>
          <w:szCs w:val="24"/>
          <w:lang w:val="en-US"/>
          <w14:ligatures w14:val="standardContextual"/>
        </w:rPr>
        <w:t>S1</w:t>
      </w:r>
      <w:r w:rsidR="00AA75BD">
        <w:rPr>
          <w:rFonts w:ascii="Times New Roman" w:eastAsia="Times New Roman" w:hAnsi="Times New Roman" w:cs="Times New Roman"/>
          <w:kern w:val="2"/>
          <w:sz w:val="24"/>
          <w:szCs w:val="24"/>
          <w:lang w:val="en-US"/>
          <w14:ligatures w14:val="standardContextual"/>
        </w:rPr>
        <w:t>4</w:t>
      </w:r>
      <w:r w:rsidRPr="001A5FBE">
        <w:rPr>
          <w:rFonts w:ascii="Times New Roman" w:eastAsia="Times New Roman" w:hAnsi="Times New Roman" w:cs="Times New Roman"/>
          <w:kern w:val="2"/>
          <w:sz w:val="24"/>
          <w:szCs w:val="24"/>
          <w:lang w:val="en-US"/>
          <w14:ligatures w14:val="standardContextual"/>
        </w:rPr>
        <w:t>).</w:t>
      </w:r>
    </w:p>
    <w:p w14:paraId="4CB1D21E" w14:textId="54A631ED" w:rsidR="00DB5D56" w:rsidRDefault="001A5FBE" w:rsidP="00CC7D2C">
      <w:pPr>
        <w:spacing w:line="480" w:lineRule="auto"/>
        <w:ind w:firstLine="720"/>
        <w:rPr>
          <w:rFonts w:ascii="Times New Roman" w:eastAsia="Times New Roman" w:hAnsi="Times New Roman" w:cs="Times New Roman"/>
          <w:kern w:val="2"/>
          <w:sz w:val="24"/>
          <w:szCs w:val="24"/>
          <w:lang w:val="en-US"/>
          <w14:ligatures w14:val="standardContextual"/>
        </w:rPr>
      </w:pPr>
      <w:r w:rsidRPr="001A5FBE">
        <w:rPr>
          <w:rFonts w:ascii="Times New Roman" w:eastAsia="Times New Roman" w:hAnsi="Times New Roman" w:cs="Times New Roman"/>
          <w:kern w:val="2"/>
          <w:sz w:val="24"/>
          <w:szCs w:val="24"/>
          <w:lang w:val="en-US"/>
          <w14:ligatures w14:val="standardContextual"/>
        </w:rPr>
        <w:t xml:space="preserve">Finally, we tested whether the pattern of results remained the same when including only participants without nicotine use during the TLFB measurement period (44 controls and 12 cannabis-using teens remained). A similar pattern of results was found as the main analyses for daily concentrate hits, hours high, cannabis sessions, and CUD severity. Here however, there was also a significant relationship between daily smoked grams of flower and 1/nT2* (Tables </w:t>
      </w:r>
      <w:r w:rsidR="00AA75BD" w:rsidRPr="001A5FBE">
        <w:rPr>
          <w:rFonts w:ascii="Times New Roman" w:eastAsia="Times New Roman" w:hAnsi="Times New Roman" w:cs="Times New Roman"/>
          <w:kern w:val="2"/>
          <w:sz w:val="24"/>
          <w:szCs w:val="24"/>
          <w:lang w:val="en-US"/>
          <w14:ligatures w14:val="standardContextual"/>
        </w:rPr>
        <w:t>S1</w:t>
      </w:r>
      <w:r w:rsidR="00AA75BD">
        <w:rPr>
          <w:rFonts w:ascii="Times New Roman" w:eastAsia="Times New Roman" w:hAnsi="Times New Roman" w:cs="Times New Roman"/>
          <w:kern w:val="2"/>
          <w:sz w:val="24"/>
          <w:szCs w:val="24"/>
          <w:lang w:val="en-US"/>
          <w14:ligatures w14:val="standardContextual"/>
        </w:rPr>
        <w:t>5</w:t>
      </w:r>
      <w:r w:rsidRPr="001A5FBE">
        <w:rPr>
          <w:rFonts w:ascii="Times New Roman" w:eastAsia="Times New Roman" w:hAnsi="Times New Roman" w:cs="Times New Roman"/>
          <w:kern w:val="2"/>
          <w:sz w:val="24"/>
          <w:szCs w:val="24"/>
          <w:lang w:val="en-US"/>
          <w14:ligatures w14:val="standardContextual"/>
        </w:rPr>
        <w:t>-</w:t>
      </w:r>
      <w:r w:rsidR="00AA75BD" w:rsidRPr="001A5FBE">
        <w:rPr>
          <w:rFonts w:ascii="Times New Roman" w:eastAsia="Times New Roman" w:hAnsi="Times New Roman" w:cs="Times New Roman"/>
          <w:kern w:val="2"/>
          <w:sz w:val="24"/>
          <w:szCs w:val="24"/>
          <w:lang w:val="en-US"/>
          <w14:ligatures w14:val="standardContextual"/>
        </w:rPr>
        <w:t>1</w:t>
      </w:r>
      <w:r w:rsidR="00AA75BD">
        <w:rPr>
          <w:rFonts w:ascii="Times New Roman" w:eastAsia="Times New Roman" w:hAnsi="Times New Roman" w:cs="Times New Roman"/>
          <w:kern w:val="2"/>
          <w:sz w:val="24"/>
          <w:szCs w:val="24"/>
          <w:lang w:val="en-US"/>
          <w14:ligatures w14:val="standardContextual"/>
        </w:rPr>
        <w:t>6</w:t>
      </w:r>
      <w:r w:rsidRPr="001A5FBE">
        <w:rPr>
          <w:rFonts w:ascii="Times New Roman" w:eastAsia="Times New Roman" w:hAnsi="Times New Roman" w:cs="Times New Roman"/>
          <w:kern w:val="2"/>
          <w:sz w:val="24"/>
          <w:szCs w:val="24"/>
          <w:lang w:val="en-US"/>
          <w14:ligatures w14:val="standardContextual"/>
        </w:rPr>
        <w:t xml:space="preserve">). Post hoc regressions showed that more reported daily concentrate hits were associated with lower 1/nT2* in the </w:t>
      </w:r>
      <w:r w:rsidR="00A46A4B" w:rsidRPr="001A5FBE">
        <w:rPr>
          <w:rFonts w:ascii="Times New Roman" w:eastAsia="Times New Roman" w:hAnsi="Times New Roman" w:cs="Times New Roman"/>
          <w:kern w:val="2"/>
          <w:sz w:val="24"/>
          <w:szCs w:val="24"/>
          <w:lang w:val="en-US"/>
          <w14:ligatures w14:val="standardContextual"/>
        </w:rPr>
        <w:t xml:space="preserve">left </w:t>
      </w:r>
      <w:r w:rsidR="00A46A4B">
        <w:rPr>
          <w:rFonts w:ascii="Times New Roman" w:eastAsia="Times New Roman" w:hAnsi="Times New Roman" w:cs="Times New Roman"/>
          <w:kern w:val="2"/>
          <w:sz w:val="24"/>
          <w:szCs w:val="24"/>
          <w:lang w:val="en-US"/>
          <w14:ligatures w14:val="standardContextual"/>
        </w:rPr>
        <w:t xml:space="preserve">and right </w:t>
      </w:r>
      <w:r w:rsidR="00A46A4B" w:rsidRPr="001A5FBE">
        <w:rPr>
          <w:rFonts w:ascii="Times New Roman" w:eastAsia="Times New Roman" w:hAnsi="Times New Roman" w:cs="Times New Roman"/>
          <w:kern w:val="2"/>
          <w:sz w:val="24"/>
          <w:szCs w:val="24"/>
          <w:lang w:val="en-US"/>
          <w14:ligatures w14:val="standardContextual"/>
        </w:rPr>
        <w:t>pallidum</w:t>
      </w:r>
      <w:r w:rsidR="00A46A4B">
        <w:rPr>
          <w:rFonts w:ascii="Times New Roman" w:eastAsia="Times New Roman" w:hAnsi="Times New Roman" w:cs="Times New Roman"/>
          <w:kern w:val="2"/>
          <w:sz w:val="24"/>
          <w:szCs w:val="24"/>
          <w:lang w:val="en-US"/>
          <w14:ligatures w14:val="standardContextual"/>
        </w:rPr>
        <w:t>,</w:t>
      </w:r>
      <w:r w:rsidR="00A46A4B" w:rsidRPr="001A5FBE">
        <w:rPr>
          <w:rFonts w:ascii="Times New Roman" w:eastAsia="Times New Roman" w:hAnsi="Times New Roman" w:cs="Times New Roman"/>
          <w:kern w:val="2"/>
          <w:sz w:val="24"/>
          <w:szCs w:val="24"/>
          <w:lang w:val="en-US"/>
          <w14:ligatures w14:val="standardContextual"/>
        </w:rPr>
        <w:t xml:space="preserve"> </w:t>
      </w:r>
      <w:r w:rsidRPr="001A5FBE">
        <w:rPr>
          <w:rFonts w:ascii="Times New Roman" w:eastAsia="Times New Roman" w:hAnsi="Times New Roman" w:cs="Times New Roman"/>
          <w:kern w:val="2"/>
          <w:sz w:val="24"/>
          <w:szCs w:val="24"/>
          <w:lang w:val="en-US"/>
          <w14:ligatures w14:val="standardContextual"/>
        </w:rPr>
        <w:t>left and right caudate</w:t>
      </w:r>
      <w:r w:rsidR="00A46A4B">
        <w:rPr>
          <w:rFonts w:ascii="Times New Roman" w:eastAsia="Times New Roman" w:hAnsi="Times New Roman" w:cs="Times New Roman"/>
          <w:kern w:val="2"/>
          <w:sz w:val="24"/>
          <w:szCs w:val="24"/>
          <w:lang w:val="en-US"/>
          <w14:ligatures w14:val="standardContextual"/>
        </w:rPr>
        <w:t>,</w:t>
      </w:r>
      <w:r w:rsidRPr="001A5FBE">
        <w:rPr>
          <w:rFonts w:ascii="Times New Roman" w:eastAsia="Times New Roman" w:hAnsi="Times New Roman" w:cs="Times New Roman"/>
          <w:kern w:val="2"/>
          <w:sz w:val="24"/>
          <w:szCs w:val="24"/>
          <w:lang w:val="en-US"/>
          <w14:ligatures w14:val="standardContextual"/>
        </w:rPr>
        <w:t xml:space="preserve"> and VTA (Table </w:t>
      </w:r>
      <w:r w:rsidR="00AA75BD" w:rsidRPr="001A5FBE">
        <w:rPr>
          <w:rFonts w:ascii="Times New Roman" w:eastAsia="Times New Roman" w:hAnsi="Times New Roman" w:cs="Times New Roman"/>
          <w:kern w:val="2"/>
          <w:sz w:val="24"/>
          <w:szCs w:val="24"/>
          <w:lang w:val="en-US"/>
          <w14:ligatures w14:val="standardContextual"/>
        </w:rPr>
        <w:t>S1</w:t>
      </w:r>
      <w:r w:rsidR="00AA75BD">
        <w:rPr>
          <w:rFonts w:ascii="Times New Roman" w:eastAsia="Times New Roman" w:hAnsi="Times New Roman" w:cs="Times New Roman"/>
          <w:kern w:val="2"/>
          <w:sz w:val="24"/>
          <w:szCs w:val="24"/>
          <w:lang w:val="en-US"/>
          <w14:ligatures w14:val="standardContextual"/>
        </w:rPr>
        <w:t>7</w:t>
      </w:r>
      <w:r w:rsidRPr="001A5FBE">
        <w:rPr>
          <w:rFonts w:ascii="Times New Roman" w:eastAsia="Times New Roman" w:hAnsi="Times New Roman" w:cs="Times New Roman"/>
          <w:kern w:val="2"/>
          <w:sz w:val="24"/>
          <w:szCs w:val="24"/>
          <w:lang w:val="en-US"/>
          <w14:ligatures w14:val="standardContextual"/>
        </w:rPr>
        <w:t xml:space="preserve">); more daily smoked grams were linked to less 1/nT2* </w:t>
      </w:r>
      <w:r w:rsidR="007242F5">
        <w:rPr>
          <w:rFonts w:ascii="Times New Roman" w:eastAsia="Times New Roman" w:hAnsi="Times New Roman" w:cs="Times New Roman"/>
          <w:kern w:val="2"/>
          <w:sz w:val="24"/>
          <w:szCs w:val="24"/>
          <w:lang w:val="en-US"/>
          <w14:ligatures w14:val="standardContextual"/>
        </w:rPr>
        <w:t>signal</w:t>
      </w:r>
      <w:r w:rsidR="007242F5" w:rsidRPr="001A5FBE">
        <w:rPr>
          <w:rFonts w:ascii="Times New Roman" w:eastAsia="Times New Roman" w:hAnsi="Times New Roman" w:cs="Times New Roman"/>
          <w:kern w:val="2"/>
          <w:sz w:val="24"/>
          <w:szCs w:val="24"/>
          <w:lang w:val="en-US"/>
          <w14:ligatures w14:val="standardContextual"/>
        </w:rPr>
        <w:t xml:space="preserve"> </w:t>
      </w:r>
      <w:r w:rsidRPr="001A5FBE">
        <w:rPr>
          <w:rFonts w:ascii="Times New Roman" w:eastAsia="Times New Roman" w:hAnsi="Times New Roman" w:cs="Times New Roman"/>
          <w:kern w:val="2"/>
          <w:sz w:val="24"/>
          <w:szCs w:val="24"/>
          <w:lang w:val="en-US"/>
          <w14:ligatures w14:val="standardContextual"/>
        </w:rPr>
        <w:t xml:space="preserve">in the right </w:t>
      </w:r>
      <w:r w:rsidR="00832C80">
        <w:rPr>
          <w:rFonts w:ascii="Times New Roman" w:eastAsia="Times New Roman" w:hAnsi="Times New Roman" w:cs="Times New Roman"/>
          <w:kern w:val="2"/>
          <w:sz w:val="24"/>
          <w:szCs w:val="24"/>
          <w:lang w:val="en-US"/>
          <w14:ligatures w14:val="standardContextual"/>
        </w:rPr>
        <w:t>nucleus accumbens</w:t>
      </w:r>
      <w:r w:rsidRPr="001A5FBE">
        <w:rPr>
          <w:rFonts w:ascii="Times New Roman" w:eastAsia="Times New Roman" w:hAnsi="Times New Roman" w:cs="Times New Roman"/>
          <w:kern w:val="2"/>
          <w:sz w:val="24"/>
          <w:szCs w:val="24"/>
          <w:lang w:val="en-US"/>
          <w14:ligatures w14:val="standardContextual"/>
        </w:rPr>
        <w:t xml:space="preserve"> and left pallidum (Table </w:t>
      </w:r>
      <w:r w:rsidR="00AA75BD" w:rsidRPr="001A5FBE">
        <w:rPr>
          <w:rFonts w:ascii="Times New Roman" w:eastAsia="Times New Roman" w:hAnsi="Times New Roman" w:cs="Times New Roman"/>
          <w:kern w:val="2"/>
          <w:sz w:val="24"/>
          <w:szCs w:val="24"/>
          <w:lang w:val="en-US"/>
          <w14:ligatures w14:val="standardContextual"/>
        </w:rPr>
        <w:t>S1</w:t>
      </w:r>
      <w:r w:rsidR="00AA75BD">
        <w:rPr>
          <w:rFonts w:ascii="Times New Roman" w:eastAsia="Times New Roman" w:hAnsi="Times New Roman" w:cs="Times New Roman"/>
          <w:kern w:val="2"/>
          <w:sz w:val="24"/>
          <w:szCs w:val="24"/>
          <w:lang w:val="en-US"/>
          <w14:ligatures w14:val="standardContextual"/>
        </w:rPr>
        <w:t>8</w:t>
      </w:r>
      <w:r w:rsidRPr="001A5FBE">
        <w:rPr>
          <w:rFonts w:ascii="Times New Roman" w:eastAsia="Times New Roman" w:hAnsi="Times New Roman" w:cs="Times New Roman"/>
          <w:kern w:val="2"/>
          <w:sz w:val="24"/>
          <w:szCs w:val="24"/>
          <w:lang w:val="en-US"/>
          <w14:ligatures w14:val="standardContextual"/>
        </w:rPr>
        <w:t xml:space="preserve">); more hours high was associated with less 1/nT2* </w:t>
      </w:r>
      <w:r w:rsidR="007242F5">
        <w:rPr>
          <w:rFonts w:ascii="Times New Roman" w:eastAsia="Times New Roman" w:hAnsi="Times New Roman" w:cs="Times New Roman"/>
          <w:kern w:val="2"/>
          <w:sz w:val="24"/>
          <w:szCs w:val="24"/>
          <w:lang w:val="en-US"/>
          <w14:ligatures w14:val="standardContextual"/>
        </w:rPr>
        <w:t>signal</w:t>
      </w:r>
      <w:r w:rsidR="007242F5" w:rsidRPr="001A5FBE">
        <w:rPr>
          <w:rFonts w:ascii="Times New Roman" w:eastAsia="Times New Roman" w:hAnsi="Times New Roman" w:cs="Times New Roman"/>
          <w:kern w:val="2"/>
          <w:sz w:val="24"/>
          <w:szCs w:val="24"/>
          <w:lang w:val="en-US"/>
          <w14:ligatures w14:val="standardContextual"/>
        </w:rPr>
        <w:t xml:space="preserve"> </w:t>
      </w:r>
      <w:r w:rsidRPr="001A5FBE">
        <w:rPr>
          <w:rFonts w:ascii="Times New Roman" w:eastAsia="Times New Roman" w:hAnsi="Times New Roman" w:cs="Times New Roman"/>
          <w:kern w:val="2"/>
          <w:sz w:val="24"/>
          <w:szCs w:val="24"/>
          <w:lang w:val="en-US"/>
          <w14:ligatures w14:val="standardContextual"/>
        </w:rPr>
        <w:t xml:space="preserve">in the left pallidum, left and right caudate, left putamen, and VTA (Table </w:t>
      </w:r>
      <w:r w:rsidR="00AA75BD" w:rsidRPr="001A5FBE">
        <w:rPr>
          <w:rFonts w:ascii="Times New Roman" w:eastAsia="Times New Roman" w:hAnsi="Times New Roman" w:cs="Times New Roman"/>
          <w:kern w:val="2"/>
          <w:sz w:val="24"/>
          <w:szCs w:val="24"/>
          <w:lang w:val="en-US"/>
          <w14:ligatures w14:val="standardContextual"/>
        </w:rPr>
        <w:t>S1</w:t>
      </w:r>
      <w:r w:rsidR="00AA75BD">
        <w:rPr>
          <w:rFonts w:ascii="Times New Roman" w:eastAsia="Times New Roman" w:hAnsi="Times New Roman" w:cs="Times New Roman"/>
          <w:kern w:val="2"/>
          <w:sz w:val="24"/>
          <w:szCs w:val="24"/>
          <w:lang w:val="en-US"/>
          <w14:ligatures w14:val="standardContextual"/>
        </w:rPr>
        <w:t>9</w:t>
      </w:r>
      <w:r w:rsidRPr="001A5FBE">
        <w:rPr>
          <w:rFonts w:ascii="Times New Roman" w:eastAsia="Times New Roman" w:hAnsi="Times New Roman" w:cs="Times New Roman"/>
          <w:kern w:val="2"/>
          <w:sz w:val="24"/>
          <w:szCs w:val="24"/>
          <w:lang w:val="en-US"/>
          <w14:ligatures w14:val="standardContextual"/>
        </w:rPr>
        <w:t xml:space="preserve">); more daily cannabis sessions were associated with lower 1/nT2* in the left pallidum, left and right caudate, left putamen, and VTA (Table </w:t>
      </w:r>
      <w:r w:rsidR="00AA75BD" w:rsidRPr="001A5FBE">
        <w:rPr>
          <w:rFonts w:ascii="Times New Roman" w:eastAsia="Times New Roman" w:hAnsi="Times New Roman" w:cs="Times New Roman"/>
          <w:kern w:val="2"/>
          <w:sz w:val="24"/>
          <w:szCs w:val="24"/>
          <w:lang w:val="en-US"/>
          <w14:ligatures w14:val="standardContextual"/>
        </w:rPr>
        <w:t>S</w:t>
      </w:r>
      <w:r w:rsidR="00AA75BD">
        <w:rPr>
          <w:rFonts w:ascii="Times New Roman" w:eastAsia="Times New Roman" w:hAnsi="Times New Roman" w:cs="Times New Roman"/>
          <w:kern w:val="2"/>
          <w:sz w:val="24"/>
          <w:szCs w:val="24"/>
          <w:lang w:val="en-US"/>
          <w14:ligatures w14:val="standardContextual"/>
        </w:rPr>
        <w:t>20</w:t>
      </w:r>
      <w:r w:rsidRPr="001A5FBE">
        <w:rPr>
          <w:rFonts w:ascii="Times New Roman" w:eastAsia="Times New Roman" w:hAnsi="Times New Roman" w:cs="Times New Roman"/>
          <w:kern w:val="2"/>
          <w:sz w:val="24"/>
          <w:szCs w:val="24"/>
          <w:lang w:val="en-US"/>
          <w14:ligatures w14:val="standardContextual"/>
        </w:rPr>
        <w:t xml:space="preserve">); and higher cannabis use disorder (CUD) severity was related to lower 1/nT2* in the left and right caudate, left putamen, and VTA (Table </w:t>
      </w:r>
      <w:r w:rsidR="00AA75BD" w:rsidRPr="001A5FBE">
        <w:rPr>
          <w:rFonts w:ascii="Times New Roman" w:eastAsia="Times New Roman" w:hAnsi="Times New Roman" w:cs="Times New Roman"/>
          <w:kern w:val="2"/>
          <w:sz w:val="24"/>
          <w:szCs w:val="24"/>
          <w:lang w:val="en-US"/>
          <w14:ligatures w14:val="standardContextual"/>
        </w:rPr>
        <w:t>S2</w:t>
      </w:r>
      <w:r w:rsidR="00AA75BD">
        <w:rPr>
          <w:rFonts w:ascii="Times New Roman" w:eastAsia="Times New Roman" w:hAnsi="Times New Roman" w:cs="Times New Roman"/>
          <w:kern w:val="2"/>
          <w:sz w:val="24"/>
          <w:szCs w:val="24"/>
          <w:lang w:val="en-US"/>
          <w14:ligatures w14:val="standardContextual"/>
        </w:rPr>
        <w:t>1</w:t>
      </w:r>
      <w:r w:rsidRPr="001A5FBE">
        <w:rPr>
          <w:rFonts w:ascii="Times New Roman" w:eastAsia="Times New Roman" w:hAnsi="Times New Roman" w:cs="Times New Roman"/>
          <w:kern w:val="2"/>
          <w:sz w:val="24"/>
          <w:szCs w:val="24"/>
          <w:lang w:val="en-US"/>
          <w14:ligatures w14:val="standardContextual"/>
        </w:rPr>
        <w:t>).</w:t>
      </w:r>
    </w:p>
    <w:p w14:paraId="382696A5" w14:textId="77777777" w:rsidR="00DB5D56" w:rsidRDefault="00DB5D56">
      <w:pPr>
        <w:rPr>
          <w:rFonts w:ascii="Times New Roman" w:eastAsia="Times New Roman" w:hAnsi="Times New Roman" w:cs="Times New Roman"/>
          <w:kern w:val="2"/>
          <w:sz w:val="24"/>
          <w:szCs w:val="24"/>
          <w:lang w:val="en-US"/>
          <w14:ligatures w14:val="standardContextual"/>
        </w:rPr>
      </w:pPr>
      <w:r>
        <w:rPr>
          <w:rFonts w:ascii="Times New Roman" w:eastAsia="Times New Roman" w:hAnsi="Times New Roman" w:cs="Times New Roman"/>
          <w:kern w:val="2"/>
          <w:sz w:val="24"/>
          <w:szCs w:val="24"/>
          <w:lang w:val="en-US"/>
          <w14:ligatures w14:val="standardContextual"/>
        </w:rPr>
        <w:br w:type="page"/>
      </w:r>
    </w:p>
    <w:p w14:paraId="331C6817" w14:textId="77777777" w:rsidR="001A5FBE" w:rsidRPr="001A5FBE" w:rsidRDefault="001A5FBE" w:rsidP="001A5FBE">
      <w:pPr>
        <w:spacing w:line="240" w:lineRule="auto"/>
        <w:rPr>
          <w:rFonts w:ascii="Times New Roman" w:eastAsia="Calibri" w:hAnsi="Times New Roman" w:cs="Times New Roman"/>
          <w:kern w:val="2"/>
          <w:sz w:val="24"/>
          <w:szCs w:val="24"/>
          <w:lang w:val="en-US"/>
          <w14:ligatures w14:val="standardContextual"/>
        </w:rPr>
      </w:pPr>
      <w:r w:rsidRPr="001A5FBE">
        <w:rPr>
          <w:rFonts w:ascii="Times New Roman" w:eastAsia="Calibri" w:hAnsi="Times New Roman" w:cs="Times New Roman"/>
          <w:b/>
          <w:bCs/>
          <w:kern w:val="2"/>
          <w:sz w:val="24"/>
          <w:szCs w:val="24"/>
          <w:lang w:val="en-US"/>
          <w14:ligatures w14:val="standardContextual"/>
        </w:rPr>
        <w:lastRenderedPageBreak/>
        <w:t xml:space="preserve">Table S1. </w:t>
      </w:r>
      <w:r w:rsidRPr="001A5FBE">
        <w:rPr>
          <w:rFonts w:ascii="Times New Roman" w:eastAsia="Calibri" w:hAnsi="Times New Roman" w:cs="Times New Roman"/>
          <w:kern w:val="2"/>
          <w:sz w:val="24"/>
          <w:szCs w:val="24"/>
          <w:lang w:val="en-US"/>
          <w14:ligatures w14:val="standardContextual"/>
        </w:rPr>
        <w:t>Participants’ (n) medication profile reported on the day of the MRI</w:t>
      </w:r>
    </w:p>
    <w:tbl>
      <w:tblPr>
        <w:tblStyle w:val="TableGrid2"/>
        <w:tblW w:w="0" w:type="auto"/>
        <w:tblLook w:val="04A0" w:firstRow="1" w:lastRow="0" w:firstColumn="1" w:lastColumn="0" w:noHBand="0" w:noVBand="1"/>
      </w:tblPr>
      <w:tblGrid>
        <w:gridCol w:w="8275"/>
        <w:gridCol w:w="1075"/>
      </w:tblGrid>
      <w:tr w:rsidR="001A5FBE" w:rsidRPr="001A5FBE" w14:paraId="2939E978" w14:textId="77777777" w:rsidTr="004E0C8C">
        <w:tc>
          <w:tcPr>
            <w:tcW w:w="8275" w:type="dxa"/>
          </w:tcPr>
          <w:p w14:paraId="63D20176" w14:textId="77777777" w:rsidR="001A5FBE" w:rsidRPr="001A5FBE" w:rsidRDefault="001A5FBE" w:rsidP="001A5FBE">
            <w:pPr>
              <w:rPr>
                <w:rFonts w:ascii="Times New Roman" w:hAnsi="Times New Roman"/>
                <w:b/>
                <w:bCs/>
              </w:rPr>
            </w:pPr>
            <w:r w:rsidRPr="001A5FBE">
              <w:rPr>
                <w:rFonts w:ascii="Times New Roman" w:hAnsi="Times New Roman"/>
                <w:b/>
                <w:bCs/>
              </w:rPr>
              <w:t>Medication</w:t>
            </w:r>
          </w:p>
        </w:tc>
        <w:tc>
          <w:tcPr>
            <w:tcW w:w="1075" w:type="dxa"/>
          </w:tcPr>
          <w:p w14:paraId="0A8EF42C" w14:textId="77777777" w:rsidR="001A5FBE" w:rsidRPr="001A5FBE" w:rsidRDefault="001A5FBE" w:rsidP="001A5FBE">
            <w:pPr>
              <w:rPr>
                <w:rFonts w:ascii="Times New Roman" w:hAnsi="Times New Roman"/>
                <w:b/>
                <w:bCs/>
              </w:rPr>
            </w:pPr>
            <w:r w:rsidRPr="001A5FBE">
              <w:rPr>
                <w:rFonts w:ascii="Times New Roman" w:hAnsi="Times New Roman"/>
                <w:b/>
                <w:bCs/>
              </w:rPr>
              <w:t>N</w:t>
            </w:r>
          </w:p>
        </w:tc>
      </w:tr>
      <w:tr w:rsidR="001A5FBE" w:rsidRPr="001A5FBE" w14:paraId="45CC08AF" w14:textId="77777777" w:rsidTr="004E0C8C">
        <w:tc>
          <w:tcPr>
            <w:tcW w:w="8275" w:type="dxa"/>
          </w:tcPr>
          <w:p w14:paraId="2DBE5DE3" w14:textId="77777777" w:rsidR="001A5FBE" w:rsidRPr="001A5FBE" w:rsidRDefault="001A5FBE" w:rsidP="001A5FBE">
            <w:pPr>
              <w:rPr>
                <w:rFonts w:ascii="Times New Roman" w:hAnsi="Times New Roman"/>
              </w:rPr>
            </w:pPr>
            <w:r w:rsidRPr="001A5FBE">
              <w:rPr>
                <w:rFonts w:ascii="Times New Roman" w:hAnsi="Times New Roman"/>
              </w:rPr>
              <w:t>Sinupret, Loratadine; unspecified OTC allergy; hydrocortisone; montelukast; cetirizine hydrochloride</w:t>
            </w:r>
          </w:p>
        </w:tc>
        <w:tc>
          <w:tcPr>
            <w:tcW w:w="1075" w:type="dxa"/>
          </w:tcPr>
          <w:p w14:paraId="7B249744" w14:textId="77777777" w:rsidR="001A5FBE" w:rsidRPr="001A5FBE" w:rsidRDefault="001A5FBE" w:rsidP="001A5FBE">
            <w:pPr>
              <w:rPr>
                <w:rFonts w:ascii="Times New Roman" w:hAnsi="Times New Roman"/>
              </w:rPr>
            </w:pPr>
            <w:r w:rsidRPr="001A5FBE">
              <w:rPr>
                <w:rFonts w:ascii="Times New Roman" w:hAnsi="Times New Roman"/>
              </w:rPr>
              <w:t>9</w:t>
            </w:r>
          </w:p>
        </w:tc>
      </w:tr>
      <w:tr w:rsidR="001A5FBE" w:rsidRPr="001A5FBE" w14:paraId="3EDD3E6A" w14:textId="77777777" w:rsidTr="004E0C8C">
        <w:tc>
          <w:tcPr>
            <w:tcW w:w="8275" w:type="dxa"/>
          </w:tcPr>
          <w:p w14:paraId="3F75FA84" w14:textId="77777777" w:rsidR="001A5FBE" w:rsidRPr="001A5FBE" w:rsidRDefault="001A5FBE" w:rsidP="001A5FBE">
            <w:pPr>
              <w:rPr>
                <w:rFonts w:ascii="Times New Roman" w:hAnsi="Times New Roman"/>
              </w:rPr>
            </w:pPr>
            <w:r w:rsidRPr="001A5FBE">
              <w:rPr>
                <w:rFonts w:ascii="Times New Roman" w:hAnsi="Times New Roman"/>
              </w:rPr>
              <w:t>Hydroxyzine</w:t>
            </w:r>
          </w:p>
        </w:tc>
        <w:tc>
          <w:tcPr>
            <w:tcW w:w="1075" w:type="dxa"/>
          </w:tcPr>
          <w:p w14:paraId="2C1864BC" w14:textId="77777777" w:rsidR="001A5FBE" w:rsidRPr="001A5FBE" w:rsidRDefault="001A5FBE" w:rsidP="001A5FBE">
            <w:pPr>
              <w:rPr>
                <w:rFonts w:ascii="Times New Roman" w:hAnsi="Times New Roman"/>
              </w:rPr>
            </w:pPr>
            <w:r w:rsidRPr="001A5FBE">
              <w:rPr>
                <w:rFonts w:ascii="Times New Roman" w:hAnsi="Times New Roman"/>
              </w:rPr>
              <w:t>2</w:t>
            </w:r>
          </w:p>
        </w:tc>
      </w:tr>
      <w:tr w:rsidR="001A5FBE" w:rsidRPr="001A5FBE" w14:paraId="29786B43" w14:textId="77777777" w:rsidTr="004E0C8C">
        <w:tc>
          <w:tcPr>
            <w:tcW w:w="8275" w:type="dxa"/>
          </w:tcPr>
          <w:p w14:paraId="48B0323D" w14:textId="77777777" w:rsidR="001A5FBE" w:rsidRPr="001A5FBE" w:rsidRDefault="001A5FBE" w:rsidP="001A5FBE">
            <w:pPr>
              <w:rPr>
                <w:rFonts w:ascii="Times New Roman" w:hAnsi="Times New Roman"/>
              </w:rPr>
            </w:pPr>
            <w:r w:rsidRPr="001A5FBE">
              <w:rPr>
                <w:rFonts w:ascii="Times New Roman" w:hAnsi="Times New Roman"/>
              </w:rPr>
              <w:t xml:space="preserve">Albuterol; beclomethasone dipropionate HFA inhaler                                                                                                                                                                                                                                                                                                                                                                                                                                                                                                                                                                                                                                                                                                                                                                                                                                                                                                                                                                                                                                                                                                                                                                                                                                                                                                                                                                                                                                                                                                                                                                                                                                                                                                                                                                         </w:t>
            </w:r>
          </w:p>
        </w:tc>
        <w:tc>
          <w:tcPr>
            <w:tcW w:w="1075" w:type="dxa"/>
          </w:tcPr>
          <w:p w14:paraId="2A841DD0" w14:textId="77777777" w:rsidR="001A5FBE" w:rsidRPr="001A5FBE" w:rsidRDefault="001A5FBE" w:rsidP="001A5FBE">
            <w:pPr>
              <w:rPr>
                <w:rFonts w:ascii="Times New Roman" w:hAnsi="Times New Roman"/>
              </w:rPr>
            </w:pPr>
            <w:r w:rsidRPr="001A5FBE">
              <w:rPr>
                <w:rFonts w:ascii="Times New Roman" w:hAnsi="Times New Roman"/>
              </w:rPr>
              <w:t>2</w:t>
            </w:r>
          </w:p>
        </w:tc>
      </w:tr>
      <w:tr w:rsidR="001A5FBE" w:rsidRPr="001A5FBE" w14:paraId="7CDE8C83" w14:textId="77777777" w:rsidTr="004E0C8C">
        <w:tc>
          <w:tcPr>
            <w:tcW w:w="8275" w:type="dxa"/>
          </w:tcPr>
          <w:p w14:paraId="0BB7B3BF" w14:textId="77777777" w:rsidR="001A5FBE" w:rsidRPr="001A5FBE" w:rsidRDefault="001A5FBE" w:rsidP="001A5FBE">
            <w:pPr>
              <w:rPr>
                <w:rFonts w:ascii="Times New Roman" w:hAnsi="Times New Roman"/>
              </w:rPr>
            </w:pPr>
            <w:r w:rsidRPr="001A5FBE">
              <w:rPr>
                <w:rFonts w:ascii="Times New Roman" w:hAnsi="Times New Roman"/>
              </w:rPr>
              <w:t xml:space="preserve">Melatonin </w:t>
            </w:r>
          </w:p>
        </w:tc>
        <w:tc>
          <w:tcPr>
            <w:tcW w:w="1075" w:type="dxa"/>
          </w:tcPr>
          <w:p w14:paraId="21776807" w14:textId="77777777" w:rsidR="001A5FBE" w:rsidRPr="001A5FBE" w:rsidRDefault="001A5FBE" w:rsidP="001A5FBE">
            <w:pPr>
              <w:rPr>
                <w:rFonts w:ascii="Times New Roman" w:hAnsi="Times New Roman"/>
              </w:rPr>
            </w:pPr>
            <w:r w:rsidRPr="001A5FBE">
              <w:rPr>
                <w:rFonts w:ascii="Times New Roman" w:hAnsi="Times New Roman"/>
              </w:rPr>
              <w:t>5</w:t>
            </w:r>
          </w:p>
        </w:tc>
      </w:tr>
      <w:tr w:rsidR="001A5FBE" w:rsidRPr="001A5FBE" w14:paraId="3ECB97DE" w14:textId="77777777" w:rsidTr="004E0C8C">
        <w:tc>
          <w:tcPr>
            <w:tcW w:w="8275" w:type="dxa"/>
          </w:tcPr>
          <w:p w14:paraId="00C171BC" w14:textId="77777777" w:rsidR="001A5FBE" w:rsidRPr="001A5FBE" w:rsidRDefault="001A5FBE" w:rsidP="001A5FBE">
            <w:pPr>
              <w:rPr>
                <w:rFonts w:ascii="Times New Roman" w:hAnsi="Times New Roman"/>
              </w:rPr>
            </w:pPr>
            <w:r w:rsidRPr="001A5FBE">
              <w:rPr>
                <w:rFonts w:ascii="Times New Roman" w:hAnsi="Times New Roman"/>
              </w:rPr>
              <w:t xml:space="preserve">Iron, Zinc </w:t>
            </w:r>
          </w:p>
        </w:tc>
        <w:tc>
          <w:tcPr>
            <w:tcW w:w="1075" w:type="dxa"/>
          </w:tcPr>
          <w:p w14:paraId="1834DB3E" w14:textId="77777777" w:rsidR="001A5FBE" w:rsidRPr="001A5FBE" w:rsidRDefault="001A5FBE" w:rsidP="001A5FBE">
            <w:pPr>
              <w:rPr>
                <w:rFonts w:ascii="Times New Roman" w:hAnsi="Times New Roman"/>
              </w:rPr>
            </w:pPr>
            <w:r w:rsidRPr="001A5FBE">
              <w:rPr>
                <w:rFonts w:ascii="Times New Roman" w:hAnsi="Times New Roman"/>
              </w:rPr>
              <w:t>2</w:t>
            </w:r>
          </w:p>
        </w:tc>
      </w:tr>
      <w:tr w:rsidR="001A5FBE" w:rsidRPr="001A5FBE" w14:paraId="4AC25827" w14:textId="77777777" w:rsidTr="004E0C8C">
        <w:tc>
          <w:tcPr>
            <w:tcW w:w="8275" w:type="dxa"/>
          </w:tcPr>
          <w:p w14:paraId="238DE36C" w14:textId="77777777" w:rsidR="001A5FBE" w:rsidRPr="001A5FBE" w:rsidRDefault="001A5FBE" w:rsidP="001A5FBE">
            <w:pPr>
              <w:rPr>
                <w:rFonts w:ascii="Times New Roman" w:hAnsi="Times New Roman"/>
              </w:rPr>
            </w:pPr>
            <w:r w:rsidRPr="001A5FBE">
              <w:rPr>
                <w:rFonts w:ascii="Times New Roman" w:hAnsi="Times New Roman"/>
              </w:rPr>
              <w:t>Hydrochlorizide</w:t>
            </w:r>
          </w:p>
        </w:tc>
        <w:tc>
          <w:tcPr>
            <w:tcW w:w="1075" w:type="dxa"/>
          </w:tcPr>
          <w:p w14:paraId="155A7835" w14:textId="77777777" w:rsidR="001A5FBE" w:rsidRPr="001A5FBE" w:rsidRDefault="001A5FBE" w:rsidP="001A5FBE">
            <w:pPr>
              <w:rPr>
                <w:rFonts w:ascii="Times New Roman" w:hAnsi="Times New Roman"/>
              </w:rPr>
            </w:pPr>
            <w:r w:rsidRPr="001A5FBE">
              <w:rPr>
                <w:rFonts w:ascii="Times New Roman" w:hAnsi="Times New Roman"/>
              </w:rPr>
              <w:t>1</w:t>
            </w:r>
          </w:p>
        </w:tc>
      </w:tr>
      <w:tr w:rsidR="001A5FBE" w:rsidRPr="001A5FBE" w14:paraId="14A62D78" w14:textId="77777777" w:rsidTr="004E0C8C">
        <w:tc>
          <w:tcPr>
            <w:tcW w:w="8275" w:type="dxa"/>
          </w:tcPr>
          <w:p w14:paraId="1CBCB446" w14:textId="77777777" w:rsidR="001A5FBE" w:rsidRPr="001A5FBE" w:rsidRDefault="001A5FBE" w:rsidP="001A5FBE">
            <w:pPr>
              <w:rPr>
                <w:rFonts w:ascii="Times New Roman" w:hAnsi="Times New Roman"/>
              </w:rPr>
            </w:pPr>
            <w:r w:rsidRPr="001A5FBE">
              <w:rPr>
                <w:rFonts w:ascii="Times New Roman" w:hAnsi="Times New Roman"/>
              </w:rPr>
              <w:t xml:space="preserve">Oral Contraceptive                 </w:t>
            </w:r>
          </w:p>
        </w:tc>
        <w:tc>
          <w:tcPr>
            <w:tcW w:w="1075" w:type="dxa"/>
          </w:tcPr>
          <w:p w14:paraId="0E5CAEAF" w14:textId="77777777" w:rsidR="001A5FBE" w:rsidRPr="001A5FBE" w:rsidRDefault="001A5FBE" w:rsidP="001A5FBE">
            <w:pPr>
              <w:rPr>
                <w:rFonts w:ascii="Times New Roman" w:hAnsi="Times New Roman"/>
              </w:rPr>
            </w:pPr>
            <w:r w:rsidRPr="001A5FBE">
              <w:rPr>
                <w:rFonts w:ascii="Times New Roman" w:hAnsi="Times New Roman"/>
              </w:rPr>
              <w:t>10</w:t>
            </w:r>
          </w:p>
        </w:tc>
      </w:tr>
      <w:tr w:rsidR="001A5FBE" w:rsidRPr="001A5FBE" w14:paraId="52F49F0A" w14:textId="77777777" w:rsidTr="004E0C8C">
        <w:tc>
          <w:tcPr>
            <w:tcW w:w="8275" w:type="dxa"/>
          </w:tcPr>
          <w:p w14:paraId="462B096B" w14:textId="77777777" w:rsidR="001A5FBE" w:rsidRPr="001A5FBE" w:rsidRDefault="001A5FBE" w:rsidP="001A5FBE">
            <w:pPr>
              <w:rPr>
                <w:rFonts w:ascii="Times New Roman" w:hAnsi="Times New Roman"/>
              </w:rPr>
            </w:pPr>
            <w:r w:rsidRPr="001A5FBE">
              <w:rPr>
                <w:rFonts w:ascii="Times New Roman" w:hAnsi="Times New Roman"/>
              </w:rPr>
              <w:t xml:space="preserve">Multi-vitamin, vitamin C, vitamin D , B-12; calcium                 </w:t>
            </w:r>
          </w:p>
        </w:tc>
        <w:tc>
          <w:tcPr>
            <w:tcW w:w="1075" w:type="dxa"/>
          </w:tcPr>
          <w:p w14:paraId="7C1529E1" w14:textId="77777777" w:rsidR="001A5FBE" w:rsidRPr="001A5FBE" w:rsidRDefault="001A5FBE" w:rsidP="001A5FBE">
            <w:pPr>
              <w:rPr>
                <w:rFonts w:ascii="Times New Roman" w:hAnsi="Times New Roman"/>
              </w:rPr>
            </w:pPr>
            <w:r w:rsidRPr="001A5FBE">
              <w:rPr>
                <w:rFonts w:ascii="Times New Roman" w:hAnsi="Times New Roman"/>
              </w:rPr>
              <w:t>10</w:t>
            </w:r>
          </w:p>
        </w:tc>
      </w:tr>
      <w:tr w:rsidR="001A5FBE" w:rsidRPr="001A5FBE" w14:paraId="00D2C3E1" w14:textId="77777777" w:rsidTr="004E0C8C">
        <w:tc>
          <w:tcPr>
            <w:tcW w:w="8275" w:type="dxa"/>
          </w:tcPr>
          <w:p w14:paraId="0D8617AE" w14:textId="77777777" w:rsidR="001A5FBE" w:rsidRPr="001A5FBE" w:rsidRDefault="001A5FBE" w:rsidP="001A5FBE">
            <w:pPr>
              <w:rPr>
                <w:rFonts w:ascii="Times New Roman" w:hAnsi="Times New Roman"/>
              </w:rPr>
            </w:pPr>
            <w:r w:rsidRPr="001A5FBE">
              <w:rPr>
                <w:rFonts w:ascii="Times New Roman" w:hAnsi="Times New Roman"/>
              </w:rPr>
              <w:t>Fluoxetine; sertraline; duloxetine; escitalopram</w:t>
            </w:r>
          </w:p>
        </w:tc>
        <w:tc>
          <w:tcPr>
            <w:tcW w:w="1075" w:type="dxa"/>
          </w:tcPr>
          <w:p w14:paraId="6C4727E7" w14:textId="77777777" w:rsidR="001A5FBE" w:rsidRPr="001A5FBE" w:rsidRDefault="001A5FBE" w:rsidP="001A5FBE">
            <w:pPr>
              <w:rPr>
                <w:rFonts w:ascii="Times New Roman" w:hAnsi="Times New Roman"/>
              </w:rPr>
            </w:pPr>
            <w:r w:rsidRPr="001A5FBE">
              <w:rPr>
                <w:rFonts w:ascii="Times New Roman" w:hAnsi="Times New Roman"/>
              </w:rPr>
              <w:t>18</w:t>
            </w:r>
          </w:p>
        </w:tc>
      </w:tr>
      <w:tr w:rsidR="001A5FBE" w:rsidRPr="001A5FBE" w14:paraId="4760E867" w14:textId="77777777" w:rsidTr="004E0C8C">
        <w:tc>
          <w:tcPr>
            <w:tcW w:w="8275" w:type="dxa"/>
          </w:tcPr>
          <w:p w14:paraId="30B14510" w14:textId="77777777" w:rsidR="001A5FBE" w:rsidRPr="001A5FBE" w:rsidRDefault="001A5FBE" w:rsidP="001A5FBE">
            <w:pPr>
              <w:rPr>
                <w:rFonts w:ascii="Times New Roman" w:hAnsi="Times New Roman"/>
              </w:rPr>
            </w:pPr>
            <w:r w:rsidRPr="001A5FBE">
              <w:rPr>
                <w:rFonts w:ascii="Times New Roman" w:hAnsi="Times New Roman"/>
              </w:rPr>
              <w:t xml:space="preserve">Guanfacine, atamoxetine                                                                                                                                                                                                                                                                                                                                                                                                                                                                                                    </w:t>
            </w:r>
          </w:p>
        </w:tc>
        <w:tc>
          <w:tcPr>
            <w:tcW w:w="1075" w:type="dxa"/>
          </w:tcPr>
          <w:p w14:paraId="1BB344BE" w14:textId="77777777" w:rsidR="001A5FBE" w:rsidRPr="001A5FBE" w:rsidRDefault="001A5FBE" w:rsidP="001A5FBE">
            <w:pPr>
              <w:rPr>
                <w:rFonts w:ascii="Times New Roman" w:hAnsi="Times New Roman"/>
              </w:rPr>
            </w:pPr>
            <w:r w:rsidRPr="001A5FBE">
              <w:rPr>
                <w:rFonts w:ascii="Times New Roman" w:hAnsi="Times New Roman"/>
              </w:rPr>
              <w:t>2</w:t>
            </w:r>
          </w:p>
        </w:tc>
      </w:tr>
      <w:tr w:rsidR="001A5FBE" w:rsidRPr="001A5FBE" w14:paraId="0FEA1B81" w14:textId="77777777" w:rsidTr="004E0C8C">
        <w:tc>
          <w:tcPr>
            <w:tcW w:w="8275" w:type="dxa"/>
          </w:tcPr>
          <w:p w14:paraId="6BC0A287" w14:textId="77777777" w:rsidR="001A5FBE" w:rsidRPr="001A5FBE" w:rsidRDefault="001A5FBE" w:rsidP="001A5FBE">
            <w:pPr>
              <w:rPr>
                <w:rFonts w:ascii="Times New Roman" w:hAnsi="Times New Roman"/>
              </w:rPr>
            </w:pPr>
            <w:r w:rsidRPr="001A5FBE">
              <w:rPr>
                <w:rFonts w:ascii="Times New Roman" w:hAnsi="Times New Roman"/>
              </w:rPr>
              <w:t xml:space="preserve">Tylenol; Ibuprofen                                                                                                                                                                                                                                                                                                                                                                                                                                                                                                              </w:t>
            </w:r>
          </w:p>
        </w:tc>
        <w:tc>
          <w:tcPr>
            <w:tcW w:w="1075" w:type="dxa"/>
          </w:tcPr>
          <w:p w14:paraId="5827F4E0" w14:textId="77777777" w:rsidR="001A5FBE" w:rsidRPr="001A5FBE" w:rsidRDefault="001A5FBE" w:rsidP="001A5FBE">
            <w:pPr>
              <w:rPr>
                <w:rFonts w:ascii="Times New Roman" w:hAnsi="Times New Roman"/>
              </w:rPr>
            </w:pPr>
            <w:r w:rsidRPr="001A5FBE">
              <w:rPr>
                <w:rFonts w:ascii="Times New Roman" w:hAnsi="Times New Roman"/>
              </w:rPr>
              <w:t>2</w:t>
            </w:r>
          </w:p>
        </w:tc>
      </w:tr>
      <w:tr w:rsidR="001A5FBE" w:rsidRPr="001A5FBE" w14:paraId="3CDAE0EE" w14:textId="77777777" w:rsidTr="004E0C8C">
        <w:tc>
          <w:tcPr>
            <w:tcW w:w="8275" w:type="dxa"/>
          </w:tcPr>
          <w:p w14:paraId="232DED72" w14:textId="77777777" w:rsidR="001A5FBE" w:rsidRPr="001A5FBE" w:rsidRDefault="001A5FBE" w:rsidP="001A5FBE">
            <w:pPr>
              <w:rPr>
                <w:rFonts w:ascii="Times New Roman" w:hAnsi="Times New Roman"/>
              </w:rPr>
            </w:pPr>
            <w:r w:rsidRPr="001A5FBE">
              <w:rPr>
                <w:rFonts w:ascii="Times New Roman" w:hAnsi="Times New Roman"/>
              </w:rPr>
              <w:t>Aripiprazole, olanzapine; aripiprazole</w:t>
            </w:r>
          </w:p>
        </w:tc>
        <w:tc>
          <w:tcPr>
            <w:tcW w:w="1075" w:type="dxa"/>
          </w:tcPr>
          <w:p w14:paraId="33FAF021" w14:textId="77777777" w:rsidR="001A5FBE" w:rsidRPr="001A5FBE" w:rsidRDefault="001A5FBE" w:rsidP="001A5FBE">
            <w:pPr>
              <w:rPr>
                <w:rFonts w:ascii="Times New Roman" w:hAnsi="Times New Roman"/>
              </w:rPr>
            </w:pPr>
            <w:r w:rsidRPr="001A5FBE">
              <w:rPr>
                <w:rFonts w:ascii="Times New Roman" w:hAnsi="Times New Roman"/>
              </w:rPr>
              <w:t>3</w:t>
            </w:r>
          </w:p>
        </w:tc>
      </w:tr>
      <w:tr w:rsidR="001A5FBE" w:rsidRPr="001A5FBE" w14:paraId="7AE94DF2" w14:textId="77777777" w:rsidTr="004E0C8C">
        <w:tc>
          <w:tcPr>
            <w:tcW w:w="8275" w:type="dxa"/>
          </w:tcPr>
          <w:p w14:paraId="33F3D41E" w14:textId="77777777" w:rsidR="001A5FBE" w:rsidRPr="001A5FBE" w:rsidRDefault="001A5FBE" w:rsidP="001A5FBE">
            <w:pPr>
              <w:rPr>
                <w:rFonts w:ascii="Times New Roman" w:hAnsi="Times New Roman"/>
              </w:rPr>
            </w:pPr>
            <w:r w:rsidRPr="001A5FBE">
              <w:rPr>
                <w:rFonts w:ascii="Times New Roman" w:hAnsi="Times New Roman"/>
              </w:rPr>
              <w:t xml:space="preserve">Testosterone; progestin and estrogen                                                                                                                                                                                                                                                                                                                                                                                                                                                                                                                                                                                                                                                                                                                                                                     </w:t>
            </w:r>
          </w:p>
        </w:tc>
        <w:tc>
          <w:tcPr>
            <w:tcW w:w="1075" w:type="dxa"/>
          </w:tcPr>
          <w:p w14:paraId="2C1D4B95" w14:textId="77777777" w:rsidR="001A5FBE" w:rsidRPr="001A5FBE" w:rsidRDefault="001A5FBE" w:rsidP="001A5FBE">
            <w:pPr>
              <w:rPr>
                <w:rFonts w:ascii="Times New Roman" w:hAnsi="Times New Roman"/>
              </w:rPr>
            </w:pPr>
            <w:r w:rsidRPr="001A5FBE">
              <w:rPr>
                <w:rFonts w:ascii="Times New Roman" w:hAnsi="Times New Roman"/>
              </w:rPr>
              <w:t>5</w:t>
            </w:r>
          </w:p>
        </w:tc>
      </w:tr>
      <w:tr w:rsidR="001A5FBE" w:rsidRPr="001A5FBE" w14:paraId="34DC6880" w14:textId="77777777" w:rsidTr="004E0C8C">
        <w:tc>
          <w:tcPr>
            <w:tcW w:w="8275" w:type="dxa"/>
          </w:tcPr>
          <w:p w14:paraId="63602D4E" w14:textId="77777777" w:rsidR="001A5FBE" w:rsidRPr="001A5FBE" w:rsidRDefault="001A5FBE" w:rsidP="001A5FBE">
            <w:pPr>
              <w:rPr>
                <w:rFonts w:ascii="Times New Roman" w:hAnsi="Times New Roman"/>
              </w:rPr>
            </w:pPr>
            <w:r w:rsidRPr="001A5FBE">
              <w:rPr>
                <w:rFonts w:ascii="Times New Roman" w:hAnsi="Times New Roman"/>
              </w:rPr>
              <w:t>Miralax</w:t>
            </w:r>
          </w:p>
        </w:tc>
        <w:tc>
          <w:tcPr>
            <w:tcW w:w="1075" w:type="dxa"/>
          </w:tcPr>
          <w:p w14:paraId="7BB6F4DB" w14:textId="77777777" w:rsidR="001A5FBE" w:rsidRPr="001A5FBE" w:rsidRDefault="001A5FBE" w:rsidP="001A5FBE">
            <w:pPr>
              <w:rPr>
                <w:rFonts w:ascii="Times New Roman" w:hAnsi="Times New Roman"/>
              </w:rPr>
            </w:pPr>
            <w:r w:rsidRPr="001A5FBE">
              <w:rPr>
                <w:rFonts w:ascii="Times New Roman" w:hAnsi="Times New Roman"/>
              </w:rPr>
              <w:t>1</w:t>
            </w:r>
          </w:p>
        </w:tc>
      </w:tr>
      <w:tr w:rsidR="001A5FBE" w:rsidRPr="001A5FBE" w14:paraId="06716C86" w14:textId="77777777" w:rsidTr="004E0C8C">
        <w:tc>
          <w:tcPr>
            <w:tcW w:w="8275" w:type="dxa"/>
          </w:tcPr>
          <w:p w14:paraId="06A1C268" w14:textId="77777777" w:rsidR="001A5FBE" w:rsidRPr="001A5FBE" w:rsidRDefault="001A5FBE" w:rsidP="001A5FBE">
            <w:pPr>
              <w:rPr>
                <w:rFonts w:ascii="Times New Roman" w:hAnsi="Times New Roman"/>
              </w:rPr>
            </w:pPr>
            <w:r w:rsidRPr="001A5FBE">
              <w:rPr>
                <w:rFonts w:ascii="Times New Roman" w:hAnsi="Times New Roman"/>
              </w:rPr>
              <w:t xml:space="preserve">Methylphenidate                                                                                                                                                                                                                                                                                                                                                                                                                                                                                                </w:t>
            </w:r>
          </w:p>
        </w:tc>
        <w:tc>
          <w:tcPr>
            <w:tcW w:w="1075" w:type="dxa"/>
          </w:tcPr>
          <w:p w14:paraId="06ABC356" w14:textId="77777777" w:rsidR="001A5FBE" w:rsidRPr="001A5FBE" w:rsidRDefault="001A5FBE" w:rsidP="001A5FBE">
            <w:pPr>
              <w:rPr>
                <w:rFonts w:ascii="Times New Roman" w:hAnsi="Times New Roman"/>
              </w:rPr>
            </w:pPr>
            <w:r w:rsidRPr="001A5FBE">
              <w:rPr>
                <w:rFonts w:ascii="Times New Roman" w:hAnsi="Times New Roman"/>
              </w:rPr>
              <w:t>3</w:t>
            </w:r>
          </w:p>
        </w:tc>
      </w:tr>
      <w:tr w:rsidR="001A5FBE" w:rsidRPr="001A5FBE" w14:paraId="6DFF1CF2" w14:textId="77777777" w:rsidTr="004E0C8C">
        <w:tc>
          <w:tcPr>
            <w:tcW w:w="8275" w:type="dxa"/>
          </w:tcPr>
          <w:p w14:paraId="485CFF96" w14:textId="77777777" w:rsidR="001A5FBE" w:rsidRPr="001A5FBE" w:rsidRDefault="001A5FBE" w:rsidP="001A5FBE">
            <w:pPr>
              <w:rPr>
                <w:rFonts w:ascii="Times New Roman" w:hAnsi="Times New Roman"/>
              </w:rPr>
            </w:pPr>
            <w:r w:rsidRPr="001A5FBE">
              <w:rPr>
                <w:rFonts w:ascii="Times New Roman" w:hAnsi="Times New Roman"/>
              </w:rPr>
              <w:t xml:space="preserve">Dayquil    </w:t>
            </w:r>
          </w:p>
        </w:tc>
        <w:tc>
          <w:tcPr>
            <w:tcW w:w="1075" w:type="dxa"/>
          </w:tcPr>
          <w:p w14:paraId="32C5EC18" w14:textId="77777777" w:rsidR="001A5FBE" w:rsidRPr="001A5FBE" w:rsidRDefault="001A5FBE" w:rsidP="001A5FBE">
            <w:pPr>
              <w:rPr>
                <w:rFonts w:ascii="Times New Roman" w:hAnsi="Times New Roman"/>
              </w:rPr>
            </w:pPr>
            <w:r w:rsidRPr="001A5FBE">
              <w:rPr>
                <w:rFonts w:ascii="Times New Roman" w:hAnsi="Times New Roman"/>
              </w:rPr>
              <w:t>1</w:t>
            </w:r>
          </w:p>
        </w:tc>
      </w:tr>
    </w:tbl>
    <w:p w14:paraId="6F067403" w14:textId="77777777" w:rsidR="001A5FBE" w:rsidRPr="001A5FBE" w:rsidRDefault="001A5FBE" w:rsidP="001A5FBE">
      <w:pPr>
        <w:spacing w:line="240" w:lineRule="auto"/>
        <w:rPr>
          <w:rFonts w:ascii="Times New Roman" w:eastAsia="Calibri" w:hAnsi="Times New Roman" w:cs="Times New Roman"/>
          <w:kern w:val="2"/>
          <w:sz w:val="24"/>
          <w:szCs w:val="24"/>
          <w:lang w:val="en-US"/>
          <w14:ligatures w14:val="standardContextual"/>
        </w:rPr>
      </w:pPr>
    </w:p>
    <w:p w14:paraId="659D79EB" w14:textId="77777777" w:rsidR="001A5FBE" w:rsidRPr="001A5FBE" w:rsidRDefault="001A5FBE" w:rsidP="001A5FBE">
      <w:pPr>
        <w:spacing w:line="240" w:lineRule="auto"/>
        <w:rPr>
          <w:rFonts w:ascii="Times New Roman" w:eastAsia="Calibri" w:hAnsi="Times New Roman" w:cs="Times New Roman"/>
          <w:kern w:val="2"/>
          <w:sz w:val="24"/>
          <w:szCs w:val="24"/>
          <w:lang w:val="en-US"/>
          <w14:ligatures w14:val="standardContextual"/>
        </w:rPr>
      </w:pPr>
      <w:r w:rsidRPr="001A5FBE">
        <w:rPr>
          <w:rFonts w:ascii="Times New Roman" w:eastAsia="Calibri" w:hAnsi="Times New Roman" w:cs="Times New Roman"/>
          <w:kern w:val="2"/>
          <w:sz w:val="24"/>
          <w:szCs w:val="24"/>
          <w:lang w:val="en-US"/>
          <w14:ligatures w14:val="standardContextual"/>
        </w:rPr>
        <w:t xml:space="preserve">Note. Participants reported more than one type of medication. </w:t>
      </w:r>
    </w:p>
    <w:p w14:paraId="655B1CB0" w14:textId="77777777" w:rsidR="001A5FBE" w:rsidRPr="001A5FBE" w:rsidRDefault="001A5FBE" w:rsidP="001A5FBE">
      <w:pPr>
        <w:spacing w:line="240" w:lineRule="auto"/>
        <w:rPr>
          <w:rFonts w:ascii="Times New Roman" w:eastAsia="Calibri" w:hAnsi="Times New Roman" w:cs="Times New Roman"/>
          <w:kern w:val="2"/>
          <w:sz w:val="24"/>
          <w:szCs w:val="24"/>
          <w:lang w:val="en-US"/>
          <w14:ligatures w14:val="standardContextual"/>
        </w:rPr>
        <w:sectPr w:rsidR="001A5FBE" w:rsidRPr="001A5FBE" w:rsidSect="001A5FBE">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docGrid w:linePitch="360"/>
        </w:sectPr>
      </w:pPr>
    </w:p>
    <w:p w14:paraId="7368707D" w14:textId="77777777" w:rsidR="001A5FBE" w:rsidRPr="001A5FBE" w:rsidRDefault="001A5FBE" w:rsidP="001A5FBE">
      <w:pPr>
        <w:keepNext/>
        <w:pBdr>
          <w:top w:val="none" w:sz="0" w:space="0" w:color="000000"/>
          <w:left w:val="none" w:sz="0" w:space="0" w:color="000000"/>
          <w:bottom w:val="none" w:sz="0" w:space="0" w:color="000000"/>
          <w:right w:val="none" w:sz="0" w:space="0" w:color="000000"/>
        </w:pBdr>
        <w:spacing w:before="60" w:after="60" w:line="240" w:lineRule="auto"/>
        <w:ind w:left="60" w:right="60" w:firstLine="660"/>
        <w:rPr>
          <w:rFonts w:ascii="Times New Roman" w:eastAsia="Times New Roman" w:hAnsi="Times New Roman" w:cs="Times New Roman"/>
          <w:b/>
          <w:iCs/>
          <w:sz w:val="24"/>
          <w:szCs w:val="24"/>
          <w:lang w:val="en-US"/>
        </w:rPr>
      </w:pPr>
      <w:r w:rsidRPr="001A5FBE">
        <w:rPr>
          <w:rFonts w:ascii="Times New Roman" w:eastAsia="Times New Roman" w:hAnsi="Times New Roman" w:cs="Times New Roman"/>
          <w:b/>
          <w:iCs/>
          <w:sz w:val="24"/>
          <w:szCs w:val="24"/>
          <w:lang w:val="en-US"/>
        </w:rPr>
        <w:lastRenderedPageBreak/>
        <w:t xml:space="preserve">Table S2: </w:t>
      </w:r>
      <w:r w:rsidRPr="001A5FBE">
        <w:rPr>
          <w:rFonts w:ascii="Times New Roman" w:eastAsia="Times New Roman" w:hAnsi="Times New Roman" w:cs="Times New Roman"/>
          <w:bCs/>
          <w:iCs/>
          <w:sz w:val="24"/>
          <w:szCs w:val="24"/>
          <w:lang w:val="en-US"/>
        </w:rPr>
        <w:t xml:space="preserve">Group descriptives and comparison of </w:t>
      </w:r>
      <w:r w:rsidRPr="001A5FBE">
        <w:rPr>
          <w:rFonts w:ascii="Times New Roman" w:hAnsi="Times New Roman" w:cs="Times New Roman"/>
          <w:bCs/>
          <w:iCs/>
          <w:color w:val="000000"/>
          <w:sz w:val="24"/>
          <w:szCs w:val="24"/>
          <w:lang w:val="en-US"/>
        </w:rPr>
        <w:t>1/nT2* by subcortical brain region</w:t>
      </w:r>
    </w:p>
    <w:tbl>
      <w:tblPr>
        <w:tblW w:w="12185" w:type="dxa"/>
        <w:jc w:val="center"/>
        <w:tblLayout w:type="fixed"/>
        <w:tblLook w:val="0420" w:firstRow="1" w:lastRow="0" w:firstColumn="0" w:lastColumn="0" w:noHBand="0" w:noVBand="1"/>
      </w:tblPr>
      <w:tblGrid>
        <w:gridCol w:w="5399"/>
        <w:gridCol w:w="655"/>
        <w:gridCol w:w="1842"/>
        <w:gridCol w:w="1842"/>
        <w:gridCol w:w="1266"/>
        <w:gridCol w:w="1181"/>
      </w:tblGrid>
      <w:tr w:rsidR="001A5FBE" w:rsidRPr="001A5FBE" w14:paraId="0190CAA5" w14:textId="77777777" w:rsidTr="004E0C8C">
        <w:trPr>
          <w:tblHeader/>
          <w:jc w:val="center"/>
        </w:trPr>
        <w:tc>
          <w:tcPr>
            <w:tcW w:w="5399"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08B0627A"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40" w:after="40" w:line="240" w:lineRule="auto"/>
              <w:ind w:left="100" w:right="100"/>
              <w:rPr>
                <w:rFonts w:ascii="Times New Roman" w:eastAsia="Calibri" w:hAnsi="Times New Roman" w:cs="Times New Roman"/>
                <w:kern w:val="2"/>
                <w:sz w:val="24"/>
                <w:szCs w:val="24"/>
                <w:lang w:val="en-US"/>
                <w14:ligatures w14:val="standardContextual"/>
              </w:rPr>
            </w:pPr>
            <w:r w:rsidRPr="001A5FBE">
              <w:rPr>
                <w:rFonts w:ascii="Times New Roman" w:hAnsi="Times New Roman" w:cs="Times New Roman"/>
                <w:b/>
                <w:color w:val="000000"/>
                <w:kern w:val="2"/>
                <w:sz w:val="24"/>
                <w:szCs w:val="24"/>
                <w:lang w:val="en-US"/>
                <w14:ligatures w14:val="standardContextual"/>
              </w:rPr>
              <w:t>Variable</w:t>
            </w:r>
          </w:p>
        </w:tc>
        <w:tc>
          <w:tcPr>
            <w:tcW w:w="655"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71BE878F"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rFonts w:ascii="Times New Roman" w:eastAsia="Calibri" w:hAnsi="Times New Roman" w:cs="Times New Roman"/>
                <w:kern w:val="2"/>
                <w:sz w:val="24"/>
                <w:szCs w:val="24"/>
                <w:lang w:val="en-US"/>
                <w14:ligatures w14:val="standardContextual"/>
              </w:rPr>
            </w:pPr>
            <w:r w:rsidRPr="001A5FBE">
              <w:rPr>
                <w:rFonts w:ascii="Times New Roman" w:hAnsi="Times New Roman" w:cs="Times New Roman"/>
                <w:b/>
                <w:color w:val="000000"/>
                <w:kern w:val="2"/>
                <w:sz w:val="24"/>
                <w:szCs w:val="24"/>
                <w:lang w:val="en-US"/>
                <w14:ligatures w14:val="standardContextual"/>
              </w:rPr>
              <w:t>N</w:t>
            </w:r>
          </w:p>
        </w:tc>
        <w:tc>
          <w:tcPr>
            <w:tcW w:w="1842"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35635D5B"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rFonts w:ascii="Times New Roman" w:eastAsia="Calibri" w:hAnsi="Times New Roman" w:cs="Times New Roman"/>
                <w:kern w:val="2"/>
                <w:sz w:val="24"/>
                <w:szCs w:val="24"/>
                <w:lang w:val="en-US"/>
                <w14:ligatures w14:val="standardContextual"/>
              </w:rPr>
            </w:pPr>
            <w:r w:rsidRPr="001A5FBE">
              <w:rPr>
                <w:rFonts w:ascii="Times New Roman" w:hAnsi="Times New Roman" w:cs="Times New Roman"/>
                <w:b/>
                <w:color w:val="000000"/>
                <w:kern w:val="2"/>
                <w:sz w:val="24"/>
                <w:szCs w:val="24"/>
                <w:lang w:val="en-US"/>
                <w14:ligatures w14:val="standardContextual"/>
              </w:rPr>
              <w:t>Control</w:t>
            </w:r>
            <w:r w:rsidRPr="001A5FBE">
              <w:rPr>
                <w:rFonts w:ascii="Times New Roman" w:hAnsi="Times New Roman" w:cs="Times New Roman"/>
                <w:color w:val="000000"/>
                <w:kern w:val="2"/>
                <w:sz w:val="24"/>
                <w:szCs w:val="24"/>
                <w:lang w:val="en-US"/>
                <w14:ligatures w14:val="standardContextual"/>
              </w:rPr>
              <w:t xml:space="preserve">  </w:t>
            </w:r>
            <w:r w:rsidRPr="001A5FBE">
              <w:rPr>
                <w:rFonts w:ascii="Times New Roman" w:hAnsi="Times New Roman" w:cs="Times New Roman"/>
                <w:color w:val="000000"/>
                <w:kern w:val="2"/>
                <w:sz w:val="24"/>
                <w:szCs w:val="24"/>
                <w:lang w:val="en-US"/>
                <w14:ligatures w14:val="standardContextual"/>
              </w:rPr>
              <w:br/>
              <w:t>N = 47</w:t>
            </w:r>
          </w:p>
        </w:tc>
        <w:tc>
          <w:tcPr>
            <w:tcW w:w="1842"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40012ED2"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rFonts w:ascii="Times New Roman" w:eastAsia="Calibri" w:hAnsi="Times New Roman" w:cs="Times New Roman"/>
                <w:kern w:val="2"/>
                <w:sz w:val="24"/>
                <w:szCs w:val="24"/>
                <w:lang w:val="en-US"/>
                <w14:ligatures w14:val="standardContextual"/>
              </w:rPr>
            </w:pPr>
            <w:r w:rsidRPr="001A5FBE">
              <w:rPr>
                <w:rFonts w:ascii="Times New Roman" w:hAnsi="Times New Roman" w:cs="Times New Roman"/>
                <w:b/>
                <w:color w:val="000000"/>
                <w:kern w:val="2"/>
                <w:sz w:val="24"/>
                <w:szCs w:val="24"/>
                <w:lang w:val="en-US"/>
                <w14:ligatures w14:val="standardContextual"/>
              </w:rPr>
              <w:t>Cannabis</w:t>
            </w:r>
            <w:r w:rsidRPr="001A5FBE">
              <w:rPr>
                <w:rFonts w:ascii="Times New Roman" w:hAnsi="Times New Roman" w:cs="Times New Roman"/>
                <w:color w:val="000000"/>
                <w:kern w:val="2"/>
                <w:sz w:val="24"/>
                <w:szCs w:val="24"/>
                <w:lang w:val="en-US"/>
                <w14:ligatures w14:val="standardContextual"/>
              </w:rPr>
              <w:t xml:space="preserve">  </w:t>
            </w:r>
            <w:r w:rsidRPr="001A5FBE">
              <w:rPr>
                <w:rFonts w:ascii="Times New Roman" w:hAnsi="Times New Roman" w:cs="Times New Roman"/>
                <w:color w:val="000000"/>
                <w:kern w:val="2"/>
                <w:sz w:val="24"/>
                <w:szCs w:val="24"/>
                <w:lang w:val="en-US"/>
                <w14:ligatures w14:val="standardContextual"/>
              </w:rPr>
              <w:br/>
              <w:t>N = 34</w:t>
            </w:r>
          </w:p>
        </w:tc>
        <w:tc>
          <w:tcPr>
            <w:tcW w:w="1266"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086E0210"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rFonts w:ascii="Times New Roman" w:eastAsia="Calibri" w:hAnsi="Times New Roman" w:cs="Times New Roman"/>
                <w:kern w:val="2"/>
                <w:sz w:val="24"/>
                <w:szCs w:val="24"/>
                <w:lang w:val="en-US"/>
                <w14:ligatures w14:val="standardContextual"/>
              </w:rPr>
            </w:pPr>
            <w:r w:rsidRPr="001A5FBE">
              <w:rPr>
                <w:rFonts w:ascii="Times New Roman" w:hAnsi="Times New Roman" w:cs="Times New Roman"/>
                <w:b/>
                <w:color w:val="000000"/>
                <w:kern w:val="2"/>
                <w:sz w:val="24"/>
                <w:szCs w:val="24"/>
                <w:lang w:val="en-US"/>
                <w14:ligatures w14:val="standardContextual"/>
              </w:rPr>
              <w:t>Statistic</w:t>
            </w:r>
          </w:p>
        </w:tc>
        <w:tc>
          <w:tcPr>
            <w:tcW w:w="1181"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7F51D622"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rFonts w:ascii="Times New Roman" w:eastAsia="Calibri" w:hAnsi="Times New Roman" w:cs="Times New Roman"/>
                <w:kern w:val="2"/>
                <w:sz w:val="24"/>
                <w:szCs w:val="24"/>
                <w:lang w:val="en-US"/>
                <w14:ligatures w14:val="standardContextual"/>
              </w:rPr>
            </w:pPr>
            <w:r w:rsidRPr="001A5FBE">
              <w:rPr>
                <w:rFonts w:ascii="Times New Roman" w:hAnsi="Times New Roman" w:cs="Times New Roman"/>
                <w:b/>
                <w:color w:val="000000"/>
                <w:kern w:val="2"/>
                <w:sz w:val="24"/>
                <w:szCs w:val="24"/>
                <w:lang w:val="en-US"/>
                <w14:ligatures w14:val="standardContextual"/>
              </w:rPr>
              <w:t>p-value</w:t>
            </w:r>
          </w:p>
        </w:tc>
      </w:tr>
      <w:tr w:rsidR="001A5FBE" w:rsidRPr="001A5FBE" w14:paraId="4E655D65" w14:textId="77777777" w:rsidTr="004E0C8C">
        <w:trPr>
          <w:jc w:val="center"/>
        </w:trPr>
        <w:tc>
          <w:tcPr>
            <w:tcW w:w="539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ABACBD2"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hAnsi="Times New Roman" w:cs="Times New Roman"/>
                <w:b/>
                <w:color w:val="000000"/>
                <w:kern w:val="2"/>
                <w:sz w:val="24"/>
                <w:szCs w:val="24"/>
                <w:lang w:val="en-US"/>
                <w14:ligatures w14:val="standardContextual"/>
              </w:rPr>
            </w:pPr>
            <w:r w:rsidRPr="001A5FBE">
              <w:rPr>
                <w:rFonts w:ascii="Times New Roman" w:hAnsi="Times New Roman" w:cs="Times New Roman"/>
                <w:b/>
                <w:color w:val="000000"/>
                <w:kern w:val="2"/>
                <w:sz w:val="24"/>
                <w:szCs w:val="24"/>
                <w:lang w:val="en-US"/>
                <w14:ligatures w14:val="standardContextual"/>
              </w:rPr>
              <w:t>1/nT2* Region, Mean (SD)</w:t>
            </w:r>
          </w:p>
        </w:tc>
        <w:tc>
          <w:tcPr>
            <w:tcW w:w="6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B2A13C0"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hAnsi="Times New Roman" w:cs="Times New Roman"/>
                <w:color w:val="000000"/>
                <w:kern w:val="2"/>
                <w:sz w:val="24"/>
                <w:szCs w:val="24"/>
                <w:lang w:val="en-US"/>
                <w14:ligatures w14:val="standardContextual"/>
              </w:rPr>
            </w:pPr>
          </w:p>
        </w:tc>
        <w:tc>
          <w:tcPr>
            <w:tcW w:w="18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84497A2"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hAnsi="Times New Roman" w:cs="Times New Roman"/>
                <w:color w:val="000000"/>
                <w:kern w:val="2"/>
                <w:sz w:val="24"/>
                <w:szCs w:val="24"/>
                <w:lang w:val="en-US"/>
                <w14:ligatures w14:val="standardContextual"/>
              </w:rPr>
            </w:pPr>
          </w:p>
        </w:tc>
        <w:tc>
          <w:tcPr>
            <w:tcW w:w="18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A7A1324"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hAnsi="Times New Roman" w:cs="Times New Roman"/>
                <w:color w:val="000000"/>
                <w:kern w:val="2"/>
                <w:sz w:val="24"/>
                <w:szCs w:val="24"/>
                <w:lang w:val="en-US"/>
                <w14:ligatures w14:val="standardContextual"/>
              </w:rPr>
            </w:pPr>
          </w:p>
        </w:tc>
        <w:tc>
          <w:tcPr>
            <w:tcW w:w="126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83D3E7F"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hAnsi="Times New Roman" w:cs="Times New Roman"/>
                <w:color w:val="000000"/>
                <w:kern w:val="2"/>
                <w:sz w:val="24"/>
                <w:szCs w:val="24"/>
                <w:lang w:val="en-US"/>
                <w14:ligatures w14:val="standardContextual"/>
              </w:rPr>
            </w:pP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0934FB4"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hAnsi="Times New Roman" w:cs="Times New Roman"/>
                <w:color w:val="000000"/>
                <w:kern w:val="2"/>
                <w:sz w:val="24"/>
                <w:szCs w:val="24"/>
                <w:lang w:val="en-US"/>
                <w14:ligatures w14:val="standardContextual"/>
              </w:rPr>
            </w:pPr>
          </w:p>
        </w:tc>
      </w:tr>
      <w:tr w:rsidR="001A5FBE" w:rsidRPr="001A5FBE" w14:paraId="60D14227" w14:textId="77777777" w:rsidTr="004E0C8C">
        <w:trPr>
          <w:jc w:val="center"/>
        </w:trPr>
        <w:tc>
          <w:tcPr>
            <w:tcW w:w="539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1BCBD97"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bCs/>
                <w:kern w:val="2"/>
                <w:sz w:val="24"/>
                <w:szCs w:val="24"/>
                <w:lang w:val="en-US"/>
                <w14:ligatures w14:val="standardContextual"/>
              </w:rPr>
            </w:pPr>
            <w:r w:rsidRPr="001A5FBE">
              <w:rPr>
                <w:rFonts w:ascii="Times New Roman" w:hAnsi="Times New Roman" w:cs="Times New Roman"/>
                <w:bCs/>
                <w:color w:val="000000"/>
                <w:kern w:val="2"/>
                <w:sz w:val="24"/>
                <w:szCs w:val="24"/>
                <w:lang w:val="en-US"/>
                <w14:ligatures w14:val="standardContextual"/>
              </w:rPr>
              <w:t>Ventral Tegmental Area</w:t>
            </w:r>
          </w:p>
        </w:tc>
        <w:tc>
          <w:tcPr>
            <w:tcW w:w="6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0C211C9"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sz w:val="24"/>
                <w:szCs w:val="24"/>
                <w:lang w:val="en-US"/>
                <w14:ligatures w14:val="standardContextual"/>
              </w:rPr>
            </w:pPr>
            <w:r w:rsidRPr="001A5FBE">
              <w:rPr>
                <w:rFonts w:ascii="Times New Roman" w:hAnsi="Times New Roman" w:cs="Times New Roman"/>
                <w:color w:val="000000"/>
                <w:kern w:val="2"/>
                <w:sz w:val="24"/>
                <w:szCs w:val="24"/>
                <w:lang w:val="en-US"/>
                <w14:ligatures w14:val="standardContextual"/>
              </w:rPr>
              <w:t>81</w:t>
            </w:r>
          </w:p>
        </w:tc>
        <w:tc>
          <w:tcPr>
            <w:tcW w:w="18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031343F"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sz w:val="24"/>
                <w:szCs w:val="24"/>
                <w:lang w:val="en-US"/>
                <w14:ligatures w14:val="standardContextual"/>
              </w:rPr>
            </w:pPr>
            <w:r w:rsidRPr="001A5FBE">
              <w:rPr>
                <w:rFonts w:ascii="Times New Roman" w:hAnsi="Times New Roman" w:cs="Times New Roman"/>
                <w:color w:val="000000"/>
                <w:kern w:val="2"/>
                <w:sz w:val="24"/>
                <w:szCs w:val="24"/>
                <w:lang w:val="en-US"/>
                <w14:ligatures w14:val="standardContextual"/>
              </w:rPr>
              <w:t>0.98 (0.05)</w:t>
            </w:r>
          </w:p>
        </w:tc>
        <w:tc>
          <w:tcPr>
            <w:tcW w:w="18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AAE21C3"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sz w:val="24"/>
                <w:szCs w:val="24"/>
                <w:lang w:val="en-US"/>
                <w14:ligatures w14:val="standardContextual"/>
              </w:rPr>
            </w:pPr>
            <w:r w:rsidRPr="001A5FBE">
              <w:rPr>
                <w:rFonts w:ascii="Times New Roman" w:hAnsi="Times New Roman" w:cs="Times New Roman"/>
                <w:color w:val="000000"/>
                <w:kern w:val="2"/>
                <w:sz w:val="24"/>
                <w:szCs w:val="24"/>
                <w:lang w:val="en-US"/>
                <w14:ligatures w14:val="standardContextual"/>
              </w:rPr>
              <w:t>0.94 (0.04)</w:t>
            </w:r>
          </w:p>
        </w:tc>
        <w:tc>
          <w:tcPr>
            <w:tcW w:w="126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5521D9E"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sz w:val="24"/>
                <w:szCs w:val="24"/>
                <w:lang w:val="en-US"/>
                <w14:ligatures w14:val="standardContextual"/>
              </w:rPr>
            </w:pPr>
            <w:r w:rsidRPr="001A5FBE">
              <w:rPr>
                <w:rFonts w:ascii="Times New Roman" w:hAnsi="Times New Roman" w:cs="Times New Roman"/>
                <w:color w:val="000000"/>
                <w:kern w:val="2"/>
                <w:sz w:val="24"/>
                <w:szCs w:val="24"/>
                <w:lang w:val="en-US"/>
                <w14:ligatures w14:val="standardContextual"/>
              </w:rPr>
              <w:t>3.74</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A46FFD5"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sz w:val="24"/>
                <w:szCs w:val="24"/>
                <w:lang w:val="en-US"/>
                <w14:ligatures w14:val="standardContextual"/>
              </w:rPr>
            </w:pPr>
            <w:r w:rsidRPr="001A5FBE">
              <w:rPr>
                <w:rFonts w:ascii="Times New Roman" w:hAnsi="Times New Roman" w:cs="Times New Roman"/>
                <w:color w:val="000000"/>
                <w:kern w:val="2"/>
                <w:sz w:val="24"/>
                <w:szCs w:val="24"/>
                <w:lang w:val="en-US"/>
                <w14:ligatures w14:val="standardContextual"/>
              </w:rPr>
              <w:t>&lt;0.001</w:t>
            </w:r>
          </w:p>
        </w:tc>
      </w:tr>
      <w:tr w:rsidR="001A5FBE" w:rsidRPr="001A5FBE" w14:paraId="0B2BDD11" w14:textId="77777777" w:rsidTr="004E0C8C">
        <w:trPr>
          <w:jc w:val="center"/>
        </w:trPr>
        <w:tc>
          <w:tcPr>
            <w:tcW w:w="539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6E3BFB6"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bCs/>
                <w:kern w:val="2"/>
                <w:sz w:val="24"/>
                <w:szCs w:val="24"/>
                <w:lang w:val="en-US"/>
                <w14:ligatures w14:val="standardContextual"/>
              </w:rPr>
            </w:pPr>
            <w:r w:rsidRPr="001A5FBE">
              <w:rPr>
                <w:rFonts w:ascii="Times New Roman" w:hAnsi="Times New Roman" w:cs="Times New Roman"/>
                <w:bCs/>
                <w:color w:val="000000"/>
                <w:kern w:val="2"/>
                <w:sz w:val="24"/>
                <w:szCs w:val="24"/>
                <w:lang w:val="en-US"/>
                <w14:ligatures w14:val="standardContextual"/>
              </w:rPr>
              <w:t>Left Accumbens</w:t>
            </w:r>
          </w:p>
        </w:tc>
        <w:tc>
          <w:tcPr>
            <w:tcW w:w="6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A3E9862"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sz w:val="24"/>
                <w:szCs w:val="24"/>
                <w:lang w:val="en-US"/>
                <w14:ligatures w14:val="standardContextual"/>
              </w:rPr>
            </w:pPr>
            <w:r w:rsidRPr="001A5FBE">
              <w:rPr>
                <w:rFonts w:ascii="Times New Roman" w:hAnsi="Times New Roman" w:cs="Times New Roman"/>
                <w:color w:val="000000"/>
                <w:kern w:val="2"/>
                <w:sz w:val="24"/>
                <w:szCs w:val="24"/>
                <w:lang w:val="en-US"/>
                <w14:ligatures w14:val="standardContextual"/>
              </w:rPr>
              <w:t>81</w:t>
            </w:r>
          </w:p>
        </w:tc>
        <w:tc>
          <w:tcPr>
            <w:tcW w:w="18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E68DDB0"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sz w:val="24"/>
                <w:szCs w:val="24"/>
                <w:lang w:val="en-US"/>
                <w14:ligatures w14:val="standardContextual"/>
              </w:rPr>
            </w:pPr>
            <w:r w:rsidRPr="001A5FBE">
              <w:rPr>
                <w:rFonts w:ascii="Times New Roman" w:hAnsi="Times New Roman" w:cs="Times New Roman"/>
                <w:color w:val="000000"/>
                <w:kern w:val="2"/>
                <w:sz w:val="24"/>
                <w:szCs w:val="24"/>
                <w:lang w:val="en-US"/>
                <w14:ligatures w14:val="standardContextual"/>
              </w:rPr>
              <w:t>0.84 (0.06)</w:t>
            </w:r>
          </w:p>
        </w:tc>
        <w:tc>
          <w:tcPr>
            <w:tcW w:w="18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80D8CF8"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sz w:val="24"/>
                <w:szCs w:val="24"/>
                <w:lang w:val="en-US"/>
                <w14:ligatures w14:val="standardContextual"/>
              </w:rPr>
            </w:pPr>
            <w:r w:rsidRPr="001A5FBE">
              <w:rPr>
                <w:rFonts w:ascii="Times New Roman" w:hAnsi="Times New Roman" w:cs="Times New Roman"/>
                <w:color w:val="000000"/>
                <w:kern w:val="2"/>
                <w:sz w:val="24"/>
                <w:szCs w:val="24"/>
                <w:lang w:val="en-US"/>
                <w14:ligatures w14:val="standardContextual"/>
              </w:rPr>
              <w:t>0.83 (0.04)</w:t>
            </w:r>
          </w:p>
        </w:tc>
        <w:tc>
          <w:tcPr>
            <w:tcW w:w="126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AE5CC61"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sz w:val="24"/>
                <w:szCs w:val="24"/>
                <w:lang w:val="en-US"/>
                <w14:ligatures w14:val="standardContextual"/>
              </w:rPr>
            </w:pPr>
            <w:r w:rsidRPr="001A5FBE">
              <w:rPr>
                <w:rFonts w:ascii="Times New Roman" w:hAnsi="Times New Roman" w:cs="Times New Roman"/>
                <w:color w:val="000000"/>
                <w:kern w:val="2"/>
                <w:sz w:val="24"/>
                <w:szCs w:val="24"/>
                <w:lang w:val="en-US"/>
                <w14:ligatures w14:val="standardContextual"/>
              </w:rPr>
              <w:t>1.51</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CDE6740" w14:textId="476B93AB"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sz w:val="24"/>
                <w:szCs w:val="24"/>
                <w:lang w:val="en-US"/>
                <w14:ligatures w14:val="standardContextual"/>
              </w:rPr>
            </w:pPr>
            <w:r w:rsidRPr="001A5FBE">
              <w:rPr>
                <w:rFonts w:ascii="Times New Roman" w:hAnsi="Times New Roman" w:cs="Times New Roman"/>
                <w:color w:val="000000"/>
                <w:kern w:val="2"/>
                <w:sz w:val="24"/>
                <w:szCs w:val="24"/>
                <w:lang w:val="en-US"/>
                <w14:ligatures w14:val="standardContextual"/>
              </w:rPr>
              <w:t>0.1</w:t>
            </w:r>
            <w:r w:rsidR="00FE6E88">
              <w:rPr>
                <w:rFonts w:ascii="Times New Roman" w:hAnsi="Times New Roman" w:cs="Times New Roman"/>
                <w:color w:val="000000"/>
                <w:kern w:val="2"/>
                <w:sz w:val="24"/>
                <w:szCs w:val="24"/>
                <w:lang w:val="en-US"/>
                <w14:ligatures w14:val="standardContextual"/>
              </w:rPr>
              <w:t>36</w:t>
            </w:r>
          </w:p>
        </w:tc>
      </w:tr>
      <w:tr w:rsidR="001A5FBE" w:rsidRPr="001A5FBE" w14:paraId="57C2FC2A" w14:textId="77777777" w:rsidTr="004E0C8C">
        <w:trPr>
          <w:jc w:val="center"/>
        </w:trPr>
        <w:tc>
          <w:tcPr>
            <w:tcW w:w="539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CCC8E59"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bCs/>
                <w:kern w:val="2"/>
                <w:sz w:val="24"/>
                <w:szCs w:val="24"/>
                <w:lang w:val="en-US"/>
                <w14:ligatures w14:val="standardContextual"/>
              </w:rPr>
            </w:pPr>
            <w:r w:rsidRPr="001A5FBE">
              <w:rPr>
                <w:rFonts w:ascii="Times New Roman" w:hAnsi="Times New Roman" w:cs="Times New Roman"/>
                <w:bCs/>
                <w:color w:val="000000"/>
                <w:kern w:val="2"/>
                <w:sz w:val="24"/>
                <w:szCs w:val="24"/>
                <w:lang w:val="en-US"/>
                <w14:ligatures w14:val="standardContextual"/>
              </w:rPr>
              <w:t>Right Accumbens</w:t>
            </w:r>
          </w:p>
        </w:tc>
        <w:tc>
          <w:tcPr>
            <w:tcW w:w="6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E7DB683"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sz w:val="24"/>
                <w:szCs w:val="24"/>
                <w:lang w:val="en-US"/>
                <w14:ligatures w14:val="standardContextual"/>
              </w:rPr>
            </w:pPr>
            <w:r w:rsidRPr="001A5FBE">
              <w:rPr>
                <w:rFonts w:ascii="Times New Roman" w:hAnsi="Times New Roman" w:cs="Times New Roman"/>
                <w:color w:val="000000"/>
                <w:kern w:val="2"/>
                <w:sz w:val="24"/>
                <w:szCs w:val="24"/>
                <w:lang w:val="en-US"/>
                <w14:ligatures w14:val="standardContextual"/>
              </w:rPr>
              <w:t>81</w:t>
            </w:r>
          </w:p>
        </w:tc>
        <w:tc>
          <w:tcPr>
            <w:tcW w:w="18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7CF92AF"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sz w:val="24"/>
                <w:szCs w:val="24"/>
                <w:lang w:val="en-US"/>
                <w14:ligatures w14:val="standardContextual"/>
              </w:rPr>
            </w:pPr>
            <w:r w:rsidRPr="001A5FBE">
              <w:rPr>
                <w:rFonts w:ascii="Times New Roman" w:hAnsi="Times New Roman" w:cs="Times New Roman"/>
                <w:color w:val="000000"/>
                <w:kern w:val="2"/>
                <w:sz w:val="24"/>
                <w:szCs w:val="24"/>
                <w:lang w:val="en-US"/>
                <w14:ligatures w14:val="standardContextual"/>
              </w:rPr>
              <w:t>0.86 (0.05)</w:t>
            </w:r>
          </w:p>
        </w:tc>
        <w:tc>
          <w:tcPr>
            <w:tcW w:w="18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13B2E45"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sz w:val="24"/>
                <w:szCs w:val="24"/>
                <w:lang w:val="en-US"/>
                <w14:ligatures w14:val="standardContextual"/>
              </w:rPr>
            </w:pPr>
            <w:r w:rsidRPr="001A5FBE">
              <w:rPr>
                <w:rFonts w:ascii="Times New Roman" w:hAnsi="Times New Roman" w:cs="Times New Roman"/>
                <w:color w:val="000000"/>
                <w:kern w:val="2"/>
                <w:sz w:val="24"/>
                <w:szCs w:val="24"/>
                <w:lang w:val="en-US"/>
                <w14:ligatures w14:val="standardContextual"/>
              </w:rPr>
              <w:t>0.84 (0.04)</w:t>
            </w:r>
          </w:p>
        </w:tc>
        <w:tc>
          <w:tcPr>
            <w:tcW w:w="126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66B0016"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sz w:val="24"/>
                <w:szCs w:val="24"/>
                <w:lang w:val="en-US"/>
                <w14:ligatures w14:val="standardContextual"/>
              </w:rPr>
            </w:pPr>
            <w:r w:rsidRPr="001A5FBE">
              <w:rPr>
                <w:rFonts w:ascii="Times New Roman" w:hAnsi="Times New Roman" w:cs="Times New Roman"/>
                <w:color w:val="000000"/>
                <w:kern w:val="2"/>
                <w:sz w:val="24"/>
                <w:szCs w:val="24"/>
                <w:lang w:val="en-US"/>
                <w14:ligatures w14:val="standardContextual"/>
              </w:rPr>
              <w:t>2.63</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1EEF893"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sz w:val="24"/>
                <w:szCs w:val="24"/>
                <w:lang w:val="en-US"/>
                <w14:ligatures w14:val="standardContextual"/>
              </w:rPr>
            </w:pPr>
            <w:r w:rsidRPr="001A5FBE">
              <w:rPr>
                <w:rFonts w:ascii="Times New Roman" w:hAnsi="Times New Roman" w:cs="Times New Roman"/>
                <w:color w:val="000000"/>
                <w:kern w:val="2"/>
                <w:sz w:val="24"/>
                <w:szCs w:val="24"/>
                <w:lang w:val="en-US"/>
                <w14:ligatures w14:val="standardContextual"/>
              </w:rPr>
              <w:t>0.010</w:t>
            </w:r>
          </w:p>
        </w:tc>
      </w:tr>
      <w:tr w:rsidR="001A5FBE" w:rsidRPr="001A5FBE" w14:paraId="343C197E" w14:textId="77777777" w:rsidTr="004E0C8C">
        <w:trPr>
          <w:jc w:val="center"/>
        </w:trPr>
        <w:tc>
          <w:tcPr>
            <w:tcW w:w="539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E50AC26"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bCs/>
                <w:kern w:val="2"/>
                <w:sz w:val="24"/>
                <w:szCs w:val="24"/>
                <w:lang w:val="en-US"/>
                <w14:ligatures w14:val="standardContextual"/>
              </w:rPr>
            </w:pPr>
            <w:r w:rsidRPr="001A5FBE">
              <w:rPr>
                <w:rFonts w:ascii="Times New Roman" w:hAnsi="Times New Roman" w:cs="Times New Roman"/>
                <w:bCs/>
                <w:color w:val="000000"/>
                <w:kern w:val="2"/>
                <w:sz w:val="24"/>
                <w:szCs w:val="24"/>
                <w:lang w:val="en-US"/>
                <w14:ligatures w14:val="standardContextual"/>
              </w:rPr>
              <w:t>Left Caudate</w:t>
            </w:r>
          </w:p>
        </w:tc>
        <w:tc>
          <w:tcPr>
            <w:tcW w:w="6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7E9264B"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sz w:val="24"/>
                <w:szCs w:val="24"/>
                <w:lang w:val="en-US"/>
                <w14:ligatures w14:val="standardContextual"/>
              </w:rPr>
            </w:pPr>
            <w:r w:rsidRPr="001A5FBE">
              <w:rPr>
                <w:rFonts w:ascii="Times New Roman" w:hAnsi="Times New Roman" w:cs="Times New Roman"/>
                <w:color w:val="000000"/>
                <w:kern w:val="2"/>
                <w:sz w:val="24"/>
                <w:szCs w:val="24"/>
                <w:lang w:val="en-US"/>
                <w14:ligatures w14:val="standardContextual"/>
              </w:rPr>
              <w:t>81</w:t>
            </w:r>
          </w:p>
        </w:tc>
        <w:tc>
          <w:tcPr>
            <w:tcW w:w="18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66EC1B8"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sz w:val="24"/>
                <w:szCs w:val="24"/>
                <w:lang w:val="en-US"/>
                <w14:ligatures w14:val="standardContextual"/>
              </w:rPr>
            </w:pPr>
            <w:r w:rsidRPr="001A5FBE">
              <w:rPr>
                <w:rFonts w:ascii="Times New Roman" w:hAnsi="Times New Roman" w:cs="Times New Roman"/>
                <w:color w:val="000000"/>
                <w:kern w:val="2"/>
                <w:sz w:val="24"/>
                <w:szCs w:val="24"/>
                <w:lang w:val="en-US"/>
                <w14:ligatures w14:val="standardContextual"/>
              </w:rPr>
              <w:t>0.89 (0.03)</w:t>
            </w:r>
          </w:p>
        </w:tc>
        <w:tc>
          <w:tcPr>
            <w:tcW w:w="18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20A8BB4"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sz w:val="24"/>
                <w:szCs w:val="24"/>
                <w:lang w:val="en-US"/>
                <w14:ligatures w14:val="standardContextual"/>
              </w:rPr>
            </w:pPr>
            <w:r w:rsidRPr="001A5FBE">
              <w:rPr>
                <w:rFonts w:ascii="Times New Roman" w:hAnsi="Times New Roman" w:cs="Times New Roman"/>
                <w:color w:val="000000"/>
                <w:kern w:val="2"/>
                <w:sz w:val="24"/>
                <w:szCs w:val="24"/>
                <w:lang w:val="en-US"/>
                <w14:ligatures w14:val="standardContextual"/>
              </w:rPr>
              <w:t>0.87 (0.03)</w:t>
            </w:r>
          </w:p>
        </w:tc>
        <w:tc>
          <w:tcPr>
            <w:tcW w:w="126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99E6CC0"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sz w:val="24"/>
                <w:szCs w:val="24"/>
                <w:lang w:val="en-US"/>
                <w14:ligatures w14:val="standardContextual"/>
              </w:rPr>
            </w:pPr>
            <w:r w:rsidRPr="001A5FBE">
              <w:rPr>
                <w:rFonts w:ascii="Times New Roman" w:hAnsi="Times New Roman" w:cs="Times New Roman"/>
                <w:color w:val="000000"/>
                <w:kern w:val="2"/>
                <w:sz w:val="24"/>
                <w:szCs w:val="24"/>
                <w:lang w:val="en-US"/>
                <w14:ligatures w14:val="standardContextual"/>
              </w:rPr>
              <w:t>2.71</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DBF0553"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sz w:val="24"/>
                <w:szCs w:val="24"/>
                <w:lang w:val="en-US"/>
                <w14:ligatures w14:val="standardContextual"/>
              </w:rPr>
            </w:pPr>
            <w:r w:rsidRPr="001A5FBE">
              <w:rPr>
                <w:rFonts w:ascii="Times New Roman" w:hAnsi="Times New Roman" w:cs="Times New Roman"/>
                <w:color w:val="000000"/>
                <w:kern w:val="2"/>
                <w:sz w:val="24"/>
                <w:szCs w:val="24"/>
                <w:lang w:val="en-US"/>
                <w14:ligatures w14:val="standardContextual"/>
              </w:rPr>
              <w:t>0.008</w:t>
            </w:r>
          </w:p>
        </w:tc>
      </w:tr>
      <w:tr w:rsidR="001A5FBE" w:rsidRPr="001A5FBE" w14:paraId="705E8FD9" w14:textId="77777777" w:rsidTr="004E0C8C">
        <w:trPr>
          <w:jc w:val="center"/>
        </w:trPr>
        <w:tc>
          <w:tcPr>
            <w:tcW w:w="539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0AAD689"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bCs/>
                <w:kern w:val="2"/>
                <w:sz w:val="24"/>
                <w:szCs w:val="24"/>
                <w:lang w:val="en-US"/>
                <w14:ligatures w14:val="standardContextual"/>
              </w:rPr>
            </w:pPr>
            <w:r w:rsidRPr="001A5FBE">
              <w:rPr>
                <w:rFonts w:ascii="Times New Roman" w:hAnsi="Times New Roman" w:cs="Times New Roman"/>
                <w:bCs/>
                <w:color w:val="000000"/>
                <w:kern w:val="2"/>
                <w:sz w:val="24"/>
                <w:szCs w:val="24"/>
                <w:lang w:val="en-US"/>
                <w14:ligatures w14:val="standardContextual"/>
              </w:rPr>
              <w:t>Right Caudate</w:t>
            </w:r>
          </w:p>
        </w:tc>
        <w:tc>
          <w:tcPr>
            <w:tcW w:w="6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4F4FE7E"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sz w:val="24"/>
                <w:szCs w:val="24"/>
                <w:lang w:val="en-US"/>
                <w14:ligatures w14:val="standardContextual"/>
              </w:rPr>
            </w:pPr>
            <w:r w:rsidRPr="001A5FBE">
              <w:rPr>
                <w:rFonts w:ascii="Times New Roman" w:hAnsi="Times New Roman" w:cs="Times New Roman"/>
                <w:color w:val="000000"/>
                <w:kern w:val="2"/>
                <w:sz w:val="24"/>
                <w:szCs w:val="24"/>
                <w:lang w:val="en-US"/>
                <w14:ligatures w14:val="standardContextual"/>
              </w:rPr>
              <w:t>81</w:t>
            </w:r>
          </w:p>
        </w:tc>
        <w:tc>
          <w:tcPr>
            <w:tcW w:w="18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5D3EE82"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sz w:val="24"/>
                <w:szCs w:val="24"/>
                <w:lang w:val="en-US"/>
                <w14:ligatures w14:val="standardContextual"/>
              </w:rPr>
            </w:pPr>
            <w:r w:rsidRPr="001A5FBE">
              <w:rPr>
                <w:rFonts w:ascii="Times New Roman" w:hAnsi="Times New Roman" w:cs="Times New Roman"/>
                <w:color w:val="000000"/>
                <w:kern w:val="2"/>
                <w:sz w:val="24"/>
                <w:szCs w:val="24"/>
                <w:lang w:val="en-US"/>
                <w14:ligatures w14:val="standardContextual"/>
              </w:rPr>
              <w:t>0.90 (0.03)</w:t>
            </w:r>
          </w:p>
        </w:tc>
        <w:tc>
          <w:tcPr>
            <w:tcW w:w="18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E71C230"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sz w:val="24"/>
                <w:szCs w:val="24"/>
                <w:lang w:val="en-US"/>
                <w14:ligatures w14:val="standardContextual"/>
              </w:rPr>
            </w:pPr>
            <w:r w:rsidRPr="001A5FBE">
              <w:rPr>
                <w:rFonts w:ascii="Times New Roman" w:hAnsi="Times New Roman" w:cs="Times New Roman"/>
                <w:color w:val="000000"/>
                <w:kern w:val="2"/>
                <w:sz w:val="24"/>
                <w:szCs w:val="24"/>
                <w:lang w:val="en-US"/>
                <w14:ligatures w14:val="standardContextual"/>
              </w:rPr>
              <w:t>0.88 (0.03)</w:t>
            </w:r>
          </w:p>
        </w:tc>
        <w:tc>
          <w:tcPr>
            <w:tcW w:w="126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D337C37"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sz w:val="24"/>
                <w:szCs w:val="24"/>
                <w:lang w:val="en-US"/>
                <w14:ligatures w14:val="standardContextual"/>
              </w:rPr>
            </w:pPr>
            <w:r w:rsidRPr="001A5FBE">
              <w:rPr>
                <w:rFonts w:ascii="Times New Roman" w:hAnsi="Times New Roman" w:cs="Times New Roman"/>
                <w:color w:val="000000"/>
                <w:kern w:val="2"/>
                <w:sz w:val="24"/>
                <w:szCs w:val="24"/>
                <w:lang w:val="en-US"/>
                <w14:ligatures w14:val="standardContextual"/>
              </w:rPr>
              <w:t>2.92</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B30F61E"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sz w:val="24"/>
                <w:szCs w:val="24"/>
                <w:lang w:val="en-US"/>
                <w14:ligatures w14:val="standardContextual"/>
              </w:rPr>
            </w:pPr>
            <w:r w:rsidRPr="001A5FBE">
              <w:rPr>
                <w:rFonts w:ascii="Times New Roman" w:hAnsi="Times New Roman" w:cs="Times New Roman"/>
                <w:color w:val="000000"/>
                <w:kern w:val="2"/>
                <w:sz w:val="24"/>
                <w:szCs w:val="24"/>
                <w:lang w:val="en-US"/>
                <w14:ligatures w14:val="standardContextual"/>
              </w:rPr>
              <w:t>0.005</w:t>
            </w:r>
          </w:p>
        </w:tc>
      </w:tr>
      <w:tr w:rsidR="001A5FBE" w:rsidRPr="001A5FBE" w14:paraId="1525554D" w14:textId="77777777" w:rsidTr="004E0C8C">
        <w:trPr>
          <w:jc w:val="center"/>
        </w:trPr>
        <w:tc>
          <w:tcPr>
            <w:tcW w:w="539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6C16573"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bCs/>
                <w:kern w:val="2"/>
                <w:sz w:val="24"/>
                <w:szCs w:val="24"/>
                <w:lang w:val="en-US"/>
                <w14:ligatures w14:val="standardContextual"/>
              </w:rPr>
            </w:pPr>
            <w:r w:rsidRPr="001A5FBE">
              <w:rPr>
                <w:rFonts w:ascii="Times New Roman" w:hAnsi="Times New Roman" w:cs="Times New Roman"/>
                <w:bCs/>
                <w:color w:val="000000"/>
                <w:kern w:val="2"/>
                <w:sz w:val="24"/>
                <w:szCs w:val="24"/>
                <w:lang w:val="en-US"/>
                <w14:ligatures w14:val="standardContextual"/>
              </w:rPr>
              <w:t>Left Putamen</w:t>
            </w:r>
          </w:p>
        </w:tc>
        <w:tc>
          <w:tcPr>
            <w:tcW w:w="6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45DE316"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sz w:val="24"/>
                <w:szCs w:val="24"/>
                <w:lang w:val="en-US"/>
                <w14:ligatures w14:val="standardContextual"/>
              </w:rPr>
            </w:pPr>
            <w:r w:rsidRPr="001A5FBE">
              <w:rPr>
                <w:rFonts w:ascii="Times New Roman" w:hAnsi="Times New Roman" w:cs="Times New Roman"/>
                <w:color w:val="000000"/>
                <w:kern w:val="2"/>
                <w:sz w:val="24"/>
                <w:szCs w:val="24"/>
                <w:lang w:val="en-US"/>
                <w14:ligatures w14:val="standardContextual"/>
              </w:rPr>
              <w:t>81</w:t>
            </w:r>
          </w:p>
        </w:tc>
        <w:tc>
          <w:tcPr>
            <w:tcW w:w="18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0DDBC00"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sz w:val="24"/>
                <w:szCs w:val="24"/>
                <w:lang w:val="en-US"/>
                <w14:ligatures w14:val="standardContextual"/>
              </w:rPr>
            </w:pPr>
            <w:r w:rsidRPr="001A5FBE">
              <w:rPr>
                <w:rFonts w:ascii="Times New Roman" w:hAnsi="Times New Roman" w:cs="Times New Roman"/>
                <w:color w:val="000000"/>
                <w:kern w:val="2"/>
                <w:sz w:val="24"/>
                <w:szCs w:val="24"/>
                <w:lang w:val="en-US"/>
                <w14:ligatures w14:val="standardContextual"/>
              </w:rPr>
              <w:t>0.92 (0.03)</w:t>
            </w:r>
          </w:p>
        </w:tc>
        <w:tc>
          <w:tcPr>
            <w:tcW w:w="18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5823353"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sz w:val="24"/>
                <w:szCs w:val="24"/>
                <w:lang w:val="en-US"/>
                <w14:ligatures w14:val="standardContextual"/>
              </w:rPr>
            </w:pPr>
            <w:r w:rsidRPr="001A5FBE">
              <w:rPr>
                <w:rFonts w:ascii="Times New Roman" w:hAnsi="Times New Roman" w:cs="Times New Roman"/>
                <w:color w:val="000000"/>
                <w:kern w:val="2"/>
                <w:sz w:val="24"/>
                <w:szCs w:val="24"/>
                <w:lang w:val="en-US"/>
                <w14:ligatures w14:val="standardContextual"/>
              </w:rPr>
              <w:t>0.90 (0.03)</w:t>
            </w:r>
          </w:p>
        </w:tc>
        <w:tc>
          <w:tcPr>
            <w:tcW w:w="126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EF7E380"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sz w:val="24"/>
                <w:szCs w:val="24"/>
                <w:lang w:val="en-US"/>
                <w14:ligatures w14:val="standardContextual"/>
              </w:rPr>
            </w:pPr>
            <w:r w:rsidRPr="001A5FBE">
              <w:rPr>
                <w:rFonts w:ascii="Times New Roman" w:hAnsi="Times New Roman" w:cs="Times New Roman"/>
                <w:color w:val="000000"/>
                <w:kern w:val="2"/>
                <w:sz w:val="24"/>
                <w:szCs w:val="24"/>
                <w:lang w:val="en-US"/>
                <w14:ligatures w14:val="standardContextual"/>
              </w:rPr>
              <w:t>3.32</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6DF7201"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sz w:val="24"/>
                <w:szCs w:val="24"/>
                <w:lang w:val="en-US"/>
                <w14:ligatures w14:val="standardContextual"/>
              </w:rPr>
            </w:pPr>
            <w:r w:rsidRPr="001A5FBE">
              <w:rPr>
                <w:rFonts w:ascii="Times New Roman" w:hAnsi="Times New Roman" w:cs="Times New Roman"/>
                <w:color w:val="000000"/>
                <w:kern w:val="2"/>
                <w:sz w:val="24"/>
                <w:szCs w:val="24"/>
                <w:lang w:val="en-US"/>
                <w14:ligatures w14:val="standardContextual"/>
              </w:rPr>
              <w:t>0.001</w:t>
            </w:r>
          </w:p>
        </w:tc>
      </w:tr>
      <w:tr w:rsidR="001A5FBE" w:rsidRPr="001A5FBE" w14:paraId="41B559FF" w14:textId="77777777" w:rsidTr="004E0C8C">
        <w:trPr>
          <w:jc w:val="center"/>
        </w:trPr>
        <w:tc>
          <w:tcPr>
            <w:tcW w:w="539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44622A5"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bCs/>
                <w:kern w:val="2"/>
                <w:sz w:val="24"/>
                <w:szCs w:val="24"/>
                <w:lang w:val="en-US"/>
                <w14:ligatures w14:val="standardContextual"/>
              </w:rPr>
            </w:pPr>
            <w:r w:rsidRPr="001A5FBE">
              <w:rPr>
                <w:rFonts w:ascii="Times New Roman" w:hAnsi="Times New Roman" w:cs="Times New Roman"/>
                <w:bCs/>
                <w:color w:val="000000"/>
                <w:kern w:val="2"/>
                <w:sz w:val="24"/>
                <w:szCs w:val="24"/>
                <w:lang w:val="en-US"/>
                <w14:ligatures w14:val="standardContextual"/>
              </w:rPr>
              <w:t>Right Putamen</w:t>
            </w:r>
          </w:p>
        </w:tc>
        <w:tc>
          <w:tcPr>
            <w:tcW w:w="6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1ABEC36"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sz w:val="24"/>
                <w:szCs w:val="24"/>
                <w:lang w:val="en-US"/>
                <w14:ligatures w14:val="standardContextual"/>
              </w:rPr>
            </w:pPr>
            <w:r w:rsidRPr="001A5FBE">
              <w:rPr>
                <w:rFonts w:ascii="Times New Roman" w:hAnsi="Times New Roman" w:cs="Times New Roman"/>
                <w:color w:val="000000"/>
                <w:kern w:val="2"/>
                <w:sz w:val="24"/>
                <w:szCs w:val="24"/>
                <w:lang w:val="en-US"/>
                <w14:ligatures w14:val="standardContextual"/>
              </w:rPr>
              <w:t>81</w:t>
            </w:r>
          </w:p>
        </w:tc>
        <w:tc>
          <w:tcPr>
            <w:tcW w:w="18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B91860B"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sz w:val="24"/>
                <w:szCs w:val="24"/>
                <w:lang w:val="en-US"/>
                <w14:ligatures w14:val="standardContextual"/>
              </w:rPr>
            </w:pPr>
            <w:r w:rsidRPr="001A5FBE">
              <w:rPr>
                <w:rFonts w:ascii="Times New Roman" w:hAnsi="Times New Roman" w:cs="Times New Roman"/>
                <w:color w:val="000000"/>
                <w:kern w:val="2"/>
                <w:sz w:val="24"/>
                <w:szCs w:val="24"/>
                <w:lang w:val="en-US"/>
                <w14:ligatures w14:val="standardContextual"/>
              </w:rPr>
              <w:t>0.94 (0.03)</w:t>
            </w:r>
          </w:p>
        </w:tc>
        <w:tc>
          <w:tcPr>
            <w:tcW w:w="18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8D03733"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sz w:val="24"/>
                <w:szCs w:val="24"/>
                <w:lang w:val="en-US"/>
                <w14:ligatures w14:val="standardContextual"/>
              </w:rPr>
            </w:pPr>
            <w:r w:rsidRPr="001A5FBE">
              <w:rPr>
                <w:rFonts w:ascii="Times New Roman" w:hAnsi="Times New Roman" w:cs="Times New Roman"/>
                <w:color w:val="000000"/>
                <w:kern w:val="2"/>
                <w:sz w:val="24"/>
                <w:szCs w:val="24"/>
                <w:lang w:val="en-US"/>
                <w14:ligatures w14:val="standardContextual"/>
              </w:rPr>
              <w:t>0.93 (0.03)</w:t>
            </w:r>
          </w:p>
        </w:tc>
        <w:tc>
          <w:tcPr>
            <w:tcW w:w="126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6E28C3F"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sz w:val="24"/>
                <w:szCs w:val="24"/>
                <w:lang w:val="en-US"/>
                <w14:ligatures w14:val="standardContextual"/>
              </w:rPr>
            </w:pPr>
            <w:r w:rsidRPr="001A5FBE">
              <w:rPr>
                <w:rFonts w:ascii="Times New Roman" w:hAnsi="Times New Roman" w:cs="Times New Roman"/>
                <w:color w:val="000000"/>
                <w:kern w:val="2"/>
                <w:sz w:val="24"/>
                <w:szCs w:val="24"/>
                <w:lang w:val="en-US"/>
                <w14:ligatures w14:val="standardContextual"/>
              </w:rPr>
              <w:t>1.56</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C2B3C4F" w14:textId="79B2149C"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sz w:val="24"/>
                <w:szCs w:val="24"/>
                <w:lang w:val="en-US"/>
                <w14:ligatures w14:val="standardContextual"/>
              </w:rPr>
            </w:pPr>
            <w:r w:rsidRPr="001A5FBE">
              <w:rPr>
                <w:rFonts w:ascii="Times New Roman" w:hAnsi="Times New Roman" w:cs="Times New Roman"/>
                <w:color w:val="000000"/>
                <w:kern w:val="2"/>
                <w:sz w:val="24"/>
                <w:szCs w:val="24"/>
                <w:lang w:val="en-US"/>
                <w14:ligatures w14:val="standardContextual"/>
              </w:rPr>
              <w:t>0.12</w:t>
            </w:r>
            <w:r w:rsidR="00FE6E88">
              <w:rPr>
                <w:rFonts w:ascii="Times New Roman" w:hAnsi="Times New Roman" w:cs="Times New Roman"/>
                <w:color w:val="000000"/>
                <w:kern w:val="2"/>
                <w:sz w:val="24"/>
                <w:szCs w:val="24"/>
                <w:lang w:val="en-US"/>
                <w14:ligatures w14:val="standardContextual"/>
              </w:rPr>
              <w:t>3</w:t>
            </w:r>
          </w:p>
        </w:tc>
      </w:tr>
      <w:tr w:rsidR="001A5FBE" w:rsidRPr="001A5FBE" w14:paraId="7653E560" w14:textId="77777777" w:rsidTr="004E0C8C">
        <w:trPr>
          <w:jc w:val="center"/>
        </w:trPr>
        <w:tc>
          <w:tcPr>
            <w:tcW w:w="539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54A676C"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bCs/>
                <w:kern w:val="2"/>
                <w:sz w:val="24"/>
                <w:szCs w:val="24"/>
                <w:lang w:val="en-US"/>
                <w14:ligatures w14:val="standardContextual"/>
              </w:rPr>
            </w:pPr>
            <w:r w:rsidRPr="001A5FBE">
              <w:rPr>
                <w:rFonts w:ascii="Times New Roman" w:hAnsi="Times New Roman" w:cs="Times New Roman"/>
                <w:bCs/>
                <w:color w:val="000000"/>
                <w:kern w:val="2"/>
                <w:sz w:val="24"/>
                <w:szCs w:val="24"/>
                <w:lang w:val="en-US"/>
                <w14:ligatures w14:val="standardContextual"/>
              </w:rPr>
              <w:t>Left Thalamus</w:t>
            </w:r>
          </w:p>
        </w:tc>
        <w:tc>
          <w:tcPr>
            <w:tcW w:w="6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26E87A0"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sz w:val="24"/>
                <w:szCs w:val="24"/>
                <w:lang w:val="en-US"/>
                <w14:ligatures w14:val="standardContextual"/>
              </w:rPr>
            </w:pPr>
            <w:r w:rsidRPr="001A5FBE">
              <w:rPr>
                <w:rFonts w:ascii="Times New Roman" w:hAnsi="Times New Roman" w:cs="Times New Roman"/>
                <w:color w:val="000000"/>
                <w:kern w:val="2"/>
                <w:sz w:val="24"/>
                <w:szCs w:val="24"/>
                <w:lang w:val="en-US"/>
                <w14:ligatures w14:val="standardContextual"/>
              </w:rPr>
              <w:t>81</w:t>
            </w:r>
          </w:p>
        </w:tc>
        <w:tc>
          <w:tcPr>
            <w:tcW w:w="18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5560CD3"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sz w:val="24"/>
                <w:szCs w:val="24"/>
                <w:lang w:val="en-US"/>
                <w14:ligatures w14:val="standardContextual"/>
              </w:rPr>
            </w:pPr>
            <w:r w:rsidRPr="001A5FBE">
              <w:rPr>
                <w:rFonts w:ascii="Times New Roman" w:hAnsi="Times New Roman" w:cs="Times New Roman"/>
                <w:color w:val="000000"/>
                <w:kern w:val="2"/>
                <w:sz w:val="24"/>
                <w:szCs w:val="24"/>
                <w:lang w:val="en-US"/>
                <w14:ligatures w14:val="standardContextual"/>
              </w:rPr>
              <w:t>0.92 (0.03)</w:t>
            </w:r>
          </w:p>
        </w:tc>
        <w:tc>
          <w:tcPr>
            <w:tcW w:w="18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136AC55"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sz w:val="24"/>
                <w:szCs w:val="24"/>
                <w:lang w:val="en-US"/>
                <w14:ligatures w14:val="standardContextual"/>
              </w:rPr>
            </w:pPr>
            <w:r w:rsidRPr="001A5FBE">
              <w:rPr>
                <w:rFonts w:ascii="Times New Roman" w:hAnsi="Times New Roman" w:cs="Times New Roman"/>
                <w:color w:val="000000"/>
                <w:kern w:val="2"/>
                <w:sz w:val="24"/>
                <w:szCs w:val="24"/>
                <w:lang w:val="en-US"/>
                <w14:ligatures w14:val="standardContextual"/>
              </w:rPr>
              <w:t>0.89 (0.02)</w:t>
            </w:r>
          </w:p>
        </w:tc>
        <w:tc>
          <w:tcPr>
            <w:tcW w:w="126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97DFCC4"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sz w:val="24"/>
                <w:szCs w:val="24"/>
                <w:lang w:val="en-US"/>
                <w14:ligatures w14:val="standardContextual"/>
              </w:rPr>
            </w:pPr>
            <w:r w:rsidRPr="001A5FBE">
              <w:rPr>
                <w:rFonts w:ascii="Times New Roman" w:hAnsi="Times New Roman" w:cs="Times New Roman"/>
                <w:color w:val="000000"/>
                <w:kern w:val="2"/>
                <w:sz w:val="24"/>
                <w:szCs w:val="24"/>
                <w:lang w:val="en-US"/>
                <w14:ligatures w14:val="standardContextual"/>
              </w:rPr>
              <w:t>4.38</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156B46A"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sz w:val="24"/>
                <w:szCs w:val="24"/>
                <w:lang w:val="en-US"/>
                <w14:ligatures w14:val="standardContextual"/>
              </w:rPr>
            </w:pPr>
            <w:r w:rsidRPr="001A5FBE">
              <w:rPr>
                <w:rFonts w:ascii="Times New Roman" w:hAnsi="Times New Roman" w:cs="Times New Roman"/>
                <w:color w:val="000000"/>
                <w:kern w:val="2"/>
                <w:sz w:val="24"/>
                <w:szCs w:val="24"/>
                <w:lang w:val="en-US"/>
                <w14:ligatures w14:val="standardContextual"/>
              </w:rPr>
              <w:t>&lt;0.001</w:t>
            </w:r>
          </w:p>
        </w:tc>
      </w:tr>
      <w:tr w:rsidR="001A5FBE" w:rsidRPr="001A5FBE" w14:paraId="763FADE8" w14:textId="77777777" w:rsidTr="004E0C8C">
        <w:trPr>
          <w:jc w:val="center"/>
        </w:trPr>
        <w:tc>
          <w:tcPr>
            <w:tcW w:w="539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B938DCA"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bCs/>
                <w:kern w:val="2"/>
                <w:sz w:val="24"/>
                <w:szCs w:val="24"/>
                <w:lang w:val="en-US"/>
                <w14:ligatures w14:val="standardContextual"/>
              </w:rPr>
            </w:pPr>
            <w:r w:rsidRPr="001A5FBE">
              <w:rPr>
                <w:rFonts w:ascii="Times New Roman" w:hAnsi="Times New Roman" w:cs="Times New Roman"/>
                <w:bCs/>
                <w:color w:val="000000"/>
                <w:kern w:val="2"/>
                <w:sz w:val="24"/>
                <w:szCs w:val="24"/>
                <w:lang w:val="en-US"/>
                <w14:ligatures w14:val="standardContextual"/>
              </w:rPr>
              <w:t>Right Thalamus</w:t>
            </w:r>
          </w:p>
        </w:tc>
        <w:tc>
          <w:tcPr>
            <w:tcW w:w="6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6B32B44"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sz w:val="24"/>
                <w:szCs w:val="24"/>
                <w:lang w:val="en-US"/>
                <w14:ligatures w14:val="standardContextual"/>
              </w:rPr>
            </w:pPr>
            <w:r w:rsidRPr="001A5FBE">
              <w:rPr>
                <w:rFonts w:ascii="Times New Roman" w:hAnsi="Times New Roman" w:cs="Times New Roman"/>
                <w:color w:val="000000"/>
                <w:kern w:val="2"/>
                <w:sz w:val="24"/>
                <w:szCs w:val="24"/>
                <w:lang w:val="en-US"/>
                <w14:ligatures w14:val="standardContextual"/>
              </w:rPr>
              <w:t>81</w:t>
            </w:r>
          </w:p>
        </w:tc>
        <w:tc>
          <w:tcPr>
            <w:tcW w:w="18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28FA1FA"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sz w:val="24"/>
                <w:szCs w:val="24"/>
                <w:lang w:val="en-US"/>
                <w14:ligatures w14:val="standardContextual"/>
              </w:rPr>
            </w:pPr>
            <w:r w:rsidRPr="001A5FBE">
              <w:rPr>
                <w:rFonts w:ascii="Times New Roman" w:hAnsi="Times New Roman" w:cs="Times New Roman"/>
                <w:color w:val="000000"/>
                <w:kern w:val="2"/>
                <w:sz w:val="24"/>
                <w:szCs w:val="24"/>
                <w:lang w:val="en-US"/>
                <w14:ligatures w14:val="standardContextual"/>
              </w:rPr>
              <w:t>0.93 (0.03)</w:t>
            </w:r>
          </w:p>
        </w:tc>
        <w:tc>
          <w:tcPr>
            <w:tcW w:w="18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B45B83B"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sz w:val="24"/>
                <w:szCs w:val="24"/>
                <w:lang w:val="en-US"/>
                <w14:ligatures w14:val="standardContextual"/>
              </w:rPr>
            </w:pPr>
            <w:r w:rsidRPr="001A5FBE">
              <w:rPr>
                <w:rFonts w:ascii="Times New Roman" w:hAnsi="Times New Roman" w:cs="Times New Roman"/>
                <w:color w:val="000000"/>
                <w:kern w:val="2"/>
                <w:sz w:val="24"/>
                <w:szCs w:val="24"/>
                <w:lang w:val="en-US"/>
                <w14:ligatures w14:val="standardContextual"/>
              </w:rPr>
              <w:t>0.90 (0.02)</w:t>
            </w:r>
          </w:p>
        </w:tc>
        <w:tc>
          <w:tcPr>
            <w:tcW w:w="126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CB9830E"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sz w:val="24"/>
                <w:szCs w:val="24"/>
                <w:lang w:val="en-US"/>
                <w14:ligatures w14:val="standardContextual"/>
              </w:rPr>
            </w:pPr>
            <w:r w:rsidRPr="001A5FBE">
              <w:rPr>
                <w:rFonts w:ascii="Times New Roman" w:hAnsi="Times New Roman" w:cs="Times New Roman"/>
                <w:color w:val="000000"/>
                <w:kern w:val="2"/>
                <w:sz w:val="24"/>
                <w:szCs w:val="24"/>
                <w:lang w:val="en-US"/>
                <w14:ligatures w14:val="standardContextual"/>
              </w:rPr>
              <w:t>4.13</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3E57ED5"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sz w:val="24"/>
                <w:szCs w:val="24"/>
                <w:lang w:val="en-US"/>
                <w14:ligatures w14:val="standardContextual"/>
              </w:rPr>
            </w:pPr>
            <w:r w:rsidRPr="001A5FBE">
              <w:rPr>
                <w:rFonts w:ascii="Times New Roman" w:hAnsi="Times New Roman" w:cs="Times New Roman"/>
                <w:color w:val="000000"/>
                <w:kern w:val="2"/>
                <w:sz w:val="24"/>
                <w:szCs w:val="24"/>
                <w:lang w:val="en-US"/>
                <w14:ligatures w14:val="standardContextual"/>
              </w:rPr>
              <w:t>&lt;0.001</w:t>
            </w:r>
          </w:p>
        </w:tc>
      </w:tr>
      <w:tr w:rsidR="001A5FBE" w:rsidRPr="001A5FBE" w14:paraId="46DCE34E" w14:textId="77777777" w:rsidTr="004E0C8C">
        <w:trPr>
          <w:jc w:val="center"/>
        </w:trPr>
        <w:tc>
          <w:tcPr>
            <w:tcW w:w="5399" w:type="dxa"/>
            <w:tcBorders>
              <w:top w:val="none" w:sz="0" w:space="0" w:color="000000"/>
              <w:left w:val="none" w:sz="0" w:space="0" w:color="000000"/>
              <w:right w:val="none" w:sz="0" w:space="0" w:color="000000"/>
            </w:tcBorders>
            <w:shd w:val="clear" w:color="auto" w:fill="FFFFFF"/>
            <w:tcMar>
              <w:top w:w="0" w:type="dxa"/>
              <w:left w:w="0" w:type="dxa"/>
              <w:bottom w:w="0" w:type="dxa"/>
              <w:right w:w="0" w:type="dxa"/>
            </w:tcMar>
          </w:tcPr>
          <w:p w14:paraId="03FF9924"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bCs/>
                <w:kern w:val="2"/>
                <w:sz w:val="24"/>
                <w:szCs w:val="24"/>
                <w:lang w:val="en-US"/>
                <w14:ligatures w14:val="standardContextual"/>
              </w:rPr>
            </w:pPr>
            <w:r w:rsidRPr="001A5FBE">
              <w:rPr>
                <w:rFonts w:ascii="Times New Roman" w:hAnsi="Times New Roman" w:cs="Times New Roman"/>
                <w:bCs/>
                <w:color w:val="000000"/>
                <w:kern w:val="2"/>
                <w:sz w:val="24"/>
                <w:szCs w:val="24"/>
                <w:lang w:val="en-US"/>
                <w14:ligatures w14:val="standardContextual"/>
              </w:rPr>
              <w:t>Left Pallidum</w:t>
            </w:r>
          </w:p>
        </w:tc>
        <w:tc>
          <w:tcPr>
            <w:tcW w:w="655" w:type="dxa"/>
            <w:tcBorders>
              <w:top w:val="none" w:sz="0" w:space="0" w:color="000000"/>
              <w:left w:val="none" w:sz="0" w:space="0" w:color="000000"/>
              <w:right w:val="none" w:sz="0" w:space="0" w:color="000000"/>
            </w:tcBorders>
            <w:shd w:val="clear" w:color="auto" w:fill="FFFFFF"/>
            <w:tcMar>
              <w:top w:w="0" w:type="dxa"/>
              <w:left w:w="0" w:type="dxa"/>
              <w:bottom w:w="0" w:type="dxa"/>
              <w:right w:w="0" w:type="dxa"/>
            </w:tcMar>
          </w:tcPr>
          <w:p w14:paraId="7FA2B74A"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sz w:val="24"/>
                <w:szCs w:val="24"/>
                <w:lang w:val="en-US"/>
                <w14:ligatures w14:val="standardContextual"/>
              </w:rPr>
            </w:pPr>
            <w:r w:rsidRPr="001A5FBE">
              <w:rPr>
                <w:rFonts w:ascii="Times New Roman" w:hAnsi="Times New Roman" w:cs="Times New Roman"/>
                <w:color w:val="000000"/>
                <w:kern w:val="2"/>
                <w:sz w:val="24"/>
                <w:szCs w:val="24"/>
                <w:lang w:val="en-US"/>
                <w14:ligatures w14:val="standardContextual"/>
              </w:rPr>
              <w:t>81</w:t>
            </w:r>
          </w:p>
        </w:tc>
        <w:tc>
          <w:tcPr>
            <w:tcW w:w="1842" w:type="dxa"/>
            <w:tcBorders>
              <w:top w:val="none" w:sz="0" w:space="0" w:color="000000"/>
              <w:left w:val="none" w:sz="0" w:space="0" w:color="000000"/>
              <w:right w:val="none" w:sz="0" w:space="0" w:color="000000"/>
            </w:tcBorders>
            <w:shd w:val="clear" w:color="auto" w:fill="FFFFFF"/>
            <w:tcMar>
              <w:top w:w="0" w:type="dxa"/>
              <w:left w:w="0" w:type="dxa"/>
              <w:bottom w:w="0" w:type="dxa"/>
              <w:right w:w="0" w:type="dxa"/>
            </w:tcMar>
          </w:tcPr>
          <w:p w14:paraId="205EA173"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sz w:val="24"/>
                <w:szCs w:val="24"/>
                <w:lang w:val="en-US"/>
                <w14:ligatures w14:val="standardContextual"/>
              </w:rPr>
            </w:pPr>
            <w:r w:rsidRPr="001A5FBE">
              <w:rPr>
                <w:rFonts w:ascii="Times New Roman" w:hAnsi="Times New Roman" w:cs="Times New Roman"/>
                <w:color w:val="000000"/>
                <w:kern w:val="2"/>
                <w:sz w:val="24"/>
                <w:szCs w:val="24"/>
                <w:lang w:val="en-US"/>
                <w14:ligatures w14:val="standardContextual"/>
              </w:rPr>
              <w:t>1.24 (0.11)</w:t>
            </w:r>
          </w:p>
        </w:tc>
        <w:tc>
          <w:tcPr>
            <w:tcW w:w="1842" w:type="dxa"/>
            <w:tcBorders>
              <w:top w:val="none" w:sz="0" w:space="0" w:color="000000"/>
              <w:left w:val="none" w:sz="0" w:space="0" w:color="000000"/>
              <w:right w:val="none" w:sz="0" w:space="0" w:color="000000"/>
            </w:tcBorders>
            <w:shd w:val="clear" w:color="auto" w:fill="FFFFFF"/>
            <w:tcMar>
              <w:top w:w="0" w:type="dxa"/>
              <w:left w:w="0" w:type="dxa"/>
              <w:bottom w:w="0" w:type="dxa"/>
              <w:right w:w="0" w:type="dxa"/>
            </w:tcMar>
          </w:tcPr>
          <w:p w14:paraId="69646D26"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sz w:val="24"/>
                <w:szCs w:val="24"/>
                <w:lang w:val="en-US"/>
                <w14:ligatures w14:val="standardContextual"/>
              </w:rPr>
            </w:pPr>
            <w:r w:rsidRPr="001A5FBE">
              <w:rPr>
                <w:rFonts w:ascii="Times New Roman" w:hAnsi="Times New Roman" w:cs="Times New Roman"/>
                <w:color w:val="000000"/>
                <w:kern w:val="2"/>
                <w:sz w:val="24"/>
                <w:szCs w:val="24"/>
                <w:lang w:val="en-US"/>
                <w14:ligatures w14:val="standardContextual"/>
              </w:rPr>
              <w:t>1.19 (0.08)</w:t>
            </w:r>
          </w:p>
        </w:tc>
        <w:tc>
          <w:tcPr>
            <w:tcW w:w="1266" w:type="dxa"/>
            <w:tcBorders>
              <w:top w:val="none" w:sz="0" w:space="0" w:color="000000"/>
              <w:left w:val="none" w:sz="0" w:space="0" w:color="000000"/>
              <w:right w:val="none" w:sz="0" w:space="0" w:color="000000"/>
            </w:tcBorders>
            <w:shd w:val="clear" w:color="auto" w:fill="FFFFFF"/>
            <w:tcMar>
              <w:top w:w="0" w:type="dxa"/>
              <w:left w:w="0" w:type="dxa"/>
              <w:bottom w:w="0" w:type="dxa"/>
              <w:right w:w="0" w:type="dxa"/>
            </w:tcMar>
          </w:tcPr>
          <w:p w14:paraId="4CBC49BC"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sz w:val="24"/>
                <w:szCs w:val="24"/>
                <w:lang w:val="en-US"/>
                <w14:ligatures w14:val="standardContextual"/>
              </w:rPr>
            </w:pPr>
            <w:r w:rsidRPr="001A5FBE">
              <w:rPr>
                <w:rFonts w:ascii="Times New Roman" w:hAnsi="Times New Roman" w:cs="Times New Roman"/>
                <w:color w:val="000000"/>
                <w:kern w:val="2"/>
                <w:sz w:val="24"/>
                <w:szCs w:val="24"/>
                <w:lang w:val="en-US"/>
                <w14:ligatures w14:val="standardContextual"/>
              </w:rPr>
              <w:t>2.01</w:t>
            </w:r>
          </w:p>
        </w:tc>
        <w:tc>
          <w:tcPr>
            <w:tcW w:w="1181" w:type="dxa"/>
            <w:tcBorders>
              <w:top w:val="none" w:sz="0" w:space="0" w:color="000000"/>
              <w:left w:val="none" w:sz="0" w:space="0" w:color="000000"/>
              <w:right w:val="none" w:sz="0" w:space="0" w:color="000000"/>
            </w:tcBorders>
            <w:shd w:val="clear" w:color="auto" w:fill="FFFFFF"/>
            <w:tcMar>
              <w:top w:w="0" w:type="dxa"/>
              <w:left w:w="0" w:type="dxa"/>
              <w:bottom w:w="0" w:type="dxa"/>
              <w:right w:w="0" w:type="dxa"/>
            </w:tcMar>
          </w:tcPr>
          <w:p w14:paraId="6E657F98"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sz w:val="24"/>
                <w:szCs w:val="24"/>
                <w:lang w:val="en-US"/>
                <w14:ligatures w14:val="standardContextual"/>
              </w:rPr>
            </w:pPr>
            <w:r w:rsidRPr="001A5FBE">
              <w:rPr>
                <w:rFonts w:ascii="Times New Roman" w:hAnsi="Times New Roman" w:cs="Times New Roman"/>
                <w:color w:val="000000"/>
                <w:kern w:val="2"/>
                <w:sz w:val="24"/>
                <w:szCs w:val="24"/>
                <w:lang w:val="en-US"/>
                <w14:ligatures w14:val="standardContextual"/>
              </w:rPr>
              <w:t>0.048</w:t>
            </w:r>
          </w:p>
        </w:tc>
      </w:tr>
      <w:tr w:rsidR="001A5FBE" w:rsidRPr="001A5FBE" w14:paraId="7D959091" w14:textId="77777777" w:rsidTr="004E0C8C">
        <w:trPr>
          <w:jc w:val="center"/>
        </w:trPr>
        <w:tc>
          <w:tcPr>
            <w:tcW w:w="5399" w:type="dxa"/>
            <w:tcBorders>
              <w:bottom w:val="single" w:sz="4" w:space="0" w:color="auto"/>
            </w:tcBorders>
            <w:shd w:val="clear" w:color="auto" w:fill="FFFFFF"/>
            <w:tcMar>
              <w:top w:w="0" w:type="dxa"/>
              <w:left w:w="0" w:type="dxa"/>
              <w:bottom w:w="0" w:type="dxa"/>
              <w:right w:w="0" w:type="dxa"/>
            </w:tcMar>
          </w:tcPr>
          <w:p w14:paraId="2308EF32" w14:textId="77777777" w:rsidR="001A5FBE" w:rsidRPr="001A5FBE" w:rsidRDefault="001A5FBE" w:rsidP="001A5FBE">
            <w:pPr>
              <w:spacing w:before="100" w:after="100" w:line="240" w:lineRule="auto"/>
              <w:ind w:left="100" w:right="100"/>
              <w:rPr>
                <w:rFonts w:ascii="Times New Roman" w:eastAsia="Calibri" w:hAnsi="Times New Roman" w:cs="Times New Roman"/>
                <w:bCs/>
                <w:kern w:val="2"/>
                <w:sz w:val="24"/>
                <w:szCs w:val="24"/>
                <w:lang w:val="en-US"/>
                <w14:ligatures w14:val="standardContextual"/>
              </w:rPr>
            </w:pPr>
            <w:r w:rsidRPr="001A5FBE">
              <w:rPr>
                <w:rFonts w:ascii="Times New Roman" w:hAnsi="Times New Roman" w:cs="Times New Roman"/>
                <w:bCs/>
                <w:color w:val="000000"/>
                <w:kern w:val="2"/>
                <w:sz w:val="24"/>
                <w:szCs w:val="24"/>
                <w:lang w:val="en-US"/>
                <w14:ligatures w14:val="standardContextual"/>
              </w:rPr>
              <w:t>Right Pallidum</w:t>
            </w:r>
          </w:p>
        </w:tc>
        <w:tc>
          <w:tcPr>
            <w:tcW w:w="655" w:type="dxa"/>
            <w:tcBorders>
              <w:bottom w:val="single" w:sz="4" w:space="0" w:color="auto"/>
            </w:tcBorders>
            <w:shd w:val="clear" w:color="auto" w:fill="FFFFFF"/>
            <w:tcMar>
              <w:top w:w="0" w:type="dxa"/>
              <w:left w:w="0" w:type="dxa"/>
              <w:bottom w:w="0" w:type="dxa"/>
              <w:right w:w="0" w:type="dxa"/>
            </w:tcMar>
          </w:tcPr>
          <w:p w14:paraId="28CD0C0F"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sz w:val="24"/>
                <w:szCs w:val="24"/>
                <w:lang w:val="en-US"/>
                <w14:ligatures w14:val="standardContextual"/>
              </w:rPr>
            </w:pPr>
            <w:r w:rsidRPr="001A5FBE">
              <w:rPr>
                <w:rFonts w:ascii="Times New Roman" w:hAnsi="Times New Roman" w:cs="Times New Roman"/>
                <w:color w:val="000000"/>
                <w:kern w:val="2"/>
                <w:sz w:val="24"/>
                <w:szCs w:val="24"/>
                <w:lang w:val="en-US"/>
                <w14:ligatures w14:val="standardContextual"/>
              </w:rPr>
              <w:t>81</w:t>
            </w:r>
          </w:p>
        </w:tc>
        <w:tc>
          <w:tcPr>
            <w:tcW w:w="1842" w:type="dxa"/>
            <w:tcBorders>
              <w:bottom w:val="single" w:sz="4" w:space="0" w:color="auto"/>
            </w:tcBorders>
            <w:shd w:val="clear" w:color="auto" w:fill="FFFFFF"/>
            <w:tcMar>
              <w:top w:w="0" w:type="dxa"/>
              <w:left w:w="0" w:type="dxa"/>
              <w:bottom w:w="0" w:type="dxa"/>
              <w:right w:w="0" w:type="dxa"/>
            </w:tcMar>
          </w:tcPr>
          <w:p w14:paraId="5D546C72"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sz w:val="24"/>
                <w:szCs w:val="24"/>
                <w:lang w:val="en-US"/>
                <w14:ligatures w14:val="standardContextual"/>
              </w:rPr>
            </w:pPr>
            <w:r w:rsidRPr="001A5FBE">
              <w:rPr>
                <w:rFonts w:ascii="Times New Roman" w:hAnsi="Times New Roman" w:cs="Times New Roman"/>
                <w:color w:val="000000"/>
                <w:kern w:val="2"/>
                <w:sz w:val="24"/>
                <w:szCs w:val="24"/>
                <w:lang w:val="en-US"/>
                <w14:ligatures w14:val="standardContextual"/>
              </w:rPr>
              <w:t>1.25 (0.11)</w:t>
            </w:r>
          </w:p>
        </w:tc>
        <w:tc>
          <w:tcPr>
            <w:tcW w:w="1842" w:type="dxa"/>
            <w:tcBorders>
              <w:bottom w:val="single" w:sz="4" w:space="0" w:color="auto"/>
            </w:tcBorders>
            <w:shd w:val="clear" w:color="auto" w:fill="FFFFFF"/>
            <w:tcMar>
              <w:top w:w="0" w:type="dxa"/>
              <w:left w:w="0" w:type="dxa"/>
              <w:bottom w:w="0" w:type="dxa"/>
              <w:right w:w="0" w:type="dxa"/>
            </w:tcMar>
          </w:tcPr>
          <w:p w14:paraId="0AD138D2"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sz w:val="24"/>
                <w:szCs w:val="24"/>
                <w:lang w:val="en-US"/>
                <w14:ligatures w14:val="standardContextual"/>
              </w:rPr>
            </w:pPr>
            <w:r w:rsidRPr="001A5FBE">
              <w:rPr>
                <w:rFonts w:ascii="Times New Roman" w:hAnsi="Times New Roman" w:cs="Times New Roman"/>
                <w:color w:val="000000"/>
                <w:kern w:val="2"/>
                <w:sz w:val="24"/>
                <w:szCs w:val="24"/>
                <w:lang w:val="en-US"/>
                <w14:ligatures w14:val="standardContextual"/>
              </w:rPr>
              <w:t>1.21 (0.08)</w:t>
            </w:r>
          </w:p>
        </w:tc>
        <w:tc>
          <w:tcPr>
            <w:tcW w:w="1266" w:type="dxa"/>
            <w:tcBorders>
              <w:bottom w:val="single" w:sz="4" w:space="0" w:color="auto"/>
            </w:tcBorders>
            <w:shd w:val="clear" w:color="auto" w:fill="FFFFFF"/>
            <w:tcMar>
              <w:top w:w="0" w:type="dxa"/>
              <w:left w:w="0" w:type="dxa"/>
              <w:bottom w:w="0" w:type="dxa"/>
              <w:right w:w="0" w:type="dxa"/>
            </w:tcMar>
          </w:tcPr>
          <w:p w14:paraId="177D76E1"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sz w:val="24"/>
                <w:szCs w:val="24"/>
                <w:lang w:val="en-US"/>
                <w14:ligatures w14:val="standardContextual"/>
              </w:rPr>
            </w:pPr>
            <w:r w:rsidRPr="001A5FBE">
              <w:rPr>
                <w:rFonts w:ascii="Times New Roman" w:hAnsi="Times New Roman" w:cs="Times New Roman"/>
                <w:color w:val="000000"/>
                <w:kern w:val="2"/>
                <w:sz w:val="24"/>
                <w:szCs w:val="24"/>
                <w:lang w:val="en-US"/>
                <w14:ligatures w14:val="standardContextual"/>
              </w:rPr>
              <w:t>1.82</w:t>
            </w:r>
          </w:p>
        </w:tc>
        <w:tc>
          <w:tcPr>
            <w:tcW w:w="1181" w:type="dxa"/>
            <w:tcBorders>
              <w:bottom w:val="single" w:sz="4" w:space="0" w:color="auto"/>
            </w:tcBorders>
            <w:shd w:val="clear" w:color="auto" w:fill="FFFFFF"/>
            <w:tcMar>
              <w:top w:w="0" w:type="dxa"/>
              <w:left w:w="0" w:type="dxa"/>
              <w:bottom w:w="0" w:type="dxa"/>
              <w:right w:w="0" w:type="dxa"/>
            </w:tcMar>
          </w:tcPr>
          <w:p w14:paraId="43465E1E"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sz w:val="24"/>
                <w:szCs w:val="24"/>
                <w:lang w:val="en-US"/>
                <w14:ligatures w14:val="standardContextual"/>
              </w:rPr>
            </w:pPr>
            <w:r w:rsidRPr="001A5FBE">
              <w:rPr>
                <w:rFonts w:ascii="Times New Roman" w:hAnsi="Times New Roman" w:cs="Times New Roman"/>
                <w:color w:val="000000"/>
                <w:kern w:val="2"/>
                <w:sz w:val="24"/>
                <w:szCs w:val="24"/>
                <w:lang w:val="en-US"/>
                <w14:ligatures w14:val="standardContextual"/>
              </w:rPr>
              <w:t>0.072</w:t>
            </w:r>
          </w:p>
        </w:tc>
      </w:tr>
    </w:tbl>
    <w:p w14:paraId="6DD80B8D" w14:textId="77777777" w:rsidR="001A5FBE" w:rsidRPr="001A5FBE" w:rsidRDefault="001A5FBE" w:rsidP="001A5FBE">
      <w:pPr>
        <w:spacing w:line="240" w:lineRule="auto"/>
        <w:rPr>
          <w:rFonts w:ascii="Times New Roman" w:eastAsia="Calibri" w:hAnsi="Times New Roman" w:cs="Times New Roman"/>
          <w:kern w:val="2"/>
          <w:sz w:val="24"/>
          <w:szCs w:val="24"/>
          <w:lang w:val="en-US"/>
          <w14:ligatures w14:val="standardContextual"/>
        </w:rPr>
      </w:pPr>
    </w:p>
    <w:p w14:paraId="14400A40" w14:textId="77777777" w:rsidR="001A5FBE" w:rsidRPr="001A5FBE" w:rsidRDefault="001A5FBE" w:rsidP="001A5FBE">
      <w:pPr>
        <w:spacing w:line="240" w:lineRule="auto"/>
        <w:rPr>
          <w:rFonts w:ascii="Times New Roman" w:eastAsia="Calibri" w:hAnsi="Times New Roman" w:cs="Times New Roman"/>
          <w:kern w:val="2"/>
          <w:sz w:val="24"/>
          <w:szCs w:val="24"/>
          <w:lang w:val="en-US"/>
          <w14:ligatures w14:val="standardContextual"/>
        </w:rPr>
      </w:pPr>
      <w:r w:rsidRPr="001A5FBE">
        <w:rPr>
          <w:rFonts w:ascii="Times New Roman" w:eastAsia="Calibri" w:hAnsi="Times New Roman" w:cs="Times New Roman"/>
          <w:kern w:val="2"/>
          <w:sz w:val="24"/>
          <w:szCs w:val="24"/>
          <w:lang w:val="en-US"/>
          <w14:ligatures w14:val="standardContextual"/>
        </w:rPr>
        <w:t xml:space="preserve">Note. Statistics are Welch’s t-tests </w:t>
      </w:r>
    </w:p>
    <w:p w14:paraId="77D5ED9F" w14:textId="77777777" w:rsidR="001A5FBE" w:rsidRPr="001A5FBE" w:rsidRDefault="001A5FBE" w:rsidP="001A5FBE">
      <w:pPr>
        <w:spacing w:line="240" w:lineRule="auto"/>
        <w:rPr>
          <w:rFonts w:ascii="Times New Roman" w:eastAsia="Calibri" w:hAnsi="Times New Roman" w:cs="Times New Roman"/>
          <w:kern w:val="2"/>
          <w:sz w:val="24"/>
          <w:szCs w:val="24"/>
          <w:lang w:val="en-US"/>
          <w14:ligatures w14:val="standardContextual"/>
        </w:rPr>
      </w:pPr>
    </w:p>
    <w:p w14:paraId="6509EBB0" w14:textId="77777777" w:rsidR="001A5FBE" w:rsidRPr="001A5FBE" w:rsidRDefault="001A5FBE" w:rsidP="001A5FBE">
      <w:pPr>
        <w:spacing w:line="240" w:lineRule="auto"/>
        <w:rPr>
          <w:rFonts w:ascii="Times New Roman" w:eastAsia="Times New Roman" w:hAnsi="Times New Roman" w:cs="Times New Roman"/>
          <w:b/>
          <w:iCs/>
          <w:lang w:val="en-US"/>
        </w:rPr>
      </w:pPr>
      <w:r w:rsidRPr="001A5FBE">
        <w:rPr>
          <w:rFonts w:ascii="Times New Roman" w:eastAsia="Calibri" w:hAnsi="Times New Roman" w:cs="Times New Roman"/>
          <w:i/>
          <w:iCs/>
          <w:kern w:val="2"/>
          <w:lang w:val="en-US"/>
          <w14:ligatures w14:val="standardContextual"/>
        </w:rPr>
        <w:br w:type="page"/>
      </w:r>
    </w:p>
    <w:p w14:paraId="48A3B39A" w14:textId="77777777" w:rsidR="001A5FBE" w:rsidRPr="001A5FBE" w:rsidRDefault="001A5FBE" w:rsidP="001A5FBE">
      <w:pPr>
        <w:keepNext/>
        <w:pBdr>
          <w:top w:val="none" w:sz="0" w:space="0" w:color="000000"/>
          <w:left w:val="none" w:sz="0" w:space="0" w:color="000000"/>
          <w:bottom w:val="none" w:sz="0" w:space="0" w:color="000000"/>
          <w:right w:val="none" w:sz="0" w:space="0" w:color="000000"/>
        </w:pBdr>
        <w:spacing w:before="60" w:after="60" w:line="240" w:lineRule="auto"/>
        <w:ind w:left="60" w:right="60"/>
        <w:rPr>
          <w:rFonts w:ascii="Times New Roman" w:eastAsia="Times New Roman" w:hAnsi="Times New Roman" w:cs="Times New Roman"/>
          <w:b/>
          <w:iCs/>
          <w:lang w:val="en-US"/>
        </w:rPr>
      </w:pPr>
      <w:r w:rsidRPr="001A5FBE">
        <w:rPr>
          <w:rFonts w:ascii="Times New Roman" w:eastAsia="Times New Roman" w:hAnsi="Times New Roman" w:cs="Times New Roman"/>
          <w:b/>
          <w:iCs/>
          <w:lang w:val="en-US"/>
        </w:rPr>
        <w:lastRenderedPageBreak/>
        <w:t xml:space="preserve">Table S3. </w:t>
      </w:r>
      <w:r w:rsidRPr="001A5FBE">
        <w:rPr>
          <w:rFonts w:ascii="Times New Roman" w:eastAsia="Times New Roman" w:hAnsi="Times New Roman" w:cs="Times New Roman"/>
          <w:bCs/>
          <w:iCs/>
          <w:lang w:val="en-US"/>
        </w:rPr>
        <w:t>Post-hoc models specifying the link between daily concentrate hits and subcortical 1/nT2*</w:t>
      </w:r>
    </w:p>
    <w:p w14:paraId="4B2DEDAA" w14:textId="77777777" w:rsidR="001A5FBE" w:rsidRPr="001A5FBE" w:rsidRDefault="001A5FBE" w:rsidP="001A5FBE">
      <w:pPr>
        <w:keepNext/>
        <w:pBdr>
          <w:top w:val="none" w:sz="0" w:space="0" w:color="000000"/>
          <w:left w:val="none" w:sz="0" w:space="0" w:color="000000"/>
          <w:bottom w:val="none" w:sz="0" w:space="0" w:color="000000"/>
          <w:right w:val="none" w:sz="0" w:space="0" w:color="000000"/>
        </w:pBdr>
        <w:spacing w:before="60" w:after="60" w:line="240" w:lineRule="auto"/>
        <w:ind w:left="60" w:right="60"/>
        <w:jc w:val="center"/>
        <w:rPr>
          <w:rFonts w:ascii="Times New Roman" w:eastAsia="Times New Roman" w:hAnsi="Times New Roman" w:cs="Times New Roman"/>
          <w:b/>
          <w:i/>
          <w:lang w:val="en-US"/>
        </w:rPr>
      </w:pPr>
      <w:r w:rsidRPr="001A5FBE">
        <w:rPr>
          <w:rFonts w:ascii="Times New Roman" w:eastAsia="Times New Roman" w:hAnsi="Times New Roman" w:cs="Times New Roman"/>
          <w:b/>
          <w:i/>
          <w:lang w:val="en-US"/>
        </w:rPr>
        <w:t>**Left Accumbens**</w:t>
      </w:r>
    </w:p>
    <w:tbl>
      <w:tblPr>
        <w:tblW w:w="0" w:type="auto"/>
        <w:jc w:val="center"/>
        <w:tblLayout w:type="fixed"/>
        <w:tblLook w:val="0420" w:firstRow="1" w:lastRow="0" w:firstColumn="0" w:lastColumn="0" w:noHBand="0" w:noVBand="1"/>
      </w:tblPr>
      <w:tblGrid>
        <w:gridCol w:w="3737"/>
        <w:gridCol w:w="912"/>
        <w:gridCol w:w="1463"/>
        <w:gridCol w:w="1181"/>
        <w:gridCol w:w="1181"/>
      </w:tblGrid>
      <w:tr w:rsidR="001A5FBE" w:rsidRPr="001A5FBE" w14:paraId="74335B17" w14:textId="77777777" w:rsidTr="004E0C8C">
        <w:trPr>
          <w:tblHeader/>
          <w:jc w:val="center"/>
        </w:trPr>
        <w:tc>
          <w:tcPr>
            <w:tcW w:w="3737"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3C0380FA"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40" w:after="4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b/>
                <w:color w:val="000000"/>
                <w:kern w:val="2"/>
                <w:lang w:val="en-US"/>
                <w14:ligatures w14:val="standardContextual"/>
              </w:rPr>
              <w:t>Variable</w:t>
            </w:r>
          </w:p>
        </w:tc>
        <w:tc>
          <w:tcPr>
            <w:tcW w:w="912"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6D77D813"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b/>
                <w:color w:val="000000"/>
                <w:kern w:val="2"/>
                <w:lang w:val="en-US"/>
                <w14:ligatures w14:val="standardContextual"/>
              </w:rPr>
              <w:t>Beta</w:t>
            </w:r>
          </w:p>
        </w:tc>
        <w:tc>
          <w:tcPr>
            <w:tcW w:w="1463"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29A94844"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b/>
                <w:color w:val="000000"/>
                <w:kern w:val="2"/>
                <w:lang w:val="en-US"/>
                <w14:ligatures w14:val="standardContextual"/>
              </w:rPr>
              <w:t>95% CI</w:t>
            </w:r>
          </w:p>
        </w:tc>
        <w:tc>
          <w:tcPr>
            <w:tcW w:w="1181"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5E4619D0"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b/>
                <w:color w:val="000000"/>
                <w:kern w:val="2"/>
                <w:lang w:val="en-US"/>
                <w14:ligatures w14:val="standardContextual"/>
              </w:rPr>
              <w:t>p-value</w:t>
            </w:r>
          </w:p>
        </w:tc>
        <w:tc>
          <w:tcPr>
            <w:tcW w:w="1181"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42593AD8"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b/>
                <w:color w:val="000000"/>
                <w:kern w:val="2"/>
                <w:lang w:val="en-US"/>
                <w14:ligatures w14:val="standardContextual"/>
              </w:rPr>
              <w:t>q-value</w:t>
            </w:r>
            <w:r w:rsidRPr="001A5FBE">
              <w:rPr>
                <w:rFonts w:ascii="Times New Roman" w:hAnsi="Times New Roman" w:cs="Times New Roman"/>
                <w:color w:val="000000"/>
                <w:kern w:val="2"/>
                <w:vertAlign w:val="superscript"/>
                <w:lang w:val="en-US"/>
                <w14:ligatures w14:val="standardContextual"/>
              </w:rPr>
              <w:t>1</w:t>
            </w:r>
          </w:p>
        </w:tc>
      </w:tr>
      <w:tr w:rsidR="001A5FBE" w:rsidRPr="001A5FBE" w14:paraId="75B503C3" w14:textId="77777777" w:rsidTr="004E0C8C">
        <w:trPr>
          <w:jc w:val="center"/>
        </w:trPr>
        <w:tc>
          <w:tcPr>
            <w:tcW w:w="3737"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13A6D66"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Daily concentrate hits (log)</w:t>
            </w:r>
          </w:p>
        </w:tc>
        <w:tc>
          <w:tcPr>
            <w:tcW w:w="912"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983DF68"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0.00</w:t>
            </w:r>
          </w:p>
        </w:tc>
        <w:tc>
          <w:tcPr>
            <w:tcW w:w="1463"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31E94A4"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-0.02, 0.01</w:t>
            </w:r>
          </w:p>
        </w:tc>
        <w:tc>
          <w:tcPr>
            <w:tcW w:w="1181"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73914B8"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0.4</w:t>
            </w:r>
          </w:p>
        </w:tc>
        <w:tc>
          <w:tcPr>
            <w:tcW w:w="1181"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3DCB913"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0.8</w:t>
            </w:r>
          </w:p>
        </w:tc>
      </w:tr>
      <w:tr w:rsidR="001A5FBE" w:rsidRPr="001A5FBE" w14:paraId="13D5DDD8" w14:textId="77777777" w:rsidTr="004E0C8C">
        <w:trPr>
          <w:jc w:val="center"/>
        </w:trPr>
        <w:tc>
          <w:tcPr>
            <w:tcW w:w="373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C5E4567"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Proportion of nicotine days (log)</w:t>
            </w:r>
          </w:p>
        </w:tc>
        <w:tc>
          <w:tcPr>
            <w:tcW w:w="91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7995A1C"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-0.01</w:t>
            </w:r>
          </w:p>
        </w:tc>
        <w:tc>
          <w:tcPr>
            <w:tcW w:w="146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122A7E9"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-0.03, 0.02</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99050EA"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0.7</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07CEE7C"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0.8</w:t>
            </w:r>
          </w:p>
        </w:tc>
      </w:tr>
      <w:tr w:rsidR="001A5FBE" w:rsidRPr="001A5FBE" w14:paraId="01FF43E6" w14:textId="77777777" w:rsidTr="004E0C8C">
        <w:trPr>
          <w:jc w:val="center"/>
        </w:trPr>
        <w:tc>
          <w:tcPr>
            <w:tcW w:w="373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EAC764C"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Proportion of standard drinks (log)</w:t>
            </w:r>
          </w:p>
        </w:tc>
        <w:tc>
          <w:tcPr>
            <w:tcW w:w="91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942F863"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-0.02</w:t>
            </w:r>
          </w:p>
        </w:tc>
        <w:tc>
          <w:tcPr>
            <w:tcW w:w="146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93F98F9"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-0.05, 0.02</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7DC6C56"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0.3</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E34FDF3"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0.8</w:t>
            </w:r>
          </w:p>
        </w:tc>
      </w:tr>
      <w:tr w:rsidR="001A5FBE" w:rsidRPr="001A5FBE" w14:paraId="708B7049" w14:textId="77777777" w:rsidTr="004E0C8C">
        <w:trPr>
          <w:jc w:val="center"/>
        </w:trPr>
        <w:tc>
          <w:tcPr>
            <w:tcW w:w="373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8DC8255"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Sex</w:t>
            </w:r>
          </w:p>
        </w:tc>
        <w:tc>
          <w:tcPr>
            <w:tcW w:w="91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E80BE0F"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0.00</w:t>
            </w:r>
          </w:p>
        </w:tc>
        <w:tc>
          <w:tcPr>
            <w:tcW w:w="146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C084BB9"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-0.03, 0.02</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54DBEDD"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&gt;0.9</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2A00924"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&gt;0.9</w:t>
            </w:r>
          </w:p>
        </w:tc>
      </w:tr>
      <w:tr w:rsidR="001A5FBE" w:rsidRPr="001A5FBE" w14:paraId="5A7C31BA" w14:textId="77777777" w:rsidTr="004E0C8C">
        <w:trPr>
          <w:jc w:val="center"/>
        </w:trPr>
        <w:tc>
          <w:tcPr>
            <w:tcW w:w="373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05F81ED"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Age</w:t>
            </w:r>
          </w:p>
        </w:tc>
        <w:tc>
          <w:tcPr>
            <w:tcW w:w="91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B084008"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0.00</w:t>
            </w:r>
          </w:p>
        </w:tc>
        <w:tc>
          <w:tcPr>
            <w:tcW w:w="146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68D5210"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-0.01, 0.02</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69223E0"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0.4</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F773013"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0.8</w:t>
            </w:r>
          </w:p>
        </w:tc>
      </w:tr>
      <w:tr w:rsidR="001A5FBE" w:rsidRPr="001A5FBE" w14:paraId="7B18EBB0" w14:textId="77777777" w:rsidTr="004E0C8C">
        <w:trPr>
          <w:jc w:val="center"/>
        </w:trPr>
        <w:tc>
          <w:tcPr>
            <w:tcW w:w="3737"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698C8AD4"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PLE</w:t>
            </w:r>
          </w:p>
        </w:tc>
        <w:tc>
          <w:tcPr>
            <w:tcW w:w="912"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4FB6D42F"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0.00</w:t>
            </w:r>
          </w:p>
        </w:tc>
        <w:tc>
          <w:tcPr>
            <w:tcW w:w="1463"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33F701DE"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0.00, 0.00</w:t>
            </w:r>
          </w:p>
        </w:tc>
        <w:tc>
          <w:tcPr>
            <w:tcW w:w="1181"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260F5F9E"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0.7</w:t>
            </w:r>
          </w:p>
        </w:tc>
        <w:tc>
          <w:tcPr>
            <w:tcW w:w="1181"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36D3EC31"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0.8</w:t>
            </w:r>
          </w:p>
        </w:tc>
      </w:tr>
      <w:tr w:rsidR="001A5FBE" w:rsidRPr="001A5FBE" w14:paraId="320E757C" w14:textId="77777777" w:rsidTr="004E0C8C">
        <w:trPr>
          <w:jc w:val="center"/>
        </w:trPr>
        <w:tc>
          <w:tcPr>
            <w:tcW w:w="8474" w:type="dxa"/>
            <w:gridSpan w:val="5"/>
            <w:tcBorders>
              <w:top w:val="single" w:sz="8" w:space="0" w:color="000000"/>
              <w:left w:val="none" w:sz="0" w:space="0" w:color="FFFFFF"/>
              <w:bottom w:val="none" w:sz="0" w:space="0" w:color="FFFFFF"/>
              <w:right w:val="none" w:sz="0" w:space="0" w:color="FFFFFF"/>
            </w:tcBorders>
            <w:shd w:val="clear" w:color="auto" w:fill="FFFFFF"/>
            <w:tcMar>
              <w:top w:w="0" w:type="dxa"/>
              <w:left w:w="0" w:type="dxa"/>
              <w:bottom w:w="0" w:type="dxa"/>
              <w:right w:w="0" w:type="dxa"/>
            </w:tcMar>
            <w:vAlign w:val="center"/>
          </w:tcPr>
          <w:p w14:paraId="0616C19E"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vertAlign w:val="superscript"/>
                <w:lang w:val="en-US"/>
                <w14:ligatures w14:val="standardContextual"/>
              </w:rPr>
              <w:t>1</w:t>
            </w:r>
            <w:r w:rsidRPr="001A5FBE">
              <w:rPr>
                <w:rFonts w:ascii="Times New Roman" w:hAnsi="Times New Roman" w:cs="Times New Roman"/>
                <w:color w:val="000000"/>
                <w:kern w:val="2"/>
                <w:lang w:val="en-US"/>
                <w14:ligatures w14:val="standardContextual"/>
              </w:rPr>
              <w:t>False discovery rate correction for multiple testing</w:t>
            </w:r>
          </w:p>
        </w:tc>
      </w:tr>
      <w:tr w:rsidR="001A5FBE" w:rsidRPr="001A5FBE" w14:paraId="61756DFE" w14:textId="77777777" w:rsidTr="004E0C8C">
        <w:trPr>
          <w:jc w:val="center"/>
        </w:trPr>
        <w:tc>
          <w:tcPr>
            <w:tcW w:w="8474" w:type="dxa"/>
            <w:gridSpan w:val="5"/>
            <w:tcBorders>
              <w:top w:val="none" w:sz="0" w:space="0" w:color="FFFFFF"/>
              <w:left w:val="none" w:sz="0" w:space="0" w:color="FFFFFF"/>
              <w:bottom w:val="none" w:sz="0" w:space="0" w:color="FFFFFF"/>
              <w:right w:val="none" w:sz="0" w:space="0" w:color="FFFFFF"/>
            </w:tcBorders>
            <w:shd w:val="clear" w:color="auto" w:fill="FFFFFF"/>
            <w:tcMar>
              <w:top w:w="0" w:type="dxa"/>
              <w:left w:w="0" w:type="dxa"/>
              <w:bottom w:w="0" w:type="dxa"/>
              <w:right w:w="0" w:type="dxa"/>
            </w:tcMar>
            <w:vAlign w:val="center"/>
          </w:tcPr>
          <w:p w14:paraId="6FBDDA87"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CI = Confidence Interval; PLE = psychotic-like experiences</w:t>
            </w:r>
          </w:p>
        </w:tc>
      </w:tr>
    </w:tbl>
    <w:p w14:paraId="71099A56" w14:textId="77777777" w:rsidR="001A5FBE" w:rsidRPr="001A5FBE" w:rsidRDefault="001A5FBE" w:rsidP="001A5FBE">
      <w:pPr>
        <w:spacing w:line="240" w:lineRule="auto"/>
        <w:rPr>
          <w:rFonts w:ascii="Times New Roman" w:eastAsia="Calibri" w:hAnsi="Times New Roman" w:cs="Times New Roman"/>
          <w:kern w:val="2"/>
          <w:lang w:val="en-US"/>
          <w14:ligatures w14:val="standardContextual"/>
        </w:rPr>
      </w:pPr>
    </w:p>
    <w:p w14:paraId="1872D91E" w14:textId="77777777" w:rsidR="001A5FBE" w:rsidRPr="001A5FBE" w:rsidRDefault="001A5FBE" w:rsidP="001A5FBE">
      <w:pPr>
        <w:keepNext/>
        <w:pBdr>
          <w:top w:val="none" w:sz="0" w:space="0" w:color="000000"/>
          <w:left w:val="none" w:sz="0" w:space="0" w:color="000000"/>
          <w:bottom w:val="none" w:sz="0" w:space="0" w:color="000000"/>
          <w:right w:val="none" w:sz="0" w:space="0" w:color="000000"/>
        </w:pBdr>
        <w:spacing w:before="60" w:after="60" w:line="240" w:lineRule="auto"/>
        <w:ind w:left="60" w:right="60"/>
        <w:jc w:val="center"/>
        <w:rPr>
          <w:rFonts w:ascii="Times New Roman" w:eastAsia="Times New Roman" w:hAnsi="Times New Roman" w:cs="Times New Roman"/>
          <w:b/>
          <w:i/>
          <w:lang w:val="en-US"/>
        </w:rPr>
      </w:pPr>
      <w:r w:rsidRPr="001A5FBE">
        <w:rPr>
          <w:rFonts w:ascii="Times New Roman" w:eastAsia="Times New Roman" w:hAnsi="Times New Roman" w:cs="Times New Roman"/>
          <w:b/>
          <w:i/>
          <w:lang w:val="en-US"/>
        </w:rPr>
        <w:t>**Right Accumbens**</w:t>
      </w:r>
    </w:p>
    <w:tbl>
      <w:tblPr>
        <w:tblW w:w="0" w:type="auto"/>
        <w:jc w:val="center"/>
        <w:tblLayout w:type="fixed"/>
        <w:tblLook w:val="0420" w:firstRow="1" w:lastRow="0" w:firstColumn="0" w:lastColumn="0" w:noHBand="0" w:noVBand="1"/>
      </w:tblPr>
      <w:tblGrid>
        <w:gridCol w:w="3737"/>
        <w:gridCol w:w="912"/>
        <w:gridCol w:w="1463"/>
        <w:gridCol w:w="1181"/>
        <w:gridCol w:w="1181"/>
      </w:tblGrid>
      <w:tr w:rsidR="001A5FBE" w:rsidRPr="001A5FBE" w14:paraId="27A947F3" w14:textId="77777777" w:rsidTr="004E0C8C">
        <w:trPr>
          <w:tblHeader/>
          <w:jc w:val="center"/>
        </w:trPr>
        <w:tc>
          <w:tcPr>
            <w:tcW w:w="3737"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090021C1"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40" w:after="4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b/>
                <w:color w:val="000000"/>
                <w:kern w:val="2"/>
                <w:lang w:val="en-US"/>
                <w14:ligatures w14:val="standardContextual"/>
              </w:rPr>
              <w:t>Variable</w:t>
            </w:r>
          </w:p>
        </w:tc>
        <w:tc>
          <w:tcPr>
            <w:tcW w:w="912"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651B9206"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b/>
                <w:color w:val="000000"/>
                <w:kern w:val="2"/>
                <w:lang w:val="en-US"/>
                <w14:ligatures w14:val="standardContextual"/>
              </w:rPr>
              <w:t>Beta</w:t>
            </w:r>
          </w:p>
        </w:tc>
        <w:tc>
          <w:tcPr>
            <w:tcW w:w="1463"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6DBDD0C3"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b/>
                <w:color w:val="000000"/>
                <w:kern w:val="2"/>
                <w:lang w:val="en-US"/>
                <w14:ligatures w14:val="standardContextual"/>
              </w:rPr>
              <w:t>95% CI</w:t>
            </w:r>
          </w:p>
        </w:tc>
        <w:tc>
          <w:tcPr>
            <w:tcW w:w="1181"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25FEA7DA"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b/>
                <w:color w:val="000000"/>
                <w:kern w:val="2"/>
                <w:lang w:val="en-US"/>
                <w14:ligatures w14:val="standardContextual"/>
              </w:rPr>
              <w:t>p-value</w:t>
            </w:r>
          </w:p>
        </w:tc>
        <w:tc>
          <w:tcPr>
            <w:tcW w:w="1181"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357A15F6"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b/>
                <w:color w:val="000000"/>
                <w:kern w:val="2"/>
                <w:lang w:val="en-US"/>
                <w14:ligatures w14:val="standardContextual"/>
              </w:rPr>
              <w:t>q-value</w:t>
            </w:r>
            <w:r w:rsidRPr="001A5FBE">
              <w:rPr>
                <w:rFonts w:ascii="Times New Roman" w:hAnsi="Times New Roman" w:cs="Times New Roman"/>
                <w:color w:val="000000"/>
                <w:kern w:val="2"/>
                <w:vertAlign w:val="superscript"/>
                <w:lang w:val="en-US"/>
                <w14:ligatures w14:val="standardContextual"/>
              </w:rPr>
              <w:t>1</w:t>
            </w:r>
          </w:p>
        </w:tc>
      </w:tr>
      <w:tr w:rsidR="001A5FBE" w:rsidRPr="001A5FBE" w14:paraId="5DF9D3E7" w14:textId="77777777" w:rsidTr="004E0C8C">
        <w:trPr>
          <w:jc w:val="center"/>
        </w:trPr>
        <w:tc>
          <w:tcPr>
            <w:tcW w:w="3737"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439F6FE"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Daily concentrate hits (log)</w:t>
            </w:r>
          </w:p>
        </w:tc>
        <w:tc>
          <w:tcPr>
            <w:tcW w:w="912"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EC52D36"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-0.01</w:t>
            </w:r>
          </w:p>
        </w:tc>
        <w:tc>
          <w:tcPr>
            <w:tcW w:w="1463"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D6460A2"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-0.01, 0.00</w:t>
            </w:r>
          </w:p>
        </w:tc>
        <w:tc>
          <w:tcPr>
            <w:tcW w:w="1181"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EDC15E6"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0.2</w:t>
            </w:r>
          </w:p>
        </w:tc>
        <w:tc>
          <w:tcPr>
            <w:tcW w:w="1181"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C40D35F"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0.5</w:t>
            </w:r>
          </w:p>
        </w:tc>
      </w:tr>
      <w:tr w:rsidR="001A5FBE" w:rsidRPr="001A5FBE" w14:paraId="12379488" w14:textId="77777777" w:rsidTr="004E0C8C">
        <w:trPr>
          <w:jc w:val="center"/>
        </w:trPr>
        <w:tc>
          <w:tcPr>
            <w:tcW w:w="373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4433070"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Proportion of nicotine days (log)</w:t>
            </w:r>
          </w:p>
        </w:tc>
        <w:tc>
          <w:tcPr>
            <w:tcW w:w="91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0A62BA1"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-0.01</w:t>
            </w:r>
          </w:p>
        </w:tc>
        <w:tc>
          <w:tcPr>
            <w:tcW w:w="146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1E48B63"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-0.03, 0.01</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7C4553D"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0.3</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2070429"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0.5</w:t>
            </w:r>
          </w:p>
        </w:tc>
      </w:tr>
      <w:tr w:rsidR="001A5FBE" w:rsidRPr="001A5FBE" w14:paraId="41B08244" w14:textId="77777777" w:rsidTr="004E0C8C">
        <w:trPr>
          <w:jc w:val="center"/>
        </w:trPr>
        <w:tc>
          <w:tcPr>
            <w:tcW w:w="373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949CDA4"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Proportion of standard drinks (log)</w:t>
            </w:r>
          </w:p>
        </w:tc>
        <w:tc>
          <w:tcPr>
            <w:tcW w:w="91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F62FB2D"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-0.01</w:t>
            </w:r>
          </w:p>
        </w:tc>
        <w:tc>
          <w:tcPr>
            <w:tcW w:w="146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34AA4B9"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-0.04, 0.02</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19E0999"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0.4</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6E31BDB"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0.6</w:t>
            </w:r>
          </w:p>
        </w:tc>
      </w:tr>
      <w:tr w:rsidR="001A5FBE" w:rsidRPr="001A5FBE" w14:paraId="5402C36B" w14:textId="77777777" w:rsidTr="004E0C8C">
        <w:trPr>
          <w:jc w:val="center"/>
        </w:trPr>
        <w:tc>
          <w:tcPr>
            <w:tcW w:w="373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B823F26"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Sex</w:t>
            </w:r>
          </w:p>
        </w:tc>
        <w:tc>
          <w:tcPr>
            <w:tcW w:w="91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EBD637B"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0.00</w:t>
            </w:r>
          </w:p>
        </w:tc>
        <w:tc>
          <w:tcPr>
            <w:tcW w:w="146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29E34E3"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-0.02, 0.02</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A5F9BB8"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0.8</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0E59E9E"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0.8</w:t>
            </w:r>
          </w:p>
        </w:tc>
      </w:tr>
      <w:tr w:rsidR="001A5FBE" w:rsidRPr="001A5FBE" w14:paraId="334E890C" w14:textId="77777777" w:rsidTr="004E0C8C">
        <w:trPr>
          <w:jc w:val="center"/>
        </w:trPr>
        <w:tc>
          <w:tcPr>
            <w:tcW w:w="373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90FBB06"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Age</w:t>
            </w:r>
          </w:p>
        </w:tc>
        <w:tc>
          <w:tcPr>
            <w:tcW w:w="91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B869A90"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0.01</w:t>
            </w:r>
          </w:p>
        </w:tc>
        <w:tc>
          <w:tcPr>
            <w:tcW w:w="146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5E467CC"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0.00, 0.02</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66EBCA7"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0.3</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1480758"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0.5</w:t>
            </w:r>
          </w:p>
        </w:tc>
      </w:tr>
      <w:tr w:rsidR="001A5FBE" w:rsidRPr="001A5FBE" w14:paraId="4F38E849" w14:textId="77777777" w:rsidTr="004E0C8C">
        <w:trPr>
          <w:jc w:val="center"/>
        </w:trPr>
        <w:tc>
          <w:tcPr>
            <w:tcW w:w="3737"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66EC4F2C"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PLE</w:t>
            </w:r>
          </w:p>
        </w:tc>
        <w:tc>
          <w:tcPr>
            <w:tcW w:w="912"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12A64592"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0.00</w:t>
            </w:r>
          </w:p>
        </w:tc>
        <w:tc>
          <w:tcPr>
            <w:tcW w:w="1463"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0FC7ABD0"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0.00, 0.00</w:t>
            </w:r>
          </w:p>
        </w:tc>
        <w:tc>
          <w:tcPr>
            <w:tcW w:w="1181"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7A16FFC2"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0.7</w:t>
            </w:r>
          </w:p>
        </w:tc>
        <w:tc>
          <w:tcPr>
            <w:tcW w:w="1181"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5F5EB454"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0.8</w:t>
            </w:r>
          </w:p>
        </w:tc>
      </w:tr>
      <w:tr w:rsidR="001A5FBE" w:rsidRPr="001A5FBE" w14:paraId="4A497E3D" w14:textId="77777777" w:rsidTr="004E0C8C">
        <w:trPr>
          <w:jc w:val="center"/>
        </w:trPr>
        <w:tc>
          <w:tcPr>
            <w:tcW w:w="8474" w:type="dxa"/>
            <w:gridSpan w:val="5"/>
            <w:tcBorders>
              <w:top w:val="single" w:sz="8" w:space="0" w:color="000000"/>
              <w:left w:val="none" w:sz="0" w:space="0" w:color="FFFFFF"/>
              <w:bottom w:val="none" w:sz="0" w:space="0" w:color="FFFFFF"/>
              <w:right w:val="none" w:sz="0" w:space="0" w:color="FFFFFF"/>
            </w:tcBorders>
            <w:shd w:val="clear" w:color="auto" w:fill="FFFFFF"/>
            <w:tcMar>
              <w:top w:w="0" w:type="dxa"/>
              <w:left w:w="0" w:type="dxa"/>
              <w:bottom w:w="0" w:type="dxa"/>
              <w:right w:w="0" w:type="dxa"/>
            </w:tcMar>
            <w:vAlign w:val="center"/>
          </w:tcPr>
          <w:p w14:paraId="55341654"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vertAlign w:val="superscript"/>
                <w:lang w:val="en-US"/>
                <w14:ligatures w14:val="standardContextual"/>
              </w:rPr>
              <w:t>1</w:t>
            </w:r>
            <w:r w:rsidRPr="001A5FBE">
              <w:rPr>
                <w:rFonts w:ascii="Times New Roman" w:hAnsi="Times New Roman" w:cs="Times New Roman"/>
                <w:color w:val="000000"/>
                <w:kern w:val="2"/>
                <w:lang w:val="en-US"/>
                <w14:ligatures w14:val="standardContextual"/>
              </w:rPr>
              <w:t>False discovery rate correction for multiple testing</w:t>
            </w:r>
          </w:p>
        </w:tc>
      </w:tr>
      <w:tr w:rsidR="001A5FBE" w:rsidRPr="001A5FBE" w14:paraId="4F2A1225" w14:textId="77777777" w:rsidTr="004E0C8C">
        <w:trPr>
          <w:jc w:val="center"/>
        </w:trPr>
        <w:tc>
          <w:tcPr>
            <w:tcW w:w="8474" w:type="dxa"/>
            <w:gridSpan w:val="5"/>
            <w:tcBorders>
              <w:top w:val="none" w:sz="0" w:space="0" w:color="FFFFFF"/>
              <w:left w:val="none" w:sz="0" w:space="0" w:color="FFFFFF"/>
              <w:bottom w:val="none" w:sz="0" w:space="0" w:color="FFFFFF"/>
              <w:right w:val="none" w:sz="0" w:space="0" w:color="FFFFFF"/>
            </w:tcBorders>
            <w:shd w:val="clear" w:color="auto" w:fill="FFFFFF"/>
            <w:tcMar>
              <w:top w:w="0" w:type="dxa"/>
              <w:left w:w="0" w:type="dxa"/>
              <w:bottom w:w="0" w:type="dxa"/>
              <w:right w:w="0" w:type="dxa"/>
            </w:tcMar>
            <w:vAlign w:val="center"/>
          </w:tcPr>
          <w:p w14:paraId="007CCF51"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CI = Confidence Interval; PLE = psychotic-like experiences</w:t>
            </w:r>
          </w:p>
        </w:tc>
      </w:tr>
    </w:tbl>
    <w:p w14:paraId="1C06E65E" w14:textId="77777777" w:rsidR="001A5FBE" w:rsidRPr="001A5FBE" w:rsidRDefault="001A5FBE" w:rsidP="001A5FBE">
      <w:pPr>
        <w:spacing w:line="240" w:lineRule="auto"/>
        <w:rPr>
          <w:rFonts w:ascii="Times New Roman" w:eastAsia="Calibri" w:hAnsi="Times New Roman" w:cs="Times New Roman"/>
          <w:kern w:val="2"/>
          <w:lang w:val="en-US"/>
          <w14:ligatures w14:val="standardContextual"/>
        </w:rPr>
      </w:pPr>
    </w:p>
    <w:p w14:paraId="4FC069AE" w14:textId="77777777" w:rsidR="001A5FBE" w:rsidRPr="001A5FBE" w:rsidRDefault="001A5FBE" w:rsidP="001A5FBE">
      <w:pPr>
        <w:keepNext/>
        <w:pBdr>
          <w:top w:val="none" w:sz="0" w:space="0" w:color="000000"/>
          <w:left w:val="none" w:sz="0" w:space="0" w:color="000000"/>
          <w:bottom w:val="none" w:sz="0" w:space="0" w:color="000000"/>
          <w:right w:val="none" w:sz="0" w:space="0" w:color="000000"/>
        </w:pBdr>
        <w:spacing w:before="60" w:after="60" w:line="240" w:lineRule="auto"/>
        <w:ind w:left="60" w:right="60"/>
        <w:jc w:val="center"/>
        <w:rPr>
          <w:rFonts w:ascii="Times New Roman" w:eastAsia="Times New Roman" w:hAnsi="Times New Roman" w:cs="Times New Roman"/>
          <w:b/>
          <w:i/>
          <w:lang w:val="en-US"/>
        </w:rPr>
      </w:pPr>
      <w:r w:rsidRPr="001A5FBE">
        <w:rPr>
          <w:rFonts w:ascii="Times New Roman" w:eastAsia="Times New Roman" w:hAnsi="Times New Roman" w:cs="Times New Roman"/>
          <w:b/>
          <w:i/>
          <w:lang w:val="en-US"/>
        </w:rPr>
        <w:t>**Left Pallidum**</w:t>
      </w:r>
    </w:p>
    <w:tbl>
      <w:tblPr>
        <w:tblW w:w="0" w:type="auto"/>
        <w:jc w:val="center"/>
        <w:tblLayout w:type="fixed"/>
        <w:tblLook w:val="0420" w:firstRow="1" w:lastRow="0" w:firstColumn="0" w:lastColumn="0" w:noHBand="0" w:noVBand="1"/>
      </w:tblPr>
      <w:tblGrid>
        <w:gridCol w:w="3737"/>
        <w:gridCol w:w="912"/>
        <w:gridCol w:w="1536"/>
        <w:gridCol w:w="1181"/>
        <w:gridCol w:w="1181"/>
      </w:tblGrid>
      <w:tr w:rsidR="001A5FBE" w:rsidRPr="001A5FBE" w14:paraId="21767C19" w14:textId="77777777" w:rsidTr="004E0C8C">
        <w:trPr>
          <w:tblHeader/>
          <w:jc w:val="center"/>
        </w:trPr>
        <w:tc>
          <w:tcPr>
            <w:tcW w:w="3737"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23A327A2"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40" w:after="4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b/>
                <w:color w:val="000000"/>
                <w:kern w:val="2"/>
                <w:lang w:val="en-US"/>
                <w14:ligatures w14:val="standardContextual"/>
              </w:rPr>
              <w:t>Variable</w:t>
            </w:r>
          </w:p>
        </w:tc>
        <w:tc>
          <w:tcPr>
            <w:tcW w:w="912"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45342926"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b/>
                <w:color w:val="000000"/>
                <w:kern w:val="2"/>
                <w:lang w:val="en-US"/>
                <w14:ligatures w14:val="standardContextual"/>
              </w:rPr>
              <w:t>Beta</w:t>
            </w:r>
          </w:p>
        </w:tc>
        <w:tc>
          <w:tcPr>
            <w:tcW w:w="1536"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7D1B7297"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b/>
                <w:color w:val="000000"/>
                <w:kern w:val="2"/>
                <w:lang w:val="en-US"/>
                <w14:ligatures w14:val="standardContextual"/>
              </w:rPr>
              <w:t>95% CI</w:t>
            </w:r>
          </w:p>
        </w:tc>
        <w:tc>
          <w:tcPr>
            <w:tcW w:w="1181"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2107F841"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b/>
                <w:color w:val="000000"/>
                <w:kern w:val="2"/>
                <w:lang w:val="en-US"/>
                <w14:ligatures w14:val="standardContextual"/>
              </w:rPr>
              <w:t>p-value</w:t>
            </w:r>
          </w:p>
        </w:tc>
        <w:tc>
          <w:tcPr>
            <w:tcW w:w="1181"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49CB9095"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b/>
                <w:color w:val="000000"/>
                <w:kern w:val="2"/>
                <w:lang w:val="en-US"/>
                <w14:ligatures w14:val="standardContextual"/>
              </w:rPr>
              <w:t>q-value</w:t>
            </w:r>
            <w:r w:rsidRPr="001A5FBE">
              <w:rPr>
                <w:rFonts w:ascii="Times New Roman" w:hAnsi="Times New Roman" w:cs="Times New Roman"/>
                <w:color w:val="000000"/>
                <w:kern w:val="2"/>
                <w:vertAlign w:val="superscript"/>
                <w:lang w:val="en-US"/>
                <w14:ligatures w14:val="standardContextual"/>
              </w:rPr>
              <w:t>1</w:t>
            </w:r>
          </w:p>
        </w:tc>
      </w:tr>
      <w:tr w:rsidR="001A5FBE" w:rsidRPr="001A5FBE" w14:paraId="439011AE" w14:textId="77777777" w:rsidTr="004E0C8C">
        <w:trPr>
          <w:jc w:val="center"/>
        </w:trPr>
        <w:tc>
          <w:tcPr>
            <w:tcW w:w="3737"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98387FF"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Daily concentrate hits (log)</w:t>
            </w:r>
          </w:p>
        </w:tc>
        <w:tc>
          <w:tcPr>
            <w:tcW w:w="912"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6053554"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-0.03</w:t>
            </w:r>
          </w:p>
        </w:tc>
        <w:tc>
          <w:tcPr>
            <w:tcW w:w="1536"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0DB9C60"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-0.05, -0.01</w:t>
            </w:r>
          </w:p>
        </w:tc>
        <w:tc>
          <w:tcPr>
            <w:tcW w:w="1181"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40AE5F0"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0.010</w:t>
            </w:r>
          </w:p>
        </w:tc>
        <w:tc>
          <w:tcPr>
            <w:tcW w:w="1181"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1242AF0"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0.061</w:t>
            </w:r>
          </w:p>
        </w:tc>
      </w:tr>
      <w:tr w:rsidR="001A5FBE" w:rsidRPr="001A5FBE" w14:paraId="238AF106" w14:textId="77777777" w:rsidTr="004E0C8C">
        <w:trPr>
          <w:jc w:val="center"/>
        </w:trPr>
        <w:tc>
          <w:tcPr>
            <w:tcW w:w="373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903078C"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Proportion of nicotine days (log)</w:t>
            </w:r>
          </w:p>
        </w:tc>
        <w:tc>
          <w:tcPr>
            <w:tcW w:w="91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4453656"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0.00</w:t>
            </w:r>
          </w:p>
        </w:tc>
        <w:tc>
          <w:tcPr>
            <w:tcW w:w="153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E426F15"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-0.05, 0.04</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5AC83C5"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&gt;0.9</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648023E"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&gt;0.9</w:t>
            </w:r>
          </w:p>
        </w:tc>
      </w:tr>
      <w:tr w:rsidR="001A5FBE" w:rsidRPr="001A5FBE" w14:paraId="528E35C9" w14:textId="77777777" w:rsidTr="004E0C8C">
        <w:trPr>
          <w:jc w:val="center"/>
        </w:trPr>
        <w:tc>
          <w:tcPr>
            <w:tcW w:w="373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44D2742"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Proportion of standard drinks (log)</w:t>
            </w:r>
          </w:p>
        </w:tc>
        <w:tc>
          <w:tcPr>
            <w:tcW w:w="91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EE7CBAB"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0.07</w:t>
            </w:r>
          </w:p>
        </w:tc>
        <w:tc>
          <w:tcPr>
            <w:tcW w:w="153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D7D3DE7"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0.00, 0.13</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8BCBE81"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0.057</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BE530CE"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0.2</w:t>
            </w:r>
          </w:p>
        </w:tc>
      </w:tr>
      <w:tr w:rsidR="001A5FBE" w:rsidRPr="001A5FBE" w14:paraId="5DD1EC2B" w14:textId="77777777" w:rsidTr="004E0C8C">
        <w:trPr>
          <w:jc w:val="center"/>
        </w:trPr>
        <w:tc>
          <w:tcPr>
            <w:tcW w:w="373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4B24FE3"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Sex</w:t>
            </w:r>
          </w:p>
        </w:tc>
        <w:tc>
          <w:tcPr>
            <w:tcW w:w="91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7AF9893"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-0.01</w:t>
            </w:r>
          </w:p>
        </w:tc>
        <w:tc>
          <w:tcPr>
            <w:tcW w:w="153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67D0276"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-0.06, 0.04</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4D45882"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0.6</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15465CB"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0.8</w:t>
            </w:r>
          </w:p>
        </w:tc>
      </w:tr>
      <w:tr w:rsidR="001A5FBE" w:rsidRPr="001A5FBE" w14:paraId="3D57A76D" w14:textId="77777777" w:rsidTr="004E0C8C">
        <w:trPr>
          <w:jc w:val="center"/>
        </w:trPr>
        <w:tc>
          <w:tcPr>
            <w:tcW w:w="373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95E1C24"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Age</w:t>
            </w:r>
          </w:p>
        </w:tc>
        <w:tc>
          <w:tcPr>
            <w:tcW w:w="91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A6A67D9"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0.01</w:t>
            </w:r>
          </w:p>
        </w:tc>
        <w:tc>
          <w:tcPr>
            <w:tcW w:w="153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F1EB059"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-0.01, 0.04</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76008DE"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0.3</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A4111E0"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0.5</w:t>
            </w:r>
          </w:p>
        </w:tc>
      </w:tr>
      <w:tr w:rsidR="001A5FBE" w:rsidRPr="001A5FBE" w14:paraId="5714F50C" w14:textId="77777777" w:rsidTr="004E0C8C">
        <w:trPr>
          <w:jc w:val="center"/>
        </w:trPr>
        <w:tc>
          <w:tcPr>
            <w:tcW w:w="3737"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66BECD66"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PLE</w:t>
            </w:r>
          </w:p>
        </w:tc>
        <w:tc>
          <w:tcPr>
            <w:tcW w:w="912"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40DAA2DD"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0.00</w:t>
            </w:r>
          </w:p>
        </w:tc>
        <w:tc>
          <w:tcPr>
            <w:tcW w:w="1536"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1EA6C5D7"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0.00, 0.00</w:t>
            </w:r>
          </w:p>
        </w:tc>
        <w:tc>
          <w:tcPr>
            <w:tcW w:w="1181"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7F007C81"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0.4</w:t>
            </w:r>
          </w:p>
        </w:tc>
        <w:tc>
          <w:tcPr>
            <w:tcW w:w="1181"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50B551EE"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0.6</w:t>
            </w:r>
          </w:p>
        </w:tc>
      </w:tr>
      <w:tr w:rsidR="001A5FBE" w:rsidRPr="001A5FBE" w14:paraId="3E9F89DD" w14:textId="77777777" w:rsidTr="004E0C8C">
        <w:trPr>
          <w:jc w:val="center"/>
        </w:trPr>
        <w:tc>
          <w:tcPr>
            <w:tcW w:w="8547" w:type="dxa"/>
            <w:gridSpan w:val="5"/>
            <w:tcBorders>
              <w:top w:val="single" w:sz="8" w:space="0" w:color="000000"/>
              <w:left w:val="none" w:sz="0" w:space="0" w:color="FFFFFF"/>
              <w:bottom w:val="none" w:sz="0" w:space="0" w:color="FFFFFF"/>
              <w:right w:val="none" w:sz="0" w:space="0" w:color="FFFFFF"/>
            </w:tcBorders>
            <w:shd w:val="clear" w:color="auto" w:fill="FFFFFF"/>
            <w:tcMar>
              <w:top w:w="0" w:type="dxa"/>
              <w:left w:w="0" w:type="dxa"/>
              <w:bottom w:w="0" w:type="dxa"/>
              <w:right w:w="0" w:type="dxa"/>
            </w:tcMar>
            <w:vAlign w:val="center"/>
          </w:tcPr>
          <w:p w14:paraId="5A09A22D"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vertAlign w:val="superscript"/>
                <w:lang w:val="en-US"/>
                <w14:ligatures w14:val="standardContextual"/>
              </w:rPr>
              <w:t>1</w:t>
            </w:r>
            <w:r w:rsidRPr="001A5FBE">
              <w:rPr>
                <w:rFonts w:ascii="Times New Roman" w:hAnsi="Times New Roman" w:cs="Times New Roman"/>
                <w:color w:val="000000"/>
                <w:kern w:val="2"/>
                <w:lang w:val="en-US"/>
                <w14:ligatures w14:val="standardContextual"/>
              </w:rPr>
              <w:t>False discovery rate correction for multiple testing</w:t>
            </w:r>
          </w:p>
        </w:tc>
      </w:tr>
      <w:tr w:rsidR="001A5FBE" w:rsidRPr="001A5FBE" w14:paraId="790D5A02" w14:textId="77777777" w:rsidTr="004E0C8C">
        <w:trPr>
          <w:jc w:val="center"/>
        </w:trPr>
        <w:tc>
          <w:tcPr>
            <w:tcW w:w="8547" w:type="dxa"/>
            <w:gridSpan w:val="5"/>
            <w:tcBorders>
              <w:top w:val="none" w:sz="0" w:space="0" w:color="FFFFFF"/>
              <w:left w:val="none" w:sz="0" w:space="0" w:color="FFFFFF"/>
              <w:bottom w:val="none" w:sz="0" w:space="0" w:color="FFFFFF"/>
              <w:right w:val="none" w:sz="0" w:space="0" w:color="FFFFFF"/>
            </w:tcBorders>
            <w:shd w:val="clear" w:color="auto" w:fill="FFFFFF"/>
            <w:tcMar>
              <w:top w:w="0" w:type="dxa"/>
              <w:left w:w="0" w:type="dxa"/>
              <w:bottom w:w="0" w:type="dxa"/>
              <w:right w:w="0" w:type="dxa"/>
            </w:tcMar>
            <w:vAlign w:val="center"/>
          </w:tcPr>
          <w:p w14:paraId="0978C43F"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CI = Confidence Interval; PLE = psychotic-like experiences</w:t>
            </w:r>
          </w:p>
        </w:tc>
      </w:tr>
    </w:tbl>
    <w:p w14:paraId="1042F69D" w14:textId="77777777" w:rsidR="001A5FBE" w:rsidRPr="001A5FBE" w:rsidRDefault="001A5FBE" w:rsidP="001A5FBE">
      <w:pPr>
        <w:spacing w:line="240" w:lineRule="auto"/>
        <w:rPr>
          <w:rFonts w:ascii="Times New Roman" w:eastAsia="Calibri" w:hAnsi="Times New Roman" w:cs="Times New Roman"/>
          <w:kern w:val="2"/>
          <w:lang w:val="en-US"/>
          <w14:ligatures w14:val="standardContextual"/>
        </w:rPr>
      </w:pPr>
    </w:p>
    <w:p w14:paraId="73FBB07C" w14:textId="77777777" w:rsidR="001A5FBE" w:rsidRPr="001A5FBE" w:rsidRDefault="001A5FBE" w:rsidP="001A5FBE">
      <w:pPr>
        <w:keepNext/>
        <w:pBdr>
          <w:top w:val="none" w:sz="0" w:space="0" w:color="000000"/>
          <w:left w:val="none" w:sz="0" w:space="0" w:color="000000"/>
          <w:bottom w:val="none" w:sz="0" w:space="0" w:color="000000"/>
          <w:right w:val="none" w:sz="0" w:space="0" w:color="000000"/>
        </w:pBdr>
        <w:spacing w:before="60" w:after="60" w:line="240" w:lineRule="auto"/>
        <w:ind w:left="60" w:right="60"/>
        <w:jc w:val="center"/>
        <w:rPr>
          <w:rFonts w:ascii="Times New Roman" w:eastAsia="Times New Roman" w:hAnsi="Times New Roman" w:cs="Times New Roman"/>
          <w:b/>
          <w:i/>
          <w:lang w:val="en-US"/>
        </w:rPr>
      </w:pPr>
      <w:r w:rsidRPr="001A5FBE">
        <w:rPr>
          <w:rFonts w:ascii="Times New Roman" w:eastAsia="Times New Roman" w:hAnsi="Times New Roman" w:cs="Times New Roman"/>
          <w:b/>
          <w:i/>
          <w:lang w:val="en-US"/>
        </w:rPr>
        <w:t>**Right Pallidum**</w:t>
      </w:r>
    </w:p>
    <w:tbl>
      <w:tblPr>
        <w:tblW w:w="0" w:type="auto"/>
        <w:jc w:val="center"/>
        <w:tblLayout w:type="fixed"/>
        <w:tblLook w:val="0420" w:firstRow="1" w:lastRow="0" w:firstColumn="0" w:lastColumn="0" w:noHBand="0" w:noVBand="1"/>
      </w:tblPr>
      <w:tblGrid>
        <w:gridCol w:w="3737"/>
        <w:gridCol w:w="912"/>
        <w:gridCol w:w="1463"/>
        <w:gridCol w:w="1181"/>
        <w:gridCol w:w="1181"/>
      </w:tblGrid>
      <w:tr w:rsidR="001A5FBE" w:rsidRPr="001A5FBE" w14:paraId="654E8E76" w14:textId="77777777" w:rsidTr="004E0C8C">
        <w:trPr>
          <w:tblHeader/>
          <w:jc w:val="center"/>
        </w:trPr>
        <w:tc>
          <w:tcPr>
            <w:tcW w:w="3737"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19AE81E1"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40" w:after="4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b/>
                <w:color w:val="000000"/>
                <w:kern w:val="2"/>
                <w:lang w:val="en-US"/>
                <w14:ligatures w14:val="standardContextual"/>
              </w:rPr>
              <w:t>Variable</w:t>
            </w:r>
          </w:p>
        </w:tc>
        <w:tc>
          <w:tcPr>
            <w:tcW w:w="912"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56B95FBE"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b/>
                <w:color w:val="000000"/>
                <w:kern w:val="2"/>
                <w:lang w:val="en-US"/>
                <w14:ligatures w14:val="standardContextual"/>
              </w:rPr>
              <w:t>Beta</w:t>
            </w:r>
          </w:p>
        </w:tc>
        <w:tc>
          <w:tcPr>
            <w:tcW w:w="1463"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209ACF0C"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b/>
                <w:color w:val="000000"/>
                <w:kern w:val="2"/>
                <w:lang w:val="en-US"/>
                <w14:ligatures w14:val="standardContextual"/>
              </w:rPr>
              <w:t>95% CI</w:t>
            </w:r>
          </w:p>
        </w:tc>
        <w:tc>
          <w:tcPr>
            <w:tcW w:w="1181"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6E05BCB9"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b/>
                <w:color w:val="000000"/>
                <w:kern w:val="2"/>
                <w:lang w:val="en-US"/>
                <w14:ligatures w14:val="standardContextual"/>
              </w:rPr>
              <w:t>p-value</w:t>
            </w:r>
          </w:p>
        </w:tc>
        <w:tc>
          <w:tcPr>
            <w:tcW w:w="1181"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6D25FC57"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b/>
                <w:color w:val="000000"/>
                <w:kern w:val="2"/>
                <w:lang w:val="en-US"/>
                <w14:ligatures w14:val="standardContextual"/>
              </w:rPr>
              <w:t>q-value</w:t>
            </w:r>
            <w:r w:rsidRPr="001A5FBE">
              <w:rPr>
                <w:rFonts w:ascii="Times New Roman" w:hAnsi="Times New Roman" w:cs="Times New Roman"/>
                <w:color w:val="000000"/>
                <w:kern w:val="2"/>
                <w:vertAlign w:val="superscript"/>
                <w:lang w:val="en-US"/>
                <w14:ligatures w14:val="standardContextual"/>
              </w:rPr>
              <w:t>1</w:t>
            </w:r>
          </w:p>
        </w:tc>
      </w:tr>
      <w:tr w:rsidR="001A5FBE" w:rsidRPr="001A5FBE" w14:paraId="4B7DF71F" w14:textId="77777777" w:rsidTr="004E0C8C">
        <w:trPr>
          <w:jc w:val="center"/>
        </w:trPr>
        <w:tc>
          <w:tcPr>
            <w:tcW w:w="3737"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1BC44A0"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Daily concentrate hits (log)</w:t>
            </w:r>
          </w:p>
        </w:tc>
        <w:tc>
          <w:tcPr>
            <w:tcW w:w="912"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EA155FC"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-0.02</w:t>
            </w:r>
          </w:p>
        </w:tc>
        <w:tc>
          <w:tcPr>
            <w:tcW w:w="1463"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E6C96AB"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-0.04, 0.00</w:t>
            </w:r>
          </w:p>
        </w:tc>
        <w:tc>
          <w:tcPr>
            <w:tcW w:w="1181"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6DCC3CF"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0.017</w:t>
            </w:r>
          </w:p>
        </w:tc>
        <w:tc>
          <w:tcPr>
            <w:tcW w:w="1181"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E50C40E"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0.10</w:t>
            </w:r>
          </w:p>
        </w:tc>
      </w:tr>
      <w:tr w:rsidR="001A5FBE" w:rsidRPr="001A5FBE" w14:paraId="622F82D8" w14:textId="77777777" w:rsidTr="004E0C8C">
        <w:trPr>
          <w:jc w:val="center"/>
        </w:trPr>
        <w:tc>
          <w:tcPr>
            <w:tcW w:w="373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A7E3648"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Proportion of nicotine days (log)</w:t>
            </w:r>
          </w:p>
        </w:tc>
        <w:tc>
          <w:tcPr>
            <w:tcW w:w="91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6F52FB7"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-0.01</w:t>
            </w:r>
          </w:p>
        </w:tc>
        <w:tc>
          <w:tcPr>
            <w:tcW w:w="146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73444DD"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-0.05, 0.03</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B42B3C5"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0.7</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8F74C1C"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0.8</w:t>
            </w:r>
          </w:p>
        </w:tc>
      </w:tr>
      <w:tr w:rsidR="001A5FBE" w:rsidRPr="001A5FBE" w14:paraId="305793EE" w14:textId="77777777" w:rsidTr="004E0C8C">
        <w:trPr>
          <w:jc w:val="center"/>
        </w:trPr>
        <w:tc>
          <w:tcPr>
            <w:tcW w:w="373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3BB8CE8"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Proportion of standard drinks (log)</w:t>
            </w:r>
          </w:p>
        </w:tc>
        <w:tc>
          <w:tcPr>
            <w:tcW w:w="91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D198475"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0.07</w:t>
            </w:r>
          </w:p>
        </w:tc>
        <w:tc>
          <w:tcPr>
            <w:tcW w:w="146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6FB7716"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0.00, 0.13</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8146720"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0.044</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1C5122F"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0.13</w:t>
            </w:r>
          </w:p>
        </w:tc>
      </w:tr>
      <w:tr w:rsidR="001A5FBE" w:rsidRPr="001A5FBE" w14:paraId="3EC47632" w14:textId="77777777" w:rsidTr="004E0C8C">
        <w:trPr>
          <w:jc w:val="center"/>
        </w:trPr>
        <w:tc>
          <w:tcPr>
            <w:tcW w:w="373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AD2D8DF"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Sex</w:t>
            </w:r>
          </w:p>
        </w:tc>
        <w:tc>
          <w:tcPr>
            <w:tcW w:w="91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5D69A75"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0.00</w:t>
            </w:r>
          </w:p>
        </w:tc>
        <w:tc>
          <w:tcPr>
            <w:tcW w:w="146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4F0643A"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-0.05, 0.05</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541EA4C"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&gt;0.9</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CC64EA8"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&gt;0.9</w:t>
            </w:r>
          </w:p>
        </w:tc>
      </w:tr>
      <w:tr w:rsidR="001A5FBE" w:rsidRPr="001A5FBE" w14:paraId="4DB5FE3B" w14:textId="77777777" w:rsidTr="004E0C8C">
        <w:trPr>
          <w:jc w:val="center"/>
        </w:trPr>
        <w:tc>
          <w:tcPr>
            <w:tcW w:w="373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1F73CF9"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Age</w:t>
            </w:r>
          </w:p>
        </w:tc>
        <w:tc>
          <w:tcPr>
            <w:tcW w:w="91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4EAEA02"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0.02</w:t>
            </w:r>
          </w:p>
        </w:tc>
        <w:tc>
          <w:tcPr>
            <w:tcW w:w="146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320287D"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0.00, 0.04</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3BE347B"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0.12</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2F009D6"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0.2</w:t>
            </w:r>
          </w:p>
        </w:tc>
      </w:tr>
      <w:tr w:rsidR="001A5FBE" w:rsidRPr="001A5FBE" w14:paraId="1FE9B549" w14:textId="77777777" w:rsidTr="004E0C8C">
        <w:trPr>
          <w:jc w:val="center"/>
        </w:trPr>
        <w:tc>
          <w:tcPr>
            <w:tcW w:w="3737"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59E6ECB5"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PLE</w:t>
            </w:r>
          </w:p>
        </w:tc>
        <w:tc>
          <w:tcPr>
            <w:tcW w:w="912"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0B13D358"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0.00</w:t>
            </w:r>
          </w:p>
        </w:tc>
        <w:tc>
          <w:tcPr>
            <w:tcW w:w="1463"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129F868D"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0.00, 0.00</w:t>
            </w:r>
          </w:p>
        </w:tc>
        <w:tc>
          <w:tcPr>
            <w:tcW w:w="1181"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0CF98FD0"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0.6</w:t>
            </w:r>
          </w:p>
        </w:tc>
        <w:tc>
          <w:tcPr>
            <w:tcW w:w="1181"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5D0EE811"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0.8</w:t>
            </w:r>
          </w:p>
        </w:tc>
      </w:tr>
      <w:tr w:rsidR="001A5FBE" w:rsidRPr="001A5FBE" w14:paraId="1B714169" w14:textId="77777777" w:rsidTr="004E0C8C">
        <w:trPr>
          <w:jc w:val="center"/>
        </w:trPr>
        <w:tc>
          <w:tcPr>
            <w:tcW w:w="8474" w:type="dxa"/>
            <w:gridSpan w:val="5"/>
            <w:tcBorders>
              <w:top w:val="single" w:sz="8" w:space="0" w:color="000000"/>
              <w:left w:val="none" w:sz="0" w:space="0" w:color="FFFFFF"/>
              <w:bottom w:val="none" w:sz="0" w:space="0" w:color="FFFFFF"/>
              <w:right w:val="none" w:sz="0" w:space="0" w:color="FFFFFF"/>
            </w:tcBorders>
            <w:shd w:val="clear" w:color="auto" w:fill="FFFFFF"/>
            <w:tcMar>
              <w:top w:w="0" w:type="dxa"/>
              <w:left w:w="0" w:type="dxa"/>
              <w:bottom w:w="0" w:type="dxa"/>
              <w:right w:w="0" w:type="dxa"/>
            </w:tcMar>
            <w:vAlign w:val="center"/>
          </w:tcPr>
          <w:p w14:paraId="63DC7494"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vertAlign w:val="superscript"/>
                <w:lang w:val="en-US"/>
                <w14:ligatures w14:val="standardContextual"/>
              </w:rPr>
              <w:t>1</w:t>
            </w:r>
            <w:r w:rsidRPr="001A5FBE">
              <w:rPr>
                <w:rFonts w:ascii="Times New Roman" w:hAnsi="Times New Roman" w:cs="Times New Roman"/>
                <w:color w:val="000000"/>
                <w:kern w:val="2"/>
                <w:lang w:val="en-US"/>
                <w14:ligatures w14:val="standardContextual"/>
              </w:rPr>
              <w:t>False discovery rate correction for multiple testing</w:t>
            </w:r>
          </w:p>
        </w:tc>
      </w:tr>
      <w:tr w:rsidR="001A5FBE" w:rsidRPr="001A5FBE" w14:paraId="589096C1" w14:textId="77777777" w:rsidTr="004E0C8C">
        <w:trPr>
          <w:jc w:val="center"/>
        </w:trPr>
        <w:tc>
          <w:tcPr>
            <w:tcW w:w="8474" w:type="dxa"/>
            <w:gridSpan w:val="5"/>
            <w:tcBorders>
              <w:top w:val="none" w:sz="0" w:space="0" w:color="FFFFFF"/>
              <w:left w:val="none" w:sz="0" w:space="0" w:color="FFFFFF"/>
              <w:bottom w:val="none" w:sz="0" w:space="0" w:color="FFFFFF"/>
              <w:right w:val="none" w:sz="0" w:space="0" w:color="FFFFFF"/>
            </w:tcBorders>
            <w:shd w:val="clear" w:color="auto" w:fill="FFFFFF"/>
            <w:tcMar>
              <w:top w:w="0" w:type="dxa"/>
              <w:left w:w="0" w:type="dxa"/>
              <w:bottom w:w="0" w:type="dxa"/>
              <w:right w:w="0" w:type="dxa"/>
            </w:tcMar>
            <w:vAlign w:val="center"/>
          </w:tcPr>
          <w:p w14:paraId="62E72558"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CI = Confidence Interval; PLE = psychotic-like experiences</w:t>
            </w:r>
          </w:p>
        </w:tc>
      </w:tr>
    </w:tbl>
    <w:p w14:paraId="3DF458A2" w14:textId="77777777" w:rsidR="001A5FBE" w:rsidRPr="001A5FBE" w:rsidRDefault="001A5FBE" w:rsidP="001A5FBE">
      <w:pPr>
        <w:spacing w:line="240" w:lineRule="auto"/>
        <w:rPr>
          <w:rFonts w:ascii="Times New Roman" w:eastAsia="Calibri" w:hAnsi="Times New Roman" w:cs="Times New Roman"/>
          <w:kern w:val="2"/>
          <w:lang w:val="en-US"/>
          <w14:ligatures w14:val="standardContextual"/>
        </w:rPr>
      </w:pPr>
    </w:p>
    <w:p w14:paraId="61F9159E" w14:textId="77777777" w:rsidR="001A5FBE" w:rsidRPr="001A5FBE" w:rsidRDefault="001A5FBE" w:rsidP="001A5FBE">
      <w:pPr>
        <w:keepNext/>
        <w:pBdr>
          <w:top w:val="none" w:sz="0" w:space="0" w:color="000000"/>
          <w:left w:val="none" w:sz="0" w:space="0" w:color="000000"/>
          <w:bottom w:val="none" w:sz="0" w:space="0" w:color="000000"/>
          <w:right w:val="none" w:sz="0" w:space="0" w:color="000000"/>
        </w:pBdr>
        <w:spacing w:before="60" w:after="60" w:line="240" w:lineRule="auto"/>
        <w:ind w:left="60" w:right="60"/>
        <w:jc w:val="center"/>
        <w:rPr>
          <w:rFonts w:ascii="Times New Roman" w:eastAsia="Times New Roman" w:hAnsi="Times New Roman" w:cs="Times New Roman"/>
          <w:b/>
          <w:i/>
          <w:lang w:val="en-US"/>
        </w:rPr>
      </w:pPr>
      <w:r w:rsidRPr="001A5FBE">
        <w:rPr>
          <w:rFonts w:ascii="Times New Roman" w:eastAsia="Times New Roman" w:hAnsi="Times New Roman" w:cs="Times New Roman"/>
          <w:b/>
          <w:i/>
          <w:lang w:val="en-US"/>
        </w:rPr>
        <w:t>**Left Caudate**</w:t>
      </w:r>
    </w:p>
    <w:tbl>
      <w:tblPr>
        <w:tblW w:w="0" w:type="auto"/>
        <w:jc w:val="center"/>
        <w:tblLayout w:type="fixed"/>
        <w:tblLook w:val="0420" w:firstRow="1" w:lastRow="0" w:firstColumn="0" w:lastColumn="0" w:noHBand="0" w:noVBand="1"/>
      </w:tblPr>
      <w:tblGrid>
        <w:gridCol w:w="3737"/>
        <w:gridCol w:w="912"/>
        <w:gridCol w:w="1463"/>
        <w:gridCol w:w="1181"/>
        <w:gridCol w:w="1181"/>
      </w:tblGrid>
      <w:tr w:rsidR="001A5FBE" w:rsidRPr="001A5FBE" w14:paraId="4AD87B33" w14:textId="77777777" w:rsidTr="004E0C8C">
        <w:trPr>
          <w:tblHeader/>
          <w:jc w:val="center"/>
        </w:trPr>
        <w:tc>
          <w:tcPr>
            <w:tcW w:w="3737"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2BBF3547"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40" w:after="4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b/>
                <w:color w:val="000000"/>
                <w:kern w:val="2"/>
                <w:lang w:val="en-US"/>
                <w14:ligatures w14:val="standardContextual"/>
              </w:rPr>
              <w:t>Variable</w:t>
            </w:r>
          </w:p>
        </w:tc>
        <w:tc>
          <w:tcPr>
            <w:tcW w:w="912"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616BA754"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b/>
                <w:color w:val="000000"/>
                <w:kern w:val="2"/>
                <w:lang w:val="en-US"/>
                <w14:ligatures w14:val="standardContextual"/>
              </w:rPr>
              <w:t>Beta</w:t>
            </w:r>
          </w:p>
        </w:tc>
        <w:tc>
          <w:tcPr>
            <w:tcW w:w="1463"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79FF26BE"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b/>
                <w:color w:val="000000"/>
                <w:kern w:val="2"/>
                <w:lang w:val="en-US"/>
                <w14:ligatures w14:val="standardContextual"/>
              </w:rPr>
              <w:t>95% CI</w:t>
            </w:r>
          </w:p>
        </w:tc>
        <w:tc>
          <w:tcPr>
            <w:tcW w:w="1181"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4C7E3013"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b/>
                <w:color w:val="000000"/>
                <w:kern w:val="2"/>
                <w:lang w:val="en-US"/>
                <w14:ligatures w14:val="standardContextual"/>
              </w:rPr>
              <w:t>p-value</w:t>
            </w:r>
          </w:p>
        </w:tc>
        <w:tc>
          <w:tcPr>
            <w:tcW w:w="1181"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200715B5"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b/>
                <w:color w:val="000000"/>
                <w:kern w:val="2"/>
                <w:lang w:val="en-US"/>
                <w14:ligatures w14:val="standardContextual"/>
              </w:rPr>
              <w:t>q-value</w:t>
            </w:r>
            <w:r w:rsidRPr="001A5FBE">
              <w:rPr>
                <w:rFonts w:ascii="Times New Roman" w:hAnsi="Times New Roman" w:cs="Times New Roman"/>
                <w:color w:val="000000"/>
                <w:kern w:val="2"/>
                <w:vertAlign w:val="superscript"/>
                <w:lang w:val="en-US"/>
                <w14:ligatures w14:val="standardContextual"/>
              </w:rPr>
              <w:t>1</w:t>
            </w:r>
          </w:p>
        </w:tc>
      </w:tr>
      <w:tr w:rsidR="001A5FBE" w:rsidRPr="001A5FBE" w14:paraId="7697205E" w14:textId="77777777" w:rsidTr="004E0C8C">
        <w:trPr>
          <w:jc w:val="center"/>
        </w:trPr>
        <w:tc>
          <w:tcPr>
            <w:tcW w:w="3737"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DFB2113"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Daily concentrate hits (log)</w:t>
            </w:r>
          </w:p>
        </w:tc>
        <w:tc>
          <w:tcPr>
            <w:tcW w:w="912"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630D607"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-0.01</w:t>
            </w:r>
          </w:p>
        </w:tc>
        <w:tc>
          <w:tcPr>
            <w:tcW w:w="1463"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A8FBB9D"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-0.01, 0.00</w:t>
            </w:r>
          </w:p>
        </w:tc>
        <w:tc>
          <w:tcPr>
            <w:tcW w:w="1181"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71D2D2E"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0.074</w:t>
            </w:r>
          </w:p>
        </w:tc>
        <w:tc>
          <w:tcPr>
            <w:tcW w:w="1181"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55B31EC"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0.4</w:t>
            </w:r>
          </w:p>
        </w:tc>
      </w:tr>
      <w:tr w:rsidR="001A5FBE" w:rsidRPr="001A5FBE" w14:paraId="5E5C3B46" w14:textId="77777777" w:rsidTr="004E0C8C">
        <w:trPr>
          <w:jc w:val="center"/>
        </w:trPr>
        <w:tc>
          <w:tcPr>
            <w:tcW w:w="373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EC1BD19"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Proportion of nicotine days (log)</w:t>
            </w:r>
          </w:p>
        </w:tc>
        <w:tc>
          <w:tcPr>
            <w:tcW w:w="91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98020CE"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-0.01</w:t>
            </w:r>
          </w:p>
        </w:tc>
        <w:tc>
          <w:tcPr>
            <w:tcW w:w="146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3774592"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-0.02, 0.01</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1B4B77F"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0.4</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CF06B96"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&gt;0.9</w:t>
            </w:r>
          </w:p>
        </w:tc>
      </w:tr>
      <w:tr w:rsidR="001A5FBE" w:rsidRPr="001A5FBE" w14:paraId="72AFEED3" w14:textId="77777777" w:rsidTr="004E0C8C">
        <w:trPr>
          <w:jc w:val="center"/>
        </w:trPr>
        <w:tc>
          <w:tcPr>
            <w:tcW w:w="373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35AC7EC"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Proportion of standard drinks (log)</w:t>
            </w:r>
          </w:p>
        </w:tc>
        <w:tc>
          <w:tcPr>
            <w:tcW w:w="91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CB453E5"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0.00</w:t>
            </w:r>
          </w:p>
        </w:tc>
        <w:tc>
          <w:tcPr>
            <w:tcW w:w="146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D0343A5"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-0.03, 0.02</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146E769"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0.8</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8287225"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&gt;0.9</w:t>
            </w:r>
          </w:p>
        </w:tc>
      </w:tr>
      <w:tr w:rsidR="001A5FBE" w:rsidRPr="001A5FBE" w14:paraId="37919EAC" w14:textId="77777777" w:rsidTr="004E0C8C">
        <w:trPr>
          <w:jc w:val="center"/>
        </w:trPr>
        <w:tc>
          <w:tcPr>
            <w:tcW w:w="373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269F861"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Sex</w:t>
            </w:r>
          </w:p>
        </w:tc>
        <w:tc>
          <w:tcPr>
            <w:tcW w:w="91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66A9874"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0.00</w:t>
            </w:r>
          </w:p>
        </w:tc>
        <w:tc>
          <w:tcPr>
            <w:tcW w:w="146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2674D3F"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-0.02, 0.02</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00B18B8"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&gt;0.9</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4C01279"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&gt;0.9</w:t>
            </w:r>
          </w:p>
        </w:tc>
      </w:tr>
      <w:tr w:rsidR="001A5FBE" w:rsidRPr="001A5FBE" w14:paraId="07A40C73" w14:textId="77777777" w:rsidTr="004E0C8C">
        <w:trPr>
          <w:jc w:val="center"/>
        </w:trPr>
        <w:tc>
          <w:tcPr>
            <w:tcW w:w="373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88109D8"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Age</w:t>
            </w:r>
          </w:p>
        </w:tc>
        <w:tc>
          <w:tcPr>
            <w:tcW w:w="91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96389BF"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0.00</w:t>
            </w:r>
          </w:p>
        </w:tc>
        <w:tc>
          <w:tcPr>
            <w:tcW w:w="146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AA83BE7"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-0.01, 0.01</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30EECC0"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0.6</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E9D67CD"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&gt;0.9</w:t>
            </w:r>
          </w:p>
        </w:tc>
      </w:tr>
      <w:tr w:rsidR="001A5FBE" w:rsidRPr="001A5FBE" w14:paraId="21976443" w14:textId="77777777" w:rsidTr="004E0C8C">
        <w:trPr>
          <w:jc w:val="center"/>
        </w:trPr>
        <w:tc>
          <w:tcPr>
            <w:tcW w:w="3737"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3B7E5D9C"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PLE</w:t>
            </w:r>
          </w:p>
        </w:tc>
        <w:tc>
          <w:tcPr>
            <w:tcW w:w="912"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79DA0E99"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0.00</w:t>
            </w:r>
          </w:p>
        </w:tc>
        <w:tc>
          <w:tcPr>
            <w:tcW w:w="1463"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3D6EF71F"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0.00, 0.00</w:t>
            </w:r>
          </w:p>
        </w:tc>
        <w:tc>
          <w:tcPr>
            <w:tcW w:w="1181"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650B3D8C"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0.6</w:t>
            </w:r>
          </w:p>
        </w:tc>
        <w:tc>
          <w:tcPr>
            <w:tcW w:w="1181"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7B45032A"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&gt;0.9</w:t>
            </w:r>
          </w:p>
        </w:tc>
      </w:tr>
      <w:tr w:rsidR="001A5FBE" w:rsidRPr="001A5FBE" w14:paraId="1408C6C6" w14:textId="77777777" w:rsidTr="004E0C8C">
        <w:trPr>
          <w:jc w:val="center"/>
        </w:trPr>
        <w:tc>
          <w:tcPr>
            <w:tcW w:w="8474" w:type="dxa"/>
            <w:gridSpan w:val="5"/>
            <w:tcBorders>
              <w:top w:val="single" w:sz="8" w:space="0" w:color="000000"/>
              <w:left w:val="none" w:sz="0" w:space="0" w:color="FFFFFF"/>
              <w:bottom w:val="none" w:sz="0" w:space="0" w:color="FFFFFF"/>
              <w:right w:val="none" w:sz="0" w:space="0" w:color="FFFFFF"/>
            </w:tcBorders>
            <w:shd w:val="clear" w:color="auto" w:fill="FFFFFF"/>
            <w:tcMar>
              <w:top w:w="0" w:type="dxa"/>
              <w:left w:w="0" w:type="dxa"/>
              <w:bottom w:w="0" w:type="dxa"/>
              <w:right w:w="0" w:type="dxa"/>
            </w:tcMar>
            <w:vAlign w:val="center"/>
          </w:tcPr>
          <w:p w14:paraId="47EE1783"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vertAlign w:val="superscript"/>
                <w:lang w:val="en-US"/>
                <w14:ligatures w14:val="standardContextual"/>
              </w:rPr>
              <w:t>1</w:t>
            </w:r>
            <w:r w:rsidRPr="001A5FBE">
              <w:rPr>
                <w:rFonts w:ascii="Times New Roman" w:hAnsi="Times New Roman" w:cs="Times New Roman"/>
                <w:color w:val="000000"/>
                <w:kern w:val="2"/>
                <w:lang w:val="en-US"/>
                <w14:ligatures w14:val="standardContextual"/>
              </w:rPr>
              <w:t>False discovery rate correction for multiple testing</w:t>
            </w:r>
          </w:p>
        </w:tc>
      </w:tr>
      <w:tr w:rsidR="001A5FBE" w:rsidRPr="001A5FBE" w14:paraId="31A9AC18" w14:textId="77777777" w:rsidTr="004E0C8C">
        <w:trPr>
          <w:jc w:val="center"/>
        </w:trPr>
        <w:tc>
          <w:tcPr>
            <w:tcW w:w="8474" w:type="dxa"/>
            <w:gridSpan w:val="5"/>
            <w:tcBorders>
              <w:top w:val="none" w:sz="0" w:space="0" w:color="FFFFFF"/>
              <w:left w:val="none" w:sz="0" w:space="0" w:color="FFFFFF"/>
              <w:bottom w:val="none" w:sz="0" w:space="0" w:color="FFFFFF"/>
              <w:right w:val="none" w:sz="0" w:space="0" w:color="FFFFFF"/>
            </w:tcBorders>
            <w:shd w:val="clear" w:color="auto" w:fill="FFFFFF"/>
            <w:tcMar>
              <w:top w:w="0" w:type="dxa"/>
              <w:left w:w="0" w:type="dxa"/>
              <w:bottom w:w="0" w:type="dxa"/>
              <w:right w:w="0" w:type="dxa"/>
            </w:tcMar>
            <w:vAlign w:val="center"/>
          </w:tcPr>
          <w:p w14:paraId="2FBE46AA"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CI = Confidence Interval; PLE = psychotic-like experiences</w:t>
            </w:r>
          </w:p>
        </w:tc>
      </w:tr>
    </w:tbl>
    <w:p w14:paraId="553BE15F" w14:textId="77777777" w:rsidR="001A5FBE" w:rsidRPr="001A5FBE" w:rsidRDefault="001A5FBE" w:rsidP="001A5FBE">
      <w:pPr>
        <w:spacing w:line="240" w:lineRule="auto"/>
        <w:rPr>
          <w:rFonts w:ascii="Times New Roman" w:eastAsia="Calibri" w:hAnsi="Times New Roman" w:cs="Times New Roman"/>
          <w:kern w:val="2"/>
          <w:lang w:val="en-US"/>
          <w14:ligatures w14:val="standardContextual"/>
        </w:rPr>
      </w:pPr>
    </w:p>
    <w:p w14:paraId="7541CC61" w14:textId="77777777" w:rsidR="001A5FBE" w:rsidRPr="001A5FBE" w:rsidRDefault="001A5FBE" w:rsidP="001A5FBE">
      <w:pPr>
        <w:keepNext/>
        <w:pBdr>
          <w:top w:val="none" w:sz="0" w:space="0" w:color="000000"/>
          <w:left w:val="none" w:sz="0" w:space="0" w:color="000000"/>
          <w:bottom w:val="none" w:sz="0" w:space="0" w:color="000000"/>
          <w:right w:val="none" w:sz="0" w:space="0" w:color="000000"/>
        </w:pBdr>
        <w:spacing w:before="60" w:after="60" w:line="240" w:lineRule="auto"/>
        <w:ind w:left="60" w:right="60"/>
        <w:jc w:val="center"/>
        <w:rPr>
          <w:rFonts w:ascii="Times New Roman" w:eastAsia="Times New Roman" w:hAnsi="Times New Roman" w:cs="Times New Roman"/>
          <w:b/>
          <w:i/>
          <w:lang w:val="en-US"/>
        </w:rPr>
      </w:pPr>
      <w:r w:rsidRPr="001A5FBE">
        <w:rPr>
          <w:rFonts w:ascii="Times New Roman" w:eastAsia="Times New Roman" w:hAnsi="Times New Roman" w:cs="Times New Roman"/>
          <w:b/>
          <w:i/>
          <w:lang w:val="en-US"/>
        </w:rPr>
        <w:t>**Right Caudate**</w:t>
      </w:r>
    </w:p>
    <w:tbl>
      <w:tblPr>
        <w:tblW w:w="0" w:type="auto"/>
        <w:jc w:val="center"/>
        <w:tblLayout w:type="fixed"/>
        <w:tblLook w:val="0420" w:firstRow="1" w:lastRow="0" w:firstColumn="0" w:lastColumn="0" w:noHBand="0" w:noVBand="1"/>
      </w:tblPr>
      <w:tblGrid>
        <w:gridCol w:w="3737"/>
        <w:gridCol w:w="912"/>
        <w:gridCol w:w="1463"/>
        <w:gridCol w:w="1181"/>
        <w:gridCol w:w="1181"/>
      </w:tblGrid>
      <w:tr w:rsidR="001A5FBE" w:rsidRPr="001A5FBE" w14:paraId="741F253D" w14:textId="77777777" w:rsidTr="004E0C8C">
        <w:trPr>
          <w:tblHeader/>
          <w:jc w:val="center"/>
        </w:trPr>
        <w:tc>
          <w:tcPr>
            <w:tcW w:w="3737"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784AA164"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40" w:after="4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b/>
                <w:color w:val="000000"/>
                <w:kern w:val="2"/>
                <w:lang w:val="en-US"/>
                <w14:ligatures w14:val="standardContextual"/>
              </w:rPr>
              <w:t>Variable</w:t>
            </w:r>
          </w:p>
        </w:tc>
        <w:tc>
          <w:tcPr>
            <w:tcW w:w="912"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621E78C8"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b/>
                <w:color w:val="000000"/>
                <w:kern w:val="2"/>
                <w:lang w:val="en-US"/>
                <w14:ligatures w14:val="standardContextual"/>
              </w:rPr>
              <w:t>Beta</w:t>
            </w:r>
          </w:p>
        </w:tc>
        <w:tc>
          <w:tcPr>
            <w:tcW w:w="1463"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460C6972"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b/>
                <w:color w:val="000000"/>
                <w:kern w:val="2"/>
                <w:lang w:val="en-US"/>
                <w14:ligatures w14:val="standardContextual"/>
              </w:rPr>
              <w:t>95% CI</w:t>
            </w:r>
          </w:p>
        </w:tc>
        <w:tc>
          <w:tcPr>
            <w:tcW w:w="1181"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65361D9E"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b/>
                <w:color w:val="000000"/>
                <w:kern w:val="2"/>
                <w:lang w:val="en-US"/>
                <w14:ligatures w14:val="standardContextual"/>
              </w:rPr>
              <w:t>p-value</w:t>
            </w:r>
          </w:p>
        </w:tc>
        <w:tc>
          <w:tcPr>
            <w:tcW w:w="1181"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681B231E"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b/>
                <w:color w:val="000000"/>
                <w:kern w:val="2"/>
                <w:lang w:val="en-US"/>
                <w14:ligatures w14:val="standardContextual"/>
              </w:rPr>
              <w:t>q-value</w:t>
            </w:r>
            <w:r w:rsidRPr="001A5FBE">
              <w:rPr>
                <w:rFonts w:ascii="Times New Roman" w:hAnsi="Times New Roman" w:cs="Times New Roman"/>
                <w:color w:val="000000"/>
                <w:kern w:val="2"/>
                <w:vertAlign w:val="superscript"/>
                <w:lang w:val="en-US"/>
                <w14:ligatures w14:val="standardContextual"/>
              </w:rPr>
              <w:t>1</w:t>
            </w:r>
          </w:p>
        </w:tc>
      </w:tr>
      <w:tr w:rsidR="001A5FBE" w:rsidRPr="001A5FBE" w14:paraId="0D72319E" w14:textId="77777777" w:rsidTr="004E0C8C">
        <w:trPr>
          <w:jc w:val="center"/>
        </w:trPr>
        <w:tc>
          <w:tcPr>
            <w:tcW w:w="3737"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9E49237"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Daily concentrate hits (log)</w:t>
            </w:r>
          </w:p>
        </w:tc>
        <w:tc>
          <w:tcPr>
            <w:tcW w:w="912"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0CA27F8"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-0.01</w:t>
            </w:r>
          </w:p>
        </w:tc>
        <w:tc>
          <w:tcPr>
            <w:tcW w:w="1463"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66BFC5B"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-0.01, 0.00</w:t>
            </w:r>
          </w:p>
        </w:tc>
        <w:tc>
          <w:tcPr>
            <w:tcW w:w="1181"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7BD0FCB"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0.059</w:t>
            </w:r>
          </w:p>
        </w:tc>
        <w:tc>
          <w:tcPr>
            <w:tcW w:w="1181"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B13B0CC"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0.4</w:t>
            </w:r>
          </w:p>
        </w:tc>
      </w:tr>
      <w:tr w:rsidR="001A5FBE" w:rsidRPr="001A5FBE" w14:paraId="2B265BB6" w14:textId="77777777" w:rsidTr="004E0C8C">
        <w:trPr>
          <w:jc w:val="center"/>
        </w:trPr>
        <w:tc>
          <w:tcPr>
            <w:tcW w:w="373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0E63404"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Proportion of nicotine days (log)</w:t>
            </w:r>
          </w:p>
        </w:tc>
        <w:tc>
          <w:tcPr>
            <w:tcW w:w="91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A667171"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-0.01</w:t>
            </w:r>
          </w:p>
        </w:tc>
        <w:tc>
          <w:tcPr>
            <w:tcW w:w="146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71ADCC8"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-0.02, 0.01</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C94D19A"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0.5</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439DED5"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0.9</w:t>
            </w:r>
          </w:p>
        </w:tc>
      </w:tr>
      <w:tr w:rsidR="001A5FBE" w:rsidRPr="001A5FBE" w14:paraId="56480AA2" w14:textId="77777777" w:rsidTr="004E0C8C">
        <w:trPr>
          <w:jc w:val="center"/>
        </w:trPr>
        <w:tc>
          <w:tcPr>
            <w:tcW w:w="373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9990FC8"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Proportion of standard drinks (log)</w:t>
            </w:r>
          </w:p>
        </w:tc>
        <w:tc>
          <w:tcPr>
            <w:tcW w:w="91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FFF7479"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0.00</w:t>
            </w:r>
          </w:p>
        </w:tc>
        <w:tc>
          <w:tcPr>
            <w:tcW w:w="146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62439BA"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-0.03, 0.02</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6C73A1C"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0.8</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40D1E17"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0.9</w:t>
            </w:r>
          </w:p>
        </w:tc>
      </w:tr>
      <w:tr w:rsidR="001A5FBE" w:rsidRPr="001A5FBE" w14:paraId="52D63D93" w14:textId="77777777" w:rsidTr="004E0C8C">
        <w:trPr>
          <w:jc w:val="center"/>
        </w:trPr>
        <w:tc>
          <w:tcPr>
            <w:tcW w:w="373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4CCBE1F"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Sex</w:t>
            </w:r>
          </w:p>
        </w:tc>
        <w:tc>
          <w:tcPr>
            <w:tcW w:w="91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DA679DC"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0.00</w:t>
            </w:r>
          </w:p>
        </w:tc>
        <w:tc>
          <w:tcPr>
            <w:tcW w:w="146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69DDB84"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-0.02, 0.02</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0FB34B1"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0.8</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02126B1"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0.9</w:t>
            </w:r>
          </w:p>
        </w:tc>
      </w:tr>
      <w:tr w:rsidR="001A5FBE" w:rsidRPr="001A5FBE" w14:paraId="71A1EC09" w14:textId="77777777" w:rsidTr="004E0C8C">
        <w:trPr>
          <w:jc w:val="center"/>
        </w:trPr>
        <w:tc>
          <w:tcPr>
            <w:tcW w:w="373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0051D94"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Age</w:t>
            </w:r>
          </w:p>
        </w:tc>
        <w:tc>
          <w:tcPr>
            <w:tcW w:w="91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F4C5CD4"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0.00</w:t>
            </w:r>
          </w:p>
        </w:tc>
        <w:tc>
          <w:tcPr>
            <w:tcW w:w="146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F921559"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-0.01, 0.01</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249C0FC"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0.9</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27D7298"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0.9</w:t>
            </w:r>
          </w:p>
        </w:tc>
      </w:tr>
      <w:tr w:rsidR="001A5FBE" w:rsidRPr="001A5FBE" w14:paraId="182ADCF8" w14:textId="77777777" w:rsidTr="004E0C8C">
        <w:trPr>
          <w:jc w:val="center"/>
        </w:trPr>
        <w:tc>
          <w:tcPr>
            <w:tcW w:w="3737"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6BE905A9"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PLE</w:t>
            </w:r>
          </w:p>
        </w:tc>
        <w:tc>
          <w:tcPr>
            <w:tcW w:w="912"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658B0FEA"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0.00</w:t>
            </w:r>
          </w:p>
        </w:tc>
        <w:tc>
          <w:tcPr>
            <w:tcW w:w="1463"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22EE7706"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0.00, 0.00</w:t>
            </w:r>
          </w:p>
        </w:tc>
        <w:tc>
          <w:tcPr>
            <w:tcW w:w="1181"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3158F40D"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0.5</w:t>
            </w:r>
          </w:p>
        </w:tc>
        <w:tc>
          <w:tcPr>
            <w:tcW w:w="1181"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3C976C84"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0.9</w:t>
            </w:r>
          </w:p>
        </w:tc>
      </w:tr>
      <w:tr w:rsidR="001A5FBE" w:rsidRPr="001A5FBE" w14:paraId="29AA0377" w14:textId="77777777" w:rsidTr="004E0C8C">
        <w:trPr>
          <w:jc w:val="center"/>
        </w:trPr>
        <w:tc>
          <w:tcPr>
            <w:tcW w:w="8474" w:type="dxa"/>
            <w:gridSpan w:val="5"/>
            <w:tcBorders>
              <w:top w:val="single" w:sz="8" w:space="0" w:color="000000"/>
              <w:left w:val="none" w:sz="0" w:space="0" w:color="FFFFFF"/>
              <w:bottom w:val="none" w:sz="0" w:space="0" w:color="FFFFFF"/>
              <w:right w:val="none" w:sz="0" w:space="0" w:color="FFFFFF"/>
            </w:tcBorders>
            <w:shd w:val="clear" w:color="auto" w:fill="FFFFFF"/>
            <w:tcMar>
              <w:top w:w="0" w:type="dxa"/>
              <w:left w:w="0" w:type="dxa"/>
              <w:bottom w:w="0" w:type="dxa"/>
              <w:right w:w="0" w:type="dxa"/>
            </w:tcMar>
            <w:vAlign w:val="center"/>
          </w:tcPr>
          <w:p w14:paraId="3F6BE7D7"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vertAlign w:val="superscript"/>
                <w:lang w:val="en-US"/>
                <w14:ligatures w14:val="standardContextual"/>
              </w:rPr>
              <w:t>1</w:t>
            </w:r>
            <w:r w:rsidRPr="001A5FBE">
              <w:rPr>
                <w:rFonts w:ascii="Times New Roman" w:hAnsi="Times New Roman" w:cs="Times New Roman"/>
                <w:color w:val="000000"/>
                <w:kern w:val="2"/>
                <w:lang w:val="en-US"/>
                <w14:ligatures w14:val="standardContextual"/>
              </w:rPr>
              <w:t>False discovery rate correction for multiple testing</w:t>
            </w:r>
          </w:p>
        </w:tc>
      </w:tr>
      <w:tr w:rsidR="001A5FBE" w:rsidRPr="001A5FBE" w14:paraId="7886CD5E" w14:textId="77777777" w:rsidTr="004E0C8C">
        <w:trPr>
          <w:jc w:val="center"/>
        </w:trPr>
        <w:tc>
          <w:tcPr>
            <w:tcW w:w="8474" w:type="dxa"/>
            <w:gridSpan w:val="5"/>
            <w:tcBorders>
              <w:top w:val="none" w:sz="0" w:space="0" w:color="FFFFFF"/>
              <w:left w:val="none" w:sz="0" w:space="0" w:color="FFFFFF"/>
              <w:bottom w:val="none" w:sz="0" w:space="0" w:color="FFFFFF"/>
              <w:right w:val="none" w:sz="0" w:space="0" w:color="FFFFFF"/>
            </w:tcBorders>
            <w:shd w:val="clear" w:color="auto" w:fill="FFFFFF"/>
            <w:tcMar>
              <w:top w:w="0" w:type="dxa"/>
              <w:left w:w="0" w:type="dxa"/>
              <w:bottom w:w="0" w:type="dxa"/>
              <w:right w:w="0" w:type="dxa"/>
            </w:tcMar>
            <w:vAlign w:val="center"/>
          </w:tcPr>
          <w:p w14:paraId="7A53B655"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CI = Confidence Interval; PLE = psychotic-like experiences</w:t>
            </w:r>
          </w:p>
        </w:tc>
      </w:tr>
    </w:tbl>
    <w:p w14:paraId="66817DF7" w14:textId="77777777" w:rsidR="001A5FBE" w:rsidRPr="001A5FBE" w:rsidRDefault="001A5FBE" w:rsidP="001A5FBE">
      <w:pPr>
        <w:spacing w:line="240" w:lineRule="auto"/>
        <w:rPr>
          <w:rFonts w:ascii="Times New Roman" w:eastAsia="Calibri" w:hAnsi="Times New Roman" w:cs="Times New Roman"/>
          <w:kern w:val="2"/>
          <w:lang w:val="en-US"/>
          <w14:ligatures w14:val="standardContextual"/>
        </w:rPr>
      </w:pPr>
    </w:p>
    <w:p w14:paraId="10CA5F73" w14:textId="77777777" w:rsidR="001A5FBE" w:rsidRPr="001A5FBE" w:rsidRDefault="001A5FBE" w:rsidP="001A5FBE">
      <w:pPr>
        <w:keepNext/>
        <w:pBdr>
          <w:top w:val="none" w:sz="0" w:space="0" w:color="000000"/>
          <w:left w:val="none" w:sz="0" w:space="0" w:color="000000"/>
          <w:bottom w:val="none" w:sz="0" w:space="0" w:color="000000"/>
          <w:right w:val="none" w:sz="0" w:space="0" w:color="000000"/>
        </w:pBdr>
        <w:spacing w:before="60" w:after="60" w:line="240" w:lineRule="auto"/>
        <w:ind w:left="60" w:right="60"/>
        <w:jc w:val="center"/>
        <w:rPr>
          <w:rFonts w:ascii="Times New Roman" w:eastAsia="Times New Roman" w:hAnsi="Times New Roman" w:cs="Times New Roman"/>
          <w:b/>
          <w:i/>
          <w:lang w:val="en-US"/>
        </w:rPr>
      </w:pPr>
      <w:r w:rsidRPr="001A5FBE">
        <w:rPr>
          <w:rFonts w:ascii="Times New Roman" w:eastAsia="Times New Roman" w:hAnsi="Times New Roman" w:cs="Times New Roman"/>
          <w:b/>
          <w:i/>
          <w:lang w:val="en-US"/>
        </w:rPr>
        <w:t>**Left Putamen**</w:t>
      </w:r>
    </w:p>
    <w:tbl>
      <w:tblPr>
        <w:tblW w:w="0" w:type="auto"/>
        <w:jc w:val="center"/>
        <w:tblLayout w:type="fixed"/>
        <w:tblLook w:val="0420" w:firstRow="1" w:lastRow="0" w:firstColumn="0" w:lastColumn="0" w:noHBand="0" w:noVBand="1"/>
      </w:tblPr>
      <w:tblGrid>
        <w:gridCol w:w="3737"/>
        <w:gridCol w:w="912"/>
        <w:gridCol w:w="1463"/>
        <w:gridCol w:w="1181"/>
        <w:gridCol w:w="1181"/>
      </w:tblGrid>
      <w:tr w:rsidR="001A5FBE" w:rsidRPr="001A5FBE" w14:paraId="49B09FA7" w14:textId="77777777" w:rsidTr="004E0C8C">
        <w:trPr>
          <w:tblHeader/>
          <w:jc w:val="center"/>
        </w:trPr>
        <w:tc>
          <w:tcPr>
            <w:tcW w:w="3737"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3EBC75C6"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40" w:after="4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b/>
                <w:color w:val="000000"/>
                <w:kern w:val="2"/>
                <w:lang w:val="en-US"/>
                <w14:ligatures w14:val="standardContextual"/>
              </w:rPr>
              <w:t>Variable</w:t>
            </w:r>
          </w:p>
        </w:tc>
        <w:tc>
          <w:tcPr>
            <w:tcW w:w="912"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5EFF1335"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b/>
                <w:color w:val="000000"/>
                <w:kern w:val="2"/>
                <w:lang w:val="en-US"/>
                <w14:ligatures w14:val="standardContextual"/>
              </w:rPr>
              <w:t>Beta</w:t>
            </w:r>
          </w:p>
        </w:tc>
        <w:tc>
          <w:tcPr>
            <w:tcW w:w="1463"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7A90AFC4"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b/>
                <w:color w:val="000000"/>
                <w:kern w:val="2"/>
                <w:lang w:val="en-US"/>
                <w14:ligatures w14:val="standardContextual"/>
              </w:rPr>
              <w:t>95% CI</w:t>
            </w:r>
          </w:p>
        </w:tc>
        <w:tc>
          <w:tcPr>
            <w:tcW w:w="1181"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1BB3F867"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b/>
                <w:color w:val="000000"/>
                <w:kern w:val="2"/>
                <w:lang w:val="en-US"/>
                <w14:ligatures w14:val="standardContextual"/>
              </w:rPr>
              <w:t>p-value</w:t>
            </w:r>
          </w:p>
        </w:tc>
        <w:tc>
          <w:tcPr>
            <w:tcW w:w="1181"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624D472E"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b/>
                <w:color w:val="000000"/>
                <w:kern w:val="2"/>
                <w:lang w:val="en-US"/>
                <w14:ligatures w14:val="standardContextual"/>
              </w:rPr>
              <w:t>q-value</w:t>
            </w:r>
            <w:r w:rsidRPr="001A5FBE">
              <w:rPr>
                <w:rFonts w:ascii="Times New Roman" w:hAnsi="Times New Roman" w:cs="Times New Roman"/>
                <w:color w:val="000000"/>
                <w:kern w:val="2"/>
                <w:vertAlign w:val="superscript"/>
                <w:lang w:val="en-US"/>
                <w14:ligatures w14:val="standardContextual"/>
              </w:rPr>
              <w:t>1</w:t>
            </w:r>
          </w:p>
        </w:tc>
      </w:tr>
      <w:tr w:rsidR="001A5FBE" w:rsidRPr="001A5FBE" w14:paraId="6346BE57" w14:textId="77777777" w:rsidTr="004E0C8C">
        <w:trPr>
          <w:jc w:val="center"/>
        </w:trPr>
        <w:tc>
          <w:tcPr>
            <w:tcW w:w="3737"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7E9B1BF"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Daily concentrate hits (log)</w:t>
            </w:r>
          </w:p>
        </w:tc>
        <w:tc>
          <w:tcPr>
            <w:tcW w:w="912"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B54AB53"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-0.01</w:t>
            </w:r>
          </w:p>
        </w:tc>
        <w:tc>
          <w:tcPr>
            <w:tcW w:w="1463"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A3D7F2B"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-0.01, 0.00</w:t>
            </w:r>
          </w:p>
        </w:tc>
        <w:tc>
          <w:tcPr>
            <w:tcW w:w="1181"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44483BE"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0.051</w:t>
            </w:r>
          </w:p>
        </w:tc>
        <w:tc>
          <w:tcPr>
            <w:tcW w:w="1181"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37ED1E2"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0.3</w:t>
            </w:r>
          </w:p>
        </w:tc>
      </w:tr>
      <w:tr w:rsidR="001A5FBE" w:rsidRPr="001A5FBE" w14:paraId="7D6C6823" w14:textId="77777777" w:rsidTr="004E0C8C">
        <w:trPr>
          <w:jc w:val="center"/>
        </w:trPr>
        <w:tc>
          <w:tcPr>
            <w:tcW w:w="373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C00F762"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Proportion of nicotine days (log)</w:t>
            </w:r>
          </w:p>
        </w:tc>
        <w:tc>
          <w:tcPr>
            <w:tcW w:w="91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C1F3408"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-0.01</w:t>
            </w:r>
          </w:p>
        </w:tc>
        <w:tc>
          <w:tcPr>
            <w:tcW w:w="146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41BF10C"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-0.02, 0.01</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EFB208B"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0.2</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31C3D67"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0.7</w:t>
            </w:r>
          </w:p>
        </w:tc>
      </w:tr>
      <w:tr w:rsidR="001A5FBE" w:rsidRPr="001A5FBE" w14:paraId="1B395336" w14:textId="77777777" w:rsidTr="004E0C8C">
        <w:trPr>
          <w:jc w:val="center"/>
        </w:trPr>
        <w:tc>
          <w:tcPr>
            <w:tcW w:w="373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2E4111C"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Proportion of standard drinks (log)</w:t>
            </w:r>
          </w:p>
        </w:tc>
        <w:tc>
          <w:tcPr>
            <w:tcW w:w="91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2712588"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0.00</w:t>
            </w:r>
          </w:p>
        </w:tc>
        <w:tc>
          <w:tcPr>
            <w:tcW w:w="146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9B99B64"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-0.02, 0.02</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08AFBA8"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0.9</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EE53BF0"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0.9</w:t>
            </w:r>
          </w:p>
        </w:tc>
      </w:tr>
      <w:tr w:rsidR="001A5FBE" w:rsidRPr="001A5FBE" w14:paraId="640A2EC0" w14:textId="77777777" w:rsidTr="004E0C8C">
        <w:trPr>
          <w:jc w:val="center"/>
        </w:trPr>
        <w:tc>
          <w:tcPr>
            <w:tcW w:w="373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139FD1D"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Sex</w:t>
            </w:r>
          </w:p>
        </w:tc>
        <w:tc>
          <w:tcPr>
            <w:tcW w:w="91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8AFE162"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0.00</w:t>
            </w:r>
          </w:p>
        </w:tc>
        <w:tc>
          <w:tcPr>
            <w:tcW w:w="146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E6627A5"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-0.02, 0.01</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00BCF61"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0.5</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01F83A5"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0.8</w:t>
            </w:r>
          </w:p>
        </w:tc>
      </w:tr>
      <w:tr w:rsidR="001A5FBE" w:rsidRPr="001A5FBE" w14:paraId="48C77DF6" w14:textId="77777777" w:rsidTr="004E0C8C">
        <w:trPr>
          <w:jc w:val="center"/>
        </w:trPr>
        <w:tc>
          <w:tcPr>
            <w:tcW w:w="373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5B06579"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Age</w:t>
            </w:r>
          </w:p>
        </w:tc>
        <w:tc>
          <w:tcPr>
            <w:tcW w:w="91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B31B81D"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0.00</w:t>
            </w:r>
          </w:p>
        </w:tc>
        <w:tc>
          <w:tcPr>
            <w:tcW w:w="146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D70EC42"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-0.01, 0.01</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0244A89"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0.8</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B4C4A34"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0.9</w:t>
            </w:r>
          </w:p>
        </w:tc>
      </w:tr>
      <w:tr w:rsidR="001A5FBE" w:rsidRPr="001A5FBE" w14:paraId="27724E70" w14:textId="77777777" w:rsidTr="004E0C8C">
        <w:trPr>
          <w:jc w:val="center"/>
        </w:trPr>
        <w:tc>
          <w:tcPr>
            <w:tcW w:w="3737"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283834BD"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PLE</w:t>
            </w:r>
          </w:p>
        </w:tc>
        <w:tc>
          <w:tcPr>
            <w:tcW w:w="912"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0F4BFF7E"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0.00</w:t>
            </w:r>
          </w:p>
        </w:tc>
        <w:tc>
          <w:tcPr>
            <w:tcW w:w="1463"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71954D87"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0.00, 0.00</w:t>
            </w:r>
          </w:p>
        </w:tc>
        <w:tc>
          <w:tcPr>
            <w:tcW w:w="1181"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07CC1C32"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0.5</w:t>
            </w:r>
          </w:p>
        </w:tc>
        <w:tc>
          <w:tcPr>
            <w:tcW w:w="1181"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3C627013"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0.8</w:t>
            </w:r>
          </w:p>
        </w:tc>
      </w:tr>
      <w:tr w:rsidR="001A5FBE" w:rsidRPr="001A5FBE" w14:paraId="66C241AF" w14:textId="77777777" w:rsidTr="004E0C8C">
        <w:trPr>
          <w:jc w:val="center"/>
        </w:trPr>
        <w:tc>
          <w:tcPr>
            <w:tcW w:w="8474" w:type="dxa"/>
            <w:gridSpan w:val="5"/>
            <w:tcBorders>
              <w:top w:val="single" w:sz="8" w:space="0" w:color="000000"/>
              <w:left w:val="none" w:sz="0" w:space="0" w:color="FFFFFF"/>
              <w:bottom w:val="none" w:sz="0" w:space="0" w:color="FFFFFF"/>
              <w:right w:val="none" w:sz="0" w:space="0" w:color="FFFFFF"/>
            </w:tcBorders>
            <w:shd w:val="clear" w:color="auto" w:fill="FFFFFF"/>
            <w:tcMar>
              <w:top w:w="0" w:type="dxa"/>
              <w:left w:w="0" w:type="dxa"/>
              <w:bottom w:w="0" w:type="dxa"/>
              <w:right w:w="0" w:type="dxa"/>
            </w:tcMar>
            <w:vAlign w:val="center"/>
          </w:tcPr>
          <w:p w14:paraId="6737E7BE"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vertAlign w:val="superscript"/>
                <w:lang w:val="en-US"/>
                <w14:ligatures w14:val="standardContextual"/>
              </w:rPr>
              <w:t>1</w:t>
            </w:r>
            <w:r w:rsidRPr="001A5FBE">
              <w:rPr>
                <w:rFonts w:ascii="Times New Roman" w:hAnsi="Times New Roman" w:cs="Times New Roman"/>
                <w:color w:val="000000"/>
                <w:kern w:val="2"/>
                <w:lang w:val="en-US"/>
                <w14:ligatures w14:val="standardContextual"/>
              </w:rPr>
              <w:t>False discovery rate correction for multiple testing</w:t>
            </w:r>
          </w:p>
        </w:tc>
      </w:tr>
      <w:tr w:rsidR="001A5FBE" w:rsidRPr="001A5FBE" w14:paraId="5CED60D1" w14:textId="77777777" w:rsidTr="004E0C8C">
        <w:trPr>
          <w:jc w:val="center"/>
        </w:trPr>
        <w:tc>
          <w:tcPr>
            <w:tcW w:w="8474" w:type="dxa"/>
            <w:gridSpan w:val="5"/>
            <w:tcBorders>
              <w:top w:val="none" w:sz="0" w:space="0" w:color="FFFFFF"/>
              <w:left w:val="none" w:sz="0" w:space="0" w:color="FFFFFF"/>
              <w:bottom w:val="none" w:sz="0" w:space="0" w:color="FFFFFF"/>
              <w:right w:val="none" w:sz="0" w:space="0" w:color="FFFFFF"/>
            </w:tcBorders>
            <w:shd w:val="clear" w:color="auto" w:fill="FFFFFF"/>
            <w:tcMar>
              <w:top w:w="0" w:type="dxa"/>
              <w:left w:w="0" w:type="dxa"/>
              <w:bottom w:w="0" w:type="dxa"/>
              <w:right w:w="0" w:type="dxa"/>
            </w:tcMar>
            <w:vAlign w:val="center"/>
          </w:tcPr>
          <w:p w14:paraId="455EB25D"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CI = Confidence Interval; PLE = psychotic-like experiences</w:t>
            </w:r>
          </w:p>
        </w:tc>
      </w:tr>
    </w:tbl>
    <w:p w14:paraId="19A81343" w14:textId="77777777" w:rsidR="001A5FBE" w:rsidRPr="001A5FBE" w:rsidRDefault="001A5FBE" w:rsidP="001A5FBE">
      <w:pPr>
        <w:spacing w:line="240" w:lineRule="auto"/>
        <w:rPr>
          <w:rFonts w:ascii="Times New Roman" w:eastAsia="Calibri" w:hAnsi="Times New Roman" w:cs="Times New Roman"/>
          <w:kern w:val="2"/>
          <w:lang w:val="en-US"/>
          <w14:ligatures w14:val="standardContextual"/>
        </w:rPr>
      </w:pPr>
    </w:p>
    <w:p w14:paraId="5FF7A2F1" w14:textId="77777777" w:rsidR="001A5FBE" w:rsidRPr="001A5FBE" w:rsidRDefault="001A5FBE" w:rsidP="001A5FBE">
      <w:pPr>
        <w:keepNext/>
        <w:pBdr>
          <w:top w:val="none" w:sz="0" w:space="0" w:color="000000"/>
          <w:left w:val="none" w:sz="0" w:space="0" w:color="000000"/>
          <w:bottom w:val="none" w:sz="0" w:space="0" w:color="000000"/>
          <w:right w:val="none" w:sz="0" w:space="0" w:color="000000"/>
        </w:pBdr>
        <w:spacing w:before="60" w:after="60" w:line="240" w:lineRule="auto"/>
        <w:ind w:left="60" w:right="60"/>
        <w:jc w:val="center"/>
        <w:rPr>
          <w:rFonts w:ascii="Times New Roman" w:eastAsia="Times New Roman" w:hAnsi="Times New Roman" w:cs="Times New Roman"/>
          <w:b/>
          <w:i/>
          <w:lang w:val="en-US"/>
        </w:rPr>
      </w:pPr>
      <w:r w:rsidRPr="001A5FBE">
        <w:rPr>
          <w:rFonts w:ascii="Times New Roman" w:eastAsia="Times New Roman" w:hAnsi="Times New Roman" w:cs="Times New Roman"/>
          <w:b/>
          <w:i/>
          <w:lang w:val="en-US"/>
        </w:rPr>
        <w:t>**Right Putamen**</w:t>
      </w:r>
    </w:p>
    <w:tbl>
      <w:tblPr>
        <w:tblW w:w="0" w:type="auto"/>
        <w:jc w:val="center"/>
        <w:tblLayout w:type="fixed"/>
        <w:tblLook w:val="0420" w:firstRow="1" w:lastRow="0" w:firstColumn="0" w:lastColumn="0" w:noHBand="0" w:noVBand="1"/>
      </w:tblPr>
      <w:tblGrid>
        <w:gridCol w:w="3737"/>
        <w:gridCol w:w="912"/>
        <w:gridCol w:w="1463"/>
        <w:gridCol w:w="1181"/>
        <w:gridCol w:w="1181"/>
      </w:tblGrid>
      <w:tr w:rsidR="001A5FBE" w:rsidRPr="001A5FBE" w14:paraId="687A384B" w14:textId="77777777" w:rsidTr="004E0C8C">
        <w:trPr>
          <w:tblHeader/>
          <w:jc w:val="center"/>
        </w:trPr>
        <w:tc>
          <w:tcPr>
            <w:tcW w:w="3737"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3A32DAD5"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40" w:after="4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b/>
                <w:color w:val="000000"/>
                <w:kern w:val="2"/>
                <w:lang w:val="en-US"/>
                <w14:ligatures w14:val="standardContextual"/>
              </w:rPr>
              <w:t>Variable</w:t>
            </w:r>
          </w:p>
        </w:tc>
        <w:tc>
          <w:tcPr>
            <w:tcW w:w="912"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4C01EAB4"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b/>
                <w:color w:val="000000"/>
                <w:kern w:val="2"/>
                <w:lang w:val="en-US"/>
                <w14:ligatures w14:val="standardContextual"/>
              </w:rPr>
              <w:t>Beta</w:t>
            </w:r>
          </w:p>
        </w:tc>
        <w:tc>
          <w:tcPr>
            <w:tcW w:w="1463"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0095E69E"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b/>
                <w:color w:val="000000"/>
                <w:kern w:val="2"/>
                <w:lang w:val="en-US"/>
                <w14:ligatures w14:val="standardContextual"/>
              </w:rPr>
              <w:t>95% CI</w:t>
            </w:r>
          </w:p>
        </w:tc>
        <w:tc>
          <w:tcPr>
            <w:tcW w:w="1181"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11BCEC1B"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b/>
                <w:color w:val="000000"/>
                <w:kern w:val="2"/>
                <w:lang w:val="en-US"/>
                <w14:ligatures w14:val="standardContextual"/>
              </w:rPr>
              <w:t>p-value</w:t>
            </w:r>
          </w:p>
        </w:tc>
        <w:tc>
          <w:tcPr>
            <w:tcW w:w="1181"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17BA7DD6"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b/>
                <w:color w:val="000000"/>
                <w:kern w:val="2"/>
                <w:lang w:val="en-US"/>
                <w14:ligatures w14:val="standardContextual"/>
              </w:rPr>
              <w:t>q-value</w:t>
            </w:r>
            <w:r w:rsidRPr="001A5FBE">
              <w:rPr>
                <w:rFonts w:ascii="Times New Roman" w:hAnsi="Times New Roman" w:cs="Times New Roman"/>
                <w:color w:val="000000"/>
                <w:kern w:val="2"/>
                <w:vertAlign w:val="superscript"/>
                <w:lang w:val="en-US"/>
                <w14:ligatures w14:val="standardContextual"/>
              </w:rPr>
              <w:t>1</w:t>
            </w:r>
          </w:p>
        </w:tc>
      </w:tr>
      <w:tr w:rsidR="001A5FBE" w:rsidRPr="001A5FBE" w14:paraId="761E6C2C" w14:textId="77777777" w:rsidTr="004E0C8C">
        <w:trPr>
          <w:jc w:val="center"/>
        </w:trPr>
        <w:tc>
          <w:tcPr>
            <w:tcW w:w="3737"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3CE8A9F"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Daily concentrate hits (log)</w:t>
            </w:r>
          </w:p>
        </w:tc>
        <w:tc>
          <w:tcPr>
            <w:tcW w:w="912"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5A8D12D"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0.00</w:t>
            </w:r>
          </w:p>
        </w:tc>
        <w:tc>
          <w:tcPr>
            <w:tcW w:w="1463"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86D75E8"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-0.01, 0.00</w:t>
            </w:r>
          </w:p>
        </w:tc>
        <w:tc>
          <w:tcPr>
            <w:tcW w:w="1181"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A50EE7D"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0.2</w:t>
            </w:r>
          </w:p>
        </w:tc>
        <w:tc>
          <w:tcPr>
            <w:tcW w:w="1181"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DDA2DDE"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0.5</w:t>
            </w:r>
          </w:p>
        </w:tc>
      </w:tr>
      <w:tr w:rsidR="001A5FBE" w:rsidRPr="001A5FBE" w14:paraId="1336C380" w14:textId="77777777" w:rsidTr="004E0C8C">
        <w:trPr>
          <w:jc w:val="center"/>
        </w:trPr>
        <w:tc>
          <w:tcPr>
            <w:tcW w:w="373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828BB9D"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Proportion of nicotine days (log)</w:t>
            </w:r>
          </w:p>
        </w:tc>
        <w:tc>
          <w:tcPr>
            <w:tcW w:w="91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DB2319B"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-0.01</w:t>
            </w:r>
          </w:p>
        </w:tc>
        <w:tc>
          <w:tcPr>
            <w:tcW w:w="146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825CA4B"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-0.02, 0.01</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CCE87EC"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0.3</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A41390E"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0.5</w:t>
            </w:r>
          </w:p>
        </w:tc>
      </w:tr>
      <w:tr w:rsidR="001A5FBE" w:rsidRPr="001A5FBE" w14:paraId="7C8F373A" w14:textId="77777777" w:rsidTr="004E0C8C">
        <w:trPr>
          <w:jc w:val="center"/>
        </w:trPr>
        <w:tc>
          <w:tcPr>
            <w:tcW w:w="373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6F6D12E"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Proportion of standard drinks (log)</w:t>
            </w:r>
          </w:p>
        </w:tc>
        <w:tc>
          <w:tcPr>
            <w:tcW w:w="91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5C396B9"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0.01</w:t>
            </w:r>
          </w:p>
        </w:tc>
        <w:tc>
          <w:tcPr>
            <w:tcW w:w="146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B79F5D9"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-0.01, 0.03</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0D959FB"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0.4</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D5DA4FD"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0.5</w:t>
            </w:r>
          </w:p>
        </w:tc>
      </w:tr>
      <w:tr w:rsidR="001A5FBE" w:rsidRPr="001A5FBE" w14:paraId="275260C9" w14:textId="77777777" w:rsidTr="004E0C8C">
        <w:trPr>
          <w:jc w:val="center"/>
        </w:trPr>
        <w:tc>
          <w:tcPr>
            <w:tcW w:w="373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D46B60E"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Sex</w:t>
            </w:r>
          </w:p>
        </w:tc>
        <w:tc>
          <w:tcPr>
            <w:tcW w:w="91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CC2EA43"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0.01</w:t>
            </w:r>
          </w:p>
        </w:tc>
        <w:tc>
          <w:tcPr>
            <w:tcW w:w="146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CA1E881"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-0.01, 0.02</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A616061"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0.3</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4BB0F9A"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0.5</w:t>
            </w:r>
          </w:p>
        </w:tc>
      </w:tr>
      <w:tr w:rsidR="001A5FBE" w:rsidRPr="001A5FBE" w14:paraId="65EECBDF" w14:textId="77777777" w:rsidTr="004E0C8C">
        <w:trPr>
          <w:jc w:val="center"/>
        </w:trPr>
        <w:tc>
          <w:tcPr>
            <w:tcW w:w="373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E57D0B2"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Age</w:t>
            </w:r>
          </w:p>
        </w:tc>
        <w:tc>
          <w:tcPr>
            <w:tcW w:w="91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9EDEFB1"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0.00</w:t>
            </w:r>
          </w:p>
        </w:tc>
        <w:tc>
          <w:tcPr>
            <w:tcW w:w="146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8112787"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0.00, 0.01</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52631CC"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0.3</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5512B17"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0.5</w:t>
            </w:r>
          </w:p>
        </w:tc>
      </w:tr>
      <w:tr w:rsidR="001A5FBE" w:rsidRPr="001A5FBE" w14:paraId="5058DF91" w14:textId="77777777" w:rsidTr="004E0C8C">
        <w:trPr>
          <w:jc w:val="center"/>
        </w:trPr>
        <w:tc>
          <w:tcPr>
            <w:tcW w:w="3737"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151024E6"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PLE</w:t>
            </w:r>
          </w:p>
        </w:tc>
        <w:tc>
          <w:tcPr>
            <w:tcW w:w="912"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27643AD6"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0.00</w:t>
            </w:r>
          </w:p>
        </w:tc>
        <w:tc>
          <w:tcPr>
            <w:tcW w:w="1463"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4B31EED2"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0.00, 0.00</w:t>
            </w:r>
          </w:p>
        </w:tc>
        <w:tc>
          <w:tcPr>
            <w:tcW w:w="1181"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55A3C847"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0.6</w:t>
            </w:r>
          </w:p>
        </w:tc>
        <w:tc>
          <w:tcPr>
            <w:tcW w:w="1181"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07472B68"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0.6</w:t>
            </w:r>
          </w:p>
        </w:tc>
      </w:tr>
      <w:tr w:rsidR="001A5FBE" w:rsidRPr="001A5FBE" w14:paraId="2A71A761" w14:textId="77777777" w:rsidTr="004E0C8C">
        <w:trPr>
          <w:jc w:val="center"/>
        </w:trPr>
        <w:tc>
          <w:tcPr>
            <w:tcW w:w="8474" w:type="dxa"/>
            <w:gridSpan w:val="5"/>
            <w:tcBorders>
              <w:top w:val="single" w:sz="8" w:space="0" w:color="000000"/>
              <w:left w:val="none" w:sz="0" w:space="0" w:color="FFFFFF"/>
              <w:bottom w:val="none" w:sz="0" w:space="0" w:color="FFFFFF"/>
              <w:right w:val="none" w:sz="0" w:space="0" w:color="FFFFFF"/>
            </w:tcBorders>
            <w:shd w:val="clear" w:color="auto" w:fill="FFFFFF"/>
            <w:tcMar>
              <w:top w:w="0" w:type="dxa"/>
              <w:left w:w="0" w:type="dxa"/>
              <w:bottom w:w="0" w:type="dxa"/>
              <w:right w:w="0" w:type="dxa"/>
            </w:tcMar>
            <w:vAlign w:val="center"/>
          </w:tcPr>
          <w:p w14:paraId="7C858CA6"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vertAlign w:val="superscript"/>
                <w:lang w:val="en-US"/>
                <w14:ligatures w14:val="standardContextual"/>
              </w:rPr>
              <w:t>1</w:t>
            </w:r>
            <w:r w:rsidRPr="001A5FBE">
              <w:rPr>
                <w:rFonts w:ascii="Times New Roman" w:hAnsi="Times New Roman" w:cs="Times New Roman"/>
                <w:color w:val="000000"/>
                <w:kern w:val="2"/>
                <w:lang w:val="en-US"/>
                <w14:ligatures w14:val="standardContextual"/>
              </w:rPr>
              <w:t>False discovery rate correction for multiple testing</w:t>
            </w:r>
          </w:p>
        </w:tc>
      </w:tr>
      <w:tr w:rsidR="001A5FBE" w:rsidRPr="001A5FBE" w14:paraId="56BDC3A6" w14:textId="77777777" w:rsidTr="004E0C8C">
        <w:trPr>
          <w:jc w:val="center"/>
        </w:trPr>
        <w:tc>
          <w:tcPr>
            <w:tcW w:w="8474" w:type="dxa"/>
            <w:gridSpan w:val="5"/>
            <w:tcBorders>
              <w:top w:val="none" w:sz="0" w:space="0" w:color="FFFFFF"/>
              <w:left w:val="none" w:sz="0" w:space="0" w:color="FFFFFF"/>
              <w:bottom w:val="none" w:sz="0" w:space="0" w:color="FFFFFF"/>
              <w:right w:val="none" w:sz="0" w:space="0" w:color="FFFFFF"/>
            </w:tcBorders>
            <w:shd w:val="clear" w:color="auto" w:fill="FFFFFF"/>
            <w:tcMar>
              <w:top w:w="0" w:type="dxa"/>
              <w:left w:w="0" w:type="dxa"/>
              <w:bottom w:w="0" w:type="dxa"/>
              <w:right w:w="0" w:type="dxa"/>
            </w:tcMar>
            <w:vAlign w:val="center"/>
          </w:tcPr>
          <w:p w14:paraId="652EFD71"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CI = Confidence Interval; PLE = psychotic-like experiences</w:t>
            </w:r>
          </w:p>
        </w:tc>
      </w:tr>
    </w:tbl>
    <w:p w14:paraId="49078AD9" w14:textId="77777777" w:rsidR="001A5FBE" w:rsidRPr="001A5FBE" w:rsidRDefault="001A5FBE" w:rsidP="001A5FBE">
      <w:pPr>
        <w:spacing w:line="240" w:lineRule="auto"/>
        <w:rPr>
          <w:rFonts w:ascii="Times New Roman" w:eastAsia="Calibri" w:hAnsi="Times New Roman" w:cs="Times New Roman"/>
          <w:kern w:val="2"/>
          <w:lang w:val="en-US"/>
          <w14:ligatures w14:val="standardContextual"/>
        </w:rPr>
      </w:pPr>
    </w:p>
    <w:p w14:paraId="416694FA" w14:textId="77777777" w:rsidR="001A5FBE" w:rsidRPr="001A5FBE" w:rsidRDefault="001A5FBE" w:rsidP="001A5FBE">
      <w:pPr>
        <w:keepNext/>
        <w:pBdr>
          <w:top w:val="none" w:sz="0" w:space="0" w:color="000000"/>
          <w:left w:val="none" w:sz="0" w:space="0" w:color="000000"/>
          <w:bottom w:val="none" w:sz="0" w:space="0" w:color="000000"/>
          <w:right w:val="none" w:sz="0" w:space="0" w:color="000000"/>
        </w:pBdr>
        <w:spacing w:before="60" w:after="60" w:line="240" w:lineRule="auto"/>
        <w:ind w:left="60" w:right="60"/>
        <w:jc w:val="center"/>
        <w:rPr>
          <w:rFonts w:ascii="Times New Roman" w:eastAsia="Times New Roman" w:hAnsi="Times New Roman" w:cs="Times New Roman"/>
          <w:b/>
          <w:i/>
          <w:lang w:val="en-US"/>
        </w:rPr>
      </w:pPr>
      <w:r w:rsidRPr="001A5FBE">
        <w:rPr>
          <w:rFonts w:ascii="Times New Roman" w:eastAsia="Times New Roman" w:hAnsi="Times New Roman" w:cs="Times New Roman"/>
          <w:b/>
          <w:i/>
          <w:lang w:val="en-US"/>
        </w:rPr>
        <w:t>**Left Thalamus**</w:t>
      </w:r>
    </w:p>
    <w:tbl>
      <w:tblPr>
        <w:tblW w:w="0" w:type="auto"/>
        <w:jc w:val="center"/>
        <w:tblLayout w:type="fixed"/>
        <w:tblLook w:val="0420" w:firstRow="1" w:lastRow="0" w:firstColumn="0" w:lastColumn="0" w:noHBand="0" w:noVBand="1"/>
      </w:tblPr>
      <w:tblGrid>
        <w:gridCol w:w="3737"/>
        <w:gridCol w:w="912"/>
        <w:gridCol w:w="1463"/>
        <w:gridCol w:w="1181"/>
        <w:gridCol w:w="1181"/>
      </w:tblGrid>
      <w:tr w:rsidR="001A5FBE" w:rsidRPr="001A5FBE" w14:paraId="79FB2CCA" w14:textId="77777777" w:rsidTr="004E0C8C">
        <w:trPr>
          <w:tblHeader/>
          <w:jc w:val="center"/>
        </w:trPr>
        <w:tc>
          <w:tcPr>
            <w:tcW w:w="3737"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176E151D"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40" w:after="4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b/>
                <w:color w:val="000000"/>
                <w:kern w:val="2"/>
                <w:lang w:val="en-US"/>
                <w14:ligatures w14:val="standardContextual"/>
              </w:rPr>
              <w:t>Variable</w:t>
            </w:r>
          </w:p>
        </w:tc>
        <w:tc>
          <w:tcPr>
            <w:tcW w:w="912"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752CA84A"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b/>
                <w:color w:val="000000"/>
                <w:kern w:val="2"/>
                <w:lang w:val="en-US"/>
                <w14:ligatures w14:val="standardContextual"/>
              </w:rPr>
              <w:t>Beta</w:t>
            </w:r>
          </w:p>
        </w:tc>
        <w:tc>
          <w:tcPr>
            <w:tcW w:w="1463"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4D4105E9"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b/>
                <w:color w:val="000000"/>
                <w:kern w:val="2"/>
                <w:lang w:val="en-US"/>
                <w14:ligatures w14:val="standardContextual"/>
              </w:rPr>
              <w:t>95% CI</w:t>
            </w:r>
          </w:p>
        </w:tc>
        <w:tc>
          <w:tcPr>
            <w:tcW w:w="1181"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528C8C31"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b/>
                <w:color w:val="000000"/>
                <w:kern w:val="2"/>
                <w:lang w:val="en-US"/>
                <w14:ligatures w14:val="standardContextual"/>
              </w:rPr>
              <w:t>p-value</w:t>
            </w:r>
          </w:p>
        </w:tc>
        <w:tc>
          <w:tcPr>
            <w:tcW w:w="1181"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74EB17C1"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b/>
                <w:color w:val="000000"/>
                <w:kern w:val="2"/>
                <w:lang w:val="en-US"/>
                <w14:ligatures w14:val="standardContextual"/>
              </w:rPr>
              <w:t>q-value</w:t>
            </w:r>
            <w:r w:rsidRPr="001A5FBE">
              <w:rPr>
                <w:rFonts w:ascii="Times New Roman" w:hAnsi="Times New Roman" w:cs="Times New Roman"/>
                <w:color w:val="000000"/>
                <w:kern w:val="2"/>
                <w:vertAlign w:val="superscript"/>
                <w:lang w:val="en-US"/>
                <w14:ligatures w14:val="standardContextual"/>
              </w:rPr>
              <w:t>1</w:t>
            </w:r>
          </w:p>
        </w:tc>
      </w:tr>
      <w:tr w:rsidR="001A5FBE" w:rsidRPr="001A5FBE" w14:paraId="74BC129F" w14:textId="77777777" w:rsidTr="004E0C8C">
        <w:trPr>
          <w:jc w:val="center"/>
        </w:trPr>
        <w:tc>
          <w:tcPr>
            <w:tcW w:w="3737"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3F22DF4"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Daily concentrate hits (log)</w:t>
            </w:r>
          </w:p>
        </w:tc>
        <w:tc>
          <w:tcPr>
            <w:tcW w:w="912"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CD9CB1F"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-0.01</w:t>
            </w:r>
          </w:p>
        </w:tc>
        <w:tc>
          <w:tcPr>
            <w:tcW w:w="1463"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A524A29"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-0.01, 0.00</w:t>
            </w:r>
          </w:p>
        </w:tc>
        <w:tc>
          <w:tcPr>
            <w:tcW w:w="1181"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1F4084C"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0.006</w:t>
            </w:r>
          </w:p>
        </w:tc>
        <w:tc>
          <w:tcPr>
            <w:tcW w:w="1181"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9EF19C2"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0.035</w:t>
            </w:r>
          </w:p>
        </w:tc>
      </w:tr>
      <w:tr w:rsidR="001A5FBE" w:rsidRPr="001A5FBE" w14:paraId="27FC8469" w14:textId="77777777" w:rsidTr="004E0C8C">
        <w:trPr>
          <w:jc w:val="center"/>
        </w:trPr>
        <w:tc>
          <w:tcPr>
            <w:tcW w:w="373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E235439"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Proportion of nicotine days (log)</w:t>
            </w:r>
          </w:p>
        </w:tc>
        <w:tc>
          <w:tcPr>
            <w:tcW w:w="91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C62EF4A"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0.01</w:t>
            </w:r>
          </w:p>
        </w:tc>
        <w:tc>
          <w:tcPr>
            <w:tcW w:w="146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A82C8F7"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0.00, 0.02</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66498D3"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0.2</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C47C27A"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0.3</w:t>
            </w:r>
          </w:p>
        </w:tc>
      </w:tr>
      <w:tr w:rsidR="001A5FBE" w:rsidRPr="001A5FBE" w14:paraId="2541112E" w14:textId="77777777" w:rsidTr="004E0C8C">
        <w:trPr>
          <w:jc w:val="center"/>
        </w:trPr>
        <w:tc>
          <w:tcPr>
            <w:tcW w:w="373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D706B91"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Proportion of standard drinks (log)</w:t>
            </w:r>
          </w:p>
        </w:tc>
        <w:tc>
          <w:tcPr>
            <w:tcW w:w="91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CDB4EB9"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-0.01</w:t>
            </w:r>
          </w:p>
        </w:tc>
        <w:tc>
          <w:tcPr>
            <w:tcW w:w="146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4680021"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-0.03, 0.01</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4D99B47"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0.2</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B26A97E"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0.3</w:t>
            </w:r>
          </w:p>
        </w:tc>
      </w:tr>
      <w:tr w:rsidR="001A5FBE" w:rsidRPr="001A5FBE" w14:paraId="3C8D27C3" w14:textId="77777777" w:rsidTr="004E0C8C">
        <w:trPr>
          <w:jc w:val="center"/>
        </w:trPr>
        <w:tc>
          <w:tcPr>
            <w:tcW w:w="373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C3CD359"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Sex</w:t>
            </w:r>
          </w:p>
        </w:tc>
        <w:tc>
          <w:tcPr>
            <w:tcW w:w="91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484DBAA"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-0.01</w:t>
            </w:r>
          </w:p>
        </w:tc>
        <w:tc>
          <w:tcPr>
            <w:tcW w:w="146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7EBFCE7"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-0.02, 0.01</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351CBDD"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0.4</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4069B9F"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0.4</w:t>
            </w:r>
          </w:p>
        </w:tc>
      </w:tr>
      <w:tr w:rsidR="001A5FBE" w:rsidRPr="001A5FBE" w14:paraId="5829689A" w14:textId="77777777" w:rsidTr="004E0C8C">
        <w:trPr>
          <w:jc w:val="center"/>
        </w:trPr>
        <w:tc>
          <w:tcPr>
            <w:tcW w:w="373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E3B3E22"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Age</w:t>
            </w:r>
          </w:p>
        </w:tc>
        <w:tc>
          <w:tcPr>
            <w:tcW w:w="91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1CB4D1C"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0.00</w:t>
            </w:r>
          </w:p>
        </w:tc>
        <w:tc>
          <w:tcPr>
            <w:tcW w:w="146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F59EBD6"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0.00, 0.01</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7B94136"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0.3</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907B7F8"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0.4</w:t>
            </w:r>
          </w:p>
        </w:tc>
      </w:tr>
      <w:tr w:rsidR="001A5FBE" w:rsidRPr="001A5FBE" w14:paraId="1F08CF6E" w14:textId="77777777" w:rsidTr="004E0C8C">
        <w:trPr>
          <w:jc w:val="center"/>
        </w:trPr>
        <w:tc>
          <w:tcPr>
            <w:tcW w:w="3737"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479ECF09"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PLE</w:t>
            </w:r>
          </w:p>
        </w:tc>
        <w:tc>
          <w:tcPr>
            <w:tcW w:w="912"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3279661C"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0.00</w:t>
            </w:r>
          </w:p>
        </w:tc>
        <w:tc>
          <w:tcPr>
            <w:tcW w:w="1463"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764F11D7"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0.00, 0.00</w:t>
            </w:r>
          </w:p>
        </w:tc>
        <w:tc>
          <w:tcPr>
            <w:tcW w:w="1181"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526C64DB"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0.2</w:t>
            </w:r>
          </w:p>
        </w:tc>
        <w:tc>
          <w:tcPr>
            <w:tcW w:w="1181"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23661A39"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0.3</w:t>
            </w:r>
          </w:p>
        </w:tc>
      </w:tr>
      <w:tr w:rsidR="001A5FBE" w:rsidRPr="001A5FBE" w14:paraId="1C7D112F" w14:textId="77777777" w:rsidTr="004E0C8C">
        <w:trPr>
          <w:jc w:val="center"/>
        </w:trPr>
        <w:tc>
          <w:tcPr>
            <w:tcW w:w="8474" w:type="dxa"/>
            <w:gridSpan w:val="5"/>
            <w:tcBorders>
              <w:top w:val="single" w:sz="8" w:space="0" w:color="000000"/>
              <w:left w:val="none" w:sz="0" w:space="0" w:color="FFFFFF"/>
              <w:bottom w:val="none" w:sz="0" w:space="0" w:color="FFFFFF"/>
              <w:right w:val="none" w:sz="0" w:space="0" w:color="FFFFFF"/>
            </w:tcBorders>
            <w:shd w:val="clear" w:color="auto" w:fill="FFFFFF"/>
            <w:tcMar>
              <w:top w:w="0" w:type="dxa"/>
              <w:left w:w="0" w:type="dxa"/>
              <w:bottom w:w="0" w:type="dxa"/>
              <w:right w:w="0" w:type="dxa"/>
            </w:tcMar>
            <w:vAlign w:val="center"/>
          </w:tcPr>
          <w:p w14:paraId="300A76D2"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vertAlign w:val="superscript"/>
                <w:lang w:val="en-US"/>
                <w14:ligatures w14:val="standardContextual"/>
              </w:rPr>
              <w:t>1</w:t>
            </w:r>
            <w:r w:rsidRPr="001A5FBE">
              <w:rPr>
                <w:rFonts w:ascii="Times New Roman" w:hAnsi="Times New Roman" w:cs="Times New Roman"/>
                <w:color w:val="000000"/>
                <w:kern w:val="2"/>
                <w:lang w:val="en-US"/>
                <w14:ligatures w14:val="standardContextual"/>
              </w:rPr>
              <w:t>False discovery rate correction for multiple testing</w:t>
            </w:r>
          </w:p>
        </w:tc>
      </w:tr>
      <w:tr w:rsidR="001A5FBE" w:rsidRPr="001A5FBE" w14:paraId="46ADDEF1" w14:textId="77777777" w:rsidTr="004E0C8C">
        <w:trPr>
          <w:jc w:val="center"/>
        </w:trPr>
        <w:tc>
          <w:tcPr>
            <w:tcW w:w="8474" w:type="dxa"/>
            <w:gridSpan w:val="5"/>
            <w:tcBorders>
              <w:top w:val="none" w:sz="0" w:space="0" w:color="FFFFFF"/>
              <w:left w:val="none" w:sz="0" w:space="0" w:color="FFFFFF"/>
              <w:bottom w:val="none" w:sz="0" w:space="0" w:color="FFFFFF"/>
              <w:right w:val="none" w:sz="0" w:space="0" w:color="FFFFFF"/>
            </w:tcBorders>
            <w:shd w:val="clear" w:color="auto" w:fill="FFFFFF"/>
            <w:tcMar>
              <w:top w:w="0" w:type="dxa"/>
              <w:left w:w="0" w:type="dxa"/>
              <w:bottom w:w="0" w:type="dxa"/>
              <w:right w:w="0" w:type="dxa"/>
            </w:tcMar>
            <w:vAlign w:val="center"/>
          </w:tcPr>
          <w:p w14:paraId="05090913"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CI = Confidence Interval; PLE = psychotic-like experiences</w:t>
            </w:r>
          </w:p>
        </w:tc>
      </w:tr>
    </w:tbl>
    <w:p w14:paraId="174E9081" w14:textId="77777777" w:rsidR="001A5FBE" w:rsidRPr="001A5FBE" w:rsidRDefault="001A5FBE" w:rsidP="001A5FBE">
      <w:pPr>
        <w:spacing w:line="240" w:lineRule="auto"/>
        <w:rPr>
          <w:rFonts w:ascii="Times New Roman" w:eastAsia="Calibri" w:hAnsi="Times New Roman" w:cs="Times New Roman"/>
          <w:kern w:val="2"/>
          <w:lang w:val="en-US"/>
          <w14:ligatures w14:val="standardContextual"/>
        </w:rPr>
      </w:pPr>
    </w:p>
    <w:p w14:paraId="3C0A6D3F" w14:textId="77777777" w:rsidR="001A5FBE" w:rsidRPr="001A5FBE" w:rsidRDefault="001A5FBE" w:rsidP="001A5FBE">
      <w:pPr>
        <w:keepNext/>
        <w:pBdr>
          <w:top w:val="none" w:sz="0" w:space="0" w:color="000000"/>
          <w:left w:val="none" w:sz="0" w:space="0" w:color="000000"/>
          <w:bottom w:val="none" w:sz="0" w:space="0" w:color="000000"/>
          <w:right w:val="none" w:sz="0" w:space="0" w:color="000000"/>
        </w:pBdr>
        <w:spacing w:before="60" w:after="60" w:line="240" w:lineRule="auto"/>
        <w:ind w:left="60" w:right="60"/>
        <w:jc w:val="center"/>
        <w:rPr>
          <w:rFonts w:ascii="Times New Roman" w:eastAsia="Times New Roman" w:hAnsi="Times New Roman" w:cs="Times New Roman"/>
          <w:b/>
          <w:i/>
          <w:lang w:val="en-US"/>
        </w:rPr>
      </w:pPr>
      <w:r w:rsidRPr="001A5FBE">
        <w:rPr>
          <w:rFonts w:ascii="Times New Roman" w:eastAsia="Times New Roman" w:hAnsi="Times New Roman" w:cs="Times New Roman"/>
          <w:b/>
          <w:i/>
          <w:lang w:val="en-US"/>
        </w:rPr>
        <w:t>**Right Thalamus**</w:t>
      </w:r>
    </w:p>
    <w:tbl>
      <w:tblPr>
        <w:tblW w:w="0" w:type="auto"/>
        <w:jc w:val="center"/>
        <w:tblLayout w:type="fixed"/>
        <w:tblLook w:val="0420" w:firstRow="1" w:lastRow="0" w:firstColumn="0" w:lastColumn="0" w:noHBand="0" w:noVBand="1"/>
      </w:tblPr>
      <w:tblGrid>
        <w:gridCol w:w="3737"/>
        <w:gridCol w:w="912"/>
        <w:gridCol w:w="1463"/>
        <w:gridCol w:w="1181"/>
        <w:gridCol w:w="1181"/>
      </w:tblGrid>
      <w:tr w:rsidR="001A5FBE" w:rsidRPr="001A5FBE" w14:paraId="4D6CC3D6" w14:textId="77777777" w:rsidTr="004E0C8C">
        <w:trPr>
          <w:tblHeader/>
          <w:jc w:val="center"/>
        </w:trPr>
        <w:tc>
          <w:tcPr>
            <w:tcW w:w="3737"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770DCF31"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40" w:after="4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b/>
                <w:color w:val="000000"/>
                <w:kern w:val="2"/>
                <w:lang w:val="en-US"/>
                <w14:ligatures w14:val="standardContextual"/>
              </w:rPr>
              <w:t>Variable</w:t>
            </w:r>
          </w:p>
        </w:tc>
        <w:tc>
          <w:tcPr>
            <w:tcW w:w="912"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67D28BAD"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b/>
                <w:color w:val="000000"/>
                <w:kern w:val="2"/>
                <w:lang w:val="en-US"/>
                <w14:ligatures w14:val="standardContextual"/>
              </w:rPr>
              <w:t>Beta</w:t>
            </w:r>
          </w:p>
        </w:tc>
        <w:tc>
          <w:tcPr>
            <w:tcW w:w="1463"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134555E0"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b/>
                <w:color w:val="000000"/>
                <w:kern w:val="2"/>
                <w:lang w:val="en-US"/>
                <w14:ligatures w14:val="standardContextual"/>
              </w:rPr>
              <w:t>95% CI</w:t>
            </w:r>
          </w:p>
        </w:tc>
        <w:tc>
          <w:tcPr>
            <w:tcW w:w="1181"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65FC26AC"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b/>
                <w:color w:val="000000"/>
                <w:kern w:val="2"/>
                <w:lang w:val="en-US"/>
                <w14:ligatures w14:val="standardContextual"/>
              </w:rPr>
              <w:t>p-value</w:t>
            </w:r>
          </w:p>
        </w:tc>
        <w:tc>
          <w:tcPr>
            <w:tcW w:w="1181"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15648C73"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b/>
                <w:color w:val="000000"/>
                <w:kern w:val="2"/>
                <w:lang w:val="en-US"/>
                <w14:ligatures w14:val="standardContextual"/>
              </w:rPr>
              <w:t>q-value</w:t>
            </w:r>
            <w:r w:rsidRPr="001A5FBE">
              <w:rPr>
                <w:rFonts w:ascii="Times New Roman" w:hAnsi="Times New Roman" w:cs="Times New Roman"/>
                <w:color w:val="000000"/>
                <w:kern w:val="2"/>
                <w:vertAlign w:val="superscript"/>
                <w:lang w:val="en-US"/>
                <w14:ligatures w14:val="standardContextual"/>
              </w:rPr>
              <w:t>1</w:t>
            </w:r>
          </w:p>
        </w:tc>
      </w:tr>
      <w:tr w:rsidR="001A5FBE" w:rsidRPr="001A5FBE" w14:paraId="6C56624D" w14:textId="77777777" w:rsidTr="004E0C8C">
        <w:trPr>
          <w:jc w:val="center"/>
        </w:trPr>
        <w:tc>
          <w:tcPr>
            <w:tcW w:w="3737"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0A1BB16"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Daily concentrate hits (log)</w:t>
            </w:r>
          </w:p>
        </w:tc>
        <w:tc>
          <w:tcPr>
            <w:tcW w:w="912"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7932CBC"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-0.01</w:t>
            </w:r>
          </w:p>
        </w:tc>
        <w:tc>
          <w:tcPr>
            <w:tcW w:w="1463"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427F7CC"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-0.01, 0.00</w:t>
            </w:r>
          </w:p>
        </w:tc>
        <w:tc>
          <w:tcPr>
            <w:tcW w:w="1181"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C5A1C3C"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0.036</w:t>
            </w:r>
          </w:p>
        </w:tc>
        <w:tc>
          <w:tcPr>
            <w:tcW w:w="1181"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7F9FC72"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0.2</w:t>
            </w:r>
          </w:p>
        </w:tc>
      </w:tr>
      <w:tr w:rsidR="001A5FBE" w:rsidRPr="001A5FBE" w14:paraId="45D1C587" w14:textId="77777777" w:rsidTr="004E0C8C">
        <w:trPr>
          <w:jc w:val="center"/>
        </w:trPr>
        <w:tc>
          <w:tcPr>
            <w:tcW w:w="373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906095A"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Proportion of nicotine days (log)</w:t>
            </w:r>
          </w:p>
        </w:tc>
        <w:tc>
          <w:tcPr>
            <w:tcW w:w="91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7A19266"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0.00</w:t>
            </w:r>
          </w:p>
        </w:tc>
        <w:tc>
          <w:tcPr>
            <w:tcW w:w="146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C79F838"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-0.01, 0.01</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E3459C7"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0.7</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965148A"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0.7</w:t>
            </w:r>
          </w:p>
        </w:tc>
      </w:tr>
      <w:tr w:rsidR="001A5FBE" w:rsidRPr="001A5FBE" w14:paraId="7E6EB646" w14:textId="77777777" w:rsidTr="004E0C8C">
        <w:trPr>
          <w:jc w:val="center"/>
        </w:trPr>
        <w:tc>
          <w:tcPr>
            <w:tcW w:w="373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B93AC41"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Proportion of standard drinks (log)</w:t>
            </w:r>
          </w:p>
        </w:tc>
        <w:tc>
          <w:tcPr>
            <w:tcW w:w="91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B43F5C9"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-0.01</w:t>
            </w:r>
          </w:p>
        </w:tc>
        <w:tc>
          <w:tcPr>
            <w:tcW w:w="146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938CE06"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-0.03, 0.01</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344AA40"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0.3</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C442C93"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0.5</w:t>
            </w:r>
          </w:p>
        </w:tc>
      </w:tr>
      <w:tr w:rsidR="001A5FBE" w:rsidRPr="001A5FBE" w14:paraId="72C5032F" w14:textId="77777777" w:rsidTr="004E0C8C">
        <w:trPr>
          <w:jc w:val="center"/>
        </w:trPr>
        <w:tc>
          <w:tcPr>
            <w:tcW w:w="373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853A871"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Sex</w:t>
            </w:r>
          </w:p>
        </w:tc>
        <w:tc>
          <w:tcPr>
            <w:tcW w:w="91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C71F169"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0.00</w:t>
            </w:r>
          </w:p>
        </w:tc>
        <w:tc>
          <w:tcPr>
            <w:tcW w:w="146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A471472"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-0.01, 0.02</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3E84850"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0.5</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12AD1F2"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0.6</w:t>
            </w:r>
          </w:p>
        </w:tc>
      </w:tr>
      <w:tr w:rsidR="001A5FBE" w:rsidRPr="001A5FBE" w14:paraId="5383ECDC" w14:textId="77777777" w:rsidTr="004E0C8C">
        <w:trPr>
          <w:jc w:val="center"/>
        </w:trPr>
        <w:tc>
          <w:tcPr>
            <w:tcW w:w="373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B180CDA"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Age</w:t>
            </w:r>
          </w:p>
        </w:tc>
        <w:tc>
          <w:tcPr>
            <w:tcW w:w="91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4B1B487"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0.00</w:t>
            </w:r>
          </w:p>
        </w:tc>
        <w:tc>
          <w:tcPr>
            <w:tcW w:w="146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06774C3"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0.00, 0.01</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BF72EE3"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0.4</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4CE9056"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0.5</w:t>
            </w:r>
          </w:p>
        </w:tc>
      </w:tr>
      <w:tr w:rsidR="001A5FBE" w:rsidRPr="001A5FBE" w14:paraId="69679CE1" w14:textId="77777777" w:rsidTr="004E0C8C">
        <w:trPr>
          <w:jc w:val="center"/>
        </w:trPr>
        <w:tc>
          <w:tcPr>
            <w:tcW w:w="3737"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0722A7EA"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PLE</w:t>
            </w:r>
          </w:p>
        </w:tc>
        <w:tc>
          <w:tcPr>
            <w:tcW w:w="912"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57907660"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0.00</w:t>
            </w:r>
          </w:p>
        </w:tc>
        <w:tc>
          <w:tcPr>
            <w:tcW w:w="1463"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5C1A2DD2"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0.00, 0.00</w:t>
            </w:r>
          </w:p>
        </w:tc>
        <w:tc>
          <w:tcPr>
            <w:tcW w:w="1181"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735CAF2C"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0.069</w:t>
            </w:r>
          </w:p>
        </w:tc>
        <w:tc>
          <w:tcPr>
            <w:tcW w:w="1181"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45B91BAD"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0.2</w:t>
            </w:r>
          </w:p>
        </w:tc>
      </w:tr>
      <w:tr w:rsidR="001A5FBE" w:rsidRPr="001A5FBE" w14:paraId="0A63B992" w14:textId="77777777" w:rsidTr="004E0C8C">
        <w:trPr>
          <w:jc w:val="center"/>
        </w:trPr>
        <w:tc>
          <w:tcPr>
            <w:tcW w:w="8474" w:type="dxa"/>
            <w:gridSpan w:val="5"/>
            <w:tcBorders>
              <w:top w:val="single" w:sz="8" w:space="0" w:color="000000"/>
              <w:left w:val="none" w:sz="0" w:space="0" w:color="FFFFFF"/>
              <w:bottom w:val="none" w:sz="0" w:space="0" w:color="FFFFFF"/>
              <w:right w:val="none" w:sz="0" w:space="0" w:color="FFFFFF"/>
            </w:tcBorders>
            <w:shd w:val="clear" w:color="auto" w:fill="FFFFFF"/>
            <w:tcMar>
              <w:top w:w="0" w:type="dxa"/>
              <w:left w:w="0" w:type="dxa"/>
              <w:bottom w:w="0" w:type="dxa"/>
              <w:right w:w="0" w:type="dxa"/>
            </w:tcMar>
            <w:vAlign w:val="center"/>
          </w:tcPr>
          <w:p w14:paraId="46FA4632"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vertAlign w:val="superscript"/>
                <w:lang w:val="en-US"/>
                <w14:ligatures w14:val="standardContextual"/>
              </w:rPr>
              <w:t>1</w:t>
            </w:r>
            <w:r w:rsidRPr="001A5FBE">
              <w:rPr>
                <w:rFonts w:ascii="Times New Roman" w:hAnsi="Times New Roman" w:cs="Times New Roman"/>
                <w:color w:val="000000"/>
                <w:kern w:val="2"/>
                <w:lang w:val="en-US"/>
                <w14:ligatures w14:val="standardContextual"/>
              </w:rPr>
              <w:t>False discovery rate correction for multiple testing</w:t>
            </w:r>
          </w:p>
        </w:tc>
      </w:tr>
      <w:tr w:rsidR="001A5FBE" w:rsidRPr="001A5FBE" w14:paraId="657016CF" w14:textId="77777777" w:rsidTr="004E0C8C">
        <w:trPr>
          <w:jc w:val="center"/>
        </w:trPr>
        <w:tc>
          <w:tcPr>
            <w:tcW w:w="8474" w:type="dxa"/>
            <w:gridSpan w:val="5"/>
            <w:tcBorders>
              <w:top w:val="none" w:sz="0" w:space="0" w:color="FFFFFF"/>
              <w:left w:val="none" w:sz="0" w:space="0" w:color="FFFFFF"/>
              <w:bottom w:val="none" w:sz="0" w:space="0" w:color="FFFFFF"/>
              <w:right w:val="none" w:sz="0" w:space="0" w:color="FFFFFF"/>
            </w:tcBorders>
            <w:shd w:val="clear" w:color="auto" w:fill="FFFFFF"/>
            <w:tcMar>
              <w:top w:w="0" w:type="dxa"/>
              <w:left w:w="0" w:type="dxa"/>
              <w:bottom w:w="0" w:type="dxa"/>
              <w:right w:w="0" w:type="dxa"/>
            </w:tcMar>
            <w:vAlign w:val="center"/>
          </w:tcPr>
          <w:p w14:paraId="2ED2BB81"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CI = Confidence Interval; PLE = psychotic-like experiences</w:t>
            </w:r>
          </w:p>
        </w:tc>
      </w:tr>
    </w:tbl>
    <w:p w14:paraId="1827DFF7" w14:textId="77777777" w:rsidR="001A5FBE" w:rsidRPr="001A5FBE" w:rsidRDefault="001A5FBE" w:rsidP="001A5FBE">
      <w:pPr>
        <w:spacing w:line="240" w:lineRule="auto"/>
        <w:rPr>
          <w:rFonts w:ascii="Times New Roman" w:eastAsia="Calibri" w:hAnsi="Times New Roman" w:cs="Times New Roman"/>
          <w:kern w:val="2"/>
          <w:lang w:val="en-US"/>
          <w14:ligatures w14:val="standardContextual"/>
        </w:rPr>
      </w:pPr>
    </w:p>
    <w:p w14:paraId="4CC7B543" w14:textId="77777777" w:rsidR="001A5FBE" w:rsidRPr="001A5FBE" w:rsidRDefault="001A5FBE" w:rsidP="001A5FBE">
      <w:pPr>
        <w:keepNext/>
        <w:pBdr>
          <w:top w:val="none" w:sz="0" w:space="0" w:color="000000"/>
          <w:left w:val="none" w:sz="0" w:space="0" w:color="000000"/>
          <w:bottom w:val="none" w:sz="0" w:space="0" w:color="000000"/>
          <w:right w:val="none" w:sz="0" w:space="0" w:color="000000"/>
        </w:pBdr>
        <w:spacing w:before="60" w:after="60" w:line="240" w:lineRule="auto"/>
        <w:ind w:left="60" w:right="60"/>
        <w:jc w:val="center"/>
        <w:rPr>
          <w:rFonts w:ascii="Times New Roman" w:eastAsia="Times New Roman" w:hAnsi="Times New Roman" w:cs="Times New Roman"/>
          <w:b/>
          <w:i/>
          <w:lang w:val="en-US"/>
        </w:rPr>
      </w:pPr>
      <w:r w:rsidRPr="001A5FBE">
        <w:rPr>
          <w:rFonts w:ascii="Times New Roman" w:eastAsia="Times New Roman" w:hAnsi="Times New Roman" w:cs="Times New Roman"/>
          <w:b/>
          <w:i/>
          <w:lang w:val="en-US"/>
        </w:rPr>
        <w:t>**Ventral Tegmental Area**</w:t>
      </w:r>
    </w:p>
    <w:tbl>
      <w:tblPr>
        <w:tblW w:w="0" w:type="auto"/>
        <w:jc w:val="center"/>
        <w:tblLayout w:type="fixed"/>
        <w:tblLook w:val="0420" w:firstRow="1" w:lastRow="0" w:firstColumn="0" w:lastColumn="0" w:noHBand="0" w:noVBand="1"/>
      </w:tblPr>
      <w:tblGrid>
        <w:gridCol w:w="3737"/>
        <w:gridCol w:w="912"/>
        <w:gridCol w:w="1536"/>
        <w:gridCol w:w="1181"/>
        <w:gridCol w:w="1181"/>
      </w:tblGrid>
      <w:tr w:rsidR="001A5FBE" w:rsidRPr="001A5FBE" w14:paraId="30D19D19" w14:textId="77777777" w:rsidTr="004E0C8C">
        <w:trPr>
          <w:tblHeader/>
          <w:jc w:val="center"/>
        </w:trPr>
        <w:tc>
          <w:tcPr>
            <w:tcW w:w="3737"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24819D77"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40" w:after="4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b/>
                <w:color w:val="000000"/>
                <w:kern w:val="2"/>
                <w:lang w:val="en-US"/>
                <w14:ligatures w14:val="standardContextual"/>
              </w:rPr>
              <w:t>Variable</w:t>
            </w:r>
          </w:p>
        </w:tc>
        <w:tc>
          <w:tcPr>
            <w:tcW w:w="912"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1B8294B5"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b/>
                <w:color w:val="000000"/>
                <w:kern w:val="2"/>
                <w:lang w:val="en-US"/>
                <w14:ligatures w14:val="standardContextual"/>
              </w:rPr>
              <w:t>Beta</w:t>
            </w:r>
          </w:p>
        </w:tc>
        <w:tc>
          <w:tcPr>
            <w:tcW w:w="1536"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7B8F9940"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b/>
                <w:color w:val="000000"/>
                <w:kern w:val="2"/>
                <w:lang w:val="en-US"/>
                <w14:ligatures w14:val="standardContextual"/>
              </w:rPr>
              <w:t>95% CI</w:t>
            </w:r>
          </w:p>
        </w:tc>
        <w:tc>
          <w:tcPr>
            <w:tcW w:w="1181"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4EF7209D"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b/>
                <w:color w:val="000000"/>
                <w:kern w:val="2"/>
                <w:lang w:val="en-US"/>
                <w14:ligatures w14:val="standardContextual"/>
              </w:rPr>
              <w:t>p-value</w:t>
            </w:r>
          </w:p>
        </w:tc>
        <w:tc>
          <w:tcPr>
            <w:tcW w:w="1181"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79AB0451"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b/>
                <w:color w:val="000000"/>
                <w:kern w:val="2"/>
                <w:lang w:val="en-US"/>
                <w14:ligatures w14:val="standardContextual"/>
              </w:rPr>
              <w:t>q-value</w:t>
            </w:r>
            <w:r w:rsidRPr="001A5FBE">
              <w:rPr>
                <w:rFonts w:ascii="Times New Roman" w:hAnsi="Times New Roman" w:cs="Times New Roman"/>
                <w:color w:val="000000"/>
                <w:kern w:val="2"/>
                <w:vertAlign w:val="superscript"/>
                <w:lang w:val="en-US"/>
                <w14:ligatures w14:val="standardContextual"/>
              </w:rPr>
              <w:t>1</w:t>
            </w:r>
          </w:p>
        </w:tc>
      </w:tr>
      <w:tr w:rsidR="001A5FBE" w:rsidRPr="001A5FBE" w14:paraId="670D723E" w14:textId="77777777" w:rsidTr="004E0C8C">
        <w:trPr>
          <w:jc w:val="center"/>
        </w:trPr>
        <w:tc>
          <w:tcPr>
            <w:tcW w:w="3737"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484A3B7"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Daily concentrate hits (log)</w:t>
            </w:r>
          </w:p>
        </w:tc>
        <w:tc>
          <w:tcPr>
            <w:tcW w:w="912"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F89A94E"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-0.01</w:t>
            </w:r>
          </w:p>
        </w:tc>
        <w:tc>
          <w:tcPr>
            <w:tcW w:w="1536"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F30D88B"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-0.02, 0.00</w:t>
            </w:r>
          </w:p>
        </w:tc>
        <w:tc>
          <w:tcPr>
            <w:tcW w:w="1181"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FF04A14"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0.002</w:t>
            </w:r>
          </w:p>
        </w:tc>
        <w:tc>
          <w:tcPr>
            <w:tcW w:w="1181"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056A53B"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0.007</w:t>
            </w:r>
          </w:p>
        </w:tc>
      </w:tr>
      <w:tr w:rsidR="001A5FBE" w:rsidRPr="001A5FBE" w14:paraId="37699E13" w14:textId="77777777" w:rsidTr="004E0C8C">
        <w:trPr>
          <w:jc w:val="center"/>
        </w:trPr>
        <w:tc>
          <w:tcPr>
            <w:tcW w:w="373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9E49C01"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Proportion of nicotine days (log)</w:t>
            </w:r>
          </w:p>
        </w:tc>
        <w:tc>
          <w:tcPr>
            <w:tcW w:w="91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2417FEC"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0.00</w:t>
            </w:r>
          </w:p>
        </w:tc>
        <w:tc>
          <w:tcPr>
            <w:tcW w:w="153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5D544FE"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-0.01, 0.02</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1C4B052"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0.7</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1AD10C9"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&gt;0.9</w:t>
            </w:r>
          </w:p>
        </w:tc>
      </w:tr>
      <w:tr w:rsidR="001A5FBE" w:rsidRPr="001A5FBE" w14:paraId="2B5DCD89" w14:textId="77777777" w:rsidTr="004E0C8C">
        <w:trPr>
          <w:jc w:val="center"/>
        </w:trPr>
        <w:tc>
          <w:tcPr>
            <w:tcW w:w="373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9E21B70"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Proportion of standard drinks (log)</w:t>
            </w:r>
          </w:p>
        </w:tc>
        <w:tc>
          <w:tcPr>
            <w:tcW w:w="91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2437E0B"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0.00</w:t>
            </w:r>
          </w:p>
        </w:tc>
        <w:tc>
          <w:tcPr>
            <w:tcW w:w="153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247241F"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-0.03, 0.02</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E416E9C"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0.8</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F3D3D19"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&gt;0.9</w:t>
            </w:r>
          </w:p>
        </w:tc>
      </w:tr>
      <w:tr w:rsidR="001A5FBE" w:rsidRPr="001A5FBE" w14:paraId="6AB7103B" w14:textId="77777777" w:rsidTr="004E0C8C">
        <w:trPr>
          <w:jc w:val="center"/>
        </w:trPr>
        <w:tc>
          <w:tcPr>
            <w:tcW w:w="373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8A2D85C"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Sex</w:t>
            </w:r>
          </w:p>
        </w:tc>
        <w:tc>
          <w:tcPr>
            <w:tcW w:w="91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A53283A"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-0.03</w:t>
            </w:r>
          </w:p>
        </w:tc>
        <w:tc>
          <w:tcPr>
            <w:tcW w:w="153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33AF4A3"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-0.05, -0.01</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7C7FA91"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0.002</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DE44EFC"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0.007</w:t>
            </w:r>
          </w:p>
        </w:tc>
      </w:tr>
      <w:tr w:rsidR="001A5FBE" w:rsidRPr="001A5FBE" w14:paraId="2E153862" w14:textId="77777777" w:rsidTr="004E0C8C">
        <w:trPr>
          <w:jc w:val="center"/>
        </w:trPr>
        <w:tc>
          <w:tcPr>
            <w:tcW w:w="373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BF69CDA"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Age</w:t>
            </w:r>
          </w:p>
        </w:tc>
        <w:tc>
          <w:tcPr>
            <w:tcW w:w="91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EEBFC83"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0.00</w:t>
            </w:r>
          </w:p>
        </w:tc>
        <w:tc>
          <w:tcPr>
            <w:tcW w:w="153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E42F29A"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-0.01, 0.01</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961BC96"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0.4</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58C9AA2"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0.8</w:t>
            </w:r>
          </w:p>
        </w:tc>
      </w:tr>
      <w:tr w:rsidR="001A5FBE" w:rsidRPr="001A5FBE" w14:paraId="62CC3939" w14:textId="77777777" w:rsidTr="004E0C8C">
        <w:trPr>
          <w:jc w:val="center"/>
        </w:trPr>
        <w:tc>
          <w:tcPr>
            <w:tcW w:w="3737"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7F20C0EB"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PLE</w:t>
            </w:r>
          </w:p>
        </w:tc>
        <w:tc>
          <w:tcPr>
            <w:tcW w:w="912"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2695F5DA"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0.00</w:t>
            </w:r>
          </w:p>
        </w:tc>
        <w:tc>
          <w:tcPr>
            <w:tcW w:w="1536"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6205770C"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0.00, 0.00</w:t>
            </w:r>
          </w:p>
        </w:tc>
        <w:tc>
          <w:tcPr>
            <w:tcW w:w="1181"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06B4F2CF"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&gt;0.9</w:t>
            </w:r>
          </w:p>
        </w:tc>
        <w:tc>
          <w:tcPr>
            <w:tcW w:w="1181"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66D3B4CE"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&gt;0.9</w:t>
            </w:r>
          </w:p>
        </w:tc>
      </w:tr>
      <w:tr w:rsidR="001A5FBE" w:rsidRPr="001A5FBE" w14:paraId="7E21620C" w14:textId="77777777" w:rsidTr="004E0C8C">
        <w:trPr>
          <w:jc w:val="center"/>
        </w:trPr>
        <w:tc>
          <w:tcPr>
            <w:tcW w:w="8547" w:type="dxa"/>
            <w:gridSpan w:val="5"/>
            <w:tcBorders>
              <w:top w:val="single" w:sz="8" w:space="0" w:color="000000"/>
              <w:left w:val="none" w:sz="0" w:space="0" w:color="FFFFFF"/>
              <w:bottom w:val="none" w:sz="0" w:space="0" w:color="FFFFFF"/>
              <w:right w:val="none" w:sz="0" w:space="0" w:color="FFFFFF"/>
            </w:tcBorders>
            <w:shd w:val="clear" w:color="auto" w:fill="FFFFFF"/>
            <w:tcMar>
              <w:top w:w="0" w:type="dxa"/>
              <w:left w:w="0" w:type="dxa"/>
              <w:bottom w:w="0" w:type="dxa"/>
              <w:right w:w="0" w:type="dxa"/>
            </w:tcMar>
            <w:vAlign w:val="center"/>
          </w:tcPr>
          <w:p w14:paraId="4FBC193F"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vertAlign w:val="superscript"/>
                <w:lang w:val="en-US"/>
                <w14:ligatures w14:val="standardContextual"/>
              </w:rPr>
              <w:t>1</w:t>
            </w:r>
            <w:r w:rsidRPr="001A5FBE">
              <w:rPr>
                <w:rFonts w:ascii="Times New Roman" w:hAnsi="Times New Roman" w:cs="Times New Roman"/>
                <w:color w:val="000000"/>
                <w:kern w:val="2"/>
                <w:lang w:val="en-US"/>
                <w14:ligatures w14:val="standardContextual"/>
              </w:rPr>
              <w:t>False discovery rate correction for multiple testing</w:t>
            </w:r>
          </w:p>
        </w:tc>
      </w:tr>
      <w:tr w:rsidR="001A5FBE" w:rsidRPr="001A5FBE" w14:paraId="6A01DA99" w14:textId="77777777" w:rsidTr="004E0C8C">
        <w:trPr>
          <w:jc w:val="center"/>
        </w:trPr>
        <w:tc>
          <w:tcPr>
            <w:tcW w:w="8547" w:type="dxa"/>
            <w:gridSpan w:val="5"/>
            <w:tcBorders>
              <w:top w:val="none" w:sz="0" w:space="0" w:color="FFFFFF"/>
              <w:left w:val="none" w:sz="0" w:space="0" w:color="FFFFFF"/>
              <w:bottom w:val="none" w:sz="0" w:space="0" w:color="FFFFFF"/>
              <w:right w:val="none" w:sz="0" w:space="0" w:color="FFFFFF"/>
            </w:tcBorders>
            <w:shd w:val="clear" w:color="auto" w:fill="FFFFFF"/>
            <w:tcMar>
              <w:top w:w="0" w:type="dxa"/>
              <w:left w:w="0" w:type="dxa"/>
              <w:bottom w:w="0" w:type="dxa"/>
              <w:right w:w="0" w:type="dxa"/>
            </w:tcMar>
            <w:vAlign w:val="center"/>
          </w:tcPr>
          <w:p w14:paraId="61BB503B"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CI = Confidence Interval; PLE = psychotic-like experiences</w:t>
            </w:r>
          </w:p>
        </w:tc>
      </w:tr>
    </w:tbl>
    <w:p w14:paraId="642C0063" w14:textId="77777777" w:rsidR="001A5FBE" w:rsidRPr="001A5FBE" w:rsidRDefault="001A5FBE" w:rsidP="001A5FBE">
      <w:pPr>
        <w:spacing w:line="240" w:lineRule="auto"/>
        <w:rPr>
          <w:rFonts w:ascii="Times New Roman" w:eastAsia="Calibri" w:hAnsi="Times New Roman" w:cs="Times New Roman"/>
          <w:kern w:val="2"/>
          <w:lang w:val="en-US"/>
          <w14:ligatures w14:val="standardContextual"/>
        </w:rPr>
      </w:pPr>
    </w:p>
    <w:p w14:paraId="0717C9E2" w14:textId="77777777" w:rsidR="001A5FBE" w:rsidRPr="001A5FBE" w:rsidRDefault="001A5FBE" w:rsidP="001A5FBE">
      <w:pPr>
        <w:spacing w:line="240" w:lineRule="auto"/>
        <w:rPr>
          <w:rFonts w:ascii="Times New Roman" w:eastAsia="Calibri" w:hAnsi="Times New Roman" w:cs="Times New Roman"/>
          <w:kern w:val="2"/>
          <w:sz w:val="24"/>
          <w:szCs w:val="24"/>
          <w:lang w:val="en-US"/>
          <w14:ligatures w14:val="standardContextual"/>
        </w:rPr>
      </w:pPr>
    </w:p>
    <w:p w14:paraId="36A89681" w14:textId="77777777" w:rsidR="001A5FBE" w:rsidRPr="001A5FBE" w:rsidRDefault="001A5FBE" w:rsidP="001A5FBE">
      <w:pPr>
        <w:spacing w:line="240" w:lineRule="auto"/>
        <w:rPr>
          <w:rFonts w:ascii="Times New Roman" w:eastAsia="Calibri" w:hAnsi="Times New Roman" w:cs="Times New Roman"/>
          <w:kern w:val="2"/>
          <w:sz w:val="24"/>
          <w:szCs w:val="24"/>
          <w:lang w:val="en-US"/>
          <w14:ligatures w14:val="standardContextual"/>
        </w:rPr>
      </w:pPr>
    </w:p>
    <w:p w14:paraId="7CA29D90" w14:textId="77777777" w:rsidR="001A5FBE" w:rsidRPr="001A5FBE" w:rsidRDefault="001A5FBE" w:rsidP="001A5FBE">
      <w:pPr>
        <w:spacing w:line="240" w:lineRule="auto"/>
        <w:rPr>
          <w:rFonts w:ascii="Times New Roman" w:eastAsia="Times New Roman" w:hAnsi="Times New Roman" w:cs="Times New Roman"/>
          <w:b/>
          <w:iCs/>
          <w:lang w:val="en-US"/>
        </w:rPr>
      </w:pPr>
      <w:r w:rsidRPr="001A5FBE">
        <w:rPr>
          <w:rFonts w:ascii="Times New Roman" w:eastAsia="Calibri" w:hAnsi="Times New Roman" w:cs="Times New Roman"/>
          <w:i/>
          <w:iCs/>
          <w:kern w:val="2"/>
          <w:lang w:val="en-US"/>
          <w14:ligatures w14:val="standardContextual"/>
        </w:rPr>
        <w:br w:type="page"/>
      </w:r>
    </w:p>
    <w:p w14:paraId="0583A131" w14:textId="77777777" w:rsidR="001A5FBE" w:rsidRPr="001A5FBE" w:rsidRDefault="001A5FBE" w:rsidP="001A5FBE">
      <w:pPr>
        <w:keepNext/>
        <w:pBdr>
          <w:top w:val="none" w:sz="0" w:space="0" w:color="000000"/>
          <w:left w:val="none" w:sz="0" w:space="0" w:color="000000"/>
          <w:bottom w:val="none" w:sz="0" w:space="0" w:color="000000"/>
          <w:right w:val="none" w:sz="0" w:space="0" w:color="000000"/>
        </w:pBdr>
        <w:spacing w:before="60" w:after="60" w:line="240" w:lineRule="auto"/>
        <w:ind w:left="60" w:right="60"/>
        <w:rPr>
          <w:rFonts w:ascii="Times New Roman" w:eastAsia="Times New Roman" w:hAnsi="Times New Roman" w:cs="Times New Roman"/>
          <w:bCs/>
          <w:iCs/>
          <w:lang w:val="en-US"/>
        </w:rPr>
      </w:pPr>
      <w:r w:rsidRPr="001A5FBE">
        <w:rPr>
          <w:rFonts w:ascii="Times New Roman" w:eastAsia="Times New Roman" w:hAnsi="Times New Roman" w:cs="Times New Roman"/>
          <w:b/>
          <w:iCs/>
          <w:lang w:val="en-US"/>
        </w:rPr>
        <w:lastRenderedPageBreak/>
        <w:t xml:space="preserve">Table S4. </w:t>
      </w:r>
      <w:r w:rsidRPr="001A5FBE">
        <w:rPr>
          <w:rFonts w:ascii="Times New Roman" w:eastAsia="Times New Roman" w:hAnsi="Times New Roman" w:cs="Times New Roman"/>
          <w:bCs/>
          <w:iCs/>
          <w:lang w:val="en-US"/>
        </w:rPr>
        <w:t>Post-hoc models specifying the link between hours high and subcortical 1/nT2*</w:t>
      </w:r>
    </w:p>
    <w:p w14:paraId="25CB7C4A" w14:textId="77777777" w:rsidR="001A5FBE" w:rsidRPr="001A5FBE" w:rsidRDefault="001A5FBE" w:rsidP="001A5FBE">
      <w:pPr>
        <w:keepNext/>
        <w:pBdr>
          <w:top w:val="none" w:sz="0" w:space="0" w:color="000000"/>
          <w:left w:val="none" w:sz="0" w:space="0" w:color="000000"/>
          <w:bottom w:val="none" w:sz="0" w:space="0" w:color="000000"/>
          <w:right w:val="none" w:sz="0" w:space="0" w:color="000000"/>
        </w:pBdr>
        <w:spacing w:before="60" w:after="60" w:line="240" w:lineRule="auto"/>
        <w:ind w:left="60" w:right="60"/>
        <w:jc w:val="center"/>
        <w:rPr>
          <w:rFonts w:ascii="Times New Roman" w:eastAsia="Times New Roman" w:hAnsi="Times New Roman" w:cs="Times New Roman"/>
          <w:b/>
          <w:i/>
          <w:lang w:val="en-US"/>
        </w:rPr>
      </w:pPr>
      <w:r w:rsidRPr="001A5FBE">
        <w:rPr>
          <w:rFonts w:ascii="Times New Roman" w:eastAsia="Times New Roman" w:hAnsi="Times New Roman" w:cs="Times New Roman"/>
          <w:b/>
          <w:i/>
          <w:lang w:val="en-US"/>
        </w:rPr>
        <w:t>**Left Accumbens**</w:t>
      </w:r>
    </w:p>
    <w:tbl>
      <w:tblPr>
        <w:tblW w:w="0" w:type="auto"/>
        <w:jc w:val="center"/>
        <w:tblLayout w:type="fixed"/>
        <w:tblLook w:val="0420" w:firstRow="1" w:lastRow="0" w:firstColumn="0" w:lastColumn="0" w:noHBand="0" w:noVBand="1"/>
      </w:tblPr>
      <w:tblGrid>
        <w:gridCol w:w="3737"/>
        <w:gridCol w:w="912"/>
        <w:gridCol w:w="1463"/>
        <w:gridCol w:w="1181"/>
        <w:gridCol w:w="1181"/>
      </w:tblGrid>
      <w:tr w:rsidR="001A5FBE" w:rsidRPr="001A5FBE" w14:paraId="2F57EE78" w14:textId="77777777" w:rsidTr="004E0C8C">
        <w:trPr>
          <w:tblHeader/>
          <w:jc w:val="center"/>
        </w:trPr>
        <w:tc>
          <w:tcPr>
            <w:tcW w:w="3737"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0A6BF229"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40" w:after="4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b/>
                <w:color w:val="000000"/>
                <w:kern w:val="2"/>
                <w:lang w:val="en-US"/>
                <w14:ligatures w14:val="standardContextual"/>
              </w:rPr>
              <w:t>Variable</w:t>
            </w:r>
          </w:p>
        </w:tc>
        <w:tc>
          <w:tcPr>
            <w:tcW w:w="912"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6A35C91D"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b/>
                <w:color w:val="000000"/>
                <w:kern w:val="2"/>
                <w:lang w:val="en-US"/>
                <w14:ligatures w14:val="standardContextual"/>
              </w:rPr>
              <w:t>Beta</w:t>
            </w:r>
          </w:p>
        </w:tc>
        <w:tc>
          <w:tcPr>
            <w:tcW w:w="1463"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2C713C8C"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b/>
                <w:color w:val="000000"/>
                <w:kern w:val="2"/>
                <w:lang w:val="en-US"/>
                <w14:ligatures w14:val="standardContextual"/>
              </w:rPr>
              <w:t>95% CI</w:t>
            </w:r>
          </w:p>
        </w:tc>
        <w:tc>
          <w:tcPr>
            <w:tcW w:w="1181"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0F2C86A0"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b/>
                <w:color w:val="000000"/>
                <w:kern w:val="2"/>
                <w:lang w:val="en-US"/>
                <w14:ligatures w14:val="standardContextual"/>
              </w:rPr>
              <w:t>p-value</w:t>
            </w:r>
          </w:p>
        </w:tc>
        <w:tc>
          <w:tcPr>
            <w:tcW w:w="1181"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3A3571B5"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b/>
                <w:color w:val="000000"/>
                <w:kern w:val="2"/>
                <w:lang w:val="en-US"/>
                <w14:ligatures w14:val="standardContextual"/>
              </w:rPr>
              <w:t>q-value</w:t>
            </w:r>
            <w:r w:rsidRPr="001A5FBE">
              <w:rPr>
                <w:rFonts w:ascii="Times New Roman" w:hAnsi="Times New Roman" w:cs="Times New Roman"/>
                <w:color w:val="000000"/>
                <w:kern w:val="2"/>
                <w:vertAlign w:val="superscript"/>
                <w:lang w:val="en-US"/>
                <w14:ligatures w14:val="standardContextual"/>
              </w:rPr>
              <w:t>1</w:t>
            </w:r>
          </w:p>
        </w:tc>
      </w:tr>
      <w:tr w:rsidR="001A5FBE" w:rsidRPr="001A5FBE" w14:paraId="0DA85B3A" w14:textId="77777777" w:rsidTr="004E0C8C">
        <w:trPr>
          <w:jc w:val="center"/>
        </w:trPr>
        <w:tc>
          <w:tcPr>
            <w:tcW w:w="3737"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B643088"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Hours high ratio (log)</w:t>
            </w:r>
          </w:p>
        </w:tc>
        <w:tc>
          <w:tcPr>
            <w:tcW w:w="912"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DA6C16D"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-0.01</w:t>
            </w:r>
          </w:p>
        </w:tc>
        <w:tc>
          <w:tcPr>
            <w:tcW w:w="1463"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1573B47"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-0.03, 0.01</w:t>
            </w:r>
          </w:p>
        </w:tc>
        <w:tc>
          <w:tcPr>
            <w:tcW w:w="1181"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A89F3FA"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0.2</w:t>
            </w:r>
          </w:p>
        </w:tc>
        <w:tc>
          <w:tcPr>
            <w:tcW w:w="1181"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96187EC"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0.7</w:t>
            </w:r>
          </w:p>
        </w:tc>
      </w:tr>
      <w:tr w:rsidR="001A5FBE" w:rsidRPr="001A5FBE" w14:paraId="1F62EB6B" w14:textId="77777777" w:rsidTr="004E0C8C">
        <w:trPr>
          <w:jc w:val="center"/>
        </w:trPr>
        <w:tc>
          <w:tcPr>
            <w:tcW w:w="373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EC08888"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Proportion of nicotine days (log)</w:t>
            </w:r>
          </w:p>
        </w:tc>
        <w:tc>
          <w:tcPr>
            <w:tcW w:w="91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B426F53"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0.00</w:t>
            </w:r>
          </w:p>
        </w:tc>
        <w:tc>
          <w:tcPr>
            <w:tcW w:w="146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EB5732F"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-0.02, 0.03</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210961B"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0.8</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15B8751"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&gt;0.9</w:t>
            </w:r>
          </w:p>
        </w:tc>
      </w:tr>
      <w:tr w:rsidR="001A5FBE" w:rsidRPr="001A5FBE" w14:paraId="14551B6C" w14:textId="77777777" w:rsidTr="004E0C8C">
        <w:trPr>
          <w:jc w:val="center"/>
        </w:trPr>
        <w:tc>
          <w:tcPr>
            <w:tcW w:w="373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0EE3C2B"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Proportion of standard drinks (log)</w:t>
            </w:r>
          </w:p>
        </w:tc>
        <w:tc>
          <w:tcPr>
            <w:tcW w:w="91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E86FE5C"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-0.02</w:t>
            </w:r>
          </w:p>
        </w:tc>
        <w:tc>
          <w:tcPr>
            <w:tcW w:w="146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BD8E6DD"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-0.05, 0.02</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B1D8527"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0.3</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689ECFB"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0.7</w:t>
            </w:r>
          </w:p>
        </w:tc>
      </w:tr>
      <w:tr w:rsidR="001A5FBE" w:rsidRPr="001A5FBE" w14:paraId="392F732E" w14:textId="77777777" w:rsidTr="004E0C8C">
        <w:trPr>
          <w:jc w:val="center"/>
        </w:trPr>
        <w:tc>
          <w:tcPr>
            <w:tcW w:w="373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009C797"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Sex</w:t>
            </w:r>
          </w:p>
        </w:tc>
        <w:tc>
          <w:tcPr>
            <w:tcW w:w="91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23ABF07"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0.00</w:t>
            </w:r>
          </w:p>
        </w:tc>
        <w:tc>
          <w:tcPr>
            <w:tcW w:w="146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2BF3AD9"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-0.03, 0.02</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D415F5D"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&gt;0.9</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FF44607"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&gt;0.9</w:t>
            </w:r>
          </w:p>
        </w:tc>
      </w:tr>
      <w:tr w:rsidR="001A5FBE" w:rsidRPr="001A5FBE" w14:paraId="3F3C655F" w14:textId="77777777" w:rsidTr="004E0C8C">
        <w:trPr>
          <w:jc w:val="center"/>
        </w:trPr>
        <w:tc>
          <w:tcPr>
            <w:tcW w:w="373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C62701E"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Age</w:t>
            </w:r>
          </w:p>
        </w:tc>
        <w:tc>
          <w:tcPr>
            <w:tcW w:w="91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77428E2"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0.01</w:t>
            </w:r>
          </w:p>
        </w:tc>
        <w:tc>
          <w:tcPr>
            <w:tcW w:w="146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E5134DA"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-0.01, 0.02</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C65655C"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0.3</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8EE7648"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0.7</w:t>
            </w:r>
          </w:p>
        </w:tc>
      </w:tr>
      <w:tr w:rsidR="001A5FBE" w:rsidRPr="001A5FBE" w14:paraId="16DF2F26" w14:textId="77777777" w:rsidTr="004E0C8C">
        <w:trPr>
          <w:jc w:val="center"/>
        </w:trPr>
        <w:tc>
          <w:tcPr>
            <w:tcW w:w="3737"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0B09D6B7"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PLE</w:t>
            </w:r>
          </w:p>
        </w:tc>
        <w:tc>
          <w:tcPr>
            <w:tcW w:w="912"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137EDEDC"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0.00</w:t>
            </w:r>
          </w:p>
        </w:tc>
        <w:tc>
          <w:tcPr>
            <w:tcW w:w="1463"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05385021"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0.00, 0.00</w:t>
            </w:r>
          </w:p>
        </w:tc>
        <w:tc>
          <w:tcPr>
            <w:tcW w:w="1181"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5C66A9EC"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0.8</w:t>
            </w:r>
          </w:p>
        </w:tc>
        <w:tc>
          <w:tcPr>
            <w:tcW w:w="1181"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6991BBD1"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&gt;0.9</w:t>
            </w:r>
          </w:p>
        </w:tc>
      </w:tr>
      <w:tr w:rsidR="001A5FBE" w:rsidRPr="001A5FBE" w14:paraId="78CFC706" w14:textId="77777777" w:rsidTr="004E0C8C">
        <w:trPr>
          <w:jc w:val="center"/>
        </w:trPr>
        <w:tc>
          <w:tcPr>
            <w:tcW w:w="8474" w:type="dxa"/>
            <w:gridSpan w:val="5"/>
            <w:tcBorders>
              <w:top w:val="single" w:sz="8" w:space="0" w:color="000000"/>
              <w:left w:val="none" w:sz="0" w:space="0" w:color="FFFFFF"/>
              <w:bottom w:val="none" w:sz="0" w:space="0" w:color="FFFFFF"/>
              <w:right w:val="none" w:sz="0" w:space="0" w:color="FFFFFF"/>
            </w:tcBorders>
            <w:shd w:val="clear" w:color="auto" w:fill="FFFFFF"/>
            <w:tcMar>
              <w:top w:w="0" w:type="dxa"/>
              <w:left w:w="0" w:type="dxa"/>
              <w:bottom w:w="0" w:type="dxa"/>
              <w:right w:w="0" w:type="dxa"/>
            </w:tcMar>
            <w:vAlign w:val="center"/>
          </w:tcPr>
          <w:p w14:paraId="0B207FB4"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vertAlign w:val="superscript"/>
                <w:lang w:val="en-US"/>
                <w14:ligatures w14:val="standardContextual"/>
              </w:rPr>
              <w:t>1</w:t>
            </w:r>
            <w:r w:rsidRPr="001A5FBE">
              <w:rPr>
                <w:rFonts w:ascii="Times New Roman" w:hAnsi="Times New Roman" w:cs="Times New Roman"/>
                <w:color w:val="000000"/>
                <w:kern w:val="2"/>
                <w:lang w:val="en-US"/>
                <w14:ligatures w14:val="standardContextual"/>
              </w:rPr>
              <w:t>False discovery rate correction for multiple testing</w:t>
            </w:r>
          </w:p>
        </w:tc>
      </w:tr>
      <w:tr w:rsidR="001A5FBE" w:rsidRPr="001A5FBE" w14:paraId="35A2D915" w14:textId="77777777" w:rsidTr="004E0C8C">
        <w:trPr>
          <w:jc w:val="center"/>
        </w:trPr>
        <w:tc>
          <w:tcPr>
            <w:tcW w:w="8474" w:type="dxa"/>
            <w:gridSpan w:val="5"/>
            <w:tcBorders>
              <w:top w:val="none" w:sz="0" w:space="0" w:color="FFFFFF"/>
              <w:left w:val="none" w:sz="0" w:space="0" w:color="FFFFFF"/>
              <w:bottom w:val="none" w:sz="0" w:space="0" w:color="FFFFFF"/>
              <w:right w:val="none" w:sz="0" w:space="0" w:color="FFFFFF"/>
            </w:tcBorders>
            <w:shd w:val="clear" w:color="auto" w:fill="FFFFFF"/>
            <w:tcMar>
              <w:top w:w="0" w:type="dxa"/>
              <w:left w:w="0" w:type="dxa"/>
              <w:bottom w:w="0" w:type="dxa"/>
              <w:right w:w="0" w:type="dxa"/>
            </w:tcMar>
            <w:vAlign w:val="center"/>
          </w:tcPr>
          <w:p w14:paraId="56131894"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CI = Confidence Interval; PLE = psychotic-like experiences</w:t>
            </w:r>
          </w:p>
        </w:tc>
      </w:tr>
    </w:tbl>
    <w:p w14:paraId="436EC302" w14:textId="77777777" w:rsidR="001A5FBE" w:rsidRPr="001A5FBE" w:rsidRDefault="001A5FBE" w:rsidP="001A5FBE">
      <w:pPr>
        <w:spacing w:line="240" w:lineRule="auto"/>
        <w:rPr>
          <w:rFonts w:ascii="Times New Roman" w:eastAsia="Calibri" w:hAnsi="Times New Roman" w:cs="Times New Roman"/>
          <w:kern w:val="2"/>
          <w:lang w:val="en-US"/>
          <w14:ligatures w14:val="standardContextual"/>
        </w:rPr>
      </w:pPr>
    </w:p>
    <w:p w14:paraId="0B3C0F67" w14:textId="77777777" w:rsidR="001A5FBE" w:rsidRPr="001A5FBE" w:rsidRDefault="001A5FBE" w:rsidP="001A5FBE">
      <w:pPr>
        <w:keepNext/>
        <w:pBdr>
          <w:top w:val="none" w:sz="0" w:space="0" w:color="000000"/>
          <w:left w:val="none" w:sz="0" w:space="0" w:color="000000"/>
          <w:bottom w:val="none" w:sz="0" w:space="0" w:color="000000"/>
          <w:right w:val="none" w:sz="0" w:space="0" w:color="000000"/>
        </w:pBdr>
        <w:spacing w:before="60" w:after="60" w:line="240" w:lineRule="auto"/>
        <w:ind w:left="60" w:right="60"/>
        <w:jc w:val="center"/>
        <w:rPr>
          <w:rFonts w:ascii="Times New Roman" w:eastAsia="Times New Roman" w:hAnsi="Times New Roman" w:cs="Times New Roman"/>
          <w:b/>
          <w:i/>
          <w:lang w:val="en-US"/>
        </w:rPr>
      </w:pPr>
      <w:r w:rsidRPr="001A5FBE">
        <w:rPr>
          <w:rFonts w:ascii="Times New Roman" w:eastAsia="Times New Roman" w:hAnsi="Times New Roman" w:cs="Times New Roman"/>
          <w:b/>
          <w:i/>
          <w:lang w:val="en-US"/>
        </w:rPr>
        <w:t>**Right Accumbens**</w:t>
      </w:r>
    </w:p>
    <w:tbl>
      <w:tblPr>
        <w:tblW w:w="0" w:type="auto"/>
        <w:jc w:val="center"/>
        <w:tblLayout w:type="fixed"/>
        <w:tblLook w:val="0420" w:firstRow="1" w:lastRow="0" w:firstColumn="0" w:lastColumn="0" w:noHBand="0" w:noVBand="1"/>
      </w:tblPr>
      <w:tblGrid>
        <w:gridCol w:w="3737"/>
        <w:gridCol w:w="912"/>
        <w:gridCol w:w="1463"/>
        <w:gridCol w:w="1181"/>
        <w:gridCol w:w="1181"/>
      </w:tblGrid>
      <w:tr w:rsidR="001A5FBE" w:rsidRPr="001A5FBE" w14:paraId="3854402B" w14:textId="77777777" w:rsidTr="004E0C8C">
        <w:trPr>
          <w:tblHeader/>
          <w:jc w:val="center"/>
        </w:trPr>
        <w:tc>
          <w:tcPr>
            <w:tcW w:w="3737"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1A279692"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40" w:after="4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b/>
                <w:color w:val="000000"/>
                <w:kern w:val="2"/>
                <w:lang w:val="en-US"/>
                <w14:ligatures w14:val="standardContextual"/>
              </w:rPr>
              <w:t>Variable</w:t>
            </w:r>
          </w:p>
        </w:tc>
        <w:tc>
          <w:tcPr>
            <w:tcW w:w="912"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7BC822B2"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b/>
                <w:color w:val="000000"/>
                <w:kern w:val="2"/>
                <w:lang w:val="en-US"/>
                <w14:ligatures w14:val="standardContextual"/>
              </w:rPr>
              <w:t>Beta</w:t>
            </w:r>
          </w:p>
        </w:tc>
        <w:tc>
          <w:tcPr>
            <w:tcW w:w="1463"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47E807B1"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b/>
                <w:color w:val="000000"/>
                <w:kern w:val="2"/>
                <w:lang w:val="en-US"/>
                <w14:ligatures w14:val="standardContextual"/>
              </w:rPr>
              <w:t>95% CI</w:t>
            </w:r>
          </w:p>
        </w:tc>
        <w:tc>
          <w:tcPr>
            <w:tcW w:w="1181"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2B7BE2E6"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b/>
                <w:color w:val="000000"/>
                <w:kern w:val="2"/>
                <w:lang w:val="en-US"/>
                <w14:ligatures w14:val="standardContextual"/>
              </w:rPr>
              <w:t>p-value</w:t>
            </w:r>
          </w:p>
        </w:tc>
        <w:tc>
          <w:tcPr>
            <w:tcW w:w="1181"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4ABC63FA"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b/>
                <w:color w:val="000000"/>
                <w:kern w:val="2"/>
                <w:lang w:val="en-US"/>
                <w14:ligatures w14:val="standardContextual"/>
              </w:rPr>
              <w:t>q-value</w:t>
            </w:r>
            <w:r w:rsidRPr="001A5FBE">
              <w:rPr>
                <w:rFonts w:ascii="Times New Roman" w:hAnsi="Times New Roman" w:cs="Times New Roman"/>
                <w:color w:val="000000"/>
                <w:kern w:val="2"/>
                <w:vertAlign w:val="superscript"/>
                <w:lang w:val="en-US"/>
                <w14:ligatures w14:val="standardContextual"/>
              </w:rPr>
              <w:t>1</w:t>
            </w:r>
          </w:p>
        </w:tc>
      </w:tr>
      <w:tr w:rsidR="001A5FBE" w:rsidRPr="001A5FBE" w14:paraId="78FC282C" w14:textId="77777777" w:rsidTr="004E0C8C">
        <w:trPr>
          <w:jc w:val="center"/>
        </w:trPr>
        <w:tc>
          <w:tcPr>
            <w:tcW w:w="3737"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32E7D01"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Hours high ratio (log)</w:t>
            </w:r>
          </w:p>
        </w:tc>
        <w:tc>
          <w:tcPr>
            <w:tcW w:w="912"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97E387F"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-0.01</w:t>
            </w:r>
          </w:p>
        </w:tc>
        <w:tc>
          <w:tcPr>
            <w:tcW w:w="1463"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A4A559F"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-0.02, 0.00</w:t>
            </w:r>
          </w:p>
        </w:tc>
        <w:tc>
          <w:tcPr>
            <w:tcW w:w="1181"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0C3ADC6"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0.13</w:t>
            </w:r>
          </w:p>
        </w:tc>
        <w:tc>
          <w:tcPr>
            <w:tcW w:w="1181"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DEE45E5"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0.6</w:t>
            </w:r>
          </w:p>
        </w:tc>
      </w:tr>
      <w:tr w:rsidR="001A5FBE" w:rsidRPr="001A5FBE" w14:paraId="1ED5A3AB" w14:textId="77777777" w:rsidTr="004E0C8C">
        <w:trPr>
          <w:jc w:val="center"/>
        </w:trPr>
        <w:tc>
          <w:tcPr>
            <w:tcW w:w="373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C9E12D9"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Proportion of nicotine days (log)</w:t>
            </w:r>
          </w:p>
        </w:tc>
        <w:tc>
          <w:tcPr>
            <w:tcW w:w="91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745FA34"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-0.01</w:t>
            </w:r>
          </w:p>
        </w:tc>
        <w:tc>
          <w:tcPr>
            <w:tcW w:w="146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29C81F8"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-0.03, 0.01</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932E235"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0.4</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01CE04B"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0.6</w:t>
            </w:r>
          </w:p>
        </w:tc>
      </w:tr>
      <w:tr w:rsidR="001A5FBE" w:rsidRPr="001A5FBE" w14:paraId="1716254C" w14:textId="77777777" w:rsidTr="004E0C8C">
        <w:trPr>
          <w:jc w:val="center"/>
        </w:trPr>
        <w:tc>
          <w:tcPr>
            <w:tcW w:w="373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4F4ABB8"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Proportion of standard drinks (log)</w:t>
            </w:r>
          </w:p>
        </w:tc>
        <w:tc>
          <w:tcPr>
            <w:tcW w:w="91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96C6818"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-0.01</w:t>
            </w:r>
          </w:p>
        </w:tc>
        <w:tc>
          <w:tcPr>
            <w:tcW w:w="146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EE227AE"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-0.04, 0.02</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518F237"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0.4</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910DDB3"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0.6</w:t>
            </w:r>
          </w:p>
        </w:tc>
      </w:tr>
      <w:tr w:rsidR="001A5FBE" w:rsidRPr="001A5FBE" w14:paraId="3F618CB2" w14:textId="77777777" w:rsidTr="004E0C8C">
        <w:trPr>
          <w:jc w:val="center"/>
        </w:trPr>
        <w:tc>
          <w:tcPr>
            <w:tcW w:w="373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7A1A575"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Sex</w:t>
            </w:r>
          </w:p>
        </w:tc>
        <w:tc>
          <w:tcPr>
            <w:tcW w:w="91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F5552F8"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0.00</w:t>
            </w:r>
          </w:p>
        </w:tc>
        <w:tc>
          <w:tcPr>
            <w:tcW w:w="146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75CC94A"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-0.02, 0.02</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DA2E384"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&gt;0.9</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CFF0B4E"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&gt;0.9</w:t>
            </w:r>
          </w:p>
        </w:tc>
      </w:tr>
      <w:tr w:rsidR="001A5FBE" w:rsidRPr="001A5FBE" w14:paraId="54FE44E6" w14:textId="77777777" w:rsidTr="004E0C8C">
        <w:trPr>
          <w:jc w:val="center"/>
        </w:trPr>
        <w:tc>
          <w:tcPr>
            <w:tcW w:w="373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C5F6EF2"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Age</w:t>
            </w:r>
          </w:p>
        </w:tc>
        <w:tc>
          <w:tcPr>
            <w:tcW w:w="91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42FEB12"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0.01</w:t>
            </w:r>
          </w:p>
        </w:tc>
        <w:tc>
          <w:tcPr>
            <w:tcW w:w="146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D59CB03"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0.00, 0.02</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8CDF1C7"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0.2</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FC14845"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0.6</w:t>
            </w:r>
          </w:p>
        </w:tc>
      </w:tr>
      <w:tr w:rsidR="001A5FBE" w:rsidRPr="001A5FBE" w14:paraId="52C9CDA9" w14:textId="77777777" w:rsidTr="004E0C8C">
        <w:trPr>
          <w:jc w:val="center"/>
        </w:trPr>
        <w:tc>
          <w:tcPr>
            <w:tcW w:w="3737"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39A6107C"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PLE</w:t>
            </w:r>
          </w:p>
        </w:tc>
        <w:tc>
          <w:tcPr>
            <w:tcW w:w="912"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32D33239"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0.00</w:t>
            </w:r>
          </w:p>
        </w:tc>
        <w:tc>
          <w:tcPr>
            <w:tcW w:w="1463"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6B3A91FE"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0.00, 0.00</w:t>
            </w:r>
          </w:p>
        </w:tc>
        <w:tc>
          <w:tcPr>
            <w:tcW w:w="1181"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40FF9C95"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0.7</w:t>
            </w:r>
          </w:p>
        </w:tc>
        <w:tc>
          <w:tcPr>
            <w:tcW w:w="1181"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2926DBC5"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0.8</w:t>
            </w:r>
          </w:p>
        </w:tc>
      </w:tr>
      <w:tr w:rsidR="001A5FBE" w:rsidRPr="001A5FBE" w14:paraId="14C8C250" w14:textId="77777777" w:rsidTr="004E0C8C">
        <w:trPr>
          <w:jc w:val="center"/>
        </w:trPr>
        <w:tc>
          <w:tcPr>
            <w:tcW w:w="8474" w:type="dxa"/>
            <w:gridSpan w:val="5"/>
            <w:tcBorders>
              <w:top w:val="single" w:sz="8" w:space="0" w:color="000000"/>
              <w:left w:val="none" w:sz="0" w:space="0" w:color="FFFFFF"/>
              <w:bottom w:val="none" w:sz="0" w:space="0" w:color="FFFFFF"/>
              <w:right w:val="none" w:sz="0" w:space="0" w:color="FFFFFF"/>
            </w:tcBorders>
            <w:shd w:val="clear" w:color="auto" w:fill="FFFFFF"/>
            <w:tcMar>
              <w:top w:w="0" w:type="dxa"/>
              <w:left w:w="0" w:type="dxa"/>
              <w:bottom w:w="0" w:type="dxa"/>
              <w:right w:w="0" w:type="dxa"/>
            </w:tcMar>
            <w:vAlign w:val="center"/>
          </w:tcPr>
          <w:p w14:paraId="22E3B5F8"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vertAlign w:val="superscript"/>
                <w:lang w:val="en-US"/>
                <w14:ligatures w14:val="standardContextual"/>
              </w:rPr>
              <w:t>1</w:t>
            </w:r>
            <w:r w:rsidRPr="001A5FBE">
              <w:rPr>
                <w:rFonts w:ascii="Times New Roman" w:hAnsi="Times New Roman" w:cs="Times New Roman"/>
                <w:color w:val="000000"/>
                <w:kern w:val="2"/>
                <w:lang w:val="en-US"/>
                <w14:ligatures w14:val="standardContextual"/>
              </w:rPr>
              <w:t>False discovery rate correction for multiple testing</w:t>
            </w:r>
          </w:p>
        </w:tc>
      </w:tr>
      <w:tr w:rsidR="001A5FBE" w:rsidRPr="001A5FBE" w14:paraId="668C255A" w14:textId="77777777" w:rsidTr="004E0C8C">
        <w:trPr>
          <w:jc w:val="center"/>
        </w:trPr>
        <w:tc>
          <w:tcPr>
            <w:tcW w:w="8474" w:type="dxa"/>
            <w:gridSpan w:val="5"/>
            <w:tcBorders>
              <w:top w:val="none" w:sz="0" w:space="0" w:color="FFFFFF"/>
              <w:left w:val="none" w:sz="0" w:space="0" w:color="FFFFFF"/>
              <w:bottom w:val="none" w:sz="0" w:space="0" w:color="FFFFFF"/>
              <w:right w:val="none" w:sz="0" w:space="0" w:color="FFFFFF"/>
            </w:tcBorders>
            <w:shd w:val="clear" w:color="auto" w:fill="FFFFFF"/>
            <w:tcMar>
              <w:top w:w="0" w:type="dxa"/>
              <w:left w:w="0" w:type="dxa"/>
              <w:bottom w:w="0" w:type="dxa"/>
              <w:right w:w="0" w:type="dxa"/>
            </w:tcMar>
            <w:vAlign w:val="center"/>
          </w:tcPr>
          <w:p w14:paraId="74D33B05"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CI = Confidence Interval; PLE = psychotic-like experiences</w:t>
            </w:r>
          </w:p>
        </w:tc>
      </w:tr>
    </w:tbl>
    <w:p w14:paraId="2981D52C" w14:textId="77777777" w:rsidR="001A5FBE" w:rsidRPr="001A5FBE" w:rsidRDefault="001A5FBE" w:rsidP="001A5FBE">
      <w:pPr>
        <w:spacing w:line="240" w:lineRule="auto"/>
        <w:rPr>
          <w:rFonts w:ascii="Times New Roman" w:eastAsia="Calibri" w:hAnsi="Times New Roman" w:cs="Times New Roman"/>
          <w:kern w:val="2"/>
          <w:lang w:val="en-US"/>
          <w14:ligatures w14:val="standardContextual"/>
        </w:rPr>
      </w:pPr>
    </w:p>
    <w:p w14:paraId="74DBCCE7" w14:textId="77777777" w:rsidR="001A5FBE" w:rsidRPr="001A5FBE" w:rsidRDefault="001A5FBE" w:rsidP="001A5FBE">
      <w:pPr>
        <w:keepNext/>
        <w:pBdr>
          <w:top w:val="none" w:sz="0" w:space="0" w:color="000000"/>
          <w:left w:val="none" w:sz="0" w:space="0" w:color="000000"/>
          <w:bottom w:val="none" w:sz="0" w:space="0" w:color="000000"/>
          <w:right w:val="none" w:sz="0" w:space="0" w:color="000000"/>
        </w:pBdr>
        <w:spacing w:before="60" w:after="60" w:line="240" w:lineRule="auto"/>
        <w:ind w:left="60" w:right="60"/>
        <w:jc w:val="center"/>
        <w:rPr>
          <w:rFonts w:ascii="Times New Roman" w:eastAsia="Times New Roman" w:hAnsi="Times New Roman" w:cs="Times New Roman"/>
          <w:b/>
          <w:i/>
          <w:lang w:val="en-US"/>
        </w:rPr>
      </w:pPr>
      <w:r w:rsidRPr="001A5FBE">
        <w:rPr>
          <w:rFonts w:ascii="Times New Roman" w:eastAsia="Times New Roman" w:hAnsi="Times New Roman" w:cs="Times New Roman"/>
          <w:b/>
          <w:i/>
          <w:lang w:val="en-US"/>
        </w:rPr>
        <w:t>**Left Pallidum**</w:t>
      </w:r>
    </w:p>
    <w:tbl>
      <w:tblPr>
        <w:tblW w:w="0" w:type="auto"/>
        <w:jc w:val="center"/>
        <w:tblLayout w:type="fixed"/>
        <w:tblLook w:val="0420" w:firstRow="1" w:lastRow="0" w:firstColumn="0" w:lastColumn="0" w:noHBand="0" w:noVBand="1"/>
      </w:tblPr>
      <w:tblGrid>
        <w:gridCol w:w="3737"/>
        <w:gridCol w:w="912"/>
        <w:gridCol w:w="1463"/>
        <w:gridCol w:w="1181"/>
        <w:gridCol w:w="1181"/>
      </w:tblGrid>
      <w:tr w:rsidR="001A5FBE" w:rsidRPr="001A5FBE" w14:paraId="677179E3" w14:textId="77777777" w:rsidTr="004E0C8C">
        <w:trPr>
          <w:tblHeader/>
          <w:jc w:val="center"/>
        </w:trPr>
        <w:tc>
          <w:tcPr>
            <w:tcW w:w="3737"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2F50A48B"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40" w:after="4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b/>
                <w:color w:val="000000"/>
                <w:kern w:val="2"/>
                <w:lang w:val="en-US"/>
                <w14:ligatures w14:val="standardContextual"/>
              </w:rPr>
              <w:t>Variable</w:t>
            </w:r>
          </w:p>
        </w:tc>
        <w:tc>
          <w:tcPr>
            <w:tcW w:w="912"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43C52E41"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b/>
                <w:color w:val="000000"/>
                <w:kern w:val="2"/>
                <w:lang w:val="en-US"/>
                <w14:ligatures w14:val="standardContextual"/>
              </w:rPr>
              <w:t>Beta</w:t>
            </w:r>
          </w:p>
        </w:tc>
        <w:tc>
          <w:tcPr>
            <w:tcW w:w="1463"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7E8C5192"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b/>
                <w:color w:val="000000"/>
                <w:kern w:val="2"/>
                <w:lang w:val="en-US"/>
                <w14:ligatures w14:val="standardContextual"/>
              </w:rPr>
              <w:t>95% CI</w:t>
            </w:r>
          </w:p>
        </w:tc>
        <w:tc>
          <w:tcPr>
            <w:tcW w:w="1181"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682245B3"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b/>
                <w:color w:val="000000"/>
                <w:kern w:val="2"/>
                <w:lang w:val="en-US"/>
                <w14:ligatures w14:val="standardContextual"/>
              </w:rPr>
              <w:t>p-value</w:t>
            </w:r>
          </w:p>
        </w:tc>
        <w:tc>
          <w:tcPr>
            <w:tcW w:w="1181"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05D8C104"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b/>
                <w:color w:val="000000"/>
                <w:kern w:val="2"/>
                <w:lang w:val="en-US"/>
                <w14:ligatures w14:val="standardContextual"/>
              </w:rPr>
              <w:t>q-value</w:t>
            </w:r>
            <w:r w:rsidRPr="001A5FBE">
              <w:rPr>
                <w:rFonts w:ascii="Times New Roman" w:hAnsi="Times New Roman" w:cs="Times New Roman"/>
                <w:color w:val="000000"/>
                <w:kern w:val="2"/>
                <w:vertAlign w:val="superscript"/>
                <w:lang w:val="en-US"/>
                <w14:ligatures w14:val="standardContextual"/>
              </w:rPr>
              <w:t>1</w:t>
            </w:r>
          </w:p>
        </w:tc>
      </w:tr>
      <w:tr w:rsidR="001A5FBE" w:rsidRPr="001A5FBE" w14:paraId="04E1A164" w14:textId="77777777" w:rsidTr="004E0C8C">
        <w:trPr>
          <w:jc w:val="center"/>
        </w:trPr>
        <w:tc>
          <w:tcPr>
            <w:tcW w:w="3737"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75DE597"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Hours high ratio (log)</w:t>
            </w:r>
          </w:p>
        </w:tc>
        <w:tc>
          <w:tcPr>
            <w:tcW w:w="912"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83D8974"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-0.03</w:t>
            </w:r>
          </w:p>
        </w:tc>
        <w:tc>
          <w:tcPr>
            <w:tcW w:w="1463"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BCEF870"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-0.07, 0.00</w:t>
            </w:r>
          </w:p>
        </w:tc>
        <w:tc>
          <w:tcPr>
            <w:tcW w:w="1181"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E1DBD99"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0.055</w:t>
            </w:r>
          </w:p>
        </w:tc>
        <w:tc>
          <w:tcPr>
            <w:tcW w:w="1181"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5FF796A"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0.3</w:t>
            </w:r>
          </w:p>
        </w:tc>
      </w:tr>
      <w:tr w:rsidR="001A5FBE" w:rsidRPr="001A5FBE" w14:paraId="2CEEC90A" w14:textId="77777777" w:rsidTr="004E0C8C">
        <w:trPr>
          <w:jc w:val="center"/>
        </w:trPr>
        <w:tc>
          <w:tcPr>
            <w:tcW w:w="373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EF9308C"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Proportion of nicotine days (log)</w:t>
            </w:r>
          </w:p>
        </w:tc>
        <w:tc>
          <w:tcPr>
            <w:tcW w:w="91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8C8660B"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0.00</w:t>
            </w:r>
          </w:p>
        </w:tc>
        <w:tc>
          <w:tcPr>
            <w:tcW w:w="146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AFF7F26"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-0.05, 0.05</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6BDB5C4"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&gt;0.9</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6F2D555"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&gt;0.9</w:t>
            </w:r>
          </w:p>
        </w:tc>
      </w:tr>
      <w:tr w:rsidR="001A5FBE" w:rsidRPr="001A5FBE" w14:paraId="038718FE" w14:textId="77777777" w:rsidTr="004E0C8C">
        <w:trPr>
          <w:jc w:val="center"/>
        </w:trPr>
        <w:tc>
          <w:tcPr>
            <w:tcW w:w="373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FA35016"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Proportion of standard drinks (log)</w:t>
            </w:r>
          </w:p>
        </w:tc>
        <w:tc>
          <w:tcPr>
            <w:tcW w:w="91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7443276"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0.06</w:t>
            </w:r>
          </w:p>
        </w:tc>
        <w:tc>
          <w:tcPr>
            <w:tcW w:w="146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E50A3DF"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-0.01, 0.12</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6AB7508"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0.095</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AB597A2"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0.3</w:t>
            </w:r>
          </w:p>
        </w:tc>
      </w:tr>
      <w:tr w:rsidR="001A5FBE" w:rsidRPr="001A5FBE" w14:paraId="6A6E52D0" w14:textId="77777777" w:rsidTr="004E0C8C">
        <w:trPr>
          <w:jc w:val="center"/>
        </w:trPr>
        <w:tc>
          <w:tcPr>
            <w:tcW w:w="373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0D67467"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Sex</w:t>
            </w:r>
          </w:p>
        </w:tc>
        <w:tc>
          <w:tcPr>
            <w:tcW w:w="91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E3C9318"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-0.01</w:t>
            </w:r>
          </w:p>
        </w:tc>
        <w:tc>
          <w:tcPr>
            <w:tcW w:w="146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4E3ED57"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-0.06, 0.04</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714F28E"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0.7</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9AA0428"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0.8</w:t>
            </w:r>
          </w:p>
        </w:tc>
      </w:tr>
      <w:tr w:rsidR="001A5FBE" w:rsidRPr="001A5FBE" w14:paraId="68F93ACE" w14:textId="77777777" w:rsidTr="004E0C8C">
        <w:trPr>
          <w:jc w:val="center"/>
        </w:trPr>
        <w:tc>
          <w:tcPr>
            <w:tcW w:w="373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56BDF10"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Age</w:t>
            </w:r>
          </w:p>
        </w:tc>
        <w:tc>
          <w:tcPr>
            <w:tcW w:w="91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6593910"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0.02</w:t>
            </w:r>
          </w:p>
        </w:tc>
        <w:tc>
          <w:tcPr>
            <w:tcW w:w="146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7EEE2E5"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-0.01, 0.04</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2833AFD"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0.2</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F7AE6E8"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0.4</w:t>
            </w:r>
          </w:p>
        </w:tc>
      </w:tr>
      <w:tr w:rsidR="001A5FBE" w:rsidRPr="001A5FBE" w14:paraId="3BFFA58C" w14:textId="77777777" w:rsidTr="004E0C8C">
        <w:trPr>
          <w:jc w:val="center"/>
        </w:trPr>
        <w:tc>
          <w:tcPr>
            <w:tcW w:w="3737"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3C51D996"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PLE</w:t>
            </w:r>
          </w:p>
        </w:tc>
        <w:tc>
          <w:tcPr>
            <w:tcW w:w="912"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2B1526C9"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0.00</w:t>
            </w:r>
          </w:p>
        </w:tc>
        <w:tc>
          <w:tcPr>
            <w:tcW w:w="1463"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657DB7F2"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0.00, 0.00</w:t>
            </w:r>
          </w:p>
        </w:tc>
        <w:tc>
          <w:tcPr>
            <w:tcW w:w="1181"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2306B155"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0.6</w:t>
            </w:r>
          </w:p>
        </w:tc>
        <w:tc>
          <w:tcPr>
            <w:tcW w:w="1181"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52CDCB5E"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0.8</w:t>
            </w:r>
          </w:p>
        </w:tc>
      </w:tr>
      <w:tr w:rsidR="001A5FBE" w:rsidRPr="001A5FBE" w14:paraId="6EE09C4B" w14:textId="77777777" w:rsidTr="004E0C8C">
        <w:trPr>
          <w:jc w:val="center"/>
        </w:trPr>
        <w:tc>
          <w:tcPr>
            <w:tcW w:w="8474" w:type="dxa"/>
            <w:gridSpan w:val="5"/>
            <w:tcBorders>
              <w:top w:val="single" w:sz="8" w:space="0" w:color="000000"/>
              <w:left w:val="none" w:sz="0" w:space="0" w:color="FFFFFF"/>
              <w:bottom w:val="none" w:sz="0" w:space="0" w:color="FFFFFF"/>
              <w:right w:val="none" w:sz="0" w:space="0" w:color="FFFFFF"/>
            </w:tcBorders>
            <w:shd w:val="clear" w:color="auto" w:fill="FFFFFF"/>
            <w:tcMar>
              <w:top w:w="0" w:type="dxa"/>
              <w:left w:w="0" w:type="dxa"/>
              <w:bottom w:w="0" w:type="dxa"/>
              <w:right w:w="0" w:type="dxa"/>
            </w:tcMar>
            <w:vAlign w:val="center"/>
          </w:tcPr>
          <w:p w14:paraId="597EC1E0"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vertAlign w:val="superscript"/>
                <w:lang w:val="en-US"/>
                <w14:ligatures w14:val="standardContextual"/>
              </w:rPr>
              <w:t>1</w:t>
            </w:r>
            <w:r w:rsidRPr="001A5FBE">
              <w:rPr>
                <w:rFonts w:ascii="Times New Roman" w:hAnsi="Times New Roman" w:cs="Times New Roman"/>
                <w:color w:val="000000"/>
                <w:kern w:val="2"/>
                <w:lang w:val="en-US"/>
                <w14:ligatures w14:val="standardContextual"/>
              </w:rPr>
              <w:t>False discovery rate correction for multiple testing</w:t>
            </w:r>
          </w:p>
        </w:tc>
      </w:tr>
      <w:tr w:rsidR="001A5FBE" w:rsidRPr="001A5FBE" w14:paraId="4E6FF5C1" w14:textId="77777777" w:rsidTr="004E0C8C">
        <w:trPr>
          <w:jc w:val="center"/>
        </w:trPr>
        <w:tc>
          <w:tcPr>
            <w:tcW w:w="8474" w:type="dxa"/>
            <w:gridSpan w:val="5"/>
            <w:tcBorders>
              <w:top w:val="none" w:sz="0" w:space="0" w:color="FFFFFF"/>
              <w:left w:val="none" w:sz="0" w:space="0" w:color="FFFFFF"/>
              <w:bottom w:val="none" w:sz="0" w:space="0" w:color="FFFFFF"/>
              <w:right w:val="none" w:sz="0" w:space="0" w:color="FFFFFF"/>
            </w:tcBorders>
            <w:shd w:val="clear" w:color="auto" w:fill="FFFFFF"/>
            <w:tcMar>
              <w:top w:w="0" w:type="dxa"/>
              <w:left w:w="0" w:type="dxa"/>
              <w:bottom w:w="0" w:type="dxa"/>
              <w:right w:w="0" w:type="dxa"/>
            </w:tcMar>
            <w:vAlign w:val="center"/>
          </w:tcPr>
          <w:p w14:paraId="39D8D4FE"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CI = Confidence Interval; PLE = psychotic-like experiences</w:t>
            </w:r>
          </w:p>
        </w:tc>
      </w:tr>
    </w:tbl>
    <w:p w14:paraId="3833D304" w14:textId="77777777" w:rsidR="001A5FBE" w:rsidRPr="001A5FBE" w:rsidRDefault="001A5FBE" w:rsidP="001A5FBE">
      <w:pPr>
        <w:spacing w:line="240" w:lineRule="auto"/>
        <w:rPr>
          <w:rFonts w:ascii="Times New Roman" w:eastAsia="Calibri" w:hAnsi="Times New Roman" w:cs="Times New Roman"/>
          <w:kern w:val="2"/>
          <w:lang w:val="en-US"/>
          <w14:ligatures w14:val="standardContextual"/>
        </w:rPr>
      </w:pPr>
    </w:p>
    <w:p w14:paraId="37331B7E" w14:textId="77777777" w:rsidR="001A5FBE" w:rsidRPr="001A5FBE" w:rsidRDefault="001A5FBE" w:rsidP="001A5FBE">
      <w:pPr>
        <w:keepNext/>
        <w:pBdr>
          <w:top w:val="none" w:sz="0" w:space="0" w:color="000000"/>
          <w:left w:val="none" w:sz="0" w:space="0" w:color="000000"/>
          <w:bottom w:val="none" w:sz="0" w:space="0" w:color="000000"/>
          <w:right w:val="none" w:sz="0" w:space="0" w:color="000000"/>
        </w:pBdr>
        <w:spacing w:before="60" w:after="60" w:line="240" w:lineRule="auto"/>
        <w:ind w:left="60" w:right="60"/>
        <w:jc w:val="center"/>
        <w:rPr>
          <w:rFonts w:ascii="Times New Roman" w:eastAsia="Times New Roman" w:hAnsi="Times New Roman" w:cs="Times New Roman"/>
          <w:b/>
          <w:i/>
          <w:lang w:val="en-US"/>
        </w:rPr>
      </w:pPr>
      <w:r w:rsidRPr="001A5FBE">
        <w:rPr>
          <w:rFonts w:ascii="Times New Roman" w:eastAsia="Times New Roman" w:hAnsi="Times New Roman" w:cs="Times New Roman"/>
          <w:b/>
          <w:i/>
          <w:lang w:val="en-US"/>
        </w:rPr>
        <w:t>**Right Pallidum**</w:t>
      </w:r>
    </w:p>
    <w:tbl>
      <w:tblPr>
        <w:tblW w:w="0" w:type="auto"/>
        <w:jc w:val="center"/>
        <w:tblLayout w:type="fixed"/>
        <w:tblLook w:val="0420" w:firstRow="1" w:lastRow="0" w:firstColumn="0" w:lastColumn="0" w:noHBand="0" w:noVBand="1"/>
      </w:tblPr>
      <w:tblGrid>
        <w:gridCol w:w="3737"/>
        <w:gridCol w:w="912"/>
        <w:gridCol w:w="1463"/>
        <w:gridCol w:w="1181"/>
        <w:gridCol w:w="1181"/>
      </w:tblGrid>
      <w:tr w:rsidR="001A5FBE" w:rsidRPr="001A5FBE" w14:paraId="33708C0B" w14:textId="77777777" w:rsidTr="004E0C8C">
        <w:trPr>
          <w:tblHeader/>
          <w:jc w:val="center"/>
        </w:trPr>
        <w:tc>
          <w:tcPr>
            <w:tcW w:w="3737"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3EB27ED9"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40" w:after="4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b/>
                <w:color w:val="000000"/>
                <w:kern w:val="2"/>
                <w:lang w:val="en-US"/>
                <w14:ligatures w14:val="standardContextual"/>
              </w:rPr>
              <w:t>Variable</w:t>
            </w:r>
          </w:p>
        </w:tc>
        <w:tc>
          <w:tcPr>
            <w:tcW w:w="912"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60B92F02"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b/>
                <w:color w:val="000000"/>
                <w:kern w:val="2"/>
                <w:lang w:val="en-US"/>
                <w14:ligatures w14:val="standardContextual"/>
              </w:rPr>
              <w:t>Beta</w:t>
            </w:r>
          </w:p>
        </w:tc>
        <w:tc>
          <w:tcPr>
            <w:tcW w:w="1463"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3B4D5A4F"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b/>
                <w:color w:val="000000"/>
                <w:kern w:val="2"/>
                <w:lang w:val="en-US"/>
                <w14:ligatures w14:val="standardContextual"/>
              </w:rPr>
              <w:t>95% CI</w:t>
            </w:r>
          </w:p>
        </w:tc>
        <w:tc>
          <w:tcPr>
            <w:tcW w:w="1181"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218E68D6"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b/>
                <w:color w:val="000000"/>
                <w:kern w:val="2"/>
                <w:lang w:val="en-US"/>
                <w14:ligatures w14:val="standardContextual"/>
              </w:rPr>
              <w:t>p-value</w:t>
            </w:r>
          </w:p>
        </w:tc>
        <w:tc>
          <w:tcPr>
            <w:tcW w:w="1181"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6F588EF0"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b/>
                <w:color w:val="000000"/>
                <w:kern w:val="2"/>
                <w:lang w:val="en-US"/>
                <w14:ligatures w14:val="standardContextual"/>
              </w:rPr>
              <w:t>q-value</w:t>
            </w:r>
            <w:r w:rsidRPr="001A5FBE">
              <w:rPr>
                <w:rFonts w:ascii="Times New Roman" w:hAnsi="Times New Roman" w:cs="Times New Roman"/>
                <w:color w:val="000000"/>
                <w:kern w:val="2"/>
                <w:vertAlign w:val="superscript"/>
                <w:lang w:val="en-US"/>
                <w14:ligatures w14:val="standardContextual"/>
              </w:rPr>
              <w:t>1</w:t>
            </w:r>
          </w:p>
        </w:tc>
      </w:tr>
      <w:tr w:rsidR="001A5FBE" w:rsidRPr="001A5FBE" w14:paraId="6E094F6F" w14:textId="77777777" w:rsidTr="004E0C8C">
        <w:trPr>
          <w:jc w:val="center"/>
        </w:trPr>
        <w:tc>
          <w:tcPr>
            <w:tcW w:w="3737"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FB94966"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Hours high ratio (log)</w:t>
            </w:r>
          </w:p>
        </w:tc>
        <w:tc>
          <w:tcPr>
            <w:tcW w:w="912"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241D23B"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-0.02</w:t>
            </w:r>
          </w:p>
        </w:tc>
        <w:tc>
          <w:tcPr>
            <w:tcW w:w="1463"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22AE4CC"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-0.05, 0.01</w:t>
            </w:r>
          </w:p>
        </w:tc>
        <w:tc>
          <w:tcPr>
            <w:tcW w:w="1181"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29824E7"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0.2</w:t>
            </w:r>
          </w:p>
        </w:tc>
        <w:tc>
          <w:tcPr>
            <w:tcW w:w="1181"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1CC84A4"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0.4</w:t>
            </w:r>
          </w:p>
        </w:tc>
      </w:tr>
      <w:tr w:rsidR="001A5FBE" w:rsidRPr="001A5FBE" w14:paraId="0A53A6E8" w14:textId="77777777" w:rsidTr="004E0C8C">
        <w:trPr>
          <w:jc w:val="center"/>
        </w:trPr>
        <w:tc>
          <w:tcPr>
            <w:tcW w:w="373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6393694"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Proportion of nicotine days (log)</w:t>
            </w:r>
          </w:p>
        </w:tc>
        <w:tc>
          <w:tcPr>
            <w:tcW w:w="91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BEFC321"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-0.01</w:t>
            </w:r>
          </w:p>
        </w:tc>
        <w:tc>
          <w:tcPr>
            <w:tcW w:w="146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81D8A1B"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-0.06, 0.03</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047DB5D"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0.5</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FB76969"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0.8</w:t>
            </w:r>
          </w:p>
        </w:tc>
      </w:tr>
      <w:tr w:rsidR="001A5FBE" w:rsidRPr="001A5FBE" w14:paraId="5122C155" w14:textId="77777777" w:rsidTr="004E0C8C">
        <w:trPr>
          <w:jc w:val="center"/>
        </w:trPr>
        <w:tc>
          <w:tcPr>
            <w:tcW w:w="373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636C9E1"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Proportion of standard drinks (log)</w:t>
            </w:r>
          </w:p>
        </w:tc>
        <w:tc>
          <w:tcPr>
            <w:tcW w:w="91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EEB8E09"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0.05</w:t>
            </w:r>
          </w:p>
        </w:tc>
        <w:tc>
          <w:tcPr>
            <w:tcW w:w="146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DB4CC2E"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-0.01, 0.12</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C09E38A"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0.10</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26B1574"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0.3</w:t>
            </w:r>
          </w:p>
        </w:tc>
      </w:tr>
      <w:tr w:rsidR="001A5FBE" w:rsidRPr="001A5FBE" w14:paraId="554493D6" w14:textId="77777777" w:rsidTr="004E0C8C">
        <w:trPr>
          <w:jc w:val="center"/>
        </w:trPr>
        <w:tc>
          <w:tcPr>
            <w:tcW w:w="373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D5FAA94"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Sex</w:t>
            </w:r>
          </w:p>
        </w:tc>
        <w:tc>
          <w:tcPr>
            <w:tcW w:w="91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A1FBB4C"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0.00</w:t>
            </w:r>
          </w:p>
        </w:tc>
        <w:tc>
          <w:tcPr>
            <w:tcW w:w="146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E6109AE"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-0.04, 0.05</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BBD4574"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0.9</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71E6CE7"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0.9</w:t>
            </w:r>
          </w:p>
        </w:tc>
      </w:tr>
      <w:tr w:rsidR="001A5FBE" w:rsidRPr="001A5FBE" w14:paraId="7CDB5442" w14:textId="77777777" w:rsidTr="004E0C8C">
        <w:trPr>
          <w:jc w:val="center"/>
        </w:trPr>
        <w:tc>
          <w:tcPr>
            <w:tcW w:w="373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2E8623E"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Age</w:t>
            </w:r>
          </w:p>
        </w:tc>
        <w:tc>
          <w:tcPr>
            <w:tcW w:w="91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80DB4C5"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0.02</w:t>
            </w:r>
          </w:p>
        </w:tc>
        <w:tc>
          <w:tcPr>
            <w:tcW w:w="146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0DCD802"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0.00, 0.04</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357BAE3"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0.071</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7A9818A"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0.3</w:t>
            </w:r>
          </w:p>
        </w:tc>
      </w:tr>
      <w:tr w:rsidR="001A5FBE" w:rsidRPr="001A5FBE" w14:paraId="5034A97D" w14:textId="77777777" w:rsidTr="004E0C8C">
        <w:trPr>
          <w:jc w:val="center"/>
        </w:trPr>
        <w:tc>
          <w:tcPr>
            <w:tcW w:w="3737"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053C72F9"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PLE</w:t>
            </w:r>
          </w:p>
        </w:tc>
        <w:tc>
          <w:tcPr>
            <w:tcW w:w="912"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7B136BD5"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0.00</w:t>
            </w:r>
          </w:p>
        </w:tc>
        <w:tc>
          <w:tcPr>
            <w:tcW w:w="1463"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331CBF1E"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0.00, 0.00</w:t>
            </w:r>
          </w:p>
        </w:tc>
        <w:tc>
          <w:tcPr>
            <w:tcW w:w="1181"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70DCBB96"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0.8</w:t>
            </w:r>
          </w:p>
        </w:tc>
        <w:tc>
          <w:tcPr>
            <w:tcW w:w="1181"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5F155397"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0.9</w:t>
            </w:r>
          </w:p>
        </w:tc>
      </w:tr>
      <w:tr w:rsidR="001A5FBE" w:rsidRPr="001A5FBE" w14:paraId="14F0F043" w14:textId="77777777" w:rsidTr="004E0C8C">
        <w:trPr>
          <w:jc w:val="center"/>
        </w:trPr>
        <w:tc>
          <w:tcPr>
            <w:tcW w:w="8474" w:type="dxa"/>
            <w:gridSpan w:val="5"/>
            <w:tcBorders>
              <w:top w:val="single" w:sz="8" w:space="0" w:color="000000"/>
              <w:left w:val="none" w:sz="0" w:space="0" w:color="FFFFFF"/>
              <w:bottom w:val="none" w:sz="0" w:space="0" w:color="FFFFFF"/>
              <w:right w:val="none" w:sz="0" w:space="0" w:color="FFFFFF"/>
            </w:tcBorders>
            <w:shd w:val="clear" w:color="auto" w:fill="FFFFFF"/>
            <w:tcMar>
              <w:top w:w="0" w:type="dxa"/>
              <w:left w:w="0" w:type="dxa"/>
              <w:bottom w:w="0" w:type="dxa"/>
              <w:right w:w="0" w:type="dxa"/>
            </w:tcMar>
            <w:vAlign w:val="center"/>
          </w:tcPr>
          <w:p w14:paraId="0F56EDE4"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vertAlign w:val="superscript"/>
                <w:lang w:val="en-US"/>
                <w14:ligatures w14:val="standardContextual"/>
              </w:rPr>
              <w:t>1</w:t>
            </w:r>
            <w:r w:rsidRPr="001A5FBE">
              <w:rPr>
                <w:rFonts w:ascii="Times New Roman" w:hAnsi="Times New Roman" w:cs="Times New Roman"/>
                <w:color w:val="000000"/>
                <w:kern w:val="2"/>
                <w:lang w:val="en-US"/>
                <w14:ligatures w14:val="standardContextual"/>
              </w:rPr>
              <w:t>False discovery rate correction for multiple testing</w:t>
            </w:r>
          </w:p>
        </w:tc>
      </w:tr>
      <w:tr w:rsidR="001A5FBE" w:rsidRPr="001A5FBE" w14:paraId="38F26D65" w14:textId="77777777" w:rsidTr="004E0C8C">
        <w:trPr>
          <w:jc w:val="center"/>
        </w:trPr>
        <w:tc>
          <w:tcPr>
            <w:tcW w:w="8474" w:type="dxa"/>
            <w:gridSpan w:val="5"/>
            <w:tcBorders>
              <w:top w:val="none" w:sz="0" w:space="0" w:color="FFFFFF"/>
              <w:left w:val="none" w:sz="0" w:space="0" w:color="FFFFFF"/>
              <w:bottom w:val="none" w:sz="0" w:space="0" w:color="FFFFFF"/>
              <w:right w:val="none" w:sz="0" w:space="0" w:color="FFFFFF"/>
            </w:tcBorders>
            <w:shd w:val="clear" w:color="auto" w:fill="FFFFFF"/>
            <w:tcMar>
              <w:top w:w="0" w:type="dxa"/>
              <w:left w:w="0" w:type="dxa"/>
              <w:bottom w:w="0" w:type="dxa"/>
              <w:right w:w="0" w:type="dxa"/>
            </w:tcMar>
            <w:vAlign w:val="center"/>
          </w:tcPr>
          <w:p w14:paraId="7A3E0929"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CI = Confidence Interval; PLE = psychotic-like experiences</w:t>
            </w:r>
          </w:p>
        </w:tc>
      </w:tr>
    </w:tbl>
    <w:p w14:paraId="475B8D23" w14:textId="77777777" w:rsidR="001A5FBE" w:rsidRPr="001A5FBE" w:rsidRDefault="001A5FBE" w:rsidP="001A5FBE">
      <w:pPr>
        <w:spacing w:line="240" w:lineRule="auto"/>
        <w:rPr>
          <w:rFonts w:ascii="Times New Roman" w:eastAsia="Calibri" w:hAnsi="Times New Roman" w:cs="Times New Roman"/>
          <w:kern w:val="2"/>
          <w:lang w:val="en-US"/>
          <w14:ligatures w14:val="standardContextual"/>
        </w:rPr>
      </w:pPr>
    </w:p>
    <w:p w14:paraId="1E426291" w14:textId="77777777" w:rsidR="001A5FBE" w:rsidRPr="001A5FBE" w:rsidRDefault="001A5FBE" w:rsidP="001A5FBE">
      <w:pPr>
        <w:keepNext/>
        <w:pBdr>
          <w:top w:val="none" w:sz="0" w:space="0" w:color="000000"/>
          <w:left w:val="none" w:sz="0" w:space="0" w:color="000000"/>
          <w:bottom w:val="none" w:sz="0" w:space="0" w:color="000000"/>
          <w:right w:val="none" w:sz="0" w:space="0" w:color="000000"/>
        </w:pBdr>
        <w:spacing w:before="60" w:after="60" w:line="240" w:lineRule="auto"/>
        <w:ind w:left="60" w:right="60"/>
        <w:jc w:val="center"/>
        <w:rPr>
          <w:rFonts w:ascii="Times New Roman" w:eastAsia="Times New Roman" w:hAnsi="Times New Roman" w:cs="Times New Roman"/>
          <w:b/>
          <w:i/>
          <w:lang w:val="en-US"/>
        </w:rPr>
      </w:pPr>
      <w:r w:rsidRPr="001A5FBE">
        <w:rPr>
          <w:rFonts w:ascii="Times New Roman" w:eastAsia="Times New Roman" w:hAnsi="Times New Roman" w:cs="Times New Roman"/>
          <w:b/>
          <w:i/>
          <w:lang w:val="en-US"/>
        </w:rPr>
        <w:t>**Left Caudate**</w:t>
      </w:r>
    </w:p>
    <w:tbl>
      <w:tblPr>
        <w:tblW w:w="0" w:type="auto"/>
        <w:jc w:val="center"/>
        <w:tblLayout w:type="fixed"/>
        <w:tblLook w:val="0420" w:firstRow="1" w:lastRow="0" w:firstColumn="0" w:lastColumn="0" w:noHBand="0" w:noVBand="1"/>
      </w:tblPr>
      <w:tblGrid>
        <w:gridCol w:w="3737"/>
        <w:gridCol w:w="912"/>
        <w:gridCol w:w="1463"/>
        <w:gridCol w:w="1181"/>
        <w:gridCol w:w="1181"/>
      </w:tblGrid>
      <w:tr w:rsidR="001A5FBE" w:rsidRPr="001A5FBE" w14:paraId="1B032C11" w14:textId="77777777" w:rsidTr="004E0C8C">
        <w:trPr>
          <w:tblHeader/>
          <w:jc w:val="center"/>
        </w:trPr>
        <w:tc>
          <w:tcPr>
            <w:tcW w:w="3737"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73CC08E6"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40" w:after="4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b/>
                <w:color w:val="000000"/>
                <w:kern w:val="2"/>
                <w:lang w:val="en-US"/>
                <w14:ligatures w14:val="standardContextual"/>
              </w:rPr>
              <w:t>Variable</w:t>
            </w:r>
          </w:p>
        </w:tc>
        <w:tc>
          <w:tcPr>
            <w:tcW w:w="912"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757E508B"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b/>
                <w:color w:val="000000"/>
                <w:kern w:val="2"/>
                <w:lang w:val="en-US"/>
                <w14:ligatures w14:val="standardContextual"/>
              </w:rPr>
              <w:t>Beta</w:t>
            </w:r>
          </w:p>
        </w:tc>
        <w:tc>
          <w:tcPr>
            <w:tcW w:w="1463"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09E4E168"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b/>
                <w:color w:val="000000"/>
                <w:kern w:val="2"/>
                <w:lang w:val="en-US"/>
                <w14:ligatures w14:val="standardContextual"/>
              </w:rPr>
              <w:t>95% CI</w:t>
            </w:r>
          </w:p>
        </w:tc>
        <w:tc>
          <w:tcPr>
            <w:tcW w:w="1181"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2CA7FE77"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b/>
                <w:color w:val="000000"/>
                <w:kern w:val="2"/>
                <w:lang w:val="en-US"/>
                <w14:ligatures w14:val="standardContextual"/>
              </w:rPr>
              <w:t>p-value</w:t>
            </w:r>
          </w:p>
        </w:tc>
        <w:tc>
          <w:tcPr>
            <w:tcW w:w="1181"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43D9F119"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b/>
                <w:color w:val="000000"/>
                <w:kern w:val="2"/>
                <w:lang w:val="en-US"/>
                <w14:ligatures w14:val="standardContextual"/>
              </w:rPr>
              <w:t>q-value</w:t>
            </w:r>
            <w:r w:rsidRPr="001A5FBE">
              <w:rPr>
                <w:rFonts w:ascii="Times New Roman" w:hAnsi="Times New Roman" w:cs="Times New Roman"/>
                <w:color w:val="000000"/>
                <w:kern w:val="2"/>
                <w:vertAlign w:val="superscript"/>
                <w:lang w:val="en-US"/>
                <w14:ligatures w14:val="standardContextual"/>
              </w:rPr>
              <w:t>1</w:t>
            </w:r>
          </w:p>
        </w:tc>
      </w:tr>
      <w:tr w:rsidR="001A5FBE" w:rsidRPr="001A5FBE" w14:paraId="0E3308F6" w14:textId="77777777" w:rsidTr="004E0C8C">
        <w:trPr>
          <w:jc w:val="center"/>
        </w:trPr>
        <w:tc>
          <w:tcPr>
            <w:tcW w:w="3737"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3BE55CD"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Hours high ratio (log)</w:t>
            </w:r>
          </w:p>
        </w:tc>
        <w:tc>
          <w:tcPr>
            <w:tcW w:w="912"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7EE7A35"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-0.01</w:t>
            </w:r>
          </w:p>
        </w:tc>
        <w:tc>
          <w:tcPr>
            <w:tcW w:w="1463"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2D309D6"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-0.02, 0.00</w:t>
            </w:r>
          </w:p>
        </w:tc>
        <w:tc>
          <w:tcPr>
            <w:tcW w:w="1181"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52D34A0"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0.2</w:t>
            </w:r>
          </w:p>
        </w:tc>
        <w:tc>
          <w:tcPr>
            <w:tcW w:w="1181"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248CED2"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0.8</w:t>
            </w:r>
          </w:p>
        </w:tc>
      </w:tr>
      <w:tr w:rsidR="001A5FBE" w:rsidRPr="001A5FBE" w14:paraId="42D98337" w14:textId="77777777" w:rsidTr="004E0C8C">
        <w:trPr>
          <w:jc w:val="center"/>
        </w:trPr>
        <w:tc>
          <w:tcPr>
            <w:tcW w:w="373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6EB8175"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Proportion of nicotine days (log)</w:t>
            </w:r>
          </w:p>
        </w:tc>
        <w:tc>
          <w:tcPr>
            <w:tcW w:w="91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3D25945"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-0.01</w:t>
            </w:r>
          </w:p>
        </w:tc>
        <w:tc>
          <w:tcPr>
            <w:tcW w:w="146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7B777E5"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-0.02, 0.01</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47F5F23"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0.5</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5719E7B"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0.8</w:t>
            </w:r>
          </w:p>
        </w:tc>
      </w:tr>
      <w:tr w:rsidR="001A5FBE" w:rsidRPr="001A5FBE" w14:paraId="1FA61A0F" w14:textId="77777777" w:rsidTr="004E0C8C">
        <w:trPr>
          <w:jc w:val="center"/>
        </w:trPr>
        <w:tc>
          <w:tcPr>
            <w:tcW w:w="373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D8BA71A"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Proportion of standard drinks (log)</w:t>
            </w:r>
          </w:p>
        </w:tc>
        <w:tc>
          <w:tcPr>
            <w:tcW w:w="91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1966D48"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0.00</w:t>
            </w:r>
          </w:p>
        </w:tc>
        <w:tc>
          <w:tcPr>
            <w:tcW w:w="146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2EB3F04"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-0.03, 0.02</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5DD70D0"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0.7</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B3DDF23"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0.8</w:t>
            </w:r>
          </w:p>
        </w:tc>
      </w:tr>
      <w:tr w:rsidR="001A5FBE" w:rsidRPr="001A5FBE" w14:paraId="14961607" w14:textId="77777777" w:rsidTr="004E0C8C">
        <w:trPr>
          <w:jc w:val="center"/>
        </w:trPr>
        <w:tc>
          <w:tcPr>
            <w:tcW w:w="373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2426AD8"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Sex</w:t>
            </w:r>
          </w:p>
        </w:tc>
        <w:tc>
          <w:tcPr>
            <w:tcW w:w="91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909BF8E"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0.00</w:t>
            </w:r>
          </w:p>
        </w:tc>
        <w:tc>
          <w:tcPr>
            <w:tcW w:w="146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6067151"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-0.02, 0.02</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0361C3F"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&gt;0.9</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6E68556"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&gt;0.9</w:t>
            </w:r>
          </w:p>
        </w:tc>
      </w:tr>
      <w:tr w:rsidR="001A5FBE" w:rsidRPr="001A5FBE" w14:paraId="1D6EE88B" w14:textId="77777777" w:rsidTr="004E0C8C">
        <w:trPr>
          <w:jc w:val="center"/>
        </w:trPr>
        <w:tc>
          <w:tcPr>
            <w:tcW w:w="373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CD7BF97"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Age</w:t>
            </w:r>
          </w:p>
        </w:tc>
        <w:tc>
          <w:tcPr>
            <w:tcW w:w="91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BDDF4C5"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0.00</w:t>
            </w:r>
          </w:p>
        </w:tc>
        <w:tc>
          <w:tcPr>
            <w:tcW w:w="146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D041F80"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-0.01, 0.01</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2396DF5"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0.5</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03C1E9C"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0.8</w:t>
            </w:r>
          </w:p>
        </w:tc>
      </w:tr>
      <w:tr w:rsidR="001A5FBE" w:rsidRPr="001A5FBE" w14:paraId="713B7881" w14:textId="77777777" w:rsidTr="004E0C8C">
        <w:trPr>
          <w:jc w:val="center"/>
        </w:trPr>
        <w:tc>
          <w:tcPr>
            <w:tcW w:w="3737"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42DBD3DF"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PLE</w:t>
            </w:r>
          </w:p>
        </w:tc>
        <w:tc>
          <w:tcPr>
            <w:tcW w:w="912"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065BDCCB"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0.00</w:t>
            </w:r>
          </w:p>
        </w:tc>
        <w:tc>
          <w:tcPr>
            <w:tcW w:w="1463"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0D3215DD"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0.00, 0.00</w:t>
            </w:r>
          </w:p>
        </w:tc>
        <w:tc>
          <w:tcPr>
            <w:tcW w:w="1181"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557D8903"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0.7</w:t>
            </w:r>
          </w:p>
        </w:tc>
        <w:tc>
          <w:tcPr>
            <w:tcW w:w="1181"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4BFE2E1A"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0.8</w:t>
            </w:r>
          </w:p>
        </w:tc>
      </w:tr>
      <w:tr w:rsidR="001A5FBE" w:rsidRPr="001A5FBE" w14:paraId="17655191" w14:textId="77777777" w:rsidTr="004E0C8C">
        <w:trPr>
          <w:jc w:val="center"/>
        </w:trPr>
        <w:tc>
          <w:tcPr>
            <w:tcW w:w="8474" w:type="dxa"/>
            <w:gridSpan w:val="5"/>
            <w:tcBorders>
              <w:top w:val="single" w:sz="8" w:space="0" w:color="000000"/>
              <w:left w:val="none" w:sz="0" w:space="0" w:color="FFFFFF"/>
              <w:bottom w:val="none" w:sz="0" w:space="0" w:color="FFFFFF"/>
              <w:right w:val="none" w:sz="0" w:space="0" w:color="FFFFFF"/>
            </w:tcBorders>
            <w:shd w:val="clear" w:color="auto" w:fill="FFFFFF"/>
            <w:tcMar>
              <w:top w:w="0" w:type="dxa"/>
              <w:left w:w="0" w:type="dxa"/>
              <w:bottom w:w="0" w:type="dxa"/>
              <w:right w:w="0" w:type="dxa"/>
            </w:tcMar>
            <w:vAlign w:val="center"/>
          </w:tcPr>
          <w:p w14:paraId="118ADDA2"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vertAlign w:val="superscript"/>
                <w:lang w:val="en-US"/>
                <w14:ligatures w14:val="standardContextual"/>
              </w:rPr>
              <w:t>1</w:t>
            </w:r>
            <w:r w:rsidRPr="001A5FBE">
              <w:rPr>
                <w:rFonts w:ascii="Times New Roman" w:hAnsi="Times New Roman" w:cs="Times New Roman"/>
                <w:color w:val="000000"/>
                <w:kern w:val="2"/>
                <w:lang w:val="en-US"/>
                <w14:ligatures w14:val="standardContextual"/>
              </w:rPr>
              <w:t>False discovery rate correction for multiple testing</w:t>
            </w:r>
          </w:p>
        </w:tc>
      </w:tr>
      <w:tr w:rsidR="001A5FBE" w:rsidRPr="001A5FBE" w14:paraId="2EFA050E" w14:textId="77777777" w:rsidTr="004E0C8C">
        <w:trPr>
          <w:jc w:val="center"/>
        </w:trPr>
        <w:tc>
          <w:tcPr>
            <w:tcW w:w="8474" w:type="dxa"/>
            <w:gridSpan w:val="5"/>
            <w:tcBorders>
              <w:top w:val="none" w:sz="0" w:space="0" w:color="FFFFFF"/>
              <w:left w:val="none" w:sz="0" w:space="0" w:color="FFFFFF"/>
              <w:bottom w:val="none" w:sz="0" w:space="0" w:color="FFFFFF"/>
              <w:right w:val="none" w:sz="0" w:space="0" w:color="FFFFFF"/>
            </w:tcBorders>
            <w:shd w:val="clear" w:color="auto" w:fill="FFFFFF"/>
            <w:tcMar>
              <w:top w:w="0" w:type="dxa"/>
              <w:left w:w="0" w:type="dxa"/>
              <w:bottom w:w="0" w:type="dxa"/>
              <w:right w:w="0" w:type="dxa"/>
            </w:tcMar>
            <w:vAlign w:val="center"/>
          </w:tcPr>
          <w:p w14:paraId="24F6E69E"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CI = Confidence Interval; PLE = psychotic-like experiences</w:t>
            </w:r>
          </w:p>
        </w:tc>
      </w:tr>
    </w:tbl>
    <w:p w14:paraId="48A0B2C4" w14:textId="77777777" w:rsidR="001A5FBE" w:rsidRPr="001A5FBE" w:rsidRDefault="001A5FBE" w:rsidP="001A5FBE">
      <w:pPr>
        <w:spacing w:line="240" w:lineRule="auto"/>
        <w:rPr>
          <w:rFonts w:ascii="Times New Roman" w:eastAsia="Calibri" w:hAnsi="Times New Roman" w:cs="Times New Roman"/>
          <w:kern w:val="2"/>
          <w:lang w:val="en-US"/>
          <w14:ligatures w14:val="standardContextual"/>
        </w:rPr>
      </w:pPr>
    </w:p>
    <w:p w14:paraId="57F6EA62" w14:textId="77777777" w:rsidR="001A5FBE" w:rsidRPr="001A5FBE" w:rsidRDefault="001A5FBE" w:rsidP="001A5FBE">
      <w:pPr>
        <w:keepNext/>
        <w:pBdr>
          <w:top w:val="none" w:sz="0" w:space="0" w:color="000000"/>
          <w:left w:val="none" w:sz="0" w:space="0" w:color="000000"/>
          <w:bottom w:val="none" w:sz="0" w:space="0" w:color="000000"/>
          <w:right w:val="none" w:sz="0" w:space="0" w:color="000000"/>
        </w:pBdr>
        <w:spacing w:before="60" w:after="60" w:line="240" w:lineRule="auto"/>
        <w:ind w:left="60" w:right="60"/>
        <w:jc w:val="center"/>
        <w:rPr>
          <w:rFonts w:ascii="Times New Roman" w:eastAsia="Times New Roman" w:hAnsi="Times New Roman" w:cs="Times New Roman"/>
          <w:b/>
          <w:i/>
          <w:lang w:val="en-US"/>
        </w:rPr>
      </w:pPr>
      <w:r w:rsidRPr="001A5FBE">
        <w:rPr>
          <w:rFonts w:ascii="Times New Roman" w:eastAsia="Times New Roman" w:hAnsi="Times New Roman" w:cs="Times New Roman"/>
          <w:b/>
          <w:i/>
          <w:lang w:val="en-US"/>
        </w:rPr>
        <w:t>**Right Caudate**</w:t>
      </w:r>
    </w:p>
    <w:tbl>
      <w:tblPr>
        <w:tblW w:w="0" w:type="auto"/>
        <w:jc w:val="center"/>
        <w:tblLayout w:type="fixed"/>
        <w:tblLook w:val="0420" w:firstRow="1" w:lastRow="0" w:firstColumn="0" w:lastColumn="0" w:noHBand="0" w:noVBand="1"/>
      </w:tblPr>
      <w:tblGrid>
        <w:gridCol w:w="3737"/>
        <w:gridCol w:w="912"/>
        <w:gridCol w:w="1463"/>
        <w:gridCol w:w="1181"/>
        <w:gridCol w:w="1181"/>
      </w:tblGrid>
      <w:tr w:rsidR="001A5FBE" w:rsidRPr="001A5FBE" w14:paraId="3210B375" w14:textId="77777777" w:rsidTr="004E0C8C">
        <w:trPr>
          <w:tblHeader/>
          <w:jc w:val="center"/>
        </w:trPr>
        <w:tc>
          <w:tcPr>
            <w:tcW w:w="3737"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368AA1FF"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40" w:after="4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b/>
                <w:color w:val="000000"/>
                <w:kern w:val="2"/>
                <w:lang w:val="en-US"/>
                <w14:ligatures w14:val="standardContextual"/>
              </w:rPr>
              <w:t>Variable</w:t>
            </w:r>
          </w:p>
        </w:tc>
        <w:tc>
          <w:tcPr>
            <w:tcW w:w="912"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7F7578CB"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b/>
                <w:color w:val="000000"/>
                <w:kern w:val="2"/>
                <w:lang w:val="en-US"/>
                <w14:ligatures w14:val="standardContextual"/>
              </w:rPr>
              <w:t>Beta</w:t>
            </w:r>
          </w:p>
        </w:tc>
        <w:tc>
          <w:tcPr>
            <w:tcW w:w="1463"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58A7F6AF"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b/>
                <w:color w:val="000000"/>
                <w:kern w:val="2"/>
                <w:lang w:val="en-US"/>
                <w14:ligatures w14:val="standardContextual"/>
              </w:rPr>
              <w:t>95% CI</w:t>
            </w:r>
          </w:p>
        </w:tc>
        <w:tc>
          <w:tcPr>
            <w:tcW w:w="1181"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3EAF89D7"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b/>
                <w:color w:val="000000"/>
                <w:kern w:val="2"/>
                <w:lang w:val="en-US"/>
                <w14:ligatures w14:val="standardContextual"/>
              </w:rPr>
              <w:t>p-value</w:t>
            </w:r>
          </w:p>
        </w:tc>
        <w:tc>
          <w:tcPr>
            <w:tcW w:w="1181"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6F47D704"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b/>
                <w:color w:val="000000"/>
                <w:kern w:val="2"/>
                <w:lang w:val="en-US"/>
                <w14:ligatures w14:val="standardContextual"/>
              </w:rPr>
              <w:t>q-value</w:t>
            </w:r>
            <w:r w:rsidRPr="001A5FBE">
              <w:rPr>
                <w:rFonts w:ascii="Times New Roman" w:hAnsi="Times New Roman" w:cs="Times New Roman"/>
                <w:color w:val="000000"/>
                <w:kern w:val="2"/>
                <w:vertAlign w:val="superscript"/>
                <w:lang w:val="en-US"/>
                <w14:ligatures w14:val="standardContextual"/>
              </w:rPr>
              <w:t>1</w:t>
            </w:r>
          </w:p>
        </w:tc>
      </w:tr>
      <w:tr w:rsidR="001A5FBE" w:rsidRPr="001A5FBE" w14:paraId="749F6D29" w14:textId="77777777" w:rsidTr="004E0C8C">
        <w:trPr>
          <w:jc w:val="center"/>
        </w:trPr>
        <w:tc>
          <w:tcPr>
            <w:tcW w:w="3737"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5C164D9"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Hours high ratio (log)</w:t>
            </w:r>
          </w:p>
        </w:tc>
        <w:tc>
          <w:tcPr>
            <w:tcW w:w="912"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746AE67"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-0.01</w:t>
            </w:r>
          </w:p>
        </w:tc>
        <w:tc>
          <w:tcPr>
            <w:tcW w:w="1463"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D9D6987"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-0.02, 0.01</w:t>
            </w:r>
          </w:p>
        </w:tc>
        <w:tc>
          <w:tcPr>
            <w:tcW w:w="1181"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AE63E26"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0.4</w:t>
            </w:r>
          </w:p>
        </w:tc>
        <w:tc>
          <w:tcPr>
            <w:tcW w:w="1181"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DEB3D66"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0.9</w:t>
            </w:r>
          </w:p>
        </w:tc>
      </w:tr>
      <w:tr w:rsidR="001A5FBE" w:rsidRPr="001A5FBE" w14:paraId="2E08EBEE" w14:textId="77777777" w:rsidTr="004E0C8C">
        <w:trPr>
          <w:jc w:val="center"/>
        </w:trPr>
        <w:tc>
          <w:tcPr>
            <w:tcW w:w="373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32BA885"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Proportion of nicotine days (log)</w:t>
            </w:r>
          </w:p>
        </w:tc>
        <w:tc>
          <w:tcPr>
            <w:tcW w:w="91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CECBC13"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-0.01</w:t>
            </w:r>
          </w:p>
        </w:tc>
        <w:tc>
          <w:tcPr>
            <w:tcW w:w="146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0F802DE"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-0.03, 0.01</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592A995"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0.3</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680960B"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0.9</w:t>
            </w:r>
          </w:p>
        </w:tc>
      </w:tr>
      <w:tr w:rsidR="001A5FBE" w:rsidRPr="001A5FBE" w14:paraId="78C04D3A" w14:textId="77777777" w:rsidTr="004E0C8C">
        <w:trPr>
          <w:jc w:val="center"/>
        </w:trPr>
        <w:tc>
          <w:tcPr>
            <w:tcW w:w="373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74FCB53"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Proportion of standard drinks (log)</w:t>
            </w:r>
          </w:p>
        </w:tc>
        <w:tc>
          <w:tcPr>
            <w:tcW w:w="91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B37FC08"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-0.01</w:t>
            </w:r>
          </w:p>
        </w:tc>
        <w:tc>
          <w:tcPr>
            <w:tcW w:w="146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DCC8051"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-0.03, 0.02</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9639338"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0.6</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C13A57B"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0.9</w:t>
            </w:r>
          </w:p>
        </w:tc>
      </w:tr>
      <w:tr w:rsidR="001A5FBE" w:rsidRPr="001A5FBE" w14:paraId="48E8A631" w14:textId="77777777" w:rsidTr="004E0C8C">
        <w:trPr>
          <w:jc w:val="center"/>
        </w:trPr>
        <w:tc>
          <w:tcPr>
            <w:tcW w:w="373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45F9958"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Sex</w:t>
            </w:r>
          </w:p>
        </w:tc>
        <w:tc>
          <w:tcPr>
            <w:tcW w:w="91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28A6E67"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0.00</w:t>
            </w:r>
          </w:p>
        </w:tc>
        <w:tc>
          <w:tcPr>
            <w:tcW w:w="146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3BA506A"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-0.02, 0.02</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DABDB08"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0.9</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4FEAABB"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0.9</w:t>
            </w:r>
          </w:p>
        </w:tc>
      </w:tr>
      <w:tr w:rsidR="001A5FBE" w:rsidRPr="001A5FBE" w14:paraId="7FA1FDC4" w14:textId="77777777" w:rsidTr="004E0C8C">
        <w:trPr>
          <w:jc w:val="center"/>
        </w:trPr>
        <w:tc>
          <w:tcPr>
            <w:tcW w:w="373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03C92F9"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Age</w:t>
            </w:r>
          </w:p>
        </w:tc>
        <w:tc>
          <w:tcPr>
            <w:tcW w:w="91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EDF26E2"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0.00</w:t>
            </w:r>
          </w:p>
        </w:tc>
        <w:tc>
          <w:tcPr>
            <w:tcW w:w="146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1E3906E"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-0.01, 0.01</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228AE1D"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0.8</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DAC8CCB"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0.9</w:t>
            </w:r>
          </w:p>
        </w:tc>
      </w:tr>
      <w:tr w:rsidR="001A5FBE" w:rsidRPr="001A5FBE" w14:paraId="08216611" w14:textId="77777777" w:rsidTr="004E0C8C">
        <w:trPr>
          <w:jc w:val="center"/>
        </w:trPr>
        <w:tc>
          <w:tcPr>
            <w:tcW w:w="3737"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049146FC"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PLE</w:t>
            </w:r>
          </w:p>
        </w:tc>
        <w:tc>
          <w:tcPr>
            <w:tcW w:w="912"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545CF1E9"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0.00</w:t>
            </w:r>
          </w:p>
        </w:tc>
        <w:tc>
          <w:tcPr>
            <w:tcW w:w="1463"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0CB9529C"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0.00, 0.00</w:t>
            </w:r>
          </w:p>
        </w:tc>
        <w:tc>
          <w:tcPr>
            <w:tcW w:w="1181"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3CA2F1C8"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0.7</w:t>
            </w:r>
          </w:p>
        </w:tc>
        <w:tc>
          <w:tcPr>
            <w:tcW w:w="1181"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52224798"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0.9</w:t>
            </w:r>
          </w:p>
        </w:tc>
      </w:tr>
      <w:tr w:rsidR="001A5FBE" w:rsidRPr="001A5FBE" w14:paraId="59096066" w14:textId="77777777" w:rsidTr="004E0C8C">
        <w:trPr>
          <w:jc w:val="center"/>
        </w:trPr>
        <w:tc>
          <w:tcPr>
            <w:tcW w:w="8474" w:type="dxa"/>
            <w:gridSpan w:val="5"/>
            <w:tcBorders>
              <w:top w:val="single" w:sz="8" w:space="0" w:color="000000"/>
              <w:left w:val="none" w:sz="0" w:space="0" w:color="FFFFFF"/>
              <w:bottom w:val="none" w:sz="0" w:space="0" w:color="FFFFFF"/>
              <w:right w:val="none" w:sz="0" w:space="0" w:color="FFFFFF"/>
            </w:tcBorders>
            <w:shd w:val="clear" w:color="auto" w:fill="FFFFFF"/>
            <w:tcMar>
              <w:top w:w="0" w:type="dxa"/>
              <w:left w:w="0" w:type="dxa"/>
              <w:bottom w:w="0" w:type="dxa"/>
              <w:right w:w="0" w:type="dxa"/>
            </w:tcMar>
            <w:vAlign w:val="center"/>
          </w:tcPr>
          <w:p w14:paraId="04555779"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vertAlign w:val="superscript"/>
                <w:lang w:val="en-US"/>
                <w14:ligatures w14:val="standardContextual"/>
              </w:rPr>
              <w:t>1</w:t>
            </w:r>
            <w:r w:rsidRPr="001A5FBE">
              <w:rPr>
                <w:rFonts w:ascii="Times New Roman" w:hAnsi="Times New Roman" w:cs="Times New Roman"/>
                <w:color w:val="000000"/>
                <w:kern w:val="2"/>
                <w:lang w:val="en-US"/>
                <w14:ligatures w14:val="standardContextual"/>
              </w:rPr>
              <w:t>False discovery rate correction for multiple testing</w:t>
            </w:r>
          </w:p>
        </w:tc>
      </w:tr>
      <w:tr w:rsidR="001A5FBE" w:rsidRPr="001A5FBE" w14:paraId="1534426D" w14:textId="77777777" w:rsidTr="004E0C8C">
        <w:trPr>
          <w:jc w:val="center"/>
        </w:trPr>
        <w:tc>
          <w:tcPr>
            <w:tcW w:w="8474" w:type="dxa"/>
            <w:gridSpan w:val="5"/>
            <w:tcBorders>
              <w:top w:val="none" w:sz="0" w:space="0" w:color="FFFFFF"/>
              <w:left w:val="none" w:sz="0" w:space="0" w:color="FFFFFF"/>
              <w:bottom w:val="none" w:sz="0" w:space="0" w:color="FFFFFF"/>
              <w:right w:val="none" w:sz="0" w:space="0" w:color="FFFFFF"/>
            </w:tcBorders>
            <w:shd w:val="clear" w:color="auto" w:fill="FFFFFF"/>
            <w:tcMar>
              <w:top w:w="0" w:type="dxa"/>
              <w:left w:w="0" w:type="dxa"/>
              <w:bottom w:w="0" w:type="dxa"/>
              <w:right w:w="0" w:type="dxa"/>
            </w:tcMar>
            <w:vAlign w:val="center"/>
          </w:tcPr>
          <w:p w14:paraId="57C3FFAC"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CI = Confidence Interval; PLE = psychotic-like experiences</w:t>
            </w:r>
          </w:p>
        </w:tc>
      </w:tr>
    </w:tbl>
    <w:p w14:paraId="10E51A61" w14:textId="77777777" w:rsidR="001A5FBE" w:rsidRPr="001A5FBE" w:rsidRDefault="001A5FBE" w:rsidP="001A5FBE">
      <w:pPr>
        <w:spacing w:line="240" w:lineRule="auto"/>
        <w:rPr>
          <w:rFonts w:ascii="Times New Roman" w:eastAsia="Calibri" w:hAnsi="Times New Roman" w:cs="Times New Roman"/>
          <w:kern w:val="2"/>
          <w:lang w:val="en-US"/>
          <w14:ligatures w14:val="standardContextual"/>
        </w:rPr>
      </w:pPr>
    </w:p>
    <w:p w14:paraId="4031B95B" w14:textId="77777777" w:rsidR="001A5FBE" w:rsidRPr="001A5FBE" w:rsidRDefault="001A5FBE" w:rsidP="001A5FBE">
      <w:pPr>
        <w:keepNext/>
        <w:pBdr>
          <w:top w:val="none" w:sz="0" w:space="0" w:color="000000"/>
          <w:left w:val="none" w:sz="0" w:space="0" w:color="000000"/>
          <w:bottom w:val="none" w:sz="0" w:space="0" w:color="000000"/>
          <w:right w:val="none" w:sz="0" w:space="0" w:color="000000"/>
        </w:pBdr>
        <w:spacing w:before="60" w:after="60" w:line="240" w:lineRule="auto"/>
        <w:ind w:left="60" w:right="60"/>
        <w:jc w:val="center"/>
        <w:rPr>
          <w:rFonts w:ascii="Times New Roman" w:eastAsia="Times New Roman" w:hAnsi="Times New Roman" w:cs="Times New Roman"/>
          <w:b/>
          <w:i/>
          <w:lang w:val="en-US"/>
        </w:rPr>
      </w:pPr>
      <w:r w:rsidRPr="001A5FBE">
        <w:rPr>
          <w:rFonts w:ascii="Times New Roman" w:eastAsia="Times New Roman" w:hAnsi="Times New Roman" w:cs="Times New Roman"/>
          <w:b/>
          <w:i/>
          <w:lang w:val="en-US"/>
        </w:rPr>
        <w:t>**Left Putamen**</w:t>
      </w:r>
    </w:p>
    <w:tbl>
      <w:tblPr>
        <w:tblW w:w="0" w:type="auto"/>
        <w:jc w:val="center"/>
        <w:tblLayout w:type="fixed"/>
        <w:tblLook w:val="0420" w:firstRow="1" w:lastRow="0" w:firstColumn="0" w:lastColumn="0" w:noHBand="0" w:noVBand="1"/>
      </w:tblPr>
      <w:tblGrid>
        <w:gridCol w:w="3737"/>
        <w:gridCol w:w="912"/>
        <w:gridCol w:w="1463"/>
        <w:gridCol w:w="1181"/>
        <w:gridCol w:w="1181"/>
      </w:tblGrid>
      <w:tr w:rsidR="001A5FBE" w:rsidRPr="001A5FBE" w14:paraId="2D375E0D" w14:textId="77777777" w:rsidTr="004E0C8C">
        <w:trPr>
          <w:tblHeader/>
          <w:jc w:val="center"/>
        </w:trPr>
        <w:tc>
          <w:tcPr>
            <w:tcW w:w="3737"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4EA0A1CA"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40" w:after="4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b/>
                <w:color w:val="000000"/>
                <w:kern w:val="2"/>
                <w:lang w:val="en-US"/>
                <w14:ligatures w14:val="standardContextual"/>
              </w:rPr>
              <w:t>Variable</w:t>
            </w:r>
          </w:p>
        </w:tc>
        <w:tc>
          <w:tcPr>
            <w:tcW w:w="912"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036B9209"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b/>
                <w:color w:val="000000"/>
                <w:kern w:val="2"/>
                <w:lang w:val="en-US"/>
                <w14:ligatures w14:val="standardContextual"/>
              </w:rPr>
              <w:t>Beta</w:t>
            </w:r>
          </w:p>
        </w:tc>
        <w:tc>
          <w:tcPr>
            <w:tcW w:w="1463"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50CE19F7"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b/>
                <w:color w:val="000000"/>
                <w:kern w:val="2"/>
                <w:lang w:val="en-US"/>
                <w14:ligatures w14:val="standardContextual"/>
              </w:rPr>
              <w:t>95% CI</w:t>
            </w:r>
          </w:p>
        </w:tc>
        <w:tc>
          <w:tcPr>
            <w:tcW w:w="1181"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0DC70980"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b/>
                <w:color w:val="000000"/>
                <w:kern w:val="2"/>
                <w:lang w:val="en-US"/>
                <w14:ligatures w14:val="standardContextual"/>
              </w:rPr>
              <w:t>p-value</w:t>
            </w:r>
          </w:p>
        </w:tc>
        <w:tc>
          <w:tcPr>
            <w:tcW w:w="1181"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27C43524"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b/>
                <w:color w:val="000000"/>
                <w:kern w:val="2"/>
                <w:lang w:val="en-US"/>
                <w14:ligatures w14:val="standardContextual"/>
              </w:rPr>
              <w:t>q-value</w:t>
            </w:r>
            <w:r w:rsidRPr="001A5FBE">
              <w:rPr>
                <w:rFonts w:ascii="Times New Roman" w:hAnsi="Times New Roman" w:cs="Times New Roman"/>
                <w:color w:val="000000"/>
                <w:kern w:val="2"/>
                <w:vertAlign w:val="superscript"/>
                <w:lang w:val="en-US"/>
                <w14:ligatures w14:val="standardContextual"/>
              </w:rPr>
              <w:t>1</w:t>
            </w:r>
          </w:p>
        </w:tc>
      </w:tr>
      <w:tr w:rsidR="001A5FBE" w:rsidRPr="001A5FBE" w14:paraId="16A13062" w14:textId="77777777" w:rsidTr="004E0C8C">
        <w:trPr>
          <w:jc w:val="center"/>
        </w:trPr>
        <w:tc>
          <w:tcPr>
            <w:tcW w:w="3737"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01FE680"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Hours high ratio (log)</w:t>
            </w:r>
          </w:p>
        </w:tc>
        <w:tc>
          <w:tcPr>
            <w:tcW w:w="912"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2DA84CF"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-0.01</w:t>
            </w:r>
          </w:p>
        </w:tc>
        <w:tc>
          <w:tcPr>
            <w:tcW w:w="1463"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425B78A"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-0.02, 0.00</w:t>
            </w:r>
          </w:p>
        </w:tc>
        <w:tc>
          <w:tcPr>
            <w:tcW w:w="1181"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5FF07C5"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0.051</w:t>
            </w:r>
          </w:p>
        </w:tc>
        <w:tc>
          <w:tcPr>
            <w:tcW w:w="1181"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3D9D3DA"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0.3</w:t>
            </w:r>
          </w:p>
        </w:tc>
      </w:tr>
      <w:tr w:rsidR="001A5FBE" w:rsidRPr="001A5FBE" w14:paraId="44B82E15" w14:textId="77777777" w:rsidTr="004E0C8C">
        <w:trPr>
          <w:jc w:val="center"/>
        </w:trPr>
        <w:tc>
          <w:tcPr>
            <w:tcW w:w="373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0C9DF71"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Proportion of nicotine days (log)</w:t>
            </w:r>
          </w:p>
        </w:tc>
        <w:tc>
          <w:tcPr>
            <w:tcW w:w="91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B8DC29A"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-0.01</w:t>
            </w:r>
          </w:p>
        </w:tc>
        <w:tc>
          <w:tcPr>
            <w:tcW w:w="146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86F4B8A"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-0.02, 0.01</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0B1AC72"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0.4</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B317DE9"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0.7</w:t>
            </w:r>
          </w:p>
        </w:tc>
      </w:tr>
      <w:tr w:rsidR="001A5FBE" w:rsidRPr="001A5FBE" w14:paraId="50D91A76" w14:textId="77777777" w:rsidTr="004E0C8C">
        <w:trPr>
          <w:jc w:val="center"/>
        </w:trPr>
        <w:tc>
          <w:tcPr>
            <w:tcW w:w="373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8CCBEAF"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Proportion of standard drinks (log)</w:t>
            </w:r>
          </w:p>
        </w:tc>
        <w:tc>
          <w:tcPr>
            <w:tcW w:w="91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1BC1E5D"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0.00</w:t>
            </w:r>
          </w:p>
        </w:tc>
        <w:tc>
          <w:tcPr>
            <w:tcW w:w="146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8E580A4"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-0.02, 0.02</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7850FE3"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&gt;0.9</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6BF3820"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&gt;0.9</w:t>
            </w:r>
          </w:p>
        </w:tc>
      </w:tr>
      <w:tr w:rsidR="001A5FBE" w:rsidRPr="001A5FBE" w14:paraId="7225F4A4" w14:textId="77777777" w:rsidTr="004E0C8C">
        <w:trPr>
          <w:jc w:val="center"/>
        </w:trPr>
        <w:tc>
          <w:tcPr>
            <w:tcW w:w="373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3D8FDDB"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Sex</w:t>
            </w:r>
          </w:p>
        </w:tc>
        <w:tc>
          <w:tcPr>
            <w:tcW w:w="91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68F7DFF"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-0.01</w:t>
            </w:r>
          </w:p>
        </w:tc>
        <w:tc>
          <w:tcPr>
            <w:tcW w:w="146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9E16565"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-0.02, 0.01</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6FBB1A8"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0.4</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0DB24F8"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0.7</w:t>
            </w:r>
          </w:p>
        </w:tc>
      </w:tr>
      <w:tr w:rsidR="001A5FBE" w:rsidRPr="001A5FBE" w14:paraId="2B1BBD4B" w14:textId="77777777" w:rsidTr="004E0C8C">
        <w:trPr>
          <w:jc w:val="center"/>
        </w:trPr>
        <w:tc>
          <w:tcPr>
            <w:tcW w:w="373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5271A69"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Age</w:t>
            </w:r>
          </w:p>
        </w:tc>
        <w:tc>
          <w:tcPr>
            <w:tcW w:w="91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82D037D"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0.00</w:t>
            </w:r>
          </w:p>
        </w:tc>
        <w:tc>
          <w:tcPr>
            <w:tcW w:w="146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1EBA7FB"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-0.01, 0.01</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8980C4B"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0.6</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C1C775B"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0.7</w:t>
            </w:r>
          </w:p>
        </w:tc>
      </w:tr>
      <w:tr w:rsidR="001A5FBE" w:rsidRPr="001A5FBE" w14:paraId="5746E8D4" w14:textId="77777777" w:rsidTr="004E0C8C">
        <w:trPr>
          <w:jc w:val="center"/>
        </w:trPr>
        <w:tc>
          <w:tcPr>
            <w:tcW w:w="3737"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6239BAEA"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PLE</w:t>
            </w:r>
          </w:p>
        </w:tc>
        <w:tc>
          <w:tcPr>
            <w:tcW w:w="912"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5BC48696"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0.00</w:t>
            </w:r>
          </w:p>
        </w:tc>
        <w:tc>
          <w:tcPr>
            <w:tcW w:w="1463"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1D6C11B2"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0.00, 0.00</w:t>
            </w:r>
          </w:p>
        </w:tc>
        <w:tc>
          <w:tcPr>
            <w:tcW w:w="1181"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55EF8E0A"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0.6</w:t>
            </w:r>
          </w:p>
        </w:tc>
        <w:tc>
          <w:tcPr>
            <w:tcW w:w="1181"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6228EE32"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0.7</w:t>
            </w:r>
          </w:p>
        </w:tc>
      </w:tr>
      <w:tr w:rsidR="001A5FBE" w:rsidRPr="001A5FBE" w14:paraId="10BA1D85" w14:textId="77777777" w:rsidTr="004E0C8C">
        <w:trPr>
          <w:jc w:val="center"/>
        </w:trPr>
        <w:tc>
          <w:tcPr>
            <w:tcW w:w="8474" w:type="dxa"/>
            <w:gridSpan w:val="5"/>
            <w:tcBorders>
              <w:top w:val="single" w:sz="8" w:space="0" w:color="000000"/>
              <w:left w:val="none" w:sz="0" w:space="0" w:color="FFFFFF"/>
              <w:bottom w:val="none" w:sz="0" w:space="0" w:color="FFFFFF"/>
              <w:right w:val="none" w:sz="0" w:space="0" w:color="FFFFFF"/>
            </w:tcBorders>
            <w:shd w:val="clear" w:color="auto" w:fill="FFFFFF"/>
            <w:tcMar>
              <w:top w:w="0" w:type="dxa"/>
              <w:left w:w="0" w:type="dxa"/>
              <w:bottom w:w="0" w:type="dxa"/>
              <w:right w:w="0" w:type="dxa"/>
            </w:tcMar>
            <w:vAlign w:val="center"/>
          </w:tcPr>
          <w:p w14:paraId="565EDFBC"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vertAlign w:val="superscript"/>
                <w:lang w:val="en-US"/>
                <w14:ligatures w14:val="standardContextual"/>
              </w:rPr>
              <w:t>1</w:t>
            </w:r>
            <w:r w:rsidRPr="001A5FBE">
              <w:rPr>
                <w:rFonts w:ascii="Times New Roman" w:hAnsi="Times New Roman" w:cs="Times New Roman"/>
                <w:color w:val="000000"/>
                <w:kern w:val="2"/>
                <w:lang w:val="en-US"/>
                <w14:ligatures w14:val="standardContextual"/>
              </w:rPr>
              <w:t>False discovery rate correction for multiple testing</w:t>
            </w:r>
          </w:p>
        </w:tc>
      </w:tr>
      <w:tr w:rsidR="001A5FBE" w:rsidRPr="001A5FBE" w14:paraId="7B92129D" w14:textId="77777777" w:rsidTr="004E0C8C">
        <w:trPr>
          <w:jc w:val="center"/>
        </w:trPr>
        <w:tc>
          <w:tcPr>
            <w:tcW w:w="8474" w:type="dxa"/>
            <w:gridSpan w:val="5"/>
            <w:tcBorders>
              <w:top w:val="none" w:sz="0" w:space="0" w:color="FFFFFF"/>
              <w:left w:val="none" w:sz="0" w:space="0" w:color="FFFFFF"/>
              <w:bottom w:val="none" w:sz="0" w:space="0" w:color="FFFFFF"/>
              <w:right w:val="none" w:sz="0" w:space="0" w:color="FFFFFF"/>
            </w:tcBorders>
            <w:shd w:val="clear" w:color="auto" w:fill="FFFFFF"/>
            <w:tcMar>
              <w:top w:w="0" w:type="dxa"/>
              <w:left w:w="0" w:type="dxa"/>
              <w:bottom w:w="0" w:type="dxa"/>
              <w:right w:w="0" w:type="dxa"/>
            </w:tcMar>
            <w:vAlign w:val="center"/>
          </w:tcPr>
          <w:p w14:paraId="4F0B3236"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CI = Confidence Interval; PLE = psychotic-like experiences</w:t>
            </w:r>
          </w:p>
        </w:tc>
      </w:tr>
    </w:tbl>
    <w:p w14:paraId="2DE0F870" w14:textId="77777777" w:rsidR="001A5FBE" w:rsidRPr="001A5FBE" w:rsidRDefault="001A5FBE" w:rsidP="001A5FBE">
      <w:pPr>
        <w:spacing w:line="240" w:lineRule="auto"/>
        <w:rPr>
          <w:rFonts w:ascii="Times New Roman" w:eastAsia="Calibri" w:hAnsi="Times New Roman" w:cs="Times New Roman"/>
          <w:kern w:val="2"/>
          <w:lang w:val="en-US"/>
          <w14:ligatures w14:val="standardContextual"/>
        </w:rPr>
      </w:pPr>
    </w:p>
    <w:p w14:paraId="2AA7ADA4" w14:textId="77777777" w:rsidR="001A5FBE" w:rsidRPr="001A5FBE" w:rsidRDefault="001A5FBE" w:rsidP="001A5FBE">
      <w:pPr>
        <w:keepNext/>
        <w:pBdr>
          <w:top w:val="none" w:sz="0" w:space="0" w:color="000000"/>
          <w:left w:val="none" w:sz="0" w:space="0" w:color="000000"/>
          <w:bottom w:val="none" w:sz="0" w:space="0" w:color="000000"/>
          <w:right w:val="none" w:sz="0" w:space="0" w:color="000000"/>
        </w:pBdr>
        <w:spacing w:before="60" w:after="60" w:line="240" w:lineRule="auto"/>
        <w:ind w:left="60" w:right="60"/>
        <w:jc w:val="center"/>
        <w:rPr>
          <w:rFonts w:ascii="Times New Roman" w:eastAsia="Times New Roman" w:hAnsi="Times New Roman" w:cs="Times New Roman"/>
          <w:b/>
          <w:i/>
          <w:lang w:val="en-US"/>
        </w:rPr>
      </w:pPr>
      <w:r w:rsidRPr="001A5FBE">
        <w:rPr>
          <w:rFonts w:ascii="Times New Roman" w:eastAsia="Times New Roman" w:hAnsi="Times New Roman" w:cs="Times New Roman"/>
          <w:b/>
          <w:i/>
          <w:lang w:val="en-US"/>
        </w:rPr>
        <w:t>**Right Putamen**</w:t>
      </w:r>
    </w:p>
    <w:tbl>
      <w:tblPr>
        <w:tblW w:w="0" w:type="auto"/>
        <w:jc w:val="center"/>
        <w:tblLayout w:type="fixed"/>
        <w:tblLook w:val="0420" w:firstRow="1" w:lastRow="0" w:firstColumn="0" w:lastColumn="0" w:noHBand="0" w:noVBand="1"/>
      </w:tblPr>
      <w:tblGrid>
        <w:gridCol w:w="3737"/>
        <w:gridCol w:w="912"/>
        <w:gridCol w:w="1463"/>
        <w:gridCol w:w="1181"/>
        <w:gridCol w:w="1181"/>
      </w:tblGrid>
      <w:tr w:rsidR="001A5FBE" w:rsidRPr="001A5FBE" w14:paraId="6B402510" w14:textId="77777777" w:rsidTr="004E0C8C">
        <w:trPr>
          <w:tblHeader/>
          <w:jc w:val="center"/>
        </w:trPr>
        <w:tc>
          <w:tcPr>
            <w:tcW w:w="3737"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7DBD34F5"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40" w:after="4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b/>
                <w:color w:val="000000"/>
                <w:kern w:val="2"/>
                <w:lang w:val="en-US"/>
                <w14:ligatures w14:val="standardContextual"/>
              </w:rPr>
              <w:t>Variable</w:t>
            </w:r>
          </w:p>
        </w:tc>
        <w:tc>
          <w:tcPr>
            <w:tcW w:w="912"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5EA586AD"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b/>
                <w:color w:val="000000"/>
                <w:kern w:val="2"/>
                <w:lang w:val="en-US"/>
                <w14:ligatures w14:val="standardContextual"/>
              </w:rPr>
              <w:t>Beta</w:t>
            </w:r>
          </w:p>
        </w:tc>
        <w:tc>
          <w:tcPr>
            <w:tcW w:w="1463"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0F2C7570"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b/>
                <w:color w:val="000000"/>
                <w:kern w:val="2"/>
                <w:lang w:val="en-US"/>
                <w14:ligatures w14:val="standardContextual"/>
              </w:rPr>
              <w:t>95% CI</w:t>
            </w:r>
          </w:p>
        </w:tc>
        <w:tc>
          <w:tcPr>
            <w:tcW w:w="1181"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37A21451"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b/>
                <w:color w:val="000000"/>
                <w:kern w:val="2"/>
                <w:lang w:val="en-US"/>
                <w14:ligatures w14:val="standardContextual"/>
              </w:rPr>
              <w:t>p-value</w:t>
            </w:r>
          </w:p>
        </w:tc>
        <w:tc>
          <w:tcPr>
            <w:tcW w:w="1181"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5FF23DF7"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b/>
                <w:color w:val="000000"/>
                <w:kern w:val="2"/>
                <w:lang w:val="en-US"/>
                <w14:ligatures w14:val="standardContextual"/>
              </w:rPr>
              <w:t>q-value</w:t>
            </w:r>
            <w:r w:rsidRPr="001A5FBE">
              <w:rPr>
                <w:rFonts w:ascii="Times New Roman" w:hAnsi="Times New Roman" w:cs="Times New Roman"/>
                <w:color w:val="000000"/>
                <w:kern w:val="2"/>
                <w:vertAlign w:val="superscript"/>
                <w:lang w:val="en-US"/>
                <w14:ligatures w14:val="standardContextual"/>
              </w:rPr>
              <w:t>1</w:t>
            </w:r>
          </w:p>
        </w:tc>
      </w:tr>
      <w:tr w:rsidR="001A5FBE" w:rsidRPr="001A5FBE" w14:paraId="20E5829C" w14:textId="77777777" w:rsidTr="004E0C8C">
        <w:trPr>
          <w:jc w:val="center"/>
        </w:trPr>
        <w:tc>
          <w:tcPr>
            <w:tcW w:w="3737"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6DACC14"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Hours high ratio (log)</w:t>
            </w:r>
          </w:p>
        </w:tc>
        <w:tc>
          <w:tcPr>
            <w:tcW w:w="912"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2D3D914"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0.00</w:t>
            </w:r>
          </w:p>
        </w:tc>
        <w:tc>
          <w:tcPr>
            <w:tcW w:w="1463"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43BCED8"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-0.02, 0.01</w:t>
            </w:r>
          </w:p>
        </w:tc>
        <w:tc>
          <w:tcPr>
            <w:tcW w:w="1181"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57B3AF7"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0.4</w:t>
            </w:r>
          </w:p>
        </w:tc>
        <w:tc>
          <w:tcPr>
            <w:tcW w:w="1181"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391F15E"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0.6</w:t>
            </w:r>
          </w:p>
        </w:tc>
      </w:tr>
      <w:tr w:rsidR="001A5FBE" w:rsidRPr="001A5FBE" w14:paraId="724F1889" w14:textId="77777777" w:rsidTr="004E0C8C">
        <w:trPr>
          <w:jc w:val="center"/>
        </w:trPr>
        <w:tc>
          <w:tcPr>
            <w:tcW w:w="373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FD05DE3"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Proportion of nicotine days (log)</w:t>
            </w:r>
          </w:p>
        </w:tc>
        <w:tc>
          <w:tcPr>
            <w:tcW w:w="91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7AE7E52"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-0.01</w:t>
            </w:r>
          </w:p>
        </w:tc>
        <w:tc>
          <w:tcPr>
            <w:tcW w:w="146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C30D3C0"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-0.02, 0.01</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8383CED"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0.4</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0861136"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0.6</w:t>
            </w:r>
          </w:p>
        </w:tc>
      </w:tr>
      <w:tr w:rsidR="001A5FBE" w:rsidRPr="001A5FBE" w14:paraId="38517CB6" w14:textId="77777777" w:rsidTr="004E0C8C">
        <w:trPr>
          <w:jc w:val="center"/>
        </w:trPr>
        <w:tc>
          <w:tcPr>
            <w:tcW w:w="373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F6D2A64"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Proportion of standard drinks (log)</w:t>
            </w:r>
          </w:p>
        </w:tc>
        <w:tc>
          <w:tcPr>
            <w:tcW w:w="91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A002A72"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0.01</w:t>
            </w:r>
          </w:p>
        </w:tc>
        <w:tc>
          <w:tcPr>
            <w:tcW w:w="146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3695BBC"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-0.02, 0.03</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BF132F5"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0.5</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F3CBDFD"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0.6</w:t>
            </w:r>
          </w:p>
        </w:tc>
      </w:tr>
      <w:tr w:rsidR="001A5FBE" w:rsidRPr="001A5FBE" w14:paraId="3C2687E5" w14:textId="77777777" w:rsidTr="004E0C8C">
        <w:trPr>
          <w:jc w:val="center"/>
        </w:trPr>
        <w:tc>
          <w:tcPr>
            <w:tcW w:w="373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92A17E1"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Sex</w:t>
            </w:r>
          </w:p>
        </w:tc>
        <w:tc>
          <w:tcPr>
            <w:tcW w:w="91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EE2CA56"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0.01</w:t>
            </w:r>
          </w:p>
        </w:tc>
        <w:tc>
          <w:tcPr>
            <w:tcW w:w="146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D791689"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-0.01, 0.02</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962890B"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0.3</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4304DD4"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0.6</w:t>
            </w:r>
          </w:p>
        </w:tc>
      </w:tr>
      <w:tr w:rsidR="001A5FBE" w:rsidRPr="001A5FBE" w14:paraId="677CEBBB" w14:textId="77777777" w:rsidTr="004E0C8C">
        <w:trPr>
          <w:jc w:val="center"/>
        </w:trPr>
        <w:tc>
          <w:tcPr>
            <w:tcW w:w="373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D3839C7"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Age</w:t>
            </w:r>
          </w:p>
        </w:tc>
        <w:tc>
          <w:tcPr>
            <w:tcW w:w="91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10D5C1C"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0.01</w:t>
            </w:r>
          </w:p>
        </w:tc>
        <w:tc>
          <w:tcPr>
            <w:tcW w:w="146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8938FB0"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0.00, 0.01</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FFC33E5"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0.2</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95FB3AD"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0.6</w:t>
            </w:r>
          </w:p>
        </w:tc>
      </w:tr>
      <w:tr w:rsidR="001A5FBE" w:rsidRPr="001A5FBE" w14:paraId="16131C60" w14:textId="77777777" w:rsidTr="004E0C8C">
        <w:trPr>
          <w:jc w:val="center"/>
        </w:trPr>
        <w:tc>
          <w:tcPr>
            <w:tcW w:w="3737"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3E6C56C0"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PLE</w:t>
            </w:r>
          </w:p>
        </w:tc>
        <w:tc>
          <w:tcPr>
            <w:tcW w:w="912"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5D48DA37"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0.00</w:t>
            </w:r>
          </w:p>
        </w:tc>
        <w:tc>
          <w:tcPr>
            <w:tcW w:w="1463"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4EE86159"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0.00, 0.00</w:t>
            </w:r>
          </w:p>
        </w:tc>
        <w:tc>
          <w:tcPr>
            <w:tcW w:w="1181"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43EB665A"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0.6</w:t>
            </w:r>
          </w:p>
        </w:tc>
        <w:tc>
          <w:tcPr>
            <w:tcW w:w="1181"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38C26E6D"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0.6</w:t>
            </w:r>
          </w:p>
        </w:tc>
      </w:tr>
      <w:tr w:rsidR="001A5FBE" w:rsidRPr="001A5FBE" w14:paraId="4CC8950A" w14:textId="77777777" w:rsidTr="004E0C8C">
        <w:trPr>
          <w:jc w:val="center"/>
        </w:trPr>
        <w:tc>
          <w:tcPr>
            <w:tcW w:w="8474" w:type="dxa"/>
            <w:gridSpan w:val="5"/>
            <w:tcBorders>
              <w:top w:val="single" w:sz="8" w:space="0" w:color="000000"/>
              <w:left w:val="none" w:sz="0" w:space="0" w:color="FFFFFF"/>
              <w:bottom w:val="none" w:sz="0" w:space="0" w:color="FFFFFF"/>
              <w:right w:val="none" w:sz="0" w:space="0" w:color="FFFFFF"/>
            </w:tcBorders>
            <w:shd w:val="clear" w:color="auto" w:fill="FFFFFF"/>
            <w:tcMar>
              <w:top w:w="0" w:type="dxa"/>
              <w:left w:w="0" w:type="dxa"/>
              <w:bottom w:w="0" w:type="dxa"/>
              <w:right w:w="0" w:type="dxa"/>
            </w:tcMar>
            <w:vAlign w:val="center"/>
          </w:tcPr>
          <w:p w14:paraId="76343B01"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vertAlign w:val="superscript"/>
                <w:lang w:val="en-US"/>
                <w14:ligatures w14:val="standardContextual"/>
              </w:rPr>
              <w:t>1</w:t>
            </w:r>
            <w:r w:rsidRPr="001A5FBE">
              <w:rPr>
                <w:rFonts w:ascii="Times New Roman" w:hAnsi="Times New Roman" w:cs="Times New Roman"/>
                <w:color w:val="000000"/>
                <w:kern w:val="2"/>
                <w:lang w:val="en-US"/>
                <w14:ligatures w14:val="standardContextual"/>
              </w:rPr>
              <w:t>False discovery rate correction for multiple testing</w:t>
            </w:r>
          </w:p>
        </w:tc>
      </w:tr>
      <w:tr w:rsidR="001A5FBE" w:rsidRPr="001A5FBE" w14:paraId="1E00237D" w14:textId="77777777" w:rsidTr="004E0C8C">
        <w:trPr>
          <w:jc w:val="center"/>
        </w:trPr>
        <w:tc>
          <w:tcPr>
            <w:tcW w:w="8474" w:type="dxa"/>
            <w:gridSpan w:val="5"/>
            <w:tcBorders>
              <w:top w:val="none" w:sz="0" w:space="0" w:color="FFFFFF"/>
              <w:left w:val="none" w:sz="0" w:space="0" w:color="FFFFFF"/>
              <w:bottom w:val="none" w:sz="0" w:space="0" w:color="FFFFFF"/>
              <w:right w:val="none" w:sz="0" w:space="0" w:color="FFFFFF"/>
            </w:tcBorders>
            <w:shd w:val="clear" w:color="auto" w:fill="FFFFFF"/>
            <w:tcMar>
              <w:top w:w="0" w:type="dxa"/>
              <w:left w:w="0" w:type="dxa"/>
              <w:bottom w:w="0" w:type="dxa"/>
              <w:right w:w="0" w:type="dxa"/>
            </w:tcMar>
            <w:vAlign w:val="center"/>
          </w:tcPr>
          <w:p w14:paraId="460A8E41"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CI = Confidence Interval; PLE = psychotic-like experiences</w:t>
            </w:r>
          </w:p>
        </w:tc>
      </w:tr>
    </w:tbl>
    <w:p w14:paraId="065E3E04" w14:textId="77777777" w:rsidR="001A5FBE" w:rsidRPr="001A5FBE" w:rsidRDefault="001A5FBE" w:rsidP="001A5FBE">
      <w:pPr>
        <w:spacing w:line="240" w:lineRule="auto"/>
        <w:rPr>
          <w:rFonts w:ascii="Times New Roman" w:eastAsia="Calibri" w:hAnsi="Times New Roman" w:cs="Times New Roman"/>
          <w:kern w:val="2"/>
          <w:lang w:val="en-US"/>
          <w14:ligatures w14:val="standardContextual"/>
        </w:rPr>
      </w:pPr>
    </w:p>
    <w:p w14:paraId="687DDD7E" w14:textId="77777777" w:rsidR="001A5FBE" w:rsidRPr="001A5FBE" w:rsidRDefault="001A5FBE" w:rsidP="001A5FBE">
      <w:pPr>
        <w:keepNext/>
        <w:pBdr>
          <w:top w:val="none" w:sz="0" w:space="0" w:color="000000"/>
          <w:left w:val="none" w:sz="0" w:space="0" w:color="000000"/>
          <w:bottom w:val="none" w:sz="0" w:space="0" w:color="000000"/>
          <w:right w:val="none" w:sz="0" w:space="0" w:color="000000"/>
        </w:pBdr>
        <w:spacing w:before="60" w:after="60" w:line="240" w:lineRule="auto"/>
        <w:ind w:left="60" w:right="60"/>
        <w:jc w:val="center"/>
        <w:rPr>
          <w:rFonts w:ascii="Times New Roman" w:eastAsia="Times New Roman" w:hAnsi="Times New Roman" w:cs="Times New Roman"/>
          <w:b/>
          <w:i/>
          <w:lang w:val="en-US"/>
        </w:rPr>
      </w:pPr>
      <w:r w:rsidRPr="001A5FBE">
        <w:rPr>
          <w:rFonts w:ascii="Times New Roman" w:eastAsia="Times New Roman" w:hAnsi="Times New Roman" w:cs="Times New Roman"/>
          <w:b/>
          <w:i/>
          <w:lang w:val="en-US"/>
        </w:rPr>
        <w:t>**Left Thalamus**</w:t>
      </w:r>
    </w:p>
    <w:tbl>
      <w:tblPr>
        <w:tblW w:w="0" w:type="auto"/>
        <w:jc w:val="center"/>
        <w:tblLayout w:type="fixed"/>
        <w:tblLook w:val="0420" w:firstRow="1" w:lastRow="0" w:firstColumn="0" w:lastColumn="0" w:noHBand="0" w:noVBand="1"/>
      </w:tblPr>
      <w:tblGrid>
        <w:gridCol w:w="3737"/>
        <w:gridCol w:w="912"/>
        <w:gridCol w:w="1463"/>
        <w:gridCol w:w="1181"/>
        <w:gridCol w:w="1181"/>
      </w:tblGrid>
      <w:tr w:rsidR="001A5FBE" w:rsidRPr="001A5FBE" w14:paraId="2391E2BB" w14:textId="77777777" w:rsidTr="004E0C8C">
        <w:trPr>
          <w:tblHeader/>
          <w:jc w:val="center"/>
        </w:trPr>
        <w:tc>
          <w:tcPr>
            <w:tcW w:w="3737"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3FA713E6"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40" w:after="4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b/>
                <w:color w:val="000000"/>
                <w:kern w:val="2"/>
                <w:lang w:val="en-US"/>
                <w14:ligatures w14:val="standardContextual"/>
              </w:rPr>
              <w:t>Variable</w:t>
            </w:r>
          </w:p>
        </w:tc>
        <w:tc>
          <w:tcPr>
            <w:tcW w:w="912"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07B33254"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b/>
                <w:color w:val="000000"/>
                <w:kern w:val="2"/>
                <w:lang w:val="en-US"/>
                <w14:ligatures w14:val="standardContextual"/>
              </w:rPr>
              <w:t>Beta</w:t>
            </w:r>
          </w:p>
        </w:tc>
        <w:tc>
          <w:tcPr>
            <w:tcW w:w="1463"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009E76D8"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b/>
                <w:color w:val="000000"/>
                <w:kern w:val="2"/>
                <w:lang w:val="en-US"/>
                <w14:ligatures w14:val="standardContextual"/>
              </w:rPr>
              <w:t>95% CI</w:t>
            </w:r>
          </w:p>
        </w:tc>
        <w:tc>
          <w:tcPr>
            <w:tcW w:w="1181"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5A41E408"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b/>
                <w:color w:val="000000"/>
                <w:kern w:val="2"/>
                <w:lang w:val="en-US"/>
                <w14:ligatures w14:val="standardContextual"/>
              </w:rPr>
              <w:t>p-value</w:t>
            </w:r>
          </w:p>
        </w:tc>
        <w:tc>
          <w:tcPr>
            <w:tcW w:w="1181"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2CD5DD27"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b/>
                <w:color w:val="000000"/>
                <w:kern w:val="2"/>
                <w:lang w:val="en-US"/>
                <w14:ligatures w14:val="standardContextual"/>
              </w:rPr>
              <w:t>q-value</w:t>
            </w:r>
            <w:r w:rsidRPr="001A5FBE">
              <w:rPr>
                <w:rFonts w:ascii="Times New Roman" w:hAnsi="Times New Roman" w:cs="Times New Roman"/>
                <w:color w:val="000000"/>
                <w:kern w:val="2"/>
                <w:vertAlign w:val="superscript"/>
                <w:lang w:val="en-US"/>
                <w14:ligatures w14:val="standardContextual"/>
              </w:rPr>
              <w:t>1</w:t>
            </w:r>
          </w:p>
        </w:tc>
      </w:tr>
      <w:tr w:rsidR="001A5FBE" w:rsidRPr="001A5FBE" w14:paraId="7ACCF965" w14:textId="77777777" w:rsidTr="004E0C8C">
        <w:trPr>
          <w:jc w:val="center"/>
        </w:trPr>
        <w:tc>
          <w:tcPr>
            <w:tcW w:w="3737"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EB3F74D"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Hours high ratio (log)</w:t>
            </w:r>
          </w:p>
        </w:tc>
        <w:tc>
          <w:tcPr>
            <w:tcW w:w="912"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92316DE"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-0.01</w:t>
            </w:r>
          </w:p>
        </w:tc>
        <w:tc>
          <w:tcPr>
            <w:tcW w:w="1463"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23130F1"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-0.02, 0.00</w:t>
            </w:r>
          </w:p>
        </w:tc>
        <w:tc>
          <w:tcPr>
            <w:tcW w:w="1181"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42F75C7"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0.060</w:t>
            </w:r>
          </w:p>
        </w:tc>
        <w:tc>
          <w:tcPr>
            <w:tcW w:w="1181"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BC6202B"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0.2</w:t>
            </w:r>
          </w:p>
        </w:tc>
      </w:tr>
      <w:tr w:rsidR="001A5FBE" w:rsidRPr="001A5FBE" w14:paraId="418E9DC6" w14:textId="77777777" w:rsidTr="004E0C8C">
        <w:trPr>
          <w:jc w:val="center"/>
        </w:trPr>
        <w:tc>
          <w:tcPr>
            <w:tcW w:w="373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4888790"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Proportion of nicotine days (log)</w:t>
            </w:r>
          </w:p>
        </w:tc>
        <w:tc>
          <w:tcPr>
            <w:tcW w:w="91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4C55A22"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0.01</w:t>
            </w:r>
          </w:p>
        </w:tc>
        <w:tc>
          <w:tcPr>
            <w:tcW w:w="146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21F9462"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-0.01, 0.02</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08C38C2"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0.3</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E6A5D6B"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0.3</w:t>
            </w:r>
          </w:p>
        </w:tc>
      </w:tr>
      <w:tr w:rsidR="001A5FBE" w:rsidRPr="001A5FBE" w14:paraId="4EC0104A" w14:textId="77777777" w:rsidTr="004E0C8C">
        <w:trPr>
          <w:jc w:val="center"/>
        </w:trPr>
        <w:tc>
          <w:tcPr>
            <w:tcW w:w="373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7478ED9"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Proportion of standard drinks (log)</w:t>
            </w:r>
          </w:p>
        </w:tc>
        <w:tc>
          <w:tcPr>
            <w:tcW w:w="91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F3FCD1C"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-0.01</w:t>
            </w:r>
          </w:p>
        </w:tc>
        <w:tc>
          <w:tcPr>
            <w:tcW w:w="146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DAC8071"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-0.03, 0.00</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DC83DA7"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0.10</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5F1F7E7"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0.2</w:t>
            </w:r>
          </w:p>
        </w:tc>
      </w:tr>
      <w:tr w:rsidR="001A5FBE" w:rsidRPr="001A5FBE" w14:paraId="53565624" w14:textId="77777777" w:rsidTr="004E0C8C">
        <w:trPr>
          <w:jc w:val="center"/>
        </w:trPr>
        <w:tc>
          <w:tcPr>
            <w:tcW w:w="373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93DC9A4"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Sex</w:t>
            </w:r>
          </w:p>
        </w:tc>
        <w:tc>
          <w:tcPr>
            <w:tcW w:w="91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26D5B7E"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-0.01</w:t>
            </w:r>
          </w:p>
        </w:tc>
        <w:tc>
          <w:tcPr>
            <w:tcW w:w="146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85BAC1F"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-0.02, 0.01</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FE6CF58"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0.4</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4AD31A5"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0.4</w:t>
            </w:r>
          </w:p>
        </w:tc>
      </w:tr>
      <w:tr w:rsidR="001A5FBE" w:rsidRPr="001A5FBE" w14:paraId="604A65D8" w14:textId="77777777" w:rsidTr="004E0C8C">
        <w:trPr>
          <w:jc w:val="center"/>
        </w:trPr>
        <w:tc>
          <w:tcPr>
            <w:tcW w:w="373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2337CB2"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Age</w:t>
            </w:r>
          </w:p>
        </w:tc>
        <w:tc>
          <w:tcPr>
            <w:tcW w:w="91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C43756D"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0.00</w:t>
            </w:r>
          </w:p>
        </w:tc>
        <w:tc>
          <w:tcPr>
            <w:tcW w:w="146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2FCE2B7"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0.00, 0.01</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A925394"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0.2</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A9D5172"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0.3</w:t>
            </w:r>
          </w:p>
        </w:tc>
      </w:tr>
      <w:tr w:rsidR="001A5FBE" w:rsidRPr="001A5FBE" w14:paraId="422FEE5D" w14:textId="77777777" w:rsidTr="004E0C8C">
        <w:trPr>
          <w:jc w:val="center"/>
        </w:trPr>
        <w:tc>
          <w:tcPr>
            <w:tcW w:w="3737"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2131EABC"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PLE</w:t>
            </w:r>
          </w:p>
        </w:tc>
        <w:tc>
          <w:tcPr>
            <w:tcW w:w="912"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1306EAEB"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0.00</w:t>
            </w:r>
          </w:p>
        </w:tc>
        <w:tc>
          <w:tcPr>
            <w:tcW w:w="1463"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0B6EEAD4"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0.00, 0.00</w:t>
            </w:r>
          </w:p>
        </w:tc>
        <w:tc>
          <w:tcPr>
            <w:tcW w:w="1181"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393375FF"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0.11</w:t>
            </w:r>
          </w:p>
        </w:tc>
        <w:tc>
          <w:tcPr>
            <w:tcW w:w="1181"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06428D35"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0.2</w:t>
            </w:r>
          </w:p>
        </w:tc>
      </w:tr>
      <w:tr w:rsidR="001A5FBE" w:rsidRPr="001A5FBE" w14:paraId="5AB1876D" w14:textId="77777777" w:rsidTr="004E0C8C">
        <w:trPr>
          <w:jc w:val="center"/>
        </w:trPr>
        <w:tc>
          <w:tcPr>
            <w:tcW w:w="8474" w:type="dxa"/>
            <w:gridSpan w:val="5"/>
            <w:tcBorders>
              <w:top w:val="single" w:sz="8" w:space="0" w:color="000000"/>
              <w:left w:val="none" w:sz="0" w:space="0" w:color="FFFFFF"/>
              <w:bottom w:val="none" w:sz="0" w:space="0" w:color="FFFFFF"/>
              <w:right w:val="none" w:sz="0" w:space="0" w:color="FFFFFF"/>
            </w:tcBorders>
            <w:shd w:val="clear" w:color="auto" w:fill="FFFFFF"/>
            <w:tcMar>
              <w:top w:w="0" w:type="dxa"/>
              <w:left w:w="0" w:type="dxa"/>
              <w:bottom w:w="0" w:type="dxa"/>
              <w:right w:w="0" w:type="dxa"/>
            </w:tcMar>
            <w:vAlign w:val="center"/>
          </w:tcPr>
          <w:p w14:paraId="43D843E5"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vertAlign w:val="superscript"/>
                <w:lang w:val="en-US"/>
                <w14:ligatures w14:val="standardContextual"/>
              </w:rPr>
              <w:t>1</w:t>
            </w:r>
            <w:r w:rsidRPr="001A5FBE">
              <w:rPr>
                <w:rFonts w:ascii="Times New Roman" w:hAnsi="Times New Roman" w:cs="Times New Roman"/>
                <w:color w:val="000000"/>
                <w:kern w:val="2"/>
                <w:lang w:val="en-US"/>
                <w14:ligatures w14:val="standardContextual"/>
              </w:rPr>
              <w:t>False discovery rate correction for multiple testing</w:t>
            </w:r>
          </w:p>
        </w:tc>
      </w:tr>
      <w:tr w:rsidR="001A5FBE" w:rsidRPr="001A5FBE" w14:paraId="47F95548" w14:textId="77777777" w:rsidTr="004E0C8C">
        <w:trPr>
          <w:jc w:val="center"/>
        </w:trPr>
        <w:tc>
          <w:tcPr>
            <w:tcW w:w="8474" w:type="dxa"/>
            <w:gridSpan w:val="5"/>
            <w:tcBorders>
              <w:top w:val="none" w:sz="0" w:space="0" w:color="FFFFFF"/>
              <w:left w:val="none" w:sz="0" w:space="0" w:color="FFFFFF"/>
              <w:bottom w:val="none" w:sz="0" w:space="0" w:color="FFFFFF"/>
              <w:right w:val="none" w:sz="0" w:space="0" w:color="FFFFFF"/>
            </w:tcBorders>
            <w:shd w:val="clear" w:color="auto" w:fill="FFFFFF"/>
            <w:tcMar>
              <w:top w:w="0" w:type="dxa"/>
              <w:left w:w="0" w:type="dxa"/>
              <w:bottom w:w="0" w:type="dxa"/>
              <w:right w:w="0" w:type="dxa"/>
            </w:tcMar>
            <w:vAlign w:val="center"/>
          </w:tcPr>
          <w:p w14:paraId="67A53544"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CI = Confidence Interval; PLE = psychotic-like experiences</w:t>
            </w:r>
          </w:p>
        </w:tc>
      </w:tr>
    </w:tbl>
    <w:p w14:paraId="4349945B" w14:textId="77777777" w:rsidR="001A5FBE" w:rsidRPr="001A5FBE" w:rsidRDefault="001A5FBE" w:rsidP="001A5FBE">
      <w:pPr>
        <w:spacing w:line="240" w:lineRule="auto"/>
        <w:rPr>
          <w:rFonts w:ascii="Times New Roman" w:eastAsia="Calibri" w:hAnsi="Times New Roman" w:cs="Times New Roman"/>
          <w:kern w:val="2"/>
          <w:lang w:val="en-US"/>
          <w14:ligatures w14:val="standardContextual"/>
        </w:rPr>
      </w:pPr>
    </w:p>
    <w:p w14:paraId="78CD41CB" w14:textId="77777777" w:rsidR="001A5FBE" w:rsidRPr="001A5FBE" w:rsidRDefault="001A5FBE" w:rsidP="001A5FBE">
      <w:pPr>
        <w:keepNext/>
        <w:pBdr>
          <w:top w:val="none" w:sz="0" w:space="0" w:color="000000"/>
          <w:left w:val="none" w:sz="0" w:space="0" w:color="000000"/>
          <w:bottom w:val="none" w:sz="0" w:space="0" w:color="000000"/>
          <w:right w:val="none" w:sz="0" w:space="0" w:color="000000"/>
        </w:pBdr>
        <w:spacing w:before="60" w:after="60" w:line="240" w:lineRule="auto"/>
        <w:ind w:left="60" w:right="60"/>
        <w:jc w:val="center"/>
        <w:rPr>
          <w:rFonts w:ascii="Times New Roman" w:eastAsia="Times New Roman" w:hAnsi="Times New Roman" w:cs="Times New Roman"/>
          <w:b/>
          <w:i/>
          <w:lang w:val="en-US"/>
        </w:rPr>
      </w:pPr>
      <w:r w:rsidRPr="001A5FBE">
        <w:rPr>
          <w:rFonts w:ascii="Times New Roman" w:eastAsia="Times New Roman" w:hAnsi="Times New Roman" w:cs="Times New Roman"/>
          <w:b/>
          <w:i/>
          <w:lang w:val="en-US"/>
        </w:rPr>
        <w:t>**Right Thalamus**</w:t>
      </w:r>
    </w:p>
    <w:tbl>
      <w:tblPr>
        <w:tblW w:w="0" w:type="auto"/>
        <w:jc w:val="center"/>
        <w:tblLayout w:type="fixed"/>
        <w:tblLook w:val="0420" w:firstRow="1" w:lastRow="0" w:firstColumn="0" w:lastColumn="0" w:noHBand="0" w:noVBand="1"/>
      </w:tblPr>
      <w:tblGrid>
        <w:gridCol w:w="3737"/>
        <w:gridCol w:w="912"/>
        <w:gridCol w:w="1463"/>
        <w:gridCol w:w="1181"/>
        <w:gridCol w:w="1181"/>
      </w:tblGrid>
      <w:tr w:rsidR="001A5FBE" w:rsidRPr="001A5FBE" w14:paraId="045C90C4" w14:textId="77777777" w:rsidTr="004E0C8C">
        <w:trPr>
          <w:tblHeader/>
          <w:jc w:val="center"/>
        </w:trPr>
        <w:tc>
          <w:tcPr>
            <w:tcW w:w="3737"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756207AC"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40" w:after="4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b/>
                <w:color w:val="000000"/>
                <w:kern w:val="2"/>
                <w:lang w:val="en-US"/>
                <w14:ligatures w14:val="standardContextual"/>
              </w:rPr>
              <w:t>Variable</w:t>
            </w:r>
          </w:p>
        </w:tc>
        <w:tc>
          <w:tcPr>
            <w:tcW w:w="912"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4CCD4626"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b/>
                <w:color w:val="000000"/>
                <w:kern w:val="2"/>
                <w:lang w:val="en-US"/>
                <w14:ligatures w14:val="standardContextual"/>
              </w:rPr>
              <w:t>Beta</w:t>
            </w:r>
          </w:p>
        </w:tc>
        <w:tc>
          <w:tcPr>
            <w:tcW w:w="1463"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7A08F299"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b/>
                <w:color w:val="000000"/>
                <w:kern w:val="2"/>
                <w:lang w:val="en-US"/>
                <w14:ligatures w14:val="standardContextual"/>
              </w:rPr>
              <w:t>95% CI</w:t>
            </w:r>
          </w:p>
        </w:tc>
        <w:tc>
          <w:tcPr>
            <w:tcW w:w="1181"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444FCCC5"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b/>
                <w:color w:val="000000"/>
                <w:kern w:val="2"/>
                <w:lang w:val="en-US"/>
                <w14:ligatures w14:val="standardContextual"/>
              </w:rPr>
              <w:t>p-value</w:t>
            </w:r>
          </w:p>
        </w:tc>
        <w:tc>
          <w:tcPr>
            <w:tcW w:w="1181"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446F7EB4"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b/>
                <w:color w:val="000000"/>
                <w:kern w:val="2"/>
                <w:lang w:val="en-US"/>
                <w14:ligatures w14:val="standardContextual"/>
              </w:rPr>
              <w:t>q-value</w:t>
            </w:r>
            <w:r w:rsidRPr="001A5FBE">
              <w:rPr>
                <w:rFonts w:ascii="Times New Roman" w:hAnsi="Times New Roman" w:cs="Times New Roman"/>
                <w:color w:val="000000"/>
                <w:kern w:val="2"/>
                <w:vertAlign w:val="superscript"/>
                <w:lang w:val="en-US"/>
                <w14:ligatures w14:val="standardContextual"/>
              </w:rPr>
              <w:t>1</w:t>
            </w:r>
          </w:p>
        </w:tc>
      </w:tr>
      <w:tr w:rsidR="001A5FBE" w:rsidRPr="001A5FBE" w14:paraId="0F228773" w14:textId="77777777" w:rsidTr="004E0C8C">
        <w:trPr>
          <w:jc w:val="center"/>
        </w:trPr>
        <w:tc>
          <w:tcPr>
            <w:tcW w:w="3737"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E2A6CB7"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Hours high ratio (log)</w:t>
            </w:r>
          </w:p>
        </w:tc>
        <w:tc>
          <w:tcPr>
            <w:tcW w:w="912"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C99AD8D"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-0.01</w:t>
            </w:r>
          </w:p>
        </w:tc>
        <w:tc>
          <w:tcPr>
            <w:tcW w:w="1463"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EA3EAD7"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-0.02, 0.00</w:t>
            </w:r>
          </w:p>
        </w:tc>
        <w:tc>
          <w:tcPr>
            <w:tcW w:w="1181"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175143E"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0.2</w:t>
            </w:r>
          </w:p>
        </w:tc>
        <w:tc>
          <w:tcPr>
            <w:tcW w:w="1181"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3967C12"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0.3</w:t>
            </w:r>
          </w:p>
        </w:tc>
      </w:tr>
      <w:tr w:rsidR="001A5FBE" w:rsidRPr="001A5FBE" w14:paraId="101616D0" w14:textId="77777777" w:rsidTr="004E0C8C">
        <w:trPr>
          <w:jc w:val="center"/>
        </w:trPr>
        <w:tc>
          <w:tcPr>
            <w:tcW w:w="373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AB2F023"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Proportion of nicotine days (log)</w:t>
            </w:r>
          </w:p>
        </w:tc>
        <w:tc>
          <w:tcPr>
            <w:tcW w:w="91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DB352BE"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0.00</w:t>
            </w:r>
          </w:p>
        </w:tc>
        <w:tc>
          <w:tcPr>
            <w:tcW w:w="146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37A2FAB"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-0.01, 0.01</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1839B7F"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0.9</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0F131F4"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0.9</w:t>
            </w:r>
          </w:p>
        </w:tc>
      </w:tr>
      <w:tr w:rsidR="001A5FBE" w:rsidRPr="001A5FBE" w14:paraId="02A21FEB" w14:textId="77777777" w:rsidTr="004E0C8C">
        <w:trPr>
          <w:jc w:val="center"/>
        </w:trPr>
        <w:tc>
          <w:tcPr>
            <w:tcW w:w="373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A75F3BE"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Proportion of standard drinks (log)</w:t>
            </w:r>
          </w:p>
        </w:tc>
        <w:tc>
          <w:tcPr>
            <w:tcW w:w="91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A14931E"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-0.01</w:t>
            </w:r>
          </w:p>
        </w:tc>
        <w:tc>
          <w:tcPr>
            <w:tcW w:w="146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25CD098"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-0.03, 0.01</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DBB4A3C"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0.2</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51BB2AB"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0.3</w:t>
            </w:r>
          </w:p>
        </w:tc>
      </w:tr>
      <w:tr w:rsidR="001A5FBE" w:rsidRPr="001A5FBE" w14:paraId="4E187B11" w14:textId="77777777" w:rsidTr="004E0C8C">
        <w:trPr>
          <w:jc w:val="center"/>
        </w:trPr>
        <w:tc>
          <w:tcPr>
            <w:tcW w:w="373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0AF2D06"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Sex</w:t>
            </w:r>
          </w:p>
        </w:tc>
        <w:tc>
          <w:tcPr>
            <w:tcW w:w="91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B5F10ED"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0.00</w:t>
            </w:r>
          </w:p>
        </w:tc>
        <w:tc>
          <w:tcPr>
            <w:tcW w:w="146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9194B76"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-0.01, 0.02</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A70AEFB"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0.6</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FF5A71B"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0.7</w:t>
            </w:r>
          </w:p>
        </w:tc>
      </w:tr>
      <w:tr w:rsidR="001A5FBE" w:rsidRPr="001A5FBE" w14:paraId="38A5DBF9" w14:textId="77777777" w:rsidTr="004E0C8C">
        <w:trPr>
          <w:jc w:val="center"/>
        </w:trPr>
        <w:tc>
          <w:tcPr>
            <w:tcW w:w="373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C36273A"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Age</w:t>
            </w:r>
          </w:p>
        </w:tc>
        <w:tc>
          <w:tcPr>
            <w:tcW w:w="91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48B8CB2"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0.00</w:t>
            </w:r>
          </w:p>
        </w:tc>
        <w:tc>
          <w:tcPr>
            <w:tcW w:w="146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8A18472"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0.00, 0.01</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762E5F3"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0.15</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81C81A1"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0.3</w:t>
            </w:r>
          </w:p>
        </w:tc>
      </w:tr>
      <w:tr w:rsidR="001A5FBE" w:rsidRPr="001A5FBE" w14:paraId="10A3D907" w14:textId="77777777" w:rsidTr="004E0C8C">
        <w:trPr>
          <w:jc w:val="center"/>
        </w:trPr>
        <w:tc>
          <w:tcPr>
            <w:tcW w:w="3737"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4DF4BB2B"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PLE</w:t>
            </w:r>
          </w:p>
        </w:tc>
        <w:tc>
          <w:tcPr>
            <w:tcW w:w="912"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40BD470C"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0.00</w:t>
            </w:r>
          </w:p>
        </w:tc>
        <w:tc>
          <w:tcPr>
            <w:tcW w:w="1463"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385B7CD0"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0.00, 0.00</w:t>
            </w:r>
          </w:p>
        </w:tc>
        <w:tc>
          <w:tcPr>
            <w:tcW w:w="1181"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28D00F28"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0.080</w:t>
            </w:r>
          </w:p>
        </w:tc>
        <w:tc>
          <w:tcPr>
            <w:tcW w:w="1181"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50E231F8"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0.3</w:t>
            </w:r>
          </w:p>
        </w:tc>
      </w:tr>
      <w:tr w:rsidR="001A5FBE" w:rsidRPr="001A5FBE" w14:paraId="6AB9B7B7" w14:textId="77777777" w:rsidTr="004E0C8C">
        <w:trPr>
          <w:jc w:val="center"/>
        </w:trPr>
        <w:tc>
          <w:tcPr>
            <w:tcW w:w="8474" w:type="dxa"/>
            <w:gridSpan w:val="5"/>
            <w:tcBorders>
              <w:top w:val="single" w:sz="8" w:space="0" w:color="000000"/>
              <w:left w:val="none" w:sz="0" w:space="0" w:color="FFFFFF"/>
              <w:bottom w:val="none" w:sz="0" w:space="0" w:color="FFFFFF"/>
              <w:right w:val="none" w:sz="0" w:space="0" w:color="FFFFFF"/>
            </w:tcBorders>
            <w:shd w:val="clear" w:color="auto" w:fill="FFFFFF"/>
            <w:tcMar>
              <w:top w:w="0" w:type="dxa"/>
              <w:left w:w="0" w:type="dxa"/>
              <w:bottom w:w="0" w:type="dxa"/>
              <w:right w:w="0" w:type="dxa"/>
            </w:tcMar>
            <w:vAlign w:val="center"/>
          </w:tcPr>
          <w:p w14:paraId="78C9A487"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vertAlign w:val="superscript"/>
                <w:lang w:val="en-US"/>
                <w14:ligatures w14:val="standardContextual"/>
              </w:rPr>
              <w:t>1</w:t>
            </w:r>
            <w:r w:rsidRPr="001A5FBE">
              <w:rPr>
                <w:rFonts w:ascii="Times New Roman" w:hAnsi="Times New Roman" w:cs="Times New Roman"/>
                <w:color w:val="000000"/>
                <w:kern w:val="2"/>
                <w:lang w:val="en-US"/>
                <w14:ligatures w14:val="standardContextual"/>
              </w:rPr>
              <w:t>False discovery rate correction for multiple testing</w:t>
            </w:r>
          </w:p>
        </w:tc>
      </w:tr>
      <w:tr w:rsidR="001A5FBE" w:rsidRPr="001A5FBE" w14:paraId="685FC68A" w14:textId="77777777" w:rsidTr="004E0C8C">
        <w:trPr>
          <w:jc w:val="center"/>
        </w:trPr>
        <w:tc>
          <w:tcPr>
            <w:tcW w:w="8474" w:type="dxa"/>
            <w:gridSpan w:val="5"/>
            <w:tcBorders>
              <w:top w:val="none" w:sz="0" w:space="0" w:color="FFFFFF"/>
              <w:left w:val="none" w:sz="0" w:space="0" w:color="FFFFFF"/>
              <w:bottom w:val="none" w:sz="0" w:space="0" w:color="FFFFFF"/>
              <w:right w:val="none" w:sz="0" w:space="0" w:color="FFFFFF"/>
            </w:tcBorders>
            <w:shd w:val="clear" w:color="auto" w:fill="FFFFFF"/>
            <w:tcMar>
              <w:top w:w="0" w:type="dxa"/>
              <w:left w:w="0" w:type="dxa"/>
              <w:bottom w:w="0" w:type="dxa"/>
              <w:right w:w="0" w:type="dxa"/>
            </w:tcMar>
            <w:vAlign w:val="center"/>
          </w:tcPr>
          <w:p w14:paraId="71C9DE3D"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CI = Confidence Interval; PLE = psychotic-like experiences</w:t>
            </w:r>
          </w:p>
        </w:tc>
      </w:tr>
    </w:tbl>
    <w:p w14:paraId="3D508A0E" w14:textId="77777777" w:rsidR="001A5FBE" w:rsidRPr="001A5FBE" w:rsidRDefault="001A5FBE" w:rsidP="001A5FBE">
      <w:pPr>
        <w:spacing w:line="240" w:lineRule="auto"/>
        <w:rPr>
          <w:rFonts w:ascii="Times New Roman" w:eastAsia="Calibri" w:hAnsi="Times New Roman" w:cs="Times New Roman"/>
          <w:kern w:val="2"/>
          <w:lang w:val="en-US"/>
          <w14:ligatures w14:val="standardContextual"/>
        </w:rPr>
      </w:pPr>
    </w:p>
    <w:p w14:paraId="55CD0078" w14:textId="77777777" w:rsidR="001A5FBE" w:rsidRPr="001A5FBE" w:rsidRDefault="001A5FBE" w:rsidP="001A5FBE">
      <w:pPr>
        <w:keepNext/>
        <w:pBdr>
          <w:top w:val="none" w:sz="0" w:space="0" w:color="000000"/>
          <w:left w:val="none" w:sz="0" w:space="0" w:color="000000"/>
          <w:bottom w:val="none" w:sz="0" w:space="0" w:color="000000"/>
          <w:right w:val="none" w:sz="0" w:space="0" w:color="000000"/>
        </w:pBdr>
        <w:spacing w:before="60" w:after="60" w:line="240" w:lineRule="auto"/>
        <w:ind w:left="60" w:right="60"/>
        <w:jc w:val="center"/>
        <w:rPr>
          <w:rFonts w:ascii="Times New Roman" w:eastAsia="Times New Roman" w:hAnsi="Times New Roman" w:cs="Times New Roman"/>
          <w:b/>
          <w:i/>
          <w:lang w:val="en-US"/>
        </w:rPr>
      </w:pPr>
      <w:r w:rsidRPr="001A5FBE">
        <w:rPr>
          <w:rFonts w:ascii="Times New Roman" w:eastAsia="Times New Roman" w:hAnsi="Times New Roman" w:cs="Times New Roman"/>
          <w:b/>
          <w:i/>
          <w:lang w:val="en-US"/>
        </w:rPr>
        <w:t>**Ventral Tegmental Area**</w:t>
      </w:r>
    </w:p>
    <w:tbl>
      <w:tblPr>
        <w:tblW w:w="0" w:type="auto"/>
        <w:jc w:val="center"/>
        <w:tblLayout w:type="fixed"/>
        <w:tblLook w:val="0420" w:firstRow="1" w:lastRow="0" w:firstColumn="0" w:lastColumn="0" w:noHBand="0" w:noVBand="1"/>
      </w:tblPr>
      <w:tblGrid>
        <w:gridCol w:w="3737"/>
        <w:gridCol w:w="912"/>
        <w:gridCol w:w="1536"/>
        <w:gridCol w:w="1181"/>
        <w:gridCol w:w="1181"/>
      </w:tblGrid>
      <w:tr w:rsidR="001A5FBE" w:rsidRPr="001A5FBE" w14:paraId="27DAB94D" w14:textId="77777777" w:rsidTr="004E0C8C">
        <w:trPr>
          <w:tblHeader/>
          <w:jc w:val="center"/>
        </w:trPr>
        <w:tc>
          <w:tcPr>
            <w:tcW w:w="3737"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3497DD14"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40" w:after="4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b/>
                <w:color w:val="000000"/>
                <w:kern w:val="2"/>
                <w:lang w:val="en-US"/>
                <w14:ligatures w14:val="standardContextual"/>
              </w:rPr>
              <w:t>Variable</w:t>
            </w:r>
          </w:p>
        </w:tc>
        <w:tc>
          <w:tcPr>
            <w:tcW w:w="912"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410907CE"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b/>
                <w:color w:val="000000"/>
                <w:kern w:val="2"/>
                <w:lang w:val="en-US"/>
                <w14:ligatures w14:val="standardContextual"/>
              </w:rPr>
              <w:t>Beta</w:t>
            </w:r>
          </w:p>
        </w:tc>
        <w:tc>
          <w:tcPr>
            <w:tcW w:w="1536"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127D44E0"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b/>
                <w:color w:val="000000"/>
                <w:kern w:val="2"/>
                <w:lang w:val="en-US"/>
                <w14:ligatures w14:val="standardContextual"/>
              </w:rPr>
              <w:t>95% CI</w:t>
            </w:r>
          </w:p>
        </w:tc>
        <w:tc>
          <w:tcPr>
            <w:tcW w:w="1181"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6AC81373"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b/>
                <w:color w:val="000000"/>
                <w:kern w:val="2"/>
                <w:lang w:val="en-US"/>
                <w14:ligatures w14:val="standardContextual"/>
              </w:rPr>
              <w:t>p-value</w:t>
            </w:r>
          </w:p>
        </w:tc>
        <w:tc>
          <w:tcPr>
            <w:tcW w:w="1181"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189F06F6"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b/>
                <w:color w:val="000000"/>
                <w:kern w:val="2"/>
                <w:lang w:val="en-US"/>
                <w14:ligatures w14:val="standardContextual"/>
              </w:rPr>
              <w:t>q-value</w:t>
            </w:r>
            <w:r w:rsidRPr="001A5FBE">
              <w:rPr>
                <w:rFonts w:ascii="Times New Roman" w:hAnsi="Times New Roman" w:cs="Times New Roman"/>
                <w:color w:val="000000"/>
                <w:kern w:val="2"/>
                <w:vertAlign w:val="superscript"/>
                <w:lang w:val="en-US"/>
                <w14:ligatures w14:val="standardContextual"/>
              </w:rPr>
              <w:t>1</w:t>
            </w:r>
          </w:p>
        </w:tc>
      </w:tr>
      <w:tr w:rsidR="001A5FBE" w:rsidRPr="001A5FBE" w14:paraId="7D7A7FC7" w14:textId="77777777" w:rsidTr="004E0C8C">
        <w:trPr>
          <w:jc w:val="center"/>
        </w:trPr>
        <w:tc>
          <w:tcPr>
            <w:tcW w:w="3737"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D037FB7"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Hours high ratio (log)</w:t>
            </w:r>
          </w:p>
        </w:tc>
        <w:tc>
          <w:tcPr>
            <w:tcW w:w="912"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A47408F"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-0.01</w:t>
            </w:r>
          </w:p>
        </w:tc>
        <w:tc>
          <w:tcPr>
            <w:tcW w:w="1536"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A8486D0"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-0.02, 0.01</w:t>
            </w:r>
          </w:p>
        </w:tc>
        <w:tc>
          <w:tcPr>
            <w:tcW w:w="1181"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934C3BC"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0.2</w:t>
            </w:r>
          </w:p>
        </w:tc>
        <w:tc>
          <w:tcPr>
            <w:tcW w:w="1181"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845EBFA"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0.4</w:t>
            </w:r>
          </w:p>
        </w:tc>
      </w:tr>
      <w:tr w:rsidR="001A5FBE" w:rsidRPr="001A5FBE" w14:paraId="5829B46B" w14:textId="77777777" w:rsidTr="004E0C8C">
        <w:trPr>
          <w:jc w:val="center"/>
        </w:trPr>
        <w:tc>
          <w:tcPr>
            <w:tcW w:w="373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F84EAB4"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Proportion of nicotine days (log)</w:t>
            </w:r>
          </w:p>
        </w:tc>
        <w:tc>
          <w:tcPr>
            <w:tcW w:w="91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92CED83"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0.00</w:t>
            </w:r>
          </w:p>
        </w:tc>
        <w:tc>
          <w:tcPr>
            <w:tcW w:w="153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BA06035"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-0.02, 0.02</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2978BC5"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&gt;0.9</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AD9FF73"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&gt;0.9</w:t>
            </w:r>
          </w:p>
        </w:tc>
      </w:tr>
      <w:tr w:rsidR="001A5FBE" w:rsidRPr="001A5FBE" w14:paraId="13727288" w14:textId="77777777" w:rsidTr="004E0C8C">
        <w:trPr>
          <w:jc w:val="center"/>
        </w:trPr>
        <w:tc>
          <w:tcPr>
            <w:tcW w:w="373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2FB5E50"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Proportion of standard drinks (log)</w:t>
            </w:r>
          </w:p>
        </w:tc>
        <w:tc>
          <w:tcPr>
            <w:tcW w:w="91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05DFD0E"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-0.01</w:t>
            </w:r>
          </w:p>
        </w:tc>
        <w:tc>
          <w:tcPr>
            <w:tcW w:w="153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0C1BB56"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-0.04, 0.02</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33C7D07"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0.5</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2954484"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0.7</w:t>
            </w:r>
          </w:p>
        </w:tc>
      </w:tr>
      <w:tr w:rsidR="001A5FBE" w:rsidRPr="001A5FBE" w14:paraId="53F255C2" w14:textId="77777777" w:rsidTr="004E0C8C">
        <w:trPr>
          <w:jc w:val="center"/>
        </w:trPr>
        <w:tc>
          <w:tcPr>
            <w:tcW w:w="373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8A07CDC"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Sex</w:t>
            </w:r>
          </w:p>
        </w:tc>
        <w:tc>
          <w:tcPr>
            <w:tcW w:w="91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FE2D944"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-0.03</w:t>
            </w:r>
          </w:p>
        </w:tc>
        <w:tc>
          <w:tcPr>
            <w:tcW w:w="153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CB5DB46"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-0.05, -0.01</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7A9D08A"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0.004</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8B21C3F"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0.026</w:t>
            </w:r>
          </w:p>
        </w:tc>
      </w:tr>
      <w:tr w:rsidR="001A5FBE" w:rsidRPr="001A5FBE" w14:paraId="39EF7C73" w14:textId="77777777" w:rsidTr="004E0C8C">
        <w:trPr>
          <w:jc w:val="center"/>
        </w:trPr>
        <w:tc>
          <w:tcPr>
            <w:tcW w:w="373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2D0C826"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Age</w:t>
            </w:r>
          </w:p>
        </w:tc>
        <w:tc>
          <w:tcPr>
            <w:tcW w:w="91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E9B1705"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0.01</w:t>
            </w:r>
          </w:p>
        </w:tc>
        <w:tc>
          <w:tcPr>
            <w:tcW w:w="153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ECF0404"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0.00, 0.02</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6D9E830"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0.2</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0AD785E"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0.4</w:t>
            </w:r>
          </w:p>
        </w:tc>
      </w:tr>
      <w:tr w:rsidR="001A5FBE" w:rsidRPr="001A5FBE" w14:paraId="2AAA482B" w14:textId="77777777" w:rsidTr="004E0C8C">
        <w:trPr>
          <w:jc w:val="center"/>
        </w:trPr>
        <w:tc>
          <w:tcPr>
            <w:tcW w:w="3737"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33861A80"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PLE</w:t>
            </w:r>
          </w:p>
        </w:tc>
        <w:tc>
          <w:tcPr>
            <w:tcW w:w="912"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3AB3685B"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0.00</w:t>
            </w:r>
          </w:p>
        </w:tc>
        <w:tc>
          <w:tcPr>
            <w:tcW w:w="1536"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0FB74C52"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0.00, 0.00</w:t>
            </w:r>
          </w:p>
        </w:tc>
        <w:tc>
          <w:tcPr>
            <w:tcW w:w="1181"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05F7906D"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0.7</w:t>
            </w:r>
          </w:p>
        </w:tc>
        <w:tc>
          <w:tcPr>
            <w:tcW w:w="1181"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056C66A4"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0.9</w:t>
            </w:r>
          </w:p>
        </w:tc>
      </w:tr>
      <w:tr w:rsidR="001A5FBE" w:rsidRPr="001A5FBE" w14:paraId="3A7F85AC" w14:textId="77777777" w:rsidTr="004E0C8C">
        <w:trPr>
          <w:jc w:val="center"/>
        </w:trPr>
        <w:tc>
          <w:tcPr>
            <w:tcW w:w="8547" w:type="dxa"/>
            <w:gridSpan w:val="5"/>
            <w:tcBorders>
              <w:top w:val="single" w:sz="8" w:space="0" w:color="000000"/>
              <w:left w:val="none" w:sz="0" w:space="0" w:color="FFFFFF"/>
              <w:bottom w:val="none" w:sz="0" w:space="0" w:color="FFFFFF"/>
              <w:right w:val="none" w:sz="0" w:space="0" w:color="FFFFFF"/>
            </w:tcBorders>
            <w:shd w:val="clear" w:color="auto" w:fill="FFFFFF"/>
            <w:tcMar>
              <w:top w:w="0" w:type="dxa"/>
              <w:left w:w="0" w:type="dxa"/>
              <w:bottom w:w="0" w:type="dxa"/>
              <w:right w:w="0" w:type="dxa"/>
            </w:tcMar>
            <w:vAlign w:val="center"/>
          </w:tcPr>
          <w:p w14:paraId="619F6200"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vertAlign w:val="superscript"/>
                <w:lang w:val="en-US"/>
                <w14:ligatures w14:val="standardContextual"/>
              </w:rPr>
              <w:t>1</w:t>
            </w:r>
            <w:r w:rsidRPr="001A5FBE">
              <w:rPr>
                <w:rFonts w:ascii="Times New Roman" w:hAnsi="Times New Roman" w:cs="Times New Roman"/>
                <w:color w:val="000000"/>
                <w:kern w:val="2"/>
                <w:lang w:val="en-US"/>
                <w14:ligatures w14:val="standardContextual"/>
              </w:rPr>
              <w:t>False discovery rate correction for multiple testing</w:t>
            </w:r>
          </w:p>
        </w:tc>
      </w:tr>
      <w:tr w:rsidR="001A5FBE" w:rsidRPr="001A5FBE" w14:paraId="024BADAA" w14:textId="77777777" w:rsidTr="004E0C8C">
        <w:trPr>
          <w:jc w:val="center"/>
        </w:trPr>
        <w:tc>
          <w:tcPr>
            <w:tcW w:w="8547" w:type="dxa"/>
            <w:gridSpan w:val="5"/>
            <w:tcBorders>
              <w:top w:val="none" w:sz="0" w:space="0" w:color="FFFFFF"/>
              <w:left w:val="none" w:sz="0" w:space="0" w:color="FFFFFF"/>
              <w:bottom w:val="none" w:sz="0" w:space="0" w:color="FFFFFF"/>
              <w:right w:val="none" w:sz="0" w:space="0" w:color="FFFFFF"/>
            </w:tcBorders>
            <w:shd w:val="clear" w:color="auto" w:fill="FFFFFF"/>
            <w:tcMar>
              <w:top w:w="0" w:type="dxa"/>
              <w:left w:w="0" w:type="dxa"/>
              <w:bottom w:w="0" w:type="dxa"/>
              <w:right w:w="0" w:type="dxa"/>
            </w:tcMar>
            <w:vAlign w:val="center"/>
          </w:tcPr>
          <w:p w14:paraId="4937F1FF"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CI = Confidence Interval; PLE = psychotic-like experiences</w:t>
            </w:r>
          </w:p>
        </w:tc>
      </w:tr>
    </w:tbl>
    <w:p w14:paraId="2C52070F" w14:textId="77777777" w:rsidR="001A5FBE" w:rsidRPr="001A5FBE" w:rsidRDefault="001A5FBE" w:rsidP="001A5FBE">
      <w:pPr>
        <w:spacing w:line="240" w:lineRule="auto"/>
        <w:rPr>
          <w:rFonts w:ascii="Times New Roman" w:eastAsia="Calibri" w:hAnsi="Times New Roman" w:cs="Times New Roman"/>
          <w:kern w:val="2"/>
          <w:lang w:val="en-US"/>
          <w14:ligatures w14:val="standardContextual"/>
        </w:rPr>
      </w:pPr>
    </w:p>
    <w:p w14:paraId="61E59C0C" w14:textId="77777777" w:rsidR="001A5FBE" w:rsidRPr="001A5FBE" w:rsidRDefault="001A5FBE" w:rsidP="001A5FBE">
      <w:pPr>
        <w:spacing w:line="240" w:lineRule="auto"/>
        <w:rPr>
          <w:rFonts w:ascii="Times New Roman" w:eastAsia="Times New Roman" w:hAnsi="Times New Roman" w:cs="Times New Roman"/>
          <w:kern w:val="2"/>
          <w:sz w:val="24"/>
          <w:szCs w:val="24"/>
          <w:lang w:val="en-US"/>
          <w14:ligatures w14:val="standardContextual"/>
        </w:rPr>
      </w:pPr>
      <w:r w:rsidRPr="001A5FBE">
        <w:rPr>
          <w:rFonts w:ascii="Times New Roman" w:eastAsia="Times New Roman" w:hAnsi="Times New Roman" w:cs="Times New Roman"/>
          <w:kern w:val="2"/>
          <w:sz w:val="24"/>
          <w:szCs w:val="24"/>
          <w:lang w:val="en-US"/>
          <w14:ligatures w14:val="standardContextual"/>
        </w:rPr>
        <w:br w:type="page"/>
      </w:r>
    </w:p>
    <w:p w14:paraId="40A061C9" w14:textId="77777777" w:rsidR="001A5FBE" w:rsidRPr="001A5FBE" w:rsidRDefault="001A5FBE" w:rsidP="001A5FBE">
      <w:pPr>
        <w:keepNext/>
        <w:pBdr>
          <w:top w:val="none" w:sz="0" w:space="0" w:color="000000"/>
          <w:left w:val="none" w:sz="0" w:space="0" w:color="000000"/>
          <w:bottom w:val="none" w:sz="0" w:space="0" w:color="000000"/>
          <w:right w:val="none" w:sz="0" w:space="0" w:color="000000"/>
        </w:pBdr>
        <w:spacing w:before="60" w:after="60" w:line="240" w:lineRule="auto"/>
        <w:ind w:left="60" w:right="60"/>
        <w:rPr>
          <w:rFonts w:ascii="Times New Roman" w:eastAsia="Times New Roman" w:hAnsi="Times New Roman" w:cs="Times New Roman"/>
          <w:bCs/>
          <w:iCs/>
          <w:lang w:val="en-US"/>
        </w:rPr>
      </w:pPr>
      <w:r w:rsidRPr="001A5FBE">
        <w:rPr>
          <w:rFonts w:ascii="Times New Roman" w:eastAsia="Times New Roman" w:hAnsi="Times New Roman" w:cs="Times New Roman"/>
          <w:b/>
          <w:iCs/>
          <w:lang w:val="en-US"/>
        </w:rPr>
        <w:lastRenderedPageBreak/>
        <w:t xml:space="preserve">Table S5. </w:t>
      </w:r>
      <w:r w:rsidRPr="001A5FBE">
        <w:rPr>
          <w:rFonts w:ascii="Times New Roman" w:eastAsia="Times New Roman" w:hAnsi="Times New Roman" w:cs="Times New Roman"/>
          <w:bCs/>
          <w:iCs/>
          <w:lang w:val="en-US"/>
        </w:rPr>
        <w:t>Post-hoc models specifying the link between cannabis frequency and subcortical 1/nT2*</w:t>
      </w:r>
    </w:p>
    <w:p w14:paraId="63D4254C" w14:textId="77777777" w:rsidR="001A5FBE" w:rsidRPr="001A5FBE" w:rsidRDefault="001A5FBE" w:rsidP="001A5FBE">
      <w:pPr>
        <w:keepNext/>
        <w:pBdr>
          <w:top w:val="none" w:sz="0" w:space="0" w:color="000000"/>
          <w:left w:val="none" w:sz="0" w:space="0" w:color="000000"/>
          <w:bottom w:val="none" w:sz="0" w:space="0" w:color="000000"/>
          <w:right w:val="none" w:sz="0" w:space="0" w:color="000000"/>
        </w:pBdr>
        <w:spacing w:before="60" w:after="60" w:line="240" w:lineRule="auto"/>
        <w:ind w:left="60" w:right="60"/>
        <w:jc w:val="center"/>
        <w:rPr>
          <w:rFonts w:ascii="Times New Roman" w:eastAsia="Times New Roman" w:hAnsi="Times New Roman" w:cs="Times New Roman"/>
          <w:b/>
          <w:i/>
          <w:lang w:val="en-US"/>
        </w:rPr>
      </w:pPr>
      <w:r w:rsidRPr="001A5FBE">
        <w:rPr>
          <w:rFonts w:ascii="Times New Roman" w:eastAsia="Times New Roman" w:hAnsi="Times New Roman" w:cs="Times New Roman"/>
          <w:b/>
          <w:i/>
          <w:lang w:val="en-US"/>
        </w:rPr>
        <w:t>**Left Accumbens**</w:t>
      </w:r>
    </w:p>
    <w:tbl>
      <w:tblPr>
        <w:tblW w:w="0" w:type="auto"/>
        <w:jc w:val="center"/>
        <w:tblLayout w:type="fixed"/>
        <w:tblLook w:val="0420" w:firstRow="1" w:lastRow="0" w:firstColumn="0" w:lastColumn="0" w:noHBand="0" w:noVBand="1"/>
      </w:tblPr>
      <w:tblGrid>
        <w:gridCol w:w="3737"/>
        <w:gridCol w:w="912"/>
        <w:gridCol w:w="1463"/>
        <w:gridCol w:w="1181"/>
        <w:gridCol w:w="1181"/>
      </w:tblGrid>
      <w:tr w:rsidR="001A5FBE" w:rsidRPr="001A5FBE" w14:paraId="61B12898" w14:textId="77777777" w:rsidTr="004E0C8C">
        <w:trPr>
          <w:tblHeader/>
          <w:jc w:val="center"/>
        </w:trPr>
        <w:tc>
          <w:tcPr>
            <w:tcW w:w="3737"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5CA7C72C"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40" w:after="4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b/>
                <w:color w:val="000000"/>
                <w:kern w:val="2"/>
                <w:lang w:val="en-US"/>
                <w14:ligatures w14:val="standardContextual"/>
              </w:rPr>
              <w:t>Variable</w:t>
            </w:r>
          </w:p>
        </w:tc>
        <w:tc>
          <w:tcPr>
            <w:tcW w:w="912"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2B90D8C6"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b/>
                <w:color w:val="000000"/>
                <w:kern w:val="2"/>
                <w:lang w:val="en-US"/>
                <w14:ligatures w14:val="standardContextual"/>
              </w:rPr>
              <w:t>Beta</w:t>
            </w:r>
          </w:p>
        </w:tc>
        <w:tc>
          <w:tcPr>
            <w:tcW w:w="1463"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6ED8EC15"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b/>
                <w:color w:val="000000"/>
                <w:kern w:val="2"/>
                <w:lang w:val="en-US"/>
                <w14:ligatures w14:val="standardContextual"/>
              </w:rPr>
              <w:t>95% CI</w:t>
            </w:r>
          </w:p>
        </w:tc>
        <w:tc>
          <w:tcPr>
            <w:tcW w:w="1181"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12E5DEC3"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b/>
                <w:color w:val="000000"/>
                <w:kern w:val="2"/>
                <w:lang w:val="en-US"/>
                <w14:ligatures w14:val="standardContextual"/>
              </w:rPr>
              <w:t>p-value</w:t>
            </w:r>
          </w:p>
        </w:tc>
        <w:tc>
          <w:tcPr>
            <w:tcW w:w="1181"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179F9F5B"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b/>
                <w:color w:val="000000"/>
                <w:kern w:val="2"/>
                <w:lang w:val="en-US"/>
                <w14:ligatures w14:val="standardContextual"/>
              </w:rPr>
              <w:t>q-value</w:t>
            </w:r>
            <w:r w:rsidRPr="001A5FBE">
              <w:rPr>
                <w:rFonts w:ascii="Times New Roman" w:hAnsi="Times New Roman" w:cs="Times New Roman"/>
                <w:color w:val="000000"/>
                <w:kern w:val="2"/>
                <w:vertAlign w:val="superscript"/>
                <w:lang w:val="en-US"/>
                <w14:ligatures w14:val="standardContextual"/>
              </w:rPr>
              <w:t>1</w:t>
            </w:r>
          </w:p>
        </w:tc>
      </w:tr>
      <w:tr w:rsidR="001A5FBE" w:rsidRPr="001A5FBE" w14:paraId="2E55B5AC" w14:textId="77777777" w:rsidTr="004E0C8C">
        <w:trPr>
          <w:jc w:val="center"/>
        </w:trPr>
        <w:tc>
          <w:tcPr>
            <w:tcW w:w="3737"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46F3472"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Cannabis sessions ratio (log)</w:t>
            </w:r>
          </w:p>
        </w:tc>
        <w:tc>
          <w:tcPr>
            <w:tcW w:w="912"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93BE277"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-0.01</w:t>
            </w:r>
          </w:p>
        </w:tc>
        <w:tc>
          <w:tcPr>
            <w:tcW w:w="1463"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96BBC09"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-0.03, 0.01</w:t>
            </w:r>
          </w:p>
        </w:tc>
        <w:tc>
          <w:tcPr>
            <w:tcW w:w="1181"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5195FB7"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0.2</w:t>
            </w:r>
          </w:p>
        </w:tc>
        <w:tc>
          <w:tcPr>
            <w:tcW w:w="1181"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979BD08"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0.7</w:t>
            </w:r>
          </w:p>
        </w:tc>
      </w:tr>
      <w:tr w:rsidR="001A5FBE" w:rsidRPr="001A5FBE" w14:paraId="7B0337BD" w14:textId="77777777" w:rsidTr="004E0C8C">
        <w:trPr>
          <w:jc w:val="center"/>
        </w:trPr>
        <w:tc>
          <w:tcPr>
            <w:tcW w:w="373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9275231"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Proportion of nicotine days (log)</w:t>
            </w:r>
          </w:p>
        </w:tc>
        <w:tc>
          <w:tcPr>
            <w:tcW w:w="91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488D8F2"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0.00</w:t>
            </w:r>
          </w:p>
        </w:tc>
        <w:tc>
          <w:tcPr>
            <w:tcW w:w="146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0F7B020"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-0.02, 0.03</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92CB143"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0.8</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29937EB"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&gt;0.9</w:t>
            </w:r>
          </w:p>
        </w:tc>
      </w:tr>
      <w:tr w:rsidR="001A5FBE" w:rsidRPr="001A5FBE" w14:paraId="65D20AA0" w14:textId="77777777" w:rsidTr="004E0C8C">
        <w:trPr>
          <w:jc w:val="center"/>
        </w:trPr>
        <w:tc>
          <w:tcPr>
            <w:tcW w:w="373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57E5A27"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Proportion of standard drinks (log)</w:t>
            </w:r>
          </w:p>
        </w:tc>
        <w:tc>
          <w:tcPr>
            <w:tcW w:w="91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B5553D3"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-0.02</w:t>
            </w:r>
          </w:p>
        </w:tc>
        <w:tc>
          <w:tcPr>
            <w:tcW w:w="146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37D8E55"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-0.05, 0.02</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2CA340F"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0.3</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23C13D7"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0.7</w:t>
            </w:r>
          </w:p>
        </w:tc>
      </w:tr>
      <w:tr w:rsidR="001A5FBE" w:rsidRPr="001A5FBE" w14:paraId="5C76FC33" w14:textId="77777777" w:rsidTr="004E0C8C">
        <w:trPr>
          <w:jc w:val="center"/>
        </w:trPr>
        <w:tc>
          <w:tcPr>
            <w:tcW w:w="373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5EE8F11"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Sex</w:t>
            </w:r>
          </w:p>
        </w:tc>
        <w:tc>
          <w:tcPr>
            <w:tcW w:w="91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BF34B13"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0.00</w:t>
            </w:r>
          </w:p>
        </w:tc>
        <w:tc>
          <w:tcPr>
            <w:tcW w:w="146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F94182D"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-0.03, 0.02</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F70755A"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&gt;0.9</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852D30A"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&gt;0.9</w:t>
            </w:r>
          </w:p>
        </w:tc>
      </w:tr>
      <w:tr w:rsidR="001A5FBE" w:rsidRPr="001A5FBE" w14:paraId="155BE506" w14:textId="77777777" w:rsidTr="004E0C8C">
        <w:trPr>
          <w:jc w:val="center"/>
        </w:trPr>
        <w:tc>
          <w:tcPr>
            <w:tcW w:w="373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BB61B00"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Age</w:t>
            </w:r>
          </w:p>
        </w:tc>
        <w:tc>
          <w:tcPr>
            <w:tcW w:w="91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436AD1B"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0.01</w:t>
            </w:r>
          </w:p>
        </w:tc>
        <w:tc>
          <w:tcPr>
            <w:tcW w:w="146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09BEA67"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-0.01, 0.02</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87C6C87"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0.3</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85C3B4D"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0.7</w:t>
            </w:r>
          </w:p>
        </w:tc>
      </w:tr>
      <w:tr w:rsidR="001A5FBE" w:rsidRPr="001A5FBE" w14:paraId="5FEB4D5C" w14:textId="77777777" w:rsidTr="004E0C8C">
        <w:trPr>
          <w:jc w:val="center"/>
        </w:trPr>
        <w:tc>
          <w:tcPr>
            <w:tcW w:w="3737"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016DC7D0"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PLE</w:t>
            </w:r>
          </w:p>
        </w:tc>
        <w:tc>
          <w:tcPr>
            <w:tcW w:w="912"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6B97259D"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0.00</w:t>
            </w:r>
          </w:p>
        </w:tc>
        <w:tc>
          <w:tcPr>
            <w:tcW w:w="1463"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208AFAF0"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0.00, 0.00</w:t>
            </w:r>
          </w:p>
        </w:tc>
        <w:tc>
          <w:tcPr>
            <w:tcW w:w="1181"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0EC994A5"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0.8</w:t>
            </w:r>
          </w:p>
        </w:tc>
        <w:tc>
          <w:tcPr>
            <w:tcW w:w="1181"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66582E0B"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&gt;0.9</w:t>
            </w:r>
          </w:p>
        </w:tc>
      </w:tr>
      <w:tr w:rsidR="001A5FBE" w:rsidRPr="001A5FBE" w14:paraId="6748B190" w14:textId="77777777" w:rsidTr="004E0C8C">
        <w:trPr>
          <w:jc w:val="center"/>
        </w:trPr>
        <w:tc>
          <w:tcPr>
            <w:tcW w:w="8474" w:type="dxa"/>
            <w:gridSpan w:val="5"/>
            <w:tcBorders>
              <w:top w:val="single" w:sz="8" w:space="0" w:color="000000"/>
              <w:left w:val="none" w:sz="0" w:space="0" w:color="FFFFFF"/>
              <w:bottom w:val="none" w:sz="0" w:space="0" w:color="FFFFFF"/>
              <w:right w:val="none" w:sz="0" w:space="0" w:color="FFFFFF"/>
            </w:tcBorders>
            <w:shd w:val="clear" w:color="auto" w:fill="FFFFFF"/>
            <w:tcMar>
              <w:top w:w="0" w:type="dxa"/>
              <w:left w:w="0" w:type="dxa"/>
              <w:bottom w:w="0" w:type="dxa"/>
              <w:right w:w="0" w:type="dxa"/>
            </w:tcMar>
            <w:vAlign w:val="center"/>
          </w:tcPr>
          <w:p w14:paraId="6103BBCE"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vertAlign w:val="superscript"/>
                <w:lang w:val="en-US"/>
                <w14:ligatures w14:val="standardContextual"/>
              </w:rPr>
              <w:t>1</w:t>
            </w:r>
            <w:r w:rsidRPr="001A5FBE">
              <w:rPr>
                <w:rFonts w:ascii="Times New Roman" w:hAnsi="Times New Roman" w:cs="Times New Roman"/>
                <w:color w:val="000000"/>
                <w:kern w:val="2"/>
                <w:lang w:val="en-US"/>
                <w14:ligatures w14:val="standardContextual"/>
              </w:rPr>
              <w:t>False discovery rate correction for multiple testing</w:t>
            </w:r>
          </w:p>
        </w:tc>
      </w:tr>
      <w:tr w:rsidR="001A5FBE" w:rsidRPr="001A5FBE" w14:paraId="690C8645" w14:textId="77777777" w:rsidTr="004E0C8C">
        <w:trPr>
          <w:jc w:val="center"/>
        </w:trPr>
        <w:tc>
          <w:tcPr>
            <w:tcW w:w="8474" w:type="dxa"/>
            <w:gridSpan w:val="5"/>
            <w:tcBorders>
              <w:top w:val="none" w:sz="0" w:space="0" w:color="FFFFFF"/>
              <w:left w:val="none" w:sz="0" w:space="0" w:color="FFFFFF"/>
              <w:bottom w:val="none" w:sz="0" w:space="0" w:color="FFFFFF"/>
              <w:right w:val="none" w:sz="0" w:space="0" w:color="FFFFFF"/>
            </w:tcBorders>
            <w:shd w:val="clear" w:color="auto" w:fill="FFFFFF"/>
            <w:tcMar>
              <w:top w:w="0" w:type="dxa"/>
              <w:left w:w="0" w:type="dxa"/>
              <w:bottom w:w="0" w:type="dxa"/>
              <w:right w:w="0" w:type="dxa"/>
            </w:tcMar>
            <w:vAlign w:val="center"/>
          </w:tcPr>
          <w:p w14:paraId="6AD0D872"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CI = Confidence Interval; PLE = psychotic-like experiences</w:t>
            </w:r>
          </w:p>
        </w:tc>
      </w:tr>
    </w:tbl>
    <w:p w14:paraId="208804D2" w14:textId="77777777" w:rsidR="001A5FBE" w:rsidRPr="001A5FBE" w:rsidRDefault="001A5FBE" w:rsidP="001A5FBE">
      <w:pPr>
        <w:spacing w:line="240" w:lineRule="auto"/>
        <w:rPr>
          <w:rFonts w:ascii="Times New Roman" w:eastAsia="Calibri" w:hAnsi="Times New Roman" w:cs="Times New Roman"/>
          <w:kern w:val="2"/>
          <w:lang w:val="en-US"/>
          <w14:ligatures w14:val="standardContextual"/>
        </w:rPr>
      </w:pPr>
    </w:p>
    <w:p w14:paraId="1D2DBA84" w14:textId="77777777" w:rsidR="001A5FBE" w:rsidRPr="001A5FBE" w:rsidRDefault="001A5FBE" w:rsidP="001A5FBE">
      <w:pPr>
        <w:keepNext/>
        <w:pBdr>
          <w:top w:val="none" w:sz="0" w:space="0" w:color="000000"/>
          <w:left w:val="none" w:sz="0" w:space="0" w:color="000000"/>
          <w:bottom w:val="none" w:sz="0" w:space="0" w:color="000000"/>
          <w:right w:val="none" w:sz="0" w:space="0" w:color="000000"/>
        </w:pBdr>
        <w:spacing w:before="60" w:after="60" w:line="240" w:lineRule="auto"/>
        <w:ind w:left="60" w:right="60"/>
        <w:jc w:val="center"/>
        <w:rPr>
          <w:rFonts w:ascii="Times New Roman" w:eastAsia="Times New Roman" w:hAnsi="Times New Roman" w:cs="Times New Roman"/>
          <w:b/>
          <w:i/>
          <w:lang w:val="en-US"/>
        </w:rPr>
      </w:pPr>
      <w:r w:rsidRPr="001A5FBE">
        <w:rPr>
          <w:rFonts w:ascii="Times New Roman" w:eastAsia="Times New Roman" w:hAnsi="Times New Roman" w:cs="Times New Roman"/>
          <w:b/>
          <w:i/>
          <w:lang w:val="en-US"/>
        </w:rPr>
        <w:t>**Right Accumbens**</w:t>
      </w:r>
    </w:p>
    <w:tbl>
      <w:tblPr>
        <w:tblW w:w="0" w:type="auto"/>
        <w:jc w:val="center"/>
        <w:tblLayout w:type="fixed"/>
        <w:tblLook w:val="0420" w:firstRow="1" w:lastRow="0" w:firstColumn="0" w:lastColumn="0" w:noHBand="0" w:noVBand="1"/>
      </w:tblPr>
      <w:tblGrid>
        <w:gridCol w:w="3737"/>
        <w:gridCol w:w="912"/>
        <w:gridCol w:w="1463"/>
        <w:gridCol w:w="1181"/>
        <w:gridCol w:w="1181"/>
      </w:tblGrid>
      <w:tr w:rsidR="001A5FBE" w:rsidRPr="001A5FBE" w14:paraId="6BDAD986" w14:textId="77777777" w:rsidTr="004E0C8C">
        <w:trPr>
          <w:tblHeader/>
          <w:jc w:val="center"/>
        </w:trPr>
        <w:tc>
          <w:tcPr>
            <w:tcW w:w="3737"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7E5925B4"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40" w:after="4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b/>
                <w:color w:val="000000"/>
                <w:kern w:val="2"/>
                <w:lang w:val="en-US"/>
                <w14:ligatures w14:val="standardContextual"/>
              </w:rPr>
              <w:t>Variable</w:t>
            </w:r>
          </w:p>
        </w:tc>
        <w:tc>
          <w:tcPr>
            <w:tcW w:w="912"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3D085CBB"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b/>
                <w:color w:val="000000"/>
                <w:kern w:val="2"/>
                <w:lang w:val="en-US"/>
                <w14:ligatures w14:val="standardContextual"/>
              </w:rPr>
              <w:t>Beta</w:t>
            </w:r>
          </w:p>
        </w:tc>
        <w:tc>
          <w:tcPr>
            <w:tcW w:w="1463"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04DA52D2"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b/>
                <w:color w:val="000000"/>
                <w:kern w:val="2"/>
                <w:lang w:val="en-US"/>
                <w14:ligatures w14:val="standardContextual"/>
              </w:rPr>
              <w:t>95% CI</w:t>
            </w:r>
          </w:p>
        </w:tc>
        <w:tc>
          <w:tcPr>
            <w:tcW w:w="1181"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46A7F072"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b/>
                <w:color w:val="000000"/>
                <w:kern w:val="2"/>
                <w:lang w:val="en-US"/>
                <w14:ligatures w14:val="standardContextual"/>
              </w:rPr>
              <w:t>p-value</w:t>
            </w:r>
          </w:p>
        </w:tc>
        <w:tc>
          <w:tcPr>
            <w:tcW w:w="1181"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33C01B0F"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b/>
                <w:color w:val="000000"/>
                <w:kern w:val="2"/>
                <w:lang w:val="en-US"/>
                <w14:ligatures w14:val="standardContextual"/>
              </w:rPr>
              <w:t>q-value</w:t>
            </w:r>
            <w:r w:rsidRPr="001A5FBE">
              <w:rPr>
                <w:rFonts w:ascii="Times New Roman" w:hAnsi="Times New Roman" w:cs="Times New Roman"/>
                <w:color w:val="000000"/>
                <w:kern w:val="2"/>
                <w:vertAlign w:val="superscript"/>
                <w:lang w:val="en-US"/>
                <w14:ligatures w14:val="standardContextual"/>
              </w:rPr>
              <w:t>1</w:t>
            </w:r>
          </w:p>
        </w:tc>
      </w:tr>
      <w:tr w:rsidR="001A5FBE" w:rsidRPr="001A5FBE" w14:paraId="070AD06B" w14:textId="77777777" w:rsidTr="004E0C8C">
        <w:trPr>
          <w:jc w:val="center"/>
        </w:trPr>
        <w:tc>
          <w:tcPr>
            <w:tcW w:w="3737"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5D7EA08"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Cannabis sessions ratio (log)</w:t>
            </w:r>
          </w:p>
        </w:tc>
        <w:tc>
          <w:tcPr>
            <w:tcW w:w="912"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73A1498"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-0.01</w:t>
            </w:r>
          </w:p>
        </w:tc>
        <w:tc>
          <w:tcPr>
            <w:tcW w:w="1463"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A34BCF8"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-0.03, 0.01</w:t>
            </w:r>
          </w:p>
        </w:tc>
        <w:tc>
          <w:tcPr>
            <w:tcW w:w="1181"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4426750"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0.3</w:t>
            </w:r>
          </w:p>
        </w:tc>
        <w:tc>
          <w:tcPr>
            <w:tcW w:w="1181"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2822D25"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0.5</w:t>
            </w:r>
          </w:p>
        </w:tc>
      </w:tr>
      <w:tr w:rsidR="001A5FBE" w:rsidRPr="001A5FBE" w14:paraId="73E6058F" w14:textId="77777777" w:rsidTr="004E0C8C">
        <w:trPr>
          <w:jc w:val="center"/>
        </w:trPr>
        <w:tc>
          <w:tcPr>
            <w:tcW w:w="373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4EA429B"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Proportion of nicotine days (log)</w:t>
            </w:r>
          </w:p>
        </w:tc>
        <w:tc>
          <w:tcPr>
            <w:tcW w:w="91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A0A14D0"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-0.01</w:t>
            </w:r>
          </w:p>
        </w:tc>
        <w:tc>
          <w:tcPr>
            <w:tcW w:w="146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FCD6DF8"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-0.03, 0.01</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70086FB"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0.3</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A471463"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0.5</w:t>
            </w:r>
          </w:p>
        </w:tc>
      </w:tr>
      <w:tr w:rsidR="001A5FBE" w:rsidRPr="001A5FBE" w14:paraId="1E3BF357" w14:textId="77777777" w:rsidTr="004E0C8C">
        <w:trPr>
          <w:jc w:val="center"/>
        </w:trPr>
        <w:tc>
          <w:tcPr>
            <w:tcW w:w="373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A7038DB"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Proportion of standard drinks (log)</w:t>
            </w:r>
          </w:p>
        </w:tc>
        <w:tc>
          <w:tcPr>
            <w:tcW w:w="91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E4217C8"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-0.01</w:t>
            </w:r>
          </w:p>
        </w:tc>
        <w:tc>
          <w:tcPr>
            <w:tcW w:w="146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8970E8C"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-0.04, 0.02</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6160839"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0.4</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64633BF"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0.5</w:t>
            </w:r>
          </w:p>
        </w:tc>
      </w:tr>
      <w:tr w:rsidR="001A5FBE" w:rsidRPr="001A5FBE" w14:paraId="075B638D" w14:textId="77777777" w:rsidTr="004E0C8C">
        <w:trPr>
          <w:jc w:val="center"/>
        </w:trPr>
        <w:tc>
          <w:tcPr>
            <w:tcW w:w="373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CF318FC"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Sex</w:t>
            </w:r>
          </w:p>
        </w:tc>
        <w:tc>
          <w:tcPr>
            <w:tcW w:w="91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5126739"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0.00</w:t>
            </w:r>
          </w:p>
        </w:tc>
        <w:tc>
          <w:tcPr>
            <w:tcW w:w="146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E0EA9EE"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-0.02, 0.02</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39A0075"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0.9</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61038B0"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0.9</w:t>
            </w:r>
          </w:p>
        </w:tc>
      </w:tr>
      <w:tr w:rsidR="001A5FBE" w:rsidRPr="001A5FBE" w14:paraId="7595D560" w14:textId="77777777" w:rsidTr="004E0C8C">
        <w:trPr>
          <w:jc w:val="center"/>
        </w:trPr>
        <w:tc>
          <w:tcPr>
            <w:tcW w:w="373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806C0C2"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Age</w:t>
            </w:r>
          </w:p>
        </w:tc>
        <w:tc>
          <w:tcPr>
            <w:tcW w:w="91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61DB695"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0.01</w:t>
            </w:r>
          </w:p>
        </w:tc>
        <w:tc>
          <w:tcPr>
            <w:tcW w:w="146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CF23F62"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0.00, 0.02</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476507E"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0.2</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9FACCF7"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0.5</w:t>
            </w:r>
          </w:p>
        </w:tc>
      </w:tr>
      <w:tr w:rsidR="001A5FBE" w:rsidRPr="001A5FBE" w14:paraId="51935445" w14:textId="77777777" w:rsidTr="004E0C8C">
        <w:trPr>
          <w:jc w:val="center"/>
        </w:trPr>
        <w:tc>
          <w:tcPr>
            <w:tcW w:w="3737"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1027C62E"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PLE</w:t>
            </w:r>
          </w:p>
        </w:tc>
        <w:tc>
          <w:tcPr>
            <w:tcW w:w="912"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60EA8164"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0.00</w:t>
            </w:r>
          </w:p>
        </w:tc>
        <w:tc>
          <w:tcPr>
            <w:tcW w:w="1463"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1F72B963"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0.00, 0.00</w:t>
            </w:r>
          </w:p>
        </w:tc>
        <w:tc>
          <w:tcPr>
            <w:tcW w:w="1181"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0F3EDF90"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0.6</w:t>
            </w:r>
          </w:p>
        </w:tc>
        <w:tc>
          <w:tcPr>
            <w:tcW w:w="1181"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7A134D8F"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0.7</w:t>
            </w:r>
          </w:p>
        </w:tc>
      </w:tr>
      <w:tr w:rsidR="001A5FBE" w:rsidRPr="001A5FBE" w14:paraId="6183F8EB" w14:textId="77777777" w:rsidTr="004E0C8C">
        <w:trPr>
          <w:jc w:val="center"/>
        </w:trPr>
        <w:tc>
          <w:tcPr>
            <w:tcW w:w="8474" w:type="dxa"/>
            <w:gridSpan w:val="5"/>
            <w:tcBorders>
              <w:top w:val="single" w:sz="8" w:space="0" w:color="000000"/>
              <w:left w:val="none" w:sz="0" w:space="0" w:color="FFFFFF"/>
              <w:bottom w:val="none" w:sz="0" w:space="0" w:color="FFFFFF"/>
              <w:right w:val="none" w:sz="0" w:space="0" w:color="FFFFFF"/>
            </w:tcBorders>
            <w:shd w:val="clear" w:color="auto" w:fill="FFFFFF"/>
            <w:tcMar>
              <w:top w:w="0" w:type="dxa"/>
              <w:left w:w="0" w:type="dxa"/>
              <w:bottom w:w="0" w:type="dxa"/>
              <w:right w:w="0" w:type="dxa"/>
            </w:tcMar>
            <w:vAlign w:val="center"/>
          </w:tcPr>
          <w:p w14:paraId="1C14B582"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vertAlign w:val="superscript"/>
                <w:lang w:val="en-US"/>
                <w14:ligatures w14:val="standardContextual"/>
              </w:rPr>
              <w:t>1</w:t>
            </w:r>
            <w:r w:rsidRPr="001A5FBE">
              <w:rPr>
                <w:rFonts w:ascii="Times New Roman" w:hAnsi="Times New Roman" w:cs="Times New Roman"/>
                <w:color w:val="000000"/>
                <w:kern w:val="2"/>
                <w:lang w:val="en-US"/>
                <w14:ligatures w14:val="standardContextual"/>
              </w:rPr>
              <w:t>False discovery rate correction for multiple testing</w:t>
            </w:r>
          </w:p>
        </w:tc>
      </w:tr>
      <w:tr w:rsidR="001A5FBE" w:rsidRPr="001A5FBE" w14:paraId="258485C1" w14:textId="77777777" w:rsidTr="004E0C8C">
        <w:trPr>
          <w:jc w:val="center"/>
        </w:trPr>
        <w:tc>
          <w:tcPr>
            <w:tcW w:w="8474" w:type="dxa"/>
            <w:gridSpan w:val="5"/>
            <w:tcBorders>
              <w:top w:val="none" w:sz="0" w:space="0" w:color="FFFFFF"/>
              <w:left w:val="none" w:sz="0" w:space="0" w:color="FFFFFF"/>
              <w:bottom w:val="none" w:sz="0" w:space="0" w:color="FFFFFF"/>
              <w:right w:val="none" w:sz="0" w:space="0" w:color="FFFFFF"/>
            </w:tcBorders>
            <w:shd w:val="clear" w:color="auto" w:fill="FFFFFF"/>
            <w:tcMar>
              <w:top w:w="0" w:type="dxa"/>
              <w:left w:w="0" w:type="dxa"/>
              <w:bottom w:w="0" w:type="dxa"/>
              <w:right w:w="0" w:type="dxa"/>
            </w:tcMar>
            <w:vAlign w:val="center"/>
          </w:tcPr>
          <w:p w14:paraId="1EF12E28"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CI = Confidence Interval; PLE = psychotic-like experiences</w:t>
            </w:r>
          </w:p>
        </w:tc>
      </w:tr>
    </w:tbl>
    <w:p w14:paraId="680C130E" w14:textId="77777777" w:rsidR="001A5FBE" w:rsidRPr="001A5FBE" w:rsidRDefault="001A5FBE" w:rsidP="001A5FBE">
      <w:pPr>
        <w:spacing w:line="240" w:lineRule="auto"/>
        <w:rPr>
          <w:rFonts w:ascii="Times New Roman" w:eastAsia="Calibri" w:hAnsi="Times New Roman" w:cs="Times New Roman"/>
          <w:kern w:val="2"/>
          <w:lang w:val="en-US"/>
          <w14:ligatures w14:val="standardContextual"/>
        </w:rPr>
      </w:pPr>
    </w:p>
    <w:p w14:paraId="3243E70A" w14:textId="77777777" w:rsidR="001A5FBE" w:rsidRPr="001A5FBE" w:rsidRDefault="001A5FBE" w:rsidP="001A5FBE">
      <w:pPr>
        <w:keepNext/>
        <w:pBdr>
          <w:top w:val="none" w:sz="0" w:space="0" w:color="000000"/>
          <w:left w:val="none" w:sz="0" w:space="0" w:color="000000"/>
          <w:bottom w:val="none" w:sz="0" w:space="0" w:color="000000"/>
          <w:right w:val="none" w:sz="0" w:space="0" w:color="000000"/>
        </w:pBdr>
        <w:spacing w:before="60" w:after="60" w:line="240" w:lineRule="auto"/>
        <w:ind w:left="60" w:right="60"/>
        <w:jc w:val="center"/>
        <w:rPr>
          <w:rFonts w:ascii="Times New Roman" w:eastAsia="Times New Roman" w:hAnsi="Times New Roman" w:cs="Times New Roman"/>
          <w:b/>
          <w:i/>
          <w:lang w:val="en-US"/>
        </w:rPr>
      </w:pPr>
      <w:r w:rsidRPr="001A5FBE">
        <w:rPr>
          <w:rFonts w:ascii="Times New Roman" w:eastAsia="Times New Roman" w:hAnsi="Times New Roman" w:cs="Times New Roman"/>
          <w:b/>
          <w:i/>
          <w:lang w:val="en-US"/>
        </w:rPr>
        <w:t>**Left Pallidum**</w:t>
      </w:r>
    </w:p>
    <w:tbl>
      <w:tblPr>
        <w:tblW w:w="0" w:type="auto"/>
        <w:jc w:val="center"/>
        <w:tblLayout w:type="fixed"/>
        <w:tblLook w:val="0420" w:firstRow="1" w:lastRow="0" w:firstColumn="0" w:lastColumn="0" w:noHBand="0" w:noVBand="1"/>
      </w:tblPr>
      <w:tblGrid>
        <w:gridCol w:w="3737"/>
        <w:gridCol w:w="912"/>
        <w:gridCol w:w="1536"/>
        <w:gridCol w:w="1181"/>
        <w:gridCol w:w="1181"/>
      </w:tblGrid>
      <w:tr w:rsidR="001A5FBE" w:rsidRPr="001A5FBE" w14:paraId="5B1AA54F" w14:textId="77777777" w:rsidTr="004E0C8C">
        <w:trPr>
          <w:tblHeader/>
          <w:jc w:val="center"/>
        </w:trPr>
        <w:tc>
          <w:tcPr>
            <w:tcW w:w="3737"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72033422"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40" w:after="4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b/>
                <w:color w:val="000000"/>
                <w:kern w:val="2"/>
                <w:lang w:val="en-US"/>
                <w14:ligatures w14:val="standardContextual"/>
              </w:rPr>
              <w:t>Variable</w:t>
            </w:r>
          </w:p>
        </w:tc>
        <w:tc>
          <w:tcPr>
            <w:tcW w:w="912"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7FF403D1"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b/>
                <w:color w:val="000000"/>
                <w:kern w:val="2"/>
                <w:lang w:val="en-US"/>
                <w14:ligatures w14:val="standardContextual"/>
              </w:rPr>
              <w:t>Beta</w:t>
            </w:r>
          </w:p>
        </w:tc>
        <w:tc>
          <w:tcPr>
            <w:tcW w:w="1536"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4F4378B6"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b/>
                <w:color w:val="000000"/>
                <w:kern w:val="2"/>
                <w:lang w:val="en-US"/>
                <w14:ligatures w14:val="standardContextual"/>
              </w:rPr>
              <w:t>95% CI</w:t>
            </w:r>
          </w:p>
        </w:tc>
        <w:tc>
          <w:tcPr>
            <w:tcW w:w="1181"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6A7ACDD5"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b/>
                <w:color w:val="000000"/>
                <w:kern w:val="2"/>
                <w:lang w:val="en-US"/>
                <w14:ligatures w14:val="standardContextual"/>
              </w:rPr>
              <w:t>p-value</w:t>
            </w:r>
          </w:p>
        </w:tc>
        <w:tc>
          <w:tcPr>
            <w:tcW w:w="1181"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04375DEB"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b/>
                <w:color w:val="000000"/>
                <w:kern w:val="2"/>
                <w:lang w:val="en-US"/>
                <w14:ligatures w14:val="standardContextual"/>
              </w:rPr>
              <w:t>q-value</w:t>
            </w:r>
            <w:r w:rsidRPr="001A5FBE">
              <w:rPr>
                <w:rFonts w:ascii="Times New Roman" w:hAnsi="Times New Roman" w:cs="Times New Roman"/>
                <w:color w:val="000000"/>
                <w:kern w:val="2"/>
                <w:vertAlign w:val="superscript"/>
                <w:lang w:val="en-US"/>
                <w14:ligatures w14:val="standardContextual"/>
              </w:rPr>
              <w:t>1</w:t>
            </w:r>
          </w:p>
        </w:tc>
      </w:tr>
      <w:tr w:rsidR="001A5FBE" w:rsidRPr="001A5FBE" w14:paraId="59924A79" w14:textId="77777777" w:rsidTr="004E0C8C">
        <w:trPr>
          <w:jc w:val="center"/>
        </w:trPr>
        <w:tc>
          <w:tcPr>
            <w:tcW w:w="3737"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844B698"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Cannabis sessions ratio (log)</w:t>
            </w:r>
          </w:p>
        </w:tc>
        <w:tc>
          <w:tcPr>
            <w:tcW w:w="912"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F1DB876"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-0.05</w:t>
            </w:r>
          </w:p>
        </w:tc>
        <w:tc>
          <w:tcPr>
            <w:tcW w:w="1536"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23A7F80"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-0.08, -0.01</w:t>
            </w:r>
          </w:p>
        </w:tc>
        <w:tc>
          <w:tcPr>
            <w:tcW w:w="1181"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93A3C45"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0.018</w:t>
            </w:r>
          </w:p>
        </w:tc>
        <w:tc>
          <w:tcPr>
            <w:tcW w:w="1181"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A271D0D"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0.11</w:t>
            </w:r>
          </w:p>
        </w:tc>
      </w:tr>
      <w:tr w:rsidR="001A5FBE" w:rsidRPr="001A5FBE" w14:paraId="5C734C72" w14:textId="77777777" w:rsidTr="004E0C8C">
        <w:trPr>
          <w:jc w:val="center"/>
        </w:trPr>
        <w:tc>
          <w:tcPr>
            <w:tcW w:w="373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C3FDA20"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Proportion of nicotine days (log)</w:t>
            </w:r>
          </w:p>
        </w:tc>
        <w:tc>
          <w:tcPr>
            <w:tcW w:w="91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89FD31F"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0.01</w:t>
            </w:r>
          </w:p>
        </w:tc>
        <w:tc>
          <w:tcPr>
            <w:tcW w:w="153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6730967"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-0.04, 0.06</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63C96A6"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0.8</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D6C3D2B"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0.8</w:t>
            </w:r>
          </w:p>
        </w:tc>
      </w:tr>
      <w:tr w:rsidR="001A5FBE" w:rsidRPr="001A5FBE" w14:paraId="4DC15529" w14:textId="77777777" w:rsidTr="004E0C8C">
        <w:trPr>
          <w:jc w:val="center"/>
        </w:trPr>
        <w:tc>
          <w:tcPr>
            <w:tcW w:w="373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E48A999"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Proportion of standard drinks (log)</w:t>
            </w:r>
          </w:p>
        </w:tc>
        <w:tc>
          <w:tcPr>
            <w:tcW w:w="91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49F39E8"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0.06</w:t>
            </w:r>
          </w:p>
        </w:tc>
        <w:tc>
          <w:tcPr>
            <w:tcW w:w="153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B7D65A0"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0.00, 0.13</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4B09DFE"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0.065</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6A9DE48"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0.2</w:t>
            </w:r>
          </w:p>
        </w:tc>
      </w:tr>
      <w:tr w:rsidR="001A5FBE" w:rsidRPr="001A5FBE" w14:paraId="06A7B30E" w14:textId="77777777" w:rsidTr="004E0C8C">
        <w:trPr>
          <w:jc w:val="center"/>
        </w:trPr>
        <w:tc>
          <w:tcPr>
            <w:tcW w:w="373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CECDA0B"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Sex</w:t>
            </w:r>
          </w:p>
        </w:tc>
        <w:tc>
          <w:tcPr>
            <w:tcW w:w="91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5758ACB"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-0.01</w:t>
            </w:r>
          </w:p>
        </w:tc>
        <w:tc>
          <w:tcPr>
            <w:tcW w:w="153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95A93CB"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-0.06, 0.04</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2E4AAEF"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0.6</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97E8B02"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0.7</w:t>
            </w:r>
          </w:p>
        </w:tc>
      </w:tr>
      <w:tr w:rsidR="001A5FBE" w:rsidRPr="001A5FBE" w14:paraId="6C0A621D" w14:textId="77777777" w:rsidTr="004E0C8C">
        <w:trPr>
          <w:jc w:val="center"/>
        </w:trPr>
        <w:tc>
          <w:tcPr>
            <w:tcW w:w="373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A8CE624"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Age</w:t>
            </w:r>
          </w:p>
        </w:tc>
        <w:tc>
          <w:tcPr>
            <w:tcW w:w="91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A65ECEA"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0.02</w:t>
            </w:r>
          </w:p>
        </w:tc>
        <w:tc>
          <w:tcPr>
            <w:tcW w:w="153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33E8DD1"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-0.01, 0.04</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1D38FB3"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0.2</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C3C9AC5"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0.4</w:t>
            </w:r>
          </w:p>
        </w:tc>
      </w:tr>
      <w:tr w:rsidR="001A5FBE" w:rsidRPr="001A5FBE" w14:paraId="03B5B538" w14:textId="77777777" w:rsidTr="004E0C8C">
        <w:trPr>
          <w:jc w:val="center"/>
        </w:trPr>
        <w:tc>
          <w:tcPr>
            <w:tcW w:w="3737"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6562D79D"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PLE</w:t>
            </w:r>
          </w:p>
        </w:tc>
        <w:tc>
          <w:tcPr>
            <w:tcW w:w="912"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1BF67D3A"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0.00</w:t>
            </w:r>
          </w:p>
        </w:tc>
        <w:tc>
          <w:tcPr>
            <w:tcW w:w="1536"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5A2ECFB8"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0.00, 0.00</w:t>
            </w:r>
          </w:p>
        </w:tc>
        <w:tc>
          <w:tcPr>
            <w:tcW w:w="1181"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50E3A1C8"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0.6</w:t>
            </w:r>
          </w:p>
        </w:tc>
        <w:tc>
          <w:tcPr>
            <w:tcW w:w="1181"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47C24AA0"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0.7</w:t>
            </w:r>
          </w:p>
        </w:tc>
      </w:tr>
      <w:tr w:rsidR="001A5FBE" w:rsidRPr="001A5FBE" w14:paraId="2E60A3E7" w14:textId="77777777" w:rsidTr="004E0C8C">
        <w:trPr>
          <w:jc w:val="center"/>
        </w:trPr>
        <w:tc>
          <w:tcPr>
            <w:tcW w:w="8547" w:type="dxa"/>
            <w:gridSpan w:val="5"/>
            <w:tcBorders>
              <w:top w:val="single" w:sz="8" w:space="0" w:color="000000"/>
              <w:left w:val="none" w:sz="0" w:space="0" w:color="FFFFFF"/>
              <w:bottom w:val="none" w:sz="0" w:space="0" w:color="FFFFFF"/>
              <w:right w:val="none" w:sz="0" w:space="0" w:color="FFFFFF"/>
            </w:tcBorders>
            <w:shd w:val="clear" w:color="auto" w:fill="FFFFFF"/>
            <w:tcMar>
              <w:top w:w="0" w:type="dxa"/>
              <w:left w:w="0" w:type="dxa"/>
              <w:bottom w:w="0" w:type="dxa"/>
              <w:right w:w="0" w:type="dxa"/>
            </w:tcMar>
            <w:vAlign w:val="center"/>
          </w:tcPr>
          <w:p w14:paraId="6CF5D7B1"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vertAlign w:val="superscript"/>
                <w:lang w:val="en-US"/>
                <w14:ligatures w14:val="standardContextual"/>
              </w:rPr>
              <w:t>1</w:t>
            </w:r>
            <w:r w:rsidRPr="001A5FBE">
              <w:rPr>
                <w:rFonts w:ascii="Times New Roman" w:hAnsi="Times New Roman" w:cs="Times New Roman"/>
                <w:color w:val="000000"/>
                <w:kern w:val="2"/>
                <w:lang w:val="en-US"/>
                <w14:ligatures w14:val="standardContextual"/>
              </w:rPr>
              <w:t>False discovery rate correction for multiple testing</w:t>
            </w:r>
          </w:p>
        </w:tc>
      </w:tr>
      <w:tr w:rsidR="001A5FBE" w:rsidRPr="001A5FBE" w14:paraId="63FEB487" w14:textId="77777777" w:rsidTr="004E0C8C">
        <w:trPr>
          <w:jc w:val="center"/>
        </w:trPr>
        <w:tc>
          <w:tcPr>
            <w:tcW w:w="8547" w:type="dxa"/>
            <w:gridSpan w:val="5"/>
            <w:tcBorders>
              <w:top w:val="none" w:sz="0" w:space="0" w:color="FFFFFF"/>
              <w:left w:val="none" w:sz="0" w:space="0" w:color="FFFFFF"/>
              <w:bottom w:val="none" w:sz="0" w:space="0" w:color="FFFFFF"/>
              <w:right w:val="none" w:sz="0" w:space="0" w:color="FFFFFF"/>
            </w:tcBorders>
            <w:shd w:val="clear" w:color="auto" w:fill="FFFFFF"/>
            <w:tcMar>
              <w:top w:w="0" w:type="dxa"/>
              <w:left w:w="0" w:type="dxa"/>
              <w:bottom w:w="0" w:type="dxa"/>
              <w:right w:w="0" w:type="dxa"/>
            </w:tcMar>
            <w:vAlign w:val="center"/>
          </w:tcPr>
          <w:p w14:paraId="4C7C9F79"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CI = Confidence Interval; PLE = psychotic-like experiences</w:t>
            </w:r>
          </w:p>
        </w:tc>
      </w:tr>
    </w:tbl>
    <w:p w14:paraId="3D609B80" w14:textId="77777777" w:rsidR="001A5FBE" w:rsidRPr="001A5FBE" w:rsidRDefault="001A5FBE" w:rsidP="001A5FBE">
      <w:pPr>
        <w:spacing w:line="240" w:lineRule="auto"/>
        <w:rPr>
          <w:rFonts w:ascii="Times New Roman" w:eastAsia="Calibri" w:hAnsi="Times New Roman" w:cs="Times New Roman"/>
          <w:kern w:val="2"/>
          <w:lang w:val="en-US"/>
          <w14:ligatures w14:val="standardContextual"/>
        </w:rPr>
      </w:pPr>
    </w:p>
    <w:p w14:paraId="3E3A4C06" w14:textId="77777777" w:rsidR="001A5FBE" w:rsidRPr="001A5FBE" w:rsidRDefault="001A5FBE" w:rsidP="001A5FBE">
      <w:pPr>
        <w:keepNext/>
        <w:pBdr>
          <w:top w:val="none" w:sz="0" w:space="0" w:color="000000"/>
          <w:left w:val="none" w:sz="0" w:space="0" w:color="000000"/>
          <w:bottom w:val="none" w:sz="0" w:space="0" w:color="000000"/>
          <w:right w:val="none" w:sz="0" w:space="0" w:color="000000"/>
        </w:pBdr>
        <w:spacing w:before="60" w:after="60" w:line="240" w:lineRule="auto"/>
        <w:ind w:left="60" w:right="60"/>
        <w:jc w:val="center"/>
        <w:rPr>
          <w:rFonts w:ascii="Times New Roman" w:eastAsia="Times New Roman" w:hAnsi="Times New Roman" w:cs="Times New Roman"/>
          <w:b/>
          <w:i/>
          <w:lang w:val="en-US"/>
        </w:rPr>
      </w:pPr>
      <w:r w:rsidRPr="001A5FBE">
        <w:rPr>
          <w:rFonts w:ascii="Times New Roman" w:eastAsia="Times New Roman" w:hAnsi="Times New Roman" w:cs="Times New Roman"/>
          <w:b/>
          <w:i/>
          <w:lang w:val="en-US"/>
        </w:rPr>
        <w:t>**Right Pallidum**</w:t>
      </w:r>
    </w:p>
    <w:tbl>
      <w:tblPr>
        <w:tblW w:w="0" w:type="auto"/>
        <w:jc w:val="center"/>
        <w:tblLayout w:type="fixed"/>
        <w:tblLook w:val="0420" w:firstRow="1" w:lastRow="0" w:firstColumn="0" w:lastColumn="0" w:noHBand="0" w:noVBand="1"/>
      </w:tblPr>
      <w:tblGrid>
        <w:gridCol w:w="3737"/>
        <w:gridCol w:w="912"/>
        <w:gridCol w:w="1463"/>
        <w:gridCol w:w="1181"/>
        <w:gridCol w:w="1181"/>
      </w:tblGrid>
      <w:tr w:rsidR="001A5FBE" w:rsidRPr="001A5FBE" w14:paraId="4171E86B" w14:textId="77777777" w:rsidTr="004E0C8C">
        <w:trPr>
          <w:tblHeader/>
          <w:jc w:val="center"/>
        </w:trPr>
        <w:tc>
          <w:tcPr>
            <w:tcW w:w="3737"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5D8369CE"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40" w:after="4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b/>
                <w:color w:val="000000"/>
                <w:kern w:val="2"/>
                <w:lang w:val="en-US"/>
                <w14:ligatures w14:val="standardContextual"/>
              </w:rPr>
              <w:t>Variable</w:t>
            </w:r>
          </w:p>
        </w:tc>
        <w:tc>
          <w:tcPr>
            <w:tcW w:w="912"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157EE5B2"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b/>
                <w:color w:val="000000"/>
                <w:kern w:val="2"/>
                <w:lang w:val="en-US"/>
                <w14:ligatures w14:val="standardContextual"/>
              </w:rPr>
              <w:t>Beta</w:t>
            </w:r>
          </w:p>
        </w:tc>
        <w:tc>
          <w:tcPr>
            <w:tcW w:w="1463"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403E99AF"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b/>
                <w:color w:val="000000"/>
                <w:kern w:val="2"/>
                <w:lang w:val="en-US"/>
                <w14:ligatures w14:val="standardContextual"/>
              </w:rPr>
              <w:t>95% CI</w:t>
            </w:r>
          </w:p>
        </w:tc>
        <w:tc>
          <w:tcPr>
            <w:tcW w:w="1181"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3C9A9502"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b/>
                <w:color w:val="000000"/>
                <w:kern w:val="2"/>
                <w:lang w:val="en-US"/>
                <w14:ligatures w14:val="standardContextual"/>
              </w:rPr>
              <w:t>p-value</w:t>
            </w:r>
          </w:p>
        </w:tc>
        <w:tc>
          <w:tcPr>
            <w:tcW w:w="1181"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11533DAE"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b/>
                <w:color w:val="000000"/>
                <w:kern w:val="2"/>
                <w:lang w:val="en-US"/>
                <w14:ligatures w14:val="standardContextual"/>
              </w:rPr>
              <w:t>q-value</w:t>
            </w:r>
            <w:r w:rsidRPr="001A5FBE">
              <w:rPr>
                <w:rFonts w:ascii="Times New Roman" w:hAnsi="Times New Roman" w:cs="Times New Roman"/>
                <w:color w:val="000000"/>
                <w:kern w:val="2"/>
                <w:vertAlign w:val="superscript"/>
                <w:lang w:val="en-US"/>
                <w14:ligatures w14:val="standardContextual"/>
              </w:rPr>
              <w:t>1</w:t>
            </w:r>
          </w:p>
        </w:tc>
      </w:tr>
      <w:tr w:rsidR="001A5FBE" w:rsidRPr="001A5FBE" w14:paraId="4645A173" w14:textId="77777777" w:rsidTr="004E0C8C">
        <w:trPr>
          <w:jc w:val="center"/>
        </w:trPr>
        <w:tc>
          <w:tcPr>
            <w:tcW w:w="3737"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9EE3127"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Cannabis sessions ratio (log)</w:t>
            </w:r>
          </w:p>
        </w:tc>
        <w:tc>
          <w:tcPr>
            <w:tcW w:w="912"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1E08EAB"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-0.03</w:t>
            </w:r>
          </w:p>
        </w:tc>
        <w:tc>
          <w:tcPr>
            <w:tcW w:w="1463"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ECE065F"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-0.06, 0.01</w:t>
            </w:r>
          </w:p>
        </w:tc>
        <w:tc>
          <w:tcPr>
            <w:tcW w:w="1181"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0D73298"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0.13</w:t>
            </w:r>
          </w:p>
        </w:tc>
        <w:tc>
          <w:tcPr>
            <w:tcW w:w="1181"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ABCC104"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0.3</w:t>
            </w:r>
          </w:p>
        </w:tc>
      </w:tr>
      <w:tr w:rsidR="001A5FBE" w:rsidRPr="001A5FBE" w14:paraId="6261F2F0" w14:textId="77777777" w:rsidTr="004E0C8C">
        <w:trPr>
          <w:jc w:val="center"/>
        </w:trPr>
        <w:tc>
          <w:tcPr>
            <w:tcW w:w="373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84FA14D"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Proportion of nicotine days (log)</w:t>
            </w:r>
          </w:p>
        </w:tc>
        <w:tc>
          <w:tcPr>
            <w:tcW w:w="91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1EBEFB9"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-0.01</w:t>
            </w:r>
          </w:p>
        </w:tc>
        <w:tc>
          <w:tcPr>
            <w:tcW w:w="146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358637F"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-0.06, 0.04</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0EDF06E"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0.7</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32D7803"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&gt;0.9</w:t>
            </w:r>
          </w:p>
        </w:tc>
      </w:tr>
      <w:tr w:rsidR="001A5FBE" w:rsidRPr="001A5FBE" w14:paraId="5132205F" w14:textId="77777777" w:rsidTr="004E0C8C">
        <w:trPr>
          <w:jc w:val="center"/>
        </w:trPr>
        <w:tc>
          <w:tcPr>
            <w:tcW w:w="373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2B1D7F2"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Proportion of standard drinks (log)</w:t>
            </w:r>
          </w:p>
        </w:tc>
        <w:tc>
          <w:tcPr>
            <w:tcW w:w="91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BB65B4B"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0.06</w:t>
            </w:r>
          </w:p>
        </w:tc>
        <w:tc>
          <w:tcPr>
            <w:tcW w:w="146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DD93A2A"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-0.01, 0.12</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1994902"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0.084</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0928CD8"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0.3</w:t>
            </w:r>
          </w:p>
        </w:tc>
      </w:tr>
      <w:tr w:rsidR="001A5FBE" w:rsidRPr="001A5FBE" w14:paraId="334F0CD4" w14:textId="77777777" w:rsidTr="004E0C8C">
        <w:trPr>
          <w:jc w:val="center"/>
        </w:trPr>
        <w:tc>
          <w:tcPr>
            <w:tcW w:w="373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B10B78E"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Sex</w:t>
            </w:r>
          </w:p>
        </w:tc>
        <w:tc>
          <w:tcPr>
            <w:tcW w:w="91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B5E6A4D"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0.00</w:t>
            </w:r>
          </w:p>
        </w:tc>
        <w:tc>
          <w:tcPr>
            <w:tcW w:w="146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020C9CB"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-0.05, 0.05</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4EA1E9A"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&gt;0.9</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4A4DA14"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&gt;0.9</w:t>
            </w:r>
          </w:p>
        </w:tc>
      </w:tr>
      <w:tr w:rsidR="001A5FBE" w:rsidRPr="001A5FBE" w14:paraId="3F75516F" w14:textId="77777777" w:rsidTr="004E0C8C">
        <w:trPr>
          <w:jc w:val="center"/>
        </w:trPr>
        <w:tc>
          <w:tcPr>
            <w:tcW w:w="373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AABF981"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Age</w:t>
            </w:r>
          </w:p>
        </w:tc>
        <w:tc>
          <w:tcPr>
            <w:tcW w:w="91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28FB78F"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0.02</w:t>
            </w:r>
          </w:p>
        </w:tc>
        <w:tc>
          <w:tcPr>
            <w:tcW w:w="146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E81BFCA"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0.00, 0.04</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2A7963A"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0.067</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23B13D9"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0.3</w:t>
            </w:r>
          </w:p>
        </w:tc>
      </w:tr>
      <w:tr w:rsidR="001A5FBE" w:rsidRPr="001A5FBE" w14:paraId="64F86E4A" w14:textId="77777777" w:rsidTr="004E0C8C">
        <w:trPr>
          <w:jc w:val="center"/>
        </w:trPr>
        <w:tc>
          <w:tcPr>
            <w:tcW w:w="3737"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12C1F4DB"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PLE</w:t>
            </w:r>
          </w:p>
        </w:tc>
        <w:tc>
          <w:tcPr>
            <w:tcW w:w="912"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35DB2DC1"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0.00</w:t>
            </w:r>
          </w:p>
        </w:tc>
        <w:tc>
          <w:tcPr>
            <w:tcW w:w="1463"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347727CB"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0.00, 0.00</w:t>
            </w:r>
          </w:p>
        </w:tc>
        <w:tc>
          <w:tcPr>
            <w:tcW w:w="1181"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5A3E790D"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0.8</w:t>
            </w:r>
          </w:p>
        </w:tc>
        <w:tc>
          <w:tcPr>
            <w:tcW w:w="1181"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29B6CD8D"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&gt;0.9</w:t>
            </w:r>
          </w:p>
        </w:tc>
      </w:tr>
      <w:tr w:rsidR="001A5FBE" w:rsidRPr="001A5FBE" w14:paraId="4759A3DB" w14:textId="77777777" w:rsidTr="004E0C8C">
        <w:trPr>
          <w:jc w:val="center"/>
        </w:trPr>
        <w:tc>
          <w:tcPr>
            <w:tcW w:w="8474" w:type="dxa"/>
            <w:gridSpan w:val="5"/>
            <w:tcBorders>
              <w:top w:val="single" w:sz="8" w:space="0" w:color="000000"/>
              <w:left w:val="none" w:sz="0" w:space="0" w:color="FFFFFF"/>
              <w:bottom w:val="none" w:sz="0" w:space="0" w:color="FFFFFF"/>
              <w:right w:val="none" w:sz="0" w:space="0" w:color="FFFFFF"/>
            </w:tcBorders>
            <w:shd w:val="clear" w:color="auto" w:fill="FFFFFF"/>
            <w:tcMar>
              <w:top w:w="0" w:type="dxa"/>
              <w:left w:w="0" w:type="dxa"/>
              <w:bottom w:w="0" w:type="dxa"/>
              <w:right w:w="0" w:type="dxa"/>
            </w:tcMar>
            <w:vAlign w:val="center"/>
          </w:tcPr>
          <w:p w14:paraId="29AC0572"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vertAlign w:val="superscript"/>
                <w:lang w:val="en-US"/>
                <w14:ligatures w14:val="standardContextual"/>
              </w:rPr>
              <w:t>1</w:t>
            </w:r>
            <w:r w:rsidRPr="001A5FBE">
              <w:rPr>
                <w:rFonts w:ascii="Times New Roman" w:hAnsi="Times New Roman" w:cs="Times New Roman"/>
                <w:color w:val="000000"/>
                <w:kern w:val="2"/>
                <w:lang w:val="en-US"/>
                <w14:ligatures w14:val="standardContextual"/>
              </w:rPr>
              <w:t>False discovery rate correction for multiple testing</w:t>
            </w:r>
          </w:p>
        </w:tc>
      </w:tr>
      <w:tr w:rsidR="001A5FBE" w:rsidRPr="001A5FBE" w14:paraId="117CB85A" w14:textId="77777777" w:rsidTr="004E0C8C">
        <w:trPr>
          <w:jc w:val="center"/>
        </w:trPr>
        <w:tc>
          <w:tcPr>
            <w:tcW w:w="8474" w:type="dxa"/>
            <w:gridSpan w:val="5"/>
            <w:tcBorders>
              <w:top w:val="none" w:sz="0" w:space="0" w:color="FFFFFF"/>
              <w:left w:val="none" w:sz="0" w:space="0" w:color="FFFFFF"/>
              <w:bottom w:val="none" w:sz="0" w:space="0" w:color="FFFFFF"/>
              <w:right w:val="none" w:sz="0" w:space="0" w:color="FFFFFF"/>
            </w:tcBorders>
            <w:shd w:val="clear" w:color="auto" w:fill="FFFFFF"/>
            <w:tcMar>
              <w:top w:w="0" w:type="dxa"/>
              <w:left w:w="0" w:type="dxa"/>
              <w:bottom w:w="0" w:type="dxa"/>
              <w:right w:w="0" w:type="dxa"/>
            </w:tcMar>
            <w:vAlign w:val="center"/>
          </w:tcPr>
          <w:p w14:paraId="54EFE04C"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CI = Confidence Interval; PLE = psychotic-like experiences</w:t>
            </w:r>
          </w:p>
        </w:tc>
      </w:tr>
    </w:tbl>
    <w:p w14:paraId="78B90805" w14:textId="77777777" w:rsidR="001A5FBE" w:rsidRPr="001A5FBE" w:rsidRDefault="001A5FBE" w:rsidP="001A5FBE">
      <w:pPr>
        <w:spacing w:line="240" w:lineRule="auto"/>
        <w:rPr>
          <w:rFonts w:ascii="Times New Roman" w:eastAsia="Calibri" w:hAnsi="Times New Roman" w:cs="Times New Roman"/>
          <w:kern w:val="2"/>
          <w:lang w:val="en-US"/>
          <w14:ligatures w14:val="standardContextual"/>
        </w:rPr>
      </w:pPr>
    </w:p>
    <w:p w14:paraId="6D7591EA" w14:textId="77777777" w:rsidR="001A5FBE" w:rsidRPr="001A5FBE" w:rsidRDefault="001A5FBE" w:rsidP="001A5FBE">
      <w:pPr>
        <w:keepNext/>
        <w:pBdr>
          <w:top w:val="none" w:sz="0" w:space="0" w:color="000000"/>
          <w:left w:val="none" w:sz="0" w:space="0" w:color="000000"/>
          <w:bottom w:val="none" w:sz="0" w:space="0" w:color="000000"/>
          <w:right w:val="none" w:sz="0" w:space="0" w:color="000000"/>
        </w:pBdr>
        <w:spacing w:before="60" w:after="60" w:line="240" w:lineRule="auto"/>
        <w:ind w:left="60" w:right="60"/>
        <w:jc w:val="center"/>
        <w:rPr>
          <w:rFonts w:ascii="Times New Roman" w:eastAsia="Times New Roman" w:hAnsi="Times New Roman" w:cs="Times New Roman"/>
          <w:b/>
          <w:i/>
          <w:lang w:val="en-US"/>
        </w:rPr>
      </w:pPr>
      <w:r w:rsidRPr="001A5FBE">
        <w:rPr>
          <w:rFonts w:ascii="Times New Roman" w:eastAsia="Times New Roman" w:hAnsi="Times New Roman" w:cs="Times New Roman"/>
          <w:b/>
          <w:i/>
          <w:lang w:val="en-US"/>
        </w:rPr>
        <w:t>**Left Caudate**</w:t>
      </w:r>
    </w:p>
    <w:tbl>
      <w:tblPr>
        <w:tblW w:w="0" w:type="auto"/>
        <w:jc w:val="center"/>
        <w:tblLayout w:type="fixed"/>
        <w:tblLook w:val="0420" w:firstRow="1" w:lastRow="0" w:firstColumn="0" w:lastColumn="0" w:noHBand="0" w:noVBand="1"/>
      </w:tblPr>
      <w:tblGrid>
        <w:gridCol w:w="3737"/>
        <w:gridCol w:w="912"/>
        <w:gridCol w:w="1463"/>
        <w:gridCol w:w="1181"/>
        <w:gridCol w:w="1181"/>
      </w:tblGrid>
      <w:tr w:rsidR="001A5FBE" w:rsidRPr="001A5FBE" w14:paraId="6D24EA89" w14:textId="77777777" w:rsidTr="004E0C8C">
        <w:trPr>
          <w:tblHeader/>
          <w:jc w:val="center"/>
        </w:trPr>
        <w:tc>
          <w:tcPr>
            <w:tcW w:w="3737"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526B9FA3"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40" w:after="4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b/>
                <w:color w:val="000000"/>
                <w:kern w:val="2"/>
                <w:lang w:val="en-US"/>
                <w14:ligatures w14:val="standardContextual"/>
              </w:rPr>
              <w:t>Variable</w:t>
            </w:r>
          </w:p>
        </w:tc>
        <w:tc>
          <w:tcPr>
            <w:tcW w:w="912"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05D82422"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b/>
                <w:color w:val="000000"/>
                <w:kern w:val="2"/>
                <w:lang w:val="en-US"/>
                <w14:ligatures w14:val="standardContextual"/>
              </w:rPr>
              <w:t>Beta</w:t>
            </w:r>
          </w:p>
        </w:tc>
        <w:tc>
          <w:tcPr>
            <w:tcW w:w="1463"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4FEEDFC0"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b/>
                <w:color w:val="000000"/>
                <w:kern w:val="2"/>
                <w:lang w:val="en-US"/>
                <w14:ligatures w14:val="standardContextual"/>
              </w:rPr>
              <w:t>95% CI</w:t>
            </w:r>
          </w:p>
        </w:tc>
        <w:tc>
          <w:tcPr>
            <w:tcW w:w="1181"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1A0AB9D2"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b/>
                <w:color w:val="000000"/>
                <w:kern w:val="2"/>
                <w:lang w:val="en-US"/>
                <w14:ligatures w14:val="standardContextual"/>
              </w:rPr>
              <w:t>p-value</w:t>
            </w:r>
          </w:p>
        </w:tc>
        <w:tc>
          <w:tcPr>
            <w:tcW w:w="1181"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28876470"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b/>
                <w:color w:val="000000"/>
                <w:kern w:val="2"/>
                <w:lang w:val="en-US"/>
                <w14:ligatures w14:val="standardContextual"/>
              </w:rPr>
              <w:t>q-value</w:t>
            </w:r>
            <w:r w:rsidRPr="001A5FBE">
              <w:rPr>
                <w:rFonts w:ascii="Times New Roman" w:hAnsi="Times New Roman" w:cs="Times New Roman"/>
                <w:color w:val="000000"/>
                <w:kern w:val="2"/>
                <w:vertAlign w:val="superscript"/>
                <w:lang w:val="en-US"/>
                <w14:ligatures w14:val="standardContextual"/>
              </w:rPr>
              <w:t>1</w:t>
            </w:r>
          </w:p>
        </w:tc>
      </w:tr>
      <w:tr w:rsidR="001A5FBE" w:rsidRPr="001A5FBE" w14:paraId="17E7B2B8" w14:textId="77777777" w:rsidTr="004E0C8C">
        <w:trPr>
          <w:jc w:val="center"/>
        </w:trPr>
        <w:tc>
          <w:tcPr>
            <w:tcW w:w="3737"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C467F68"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Cannabis sessions ratio (log)</w:t>
            </w:r>
          </w:p>
        </w:tc>
        <w:tc>
          <w:tcPr>
            <w:tcW w:w="912"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792995C"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-0.01</w:t>
            </w:r>
          </w:p>
        </w:tc>
        <w:tc>
          <w:tcPr>
            <w:tcW w:w="1463"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E1263CB"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-0.02, 0.00</w:t>
            </w:r>
          </w:p>
        </w:tc>
        <w:tc>
          <w:tcPr>
            <w:tcW w:w="1181"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28B48E0"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0.2</w:t>
            </w:r>
          </w:p>
        </w:tc>
        <w:tc>
          <w:tcPr>
            <w:tcW w:w="1181"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47782F5"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0.9</w:t>
            </w:r>
          </w:p>
        </w:tc>
      </w:tr>
      <w:tr w:rsidR="001A5FBE" w:rsidRPr="001A5FBE" w14:paraId="0863A59C" w14:textId="77777777" w:rsidTr="004E0C8C">
        <w:trPr>
          <w:jc w:val="center"/>
        </w:trPr>
        <w:tc>
          <w:tcPr>
            <w:tcW w:w="373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EBFFBC9"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Proportion of nicotine days (log)</w:t>
            </w:r>
          </w:p>
        </w:tc>
        <w:tc>
          <w:tcPr>
            <w:tcW w:w="91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62B17AD"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-0.01</w:t>
            </w:r>
          </w:p>
        </w:tc>
        <w:tc>
          <w:tcPr>
            <w:tcW w:w="146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E381088"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-0.02, 0.01</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7DEEC3A"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0.5</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E193719"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0.9</w:t>
            </w:r>
          </w:p>
        </w:tc>
      </w:tr>
      <w:tr w:rsidR="001A5FBE" w:rsidRPr="001A5FBE" w14:paraId="49C5AEF2" w14:textId="77777777" w:rsidTr="004E0C8C">
        <w:trPr>
          <w:jc w:val="center"/>
        </w:trPr>
        <w:tc>
          <w:tcPr>
            <w:tcW w:w="373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1D4F7E2"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Proportion of standard drinks (log)</w:t>
            </w:r>
          </w:p>
        </w:tc>
        <w:tc>
          <w:tcPr>
            <w:tcW w:w="91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2368B5F"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0.00</w:t>
            </w:r>
          </w:p>
        </w:tc>
        <w:tc>
          <w:tcPr>
            <w:tcW w:w="146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18D6F23"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-0.03, 0.02</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9ED7153"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0.7</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5214E4C"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0.9</w:t>
            </w:r>
          </w:p>
        </w:tc>
      </w:tr>
      <w:tr w:rsidR="001A5FBE" w:rsidRPr="001A5FBE" w14:paraId="07B0C10E" w14:textId="77777777" w:rsidTr="004E0C8C">
        <w:trPr>
          <w:jc w:val="center"/>
        </w:trPr>
        <w:tc>
          <w:tcPr>
            <w:tcW w:w="373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FD564FD"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Sex</w:t>
            </w:r>
          </w:p>
        </w:tc>
        <w:tc>
          <w:tcPr>
            <w:tcW w:w="91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8900709"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0.00</w:t>
            </w:r>
          </w:p>
        </w:tc>
        <w:tc>
          <w:tcPr>
            <w:tcW w:w="146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86AEF43"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-0.02, 0.02</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969B515"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0.9</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754B500"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0.9</w:t>
            </w:r>
          </w:p>
        </w:tc>
      </w:tr>
      <w:tr w:rsidR="001A5FBE" w:rsidRPr="001A5FBE" w14:paraId="2B50E8EC" w14:textId="77777777" w:rsidTr="004E0C8C">
        <w:trPr>
          <w:jc w:val="center"/>
        </w:trPr>
        <w:tc>
          <w:tcPr>
            <w:tcW w:w="373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2EAF9E6"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Age</w:t>
            </w:r>
          </w:p>
        </w:tc>
        <w:tc>
          <w:tcPr>
            <w:tcW w:w="91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B81AECB"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0.00</w:t>
            </w:r>
          </w:p>
        </w:tc>
        <w:tc>
          <w:tcPr>
            <w:tcW w:w="146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91B6B1A"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0.00, 0.01</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BE8979E"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0.5</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50D53B4"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0.9</w:t>
            </w:r>
          </w:p>
        </w:tc>
      </w:tr>
      <w:tr w:rsidR="001A5FBE" w:rsidRPr="001A5FBE" w14:paraId="15424E18" w14:textId="77777777" w:rsidTr="004E0C8C">
        <w:trPr>
          <w:jc w:val="center"/>
        </w:trPr>
        <w:tc>
          <w:tcPr>
            <w:tcW w:w="3737"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5A0478FA"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PLE</w:t>
            </w:r>
          </w:p>
        </w:tc>
        <w:tc>
          <w:tcPr>
            <w:tcW w:w="912"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78A20774"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0.00</w:t>
            </w:r>
          </w:p>
        </w:tc>
        <w:tc>
          <w:tcPr>
            <w:tcW w:w="1463"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7B04D7E9"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0.00, 0.00</w:t>
            </w:r>
          </w:p>
        </w:tc>
        <w:tc>
          <w:tcPr>
            <w:tcW w:w="1181"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03DBFFB5"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0.7</w:t>
            </w:r>
          </w:p>
        </w:tc>
        <w:tc>
          <w:tcPr>
            <w:tcW w:w="1181"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29ED722F"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0.9</w:t>
            </w:r>
          </w:p>
        </w:tc>
      </w:tr>
      <w:tr w:rsidR="001A5FBE" w:rsidRPr="001A5FBE" w14:paraId="30B6B7CE" w14:textId="77777777" w:rsidTr="004E0C8C">
        <w:trPr>
          <w:jc w:val="center"/>
        </w:trPr>
        <w:tc>
          <w:tcPr>
            <w:tcW w:w="8474" w:type="dxa"/>
            <w:gridSpan w:val="5"/>
            <w:tcBorders>
              <w:top w:val="single" w:sz="8" w:space="0" w:color="000000"/>
              <w:left w:val="none" w:sz="0" w:space="0" w:color="FFFFFF"/>
              <w:bottom w:val="none" w:sz="0" w:space="0" w:color="FFFFFF"/>
              <w:right w:val="none" w:sz="0" w:space="0" w:color="FFFFFF"/>
            </w:tcBorders>
            <w:shd w:val="clear" w:color="auto" w:fill="FFFFFF"/>
            <w:tcMar>
              <w:top w:w="0" w:type="dxa"/>
              <w:left w:w="0" w:type="dxa"/>
              <w:bottom w:w="0" w:type="dxa"/>
              <w:right w:w="0" w:type="dxa"/>
            </w:tcMar>
            <w:vAlign w:val="center"/>
          </w:tcPr>
          <w:p w14:paraId="2BBA9A1B"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vertAlign w:val="superscript"/>
                <w:lang w:val="en-US"/>
                <w14:ligatures w14:val="standardContextual"/>
              </w:rPr>
              <w:t>1</w:t>
            </w:r>
            <w:r w:rsidRPr="001A5FBE">
              <w:rPr>
                <w:rFonts w:ascii="Times New Roman" w:hAnsi="Times New Roman" w:cs="Times New Roman"/>
                <w:color w:val="000000"/>
                <w:kern w:val="2"/>
                <w:lang w:val="en-US"/>
                <w14:ligatures w14:val="standardContextual"/>
              </w:rPr>
              <w:t>False discovery rate correction for multiple testing</w:t>
            </w:r>
          </w:p>
        </w:tc>
      </w:tr>
      <w:tr w:rsidR="001A5FBE" w:rsidRPr="001A5FBE" w14:paraId="228DA0AE" w14:textId="77777777" w:rsidTr="004E0C8C">
        <w:trPr>
          <w:jc w:val="center"/>
        </w:trPr>
        <w:tc>
          <w:tcPr>
            <w:tcW w:w="8474" w:type="dxa"/>
            <w:gridSpan w:val="5"/>
            <w:tcBorders>
              <w:top w:val="none" w:sz="0" w:space="0" w:color="FFFFFF"/>
              <w:left w:val="none" w:sz="0" w:space="0" w:color="FFFFFF"/>
              <w:bottom w:val="none" w:sz="0" w:space="0" w:color="FFFFFF"/>
              <w:right w:val="none" w:sz="0" w:space="0" w:color="FFFFFF"/>
            </w:tcBorders>
            <w:shd w:val="clear" w:color="auto" w:fill="FFFFFF"/>
            <w:tcMar>
              <w:top w:w="0" w:type="dxa"/>
              <w:left w:w="0" w:type="dxa"/>
              <w:bottom w:w="0" w:type="dxa"/>
              <w:right w:w="0" w:type="dxa"/>
            </w:tcMar>
            <w:vAlign w:val="center"/>
          </w:tcPr>
          <w:p w14:paraId="6CB623F0"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CI = Confidence Interval; PLE = psychotic-like experiences</w:t>
            </w:r>
          </w:p>
        </w:tc>
      </w:tr>
    </w:tbl>
    <w:p w14:paraId="2E59FBAB" w14:textId="77777777" w:rsidR="001A5FBE" w:rsidRPr="001A5FBE" w:rsidRDefault="001A5FBE" w:rsidP="001A5FBE">
      <w:pPr>
        <w:spacing w:line="240" w:lineRule="auto"/>
        <w:rPr>
          <w:rFonts w:ascii="Times New Roman" w:eastAsia="Calibri" w:hAnsi="Times New Roman" w:cs="Times New Roman"/>
          <w:kern w:val="2"/>
          <w:lang w:val="en-US"/>
          <w14:ligatures w14:val="standardContextual"/>
        </w:rPr>
      </w:pPr>
    </w:p>
    <w:p w14:paraId="4D189B66" w14:textId="77777777" w:rsidR="001A5FBE" w:rsidRPr="001A5FBE" w:rsidRDefault="001A5FBE" w:rsidP="001A5FBE">
      <w:pPr>
        <w:keepNext/>
        <w:pBdr>
          <w:top w:val="none" w:sz="0" w:space="0" w:color="000000"/>
          <w:left w:val="none" w:sz="0" w:space="0" w:color="000000"/>
          <w:bottom w:val="none" w:sz="0" w:space="0" w:color="000000"/>
          <w:right w:val="none" w:sz="0" w:space="0" w:color="000000"/>
        </w:pBdr>
        <w:spacing w:before="60" w:after="60" w:line="240" w:lineRule="auto"/>
        <w:ind w:left="60" w:right="60"/>
        <w:jc w:val="center"/>
        <w:rPr>
          <w:rFonts w:ascii="Times New Roman" w:eastAsia="Times New Roman" w:hAnsi="Times New Roman" w:cs="Times New Roman"/>
          <w:b/>
          <w:i/>
          <w:lang w:val="en-US"/>
        </w:rPr>
      </w:pPr>
      <w:r w:rsidRPr="001A5FBE">
        <w:rPr>
          <w:rFonts w:ascii="Times New Roman" w:eastAsia="Times New Roman" w:hAnsi="Times New Roman" w:cs="Times New Roman"/>
          <w:b/>
          <w:i/>
          <w:lang w:val="en-US"/>
        </w:rPr>
        <w:t>**Right Caudate**</w:t>
      </w:r>
    </w:p>
    <w:tbl>
      <w:tblPr>
        <w:tblW w:w="0" w:type="auto"/>
        <w:jc w:val="center"/>
        <w:tblLayout w:type="fixed"/>
        <w:tblLook w:val="0420" w:firstRow="1" w:lastRow="0" w:firstColumn="0" w:lastColumn="0" w:noHBand="0" w:noVBand="1"/>
      </w:tblPr>
      <w:tblGrid>
        <w:gridCol w:w="3737"/>
        <w:gridCol w:w="912"/>
        <w:gridCol w:w="1463"/>
        <w:gridCol w:w="1181"/>
        <w:gridCol w:w="1181"/>
      </w:tblGrid>
      <w:tr w:rsidR="001A5FBE" w:rsidRPr="001A5FBE" w14:paraId="74EBF633" w14:textId="77777777" w:rsidTr="004E0C8C">
        <w:trPr>
          <w:tblHeader/>
          <w:jc w:val="center"/>
        </w:trPr>
        <w:tc>
          <w:tcPr>
            <w:tcW w:w="3737"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440E6E72"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40" w:after="4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b/>
                <w:color w:val="000000"/>
                <w:kern w:val="2"/>
                <w:lang w:val="en-US"/>
                <w14:ligatures w14:val="standardContextual"/>
              </w:rPr>
              <w:t>Variable</w:t>
            </w:r>
          </w:p>
        </w:tc>
        <w:tc>
          <w:tcPr>
            <w:tcW w:w="912"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78AFF5CF"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b/>
                <w:color w:val="000000"/>
                <w:kern w:val="2"/>
                <w:lang w:val="en-US"/>
                <w14:ligatures w14:val="standardContextual"/>
              </w:rPr>
              <w:t>Beta</w:t>
            </w:r>
          </w:p>
        </w:tc>
        <w:tc>
          <w:tcPr>
            <w:tcW w:w="1463"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117603B5"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b/>
                <w:color w:val="000000"/>
                <w:kern w:val="2"/>
                <w:lang w:val="en-US"/>
                <w14:ligatures w14:val="standardContextual"/>
              </w:rPr>
              <w:t>95% CI</w:t>
            </w:r>
          </w:p>
        </w:tc>
        <w:tc>
          <w:tcPr>
            <w:tcW w:w="1181"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7778F3D1"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b/>
                <w:color w:val="000000"/>
                <w:kern w:val="2"/>
                <w:lang w:val="en-US"/>
                <w14:ligatures w14:val="standardContextual"/>
              </w:rPr>
              <w:t>p-value</w:t>
            </w:r>
          </w:p>
        </w:tc>
        <w:tc>
          <w:tcPr>
            <w:tcW w:w="1181"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762E9A8C"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b/>
                <w:color w:val="000000"/>
                <w:kern w:val="2"/>
                <w:lang w:val="en-US"/>
                <w14:ligatures w14:val="standardContextual"/>
              </w:rPr>
              <w:t>q-value</w:t>
            </w:r>
            <w:r w:rsidRPr="001A5FBE">
              <w:rPr>
                <w:rFonts w:ascii="Times New Roman" w:hAnsi="Times New Roman" w:cs="Times New Roman"/>
                <w:color w:val="000000"/>
                <w:kern w:val="2"/>
                <w:vertAlign w:val="superscript"/>
                <w:lang w:val="en-US"/>
                <w14:ligatures w14:val="standardContextual"/>
              </w:rPr>
              <w:t>1</w:t>
            </w:r>
          </w:p>
        </w:tc>
      </w:tr>
      <w:tr w:rsidR="001A5FBE" w:rsidRPr="001A5FBE" w14:paraId="27B4DBEE" w14:textId="77777777" w:rsidTr="004E0C8C">
        <w:trPr>
          <w:jc w:val="center"/>
        </w:trPr>
        <w:tc>
          <w:tcPr>
            <w:tcW w:w="3737"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B5100C9"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Cannabis sessions ratio (log)</w:t>
            </w:r>
          </w:p>
        </w:tc>
        <w:tc>
          <w:tcPr>
            <w:tcW w:w="912"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D97D50C"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-0.01</w:t>
            </w:r>
          </w:p>
        </w:tc>
        <w:tc>
          <w:tcPr>
            <w:tcW w:w="1463"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4D4DF6A"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-0.02, 0.01</w:t>
            </w:r>
          </w:p>
        </w:tc>
        <w:tc>
          <w:tcPr>
            <w:tcW w:w="1181"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58BA5DF"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0.4</w:t>
            </w:r>
          </w:p>
        </w:tc>
        <w:tc>
          <w:tcPr>
            <w:tcW w:w="1181"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96736FA"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0.9</w:t>
            </w:r>
          </w:p>
        </w:tc>
      </w:tr>
      <w:tr w:rsidR="001A5FBE" w:rsidRPr="001A5FBE" w14:paraId="05F10024" w14:textId="77777777" w:rsidTr="004E0C8C">
        <w:trPr>
          <w:jc w:val="center"/>
        </w:trPr>
        <w:tc>
          <w:tcPr>
            <w:tcW w:w="373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065FB65"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Proportion of nicotine days (log)</w:t>
            </w:r>
          </w:p>
        </w:tc>
        <w:tc>
          <w:tcPr>
            <w:tcW w:w="91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36A4BE6"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-0.01</w:t>
            </w:r>
          </w:p>
        </w:tc>
        <w:tc>
          <w:tcPr>
            <w:tcW w:w="146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FEE9A35"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-0.03, 0.01</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F9ED36C"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0.3</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B21ACD9"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0.9</w:t>
            </w:r>
          </w:p>
        </w:tc>
      </w:tr>
      <w:tr w:rsidR="001A5FBE" w:rsidRPr="001A5FBE" w14:paraId="4A4DB32D" w14:textId="77777777" w:rsidTr="004E0C8C">
        <w:trPr>
          <w:jc w:val="center"/>
        </w:trPr>
        <w:tc>
          <w:tcPr>
            <w:tcW w:w="373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99F0992"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Proportion of standard drinks (log)</w:t>
            </w:r>
          </w:p>
        </w:tc>
        <w:tc>
          <w:tcPr>
            <w:tcW w:w="91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53EEB20"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-0.01</w:t>
            </w:r>
          </w:p>
        </w:tc>
        <w:tc>
          <w:tcPr>
            <w:tcW w:w="146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9CEF03C"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-0.03, 0.02</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2E2FDD3"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0.6</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9303AD3"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0.9</w:t>
            </w:r>
          </w:p>
        </w:tc>
      </w:tr>
      <w:tr w:rsidR="001A5FBE" w:rsidRPr="001A5FBE" w14:paraId="5A65826B" w14:textId="77777777" w:rsidTr="004E0C8C">
        <w:trPr>
          <w:jc w:val="center"/>
        </w:trPr>
        <w:tc>
          <w:tcPr>
            <w:tcW w:w="373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1DFAF39"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Sex</w:t>
            </w:r>
          </w:p>
        </w:tc>
        <w:tc>
          <w:tcPr>
            <w:tcW w:w="91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D51EA70"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0.00</w:t>
            </w:r>
          </w:p>
        </w:tc>
        <w:tc>
          <w:tcPr>
            <w:tcW w:w="146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A9B7E29"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-0.02, 0.02</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A43E2ED"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0.9</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9659DDA"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0.9</w:t>
            </w:r>
          </w:p>
        </w:tc>
      </w:tr>
      <w:tr w:rsidR="001A5FBE" w:rsidRPr="001A5FBE" w14:paraId="32B5BB7D" w14:textId="77777777" w:rsidTr="004E0C8C">
        <w:trPr>
          <w:jc w:val="center"/>
        </w:trPr>
        <w:tc>
          <w:tcPr>
            <w:tcW w:w="373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34934FE"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Age</w:t>
            </w:r>
          </w:p>
        </w:tc>
        <w:tc>
          <w:tcPr>
            <w:tcW w:w="91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A8299E4"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0.00</w:t>
            </w:r>
          </w:p>
        </w:tc>
        <w:tc>
          <w:tcPr>
            <w:tcW w:w="146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F567A59"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-0.01, 0.01</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3A093DA"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0.8</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2550536"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0.9</w:t>
            </w:r>
          </w:p>
        </w:tc>
      </w:tr>
      <w:tr w:rsidR="001A5FBE" w:rsidRPr="001A5FBE" w14:paraId="790B3575" w14:textId="77777777" w:rsidTr="004E0C8C">
        <w:trPr>
          <w:jc w:val="center"/>
        </w:trPr>
        <w:tc>
          <w:tcPr>
            <w:tcW w:w="3737"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00E68035"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PLE</w:t>
            </w:r>
          </w:p>
        </w:tc>
        <w:tc>
          <w:tcPr>
            <w:tcW w:w="912"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25D123E8"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0.00</w:t>
            </w:r>
          </w:p>
        </w:tc>
        <w:tc>
          <w:tcPr>
            <w:tcW w:w="1463"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635B4D07"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0.00, 0.00</w:t>
            </w:r>
          </w:p>
        </w:tc>
        <w:tc>
          <w:tcPr>
            <w:tcW w:w="1181"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40A6F167"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0.8</w:t>
            </w:r>
          </w:p>
        </w:tc>
        <w:tc>
          <w:tcPr>
            <w:tcW w:w="1181"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5F87D535"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0.9</w:t>
            </w:r>
          </w:p>
        </w:tc>
      </w:tr>
      <w:tr w:rsidR="001A5FBE" w:rsidRPr="001A5FBE" w14:paraId="55719820" w14:textId="77777777" w:rsidTr="004E0C8C">
        <w:trPr>
          <w:jc w:val="center"/>
        </w:trPr>
        <w:tc>
          <w:tcPr>
            <w:tcW w:w="8474" w:type="dxa"/>
            <w:gridSpan w:val="5"/>
            <w:tcBorders>
              <w:top w:val="single" w:sz="8" w:space="0" w:color="000000"/>
              <w:left w:val="none" w:sz="0" w:space="0" w:color="FFFFFF"/>
              <w:bottom w:val="none" w:sz="0" w:space="0" w:color="FFFFFF"/>
              <w:right w:val="none" w:sz="0" w:space="0" w:color="FFFFFF"/>
            </w:tcBorders>
            <w:shd w:val="clear" w:color="auto" w:fill="FFFFFF"/>
            <w:tcMar>
              <w:top w:w="0" w:type="dxa"/>
              <w:left w:w="0" w:type="dxa"/>
              <w:bottom w:w="0" w:type="dxa"/>
              <w:right w:w="0" w:type="dxa"/>
            </w:tcMar>
            <w:vAlign w:val="center"/>
          </w:tcPr>
          <w:p w14:paraId="3E0EB63A"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vertAlign w:val="superscript"/>
                <w:lang w:val="en-US"/>
                <w14:ligatures w14:val="standardContextual"/>
              </w:rPr>
              <w:t>1</w:t>
            </w:r>
            <w:r w:rsidRPr="001A5FBE">
              <w:rPr>
                <w:rFonts w:ascii="Times New Roman" w:hAnsi="Times New Roman" w:cs="Times New Roman"/>
                <w:color w:val="000000"/>
                <w:kern w:val="2"/>
                <w:lang w:val="en-US"/>
                <w14:ligatures w14:val="standardContextual"/>
              </w:rPr>
              <w:t>False discovery rate correction for multiple testing</w:t>
            </w:r>
          </w:p>
        </w:tc>
      </w:tr>
      <w:tr w:rsidR="001A5FBE" w:rsidRPr="001A5FBE" w14:paraId="6B00894E" w14:textId="77777777" w:rsidTr="004E0C8C">
        <w:trPr>
          <w:jc w:val="center"/>
        </w:trPr>
        <w:tc>
          <w:tcPr>
            <w:tcW w:w="8474" w:type="dxa"/>
            <w:gridSpan w:val="5"/>
            <w:tcBorders>
              <w:top w:val="none" w:sz="0" w:space="0" w:color="FFFFFF"/>
              <w:left w:val="none" w:sz="0" w:space="0" w:color="FFFFFF"/>
              <w:bottom w:val="none" w:sz="0" w:space="0" w:color="FFFFFF"/>
              <w:right w:val="none" w:sz="0" w:space="0" w:color="FFFFFF"/>
            </w:tcBorders>
            <w:shd w:val="clear" w:color="auto" w:fill="FFFFFF"/>
            <w:tcMar>
              <w:top w:w="0" w:type="dxa"/>
              <w:left w:w="0" w:type="dxa"/>
              <w:bottom w:w="0" w:type="dxa"/>
              <w:right w:w="0" w:type="dxa"/>
            </w:tcMar>
            <w:vAlign w:val="center"/>
          </w:tcPr>
          <w:p w14:paraId="01E5E14A"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CI = Confidence Interval; PLE = psychotic-like experiences</w:t>
            </w:r>
          </w:p>
        </w:tc>
      </w:tr>
    </w:tbl>
    <w:p w14:paraId="0EA062BD" w14:textId="77777777" w:rsidR="001A5FBE" w:rsidRPr="001A5FBE" w:rsidRDefault="001A5FBE" w:rsidP="001A5FBE">
      <w:pPr>
        <w:spacing w:line="240" w:lineRule="auto"/>
        <w:rPr>
          <w:rFonts w:ascii="Times New Roman" w:eastAsia="Calibri" w:hAnsi="Times New Roman" w:cs="Times New Roman"/>
          <w:kern w:val="2"/>
          <w:lang w:val="en-US"/>
          <w14:ligatures w14:val="standardContextual"/>
        </w:rPr>
      </w:pPr>
    </w:p>
    <w:p w14:paraId="39F89832" w14:textId="77777777" w:rsidR="001A5FBE" w:rsidRPr="001A5FBE" w:rsidRDefault="001A5FBE" w:rsidP="001A5FBE">
      <w:pPr>
        <w:keepNext/>
        <w:pBdr>
          <w:top w:val="none" w:sz="0" w:space="0" w:color="000000"/>
          <w:left w:val="none" w:sz="0" w:space="0" w:color="000000"/>
          <w:bottom w:val="none" w:sz="0" w:space="0" w:color="000000"/>
          <w:right w:val="none" w:sz="0" w:space="0" w:color="000000"/>
        </w:pBdr>
        <w:spacing w:before="60" w:after="60" w:line="240" w:lineRule="auto"/>
        <w:ind w:left="60" w:right="60"/>
        <w:jc w:val="center"/>
        <w:rPr>
          <w:rFonts w:ascii="Times New Roman" w:eastAsia="Times New Roman" w:hAnsi="Times New Roman" w:cs="Times New Roman"/>
          <w:b/>
          <w:i/>
          <w:lang w:val="en-US"/>
        </w:rPr>
      </w:pPr>
      <w:r w:rsidRPr="001A5FBE">
        <w:rPr>
          <w:rFonts w:ascii="Times New Roman" w:eastAsia="Times New Roman" w:hAnsi="Times New Roman" w:cs="Times New Roman"/>
          <w:b/>
          <w:i/>
          <w:lang w:val="en-US"/>
        </w:rPr>
        <w:t>**Left Putamen**</w:t>
      </w:r>
    </w:p>
    <w:tbl>
      <w:tblPr>
        <w:tblW w:w="0" w:type="auto"/>
        <w:jc w:val="center"/>
        <w:tblLayout w:type="fixed"/>
        <w:tblLook w:val="0420" w:firstRow="1" w:lastRow="0" w:firstColumn="0" w:lastColumn="0" w:noHBand="0" w:noVBand="1"/>
      </w:tblPr>
      <w:tblGrid>
        <w:gridCol w:w="3737"/>
        <w:gridCol w:w="912"/>
        <w:gridCol w:w="1463"/>
        <w:gridCol w:w="1181"/>
        <w:gridCol w:w="1181"/>
      </w:tblGrid>
      <w:tr w:rsidR="001A5FBE" w:rsidRPr="001A5FBE" w14:paraId="76D16B29" w14:textId="77777777" w:rsidTr="004E0C8C">
        <w:trPr>
          <w:tblHeader/>
          <w:jc w:val="center"/>
        </w:trPr>
        <w:tc>
          <w:tcPr>
            <w:tcW w:w="3737"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10F37E19"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40" w:after="4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b/>
                <w:color w:val="000000"/>
                <w:kern w:val="2"/>
                <w:lang w:val="en-US"/>
                <w14:ligatures w14:val="standardContextual"/>
              </w:rPr>
              <w:t>Variable</w:t>
            </w:r>
          </w:p>
        </w:tc>
        <w:tc>
          <w:tcPr>
            <w:tcW w:w="912"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683946F1"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b/>
                <w:color w:val="000000"/>
                <w:kern w:val="2"/>
                <w:lang w:val="en-US"/>
                <w14:ligatures w14:val="standardContextual"/>
              </w:rPr>
              <w:t>Beta</w:t>
            </w:r>
          </w:p>
        </w:tc>
        <w:tc>
          <w:tcPr>
            <w:tcW w:w="1463"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78637ECA"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b/>
                <w:color w:val="000000"/>
                <w:kern w:val="2"/>
                <w:lang w:val="en-US"/>
                <w14:ligatures w14:val="standardContextual"/>
              </w:rPr>
              <w:t>95% CI</w:t>
            </w:r>
          </w:p>
        </w:tc>
        <w:tc>
          <w:tcPr>
            <w:tcW w:w="1181"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1C03F329"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b/>
                <w:color w:val="000000"/>
                <w:kern w:val="2"/>
                <w:lang w:val="en-US"/>
                <w14:ligatures w14:val="standardContextual"/>
              </w:rPr>
              <w:t>p-value</w:t>
            </w:r>
          </w:p>
        </w:tc>
        <w:tc>
          <w:tcPr>
            <w:tcW w:w="1181"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5E943566"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b/>
                <w:color w:val="000000"/>
                <w:kern w:val="2"/>
                <w:lang w:val="en-US"/>
                <w14:ligatures w14:val="standardContextual"/>
              </w:rPr>
              <w:t>q-value</w:t>
            </w:r>
            <w:r w:rsidRPr="001A5FBE">
              <w:rPr>
                <w:rFonts w:ascii="Times New Roman" w:hAnsi="Times New Roman" w:cs="Times New Roman"/>
                <w:color w:val="000000"/>
                <w:kern w:val="2"/>
                <w:vertAlign w:val="superscript"/>
                <w:lang w:val="en-US"/>
                <w14:ligatures w14:val="standardContextual"/>
              </w:rPr>
              <w:t>1</w:t>
            </w:r>
          </w:p>
        </w:tc>
      </w:tr>
      <w:tr w:rsidR="001A5FBE" w:rsidRPr="001A5FBE" w14:paraId="749FBC25" w14:textId="77777777" w:rsidTr="004E0C8C">
        <w:trPr>
          <w:jc w:val="center"/>
        </w:trPr>
        <w:tc>
          <w:tcPr>
            <w:tcW w:w="3737"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B08ED51"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Cannabis sessions ratio (log)</w:t>
            </w:r>
          </w:p>
        </w:tc>
        <w:tc>
          <w:tcPr>
            <w:tcW w:w="912"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0852C26"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-0.01</w:t>
            </w:r>
          </w:p>
        </w:tc>
        <w:tc>
          <w:tcPr>
            <w:tcW w:w="1463"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FFB5A9D"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-0.02, 0.00</w:t>
            </w:r>
          </w:p>
        </w:tc>
        <w:tc>
          <w:tcPr>
            <w:tcW w:w="1181"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8D00457"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0.041</w:t>
            </w:r>
          </w:p>
        </w:tc>
        <w:tc>
          <w:tcPr>
            <w:tcW w:w="1181"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F4351A4"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0.2</w:t>
            </w:r>
          </w:p>
        </w:tc>
      </w:tr>
      <w:tr w:rsidR="001A5FBE" w:rsidRPr="001A5FBE" w14:paraId="71BE0E4B" w14:textId="77777777" w:rsidTr="004E0C8C">
        <w:trPr>
          <w:jc w:val="center"/>
        </w:trPr>
        <w:tc>
          <w:tcPr>
            <w:tcW w:w="373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F01C0CB"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Proportion of nicotine days (log)</w:t>
            </w:r>
          </w:p>
        </w:tc>
        <w:tc>
          <w:tcPr>
            <w:tcW w:w="91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14DEE0E"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-0.01</w:t>
            </w:r>
          </w:p>
        </w:tc>
        <w:tc>
          <w:tcPr>
            <w:tcW w:w="146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5B285C5"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-0.02, 0.01</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CC2CBFB"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0.5</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81827DD"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0.7</w:t>
            </w:r>
          </w:p>
        </w:tc>
      </w:tr>
      <w:tr w:rsidR="001A5FBE" w:rsidRPr="001A5FBE" w14:paraId="5B08AB4D" w14:textId="77777777" w:rsidTr="004E0C8C">
        <w:trPr>
          <w:jc w:val="center"/>
        </w:trPr>
        <w:tc>
          <w:tcPr>
            <w:tcW w:w="373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3373840"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Proportion of standard drinks (log)</w:t>
            </w:r>
          </w:p>
        </w:tc>
        <w:tc>
          <w:tcPr>
            <w:tcW w:w="91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875C366"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0.00</w:t>
            </w:r>
          </w:p>
        </w:tc>
        <w:tc>
          <w:tcPr>
            <w:tcW w:w="146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8D5D2DA"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-0.02, 0.02</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E06FB3E"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0.9</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CE151B7"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0.9</w:t>
            </w:r>
          </w:p>
        </w:tc>
      </w:tr>
      <w:tr w:rsidR="001A5FBE" w:rsidRPr="001A5FBE" w14:paraId="314CDACD" w14:textId="77777777" w:rsidTr="004E0C8C">
        <w:trPr>
          <w:jc w:val="center"/>
        </w:trPr>
        <w:tc>
          <w:tcPr>
            <w:tcW w:w="373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6A0904C"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Sex</w:t>
            </w:r>
          </w:p>
        </w:tc>
        <w:tc>
          <w:tcPr>
            <w:tcW w:w="91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8CC9FF6"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-0.01</w:t>
            </w:r>
          </w:p>
        </w:tc>
        <w:tc>
          <w:tcPr>
            <w:tcW w:w="146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D214682"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-0.02, 0.01</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09AAE28"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0.4</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91838ED"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0.7</w:t>
            </w:r>
          </w:p>
        </w:tc>
      </w:tr>
      <w:tr w:rsidR="001A5FBE" w:rsidRPr="001A5FBE" w14:paraId="6A1B5B95" w14:textId="77777777" w:rsidTr="004E0C8C">
        <w:trPr>
          <w:jc w:val="center"/>
        </w:trPr>
        <w:tc>
          <w:tcPr>
            <w:tcW w:w="373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C72CA4E"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Age</w:t>
            </w:r>
          </w:p>
        </w:tc>
        <w:tc>
          <w:tcPr>
            <w:tcW w:w="91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AC7F864"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0.00</w:t>
            </w:r>
          </w:p>
        </w:tc>
        <w:tc>
          <w:tcPr>
            <w:tcW w:w="146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490D6F1"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-0.01, 0.01</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392A163"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0.6</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B461188"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0.7</w:t>
            </w:r>
          </w:p>
        </w:tc>
      </w:tr>
      <w:tr w:rsidR="001A5FBE" w:rsidRPr="001A5FBE" w14:paraId="693B8C5E" w14:textId="77777777" w:rsidTr="004E0C8C">
        <w:trPr>
          <w:jc w:val="center"/>
        </w:trPr>
        <w:tc>
          <w:tcPr>
            <w:tcW w:w="3737"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3695406A"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PLE</w:t>
            </w:r>
          </w:p>
        </w:tc>
        <w:tc>
          <w:tcPr>
            <w:tcW w:w="912"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16D501D2"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0.00</w:t>
            </w:r>
          </w:p>
        </w:tc>
        <w:tc>
          <w:tcPr>
            <w:tcW w:w="1463"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04B38A91"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0.00, 0.00</w:t>
            </w:r>
          </w:p>
        </w:tc>
        <w:tc>
          <w:tcPr>
            <w:tcW w:w="1181"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76D795C5"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0.6</w:t>
            </w:r>
          </w:p>
        </w:tc>
        <w:tc>
          <w:tcPr>
            <w:tcW w:w="1181"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47999024"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0.7</w:t>
            </w:r>
          </w:p>
        </w:tc>
      </w:tr>
      <w:tr w:rsidR="001A5FBE" w:rsidRPr="001A5FBE" w14:paraId="0116321B" w14:textId="77777777" w:rsidTr="004E0C8C">
        <w:trPr>
          <w:jc w:val="center"/>
        </w:trPr>
        <w:tc>
          <w:tcPr>
            <w:tcW w:w="8474" w:type="dxa"/>
            <w:gridSpan w:val="5"/>
            <w:tcBorders>
              <w:top w:val="single" w:sz="8" w:space="0" w:color="000000"/>
              <w:left w:val="none" w:sz="0" w:space="0" w:color="FFFFFF"/>
              <w:bottom w:val="none" w:sz="0" w:space="0" w:color="FFFFFF"/>
              <w:right w:val="none" w:sz="0" w:space="0" w:color="FFFFFF"/>
            </w:tcBorders>
            <w:shd w:val="clear" w:color="auto" w:fill="FFFFFF"/>
            <w:tcMar>
              <w:top w:w="0" w:type="dxa"/>
              <w:left w:w="0" w:type="dxa"/>
              <w:bottom w:w="0" w:type="dxa"/>
              <w:right w:w="0" w:type="dxa"/>
            </w:tcMar>
            <w:vAlign w:val="center"/>
          </w:tcPr>
          <w:p w14:paraId="2C84E371"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vertAlign w:val="superscript"/>
                <w:lang w:val="en-US"/>
                <w14:ligatures w14:val="standardContextual"/>
              </w:rPr>
              <w:t>1</w:t>
            </w:r>
            <w:r w:rsidRPr="001A5FBE">
              <w:rPr>
                <w:rFonts w:ascii="Times New Roman" w:hAnsi="Times New Roman" w:cs="Times New Roman"/>
                <w:color w:val="000000"/>
                <w:kern w:val="2"/>
                <w:lang w:val="en-US"/>
                <w14:ligatures w14:val="standardContextual"/>
              </w:rPr>
              <w:t>False discovery rate correction for multiple testing</w:t>
            </w:r>
          </w:p>
        </w:tc>
      </w:tr>
      <w:tr w:rsidR="001A5FBE" w:rsidRPr="001A5FBE" w14:paraId="79F7EF01" w14:textId="77777777" w:rsidTr="004E0C8C">
        <w:trPr>
          <w:jc w:val="center"/>
        </w:trPr>
        <w:tc>
          <w:tcPr>
            <w:tcW w:w="8474" w:type="dxa"/>
            <w:gridSpan w:val="5"/>
            <w:tcBorders>
              <w:top w:val="none" w:sz="0" w:space="0" w:color="FFFFFF"/>
              <w:left w:val="none" w:sz="0" w:space="0" w:color="FFFFFF"/>
              <w:bottom w:val="none" w:sz="0" w:space="0" w:color="FFFFFF"/>
              <w:right w:val="none" w:sz="0" w:space="0" w:color="FFFFFF"/>
            </w:tcBorders>
            <w:shd w:val="clear" w:color="auto" w:fill="FFFFFF"/>
            <w:tcMar>
              <w:top w:w="0" w:type="dxa"/>
              <w:left w:w="0" w:type="dxa"/>
              <w:bottom w:w="0" w:type="dxa"/>
              <w:right w:w="0" w:type="dxa"/>
            </w:tcMar>
            <w:vAlign w:val="center"/>
          </w:tcPr>
          <w:p w14:paraId="4B8CF74C"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CI = Confidence Interval; PLE = psychotic-like experiences</w:t>
            </w:r>
          </w:p>
        </w:tc>
      </w:tr>
    </w:tbl>
    <w:p w14:paraId="37990136" w14:textId="77777777" w:rsidR="001A5FBE" w:rsidRPr="001A5FBE" w:rsidRDefault="001A5FBE" w:rsidP="001A5FBE">
      <w:pPr>
        <w:spacing w:line="240" w:lineRule="auto"/>
        <w:rPr>
          <w:rFonts w:ascii="Times New Roman" w:eastAsia="Calibri" w:hAnsi="Times New Roman" w:cs="Times New Roman"/>
          <w:kern w:val="2"/>
          <w:lang w:val="en-US"/>
          <w14:ligatures w14:val="standardContextual"/>
        </w:rPr>
      </w:pPr>
    </w:p>
    <w:p w14:paraId="03D0343C" w14:textId="77777777" w:rsidR="001A5FBE" w:rsidRPr="001A5FBE" w:rsidRDefault="001A5FBE" w:rsidP="001A5FBE">
      <w:pPr>
        <w:keepNext/>
        <w:pBdr>
          <w:top w:val="none" w:sz="0" w:space="0" w:color="000000"/>
          <w:left w:val="none" w:sz="0" w:space="0" w:color="000000"/>
          <w:bottom w:val="none" w:sz="0" w:space="0" w:color="000000"/>
          <w:right w:val="none" w:sz="0" w:space="0" w:color="000000"/>
        </w:pBdr>
        <w:spacing w:before="60" w:after="60" w:line="240" w:lineRule="auto"/>
        <w:ind w:left="60" w:right="60"/>
        <w:jc w:val="center"/>
        <w:rPr>
          <w:rFonts w:ascii="Times New Roman" w:eastAsia="Times New Roman" w:hAnsi="Times New Roman" w:cs="Times New Roman"/>
          <w:b/>
          <w:i/>
          <w:lang w:val="en-US"/>
        </w:rPr>
      </w:pPr>
      <w:r w:rsidRPr="001A5FBE">
        <w:rPr>
          <w:rFonts w:ascii="Times New Roman" w:eastAsia="Times New Roman" w:hAnsi="Times New Roman" w:cs="Times New Roman"/>
          <w:b/>
          <w:i/>
          <w:lang w:val="en-US"/>
        </w:rPr>
        <w:t>**Right Putamen**</w:t>
      </w:r>
    </w:p>
    <w:tbl>
      <w:tblPr>
        <w:tblW w:w="0" w:type="auto"/>
        <w:jc w:val="center"/>
        <w:tblLayout w:type="fixed"/>
        <w:tblLook w:val="0420" w:firstRow="1" w:lastRow="0" w:firstColumn="0" w:lastColumn="0" w:noHBand="0" w:noVBand="1"/>
      </w:tblPr>
      <w:tblGrid>
        <w:gridCol w:w="3737"/>
        <w:gridCol w:w="912"/>
        <w:gridCol w:w="1463"/>
        <w:gridCol w:w="1181"/>
        <w:gridCol w:w="1181"/>
      </w:tblGrid>
      <w:tr w:rsidR="001A5FBE" w:rsidRPr="001A5FBE" w14:paraId="03540B9E" w14:textId="77777777" w:rsidTr="004E0C8C">
        <w:trPr>
          <w:tblHeader/>
          <w:jc w:val="center"/>
        </w:trPr>
        <w:tc>
          <w:tcPr>
            <w:tcW w:w="3737"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65709D70"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40" w:after="4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b/>
                <w:color w:val="000000"/>
                <w:kern w:val="2"/>
                <w:lang w:val="en-US"/>
                <w14:ligatures w14:val="standardContextual"/>
              </w:rPr>
              <w:t>Variable</w:t>
            </w:r>
          </w:p>
        </w:tc>
        <w:tc>
          <w:tcPr>
            <w:tcW w:w="912"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2C54C202"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b/>
                <w:color w:val="000000"/>
                <w:kern w:val="2"/>
                <w:lang w:val="en-US"/>
                <w14:ligatures w14:val="standardContextual"/>
              </w:rPr>
              <w:t>Beta</w:t>
            </w:r>
          </w:p>
        </w:tc>
        <w:tc>
          <w:tcPr>
            <w:tcW w:w="1463"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4AA384EB"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b/>
                <w:color w:val="000000"/>
                <w:kern w:val="2"/>
                <w:lang w:val="en-US"/>
                <w14:ligatures w14:val="standardContextual"/>
              </w:rPr>
              <w:t>95% CI</w:t>
            </w:r>
          </w:p>
        </w:tc>
        <w:tc>
          <w:tcPr>
            <w:tcW w:w="1181"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7E2EFC11"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b/>
                <w:color w:val="000000"/>
                <w:kern w:val="2"/>
                <w:lang w:val="en-US"/>
                <w14:ligatures w14:val="standardContextual"/>
              </w:rPr>
              <w:t>p-value</w:t>
            </w:r>
          </w:p>
        </w:tc>
        <w:tc>
          <w:tcPr>
            <w:tcW w:w="1181"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6B890A10"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b/>
                <w:color w:val="000000"/>
                <w:kern w:val="2"/>
                <w:lang w:val="en-US"/>
                <w14:ligatures w14:val="standardContextual"/>
              </w:rPr>
              <w:t>q-value</w:t>
            </w:r>
            <w:r w:rsidRPr="001A5FBE">
              <w:rPr>
                <w:rFonts w:ascii="Times New Roman" w:hAnsi="Times New Roman" w:cs="Times New Roman"/>
                <w:color w:val="000000"/>
                <w:kern w:val="2"/>
                <w:vertAlign w:val="superscript"/>
                <w:lang w:val="en-US"/>
                <w14:ligatures w14:val="standardContextual"/>
              </w:rPr>
              <w:t>1</w:t>
            </w:r>
          </w:p>
        </w:tc>
      </w:tr>
      <w:tr w:rsidR="001A5FBE" w:rsidRPr="001A5FBE" w14:paraId="706D8934" w14:textId="77777777" w:rsidTr="004E0C8C">
        <w:trPr>
          <w:jc w:val="center"/>
        </w:trPr>
        <w:tc>
          <w:tcPr>
            <w:tcW w:w="3737"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A4E4CFE"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Cannabis sessions ratio (log)</w:t>
            </w:r>
          </w:p>
        </w:tc>
        <w:tc>
          <w:tcPr>
            <w:tcW w:w="912"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8EC86A4"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-0.01</w:t>
            </w:r>
          </w:p>
        </w:tc>
        <w:tc>
          <w:tcPr>
            <w:tcW w:w="1463"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4F60E4E"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-0.02, 0.01</w:t>
            </w:r>
          </w:p>
        </w:tc>
        <w:tc>
          <w:tcPr>
            <w:tcW w:w="1181"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E8FA02D"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0.4</w:t>
            </w:r>
          </w:p>
        </w:tc>
        <w:tc>
          <w:tcPr>
            <w:tcW w:w="1181"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700B004"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0.6</w:t>
            </w:r>
          </w:p>
        </w:tc>
      </w:tr>
      <w:tr w:rsidR="001A5FBE" w:rsidRPr="001A5FBE" w14:paraId="773092FF" w14:textId="77777777" w:rsidTr="004E0C8C">
        <w:trPr>
          <w:jc w:val="center"/>
        </w:trPr>
        <w:tc>
          <w:tcPr>
            <w:tcW w:w="373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535848E"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Proportion of nicotine days (log)</w:t>
            </w:r>
          </w:p>
        </w:tc>
        <w:tc>
          <w:tcPr>
            <w:tcW w:w="91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12B0E61"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-0.01</w:t>
            </w:r>
          </w:p>
        </w:tc>
        <w:tc>
          <w:tcPr>
            <w:tcW w:w="146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BD3946D"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-0.02, 0.01</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EF1F6BD"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0.5</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3935BAB"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0.6</w:t>
            </w:r>
          </w:p>
        </w:tc>
      </w:tr>
      <w:tr w:rsidR="001A5FBE" w:rsidRPr="001A5FBE" w14:paraId="2A89F73E" w14:textId="77777777" w:rsidTr="004E0C8C">
        <w:trPr>
          <w:jc w:val="center"/>
        </w:trPr>
        <w:tc>
          <w:tcPr>
            <w:tcW w:w="373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D8445C9"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Proportion of standard drinks (log)</w:t>
            </w:r>
          </w:p>
        </w:tc>
        <w:tc>
          <w:tcPr>
            <w:tcW w:w="91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6760150"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0.01</w:t>
            </w:r>
          </w:p>
        </w:tc>
        <w:tc>
          <w:tcPr>
            <w:tcW w:w="146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81D5D57"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-0.01, 0.03</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9928F14"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0.5</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68795C8"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0.6</w:t>
            </w:r>
          </w:p>
        </w:tc>
      </w:tr>
      <w:tr w:rsidR="001A5FBE" w:rsidRPr="001A5FBE" w14:paraId="282B875F" w14:textId="77777777" w:rsidTr="004E0C8C">
        <w:trPr>
          <w:jc w:val="center"/>
        </w:trPr>
        <w:tc>
          <w:tcPr>
            <w:tcW w:w="373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9DEDA59"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Sex</w:t>
            </w:r>
          </w:p>
        </w:tc>
        <w:tc>
          <w:tcPr>
            <w:tcW w:w="91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56B2D1F"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0.01</w:t>
            </w:r>
          </w:p>
        </w:tc>
        <w:tc>
          <w:tcPr>
            <w:tcW w:w="146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BAEDF38"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-0.01, 0.02</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EB642D5"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0.4</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12EB6E6"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0.6</w:t>
            </w:r>
          </w:p>
        </w:tc>
      </w:tr>
      <w:tr w:rsidR="001A5FBE" w:rsidRPr="001A5FBE" w14:paraId="60626D71" w14:textId="77777777" w:rsidTr="004E0C8C">
        <w:trPr>
          <w:jc w:val="center"/>
        </w:trPr>
        <w:tc>
          <w:tcPr>
            <w:tcW w:w="373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8F51E0E"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Age</w:t>
            </w:r>
          </w:p>
        </w:tc>
        <w:tc>
          <w:tcPr>
            <w:tcW w:w="91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E8ED10E"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0.01</w:t>
            </w:r>
          </w:p>
        </w:tc>
        <w:tc>
          <w:tcPr>
            <w:tcW w:w="146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7F6FB5A"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0.00, 0.01</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9156970"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0.2</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57ABAF0"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0.6</w:t>
            </w:r>
          </w:p>
        </w:tc>
      </w:tr>
      <w:tr w:rsidR="001A5FBE" w:rsidRPr="001A5FBE" w14:paraId="60CBB966" w14:textId="77777777" w:rsidTr="004E0C8C">
        <w:trPr>
          <w:jc w:val="center"/>
        </w:trPr>
        <w:tc>
          <w:tcPr>
            <w:tcW w:w="3737"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3B0D633D"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PLE</w:t>
            </w:r>
          </w:p>
        </w:tc>
        <w:tc>
          <w:tcPr>
            <w:tcW w:w="912"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0BA4F72D"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0.00</w:t>
            </w:r>
          </w:p>
        </w:tc>
        <w:tc>
          <w:tcPr>
            <w:tcW w:w="1463"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52AB2EEC"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0.00, 0.00</w:t>
            </w:r>
          </w:p>
        </w:tc>
        <w:tc>
          <w:tcPr>
            <w:tcW w:w="1181"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0C33E8B5"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0.6</w:t>
            </w:r>
          </w:p>
        </w:tc>
        <w:tc>
          <w:tcPr>
            <w:tcW w:w="1181"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3E731A7B"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0.6</w:t>
            </w:r>
          </w:p>
        </w:tc>
      </w:tr>
      <w:tr w:rsidR="001A5FBE" w:rsidRPr="001A5FBE" w14:paraId="1058B9BA" w14:textId="77777777" w:rsidTr="004E0C8C">
        <w:trPr>
          <w:jc w:val="center"/>
        </w:trPr>
        <w:tc>
          <w:tcPr>
            <w:tcW w:w="8474" w:type="dxa"/>
            <w:gridSpan w:val="5"/>
            <w:tcBorders>
              <w:top w:val="single" w:sz="8" w:space="0" w:color="000000"/>
              <w:left w:val="none" w:sz="0" w:space="0" w:color="FFFFFF"/>
              <w:bottom w:val="none" w:sz="0" w:space="0" w:color="FFFFFF"/>
              <w:right w:val="none" w:sz="0" w:space="0" w:color="FFFFFF"/>
            </w:tcBorders>
            <w:shd w:val="clear" w:color="auto" w:fill="FFFFFF"/>
            <w:tcMar>
              <w:top w:w="0" w:type="dxa"/>
              <w:left w:w="0" w:type="dxa"/>
              <w:bottom w:w="0" w:type="dxa"/>
              <w:right w:w="0" w:type="dxa"/>
            </w:tcMar>
            <w:vAlign w:val="center"/>
          </w:tcPr>
          <w:p w14:paraId="02945A4C"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vertAlign w:val="superscript"/>
                <w:lang w:val="en-US"/>
                <w14:ligatures w14:val="standardContextual"/>
              </w:rPr>
              <w:t>1</w:t>
            </w:r>
            <w:r w:rsidRPr="001A5FBE">
              <w:rPr>
                <w:rFonts w:ascii="Times New Roman" w:hAnsi="Times New Roman" w:cs="Times New Roman"/>
                <w:color w:val="000000"/>
                <w:kern w:val="2"/>
                <w:lang w:val="en-US"/>
                <w14:ligatures w14:val="standardContextual"/>
              </w:rPr>
              <w:t>False discovery rate correction for multiple testing</w:t>
            </w:r>
          </w:p>
        </w:tc>
      </w:tr>
      <w:tr w:rsidR="001A5FBE" w:rsidRPr="001A5FBE" w14:paraId="5F06F890" w14:textId="77777777" w:rsidTr="004E0C8C">
        <w:trPr>
          <w:jc w:val="center"/>
        </w:trPr>
        <w:tc>
          <w:tcPr>
            <w:tcW w:w="8474" w:type="dxa"/>
            <w:gridSpan w:val="5"/>
            <w:tcBorders>
              <w:top w:val="none" w:sz="0" w:space="0" w:color="FFFFFF"/>
              <w:left w:val="none" w:sz="0" w:space="0" w:color="FFFFFF"/>
              <w:bottom w:val="none" w:sz="0" w:space="0" w:color="FFFFFF"/>
              <w:right w:val="none" w:sz="0" w:space="0" w:color="FFFFFF"/>
            </w:tcBorders>
            <w:shd w:val="clear" w:color="auto" w:fill="FFFFFF"/>
            <w:tcMar>
              <w:top w:w="0" w:type="dxa"/>
              <w:left w:w="0" w:type="dxa"/>
              <w:bottom w:w="0" w:type="dxa"/>
              <w:right w:w="0" w:type="dxa"/>
            </w:tcMar>
            <w:vAlign w:val="center"/>
          </w:tcPr>
          <w:p w14:paraId="36D9DD2E"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CI = Confidence Interval; PLE = psychotic-like experiences</w:t>
            </w:r>
          </w:p>
        </w:tc>
      </w:tr>
    </w:tbl>
    <w:p w14:paraId="297A97C3" w14:textId="77777777" w:rsidR="001A5FBE" w:rsidRPr="001A5FBE" w:rsidRDefault="001A5FBE" w:rsidP="001A5FBE">
      <w:pPr>
        <w:spacing w:line="240" w:lineRule="auto"/>
        <w:rPr>
          <w:rFonts w:ascii="Times New Roman" w:eastAsia="Calibri" w:hAnsi="Times New Roman" w:cs="Times New Roman"/>
          <w:kern w:val="2"/>
          <w:lang w:val="en-US"/>
          <w14:ligatures w14:val="standardContextual"/>
        </w:rPr>
      </w:pPr>
    </w:p>
    <w:p w14:paraId="5F1CD972" w14:textId="77777777" w:rsidR="001A5FBE" w:rsidRPr="001A5FBE" w:rsidRDefault="001A5FBE" w:rsidP="001A5FBE">
      <w:pPr>
        <w:keepNext/>
        <w:pBdr>
          <w:top w:val="none" w:sz="0" w:space="0" w:color="000000"/>
          <w:left w:val="none" w:sz="0" w:space="0" w:color="000000"/>
          <w:bottom w:val="none" w:sz="0" w:space="0" w:color="000000"/>
          <w:right w:val="none" w:sz="0" w:space="0" w:color="000000"/>
        </w:pBdr>
        <w:spacing w:before="60" w:after="60" w:line="240" w:lineRule="auto"/>
        <w:ind w:left="60" w:right="60"/>
        <w:jc w:val="center"/>
        <w:rPr>
          <w:rFonts w:ascii="Times New Roman" w:eastAsia="Times New Roman" w:hAnsi="Times New Roman" w:cs="Times New Roman"/>
          <w:b/>
          <w:i/>
          <w:lang w:val="en-US"/>
        </w:rPr>
      </w:pPr>
      <w:r w:rsidRPr="001A5FBE">
        <w:rPr>
          <w:rFonts w:ascii="Times New Roman" w:eastAsia="Times New Roman" w:hAnsi="Times New Roman" w:cs="Times New Roman"/>
          <w:b/>
          <w:i/>
          <w:lang w:val="en-US"/>
        </w:rPr>
        <w:t>**Left Thalamus**</w:t>
      </w:r>
    </w:p>
    <w:tbl>
      <w:tblPr>
        <w:tblW w:w="0" w:type="auto"/>
        <w:jc w:val="center"/>
        <w:tblLayout w:type="fixed"/>
        <w:tblLook w:val="0420" w:firstRow="1" w:lastRow="0" w:firstColumn="0" w:lastColumn="0" w:noHBand="0" w:noVBand="1"/>
      </w:tblPr>
      <w:tblGrid>
        <w:gridCol w:w="3737"/>
        <w:gridCol w:w="912"/>
        <w:gridCol w:w="1463"/>
        <w:gridCol w:w="1181"/>
        <w:gridCol w:w="1181"/>
      </w:tblGrid>
      <w:tr w:rsidR="001A5FBE" w:rsidRPr="001A5FBE" w14:paraId="4D9344BD" w14:textId="77777777" w:rsidTr="004E0C8C">
        <w:trPr>
          <w:tblHeader/>
          <w:jc w:val="center"/>
        </w:trPr>
        <w:tc>
          <w:tcPr>
            <w:tcW w:w="3737"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70CEE0CC"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40" w:after="4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b/>
                <w:color w:val="000000"/>
                <w:kern w:val="2"/>
                <w:lang w:val="en-US"/>
                <w14:ligatures w14:val="standardContextual"/>
              </w:rPr>
              <w:t>Variable</w:t>
            </w:r>
          </w:p>
        </w:tc>
        <w:tc>
          <w:tcPr>
            <w:tcW w:w="912"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4B92F203"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b/>
                <w:color w:val="000000"/>
                <w:kern w:val="2"/>
                <w:lang w:val="en-US"/>
                <w14:ligatures w14:val="standardContextual"/>
              </w:rPr>
              <w:t>Beta</w:t>
            </w:r>
          </w:p>
        </w:tc>
        <w:tc>
          <w:tcPr>
            <w:tcW w:w="1463"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5F5B3953"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b/>
                <w:color w:val="000000"/>
                <w:kern w:val="2"/>
                <w:lang w:val="en-US"/>
                <w14:ligatures w14:val="standardContextual"/>
              </w:rPr>
              <w:t>95% CI</w:t>
            </w:r>
          </w:p>
        </w:tc>
        <w:tc>
          <w:tcPr>
            <w:tcW w:w="1181"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49B315FE"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b/>
                <w:color w:val="000000"/>
                <w:kern w:val="2"/>
                <w:lang w:val="en-US"/>
                <w14:ligatures w14:val="standardContextual"/>
              </w:rPr>
              <w:t>p-value</w:t>
            </w:r>
          </w:p>
        </w:tc>
        <w:tc>
          <w:tcPr>
            <w:tcW w:w="1181"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765FA03D"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b/>
                <w:color w:val="000000"/>
                <w:kern w:val="2"/>
                <w:lang w:val="en-US"/>
                <w14:ligatures w14:val="standardContextual"/>
              </w:rPr>
              <w:t>q-value</w:t>
            </w:r>
            <w:r w:rsidRPr="001A5FBE">
              <w:rPr>
                <w:rFonts w:ascii="Times New Roman" w:hAnsi="Times New Roman" w:cs="Times New Roman"/>
                <w:color w:val="000000"/>
                <w:kern w:val="2"/>
                <w:vertAlign w:val="superscript"/>
                <w:lang w:val="en-US"/>
                <w14:ligatures w14:val="standardContextual"/>
              </w:rPr>
              <w:t>1</w:t>
            </w:r>
          </w:p>
        </w:tc>
      </w:tr>
      <w:tr w:rsidR="001A5FBE" w:rsidRPr="001A5FBE" w14:paraId="5CBF6FFD" w14:textId="77777777" w:rsidTr="004E0C8C">
        <w:trPr>
          <w:jc w:val="center"/>
        </w:trPr>
        <w:tc>
          <w:tcPr>
            <w:tcW w:w="3737"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5C0D4D0"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Cannabis sessions ratio (log)</w:t>
            </w:r>
          </w:p>
        </w:tc>
        <w:tc>
          <w:tcPr>
            <w:tcW w:w="912"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1B0F458"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-0.01</w:t>
            </w:r>
          </w:p>
        </w:tc>
        <w:tc>
          <w:tcPr>
            <w:tcW w:w="1463"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C9ACA6F"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-0.02, 0.00</w:t>
            </w:r>
          </w:p>
        </w:tc>
        <w:tc>
          <w:tcPr>
            <w:tcW w:w="1181"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954BE8B"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0.10</w:t>
            </w:r>
          </w:p>
        </w:tc>
        <w:tc>
          <w:tcPr>
            <w:tcW w:w="1181"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31EB981"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0.2</w:t>
            </w:r>
          </w:p>
        </w:tc>
      </w:tr>
      <w:tr w:rsidR="001A5FBE" w:rsidRPr="001A5FBE" w14:paraId="530CEA5E" w14:textId="77777777" w:rsidTr="004E0C8C">
        <w:trPr>
          <w:jc w:val="center"/>
        </w:trPr>
        <w:tc>
          <w:tcPr>
            <w:tcW w:w="373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7382CDB"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Proportion of nicotine days (log)</w:t>
            </w:r>
          </w:p>
        </w:tc>
        <w:tc>
          <w:tcPr>
            <w:tcW w:w="91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11D8F46"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0.01</w:t>
            </w:r>
          </w:p>
        </w:tc>
        <w:tc>
          <w:tcPr>
            <w:tcW w:w="146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60E2F5E"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-0.01, 0.02</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93C192B"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0.3</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19E5AC5"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0.4</w:t>
            </w:r>
          </w:p>
        </w:tc>
      </w:tr>
      <w:tr w:rsidR="001A5FBE" w:rsidRPr="001A5FBE" w14:paraId="540B2AEE" w14:textId="77777777" w:rsidTr="004E0C8C">
        <w:trPr>
          <w:jc w:val="center"/>
        </w:trPr>
        <w:tc>
          <w:tcPr>
            <w:tcW w:w="373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187F7D5"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Proportion of standard drinks (log)</w:t>
            </w:r>
          </w:p>
        </w:tc>
        <w:tc>
          <w:tcPr>
            <w:tcW w:w="91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83B7E7F"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-0.01</w:t>
            </w:r>
          </w:p>
        </w:tc>
        <w:tc>
          <w:tcPr>
            <w:tcW w:w="146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D7098FE"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-0.03, 0.00</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3AA0D5B"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0.10</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DCF4808"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0.2</w:t>
            </w:r>
          </w:p>
        </w:tc>
      </w:tr>
      <w:tr w:rsidR="001A5FBE" w:rsidRPr="001A5FBE" w14:paraId="1B630AAB" w14:textId="77777777" w:rsidTr="004E0C8C">
        <w:trPr>
          <w:jc w:val="center"/>
        </w:trPr>
        <w:tc>
          <w:tcPr>
            <w:tcW w:w="373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B7AC600"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Sex</w:t>
            </w:r>
          </w:p>
        </w:tc>
        <w:tc>
          <w:tcPr>
            <w:tcW w:w="91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00ACA2A"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-0.01</w:t>
            </w:r>
          </w:p>
        </w:tc>
        <w:tc>
          <w:tcPr>
            <w:tcW w:w="146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8FA70C4"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-0.02, 0.01</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AC5024B"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0.4</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2F5D116"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0.4</w:t>
            </w:r>
          </w:p>
        </w:tc>
      </w:tr>
      <w:tr w:rsidR="001A5FBE" w:rsidRPr="001A5FBE" w14:paraId="74A01E35" w14:textId="77777777" w:rsidTr="004E0C8C">
        <w:trPr>
          <w:jc w:val="center"/>
        </w:trPr>
        <w:tc>
          <w:tcPr>
            <w:tcW w:w="373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19CF526"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Age</w:t>
            </w:r>
          </w:p>
        </w:tc>
        <w:tc>
          <w:tcPr>
            <w:tcW w:w="91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D758108"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0.00</w:t>
            </w:r>
          </w:p>
        </w:tc>
        <w:tc>
          <w:tcPr>
            <w:tcW w:w="146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FE3DBA8"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0.00, 0.01</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36EAE5F"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0.2</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8245366"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0.3</w:t>
            </w:r>
          </w:p>
        </w:tc>
      </w:tr>
      <w:tr w:rsidR="001A5FBE" w:rsidRPr="001A5FBE" w14:paraId="65DF6CCC" w14:textId="77777777" w:rsidTr="004E0C8C">
        <w:trPr>
          <w:jc w:val="center"/>
        </w:trPr>
        <w:tc>
          <w:tcPr>
            <w:tcW w:w="3737"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3DB3D343"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PLE</w:t>
            </w:r>
          </w:p>
        </w:tc>
        <w:tc>
          <w:tcPr>
            <w:tcW w:w="912"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36BC7C7E"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0.00</w:t>
            </w:r>
          </w:p>
        </w:tc>
        <w:tc>
          <w:tcPr>
            <w:tcW w:w="1463"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7800CEBA"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0.00, 0.00</w:t>
            </w:r>
          </w:p>
        </w:tc>
        <w:tc>
          <w:tcPr>
            <w:tcW w:w="1181"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5207B76C"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0.084</w:t>
            </w:r>
          </w:p>
        </w:tc>
        <w:tc>
          <w:tcPr>
            <w:tcW w:w="1181"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0D147BD6"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0.2</w:t>
            </w:r>
          </w:p>
        </w:tc>
      </w:tr>
      <w:tr w:rsidR="001A5FBE" w:rsidRPr="001A5FBE" w14:paraId="73A131AA" w14:textId="77777777" w:rsidTr="004E0C8C">
        <w:trPr>
          <w:jc w:val="center"/>
        </w:trPr>
        <w:tc>
          <w:tcPr>
            <w:tcW w:w="8474" w:type="dxa"/>
            <w:gridSpan w:val="5"/>
            <w:tcBorders>
              <w:top w:val="single" w:sz="8" w:space="0" w:color="000000"/>
              <w:left w:val="none" w:sz="0" w:space="0" w:color="FFFFFF"/>
              <w:bottom w:val="none" w:sz="0" w:space="0" w:color="FFFFFF"/>
              <w:right w:val="none" w:sz="0" w:space="0" w:color="FFFFFF"/>
            </w:tcBorders>
            <w:shd w:val="clear" w:color="auto" w:fill="FFFFFF"/>
            <w:tcMar>
              <w:top w:w="0" w:type="dxa"/>
              <w:left w:w="0" w:type="dxa"/>
              <w:bottom w:w="0" w:type="dxa"/>
              <w:right w:w="0" w:type="dxa"/>
            </w:tcMar>
            <w:vAlign w:val="center"/>
          </w:tcPr>
          <w:p w14:paraId="475DC6D2"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vertAlign w:val="superscript"/>
                <w:lang w:val="en-US"/>
                <w14:ligatures w14:val="standardContextual"/>
              </w:rPr>
              <w:t>1</w:t>
            </w:r>
            <w:r w:rsidRPr="001A5FBE">
              <w:rPr>
                <w:rFonts w:ascii="Times New Roman" w:hAnsi="Times New Roman" w:cs="Times New Roman"/>
                <w:color w:val="000000"/>
                <w:kern w:val="2"/>
                <w:lang w:val="en-US"/>
                <w14:ligatures w14:val="standardContextual"/>
              </w:rPr>
              <w:t>False discovery rate correction for multiple testing</w:t>
            </w:r>
          </w:p>
        </w:tc>
      </w:tr>
      <w:tr w:rsidR="001A5FBE" w:rsidRPr="001A5FBE" w14:paraId="06516EF7" w14:textId="77777777" w:rsidTr="004E0C8C">
        <w:trPr>
          <w:jc w:val="center"/>
        </w:trPr>
        <w:tc>
          <w:tcPr>
            <w:tcW w:w="8474" w:type="dxa"/>
            <w:gridSpan w:val="5"/>
            <w:tcBorders>
              <w:top w:val="none" w:sz="0" w:space="0" w:color="FFFFFF"/>
              <w:left w:val="none" w:sz="0" w:space="0" w:color="FFFFFF"/>
              <w:bottom w:val="none" w:sz="0" w:space="0" w:color="FFFFFF"/>
              <w:right w:val="none" w:sz="0" w:space="0" w:color="FFFFFF"/>
            </w:tcBorders>
            <w:shd w:val="clear" w:color="auto" w:fill="FFFFFF"/>
            <w:tcMar>
              <w:top w:w="0" w:type="dxa"/>
              <w:left w:w="0" w:type="dxa"/>
              <w:bottom w:w="0" w:type="dxa"/>
              <w:right w:w="0" w:type="dxa"/>
            </w:tcMar>
            <w:vAlign w:val="center"/>
          </w:tcPr>
          <w:p w14:paraId="09FB3CA0"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CI = Confidence Interval; PLE = psychotic-like experiences</w:t>
            </w:r>
          </w:p>
        </w:tc>
      </w:tr>
    </w:tbl>
    <w:p w14:paraId="7D1AACFA" w14:textId="77777777" w:rsidR="001A5FBE" w:rsidRPr="001A5FBE" w:rsidRDefault="001A5FBE" w:rsidP="001A5FBE">
      <w:pPr>
        <w:spacing w:line="240" w:lineRule="auto"/>
        <w:rPr>
          <w:rFonts w:ascii="Times New Roman" w:eastAsia="Calibri" w:hAnsi="Times New Roman" w:cs="Times New Roman"/>
          <w:kern w:val="2"/>
          <w:lang w:val="en-US"/>
          <w14:ligatures w14:val="standardContextual"/>
        </w:rPr>
      </w:pPr>
    </w:p>
    <w:p w14:paraId="036AFC51" w14:textId="77777777" w:rsidR="001A5FBE" w:rsidRPr="001A5FBE" w:rsidRDefault="001A5FBE" w:rsidP="001A5FBE">
      <w:pPr>
        <w:keepNext/>
        <w:pBdr>
          <w:top w:val="none" w:sz="0" w:space="0" w:color="000000"/>
          <w:left w:val="none" w:sz="0" w:space="0" w:color="000000"/>
          <w:bottom w:val="none" w:sz="0" w:space="0" w:color="000000"/>
          <w:right w:val="none" w:sz="0" w:space="0" w:color="000000"/>
        </w:pBdr>
        <w:spacing w:before="60" w:after="60" w:line="240" w:lineRule="auto"/>
        <w:ind w:left="60" w:right="60"/>
        <w:jc w:val="center"/>
        <w:rPr>
          <w:rFonts w:ascii="Times New Roman" w:eastAsia="Times New Roman" w:hAnsi="Times New Roman" w:cs="Times New Roman"/>
          <w:b/>
          <w:i/>
          <w:lang w:val="en-US"/>
        </w:rPr>
      </w:pPr>
      <w:r w:rsidRPr="001A5FBE">
        <w:rPr>
          <w:rFonts w:ascii="Times New Roman" w:eastAsia="Times New Roman" w:hAnsi="Times New Roman" w:cs="Times New Roman"/>
          <w:b/>
          <w:i/>
          <w:lang w:val="en-US"/>
        </w:rPr>
        <w:t>**Right Thalamus**</w:t>
      </w:r>
    </w:p>
    <w:tbl>
      <w:tblPr>
        <w:tblW w:w="0" w:type="auto"/>
        <w:jc w:val="center"/>
        <w:tblLayout w:type="fixed"/>
        <w:tblLook w:val="0420" w:firstRow="1" w:lastRow="0" w:firstColumn="0" w:lastColumn="0" w:noHBand="0" w:noVBand="1"/>
      </w:tblPr>
      <w:tblGrid>
        <w:gridCol w:w="3737"/>
        <w:gridCol w:w="912"/>
        <w:gridCol w:w="1463"/>
        <w:gridCol w:w="1181"/>
        <w:gridCol w:w="1181"/>
      </w:tblGrid>
      <w:tr w:rsidR="001A5FBE" w:rsidRPr="001A5FBE" w14:paraId="574AF9E4" w14:textId="77777777" w:rsidTr="004E0C8C">
        <w:trPr>
          <w:tblHeader/>
          <w:jc w:val="center"/>
        </w:trPr>
        <w:tc>
          <w:tcPr>
            <w:tcW w:w="3737"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3A5E6EE4"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40" w:after="4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b/>
                <w:color w:val="000000"/>
                <w:kern w:val="2"/>
                <w:lang w:val="en-US"/>
                <w14:ligatures w14:val="standardContextual"/>
              </w:rPr>
              <w:t>Variable</w:t>
            </w:r>
          </w:p>
        </w:tc>
        <w:tc>
          <w:tcPr>
            <w:tcW w:w="912"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53D0F4E6"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b/>
                <w:color w:val="000000"/>
                <w:kern w:val="2"/>
                <w:lang w:val="en-US"/>
                <w14:ligatures w14:val="standardContextual"/>
              </w:rPr>
              <w:t>Beta</w:t>
            </w:r>
          </w:p>
        </w:tc>
        <w:tc>
          <w:tcPr>
            <w:tcW w:w="1463"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124FEDC1"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b/>
                <w:color w:val="000000"/>
                <w:kern w:val="2"/>
                <w:lang w:val="en-US"/>
                <w14:ligatures w14:val="standardContextual"/>
              </w:rPr>
              <w:t>95% CI</w:t>
            </w:r>
          </w:p>
        </w:tc>
        <w:tc>
          <w:tcPr>
            <w:tcW w:w="1181"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1F60C28F"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b/>
                <w:color w:val="000000"/>
                <w:kern w:val="2"/>
                <w:lang w:val="en-US"/>
                <w14:ligatures w14:val="standardContextual"/>
              </w:rPr>
              <w:t>p-value</w:t>
            </w:r>
          </w:p>
        </w:tc>
        <w:tc>
          <w:tcPr>
            <w:tcW w:w="1181"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5E149953"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b/>
                <w:color w:val="000000"/>
                <w:kern w:val="2"/>
                <w:lang w:val="en-US"/>
                <w14:ligatures w14:val="standardContextual"/>
              </w:rPr>
              <w:t>q-value</w:t>
            </w:r>
            <w:r w:rsidRPr="001A5FBE">
              <w:rPr>
                <w:rFonts w:ascii="Times New Roman" w:hAnsi="Times New Roman" w:cs="Times New Roman"/>
                <w:color w:val="000000"/>
                <w:kern w:val="2"/>
                <w:vertAlign w:val="superscript"/>
                <w:lang w:val="en-US"/>
                <w14:ligatures w14:val="standardContextual"/>
              </w:rPr>
              <w:t>1</w:t>
            </w:r>
          </w:p>
        </w:tc>
      </w:tr>
      <w:tr w:rsidR="001A5FBE" w:rsidRPr="001A5FBE" w14:paraId="6360A693" w14:textId="77777777" w:rsidTr="004E0C8C">
        <w:trPr>
          <w:jc w:val="center"/>
        </w:trPr>
        <w:tc>
          <w:tcPr>
            <w:tcW w:w="3737"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2617984"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Cannabis sessions ratio (log)</w:t>
            </w:r>
          </w:p>
        </w:tc>
        <w:tc>
          <w:tcPr>
            <w:tcW w:w="912"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07FA70E"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-0.01</w:t>
            </w:r>
          </w:p>
        </w:tc>
        <w:tc>
          <w:tcPr>
            <w:tcW w:w="1463"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C387F5A"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-0.02, 0.01</w:t>
            </w:r>
          </w:p>
        </w:tc>
        <w:tc>
          <w:tcPr>
            <w:tcW w:w="1181"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E7A9388"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0.3</w:t>
            </w:r>
          </w:p>
        </w:tc>
        <w:tc>
          <w:tcPr>
            <w:tcW w:w="1181"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F7AC191"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0.5</w:t>
            </w:r>
          </w:p>
        </w:tc>
      </w:tr>
      <w:tr w:rsidR="001A5FBE" w:rsidRPr="001A5FBE" w14:paraId="2840E775" w14:textId="77777777" w:rsidTr="004E0C8C">
        <w:trPr>
          <w:jc w:val="center"/>
        </w:trPr>
        <w:tc>
          <w:tcPr>
            <w:tcW w:w="373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DE33983"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Proportion of nicotine days (log)</w:t>
            </w:r>
          </w:p>
        </w:tc>
        <w:tc>
          <w:tcPr>
            <w:tcW w:w="91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121FD7A"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0.00</w:t>
            </w:r>
          </w:p>
        </w:tc>
        <w:tc>
          <w:tcPr>
            <w:tcW w:w="146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0061592"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-0.02, 0.01</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4768397"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0.8</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1A313F1"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0.8</w:t>
            </w:r>
          </w:p>
        </w:tc>
      </w:tr>
      <w:tr w:rsidR="001A5FBE" w:rsidRPr="001A5FBE" w14:paraId="359CD2B4" w14:textId="77777777" w:rsidTr="004E0C8C">
        <w:trPr>
          <w:jc w:val="center"/>
        </w:trPr>
        <w:tc>
          <w:tcPr>
            <w:tcW w:w="373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CFC445A"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Proportion of standard drinks (log)</w:t>
            </w:r>
          </w:p>
        </w:tc>
        <w:tc>
          <w:tcPr>
            <w:tcW w:w="91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4D70A29"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-0.01</w:t>
            </w:r>
          </w:p>
        </w:tc>
        <w:tc>
          <w:tcPr>
            <w:tcW w:w="146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8AD9C16"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-0.03, 0.01</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749E5FD"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0.2</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908E744"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0.4</w:t>
            </w:r>
          </w:p>
        </w:tc>
      </w:tr>
      <w:tr w:rsidR="001A5FBE" w:rsidRPr="001A5FBE" w14:paraId="227454E4" w14:textId="77777777" w:rsidTr="004E0C8C">
        <w:trPr>
          <w:jc w:val="center"/>
        </w:trPr>
        <w:tc>
          <w:tcPr>
            <w:tcW w:w="373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C4C034E"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Sex</w:t>
            </w:r>
          </w:p>
        </w:tc>
        <w:tc>
          <w:tcPr>
            <w:tcW w:w="91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B279EDA"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0.00</w:t>
            </w:r>
          </w:p>
        </w:tc>
        <w:tc>
          <w:tcPr>
            <w:tcW w:w="146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A05F107"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-0.01, 0.02</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0FC7FAD"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0.6</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1BAB310"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0.7</w:t>
            </w:r>
          </w:p>
        </w:tc>
      </w:tr>
      <w:tr w:rsidR="001A5FBE" w:rsidRPr="001A5FBE" w14:paraId="69DD3896" w14:textId="77777777" w:rsidTr="004E0C8C">
        <w:trPr>
          <w:jc w:val="center"/>
        </w:trPr>
        <w:tc>
          <w:tcPr>
            <w:tcW w:w="373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3E9793B"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Age</w:t>
            </w:r>
          </w:p>
        </w:tc>
        <w:tc>
          <w:tcPr>
            <w:tcW w:w="91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EDCB470"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0.00</w:t>
            </w:r>
          </w:p>
        </w:tc>
        <w:tc>
          <w:tcPr>
            <w:tcW w:w="146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402E4A9"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0.00, 0.01</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E0AF52C"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0.2</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56C614A"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0.4</w:t>
            </w:r>
          </w:p>
        </w:tc>
      </w:tr>
      <w:tr w:rsidR="001A5FBE" w:rsidRPr="001A5FBE" w14:paraId="09B9EF79" w14:textId="77777777" w:rsidTr="004E0C8C">
        <w:trPr>
          <w:jc w:val="center"/>
        </w:trPr>
        <w:tc>
          <w:tcPr>
            <w:tcW w:w="3737"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66D0B120"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PLE</w:t>
            </w:r>
          </w:p>
        </w:tc>
        <w:tc>
          <w:tcPr>
            <w:tcW w:w="912"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6F280245"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0.00</w:t>
            </w:r>
          </w:p>
        </w:tc>
        <w:tc>
          <w:tcPr>
            <w:tcW w:w="1463"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6CEC159D"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0.00, 0.00</w:t>
            </w:r>
          </w:p>
        </w:tc>
        <w:tc>
          <w:tcPr>
            <w:tcW w:w="1181"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38060E50"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0.062</w:t>
            </w:r>
          </w:p>
        </w:tc>
        <w:tc>
          <w:tcPr>
            <w:tcW w:w="1181"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5B5FEAA7"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0.4</w:t>
            </w:r>
          </w:p>
        </w:tc>
      </w:tr>
      <w:tr w:rsidR="001A5FBE" w:rsidRPr="001A5FBE" w14:paraId="4394EE07" w14:textId="77777777" w:rsidTr="004E0C8C">
        <w:trPr>
          <w:jc w:val="center"/>
        </w:trPr>
        <w:tc>
          <w:tcPr>
            <w:tcW w:w="8474" w:type="dxa"/>
            <w:gridSpan w:val="5"/>
            <w:tcBorders>
              <w:top w:val="single" w:sz="8" w:space="0" w:color="000000"/>
              <w:left w:val="none" w:sz="0" w:space="0" w:color="FFFFFF"/>
              <w:bottom w:val="none" w:sz="0" w:space="0" w:color="FFFFFF"/>
              <w:right w:val="none" w:sz="0" w:space="0" w:color="FFFFFF"/>
            </w:tcBorders>
            <w:shd w:val="clear" w:color="auto" w:fill="FFFFFF"/>
            <w:tcMar>
              <w:top w:w="0" w:type="dxa"/>
              <w:left w:w="0" w:type="dxa"/>
              <w:bottom w:w="0" w:type="dxa"/>
              <w:right w:w="0" w:type="dxa"/>
            </w:tcMar>
            <w:vAlign w:val="center"/>
          </w:tcPr>
          <w:p w14:paraId="3D24B087"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vertAlign w:val="superscript"/>
                <w:lang w:val="en-US"/>
                <w14:ligatures w14:val="standardContextual"/>
              </w:rPr>
              <w:t>1</w:t>
            </w:r>
            <w:r w:rsidRPr="001A5FBE">
              <w:rPr>
                <w:rFonts w:ascii="Times New Roman" w:hAnsi="Times New Roman" w:cs="Times New Roman"/>
                <w:color w:val="000000"/>
                <w:kern w:val="2"/>
                <w:lang w:val="en-US"/>
                <w14:ligatures w14:val="standardContextual"/>
              </w:rPr>
              <w:t>False discovery rate correction for multiple testing</w:t>
            </w:r>
          </w:p>
        </w:tc>
      </w:tr>
      <w:tr w:rsidR="001A5FBE" w:rsidRPr="001A5FBE" w14:paraId="172A13AB" w14:textId="77777777" w:rsidTr="004E0C8C">
        <w:trPr>
          <w:jc w:val="center"/>
        </w:trPr>
        <w:tc>
          <w:tcPr>
            <w:tcW w:w="8474" w:type="dxa"/>
            <w:gridSpan w:val="5"/>
            <w:tcBorders>
              <w:top w:val="none" w:sz="0" w:space="0" w:color="FFFFFF"/>
              <w:left w:val="none" w:sz="0" w:space="0" w:color="FFFFFF"/>
              <w:bottom w:val="none" w:sz="0" w:space="0" w:color="FFFFFF"/>
              <w:right w:val="none" w:sz="0" w:space="0" w:color="FFFFFF"/>
            </w:tcBorders>
            <w:shd w:val="clear" w:color="auto" w:fill="FFFFFF"/>
            <w:tcMar>
              <w:top w:w="0" w:type="dxa"/>
              <w:left w:w="0" w:type="dxa"/>
              <w:bottom w:w="0" w:type="dxa"/>
              <w:right w:w="0" w:type="dxa"/>
            </w:tcMar>
            <w:vAlign w:val="center"/>
          </w:tcPr>
          <w:p w14:paraId="437C6B38"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CI = Confidence Interval; PLE = psychotic-like experiences</w:t>
            </w:r>
          </w:p>
        </w:tc>
      </w:tr>
    </w:tbl>
    <w:p w14:paraId="4441562C" w14:textId="77777777" w:rsidR="001A5FBE" w:rsidRPr="001A5FBE" w:rsidRDefault="001A5FBE" w:rsidP="001A5FBE">
      <w:pPr>
        <w:spacing w:line="240" w:lineRule="auto"/>
        <w:rPr>
          <w:rFonts w:ascii="Times New Roman" w:eastAsia="Calibri" w:hAnsi="Times New Roman" w:cs="Times New Roman"/>
          <w:kern w:val="2"/>
          <w:lang w:val="en-US"/>
          <w14:ligatures w14:val="standardContextual"/>
        </w:rPr>
      </w:pPr>
    </w:p>
    <w:p w14:paraId="1993A1AA" w14:textId="77777777" w:rsidR="001A5FBE" w:rsidRPr="001A5FBE" w:rsidRDefault="001A5FBE" w:rsidP="001A5FBE">
      <w:pPr>
        <w:keepNext/>
        <w:pBdr>
          <w:top w:val="none" w:sz="0" w:space="0" w:color="000000"/>
          <w:left w:val="none" w:sz="0" w:space="0" w:color="000000"/>
          <w:bottom w:val="none" w:sz="0" w:space="0" w:color="000000"/>
          <w:right w:val="none" w:sz="0" w:space="0" w:color="000000"/>
        </w:pBdr>
        <w:spacing w:before="60" w:after="60" w:line="240" w:lineRule="auto"/>
        <w:ind w:left="60" w:right="60"/>
        <w:jc w:val="center"/>
        <w:rPr>
          <w:rFonts w:ascii="Times New Roman" w:eastAsia="Times New Roman" w:hAnsi="Times New Roman" w:cs="Times New Roman"/>
          <w:b/>
          <w:i/>
          <w:lang w:val="en-US"/>
        </w:rPr>
      </w:pPr>
      <w:r w:rsidRPr="001A5FBE">
        <w:rPr>
          <w:rFonts w:ascii="Times New Roman" w:eastAsia="Times New Roman" w:hAnsi="Times New Roman" w:cs="Times New Roman"/>
          <w:b/>
          <w:i/>
          <w:lang w:val="en-US"/>
        </w:rPr>
        <w:t>**Ventral Tegmental Area**</w:t>
      </w:r>
    </w:p>
    <w:tbl>
      <w:tblPr>
        <w:tblW w:w="0" w:type="auto"/>
        <w:jc w:val="center"/>
        <w:tblLayout w:type="fixed"/>
        <w:tblLook w:val="0420" w:firstRow="1" w:lastRow="0" w:firstColumn="0" w:lastColumn="0" w:noHBand="0" w:noVBand="1"/>
      </w:tblPr>
      <w:tblGrid>
        <w:gridCol w:w="3737"/>
        <w:gridCol w:w="912"/>
        <w:gridCol w:w="1536"/>
        <w:gridCol w:w="1181"/>
        <w:gridCol w:w="1181"/>
      </w:tblGrid>
      <w:tr w:rsidR="001A5FBE" w:rsidRPr="001A5FBE" w14:paraId="4867C6A9" w14:textId="77777777" w:rsidTr="004E0C8C">
        <w:trPr>
          <w:tblHeader/>
          <w:jc w:val="center"/>
        </w:trPr>
        <w:tc>
          <w:tcPr>
            <w:tcW w:w="3737"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4FADBBC4"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40" w:after="4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b/>
                <w:color w:val="000000"/>
                <w:kern w:val="2"/>
                <w:lang w:val="en-US"/>
                <w14:ligatures w14:val="standardContextual"/>
              </w:rPr>
              <w:t>Variable</w:t>
            </w:r>
          </w:p>
        </w:tc>
        <w:tc>
          <w:tcPr>
            <w:tcW w:w="912"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57093335"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b/>
                <w:color w:val="000000"/>
                <w:kern w:val="2"/>
                <w:lang w:val="en-US"/>
                <w14:ligatures w14:val="standardContextual"/>
              </w:rPr>
              <w:t>Beta</w:t>
            </w:r>
          </w:p>
        </w:tc>
        <w:tc>
          <w:tcPr>
            <w:tcW w:w="1536"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16FE4C67"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b/>
                <w:color w:val="000000"/>
                <w:kern w:val="2"/>
                <w:lang w:val="en-US"/>
                <w14:ligatures w14:val="standardContextual"/>
              </w:rPr>
              <w:t>95% CI</w:t>
            </w:r>
          </w:p>
        </w:tc>
        <w:tc>
          <w:tcPr>
            <w:tcW w:w="1181"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34C5BE38"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b/>
                <w:color w:val="000000"/>
                <w:kern w:val="2"/>
                <w:lang w:val="en-US"/>
                <w14:ligatures w14:val="standardContextual"/>
              </w:rPr>
              <w:t>p-value</w:t>
            </w:r>
          </w:p>
        </w:tc>
        <w:tc>
          <w:tcPr>
            <w:tcW w:w="1181"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211F4A08"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b/>
                <w:color w:val="000000"/>
                <w:kern w:val="2"/>
                <w:lang w:val="en-US"/>
                <w14:ligatures w14:val="standardContextual"/>
              </w:rPr>
              <w:t>q-value</w:t>
            </w:r>
            <w:r w:rsidRPr="001A5FBE">
              <w:rPr>
                <w:rFonts w:ascii="Times New Roman" w:hAnsi="Times New Roman" w:cs="Times New Roman"/>
                <w:color w:val="000000"/>
                <w:kern w:val="2"/>
                <w:vertAlign w:val="superscript"/>
                <w:lang w:val="en-US"/>
                <w14:ligatures w14:val="standardContextual"/>
              </w:rPr>
              <w:t>1</w:t>
            </w:r>
          </w:p>
        </w:tc>
      </w:tr>
      <w:tr w:rsidR="001A5FBE" w:rsidRPr="001A5FBE" w14:paraId="34D1F644" w14:textId="77777777" w:rsidTr="004E0C8C">
        <w:trPr>
          <w:jc w:val="center"/>
        </w:trPr>
        <w:tc>
          <w:tcPr>
            <w:tcW w:w="3737"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03D0C3F"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Cannabis sessions ratio (log)</w:t>
            </w:r>
          </w:p>
        </w:tc>
        <w:tc>
          <w:tcPr>
            <w:tcW w:w="912"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10BB855"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-0.01</w:t>
            </w:r>
          </w:p>
        </w:tc>
        <w:tc>
          <w:tcPr>
            <w:tcW w:w="1536"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9AB80DA"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-0.03, 0.01</w:t>
            </w:r>
          </w:p>
        </w:tc>
        <w:tc>
          <w:tcPr>
            <w:tcW w:w="1181"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37AFB38"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0.2</w:t>
            </w:r>
          </w:p>
        </w:tc>
        <w:tc>
          <w:tcPr>
            <w:tcW w:w="1181"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0046CE2"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0.4</w:t>
            </w:r>
          </w:p>
        </w:tc>
      </w:tr>
      <w:tr w:rsidR="001A5FBE" w:rsidRPr="001A5FBE" w14:paraId="1A3FEF92" w14:textId="77777777" w:rsidTr="004E0C8C">
        <w:trPr>
          <w:jc w:val="center"/>
        </w:trPr>
        <w:tc>
          <w:tcPr>
            <w:tcW w:w="373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5E15236"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Proportion of nicotine days (log)</w:t>
            </w:r>
          </w:p>
        </w:tc>
        <w:tc>
          <w:tcPr>
            <w:tcW w:w="91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01BD4B5"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0.00</w:t>
            </w:r>
          </w:p>
        </w:tc>
        <w:tc>
          <w:tcPr>
            <w:tcW w:w="153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6BBFD98"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-0.02, 0.02</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4FC81E5"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&gt;0.9</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60FE138"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&gt;0.9</w:t>
            </w:r>
          </w:p>
        </w:tc>
      </w:tr>
      <w:tr w:rsidR="001A5FBE" w:rsidRPr="001A5FBE" w14:paraId="260367E5" w14:textId="77777777" w:rsidTr="004E0C8C">
        <w:trPr>
          <w:jc w:val="center"/>
        </w:trPr>
        <w:tc>
          <w:tcPr>
            <w:tcW w:w="373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1D67FCB"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Proportion of standard drinks (log)</w:t>
            </w:r>
          </w:p>
        </w:tc>
        <w:tc>
          <w:tcPr>
            <w:tcW w:w="91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CF15AB9"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-0.01</w:t>
            </w:r>
          </w:p>
        </w:tc>
        <w:tc>
          <w:tcPr>
            <w:tcW w:w="153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2324C18"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-0.04, 0.02</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E9DE2E0"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0.5</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A158104"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0.7</w:t>
            </w:r>
          </w:p>
        </w:tc>
      </w:tr>
      <w:tr w:rsidR="001A5FBE" w:rsidRPr="001A5FBE" w14:paraId="00E2403A" w14:textId="77777777" w:rsidTr="004E0C8C">
        <w:trPr>
          <w:jc w:val="center"/>
        </w:trPr>
        <w:tc>
          <w:tcPr>
            <w:tcW w:w="373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BB5962E"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Sex</w:t>
            </w:r>
          </w:p>
        </w:tc>
        <w:tc>
          <w:tcPr>
            <w:tcW w:w="91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04F4252"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-0.03</w:t>
            </w:r>
          </w:p>
        </w:tc>
        <w:tc>
          <w:tcPr>
            <w:tcW w:w="153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BB014EF"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-0.05, -0.01</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D200A29"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0.004</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132B1F8"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0.024</w:t>
            </w:r>
          </w:p>
        </w:tc>
      </w:tr>
      <w:tr w:rsidR="001A5FBE" w:rsidRPr="001A5FBE" w14:paraId="6897D7D5" w14:textId="77777777" w:rsidTr="004E0C8C">
        <w:trPr>
          <w:jc w:val="center"/>
        </w:trPr>
        <w:tc>
          <w:tcPr>
            <w:tcW w:w="373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2C6AF57"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Age</w:t>
            </w:r>
          </w:p>
        </w:tc>
        <w:tc>
          <w:tcPr>
            <w:tcW w:w="91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B414DE9"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0.01</w:t>
            </w:r>
          </w:p>
        </w:tc>
        <w:tc>
          <w:tcPr>
            <w:tcW w:w="153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356B68D"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0.00, 0.02</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0A614AE"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0.2</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E74240D"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0.4</w:t>
            </w:r>
          </w:p>
        </w:tc>
      </w:tr>
      <w:tr w:rsidR="001A5FBE" w:rsidRPr="001A5FBE" w14:paraId="344BF000" w14:textId="77777777" w:rsidTr="004E0C8C">
        <w:trPr>
          <w:jc w:val="center"/>
        </w:trPr>
        <w:tc>
          <w:tcPr>
            <w:tcW w:w="3737"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243FE50E"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PLE</w:t>
            </w:r>
          </w:p>
        </w:tc>
        <w:tc>
          <w:tcPr>
            <w:tcW w:w="912"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4242FDB6"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0.00</w:t>
            </w:r>
          </w:p>
        </w:tc>
        <w:tc>
          <w:tcPr>
            <w:tcW w:w="1536"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1F0C0EBA"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0.00, 0.00</w:t>
            </w:r>
          </w:p>
        </w:tc>
        <w:tc>
          <w:tcPr>
            <w:tcW w:w="1181"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2C9DC6B8"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0.7</w:t>
            </w:r>
          </w:p>
        </w:tc>
        <w:tc>
          <w:tcPr>
            <w:tcW w:w="1181"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3BDD4FD2"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0.8</w:t>
            </w:r>
          </w:p>
        </w:tc>
      </w:tr>
      <w:tr w:rsidR="001A5FBE" w:rsidRPr="001A5FBE" w14:paraId="045C4B9F" w14:textId="77777777" w:rsidTr="004E0C8C">
        <w:trPr>
          <w:jc w:val="center"/>
        </w:trPr>
        <w:tc>
          <w:tcPr>
            <w:tcW w:w="8547" w:type="dxa"/>
            <w:gridSpan w:val="5"/>
            <w:tcBorders>
              <w:top w:val="single" w:sz="8" w:space="0" w:color="000000"/>
              <w:left w:val="none" w:sz="0" w:space="0" w:color="FFFFFF"/>
              <w:bottom w:val="none" w:sz="0" w:space="0" w:color="FFFFFF"/>
              <w:right w:val="none" w:sz="0" w:space="0" w:color="FFFFFF"/>
            </w:tcBorders>
            <w:shd w:val="clear" w:color="auto" w:fill="FFFFFF"/>
            <w:tcMar>
              <w:top w:w="0" w:type="dxa"/>
              <w:left w:w="0" w:type="dxa"/>
              <w:bottom w:w="0" w:type="dxa"/>
              <w:right w:w="0" w:type="dxa"/>
            </w:tcMar>
            <w:vAlign w:val="center"/>
          </w:tcPr>
          <w:p w14:paraId="6042F921"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vertAlign w:val="superscript"/>
                <w:lang w:val="en-US"/>
                <w14:ligatures w14:val="standardContextual"/>
              </w:rPr>
              <w:t>1</w:t>
            </w:r>
            <w:r w:rsidRPr="001A5FBE">
              <w:rPr>
                <w:rFonts w:ascii="Times New Roman" w:hAnsi="Times New Roman" w:cs="Times New Roman"/>
                <w:color w:val="000000"/>
                <w:kern w:val="2"/>
                <w:lang w:val="en-US"/>
                <w14:ligatures w14:val="standardContextual"/>
              </w:rPr>
              <w:t>False discovery rate correction for multiple testing</w:t>
            </w:r>
          </w:p>
        </w:tc>
      </w:tr>
      <w:tr w:rsidR="001A5FBE" w:rsidRPr="001A5FBE" w14:paraId="67E78795" w14:textId="77777777" w:rsidTr="004E0C8C">
        <w:trPr>
          <w:jc w:val="center"/>
        </w:trPr>
        <w:tc>
          <w:tcPr>
            <w:tcW w:w="8547" w:type="dxa"/>
            <w:gridSpan w:val="5"/>
            <w:tcBorders>
              <w:top w:val="none" w:sz="0" w:space="0" w:color="FFFFFF"/>
              <w:left w:val="none" w:sz="0" w:space="0" w:color="FFFFFF"/>
              <w:bottom w:val="none" w:sz="0" w:space="0" w:color="FFFFFF"/>
              <w:right w:val="none" w:sz="0" w:space="0" w:color="FFFFFF"/>
            </w:tcBorders>
            <w:shd w:val="clear" w:color="auto" w:fill="FFFFFF"/>
            <w:tcMar>
              <w:top w:w="0" w:type="dxa"/>
              <w:left w:w="0" w:type="dxa"/>
              <w:bottom w:w="0" w:type="dxa"/>
              <w:right w:w="0" w:type="dxa"/>
            </w:tcMar>
            <w:vAlign w:val="center"/>
          </w:tcPr>
          <w:p w14:paraId="63CDC410"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CI = Confidence Interval; PLE = psychotic-like experiences</w:t>
            </w:r>
          </w:p>
        </w:tc>
      </w:tr>
    </w:tbl>
    <w:p w14:paraId="38493CF1" w14:textId="77777777" w:rsidR="001A5FBE" w:rsidRPr="001A5FBE" w:rsidRDefault="001A5FBE" w:rsidP="001A5FBE">
      <w:pPr>
        <w:spacing w:line="240" w:lineRule="auto"/>
        <w:rPr>
          <w:rFonts w:ascii="Times New Roman" w:eastAsia="Calibri" w:hAnsi="Times New Roman" w:cs="Times New Roman"/>
          <w:kern w:val="2"/>
          <w:lang w:val="en-US"/>
          <w14:ligatures w14:val="standardContextual"/>
        </w:rPr>
      </w:pPr>
    </w:p>
    <w:p w14:paraId="6CB3ACE9" w14:textId="77777777" w:rsidR="001A5FBE" w:rsidRPr="001A5FBE" w:rsidRDefault="001A5FBE" w:rsidP="001A5FBE">
      <w:pPr>
        <w:keepNext/>
        <w:pBdr>
          <w:top w:val="none" w:sz="0" w:space="0" w:color="000000"/>
          <w:left w:val="none" w:sz="0" w:space="0" w:color="000000"/>
          <w:bottom w:val="none" w:sz="0" w:space="0" w:color="000000"/>
          <w:right w:val="none" w:sz="0" w:space="0" w:color="000000"/>
        </w:pBdr>
        <w:spacing w:before="60" w:after="60" w:line="240" w:lineRule="auto"/>
        <w:ind w:left="60" w:right="60"/>
        <w:rPr>
          <w:rFonts w:ascii="Times New Roman" w:eastAsia="Times New Roman" w:hAnsi="Times New Roman" w:cs="Times New Roman"/>
          <w:b/>
          <w:iCs/>
          <w:lang w:val="en-US"/>
        </w:rPr>
      </w:pPr>
      <w:r w:rsidRPr="001A5FBE">
        <w:rPr>
          <w:rFonts w:ascii="Calibri" w:eastAsia="Times New Roman" w:hAnsi="Calibri" w:cs="Times New Roman"/>
          <w:bCs/>
          <w:i/>
          <w:sz w:val="24"/>
          <w:szCs w:val="24"/>
          <w:lang w:val="en-US"/>
        </w:rPr>
        <w:br w:type="page"/>
      </w:r>
      <w:r w:rsidRPr="001A5FBE">
        <w:rPr>
          <w:rFonts w:ascii="Times New Roman" w:eastAsia="Times New Roman" w:hAnsi="Times New Roman" w:cs="Times New Roman"/>
          <w:b/>
          <w:iCs/>
          <w:lang w:val="en-US"/>
        </w:rPr>
        <w:lastRenderedPageBreak/>
        <w:t xml:space="preserve">Table S6. </w:t>
      </w:r>
      <w:r w:rsidRPr="001A5FBE">
        <w:rPr>
          <w:rFonts w:ascii="Times New Roman" w:eastAsia="Times New Roman" w:hAnsi="Times New Roman" w:cs="Times New Roman"/>
          <w:bCs/>
          <w:iCs/>
          <w:lang w:val="en-US"/>
        </w:rPr>
        <w:t>Post-hoc models specifying the link between CUD severity and subcortical 1/nT2*</w:t>
      </w:r>
    </w:p>
    <w:p w14:paraId="43FD4BCC" w14:textId="77777777" w:rsidR="001A5FBE" w:rsidRPr="001A5FBE" w:rsidRDefault="001A5FBE" w:rsidP="001A5FBE">
      <w:pPr>
        <w:keepNext/>
        <w:pBdr>
          <w:top w:val="none" w:sz="0" w:space="0" w:color="000000"/>
          <w:left w:val="none" w:sz="0" w:space="0" w:color="000000"/>
          <w:bottom w:val="none" w:sz="0" w:space="0" w:color="000000"/>
          <w:right w:val="none" w:sz="0" w:space="0" w:color="000000"/>
        </w:pBdr>
        <w:spacing w:before="60" w:after="60" w:line="240" w:lineRule="auto"/>
        <w:ind w:left="60" w:right="60"/>
        <w:jc w:val="center"/>
        <w:rPr>
          <w:rFonts w:ascii="Times New Roman" w:eastAsia="Times New Roman" w:hAnsi="Times New Roman" w:cs="Times New Roman"/>
          <w:b/>
          <w:i/>
          <w:lang w:val="en-US"/>
        </w:rPr>
      </w:pPr>
      <w:r w:rsidRPr="001A5FBE">
        <w:rPr>
          <w:rFonts w:ascii="Times New Roman" w:eastAsia="Times New Roman" w:hAnsi="Times New Roman" w:cs="Times New Roman"/>
          <w:b/>
          <w:i/>
          <w:lang w:val="en-US"/>
        </w:rPr>
        <w:t>**Left Accumbens**</w:t>
      </w:r>
    </w:p>
    <w:tbl>
      <w:tblPr>
        <w:tblW w:w="0" w:type="auto"/>
        <w:jc w:val="center"/>
        <w:tblLayout w:type="fixed"/>
        <w:tblLook w:val="0420" w:firstRow="1" w:lastRow="0" w:firstColumn="0" w:lastColumn="0" w:noHBand="0" w:noVBand="1"/>
      </w:tblPr>
      <w:tblGrid>
        <w:gridCol w:w="3737"/>
        <w:gridCol w:w="912"/>
        <w:gridCol w:w="1463"/>
        <w:gridCol w:w="1181"/>
        <w:gridCol w:w="1181"/>
      </w:tblGrid>
      <w:tr w:rsidR="001A5FBE" w:rsidRPr="001A5FBE" w14:paraId="7D9C6BAD" w14:textId="77777777" w:rsidTr="004E0C8C">
        <w:trPr>
          <w:tblHeader/>
          <w:jc w:val="center"/>
        </w:trPr>
        <w:tc>
          <w:tcPr>
            <w:tcW w:w="3737"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6751B330"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40" w:after="4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b/>
                <w:color w:val="000000"/>
                <w:kern w:val="2"/>
                <w:lang w:val="en-US"/>
                <w14:ligatures w14:val="standardContextual"/>
              </w:rPr>
              <w:t>Variable</w:t>
            </w:r>
          </w:p>
        </w:tc>
        <w:tc>
          <w:tcPr>
            <w:tcW w:w="912"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44542FB9"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b/>
                <w:color w:val="000000"/>
                <w:kern w:val="2"/>
                <w:lang w:val="en-US"/>
                <w14:ligatures w14:val="standardContextual"/>
              </w:rPr>
              <w:t>Beta</w:t>
            </w:r>
          </w:p>
        </w:tc>
        <w:tc>
          <w:tcPr>
            <w:tcW w:w="1463"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6CB7ACA3"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b/>
                <w:color w:val="000000"/>
                <w:kern w:val="2"/>
                <w:lang w:val="en-US"/>
                <w14:ligatures w14:val="standardContextual"/>
              </w:rPr>
              <w:t>95% CI</w:t>
            </w:r>
          </w:p>
        </w:tc>
        <w:tc>
          <w:tcPr>
            <w:tcW w:w="1181"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5D66E0A6"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b/>
                <w:color w:val="000000"/>
                <w:kern w:val="2"/>
                <w:lang w:val="en-US"/>
                <w14:ligatures w14:val="standardContextual"/>
              </w:rPr>
              <w:t>p-value</w:t>
            </w:r>
          </w:p>
        </w:tc>
        <w:tc>
          <w:tcPr>
            <w:tcW w:w="1181"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4EC52EAC"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b/>
                <w:color w:val="000000"/>
                <w:kern w:val="2"/>
                <w:lang w:val="en-US"/>
                <w14:ligatures w14:val="standardContextual"/>
              </w:rPr>
              <w:t>q-value</w:t>
            </w:r>
            <w:r w:rsidRPr="001A5FBE">
              <w:rPr>
                <w:rFonts w:ascii="Times New Roman" w:hAnsi="Times New Roman" w:cs="Times New Roman"/>
                <w:color w:val="000000"/>
                <w:kern w:val="2"/>
                <w:vertAlign w:val="superscript"/>
                <w:lang w:val="en-US"/>
                <w14:ligatures w14:val="standardContextual"/>
              </w:rPr>
              <w:t>1</w:t>
            </w:r>
          </w:p>
        </w:tc>
      </w:tr>
      <w:tr w:rsidR="001A5FBE" w:rsidRPr="001A5FBE" w14:paraId="0360F9F2" w14:textId="77777777" w:rsidTr="004E0C8C">
        <w:trPr>
          <w:jc w:val="center"/>
        </w:trPr>
        <w:tc>
          <w:tcPr>
            <w:tcW w:w="3737"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4DBBAF7"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CUD severity</w:t>
            </w:r>
          </w:p>
        </w:tc>
        <w:tc>
          <w:tcPr>
            <w:tcW w:w="912"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CA07DF5"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-0.01</w:t>
            </w:r>
          </w:p>
        </w:tc>
        <w:tc>
          <w:tcPr>
            <w:tcW w:w="1463"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40CECF5"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-0.02, 0.00</w:t>
            </w:r>
          </w:p>
        </w:tc>
        <w:tc>
          <w:tcPr>
            <w:tcW w:w="1181"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EEB3B63"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0.2</w:t>
            </w:r>
          </w:p>
        </w:tc>
        <w:tc>
          <w:tcPr>
            <w:tcW w:w="1181"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1520A46"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0.5</w:t>
            </w:r>
          </w:p>
        </w:tc>
      </w:tr>
      <w:tr w:rsidR="001A5FBE" w:rsidRPr="001A5FBE" w14:paraId="1B673160" w14:textId="77777777" w:rsidTr="004E0C8C">
        <w:trPr>
          <w:jc w:val="center"/>
        </w:trPr>
        <w:tc>
          <w:tcPr>
            <w:tcW w:w="373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A617C93"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Proportion of nicotine days (log)</w:t>
            </w:r>
          </w:p>
        </w:tc>
        <w:tc>
          <w:tcPr>
            <w:tcW w:w="91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8F4EE11"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0.00</w:t>
            </w:r>
          </w:p>
        </w:tc>
        <w:tc>
          <w:tcPr>
            <w:tcW w:w="146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75DD3C5"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-0.02, 0.02</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5922559"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&gt;0.9</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2AFC00B"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&gt;0.9</w:t>
            </w:r>
          </w:p>
        </w:tc>
      </w:tr>
      <w:tr w:rsidR="001A5FBE" w:rsidRPr="001A5FBE" w14:paraId="244F4656" w14:textId="77777777" w:rsidTr="004E0C8C">
        <w:trPr>
          <w:jc w:val="center"/>
        </w:trPr>
        <w:tc>
          <w:tcPr>
            <w:tcW w:w="373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0DDFF5F"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Proportion of standard drinks (log)</w:t>
            </w:r>
          </w:p>
        </w:tc>
        <w:tc>
          <w:tcPr>
            <w:tcW w:w="91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F9AD500"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-0.02</w:t>
            </w:r>
          </w:p>
        </w:tc>
        <w:tc>
          <w:tcPr>
            <w:tcW w:w="146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1EA33A6"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-0.05, 0.01</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0CC2832"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0.2</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32EC52E"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0.5</w:t>
            </w:r>
          </w:p>
        </w:tc>
      </w:tr>
      <w:tr w:rsidR="001A5FBE" w:rsidRPr="001A5FBE" w14:paraId="1ECF9818" w14:textId="77777777" w:rsidTr="004E0C8C">
        <w:trPr>
          <w:jc w:val="center"/>
        </w:trPr>
        <w:tc>
          <w:tcPr>
            <w:tcW w:w="373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04A214E"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Sex</w:t>
            </w:r>
          </w:p>
        </w:tc>
        <w:tc>
          <w:tcPr>
            <w:tcW w:w="91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6EC772E"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0.00</w:t>
            </w:r>
          </w:p>
        </w:tc>
        <w:tc>
          <w:tcPr>
            <w:tcW w:w="146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8A4E6A2"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-0.02, 0.02</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930988D"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&gt;0.9</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859243A"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&gt;0.9</w:t>
            </w:r>
          </w:p>
        </w:tc>
      </w:tr>
      <w:tr w:rsidR="001A5FBE" w:rsidRPr="001A5FBE" w14:paraId="59E38EF1" w14:textId="77777777" w:rsidTr="004E0C8C">
        <w:trPr>
          <w:jc w:val="center"/>
        </w:trPr>
        <w:tc>
          <w:tcPr>
            <w:tcW w:w="373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D0A8E16"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Age</w:t>
            </w:r>
          </w:p>
        </w:tc>
        <w:tc>
          <w:tcPr>
            <w:tcW w:w="91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8F9B2C4"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0.01</w:t>
            </w:r>
          </w:p>
        </w:tc>
        <w:tc>
          <w:tcPr>
            <w:tcW w:w="146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E4BDBB3"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0.00, 0.02</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F383B58"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0.2</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B49663A"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0.5</w:t>
            </w:r>
          </w:p>
        </w:tc>
      </w:tr>
      <w:tr w:rsidR="001A5FBE" w:rsidRPr="001A5FBE" w14:paraId="0A8F7276" w14:textId="77777777" w:rsidTr="004E0C8C">
        <w:trPr>
          <w:jc w:val="center"/>
        </w:trPr>
        <w:tc>
          <w:tcPr>
            <w:tcW w:w="3737"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09EFA585"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PLE</w:t>
            </w:r>
          </w:p>
        </w:tc>
        <w:tc>
          <w:tcPr>
            <w:tcW w:w="912"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49AD9D5B"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0.00</w:t>
            </w:r>
          </w:p>
        </w:tc>
        <w:tc>
          <w:tcPr>
            <w:tcW w:w="1463"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247A952F"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0.00, 0.00</w:t>
            </w:r>
          </w:p>
        </w:tc>
        <w:tc>
          <w:tcPr>
            <w:tcW w:w="1181"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0DB9FFD9"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0.8</w:t>
            </w:r>
          </w:p>
        </w:tc>
        <w:tc>
          <w:tcPr>
            <w:tcW w:w="1181"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3398DE28"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&gt;0.9</w:t>
            </w:r>
          </w:p>
        </w:tc>
      </w:tr>
      <w:tr w:rsidR="001A5FBE" w:rsidRPr="001A5FBE" w14:paraId="36F023D9" w14:textId="77777777" w:rsidTr="004E0C8C">
        <w:trPr>
          <w:jc w:val="center"/>
        </w:trPr>
        <w:tc>
          <w:tcPr>
            <w:tcW w:w="8474" w:type="dxa"/>
            <w:gridSpan w:val="5"/>
            <w:tcBorders>
              <w:top w:val="single" w:sz="8" w:space="0" w:color="000000"/>
              <w:left w:val="none" w:sz="0" w:space="0" w:color="FFFFFF"/>
              <w:bottom w:val="none" w:sz="0" w:space="0" w:color="FFFFFF"/>
              <w:right w:val="none" w:sz="0" w:space="0" w:color="FFFFFF"/>
            </w:tcBorders>
            <w:shd w:val="clear" w:color="auto" w:fill="FFFFFF"/>
            <w:tcMar>
              <w:top w:w="0" w:type="dxa"/>
              <w:left w:w="0" w:type="dxa"/>
              <w:bottom w:w="0" w:type="dxa"/>
              <w:right w:w="0" w:type="dxa"/>
            </w:tcMar>
            <w:vAlign w:val="center"/>
          </w:tcPr>
          <w:p w14:paraId="3C26C8BF"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vertAlign w:val="superscript"/>
                <w:lang w:val="en-US"/>
                <w14:ligatures w14:val="standardContextual"/>
              </w:rPr>
              <w:t>1</w:t>
            </w:r>
            <w:r w:rsidRPr="001A5FBE">
              <w:rPr>
                <w:rFonts w:ascii="Times New Roman" w:hAnsi="Times New Roman" w:cs="Times New Roman"/>
                <w:color w:val="000000"/>
                <w:kern w:val="2"/>
                <w:lang w:val="en-US"/>
                <w14:ligatures w14:val="standardContextual"/>
              </w:rPr>
              <w:t>False discovery rate correction for multiple testing</w:t>
            </w:r>
          </w:p>
        </w:tc>
      </w:tr>
      <w:tr w:rsidR="001A5FBE" w:rsidRPr="001A5FBE" w14:paraId="40CCEF96" w14:textId="77777777" w:rsidTr="004E0C8C">
        <w:trPr>
          <w:jc w:val="center"/>
        </w:trPr>
        <w:tc>
          <w:tcPr>
            <w:tcW w:w="8474" w:type="dxa"/>
            <w:gridSpan w:val="5"/>
            <w:tcBorders>
              <w:top w:val="none" w:sz="0" w:space="0" w:color="FFFFFF"/>
              <w:left w:val="none" w:sz="0" w:space="0" w:color="FFFFFF"/>
              <w:bottom w:val="none" w:sz="0" w:space="0" w:color="FFFFFF"/>
              <w:right w:val="none" w:sz="0" w:space="0" w:color="FFFFFF"/>
            </w:tcBorders>
            <w:shd w:val="clear" w:color="auto" w:fill="FFFFFF"/>
            <w:tcMar>
              <w:top w:w="0" w:type="dxa"/>
              <w:left w:w="0" w:type="dxa"/>
              <w:bottom w:w="0" w:type="dxa"/>
              <w:right w:w="0" w:type="dxa"/>
            </w:tcMar>
            <w:vAlign w:val="center"/>
          </w:tcPr>
          <w:p w14:paraId="359C1B37"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CI = Confidence Interval; PLE = psychotic-like experiences; CUD = cannabis use disorder</w:t>
            </w:r>
          </w:p>
        </w:tc>
      </w:tr>
    </w:tbl>
    <w:p w14:paraId="111028D5" w14:textId="77777777" w:rsidR="001A5FBE" w:rsidRPr="001A5FBE" w:rsidRDefault="001A5FBE" w:rsidP="001A5FBE">
      <w:pPr>
        <w:spacing w:line="240" w:lineRule="auto"/>
        <w:rPr>
          <w:rFonts w:ascii="Times New Roman" w:eastAsia="Calibri" w:hAnsi="Times New Roman" w:cs="Times New Roman"/>
          <w:kern w:val="2"/>
          <w:lang w:val="en-US"/>
          <w14:ligatures w14:val="standardContextual"/>
        </w:rPr>
      </w:pPr>
    </w:p>
    <w:p w14:paraId="33FB36F7" w14:textId="77777777" w:rsidR="001A5FBE" w:rsidRPr="001A5FBE" w:rsidRDefault="001A5FBE" w:rsidP="001A5FBE">
      <w:pPr>
        <w:keepNext/>
        <w:pBdr>
          <w:top w:val="none" w:sz="0" w:space="0" w:color="000000"/>
          <w:left w:val="none" w:sz="0" w:space="0" w:color="000000"/>
          <w:bottom w:val="none" w:sz="0" w:space="0" w:color="000000"/>
          <w:right w:val="none" w:sz="0" w:space="0" w:color="000000"/>
        </w:pBdr>
        <w:spacing w:before="60" w:after="60" w:line="240" w:lineRule="auto"/>
        <w:ind w:left="60" w:right="60"/>
        <w:jc w:val="center"/>
        <w:rPr>
          <w:rFonts w:ascii="Times New Roman" w:eastAsia="Times New Roman" w:hAnsi="Times New Roman" w:cs="Times New Roman"/>
          <w:b/>
          <w:i/>
          <w:lang w:val="en-US"/>
        </w:rPr>
      </w:pPr>
      <w:r w:rsidRPr="001A5FBE">
        <w:rPr>
          <w:rFonts w:ascii="Times New Roman" w:eastAsia="Times New Roman" w:hAnsi="Times New Roman" w:cs="Times New Roman"/>
          <w:b/>
          <w:i/>
          <w:lang w:val="en-US"/>
        </w:rPr>
        <w:t>**Right Accumbens**</w:t>
      </w:r>
    </w:p>
    <w:tbl>
      <w:tblPr>
        <w:tblW w:w="0" w:type="auto"/>
        <w:jc w:val="center"/>
        <w:tblLayout w:type="fixed"/>
        <w:tblLook w:val="0420" w:firstRow="1" w:lastRow="0" w:firstColumn="0" w:lastColumn="0" w:noHBand="0" w:noVBand="1"/>
      </w:tblPr>
      <w:tblGrid>
        <w:gridCol w:w="3737"/>
        <w:gridCol w:w="912"/>
        <w:gridCol w:w="1463"/>
        <w:gridCol w:w="1181"/>
        <w:gridCol w:w="1181"/>
      </w:tblGrid>
      <w:tr w:rsidR="001A5FBE" w:rsidRPr="001A5FBE" w14:paraId="4F668EBB" w14:textId="77777777" w:rsidTr="004E0C8C">
        <w:trPr>
          <w:tblHeader/>
          <w:jc w:val="center"/>
        </w:trPr>
        <w:tc>
          <w:tcPr>
            <w:tcW w:w="3737"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4778756D"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40" w:after="4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b/>
                <w:color w:val="000000"/>
                <w:kern w:val="2"/>
                <w:lang w:val="en-US"/>
                <w14:ligatures w14:val="standardContextual"/>
              </w:rPr>
              <w:t>Variable</w:t>
            </w:r>
          </w:p>
        </w:tc>
        <w:tc>
          <w:tcPr>
            <w:tcW w:w="912"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733DAC50"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b/>
                <w:color w:val="000000"/>
                <w:kern w:val="2"/>
                <w:lang w:val="en-US"/>
                <w14:ligatures w14:val="standardContextual"/>
              </w:rPr>
              <w:t>Beta</w:t>
            </w:r>
          </w:p>
        </w:tc>
        <w:tc>
          <w:tcPr>
            <w:tcW w:w="1463"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20087179"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b/>
                <w:color w:val="000000"/>
                <w:kern w:val="2"/>
                <w:lang w:val="en-US"/>
                <w14:ligatures w14:val="standardContextual"/>
              </w:rPr>
              <w:t>95% CI</w:t>
            </w:r>
          </w:p>
        </w:tc>
        <w:tc>
          <w:tcPr>
            <w:tcW w:w="1181"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7EF604E5"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b/>
                <w:color w:val="000000"/>
                <w:kern w:val="2"/>
                <w:lang w:val="en-US"/>
                <w14:ligatures w14:val="standardContextual"/>
              </w:rPr>
              <w:t>p-value</w:t>
            </w:r>
          </w:p>
        </w:tc>
        <w:tc>
          <w:tcPr>
            <w:tcW w:w="1181"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3F26D282"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b/>
                <w:color w:val="000000"/>
                <w:kern w:val="2"/>
                <w:lang w:val="en-US"/>
                <w14:ligatures w14:val="standardContextual"/>
              </w:rPr>
              <w:t>q-value</w:t>
            </w:r>
            <w:r w:rsidRPr="001A5FBE">
              <w:rPr>
                <w:rFonts w:ascii="Times New Roman" w:hAnsi="Times New Roman" w:cs="Times New Roman"/>
                <w:color w:val="000000"/>
                <w:kern w:val="2"/>
                <w:vertAlign w:val="superscript"/>
                <w:lang w:val="en-US"/>
                <w14:ligatures w14:val="standardContextual"/>
              </w:rPr>
              <w:t>1</w:t>
            </w:r>
          </w:p>
        </w:tc>
      </w:tr>
      <w:tr w:rsidR="001A5FBE" w:rsidRPr="001A5FBE" w14:paraId="2E3FBF3C" w14:textId="77777777" w:rsidTr="004E0C8C">
        <w:trPr>
          <w:jc w:val="center"/>
        </w:trPr>
        <w:tc>
          <w:tcPr>
            <w:tcW w:w="3737"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C7E7D0B"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CUD severity</w:t>
            </w:r>
          </w:p>
        </w:tc>
        <w:tc>
          <w:tcPr>
            <w:tcW w:w="912"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B8FD20F"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-0.01</w:t>
            </w:r>
          </w:p>
        </w:tc>
        <w:tc>
          <w:tcPr>
            <w:tcW w:w="1463"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77A52BB"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-0.02, 0.00</w:t>
            </w:r>
          </w:p>
        </w:tc>
        <w:tc>
          <w:tcPr>
            <w:tcW w:w="1181"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AC49C23"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0.2</w:t>
            </w:r>
          </w:p>
        </w:tc>
        <w:tc>
          <w:tcPr>
            <w:tcW w:w="1181"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3A6BA25"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0.4</w:t>
            </w:r>
          </w:p>
        </w:tc>
      </w:tr>
      <w:tr w:rsidR="001A5FBE" w:rsidRPr="001A5FBE" w14:paraId="60C33ABE" w14:textId="77777777" w:rsidTr="004E0C8C">
        <w:trPr>
          <w:jc w:val="center"/>
        </w:trPr>
        <w:tc>
          <w:tcPr>
            <w:tcW w:w="373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E983790"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Proportion of nicotine days (log)</w:t>
            </w:r>
          </w:p>
        </w:tc>
        <w:tc>
          <w:tcPr>
            <w:tcW w:w="91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0987631"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-0.01</w:t>
            </w:r>
          </w:p>
        </w:tc>
        <w:tc>
          <w:tcPr>
            <w:tcW w:w="146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3FAF856"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-0.03, 0.01</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E15E079"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0.2</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85144A4"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0.4</w:t>
            </w:r>
          </w:p>
        </w:tc>
      </w:tr>
      <w:tr w:rsidR="001A5FBE" w:rsidRPr="001A5FBE" w14:paraId="02B19CB4" w14:textId="77777777" w:rsidTr="004E0C8C">
        <w:trPr>
          <w:jc w:val="center"/>
        </w:trPr>
        <w:tc>
          <w:tcPr>
            <w:tcW w:w="373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CB16BE8"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Proportion of standard drinks (log)</w:t>
            </w:r>
          </w:p>
        </w:tc>
        <w:tc>
          <w:tcPr>
            <w:tcW w:w="91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D8577CC"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-0.02</w:t>
            </w:r>
          </w:p>
        </w:tc>
        <w:tc>
          <w:tcPr>
            <w:tcW w:w="146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451C91F"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-0.04, 0.01</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09D4F0D"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0.3</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DEE86AE"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0.4</w:t>
            </w:r>
          </w:p>
        </w:tc>
      </w:tr>
      <w:tr w:rsidR="001A5FBE" w:rsidRPr="001A5FBE" w14:paraId="1D79D80E" w14:textId="77777777" w:rsidTr="004E0C8C">
        <w:trPr>
          <w:jc w:val="center"/>
        </w:trPr>
        <w:tc>
          <w:tcPr>
            <w:tcW w:w="373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2D5508C"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Sex</w:t>
            </w:r>
          </w:p>
        </w:tc>
        <w:tc>
          <w:tcPr>
            <w:tcW w:w="91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C7FFCAD"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0.00</w:t>
            </w:r>
          </w:p>
        </w:tc>
        <w:tc>
          <w:tcPr>
            <w:tcW w:w="146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50D6651"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-0.02, 0.02</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E1B19CC"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0.9</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0B9A848"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0.9</w:t>
            </w:r>
          </w:p>
        </w:tc>
      </w:tr>
      <w:tr w:rsidR="001A5FBE" w:rsidRPr="001A5FBE" w14:paraId="73FEA1DF" w14:textId="77777777" w:rsidTr="004E0C8C">
        <w:trPr>
          <w:jc w:val="center"/>
        </w:trPr>
        <w:tc>
          <w:tcPr>
            <w:tcW w:w="373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6625B56"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Age</w:t>
            </w:r>
          </w:p>
        </w:tc>
        <w:tc>
          <w:tcPr>
            <w:tcW w:w="91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656F2AB"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0.01</w:t>
            </w:r>
          </w:p>
        </w:tc>
        <w:tc>
          <w:tcPr>
            <w:tcW w:w="146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0A870B3"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0.00, 0.02</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8F8500E"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0.2</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923F86F"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0.4</w:t>
            </w:r>
          </w:p>
        </w:tc>
      </w:tr>
      <w:tr w:rsidR="001A5FBE" w:rsidRPr="001A5FBE" w14:paraId="4C5CB3ED" w14:textId="77777777" w:rsidTr="004E0C8C">
        <w:trPr>
          <w:jc w:val="center"/>
        </w:trPr>
        <w:tc>
          <w:tcPr>
            <w:tcW w:w="3737"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0A94E944"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PLE</w:t>
            </w:r>
          </w:p>
        </w:tc>
        <w:tc>
          <w:tcPr>
            <w:tcW w:w="912"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0DC595EC"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0.00</w:t>
            </w:r>
          </w:p>
        </w:tc>
        <w:tc>
          <w:tcPr>
            <w:tcW w:w="1463"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70152565"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0.00, 0.00</w:t>
            </w:r>
          </w:p>
        </w:tc>
        <w:tc>
          <w:tcPr>
            <w:tcW w:w="1181"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76488967"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0.6</w:t>
            </w:r>
          </w:p>
        </w:tc>
        <w:tc>
          <w:tcPr>
            <w:tcW w:w="1181"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57CC1C0B"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0.7</w:t>
            </w:r>
          </w:p>
        </w:tc>
      </w:tr>
      <w:tr w:rsidR="001A5FBE" w:rsidRPr="001A5FBE" w14:paraId="1DD32217" w14:textId="77777777" w:rsidTr="004E0C8C">
        <w:trPr>
          <w:jc w:val="center"/>
        </w:trPr>
        <w:tc>
          <w:tcPr>
            <w:tcW w:w="8474" w:type="dxa"/>
            <w:gridSpan w:val="5"/>
            <w:tcBorders>
              <w:top w:val="single" w:sz="8" w:space="0" w:color="000000"/>
              <w:left w:val="none" w:sz="0" w:space="0" w:color="FFFFFF"/>
              <w:bottom w:val="none" w:sz="0" w:space="0" w:color="FFFFFF"/>
              <w:right w:val="none" w:sz="0" w:space="0" w:color="FFFFFF"/>
            </w:tcBorders>
            <w:shd w:val="clear" w:color="auto" w:fill="FFFFFF"/>
            <w:tcMar>
              <w:top w:w="0" w:type="dxa"/>
              <w:left w:w="0" w:type="dxa"/>
              <w:bottom w:w="0" w:type="dxa"/>
              <w:right w:w="0" w:type="dxa"/>
            </w:tcMar>
            <w:vAlign w:val="center"/>
          </w:tcPr>
          <w:p w14:paraId="1B6F7473"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vertAlign w:val="superscript"/>
                <w:lang w:val="en-US"/>
                <w14:ligatures w14:val="standardContextual"/>
              </w:rPr>
              <w:t>1</w:t>
            </w:r>
            <w:r w:rsidRPr="001A5FBE">
              <w:rPr>
                <w:rFonts w:ascii="Times New Roman" w:hAnsi="Times New Roman" w:cs="Times New Roman"/>
                <w:color w:val="000000"/>
                <w:kern w:val="2"/>
                <w:lang w:val="en-US"/>
                <w14:ligatures w14:val="standardContextual"/>
              </w:rPr>
              <w:t>False discovery rate correction for multiple testing</w:t>
            </w:r>
          </w:p>
        </w:tc>
      </w:tr>
      <w:tr w:rsidR="001A5FBE" w:rsidRPr="001A5FBE" w14:paraId="02BA8E44" w14:textId="77777777" w:rsidTr="004E0C8C">
        <w:trPr>
          <w:jc w:val="center"/>
        </w:trPr>
        <w:tc>
          <w:tcPr>
            <w:tcW w:w="8474" w:type="dxa"/>
            <w:gridSpan w:val="5"/>
            <w:tcBorders>
              <w:top w:val="none" w:sz="0" w:space="0" w:color="FFFFFF"/>
              <w:left w:val="none" w:sz="0" w:space="0" w:color="FFFFFF"/>
              <w:bottom w:val="none" w:sz="0" w:space="0" w:color="FFFFFF"/>
              <w:right w:val="none" w:sz="0" w:space="0" w:color="FFFFFF"/>
            </w:tcBorders>
            <w:shd w:val="clear" w:color="auto" w:fill="FFFFFF"/>
            <w:tcMar>
              <w:top w:w="0" w:type="dxa"/>
              <w:left w:w="0" w:type="dxa"/>
              <w:bottom w:w="0" w:type="dxa"/>
              <w:right w:w="0" w:type="dxa"/>
            </w:tcMar>
            <w:vAlign w:val="center"/>
          </w:tcPr>
          <w:p w14:paraId="47CF9CAE"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CI = Confidence Interval; PLE = psychotic-like experiences; CUD = cannabis use disorder</w:t>
            </w:r>
          </w:p>
        </w:tc>
      </w:tr>
    </w:tbl>
    <w:p w14:paraId="49F06C04" w14:textId="77777777" w:rsidR="001A5FBE" w:rsidRPr="001A5FBE" w:rsidRDefault="001A5FBE" w:rsidP="001A5FBE">
      <w:pPr>
        <w:spacing w:line="240" w:lineRule="auto"/>
        <w:rPr>
          <w:rFonts w:ascii="Times New Roman" w:eastAsia="Calibri" w:hAnsi="Times New Roman" w:cs="Times New Roman"/>
          <w:kern w:val="2"/>
          <w:lang w:val="en-US"/>
          <w14:ligatures w14:val="standardContextual"/>
        </w:rPr>
      </w:pPr>
    </w:p>
    <w:p w14:paraId="276CC0D4" w14:textId="77777777" w:rsidR="001A5FBE" w:rsidRPr="001A5FBE" w:rsidRDefault="001A5FBE" w:rsidP="001A5FBE">
      <w:pPr>
        <w:keepNext/>
        <w:pBdr>
          <w:top w:val="none" w:sz="0" w:space="0" w:color="000000"/>
          <w:left w:val="none" w:sz="0" w:space="0" w:color="000000"/>
          <w:bottom w:val="none" w:sz="0" w:space="0" w:color="000000"/>
          <w:right w:val="none" w:sz="0" w:space="0" w:color="000000"/>
        </w:pBdr>
        <w:spacing w:before="60" w:after="60" w:line="240" w:lineRule="auto"/>
        <w:ind w:left="60" w:right="60"/>
        <w:jc w:val="center"/>
        <w:rPr>
          <w:rFonts w:ascii="Times New Roman" w:eastAsia="Times New Roman" w:hAnsi="Times New Roman" w:cs="Times New Roman"/>
          <w:b/>
          <w:i/>
          <w:lang w:val="en-US"/>
        </w:rPr>
      </w:pPr>
      <w:r w:rsidRPr="001A5FBE">
        <w:rPr>
          <w:rFonts w:ascii="Times New Roman" w:eastAsia="Times New Roman" w:hAnsi="Times New Roman" w:cs="Times New Roman"/>
          <w:b/>
          <w:i/>
          <w:lang w:val="en-US"/>
        </w:rPr>
        <w:t>**Left Pallidum**</w:t>
      </w:r>
    </w:p>
    <w:tbl>
      <w:tblPr>
        <w:tblW w:w="0" w:type="auto"/>
        <w:jc w:val="center"/>
        <w:tblLayout w:type="fixed"/>
        <w:tblLook w:val="0420" w:firstRow="1" w:lastRow="0" w:firstColumn="0" w:lastColumn="0" w:noHBand="0" w:noVBand="1"/>
      </w:tblPr>
      <w:tblGrid>
        <w:gridCol w:w="3737"/>
        <w:gridCol w:w="912"/>
        <w:gridCol w:w="1536"/>
        <w:gridCol w:w="1181"/>
        <w:gridCol w:w="1181"/>
      </w:tblGrid>
      <w:tr w:rsidR="001A5FBE" w:rsidRPr="001A5FBE" w14:paraId="7D6DF6FD" w14:textId="77777777" w:rsidTr="004E0C8C">
        <w:trPr>
          <w:tblHeader/>
          <w:jc w:val="center"/>
        </w:trPr>
        <w:tc>
          <w:tcPr>
            <w:tcW w:w="3737"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122E5AA9"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40" w:after="4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b/>
                <w:color w:val="000000"/>
                <w:kern w:val="2"/>
                <w:lang w:val="en-US"/>
                <w14:ligatures w14:val="standardContextual"/>
              </w:rPr>
              <w:t>Variable</w:t>
            </w:r>
          </w:p>
        </w:tc>
        <w:tc>
          <w:tcPr>
            <w:tcW w:w="912"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1758D07A"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b/>
                <w:color w:val="000000"/>
                <w:kern w:val="2"/>
                <w:lang w:val="en-US"/>
                <w14:ligatures w14:val="standardContextual"/>
              </w:rPr>
              <w:t>Beta</w:t>
            </w:r>
          </w:p>
        </w:tc>
        <w:tc>
          <w:tcPr>
            <w:tcW w:w="1536"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45428BF2"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b/>
                <w:color w:val="000000"/>
                <w:kern w:val="2"/>
                <w:lang w:val="en-US"/>
                <w14:ligatures w14:val="standardContextual"/>
              </w:rPr>
              <w:t>95% CI</w:t>
            </w:r>
          </w:p>
        </w:tc>
        <w:tc>
          <w:tcPr>
            <w:tcW w:w="1181"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24FFA286"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b/>
                <w:color w:val="000000"/>
                <w:kern w:val="2"/>
                <w:lang w:val="en-US"/>
                <w14:ligatures w14:val="standardContextual"/>
              </w:rPr>
              <w:t>p-value</w:t>
            </w:r>
          </w:p>
        </w:tc>
        <w:tc>
          <w:tcPr>
            <w:tcW w:w="1181"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7E0ABFD3"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b/>
                <w:color w:val="000000"/>
                <w:kern w:val="2"/>
                <w:lang w:val="en-US"/>
                <w14:ligatures w14:val="standardContextual"/>
              </w:rPr>
              <w:t>q-value</w:t>
            </w:r>
            <w:r w:rsidRPr="001A5FBE">
              <w:rPr>
                <w:rFonts w:ascii="Times New Roman" w:hAnsi="Times New Roman" w:cs="Times New Roman"/>
                <w:color w:val="000000"/>
                <w:kern w:val="2"/>
                <w:vertAlign w:val="superscript"/>
                <w:lang w:val="en-US"/>
                <w14:ligatures w14:val="standardContextual"/>
              </w:rPr>
              <w:t>1</w:t>
            </w:r>
          </w:p>
        </w:tc>
      </w:tr>
      <w:tr w:rsidR="001A5FBE" w:rsidRPr="001A5FBE" w14:paraId="1B0677CF" w14:textId="77777777" w:rsidTr="004E0C8C">
        <w:trPr>
          <w:jc w:val="center"/>
        </w:trPr>
        <w:tc>
          <w:tcPr>
            <w:tcW w:w="3737"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EA932FB"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CUD severity</w:t>
            </w:r>
          </w:p>
        </w:tc>
        <w:tc>
          <w:tcPr>
            <w:tcW w:w="912"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C15B6C1"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-0.03</w:t>
            </w:r>
          </w:p>
        </w:tc>
        <w:tc>
          <w:tcPr>
            <w:tcW w:w="1536"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810CF6C"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-0.06, -0.01</w:t>
            </w:r>
          </w:p>
        </w:tc>
        <w:tc>
          <w:tcPr>
            <w:tcW w:w="1181"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7F23CC0"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0.012</w:t>
            </w:r>
          </w:p>
        </w:tc>
        <w:tc>
          <w:tcPr>
            <w:tcW w:w="1181"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311556A"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0.070</w:t>
            </w:r>
          </w:p>
        </w:tc>
      </w:tr>
      <w:tr w:rsidR="001A5FBE" w:rsidRPr="001A5FBE" w14:paraId="7AF1A88D" w14:textId="77777777" w:rsidTr="004E0C8C">
        <w:trPr>
          <w:jc w:val="center"/>
        </w:trPr>
        <w:tc>
          <w:tcPr>
            <w:tcW w:w="373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22F11CB"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Proportion of nicotine days (log)</w:t>
            </w:r>
          </w:p>
        </w:tc>
        <w:tc>
          <w:tcPr>
            <w:tcW w:w="91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2CA9188"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0.00</w:t>
            </w:r>
          </w:p>
        </w:tc>
        <w:tc>
          <w:tcPr>
            <w:tcW w:w="153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03DE0C0"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-0.05, 0.05</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0E4177F"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&gt;0.9</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9660C46"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&gt;0.9</w:t>
            </w:r>
          </w:p>
        </w:tc>
      </w:tr>
      <w:tr w:rsidR="001A5FBE" w:rsidRPr="001A5FBE" w14:paraId="73F81B43" w14:textId="77777777" w:rsidTr="004E0C8C">
        <w:trPr>
          <w:jc w:val="center"/>
        </w:trPr>
        <w:tc>
          <w:tcPr>
            <w:tcW w:w="373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3DC223C"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Proportion of standard drinks (log)</w:t>
            </w:r>
          </w:p>
        </w:tc>
        <w:tc>
          <w:tcPr>
            <w:tcW w:w="91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F1A18C2"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0.05</w:t>
            </w:r>
          </w:p>
        </w:tc>
        <w:tc>
          <w:tcPr>
            <w:tcW w:w="153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734B6D3"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-0.01, 0.12</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C568927"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0.12</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ED88878"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0.3</w:t>
            </w:r>
          </w:p>
        </w:tc>
      </w:tr>
      <w:tr w:rsidR="001A5FBE" w:rsidRPr="001A5FBE" w14:paraId="52AFFD27" w14:textId="77777777" w:rsidTr="004E0C8C">
        <w:trPr>
          <w:jc w:val="center"/>
        </w:trPr>
        <w:tc>
          <w:tcPr>
            <w:tcW w:w="373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03AD7F9"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Sex</w:t>
            </w:r>
          </w:p>
        </w:tc>
        <w:tc>
          <w:tcPr>
            <w:tcW w:w="91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C7C1DE2"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-0.01</w:t>
            </w:r>
          </w:p>
        </w:tc>
        <w:tc>
          <w:tcPr>
            <w:tcW w:w="153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0934A50"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-0.06, 0.04</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D967F0F"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0.6</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1952B6F"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0.7</w:t>
            </w:r>
          </w:p>
        </w:tc>
      </w:tr>
      <w:tr w:rsidR="001A5FBE" w:rsidRPr="001A5FBE" w14:paraId="556454A0" w14:textId="77777777" w:rsidTr="004E0C8C">
        <w:trPr>
          <w:jc w:val="center"/>
        </w:trPr>
        <w:tc>
          <w:tcPr>
            <w:tcW w:w="373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48FAFBA"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Age</w:t>
            </w:r>
          </w:p>
        </w:tc>
        <w:tc>
          <w:tcPr>
            <w:tcW w:w="91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7554524"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0.02</w:t>
            </w:r>
          </w:p>
        </w:tc>
        <w:tc>
          <w:tcPr>
            <w:tcW w:w="153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D4A565C"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-0.01, 0.04</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7DFF0EC"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0.14</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52A5DFB"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0.3</w:t>
            </w:r>
          </w:p>
        </w:tc>
      </w:tr>
      <w:tr w:rsidR="001A5FBE" w:rsidRPr="001A5FBE" w14:paraId="390A934F" w14:textId="77777777" w:rsidTr="004E0C8C">
        <w:trPr>
          <w:jc w:val="center"/>
        </w:trPr>
        <w:tc>
          <w:tcPr>
            <w:tcW w:w="3737"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050F744A"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PLE</w:t>
            </w:r>
          </w:p>
        </w:tc>
        <w:tc>
          <w:tcPr>
            <w:tcW w:w="912"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3CECFF85"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0.00</w:t>
            </w:r>
          </w:p>
        </w:tc>
        <w:tc>
          <w:tcPr>
            <w:tcW w:w="1536"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6B13537A"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0.00, 0.00</w:t>
            </w:r>
          </w:p>
        </w:tc>
        <w:tc>
          <w:tcPr>
            <w:tcW w:w="1181"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5F765812"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0.6</w:t>
            </w:r>
          </w:p>
        </w:tc>
        <w:tc>
          <w:tcPr>
            <w:tcW w:w="1181"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5A1D81D4"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0.7</w:t>
            </w:r>
          </w:p>
        </w:tc>
      </w:tr>
      <w:tr w:rsidR="001A5FBE" w:rsidRPr="001A5FBE" w14:paraId="5FFCF299" w14:textId="77777777" w:rsidTr="004E0C8C">
        <w:trPr>
          <w:jc w:val="center"/>
        </w:trPr>
        <w:tc>
          <w:tcPr>
            <w:tcW w:w="8547" w:type="dxa"/>
            <w:gridSpan w:val="5"/>
            <w:tcBorders>
              <w:top w:val="single" w:sz="8" w:space="0" w:color="000000"/>
              <w:left w:val="none" w:sz="0" w:space="0" w:color="FFFFFF"/>
              <w:bottom w:val="none" w:sz="0" w:space="0" w:color="FFFFFF"/>
              <w:right w:val="none" w:sz="0" w:space="0" w:color="FFFFFF"/>
            </w:tcBorders>
            <w:shd w:val="clear" w:color="auto" w:fill="FFFFFF"/>
            <w:tcMar>
              <w:top w:w="0" w:type="dxa"/>
              <w:left w:w="0" w:type="dxa"/>
              <w:bottom w:w="0" w:type="dxa"/>
              <w:right w:w="0" w:type="dxa"/>
            </w:tcMar>
            <w:vAlign w:val="center"/>
          </w:tcPr>
          <w:p w14:paraId="65C209C0"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vertAlign w:val="superscript"/>
                <w:lang w:val="en-US"/>
                <w14:ligatures w14:val="standardContextual"/>
              </w:rPr>
              <w:t>1</w:t>
            </w:r>
            <w:r w:rsidRPr="001A5FBE">
              <w:rPr>
                <w:rFonts w:ascii="Times New Roman" w:hAnsi="Times New Roman" w:cs="Times New Roman"/>
                <w:color w:val="000000"/>
                <w:kern w:val="2"/>
                <w:lang w:val="en-US"/>
                <w14:ligatures w14:val="standardContextual"/>
              </w:rPr>
              <w:t>False discovery rate correction for multiple testing</w:t>
            </w:r>
          </w:p>
        </w:tc>
      </w:tr>
      <w:tr w:rsidR="001A5FBE" w:rsidRPr="001A5FBE" w14:paraId="753FDBFC" w14:textId="77777777" w:rsidTr="004E0C8C">
        <w:trPr>
          <w:jc w:val="center"/>
        </w:trPr>
        <w:tc>
          <w:tcPr>
            <w:tcW w:w="8547" w:type="dxa"/>
            <w:gridSpan w:val="5"/>
            <w:tcBorders>
              <w:top w:val="none" w:sz="0" w:space="0" w:color="FFFFFF"/>
              <w:left w:val="none" w:sz="0" w:space="0" w:color="FFFFFF"/>
              <w:bottom w:val="none" w:sz="0" w:space="0" w:color="FFFFFF"/>
              <w:right w:val="none" w:sz="0" w:space="0" w:color="FFFFFF"/>
            </w:tcBorders>
            <w:shd w:val="clear" w:color="auto" w:fill="FFFFFF"/>
            <w:tcMar>
              <w:top w:w="0" w:type="dxa"/>
              <w:left w:w="0" w:type="dxa"/>
              <w:bottom w:w="0" w:type="dxa"/>
              <w:right w:w="0" w:type="dxa"/>
            </w:tcMar>
            <w:vAlign w:val="center"/>
          </w:tcPr>
          <w:p w14:paraId="05F3CE59"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CI = Confidence Interval; PLE = psychotic-like experiences; CUD = cannabis use disorder</w:t>
            </w:r>
          </w:p>
        </w:tc>
      </w:tr>
    </w:tbl>
    <w:p w14:paraId="2DE74078" w14:textId="77777777" w:rsidR="001A5FBE" w:rsidRPr="001A5FBE" w:rsidRDefault="001A5FBE" w:rsidP="001A5FBE">
      <w:pPr>
        <w:spacing w:line="240" w:lineRule="auto"/>
        <w:rPr>
          <w:rFonts w:ascii="Times New Roman" w:eastAsia="Calibri" w:hAnsi="Times New Roman" w:cs="Times New Roman"/>
          <w:kern w:val="2"/>
          <w:lang w:val="en-US"/>
          <w14:ligatures w14:val="standardContextual"/>
        </w:rPr>
      </w:pPr>
    </w:p>
    <w:p w14:paraId="1BA1010E" w14:textId="77777777" w:rsidR="001A5FBE" w:rsidRPr="001A5FBE" w:rsidRDefault="001A5FBE" w:rsidP="001A5FBE">
      <w:pPr>
        <w:keepNext/>
        <w:pBdr>
          <w:top w:val="none" w:sz="0" w:space="0" w:color="000000"/>
          <w:left w:val="none" w:sz="0" w:space="0" w:color="000000"/>
          <w:bottom w:val="none" w:sz="0" w:space="0" w:color="000000"/>
          <w:right w:val="none" w:sz="0" w:space="0" w:color="000000"/>
        </w:pBdr>
        <w:spacing w:before="60" w:after="60" w:line="240" w:lineRule="auto"/>
        <w:ind w:left="60" w:right="60"/>
        <w:jc w:val="center"/>
        <w:rPr>
          <w:rFonts w:ascii="Times New Roman" w:eastAsia="Times New Roman" w:hAnsi="Times New Roman" w:cs="Times New Roman"/>
          <w:b/>
          <w:i/>
          <w:lang w:val="en-US"/>
        </w:rPr>
      </w:pPr>
      <w:r w:rsidRPr="001A5FBE">
        <w:rPr>
          <w:rFonts w:ascii="Times New Roman" w:eastAsia="Times New Roman" w:hAnsi="Times New Roman" w:cs="Times New Roman"/>
          <w:b/>
          <w:i/>
          <w:lang w:val="en-US"/>
        </w:rPr>
        <w:t>**Right Pallidum**</w:t>
      </w:r>
    </w:p>
    <w:tbl>
      <w:tblPr>
        <w:tblW w:w="0" w:type="auto"/>
        <w:jc w:val="center"/>
        <w:tblLayout w:type="fixed"/>
        <w:tblLook w:val="0420" w:firstRow="1" w:lastRow="0" w:firstColumn="0" w:lastColumn="0" w:noHBand="0" w:noVBand="1"/>
      </w:tblPr>
      <w:tblGrid>
        <w:gridCol w:w="3737"/>
        <w:gridCol w:w="912"/>
        <w:gridCol w:w="1463"/>
        <w:gridCol w:w="1181"/>
        <w:gridCol w:w="1181"/>
      </w:tblGrid>
      <w:tr w:rsidR="001A5FBE" w:rsidRPr="001A5FBE" w14:paraId="10972614" w14:textId="77777777" w:rsidTr="004E0C8C">
        <w:trPr>
          <w:tblHeader/>
          <w:jc w:val="center"/>
        </w:trPr>
        <w:tc>
          <w:tcPr>
            <w:tcW w:w="3737"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0AB2382D"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40" w:after="4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b/>
                <w:color w:val="000000"/>
                <w:kern w:val="2"/>
                <w:lang w:val="en-US"/>
                <w14:ligatures w14:val="standardContextual"/>
              </w:rPr>
              <w:t>Variable</w:t>
            </w:r>
          </w:p>
        </w:tc>
        <w:tc>
          <w:tcPr>
            <w:tcW w:w="912"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7221D1C3"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b/>
                <w:color w:val="000000"/>
                <w:kern w:val="2"/>
                <w:lang w:val="en-US"/>
                <w14:ligatures w14:val="standardContextual"/>
              </w:rPr>
              <w:t>Beta</w:t>
            </w:r>
          </w:p>
        </w:tc>
        <w:tc>
          <w:tcPr>
            <w:tcW w:w="1463"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1679279E"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b/>
                <w:color w:val="000000"/>
                <w:kern w:val="2"/>
                <w:lang w:val="en-US"/>
                <w14:ligatures w14:val="standardContextual"/>
              </w:rPr>
              <w:t>95% CI</w:t>
            </w:r>
          </w:p>
        </w:tc>
        <w:tc>
          <w:tcPr>
            <w:tcW w:w="1181"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40F1A2F4"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b/>
                <w:color w:val="000000"/>
                <w:kern w:val="2"/>
                <w:lang w:val="en-US"/>
                <w14:ligatures w14:val="standardContextual"/>
              </w:rPr>
              <w:t>p-value</w:t>
            </w:r>
          </w:p>
        </w:tc>
        <w:tc>
          <w:tcPr>
            <w:tcW w:w="1181"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11053A38"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b/>
                <w:color w:val="000000"/>
                <w:kern w:val="2"/>
                <w:lang w:val="en-US"/>
                <w14:ligatures w14:val="standardContextual"/>
              </w:rPr>
              <w:t>q-value</w:t>
            </w:r>
            <w:r w:rsidRPr="001A5FBE">
              <w:rPr>
                <w:rFonts w:ascii="Times New Roman" w:hAnsi="Times New Roman" w:cs="Times New Roman"/>
                <w:color w:val="000000"/>
                <w:kern w:val="2"/>
                <w:vertAlign w:val="superscript"/>
                <w:lang w:val="en-US"/>
                <w14:ligatures w14:val="standardContextual"/>
              </w:rPr>
              <w:t>1</w:t>
            </w:r>
          </w:p>
        </w:tc>
      </w:tr>
      <w:tr w:rsidR="001A5FBE" w:rsidRPr="001A5FBE" w14:paraId="24A015E7" w14:textId="77777777" w:rsidTr="004E0C8C">
        <w:trPr>
          <w:jc w:val="center"/>
        </w:trPr>
        <w:tc>
          <w:tcPr>
            <w:tcW w:w="3737"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19C756E"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CUD severity</w:t>
            </w:r>
          </w:p>
        </w:tc>
        <w:tc>
          <w:tcPr>
            <w:tcW w:w="912"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A51BE39"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-0.03</w:t>
            </w:r>
          </w:p>
        </w:tc>
        <w:tc>
          <w:tcPr>
            <w:tcW w:w="1463"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CFB7290"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-0.05, 0.00</w:t>
            </w:r>
          </w:p>
        </w:tc>
        <w:tc>
          <w:tcPr>
            <w:tcW w:w="1181"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566E0B2"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0.028</w:t>
            </w:r>
          </w:p>
        </w:tc>
        <w:tc>
          <w:tcPr>
            <w:tcW w:w="1181"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6C6D32C"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0.14</w:t>
            </w:r>
          </w:p>
        </w:tc>
      </w:tr>
      <w:tr w:rsidR="001A5FBE" w:rsidRPr="001A5FBE" w14:paraId="1D169ED4" w14:textId="77777777" w:rsidTr="004E0C8C">
        <w:trPr>
          <w:jc w:val="center"/>
        </w:trPr>
        <w:tc>
          <w:tcPr>
            <w:tcW w:w="373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C750D5F"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Proportion of nicotine days (log)</w:t>
            </w:r>
          </w:p>
        </w:tc>
        <w:tc>
          <w:tcPr>
            <w:tcW w:w="91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18EAFCF"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-0.01</w:t>
            </w:r>
          </w:p>
        </w:tc>
        <w:tc>
          <w:tcPr>
            <w:tcW w:w="146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9FB57CF"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-0.05, 0.04</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A64A892"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0.8</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2A3B2FE"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&gt;0.9</w:t>
            </w:r>
          </w:p>
        </w:tc>
      </w:tr>
      <w:tr w:rsidR="001A5FBE" w:rsidRPr="001A5FBE" w14:paraId="2B07653E" w14:textId="77777777" w:rsidTr="004E0C8C">
        <w:trPr>
          <w:jc w:val="center"/>
        </w:trPr>
        <w:tc>
          <w:tcPr>
            <w:tcW w:w="373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7D7FBB8"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Proportion of standard drinks (log)</w:t>
            </w:r>
          </w:p>
        </w:tc>
        <w:tc>
          <w:tcPr>
            <w:tcW w:w="91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3E06703"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0.05</w:t>
            </w:r>
          </w:p>
        </w:tc>
        <w:tc>
          <w:tcPr>
            <w:tcW w:w="146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2DC9529"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-0.01, 0.11</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3533323"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0.10</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9DDBF79"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0.2</w:t>
            </w:r>
          </w:p>
        </w:tc>
      </w:tr>
      <w:tr w:rsidR="001A5FBE" w:rsidRPr="001A5FBE" w14:paraId="05859774" w14:textId="77777777" w:rsidTr="004E0C8C">
        <w:trPr>
          <w:jc w:val="center"/>
        </w:trPr>
        <w:tc>
          <w:tcPr>
            <w:tcW w:w="373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5C3BEA8"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Sex</w:t>
            </w:r>
          </w:p>
        </w:tc>
        <w:tc>
          <w:tcPr>
            <w:tcW w:w="91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17629A4"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0.00</w:t>
            </w:r>
          </w:p>
        </w:tc>
        <w:tc>
          <w:tcPr>
            <w:tcW w:w="146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D286706"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-0.05, 0.05</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20520FA"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&gt;0.9</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9CF01D2"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&gt;0.9</w:t>
            </w:r>
          </w:p>
        </w:tc>
      </w:tr>
      <w:tr w:rsidR="001A5FBE" w:rsidRPr="001A5FBE" w14:paraId="320011DD" w14:textId="77777777" w:rsidTr="004E0C8C">
        <w:trPr>
          <w:jc w:val="center"/>
        </w:trPr>
        <w:tc>
          <w:tcPr>
            <w:tcW w:w="373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10FFF86"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Age</w:t>
            </w:r>
          </w:p>
        </w:tc>
        <w:tc>
          <w:tcPr>
            <w:tcW w:w="91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DCAB556"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0.02</w:t>
            </w:r>
          </w:p>
        </w:tc>
        <w:tc>
          <w:tcPr>
            <w:tcW w:w="146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49B6F3F"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0.00, 0.04</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A0796E8"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0.045</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0352603"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0.14</w:t>
            </w:r>
          </w:p>
        </w:tc>
      </w:tr>
      <w:tr w:rsidR="001A5FBE" w:rsidRPr="001A5FBE" w14:paraId="1C8E36E0" w14:textId="77777777" w:rsidTr="004E0C8C">
        <w:trPr>
          <w:jc w:val="center"/>
        </w:trPr>
        <w:tc>
          <w:tcPr>
            <w:tcW w:w="3737"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47BA1DC8"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PLE</w:t>
            </w:r>
          </w:p>
        </w:tc>
        <w:tc>
          <w:tcPr>
            <w:tcW w:w="912"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4A155AF8"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0.00</w:t>
            </w:r>
          </w:p>
        </w:tc>
        <w:tc>
          <w:tcPr>
            <w:tcW w:w="1463"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304FC9B7"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0.00, 0.00</w:t>
            </w:r>
          </w:p>
        </w:tc>
        <w:tc>
          <w:tcPr>
            <w:tcW w:w="1181"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7FFA415A"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0.7</w:t>
            </w:r>
          </w:p>
        </w:tc>
        <w:tc>
          <w:tcPr>
            <w:tcW w:w="1181"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3EAA0BA9"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&gt;0.9</w:t>
            </w:r>
          </w:p>
        </w:tc>
      </w:tr>
      <w:tr w:rsidR="001A5FBE" w:rsidRPr="001A5FBE" w14:paraId="0FF05076" w14:textId="77777777" w:rsidTr="004E0C8C">
        <w:trPr>
          <w:jc w:val="center"/>
        </w:trPr>
        <w:tc>
          <w:tcPr>
            <w:tcW w:w="8474" w:type="dxa"/>
            <w:gridSpan w:val="5"/>
            <w:tcBorders>
              <w:top w:val="single" w:sz="8" w:space="0" w:color="000000"/>
              <w:left w:val="none" w:sz="0" w:space="0" w:color="FFFFFF"/>
              <w:bottom w:val="none" w:sz="0" w:space="0" w:color="FFFFFF"/>
              <w:right w:val="none" w:sz="0" w:space="0" w:color="FFFFFF"/>
            </w:tcBorders>
            <w:shd w:val="clear" w:color="auto" w:fill="FFFFFF"/>
            <w:tcMar>
              <w:top w:w="0" w:type="dxa"/>
              <w:left w:w="0" w:type="dxa"/>
              <w:bottom w:w="0" w:type="dxa"/>
              <w:right w:w="0" w:type="dxa"/>
            </w:tcMar>
            <w:vAlign w:val="center"/>
          </w:tcPr>
          <w:p w14:paraId="16DBF91B"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vertAlign w:val="superscript"/>
                <w:lang w:val="en-US"/>
                <w14:ligatures w14:val="standardContextual"/>
              </w:rPr>
              <w:t>1</w:t>
            </w:r>
            <w:r w:rsidRPr="001A5FBE">
              <w:rPr>
                <w:rFonts w:ascii="Times New Roman" w:hAnsi="Times New Roman" w:cs="Times New Roman"/>
                <w:color w:val="000000"/>
                <w:kern w:val="2"/>
                <w:lang w:val="en-US"/>
                <w14:ligatures w14:val="standardContextual"/>
              </w:rPr>
              <w:t>False discovery rate correction for multiple testing</w:t>
            </w:r>
          </w:p>
        </w:tc>
      </w:tr>
      <w:tr w:rsidR="001A5FBE" w:rsidRPr="001A5FBE" w14:paraId="16EA0615" w14:textId="77777777" w:rsidTr="004E0C8C">
        <w:trPr>
          <w:jc w:val="center"/>
        </w:trPr>
        <w:tc>
          <w:tcPr>
            <w:tcW w:w="8474" w:type="dxa"/>
            <w:gridSpan w:val="5"/>
            <w:tcBorders>
              <w:top w:val="none" w:sz="0" w:space="0" w:color="FFFFFF"/>
              <w:left w:val="none" w:sz="0" w:space="0" w:color="FFFFFF"/>
              <w:bottom w:val="none" w:sz="0" w:space="0" w:color="FFFFFF"/>
              <w:right w:val="none" w:sz="0" w:space="0" w:color="FFFFFF"/>
            </w:tcBorders>
            <w:shd w:val="clear" w:color="auto" w:fill="FFFFFF"/>
            <w:tcMar>
              <w:top w:w="0" w:type="dxa"/>
              <w:left w:w="0" w:type="dxa"/>
              <w:bottom w:w="0" w:type="dxa"/>
              <w:right w:w="0" w:type="dxa"/>
            </w:tcMar>
            <w:vAlign w:val="center"/>
          </w:tcPr>
          <w:p w14:paraId="114B7591"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CI = Confidence Interval; PLE = psychotic-like experiences; CUD = cannabis use disorder</w:t>
            </w:r>
          </w:p>
        </w:tc>
      </w:tr>
    </w:tbl>
    <w:p w14:paraId="2AF81545" w14:textId="77777777" w:rsidR="001A5FBE" w:rsidRPr="001A5FBE" w:rsidRDefault="001A5FBE" w:rsidP="001A5FBE">
      <w:pPr>
        <w:spacing w:line="240" w:lineRule="auto"/>
        <w:rPr>
          <w:rFonts w:ascii="Times New Roman" w:eastAsia="Calibri" w:hAnsi="Times New Roman" w:cs="Times New Roman"/>
          <w:kern w:val="2"/>
          <w:lang w:val="en-US"/>
          <w14:ligatures w14:val="standardContextual"/>
        </w:rPr>
      </w:pPr>
    </w:p>
    <w:p w14:paraId="0A54B00B" w14:textId="77777777" w:rsidR="001A5FBE" w:rsidRPr="001A5FBE" w:rsidRDefault="001A5FBE" w:rsidP="001A5FBE">
      <w:pPr>
        <w:keepNext/>
        <w:pBdr>
          <w:top w:val="none" w:sz="0" w:space="0" w:color="000000"/>
          <w:left w:val="none" w:sz="0" w:space="0" w:color="000000"/>
          <w:bottom w:val="none" w:sz="0" w:space="0" w:color="000000"/>
          <w:right w:val="none" w:sz="0" w:space="0" w:color="000000"/>
        </w:pBdr>
        <w:spacing w:before="60" w:after="60" w:line="240" w:lineRule="auto"/>
        <w:ind w:left="60" w:right="60"/>
        <w:jc w:val="center"/>
        <w:rPr>
          <w:rFonts w:ascii="Times New Roman" w:eastAsia="Times New Roman" w:hAnsi="Times New Roman" w:cs="Times New Roman"/>
          <w:b/>
          <w:i/>
          <w:lang w:val="en-US"/>
        </w:rPr>
      </w:pPr>
      <w:r w:rsidRPr="001A5FBE">
        <w:rPr>
          <w:rFonts w:ascii="Times New Roman" w:eastAsia="Times New Roman" w:hAnsi="Times New Roman" w:cs="Times New Roman"/>
          <w:b/>
          <w:i/>
          <w:lang w:val="en-US"/>
        </w:rPr>
        <w:t>**Left Caudate**</w:t>
      </w:r>
    </w:p>
    <w:tbl>
      <w:tblPr>
        <w:tblW w:w="0" w:type="auto"/>
        <w:jc w:val="center"/>
        <w:tblLayout w:type="fixed"/>
        <w:tblLook w:val="0420" w:firstRow="1" w:lastRow="0" w:firstColumn="0" w:lastColumn="0" w:noHBand="0" w:noVBand="1"/>
      </w:tblPr>
      <w:tblGrid>
        <w:gridCol w:w="3737"/>
        <w:gridCol w:w="912"/>
        <w:gridCol w:w="1463"/>
        <w:gridCol w:w="1181"/>
        <w:gridCol w:w="1181"/>
      </w:tblGrid>
      <w:tr w:rsidR="001A5FBE" w:rsidRPr="001A5FBE" w14:paraId="3A90DE81" w14:textId="77777777" w:rsidTr="004E0C8C">
        <w:trPr>
          <w:tblHeader/>
          <w:jc w:val="center"/>
        </w:trPr>
        <w:tc>
          <w:tcPr>
            <w:tcW w:w="3737"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6DF23D68"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40" w:after="4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b/>
                <w:color w:val="000000"/>
                <w:kern w:val="2"/>
                <w:lang w:val="en-US"/>
                <w14:ligatures w14:val="standardContextual"/>
              </w:rPr>
              <w:t>Variable</w:t>
            </w:r>
          </w:p>
        </w:tc>
        <w:tc>
          <w:tcPr>
            <w:tcW w:w="912"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012AAD74"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b/>
                <w:color w:val="000000"/>
                <w:kern w:val="2"/>
                <w:lang w:val="en-US"/>
                <w14:ligatures w14:val="standardContextual"/>
              </w:rPr>
              <w:t>Beta</w:t>
            </w:r>
          </w:p>
        </w:tc>
        <w:tc>
          <w:tcPr>
            <w:tcW w:w="1463"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5D4CF98E"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b/>
                <w:color w:val="000000"/>
                <w:kern w:val="2"/>
                <w:lang w:val="en-US"/>
                <w14:ligatures w14:val="standardContextual"/>
              </w:rPr>
              <w:t>95% CI</w:t>
            </w:r>
          </w:p>
        </w:tc>
        <w:tc>
          <w:tcPr>
            <w:tcW w:w="1181"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6D0EA230"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b/>
                <w:color w:val="000000"/>
                <w:kern w:val="2"/>
                <w:lang w:val="en-US"/>
                <w14:ligatures w14:val="standardContextual"/>
              </w:rPr>
              <w:t>p-value</w:t>
            </w:r>
          </w:p>
        </w:tc>
        <w:tc>
          <w:tcPr>
            <w:tcW w:w="1181"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6570FC6D"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b/>
                <w:color w:val="000000"/>
                <w:kern w:val="2"/>
                <w:lang w:val="en-US"/>
                <w14:ligatures w14:val="standardContextual"/>
              </w:rPr>
              <w:t>q-value</w:t>
            </w:r>
            <w:r w:rsidRPr="001A5FBE">
              <w:rPr>
                <w:rFonts w:ascii="Times New Roman" w:hAnsi="Times New Roman" w:cs="Times New Roman"/>
                <w:color w:val="000000"/>
                <w:kern w:val="2"/>
                <w:vertAlign w:val="superscript"/>
                <w:lang w:val="en-US"/>
                <w14:ligatures w14:val="standardContextual"/>
              </w:rPr>
              <w:t>1</w:t>
            </w:r>
          </w:p>
        </w:tc>
      </w:tr>
      <w:tr w:rsidR="001A5FBE" w:rsidRPr="001A5FBE" w14:paraId="1F5F9E79" w14:textId="77777777" w:rsidTr="004E0C8C">
        <w:trPr>
          <w:jc w:val="center"/>
        </w:trPr>
        <w:tc>
          <w:tcPr>
            <w:tcW w:w="3737"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2B4CCD5"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CUD severity</w:t>
            </w:r>
          </w:p>
        </w:tc>
        <w:tc>
          <w:tcPr>
            <w:tcW w:w="912"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D22FCA4"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-0.01</w:t>
            </w:r>
          </w:p>
        </w:tc>
        <w:tc>
          <w:tcPr>
            <w:tcW w:w="1463"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24303AE"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-0.02, 0.00</w:t>
            </w:r>
          </w:p>
        </w:tc>
        <w:tc>
          <w:tcPr>
            <w:tcW w:w="1181"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FF11DD3"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0.073</w:t>
            </w:r>
          </w:p>
        </w:tc>
        <w:tc>
          <w:tcPr>
            <w:tcW w:w="1181"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0120BE9"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0.4</w:t>
            </w:r>
          </w:p>
        </w:tc>
      </w:tr>
      <w:tr w:rsidR="001A5FBE" w:rsidRPr="001A5FBE" w14:paraId="6863130D" w14:textId="77777777" w:rsidTr="004E0C8C">
        <w:trPr>
          <w:jc w:val="center"/>
        </w:trPr>
        <w:tc>
          <w:tcPr>
            <w:tcW w:w="373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24F3D9B"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Proportion of nicotine days (log)</w:t>
            </w:r>
          </w:p>
        </w:tc>
        <w:tc>
          <w:tcPr>
            <w:tcW w:w="91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4FB3F3F"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-0.01</w:t>
            </w:r>
          </w:p>
        </w:tc>
        <w:tc>
          <w:tcPr>
            <w:tcW w:w="146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5B628DB"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-0.02, 0.01</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84A32A6"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0.5</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185E305"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0.8</w:t>
            </w:r>
          </w:p>
        </w:tc>
      </w:tr>
      <w:tr w:rsidR="001A5FBE" w:rsidRPr="001A5FBE" w14:paraId="44E82D98" w14:textId="77777777" w:rsidTr="004E0C8C">
        <w:trPr>
          <w:jc w:val="center"/>
        </w:trPr>
        <w:tc>
          <w:tcPr>
            <w:tcW w:w="373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BDECA91"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Proportion of standard drinks (log)</w:t>
            </w:r>
          </w:p>
        </w:tc>
        <w:tc>
          <w:tcPr>
            <w:tcW w:w="91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D0DE547"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-0.01</w:t>
            </w:r>
          </w:p>
        </w:tc>
        <w:tc>
          <w:tcPr>
            <w:tcW w:w="146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921D55F"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-0.03, 0.02</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2036BAA"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0.6</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8461D8B"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0.8</w:t>
            </w:r>
          </w:p>
        </w:tc>
      </w:tr>
      <w:tr w:rsidR="001A5FBE" w:rsidRPr="001A5FBE" w14:paraId="5A9ABB90" w14:textId="77777777" w:rsidTr="004E0C8C">
        <w:trPr>
          <w:jc w:val="center"/>
        </w:trPr>
        <w:tc>
          <w:tcPr>
            <w:tcW w:w="373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A2A00BB"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Sex</w:t>
            </w:r>
          </w:p>
        </w:tc>
        <w:tc>
          <w:tcPr>
            <w:tcW w:w="91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86AB79C"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0.00</w:t>
            </w:r>
          </w:p>
        </w:tc>
        <w:tc>
          <w:tcPr>
            <w:tcW w:w="146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112C5EC"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-0.02, 0.02</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83FB7F1"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0.9</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F805DC8"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0.9</w:t>
            </w:r>
          </w:p>
        </w:tc>
      </w:tr>
      <w:tr w:rsidR="001A5FBE" w:rsidRPr="001A5FBE" w14:paraId="588263D9" w14:textId="77777777" w:rsidTr="004E0C8C">
        <w:trPr>
          <w:jc w:val="center"/>
        </w:trPr>
        <w:tc>
          <w:tcPr>
            <w:tcW w:w="373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D1A7174"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Age</w:t>
            </w:r>
          </w:p>
        </w:tc>
        <w:tc>
          <w:tcPr>
            <w:tcW w:w="91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A7F6FCA"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0.00</w:t>
            </w:r>
          </w:p>
        </w:tc>
        <w:tc>
          <w:tcPr>
            <w:tcW w:w="146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5F093F2"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0.00, 0.01</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9684C41"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0.4</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142534C"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0.8</w:t>
            </w:r>
          </w:p>
        </w:tc>
      </w:tr>
      <w:tr w:rsidR="001A5FBE" w:rsidRPr="001A5FBE" w14:paraId="3D45463E" w14:textId="77777777" w:rsidTr="004E0C8C">
        <w:trPr>
          <w:jc w:val="center"/>
        </w:trPr>
        <w:tc>
          <w:tcPr>
            <w:tcW w:w="3737"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1D3D627C"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PLE</w:t>
            </w:r>
          </w:p>
        </w:tc>
        <w:tc>
          <w:tcPr>
            <w:tcW w:w="912"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56F8030A"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0.00</w:t>
            </w:r>
          </w:p>
        </w:tc>
        <w:tc>
          <w:tcPr>
            <w:tcW w:w="1463"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0399883A"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0.00, 0.00</w:t>
            </w:r>
          </w:p>
        </w:tc>
        <w:tc>
          <w:tcPr>
            <w:tcW w:w="1181"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340BDAA2"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0.6</w:t>
            </w:r>
          </w:p>
        </w:tc>
        <w:tc>
          <w:tcPr>
            <w:tcW w:w="1181"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45CF5038"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0.8</w:t>
            </w:r>
          </w:p>
        </w:tc>
      </w:tr>
      <w:tr w:rsidR="001A5FBE" w:rsidRPr="001A5FBE" w14:paraId="32E0CA5E" w14:textId="77777777" w:rsidTr="004E0C8C">
        <w:trPr>
          <w:jc w:val="center"/>
        </w:trPr>
        <w:tc>
          <w:tcPr>
            <w:tcW w:w="8474" w:type="dxa"/>
            <w:gridSpan w:val="5"/>
            <w:tcBorders>
              <w:top w:val="single" w:sz="8" w:space="0" w:color="000000"/>
              <w:left w:val="none" w:sz="0" w:space="0" w:color="FFFFFF"/>
              <w:bottom w:val="none" w:sz="0" w:space="0" w:color="FFFFFF"/>
              <w:right w:val="none" w:sz="0" w:space="0" w:color="FFFFFF"/>
            </w:tcBorders>
            <w:shd w:val="clear" w:color="auto" w:fill="FFFFFF"/>
            <w:tcMar>
              <w:top w:w="0" w:type="dxa"/>
              <w:left w:w="0" w:type="dxa"/>
              <w:bottom w:w="0" w:type="dxa"/>
              <w:right w:w="0" w:type="dxa"/>
            </w:tcMar>
            <w:vAlign w:val="center"/>
          </w:tcPr>
          <w:p w14:paraId="25A48075"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vertAlign w:val="superscript"/>
                <w:lang w:val="en-US"/>
                <w14:ligatures w14:val="standardContextual"/>
              </w:rPr>
              <w:t>1</w:t>
            </w:r>
            <w:r w:rsidRPr="001A5FBE">
              <w:rPr>
                <w:rFonts w:ascii="Times New Roman" w:hAnsi="Times New Roman" w:cs="Times New Roman"/>
                <w:color w:val="000000"/>
                <w:kern w:val="2"/>
                <w:lang w:val="en-US"/>
                <w14:ligatures w14:val="standardContextual"/>
              </w:rPr>
              <w:t>False discovery rate correction for multiple testing</w:t>
            </w:r>
          </w:p>
        </w:tc>
      </w:tr>
      <w:tr w:rsidR="001A5FBE" w:rsidRPr="001A5FBE" w14:paraId="0F24DEF5" w14:textId="77777777" w:rsidTr="004E0C8C">
        <w:trPr>
          <w:jc w:val="center"/>
        </w:trPr>
        <w:tc>
          <w:tcPr>
            <w:tcW w:w="8474" w:type="dxa"/>
            <w:gridSpan w:val="5"/>
            <w:tcBorders>
              <w:top w:val="none" w:sz="0" w:space="0" w:color="FFFFFF"/>
              <w:left w:val="none" w:sz="0" w:space="0" w:color="FFFFFF"/>
              <w:bottom w:val="none" w:sz="0" w:space="0" w:color="FFFFFF"/>
              <w:right w:val="none" w:sz="0" w:space="0" w:color="FFFFFF"/>
            </w:tcBorders>
            <w:shd w:val="clear" w:color="auto" w:fill="FFFFFF"/>
            <w:tcMar>
              <w:top w:w="0" w:type="dxa"/>
              <w:left w:w="0" w:type="dxa"/>
              <w:bottom w:w="0" w:type="dxa"/>
              <w:right w:w="0" w:type="dxa"/>
            </w:tcMar>
            <w:vAlign w:val="center"/>
          </w:tcPr>
          <w:p w14:paraId="74C04506"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CI = Confidence Interval; PLE = psychotic-like experiences; CUD = cannabis use disorder</w:t>
            </w:r>
          </w:p>
        </w:tc>
      </w:tr>
    </w:tbl>
    <w:p w14:paraId="148A2683" w14:textId="77777777" w:rsidR="001A5FBE" w:rsidRPr="001A5FBE" w:rsidRDefault="001A5FBE" w:rsidP="001A5FBE">
      <w:pPr>
        <w:spacing w:line="240" w:lineRule="auto"/>
        <w:rPr>
          <w:rFonts w:ascii="Times New Roman" w:eastAsia="Calibri" w:hAnsi="Times New Roman" w:cs="Times New Roman"/>
          <w:kern w:val="2"/>
          <w:lang w:val="en-US"/>
          <w14:ligatures w14:val="standardContextual"/>
        </w:rPr>
      </w:pPr>
    </w:p>
    <w:p w14:paraId="12F42A56" w14:textId="77777777" w:rsidR="001A5FBE" w:rsidRPr="001A5FBE" w:rsidRDefault="001A5FBE" w:rsidP="001A5FBE">
      <w:pPr>
        <w:keepNext/>
        <w:pBdr>
          <w:top w:val="none" w:sz="0" w:space="0" w:color="000000"/>
          <w:left w:val="none" w:sz="0" w:space="0" w:color="000000"/>
          <w:bottom w:val="none" w:sz="0" w:space="0" w:color="000000"/>
          <w:right w:val="none" w:sz="0" w:space="0" w:color="000000"/>
        </w:pBdr>
        <w:spacing w:before="60" w:after="60" w:line="240" w:lineRule="auto"/>
        <w:ind w:left="60" w:right="60"/>
        <w:jc w:val="center"/>
        <w:rPr>
          <w:rFonts w:ascii="Times New Roman" w:eastAsia="Times New Roman" w:hAnsi="Times New Roman" w:cs="Times New Roman"/>
          <w:b/>
          <w:i/>
          <w:lang w:val="en-US"/>
        </w:rPr>
      </w:pPr>
      <w:r w:rsidRPr="001A5FBE">
        <w:rPr>
          <w:rFonts w:ascii="Times New Roman" w:eastAsia="Times New Roman" w:hAnsi="Times New Roman" w:cs="Times New Roman"/>
          <w:b/>
          <w:i/>
          <w:lang w:val="en-US"/>
        </w:rPr>
        <w:t>**Right Caudate**</w:t>
      </w:r>
    </w:p>
    <w:tbl>
      <w:tblPr>
        <w:tblW w:w="0" w:type="auto"/>
        <w:jc w:val="center"/>
        <w:tblLayout w:type="fixed"/>
        <w:tblLook w:val="0420" w:firstRow="1" w:lastRow="0" w:firstColumn="0" w:lastColumn="0" w:noHBand="0" w:noVBand="1"/>
      </w:tblPr>
      <w:tblGrid>
        <w:gridCol w:w="3737"/>
        <w:gridCol w:w="912"/>
        <w:gridCol w:w="1463"/>
        <w:gridCol w:w="1181"/>
        <w:gridCol w:w="1181"/>
      </w:tblGrid>
      <w:tr w:rsidR="001A5FBE" w:rsidRPr="001A5FBE" w14:paraId="48DA13E3" w14:textId="77777777" w:rsidTr="004E0C8C">
        <w:trPr>
          <w:tblHeader/>
          <w:jc w:val="center"/>
        </w:trPr>
        <w:tc>
          <w:tcPr>
            <w:tcW w:w="3737"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3C08E84E"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40" w:after="4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b/>
                <w:color w:val="000000"/>
                <w:kern w:val="2"/>
                <w:lang w:val="en-US"/>
                <w14:ligatures w14:val="standardContextual"/>
              </w:rPr>
              <w:t>Variable</w:t>
            </w:r>
          </w:p>
        </w:tc>
        <w:tc>
          <w:tcPr>
            <w:tcW w:w="912"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3CC4C19E"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b/>
                <w:color w:val="000000"/>
                <w:kern w:val="2"/>
                <w:lang w:val="en-US"/>
                <w14:ligatures w14:val="standardContextual"/>
              </w:rPr>
              <w:t>Beta</w:t>
            </w:r>
          </w:p>
        </w:tc>
        <w:tc>
          <w:tcPr>
            <w:tcW w:w="1463"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63449699"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b/>
                <w:color w:val="000000"/>
                <w:kern w:val="2"/>
                <w:lang w:val="en-US"/>
                <w14:ligatures w14:val="standardContextual"/>
              </w:rPr>
              <w:t>95% CI</w:t>
            </w:r>
          </w:p>
        </w:tc>
        <w:tc>
          <w:tcPr>
            <w:tcW w:w="1181"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5952615E"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b/>
                <w:color w:val="000000"/>
                <w:kern w:val="2"/>
                <w:lang w:val="en-US"/>
                <w14:ligatures w14:val="standardContextual"/>
              </w:rPr>
              <w:t>p-value</w:t>
            </w:r>
          </w:p>
        </w:tc>
        <w:tc>
          <w:tcPr>
            <w:tcW w:w="1181"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486E41AB"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b/>
                <w:color w:val="000000"/>
                <w:kern w:val="2"/>
                <w:lang w:val="en-US"/>
                <w14:ligatures w14:val="standardContextual"/>
              </w:rPr>
              <w:t>q-value</w:t>
            </w:r>
            <w:r w:rsidRPr="001A5FBE">
              <w:rPr>
                <w:rFonts w:ascii="Times New Roman" w:hAnsi="Times New Roman" w:cs="Times New Roman"/>
                <w:color w:val="000000"/>
                <w:kern w:val="2"/>
                <w:vertAlign w:val="superscript"/>
                <w:lang w:val="en-US"/>
                <w14:ligatures w14:val="standardContextual"/>
              </w:rPr>
              <w:t>1</w:t>
            </w:r>
          </w:p>
        </w:tc>
      </w:tr>
      <w:tr w:rsidR="001A5FBE" w:rsidRPr="001A5FBE" w14:paraId="3B425FF0" w14:textId="77777777" w:rsidTr="004E0C8C">
        <w:trPr>
          <w:jc w:val="center"/>
        </w:trPr>
        <w:tc>
          <w:tcPr>
            <w:tcW w:w="3737"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139D257"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CUD severity</w:t>
            </w:r>
          </w:p>
        </w:tc>
        <w:tc>
          <w:tcPr>
            <w:tcW w:w="912"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2473C81"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-0.01</w:t>
            </w:r>
          </w:p>
        </w:tc>
        <w:tc>
          <w:tcPr>
            <w:tcW w:w="1463"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1E90618"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-0.02, 0.00</w:t>
            </w:r>
          </w:p>
        </w:tc>
        <w:tc>
          <w:tcPr>
            <w:tcW w:w="1181"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39B8968"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0.14</w:t>
            </w:r>
          </w:p>
        </w:tc>
        <w:tc>
          <w:tcPr>
            <w:tcW w:w="1181"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0F32795"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0.8</w:t>
            </w:r>
          </w:p>
        </w:tc>
      </w:tr>
      <w:tr w:rsidR="001A5FBE" w:rsidRPr="001A5FBE" w14:paraId="6CF906E7" w14:textId="77777777" w:rsidTr="004E0C8C">
        <w:trPr>
          <w:jc w:val="center"/>
        </w:trPr>
        <w:tc>
          <w:tcPr>
            <w:tcW w:w="373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C6747BC"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Proportion of nicotine days (log)</w:t>
            </w:r>
          </w:p>
        </w:tc>
        <w:tc>
          <w:tcPr>
            <w:tcW w:w="91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137F76D"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-0.01</w:t>
            </w:r>
          </w:p>
        </w:tc>
        <w:tc>
          <w:tcPr>
            <w:tcW w:w="146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B1BDB4C"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-0.02, 0.01</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6B8F67B"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0.4</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0D4C0E6"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0.8</w:t>
            </w:r>
          </w:p>
        </w:tc>
      </w:tr>
      <w:tr w:rsidR="001A5FBE" w:rsidRPr="001A5FBE" w14:paraId="6467B57C" w14:textId="77777777" w:rsidTr="004E0C8C">
        <w:trPr>
          <w:jc w:val="center"/>
        </w:trPr>
        <w:tc>
          <w:tcPr>
            <w:tcW w:w="373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88AB378"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Proportion of standard drinks (log)</w:t>
            </w:r>
          </w:p>
        </w:tc>
        <w:tc>
          <w:tcPr>
            <w:tcW w:w="91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C13DD7B"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-0.01</w:t>
            </w:r>
          </w:p>
        </w:tc>
        <w:tc>
          <w:tcPr>
            <w:tcW w:w="146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1249E2F"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-0.03, 0.02</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4D55D80"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0.6</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870A49C"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0.8</w:t>
            </w:r>
          </w:p>
        </w:tc>
      </w:tr>
      <w:tr w:rsidR="001A5FBE" w:rsidRPr="001A5FBE" w14:paraId="6E093FA6" w14:textId="77777777" w:rsidTr="004E0C8C">
        <w:trPr>
          <w:jc w:val="center"/>
        </w:trPr>
        <w:tc>
          <w:tcPr>
            <w:tcW w:w="373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9AA3474"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Sex</w:t>
            </w:r>
          </w:p>
        </w:tc>
        <w:tc>
          <w:tcPr>
            <w:tcW w:w="91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1AB4140"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0.00</w:t>
            </w:r>
          </w:p>
        </w:tc>
        <w:tc>
          <w:tcPr>
            <w:tcW w:w="146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1F2F882"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-0.02, 0.02</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1347F47"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&gt;0.9</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603776C"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&gt;0.9</w:t>
            </w:r>
          </w:p>
        </w:tc>
      </w:tr>
      <w:tr w:rsidR="001A5FBE" w:rsidRPr="001A5FBE" w14:paraId="200DFCA3" w14:textId="77777777" w:rsidTr="004E0C8C">
        <w:trPr>
          <w:jc w:val="center"/>
        </w:trPr>
        <w:tc>
          <w:tcPr>
            <w:tcW w:w="373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3DBC634"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Age</w:t>
            </w:r>
          </w:p>
        </w:tc>
        <w:tc>
          <w:tcPr>
            <w:tcW w:w="91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14F9F51"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0.00</w:t>
            </w:r>
          </w:p>
        </w:tc>
        <w:tc>
          <w:tcPr>
            <w:tcW w:w="146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69FCBF3"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-0.01, 0.01</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B602E33"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0.7</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3D93D35"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0.8</w:t>
            </w:r>
          </w:p>
        </w:tc>
      </w:tr>
      <w:tr w:rsidR="001A5FBE" w:rsidRPr="001A5FBE" w14:paraId="6338F032" w14:textId="77777777" w:rsidTr="004E0C8C">
        <w:trPr>
          <w:jc w:val="center"/>
        </w:trPr>
        <w:tc>
          <w:tcPr>
            <w:tcW w:w="3737"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53A1BFA6"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PLE</w:t>
            </w:r>
          </w:p>
        </w:tc>
        <w:tc>
          <w:tcPr>
            <w:tcW w:w="912"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7F421340"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0.00</w:t>
            </w:r>
          </w:p>
        </w:tc>
        <w:tc>
          <w:tcPr>
            <w:tcW w:w="1463"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24E97730"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0.00, 0.00</w:t>
            </w:r>
          </w:p>
        </w:tc>
        <w:tc>
          <w:tcPr>
            <w:tcW w:w="1181"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2B8E265C"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0.7</w:t>
            </w:r>
          </w:p>
        </w:tc>
        <w:tc>
          <w:tcPr>
            <w:tcW w:w="1181"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07625A90"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0.8</w:t>
            </w:r>
          </w:p>
        </w:tc>
      </w:tr>
      <w:tr w:rsidR="001A5FBE" w:rsidRPr="001A5FBE" w14:paraId="7A7BDC78" w14:textId="77777777" w:rsidTr="004E0C8C">
        <w:trPr>
          <w:jc w:val="center"/>
        </w:trPr>
        <w:tc>
          <w:tcPr>
            <w:tcW w:w="8474" w:type="dxa"/>
            <w:gridSpan w:val="5"/>
            <w:tcBorders>
              <w:top w:val="single" w:sz="8" w:space="0" w:color="000000"/>
              <w:left w:val="none" w:sz="0" w:space="0" w:color="FFFFFF"/>
              <w:bottom w:val="none" w:sz="0" w:space="0" w:color="FFFFFF"/>
              <w:right w:val="none" w:sz="0" w:space="0" w:color="FFFFFF"/>
            </w:tcBorders>
            <w:shd w:val="clear" w:color="auto" w:fill="FFFFFF"/>
            <w:tcMar>
              <w:top w:w="0" w:type="dxa"/>
              <w:left w:w="0" w:type="dxa"/>
              <w:bottom w:w="0" w:type="dxa"/>
              <w:right w:w="0" w:type="dxa"/>
            </w:tcMar>
            <w:vAlign w:val="center"/>
          </w:tcPr>
          <w:p w14:paraId="1A639C9C"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vertAlign w:val="superscript"/>
                <w:lang w:val="en-US"/>
                <w14:ligatures w14:val="standardContextual"/>
              </w:rPr>
              <w:t>1</w:t>
            </w:r>
            <w:r w:rsidRPr="001A5FBE">
              <w:rPr>
                <w:rFonts w:ascii="Times New Roman" w:hAnsi="Times New Roman" w:cs="Times New Roman"/>
                <w:color w:val="000000"/>
                <w:kern w:val="2"/>
                <w:lang w:val="en-US"/>
                <w14:ligatures w14:val="standardContextual"/>
              </w:rPr>
              <w:t>False discovery rate correction for multiple testing</w:t>
            </w:r>
          </w:p>
        </w:tc>
      </w:tr>
      <w:tr w:rsidR="001A5FBE" w:rsidRPr="001A5FBE" w14:paraId="4C2CD361" w14:textId="77777777" w:rsidTr="004E0C8C">
        <w:trPr>
          <w:jc w:val="center"/>
        </w:trPr>
        <w:tc>
          <w:tcPr>
            <w:tcW w:w="8474" w:type="dxa"/>
            <w:gridSpan w:val="5"/>
            <w:tcBorders>
              <w:top w:val="none" w:sz="0" w:space="0" w:color="FFFFFF"/>
              <w:left w:val="none" w:sz="0" w:space="0" w:color="FFFFFF"/>
              <w:bottom w:val="none" w:sz="0" w:space="0" w:color="FFFFFF"/>
              <w:right w:val="none" w:sz="0" w:space="0" w:color="FFFFFF"/>
            </w:tcBorders>
            <w:shd w:val="clear" w:color="auto" w:fill="FFFFFF"/>
            <w:tcMar>
              <w:top w:w="0" w:type="dxa"/>
              <w:left w:w="0" w:type="dxa"/>
              <w:bottom w:w="0" w:type="dxa"/>
              <w:right w:w="0" w:type="dxa"/>
            </w:tcMar>
            <w:vAlign w:val="center"/>
          </w:tcPr>
          <w:p w14:paraId="7CC5D297"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CI = Confidence Interval; PLE = psychotic-like experiences; CUD = cannabis use disorder</w:t>
            </w:r>
          </w:p>
        </w:tc>
      </w:tr>
    </w:tbl>
    <w:p w14:paraId="6EB6190F" w14:textId="77777777" w:rsidR="001A5FBE" w:rsidRPr="001A5FBE" w:rsidRDefault="001A5FBE" w:rsidP="001A5FBE">
      <w:pPr>
        <w:spacing w:line="240" w:lineRule="auto"/>
        <w:rPr>
          <w:rFonts w:ascii="Times New Roman" w:eastAsia="Calibri" w:hAnsi="Times New Roman" w:cs="Times New Roman"/>
          <w:kern w:val="2"/>
          <w:lang w:val="en-US"/>
          <w14:ligatures w14:val="standardContextual"/>
        </w:rPr>
      </w:pPr>
    </w:p>
    <w:p w14:paraId="5AEC5912" w14:textId="77777777" w:rsidR="001A5FBE" w:rsidRPr="001A5FBE" w:rsidRDefault="001A5FBE" w:rsidP="001A5FBE">
      <w:pPr>
        <w:keepNext/>
        <w:pBdr>
          <w:top w:val="none" w:sz="0" w:space="0" w:color="000000"/>
          <w:left w:val="none" w:sz="0" w:space="0" w:color="000000"/>
          <w:bottom w:val="none" w:sz="0" w:space="0" w:color="000000"/>
          <w:right w:val="none" w:sz="0" w:space="0" w:color="000000"/>
        </w:pBdr>
        <w:spacing w:before="60" w:after="60" w:line="240" w:lineRule="auto"/>
        <w:ind w:left="60" w:right="60"/>
        <w:jc w:val="center"/>
        <w:rPr>
          <w:rFonts w:ascii="Times New Roman" w:eastAsia="Times New Roman" w:hAnsi="Times New Roman" w:cs="Times New Roman"/>
          <w:b/>
          <w:i/>
          <w:lang w:val="en-US"/>
        </w:rPr>
      </w:pPr>
      <w:r w:rsidRPr="001A5FBE">
        <w:rPr>
          <w:rFonts w:ascii="Times New Roman" w:eastAsia="Times New Roman" w:hAnsi="Times New Roman" w:cs="Times New Roman"/>
          <w:b/>
          <w:i/>
          <w:lang w:val="en-US"/>
        </w:rPr>
        <w:t>**Left Putamen**</w:t>
      </w:r>
    </w:p>
    <w:tbl>
      <w:tblPr>
        <w:tblW w:w="0" w:type="auto"/>
        <w:jc w:val="center"/>
        <w:tblLayout w:type="fixed"/>
        <w:tblLook w:val="0420" w:firstRow="1" w:lastRow="0" w:firstColumn="0" w:lastColumn="0" w:noHBand="0" w:noVBand="1"/>
      </w:tblPr>
      <w:tblGrid>
        <w:gridCol w:w="3737"/>
        <w:gridCol w:w="912"/>
        <w:gridCol w:w="1463"/>
        <w:gridCol w:w="1181"/>
        <w:gridCol w:w="1181"/>
      </w:tblGrid>
      <w:tr w:rsidR="001A5FBE" w:rsidRPr="001A5FBE" w14:paraId="7E3A45AA" w14:textId="77777777" w:rsidTr="004E0C8C">
        <w:trPr>
          <w:tblHeader/>
          <w:jc w:val="center"/>
        </w:trPr>
        <w:tc>
          <w:tcPr>
            <w:tcW w:w="3737"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3821F4B6"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40" w:after="4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b/>
                <w:color w:val="000000"/>
                <w:kern w:val="2"/>
                <w:lang w:val="en-US"/>
                <w14:ligatures w14:val="standardContextual"/>
              </w:rPr>
              <w:t>Variable</w:t>
            </w:r>
          </w:p>
        </w:tc>
        <w:tc>
          <w:tcPr>
            <w:tcW w:w="912"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09B5B68C"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b/>
                <w:color w:val="000000"/>
                <w:kern w:val="2"/>
                <w:lang w:val="en-US"/>
                <w14:ligatures w14:val="standardContextual"/>
              </w:rPr>
              <w:t>Beta</w:t>
            </w:r>
          </w:p>
        </w:tc>
        <w:tc>
          <w:tcPr>
            <w:tcW w:w="1463"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1B28D6D4"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b/>
                <w:color w:val="000000"/>
                <w:kern w:val="2"/>
                <w:lang w:val="en-US"/>
                <w14:ligatures w14:val="standardContextual"/>
              </w:rPr>
              <w:t>95% CI</w:t>
            </w:r>
          </w:p>
        </w:tc>
        <w:tc>
          <w:tcPr>
            <w:tcW w:w="1181"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08C63ED0"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b/>
                <w:color w:val="000000"/>
                <w:kern w:val="2"/>
                <w:lang w:val="en-US"/>
                <w14:ligatures w14:val="standardContextual"/>
              </w:rPr>
              <w:t>p-value</w:t>
            </w:r>
          </w:p>
        </w:tc>
        <w:tc>
          <w:tcPr>
            <w:tcW w:w="1181"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38646317"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b/>
                <w:color w:val="000000"/>
                <w:kern w:val="2"/>
                <w:lang w:val="en-US"/>
                <w14:ligatures w14:val="standardContextual"/>
              </w:rPr>
              <w:t>q-value</w:t>
            </w:r>
            <w:r w:rsidRPr="001A5FBE">
              <w:rPr>
                <w:rFonts w:ascii="Times New Roman" w:hAnsi="Times New Roman" w:cs="Times New Roman"/>
                <w:color w:val="000000"/>
                <w:kern w:val="2"/>
                <w:vertAlign w:val="superscript"/>
                <w:lang w:val="en-US"/>
                <w14:ligatures w14:val="standardContextual"/>
              </w:rPr>
              <w:t>1</w:t>
            </w:r>
          </w:p>
        </w:tc>
      </w:tr>
      <w:tr w:rsidR="001A5FBE" w:rsidRPr="001A5FBE" w14:paraId="7B66B476" w14:textId="77777777" w:rsidTr="004E0C8C">
        <w:trPr>
          <w:jc w:val="center"/>
        </w:trPr>
        <w:tc>
          <w:tcPr>
            <w:tcW w:w="3737"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C8F8292"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CUD severity</w:t>
            </w:r>
          </w:p>
        </w:tc>
        <w:tc>
          <w:tcPr>
            <w:tcW w:w="912"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890DF99"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-0.01</w:t>
            </w:r>
          </w:p>
        </w:tc>
        <w:tc>
          <w:tcPr>
            <w:tcW w:w="1463"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8DED223"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-0.02, 0.00</w:t>
            </w:r>
          </w:p>
        </w:tc>
        <w:tc>
          <w:tcPr>
            <w:tcW w:w="1181"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7307597"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0.087</w:t>
            </w:r>
          </w:p>
        </w:tc>
        <w:tc>
          <w:tcPr>
            <w:tcW w:w="1181"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91BD27C"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0.5</w:t>
            </w:r>
          </w:p>
        </w:tc>
      </w:tr>
      <w:tr w:rsidR="001A5FBE" w:rsidRPr="001A5FBE" w14:paraId="49DB14AB" w14:textId="77777777" w:rsidTr="004E0C8C">
        <w:trPr>
          <w:jc w:val="center"/>
        </w:trPr>
        <w:tc>
          <w:tcPr>
            <w:tcW w:w="373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E2615C5"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Proportion of nicotine days (log)</w:t>
            </w:r>
          </w:p>
        </w:tc>
        <w:tc>
          <w:tcPr>
            <w:tcW w:w="91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61DE6A2"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-0.01</w:t>
            </w:r>
          </w:p>
        </w:tc>
        <w:tc>
          <w:tcPr>
            <w:tcW w:w="146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42593F1"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-0.02, 0.01</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0A95C24"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0.2</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C40B7E2"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0.6</w:t>
            </w:r>
          </w:p>
        </w:tc>
      </w:tr>
      <w:tr w:rsidR="001A5FBE" w:rsidRPr="001A5FBE" w14:paraId="4560E395" w14:textId="77777777" w:rsidTr="004E0C8C">
        <w:trPr>
          <w:jc w:val="center"/>
        </w:trPr>
        <w:tc>
          <w:tcPr>
            <w:tcW w:w="373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4B4CD78"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Proportion of standard drinks (log)</w:t>
            </w:r>
          </w:p>
        </w:tc>
        <w:tc>
          <w:tcPr>
            <w:tcW w:w="91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73B5D44"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0.00</w:t>
            </w:r>
          </w:p>
        </w:tc>
        <w:tc>
          <w:tcPr>
            <w:tcW w:w="146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B75F078"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-0.02, 0.02</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696DB40"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0.8</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465EDCF"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0.8</w:t>
            </w:r>
          </w:p>
        </w:tc>
      </w:tr>
      <w:tr w:rsidR="001A5FBE" w:rsidRPr="001A5FBE" w14:paraId="4FE4770E" w14:textId="77777777" w:rsidTr="004E0C8C">
        <w:trPr>
          <w:jc w:val="center"/>
        </w:trPr>
        <w:tc>
          <w:tcPr>
            <w:tcW w:w="373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107AC9D"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Sex</w:t>
            </w:r>
          </w:p>
        </w:tc>
        <w:tc>
          <w:tcPr>
            <w:tcW w:w="91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E75C294"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-0.01</w:t>
            </w:r>
          </w:p>
        </w:tc>
        <w:tc>
          <w:tcPr>
            <w:tcW w:w="146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6B65C70"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-0.02, 0.01</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D052921"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0.5</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A0794CE"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0.8</w:t>
            </w:r>
          </w:p>
        </w:tc>
      </w:tr>
      <w:tr w:rsidR="001A5FBE" w:rsidRPr="001A5FBE" w14:paraId="313C79A2" w14:textId="77777777" w:rsidTr="004E0C8C">
        <w:trPr>
          <w:jc w:val="center"/>
        </w:trPr>
        <w:tc>
          <w:tcPr>
            <w:tcW w:w="373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AB83439"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Age</w:t>
            </w:r>
          </w:p>
        </w:tc>
        <w:tc>
          <w:tcPr>
            <w:tcW w:w="91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7B823E8"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0.00</w:t>
            </w:r>
          </w:p>
        </w:tc>
        <w:tc>
          <w:tcPr>
            <w:tcW w:w="146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E4653C5"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-0.01, 0.01</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B089A42"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0.6</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412D32F"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0.8</w:t>
            </w:r>
          </w:p>
        </w:tc>
      </w:tr>
      <w:tr w:rsidR="001A5FBE" w:rsidRPr="001A5FBE" w14:paraId="0881FC9E" w14:textId="77777777" w:rsidTr="004E0C8C">
        <w:trPr>
          <w:jc w:val="center"/>
        </w:trPr>
        <w:tc>
          <w:tcPr>
            <w:tcW w:w="3737"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7813013B"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PLE</w:t>
            </w:r>
          </w:p>
        </w:tc>
        <w:tc>
          <w:tcPr>
            <w:tcW w:w="912"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0C233C48"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0.00</w:t>
            </w:r>
          </w:p>
        </w:tc>
        <w:tc>
          <w:tcPr>
            <w:tcW w:w="1463"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3ECC55C5"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0.00, 0.00</w:t>
            </w:r>
          </w:p>
        </w:tc>
        <w:tc>
          <w:tcPr>
            <w:tcW w:w="1181"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40034893"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0.7</w:t>
            </w:r>
          </w:p>
        </w:tc>
        <w:tc>
          <w:tcPr>
            <w:tcW w:w="1181"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5903F95B"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0.8</w:t>
            </w:r>
          </w:p>
        </w:tc>
      </w:tr>
      <w:tr w:rsidR="001A5FBE" w:rsidRPr="001A5FBE" w14:paraId="05616ED4" w14:textId="77777777" w:rsidTr="004E0C8C">
        <w:trPr>
          <w:jc w:val="center"/>
        </w:trPr>
        <w:tc>
          <w:tcPr>
            <w:tcW w:w="8474" w:type="dxa"/>
            <w:gridSpan w:val="5"/>
            <w:tcBorders>
              <w:top w:val="single" w:sz="8" w:space="0" w:color="000000"/>
              <w:left w:val="none" w:sz="0" w:space="0" w:color="FFFFFF"/>
              <w:bottom w:val="none" w:sz="0" w:space="0" w:color="FFFFFF"/>
              <w:right w:val="none" w:sz="0" w:space="0" w:color="FFFFFF"/>
            </w:tcBorders>
            <w:shd w:val="clear" w:color="auto" w:fill="FFFFFF"/>
            <w:tcMar>
              <w:top w:w="0" w:type="dxa"/>
              <w:left w:w="0" w:type="dxa"/>
              <w:bottom w:w="0" w:type="dxa"/>
              <w:right w:w="0" w:type="dxa"/>
            </w:tcMar>
            <w:vAlign w:val="center"/>
          </w:tcPr>
          <w:p w14:paraId="7DC4E3BB"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vertAlign w:val="superscript"/>
                <w:lang w:val="en-US"/>
                <w14:ligatures w14:val="standardContextual"/>
              </w:rPr>
              <w:t>1</w:t>
            </w:r>
            <w:r w:rsidRPr="001A5FBE">
              <w:rPr>
                <w:rFonts w:ascii="Times New Roman" w:hAnsi="Times New Roman" w:cs="Times New Roman"/>
                <w:color w:val="000000"/>
                <w:kern w:val="2"/>
                <w:lang w:val="en-US"/>
                <w14:ligatures w14:val="standardContextual"/>
              </w:rPr>
              <w:t>False discovery rate correction for multiple testing</w:t>
            </w:r>
          </w:p>
        </w:tc>
      </w:tr>
      <w:tr w:rsidR="001A5FBE" w:rsidRPr="001A5FBE" w14:paraId="4E56A33D" w14:textId="77777777" w:rsidTr="004E0C8C">
        <w:trPr>
          <w:jc w:val="center"/>
        </w:trPr>
        <w:tc>
          <w:tcPr>
            <w:tcW w:w="8474" w:type="dxa"/>
            <w:gridSpan w:val="5"/>
            <w:tcBorders>
              <w:top w:val="none" w:sz="0" w:space="0" w:color="FFFFFF"/>
              <w:left w:val="none" w:sz="0" w:space="0" w:color="FFFFFF"/>
              <w:bottom w:val="none" w:sz="0" w:space="0" w:color="FFFFFF"/>
              <w:right w:val="none" w:sz="0" w:space="0" w:color="FFFFFF"/>
            </w:tcBorders>
            <w:shd w:val="clear" w:color="auto" w:fill="FFFFFF"/>
            <w:tcMar>
              <w:top w:w="0" w:type="dxa"/>
              <w:left w:w="0" w:type="dxa"/>
              <w:bottom w:w="0" w:type="dxa"/>
              <w:right w:w="0" w:type="dxa"/>
            </w:tcMar>
            <w:vAlign w:val="center"/>
          </w:tcPr>
          <w:p w14:paraId="05E57217"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CI = Confidence Interval; PLE = psychotic-like experiences; CUD = cannabis use disorder</w:t>
            </w:r>
          </w:p>
        </w:tc>
      </w:tr>
    </w:tbl>
    <w:p w14:paraId="6CC12E8E" w14:textId="77777777" w:rsidR="001A5FBE" w:rsidRPr="001A5FBE" w:rsidRDefault="001A5FBE" w:rsidP="001A5FBE">
      <w:pPr>
        <w:spacing w:line="240" w:lineRule="auto"/>
        <w:rPr>
          <w:rFonts w:ascii="Times New Roman" w:eastAsia="Calibri" w:hAnsi="Times New Roman" w:cs="Times New Roman"/>
          <w:kern w:val="2"/>
          <w:lang w:val="en-US"/>
          <w14:ligatures w14:val="standardContextual"/>
        </w:rPr>
      </w:pPr>
    </w:p>
    <w:p w14:paraId="4A23DDCB" w14:textId="77777777" w:rsidR="001A5FBE" w:rsidRPr="001A5FBE" w:rsidRDefault="001A5FBE" w:rsidP="001A5FBE">
      <w:pPr>
        <w:keepNext/>
        <w:pBdr>
          <w:top w:val="none" w:sz="0" w:space="0" w:color="000000"/>
          <w:left w:val="none" w:sz="0" w:space="0" w:color="000000"/>
          <w:bottom w:val="none" w:sz="0" w:space="0" w:color="000000"/>
          <w:right w:val="none" w:sz="0" w:space="0" w:color="000000"/>
        </w:pBdr>
        <w:spacing w:before="60" w:after="60" w:line="240" w:lineRule="auto"/>
        <w:ind w:left="60" w:right="60"/>
        <w:jc w:val="center"/>
        <w:rPr>
          <w:rFonts w:ascii="Times New Roman" w:eastAsia="Times New Roman" w:hAnsi="Times New Roman" w:cs="Times New Roman"/>
          <w:b/>
          <w:i/>
          <w:lang w:val="en-US"/>
        </w:rPr>
      </w:pPr>
      <w:r w:rsidRPr="001A5FBE">
        <w:rPr>
          <w:rFonts w:ascii="Times New Roman" w:eastAsia="Times New Roman" w:hAnsi="Times New Roman" w:cs="Times New Roman"/>
          <w:b/>
          <w:i/>
          <w:lang w:val="en-US"/>
        </w:rPr>
        <w:t>**Right Putamen**</w:t>
      </w:r>
    </w:p>
    <w:tbl>
      <w:tblPr>
        <w:tblW w:w="0" w:type="auto"/>
        <w:jc w:val="center"/>
        <w:tblLayout w:type="fixed"/>
        <w:tblLook w:val="0420" w:firstRow="1" w:lastRow="0" w:firstColumn="0" w:lastColumn="0" w:noHBand="0" w:noVBand="1"/>
      </w:tblPr>
      <w:tblGrid>
        <w:gridCol w:w="3737"/>
        <w:gridCol w:w="912"/>
        <w:gridCol w:w="1463"/>
        <w:gridCol w:w="1181"/>
        <w:gridCol w:w="1181"/>
      </w:tblGrid>
      <w:tr w:rsidR="001A5FBE" w:rsidRPr="001A5FBE" w14:paraId="1C26D8EA" w14:textId="77777777" w:rsidTr="004E0C8C">
        <w:trPr>
          <w:tblHeader/>
          <w:jc w:val="center"/>
        </w:trPr>
        <w:tc>
          <w:tcPr>
            <w:tcW w:w="3737"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5D009746"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40" w:after="4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b/>
                <w:color w:val="000000"/>
                <w:kern w:val="2"/>
                <w:lang w:val="en-US"/>
                <w14:ligatures w14:val="standardContextual"/>
              </w:rPr>
              <w:t>Variable</w:t>
            </w:r>
          </w:p>
        </w:tc>
        <w:tc>
          <w:tcPr>
            <w:tcW w:w="912"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7AB85329"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b/>
                <w:color w:val="000000"/>
                <w:kern w:val="2"/>
                <w:lang w:val="en-US"/>
                <w14:ligatures w14:val="standardContextual"/>
              </w:rPr>
              <w:t>Beta</w:t>
            </w:r>
          </w:p>
        </w:tc>
        <w:tc>
          <w:tcPr>
            <w:tcW w:w="1463"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0C5B39F8"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b/>
                <w:color w:val="000000"/>
                <w:kern w:val="2"/>
                <w:lang w:val="en-US"/>
                <w14:ligatures w14:val="standardContextual"/>
              </w:rPr>
              <w:t>95% CI</w:t>
            </w:r>
          </w:p>
        </w:tc>
        <w:tc>
          <w:tcPr>
            <w:tcW w:w="1181"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22CB8C21"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b/>
                <w:color w:val="000000"/>
                <w:kern w:val="2"/>
                <w:lang w:val="en-US"/>
                <w14:ligatures w14:val="standardContextual"/>
              </w:rPr>
              <w:t>p-value</w:t>
            </w:r>
          </w:p>
        </w:tc>
        <w:tc>
          <w:tcPr>
            <w:tcW w:w="1181"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75CB87D4"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b/>
                <w:color w:val="000000"/>
                <w:kern w:val="2"/>
                <w:lang w:val="en-US"/>
                <w14:ligatures w14:val="standardContextual"/>
              </w:rPr>
              <w:t>q-value</w:t>
            </w:r>
            <w:r w:rsidRPr="001A5FBE">
              <w:rPr>
                <w:rFonts w:ascii="Times New Roman" w:hAnsi="Times New Roman" w:cs="Times New Roman"/>
                <w:color w:val="000000"/>
                <w:kern w:val="2"/>
                <w:vertAlign w:val="superscript"/>
                <w:lang w:val="en-US"/>
                <w14:ligatures w14:val="standardContextual"/>
              </w:rPr>
              <w:t>1</w:t>
            </w:r>
          </w:p>
        </w:tc>
      </w:tr>
      <w:tr w:rsidR="001A5FBE" w:rsidRPr="001A5FBE" w14:paraId="5322AAD5" w14:textId="77777777" w:rsidTr="004E0C8C">
        <w:trPr>
          <w:jc w:val="center"/>
        </w:trPr>
        <w:tc>
          <w:tcPr>
            <w:tcW w:w="3737"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95C3717"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CUD severity</w:t>
            </w:r>
          </w:p>
        </w:tc>
        <w:tc>
          <w:tcPr>
            <w:tcW w:w="912"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1BA3C09"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0.00</w:t>
            </w:r>
          </w:p>
        </w:tc>
        <w:tc>
          <w:tcPr>
            <w:tcW w:w="1463"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09DCE1B"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-0.01, 0.01</w:t>
            </w:r>
          </w:p>
        </w:tc>
        <w:tc>
          <w:tcPr>
            <w:tcW w:w="1181"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0F8BB6D"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0.7</w:t>
            </w:r>
          </w:p>
        </w:tc>
        <w:tc>
          <w:tcPr>
            <w:tcW w:w="1181"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13B185F"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0.7</w:t>
            </w:r>
          </w:p>
        </w:tc>
      </w:tr>
      <w:tr w:rsidR="001A5FBE" w:rsidRPr="001A5FBE" w14:paraId="10593D48" w14:textId="77777777" w:rsidTr="004E0C8C">
        <w:trPr>
          <w:jc w:val="center"/>
        </w:trPr>
        <w:tc>
          <w:tcPr>
            <w:tcW w:w="373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400A1AA"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Proportion of nicotine days (log)</w:t>
            </w:r>
          </w:p>
        </w:tc>
        <w:tc>
          <w:tcPr>
            <w:tcW w:w="91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746FED4"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-0.01</w:t>
            </w:r>
          </w:p>
        </w:tc>
        <w:tc>
          <w:tcPr>
            <w:tcW w:w="146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9AADF75"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-0.02, 0.01</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B4B808C"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0.2</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A8F23B1"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0.6</w:t>
            </w:r>
          </w:p>
        </w:tc>
      </w:tr>
      <w:tr w:rsidR="001A5FBE" w:rsidRPr="001A5FBE" w14:paraId="15499962" w14:textId="77777777" w:rsidTr="004E0C8C">
        <w:trPr>
          <w:jc w:val="center"/>
        </w:trPr>
        <w:tc>
          <w:tcPr>
            <w:tcW w:w="373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A90AFEC"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Proportion of standard drinks (log)</w:t>
            </w:r>
          </w:p>
        </w:tc>
        <w:tc>
          <w:tcPr>
            <w:tcW w:w="91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BB9D67D"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0.00</w:t>
            </w:r>
          </w:p>
        </w:tc>
        <w:tc>
          <w:tcPr>
            <w:tcW w:w="146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3664684"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-0.02, 0.03</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5ABE5E8"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0.7</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E9FD8B6"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0.7</w:t>
            </w:r>
          </w:p>
        </w:tc>
      </w:tr>
      <w:tr w:rsidR="001A5FBE" w:rsidRPr="001A5FBE" w14:paraId="5C4D321B" w14:textId="77777777" w:rsidTr="004E0C8C">
        <w:trPr>
          <w:jc w:val="center"/>
        </w:trPr>
        <w:tc>
          <w:tcPr>
            <w:tcW w:w="373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38E0138"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Sex</w:t>
            </w:r>
          </w:p>
        </w:tc>
        <w:tc>
          <w:tcPr>
            <w:tcW w:w="91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9D19929"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0.01</w:t>
            </w:r>
          </w:p>
        </w:tc>
        <w:tc>
          <w:tcPr>
            <w:tcW w:w="146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8ED8F3D"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-0.01, 0.02</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C9CECBB"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0.3</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B32860A"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0.6</w:t>
            </w:r>
          </w:p>
        </w:tc>
      </w:tr>
      <w:tr w:rsidR="001A5FBE" w:rsidRPr="001A5FBE" w14:paraId="24672AF3" w14:textId="77777777" w:rsidTr="004E0C8C">
        <w:trPr>
          <w:jc w:val="center"/>
        </w:trPr>
        <w:tc>
          <w:tcPr>
            <w:tcW w:w="373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888150C"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Age</w:t>
            </w:r>
          </w:p>
        </w:tc>
        <w:tc>
          <w:tcPr>
            <w:tcW w:w="91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79C1BAA"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0.01</w:t>
            </w:r>
          </w:p>
        </w:tc>
        <w:tc>
          <w:tcPr>
            <w:tcW w:w="146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ADE2C56"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0.00, 0.01</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857C871"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0.2</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AB171CB"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0.6</w:t>
            </w:r>
          </w:p>
        </w:tc>
      </w:tr>
      <w:tr w:rsidR="001A5FBE" w:rsidRPr="001A5FBE" w14:paraId="4710E730" w14:textId="77777777" w:rsidTr="004E0C8C">
        <w:trPr>
          <w:jc w:val="center"/>
        </w:trPr>
        <w:tc>
          <w:tcPr>
            <w:tcW w:w="3737"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24E77A94"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PLE</w:t>
            </w:r>
          </w:p>
        </w:tc>
        <w:tc>
          <w:tcPr>
            <w:tcW w:w="912"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5F56527C"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0.00</w:t>
            </w:r>
          </w:p>
        </w:tc>
        <w:tc>
          <w:tcPr>
            <w:tcW w:w="1463"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0DA74D45"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0.00, 0.00</w:t>
            </w:r>
          </w:p>
        </w:tc>
        <w:tc>
          <w:tcPr>
            <w:tcW w:w="1181"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664C0AF5"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0.7</w:t>
            </w:r>
          </w:p>
        </w:tc>
        <w:tc>
          <w:tcPr>
            <w:tcW w:w="1181"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0E4D505E"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0.7</w:t>
            </w:r>
          </w:p>
        </w:tc>
      </w:tr>
      <w:tr w:rsidR="001A5FBE" w:rsidRPr="001A5FBE" w14:paraId="08E369B6" w14:textId="77777777" w:rsidTr="004E0C8C">
        <w:trPr>
          <w:jc w:val="center"/>
        </w:trPr>
        <w:tc>
          <w:tcPr>
            <w:tcW w:w="8474" w:type="dxa"/>
            <w:gridSpan w:val="5"/>
            <w:tcBorders>
              <w:top w:val="single" w:sz="8" w:space="0" w:color="000000"/>
              <w:left w:val="none" w:sz="0" w:space="0" w:color="FFFFFF"/>
              <w:bottom w:val="none" w:sz="0" w:space="0" w:color="FFFFFF"/>
              <w:right w:val="none" w:sz="0" w:space="0" w:color="FFFFFF"/>
            </w:tcBorders>
            <w:shd w:val="clear" w:color="auto" w:fill="FFFFFF"/>
            <w:tcMar>
              <w:top w:w="0" w:type="dxa"/>
              <w:left w:w="0" w:type="dxa"/>
              <w:bottom w:w="0" w:type="dxa"/>
              <w:right w:w="0" w:type="dxa"/>
            </w:tcMar>
            <w:vAlign w:val="center"/>
          </w:tcPr>
          <w:p w14:paraId="6E81E963"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vertAlign w:val="superscript"/>
                <w:lang w:val="en-US"/>
                <w14:ligatures w14:val="standardContextual"/>
              </w:rPr>
              <w:t>1</w:t>
            </w:r>
            <w:r w:rsidRPr="001A5FBE">
              <w:rPr>
                <w:rFonts w:ascii="Times New Roman" w:hAnsi="Times New Roman" w:cs="Times New Roman"/>
                <w:color w:val="000000"/>
                <w:kern w:val="2"/>
                <w:lang w:val="en-US"/>
                <w14:ligatures w14:val="standardContextual"/>
              </w:rPr>
              <w:t>False discovery rate correction for multiple testing</w:t>
            </w:r>
          </w:p>
        </w:tc>
      </w:tr>
      <w:tr w:rsidR="001A5FBE" w:rsidRPr="001A5FBE" w14:paraId="205DA01D" w14:textId="77777777" w:rsidTr="004E0C8C">
        <w:trPr>
          <w:jc w:val="center"/>
        </w:trPr>
        <w:tc>
          <w:tcPr>
            <w:tcW w:w="8474" w:type="dxa"/>
            <w:gridSpan w:val="5"/>
            <w:tcBorders>
              <w:top w:val="none" w:sz="0" w:space="0" w:color="FFFFFF"/>
              <w:left w:val="none" w:sz="0" w:space="0" w:color="FFFFFF"/>
              <w:bottom w:val="none" w:sz="0" w:space="0" w:color="FFFFFF"/>
              <w:right w:val="none" w:sz="0" w:space="0" w:color="FFFFFF"/>
            </w:tcBorders>
            <w:shd w:val="clear" w:color="auto" w:fill="FFFFFF"/>
            <w:tcMar>
              <w:top w:w="0" w:type="dxa"/>
              <w:left w:w="0" w:type="dxa"/>
              <w:bottom w:w="0" w:type="dxa"/>
              <w:right w:w="0" w:type="dxa"/>
            </w:tcMar>
            <w:vAlign w:val="center"/>
          </w:tcPr>
          <w:p w14:paraId="175B306E"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CI = Confidence Interval; PLE = psychotic-like experiences; CUD = cannabis use disorder</w:t>
            </w:r>
          </w:p>
        </w:tc>
      </w:tr>
    </w:tbl>
    <w:p w14:paraId="42D43C32" w14:textId="77777777" w:rsidR="001A5FBE" w:rsidRPr="001A5FBE" w:rsidRDefault="001A5FBE" w:rsidP="001A5FBE">
      <w:pPr>
        <w:spacing w:line="240" w:lineRule="auto"/>
        <w:rPr>
          <w:rFonts w:ascii="Times New Roman" w:eastAsia="Calibri" w:hAnsi="Times New Roman" w:cs="Times New Roman"/>
          <w:kern w:val="2"/>
          <w:lang w:val="en-US"/>
          <w14:ligatures w14:val="standardContextual"/>
        </w:rPr>
      </w:pPr>
    </w:p>
    <w:p w14:paraId="631624D3" w14:textId="77777777" w:rsidR="001A5FBE" w:rsidRPr="001A5FBE" w:rsidRDefault="001A5FBE" w:rsidP="001A5FBE">
      <w:pPr>
        <w:keepNext/>
        <w:pBdr>
          <w:top w:val="none" w:sz="0" w:space="0" w:color="000000"/>
          <w:left w:val="none" w:sz="0" w:space="0" w:color="000000"/>
          <w:bottom w:val="none" w:sz="0" w:space="0" w:color="000000"/>
          <w:right w:val="none" w:sz="0" w:space="0" w:color="000000"/>
        </w:pBdr>
        <w:spacing w:before="60" w:after="60" w:line="240" w:lineRule="auto"/>
        <w:ind w:left="60" w:right="60"/>
        <w:jc w:val="center"/>
        <w:rPr>
          <w:rFonts w:ascii="Times New Roman" w:eastAsia="Times New Roman" w:hAnsi="Times New Roman" w:cs="Times New Roman"/>
          <w:b/>
          <w:i/>
          <w:lang w:val="en-US"/>
        </w:rPr>
      </w:pPr>
      <w:r w:rsidRPr="001A5FBE">
        <w:rPr>
          <w:rFonts w:ascii="Times New Roman" w:eastAsia="Times New Roman" w:hAnsi="Times New Roman" w:cs="Times New Roman"/>
          <w:b/>
          <w:i/>
          <w:lang w:val="en-US"/>
        </w:rPr>
        <w:t>**Left Thalamus**</w:t>
      </w:r>
    </w:p>
    <w:tbl>
      <w:tblPr>
        <w:tblW w:w="0" w:type="auto"/>
        <w:jc w:val="center"/>
        <w:tblLayout w:type="fixed"/>
        <w:tblLook w:val="0420" w:firstRow="1" w:lastRow="0" w:firstColumn="0" w:lastColumn="0" w:noHBand="0" w:noVBand="1"/>
      </w:tblPr>
      <w:tblGrid>
        <w:gridCol w:w="3737"/>
        <w:gridCol w:w="912"/>
        <w:gridCol w:w="1463"/>
        <w:gridCol w:w="1181"/>
        <w:gridCol w:w="1181"/>
      </w:tblGrid>
      <w:tr w:rsidR="001A5FBE" w:rsidRPr="001A5FBE" w14:paraId="20A69E0B" w14:textId="77777777" w:rsidTr="004E0C8C">
        <w:trPr>
          <w:tblHeader/>
          <w:jc w:val="center"/>
        </w:trPr>
        <w:tc>
          <w:tcPr>
            <w:tcW w:w="3737"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638FAA9C"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40" w:after="4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b/>
                <w:color w:val="000000"/>
                <w:kern w:val="2"/>
                <w:lang w:val="en-US"/>
                <w14:ligatures w14:val="standardContextual"/>
              </w:rPr>
              <w:t>Variable</w:t>
            </w:r>
          </w:p>
        </w:tc>
        <w:tc>
          <w:tcPr>
            <w:tcW w:w="912"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19911B75"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b/>
                <w:color w:val="000000"/>
                <w:kern w:val="2"/>
                <w:lang w:val="en-US"/>
                <w14:ligatures w14:val="standardContextual"/>
              </w:rPr>
              <w:t>Beta</w:t>
            </w:r>
          </w:p>
        </w:tc>
        <w:tc>
          <w:tcPr>
            <w:tcW w:w="1463"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6ED729D9"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b/>
                <w:color w:val="000000"/>
                <w:kern w:val="2"/>
                <w:lang w:val="en-US"/>
                <w14:ligatures w14:val="standardContextual"/>
              </w:rPr>
              <w:t>95% CI</w:t>
            </w:r>
          </w:p>
        </w:tc>
        <w:tc>
          <w:tcPr>
            <w:tcW w:w="1181"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4F6D5B93"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b/>
                <w:color w:val="000000"/>
                <w:kern w:val="2"/>
                <w:lang w:val="en-US"/>
                <w14:ligatures w14:val="standardContextual"/>
              </w:rPr>
              <w:t>p-value</w:t>
            </w:r>
          </w:p>
        </w:tc>
        <w:tc>
          <w:tcPr>
            <w:tcW w:w="1181"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315EE5E7"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b/>
                <w:color w:val="000000"/>
                <w:kern w:val="2"/>
                <w:lang w:val="en-US"/>
                <w14:ligatures w14:val="standardContextual"/>
              </w:rPr>
              <w:t>q-value</w:t>
            </w:r>
            <w:r w:rsidRPr="001A5FBE">
              <w:rPr>
                <w:rFonts w:ascii="Times New Roman" w:hAnsi="Times New Roman" w:cs="Times New Roman"/>
                <w:color w:val="000000"/>
                <w:kern w:val="2"/>
                <w:vertAlign w:val="superscript"/>
                <w:lang w:val="en-US"/>
                <w14:ligatures w14:val="standardContextual"/>
              </w:rPr>
              <w:t>1</w:t>
            </w:r>
          </w:p>
        </w:tc>
      </w:tr>
      <w:tr w:rsidR="001A5FBE" w:rsidRPr="001A5FBE" w14:paraId="4969CD1A" w14:textId="77777777" w:rsidTr="004E0C8C">
        <w:trPr>
          <w:jc w:val="center"/>
        </w:trPr>
        <w:tc>
          <w:tcPr>
            <w:tcW w:w="3737"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309DEA5"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CUD severity</w:t>
            </w:r>
          </w:p>
        </w:tc>
        <w:tc>
          <w:tcPr>
            <w:tcW w:w="912"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CAF20D5"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0.00</w:t>
            </w:r>
          </w:p>
        </w:tc>
        <w:tc>
          <w:tcPr>
            <w:tcW w:w="1463"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58B4A66"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-0.01, 0.00</w:t>
            </w:r>
          </w:p>
        </w:tc>
        <w:tc>
          <w:tcPr>
            <w:tcW w:w="1181"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BB1D550"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0.2</w:t>
            </w:r>
          </w:p>
        </w:tc>
        <w:tc>
          <w:tcPr>
            <w:tcW w:w="1181"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05148FD"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0.3</w:t>
            </w:r>
          </w:p>
        </w:tc>
      </w:tr>
      <w:tr w:rsidR="001A5FBE" w:rsidRPr="001A5FBE" w14:paraId="35F195AC" w14:textId="77777777" w:rsidTr="004E0C8C">
        <w:trPr>
          <w:jc w:val="center"/>
        </w:trPr>
        <w:tc>
          <w:tcPr>
            <w:tcW w:w="373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AEE4B50"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Proportion of nicotine days (log)</w:t>
            </w:r>
          </w:p>
        </w:tc>
        <w:tc>
          <w:tcPr>
            <w:tcW w:w="91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2CC47BB"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0.00</w:t>
            </w:r>
          </w:p>
        </w:tc>
        <w:tc>
          <w:tcPr>
            <w:tcW w:w="146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1E89A97"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-0.01, 0.02</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37F5B8A"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0.6</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7E777F3"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0.6</w:t>
            </w:r>
          </w:p>
        </w:tc>
      </w:tr>
      <w:tr w:rsidR="001A5FBE" w:rsidRPr="001A5FBE" w14:paraId="51ACC0AB" w14:textId="77777777" w:rsidTr="004E0C8C">
        <w:trPr>
          <w:jc w:val="center"/>
        </w:trPr>
        <w:tc>
          <w:tcPr>
            <w:tcW w:w="373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007ACA5"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Proportion of standard drinks (log)</w:t>
            </w:r>
          </w:p>
        </w:tc>
        <w:tc>
          <w:tcPr>
            <w:tcW w:w="91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1770285"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-0.02</w:t>
            </w:r>
          </w:p>
        </w:tc>
        <w:tc>
          <w:tcPr>
            <w:tcW w:w="146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DA87439"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-0.03, 0.00</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27F6242"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0.049</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BE9569E"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0.2</w:t>
            </w:r>
          </w:p>
        </w:tc>
      </w:tr>
      <w:tr w:rsidR="001A5FBE" w:rsidRPr="001A5FBE" w14:paraId="46B311C8" w14:textId="77777777" w:rsidTr="004E0C8C">
        <w:trPr>
          <w:jc w:val="center"/>
        </w:trPr>
        <w:tc>
          <w:tcPr>
            <w:tcW w:w="373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B682EB8"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Sex</w:t>
            </w:r>
          </w:p>
        </w:tc>
        <w:tc>
          <w:tcPr>
            <w:tcW w:w="91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6D53771"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0.00</w:t>
            </w:r>
          </w:p>
        </w:tc>
        <w:tc>
          <w:tcPr>
            <w:tcW w:w="146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CBCA16D"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-0.02, 0.01</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B898EFE"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0.5</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73F6930"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0.5</w:t>
            </w:r>
          </w:p>
        </w:tc>
      </w:tr>
      <w:tr w:rsidR="001A5FBE" w:rsidRPr="001A5FBE" w14:paraId="2571F051" w14:textId="77777777" w:rsidTr="004E0C8C">
        <w:trPr>
          <w:jc w:val="center"/>
        </w:trPr>
        <w:tc>
          <w:tcPr>
            <w:tcW w:w="373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EBDFA19"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Age</w:t>
            </w:r>
          </w:p>
        </w:tc>
        <w:tc>
          <w:tcPr>
            <w:tcW w:w="91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930861F"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0.00</w:t>
            </w:r>
          </w:p>
        </w:tc>
        <w:tc>
          <w:tcPr>
            <w:tcW w:w="146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5962277"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0.00, 0.01</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BB4E27B"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0.2</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5616BD1"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0.3</w:t>
            </w:r>
          </w:p>
        </w:tc>
      </w:tr>
      <w:tr w:rsidR="001A5FBE" w:rsidRPr="001A5FBE" w14:paraId="0CEC5EDE" w14:textId="77777777" w:rsidTr="004E0C8C">
        <w:trPr>
          <w:jc w:val="center"/>
        </w:trPr>
        <w:tc>
          <w:tcPr>
            <w:tcW w:w="3737"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1F1D2088"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PLE</w:t>
            </w:r>
          </w:p>
        </w:tc>
        <w:tc>
          <w:tcPr>
            <w:tcW w:w="912"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3B75B15C"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0.00</w:t>
            </w:r>
          </w:p>
        </w:tc>
        <w:tc>
          <w:tcPr>
            <w:tcW w:w="1463"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2D21F9DA"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0.00, 0.00</w:t>
            </w:r>
          </w:p>
        </w:tc>
        <w:tc>
          <w:tcPr>
            <w:tcW w:w="1181"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0B7AFB76"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0.074</w:t>
            </w:r>
          </w:p>
        </w:tc>
        <w:tc>
          <w:tcPr>
            <w:tcW w:w="1181"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080D9A7D"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0.2</w:t>
            </w:r>
          </w:p>
        </w:tc>
      </w:tr>
      <w:tr w:rsidR="001A5FBE" w:rsidRPr="001A5FBE" w14:paraId="15E40B0F" w14:textId="77777777" w:rsidTr="004E0C8C">
        <w:trPr>
          <w:jc w:val="center"/>
        </w:trPr>
        <w:tc>
          <w:tcPr>
            <w:tcW w:w="8474" w:type="dxa"/>
            <w:gridSpan w:val="5"/>
            <w:tcBorders>
              <w:top w:val="single" w:sz="8" w:space="0" w:color="000000"/>
              <w:left w:val="none" w:sz="0" w:space="0" w:color="FFFFFF"/>
              <w:bottom w:val="none" w:sz="0" w:space="0" w:color="FFFFFF"/>
              <w:right w:val="none" w:sz="0" w:space="0" w:color="FFFFFF"/>
            </w:tcBorders>
            <w:shd w:val="clear" w:color="auto" w:fill="FFFFFF"/>
            <w:tcMar>
              <w:top w:w="0" w:type="dxa"/>
              <w:left w:w="0" w:type="dxa"/>
              <w:bottom w:w="0" w:type="dxa"/>
              <w:right w:w="0" w:type="dxa"/>
            </w:tcMar>
            <w:vAlign w:val="center"/>
          </w:tcPr>
          <w:p w14:paraId="630019A0"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vertAlign w:val="superscript"/>
                <w:lang w:val="en-US"/>
                <w14:ligatures w14:val="standardContextual"/>
              </w:rPr>
              <w:t>1</w:t>
            </w:r>
            <w:r w:rsidRPr="001A5FBE">
              <w:rPr>
                <w:rFonts w:ascii="Times New Roman" w:hAnsi="Times New Roman" w:cs="Times New Roman"/>
                <w:color w:val="000000"/>
                <w:kern w:val="2"/>
                <w:lang w:val="en-US"/>
                <w14:ligatures w14:val="standardContextual"/>
              </w:rPr>
              <w:t>False discovery rate correction for multiple testing</w:t>
            </w:r>
          </w:p>
        </w:tc>
      </w:tr>
      <w:tr w:rsidR="001A5FBE" w:rsidRPr="001A5FBE" w14:paraId="6B34060F" w14:textId="77777777" w:rsidTr="004E0C8C">
        <w:trPr>
          <w:jc w:val="center"/>
        </w:trPr>
        <w:tc>
          <w:tcPr>
            <w:tcW w:w="8474" w:type="dxa"/>
            <w:gridSpan w:val="5"/>
            <w:tcBorders>
              <w:top w:val="none" w:sz="0" w:space="0" w:color="FFFFFF"/>
              <w:left w:val="none" w:sz="0" w:space="0" w:color="FFFFFF"/>
              <w:bottom w:val="none" w:sz="0" w:space="0" w:color="FFFFFF"/>
              <w:right w:val="none" w:sz="0" w:space="0" w:color="FFFFFF"/>
            </w:tcBorders>
            <w:shd w:val="clear" w:color="auto" w:fill="FFFFFF"/>
            <w:tcMar>
              <w:top w:w="0" w:type="dxa"/>
              <w:left w:w="0" w:type="dxa"/>
              <w:bottom w:w="0" w:type="dxa"/>
              <w:right w:w="0" w:type="dxa"/>
            </w:tcMar>
            <w:vAlign w:val="center"/>
          </w:tcPr>
          <w:p w14:paraId="6889028F"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CI = Confidence Interval; PLE = psychotic-like experiences; CUD = cannabis use disorder</w:t>
            </w:r>
          </w:p>
        </w:tc>
      </w:tr>
    </w:tbl>
    <w:p w14:paraId="45D94CAF" w14:textId="77777777" w:rsidR="001A5FBE" w:rsidRPr="001A5FBE" w:rsidRDefault="001A5FBE" w:rsidP="001A5FBE">
      <w:pPr>
        <w:spacing w:line="240" w:lineRule="auto"/>
        <w:rPr>
          <w:rFonts w:ascii="Times New Roman" w:eastAsia="Calibri" w:hAnsi="Times New Roman" w:cs="Times New Roman"/>
          <w:kern w:val="2"/>
          <w:lang w:val="en-US"/>
          <w14:ligatures w14:val="standardContextual"/>
        </w:rPr>
      </w:pPr>
    </w:p>
    <w:p w14:paraId="3C5FAA52" w14:textId="77777777" w:rsidR="001A5FBE" w:rsidRPr="001A5FBE" w:rsidRDefault="001A5FBE" w:rsidP="001A5FBE">
      <w:pPr>
        <w:keepNext/>
        <w:pBdr>
          <w:top w:val="none" w:sz="0" w:space="0" w:color="000000"/>
          <w:left w:val="none" w:sz="0" w:space="0" w:color="000000"/>
          <w:bottom w:val="none" w:sz="0" w:space="0" w:color="000000"/>
          <w:right w:val="none" w:sz="0" w:space="0" w:color="000000"/>
        </w:pBdr>
        <w:spacing w:before="60" w:after="60" w:line="240" w:lineRule="auto"/>
        <w:ind w:left="60" w:right="60"/>
        <w:jc w:val="center"/>
        <w:rPr>
          <w:rFonts w:ascii="Times New Roman" w:eastAsia="Times New Roman" w:hAnsi="Times New Roman" w:cs="Times New Roman"/>
          <w:b/>
          <w:i/>
          <w:lang w:val="en-US"/>
        </w:rPr>
      </w:pPr>
      <w:r w:rsidRPr="001A5FBE">
        <w:rPr>
          <w:rFonts w:ascii="Times New Roman" w:eastAsia="Times New Roman" w:hAnsi="Times New Roman" w:cs="Times New Roman"/>
          <w:b/>
          <w:i/>
          <w:lang w:val="en-US"/>
        </w:rPr>
        <w:t>**Right Thalamus**</w:t>
      </w:r>
    </w:p>
    <w:tbl>
      <w:tblPr>
        <w:tblW w:w="0" w:type="auto"/>
        <w:jc w:val="center"/>
        <w:tblLayout w:type="fixed"/>
        <w:tblLook w:val="0420" w:firstRow="1" w:lastRow="0" w:firstColumn="0" w:lastColumn="0" w:noHBand="0" w:noVBand="1"/>
      </w:tblPr>
      <w:tblGrid>
        <w:gridCol w:w="3737"/>
        <w:gridCol w:w="912"/>
        <w:gridCol w:w="1463"/>
        <w:gridCol w:w="1181"/>
        <w:gridCol w:w="1181"/>
      </w:tblGrid>
      <w:tr w:rsidR="001A5FBE" w:rsidRPr="001A5FBE" w14:paraId="38431EF7" w14:textId="77777777" w:rsidTr="004E0C8C">
        <w:trPr>
          <w:tblHeader/>
          <w:jc w:val="center"/>
        </w:trPr>
        <w:tc>
          <w:tcPr>
            <w:tcW w:w="3737"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3D15CFF9"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40" w:after="4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b/>
                <w:color w:val="000000"/>
                <w:kern w:val="2"/>
                <w:lang w:val="en-US"/>
                <w14:ligatures w14:val="standardContextual"/>
              </w:rPr>
              <w:t>Variable</w:t>
            </w:r>
          </w:p>
        </w:tc>
        <w:tc>
          <w:tcPr>
            <w:tcW w:w="912"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08D8688A"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b/>
                <w:color w:val="000000"/>
                <w:kern w:val="2"/>
                <w:lang w:val="en-US"/>
                <w14:ligatures w14:val="standardContextual"/>
              </w:rPr>
              <w:t>Beta</w:t>
            </w:r>
          </w:p>
        </w:tc>
        <w:tc>
          <w:tcPr>
            <w:tcW w:w="1463"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712F2AE1"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b/>
                <w:color w:val="000000"/>
                <w:kern w:val="2"/>
                <w:lang w:val="en-US"/>
                <w14:ligatures w14:val="standardContextual"/>
              </w:rPr>
              <w:t>95% CI</w:t>
            </w:r>
          </w:p>
        </w:tc>
        <w:tc>
          <w:tcPr>
            <w:tcW w:w="1181"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398CF525"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b/>
                <w:color w:val="000000"/>
                <w:kern w:val="2"/>
                <w:lang w:val="en-US"/>
                <w14:ligatures w14:val="standardContextual"/>
              </w:rPr>
              <w:t>p-value</w:t>
            </w:r>
          </w:p>
        </w:tc>
        <w:tc>
          <w:tcPr>
            <w:tcW w:w="1181"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6FA56C92"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b/>
                <w:color w:val="000000"/>
                <w:kern w:val="2"/>
                <w:lang w:val="en-US"/>
                <w14:ligatures w14:val="standardContextual"/>
              </w:rPr>
              <w:t>q-value</w:t>
            </w:r>
            <w:r w:rsidRPr="001A5FBE">
              <w:rPr>
                <w:rFonts w:ascii="Times New Roman" w:hAnsi="Times New Roman" w:cs="Times New Roman"/>
                <w:color w:val="000000"/>
                <w:kern w:val="2"/>
                <w:vertAlign w:val="superscript"/>
                <w:lang w:val="en-US"/>
                <w14:ligatures w14:val="standardContextual"/>
              </w:rPr>
              <w:t>1</w:t>
            </w:r>
          </w:p>
        </w:tc>
      </w:tr>
      <w:tr w:rsidR="001A5FBE" w:rsidRPr="001A5FBE" w14:paraId="18A7834A" w14:textId="77777777" w:rsidTr="004E0C8C">
        <w:trPr>
          <w:jc w:val="center"/>
        </w:trPr>
        <w:tc>
          <w:tcPr>
            <w:tcW w:w="3737"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207C23A"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CUD severity</w:t>
            </w:r>
          </w:p>
        </w:tc>
        <w:tc>
          <w:tcPr>
            <w:tcW w:w="912"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EB2CC09"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0.00</w:t>
            </w:r>
          </w:p>
        </w:tc>
        <w:tc>
          <w:tcPr>
            <w:tcW w:w="1463"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C4A727B"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-0.01, 0.01</w:t>
            </w:r>
          </w:p>
        </w:tc>
        <w:tc>
          <w:tcPr>
            <w:tcW w:w="1181"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F1690CE"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0.8</w:t>
            </w:r>
          </w:p>
        </w:tc>
        <w:tc>
          <w:tcPr>
            <w:tcW w:w="1181"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FBE0A8C"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0.8</w:t>
            </w:r>
          </w:p>
        </w:tc>
      </w:tr>
      <w:tr w:rsidR="001A5FBE" w:rsidRPr="001A5FBE" w14:paraId="3C8879F4" w14:textId="77777777" w:rsidTr="004E0C8C">
        <w:trPr>
          <w:jc w:val="center"/>
        </w:trPr>
        <w:tc>
          <w:tcPr>
            <w:tcW w:w="373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D646CF8"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Proportion of nicotine days (log)</w:t>
            </w:r>
          </w:p>
        </w:tc>
        <w:tc>
          <w:tcPr>
            <w:tcW w:w="91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0B5640C"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-0.01</w:t>
            </w:r>
          </w:p>
        </w:tc>
        <w:tc>
          <w:tcPr>
            <w:tcW w:w="146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9CC073D"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-0.02, 0.01</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33E71B2"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0.4</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D9C9EE5"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0.5</w:t>
            </w:r>
          </w:p>
        </w:tc>
      </w:tr>
      <w:tr w:rsidR="001A5FBE" w:rsidRPr="001A5FBE" w14:paraId="2F308275" w14:textId="77777777" w:rsidTr="004E0C8C">
        <w:trPr>
          <w:jc w:val="center"/>
        </w:trPr>
        <w:tc>
          <w:tcPr>
            <w:tcW w:w="373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ABB5969"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Proportion of standard drinks (log)</w:t>
            </w:r>
          </w:p>
        </w:tc>
        <w:tc>
          <w:tcPr>
            <w:tcW w:w="91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061EDD4"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-0.01</w:t>
            </w:r>
          </w:p>
        </w:tc>
        <w:tc>
          <w:tcPr>
            <w:tcW w:w="146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7EDD24E"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-0.03, 0.00</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9A9D094"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0.12</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2B39A3A"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0.3</w:t>
            </w:r>
          </w:p>
        </w:tc>
      </w:tr>
      <w:tr w:rsidR="001A5FBE" w:rsidRPr="001A5FBE" w14:paraId="556566B5" w14:textId="77777777" w:rsidTr="004E0C8C">
        <w:trPr>
          <w:jc w:val="center"/>
        </w:trPr>
        <w:tc>
          <w:tcPr>
            <w:tcW w:w="373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3097EBE"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Sex</w:t>
            </w:r>
          </w:p>
        </w:tc>
        <w:tc>
          <w:tcPr>
            <w:tcW w:w="91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E5040B9"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0.01</w:t>
            </w:r>
          </w:p>
        </w:tc>
        <w:tc>
          <w:tcPr>
            <w:tcW w:w="146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7CFE33A"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-0.01, 0.02</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D4D2918"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0.5</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42E75AF"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0.5</w:t>
            </w:r>
          </w:p>
        </w:tc>
      </w:tr>
      <w:tr w:rsidR="001A5FBE" w:rsidRPr="001A5FBE" w14:paraId="56F4C861" w14:textId="77777777" w:rsidTr="004E0C8C">
        <w:trPr>
          <w:jc w:val="center"/>
        </w:trPr>
        <w:tc>
          <w:tcPr>
            <w:tcW w:w="373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E220712"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Age</w:t>
            </w:r>
          </w:p>
        </w:tc>
        <w:tc>
          <w:tcPr>
            <w:tcW w:w="91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A7604CB"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0.00</w:t>
            </w:r>
          </w:p>
        </w:tc>
        <w:tc>
          <w:tcPr>
            <w:tcW w:w="146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CA2D5FC"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0.00, 0.01</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DF7F027"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0.2</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BC4C635"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0.3</w:t>
            </w:r>
          </w:p>
        </w:tc>
      </w:tr>
      <w:tr w:rsidR="001A5FBE" w:rsidRPr="001A5FBE" w14:paraId="5E1DBB19" w14:textId="77777777" w:rsidTr="004E0C8C">
        <w:trPr>
          <w:jc w:val="center"/>
        </w:trPr>
        <w:tc>
          <w:tcPr>
            <w:tcW w:w="3737"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07B80503"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PLE</w:t>
            </w:r>
          </w:p>
        </w:tc>
        <w:tc>
          <w:tcPr>
            <w:tcW w:w="912"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39A4FA6A"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0.00</w:t>
            </w:r>
          </w:p>
        </w:tc>
        <w:tc>
          <w:tcPr>
            <w:tcW w:w="1463"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09278270"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0.00, 0.00</w:t>
            </w:r>
          </w:p>
        </w:tc>
        <w:tc>
          <w:tcPr>
            <w:tcW w:w="1181"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4BC3B291"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0.048</w:t>
            </w:r>
          </w:p>
        </w:tc>
        <w:tc>
          <w:tcPr>
            <w:tcW w:w="1181"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2DA64124"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0.3</w:t>
            </w:r>
          </w:p>
        </w:tc>
      </w:tr>
      <w:tr w:rsidR="001A5FBE" w:rsidRPr="001A5FBE" w14:paraId="457E8B46" w14:textId="77777777" w:rsidTr="004E0C8C">
        <w:trPr>
          <w:jc w:val="center"/>
        </w:trPr>
        <w:tc>
          <w:tcPr>
            <w:tcW w:w="8474" w:type="dxa"/>
            <w:gridSpan w:val="5"/>
            <w:tcBorders>
              <w:top w:val="single" w:sz="8" w:space="0" w:color="000000"/>
              <w:left w:val="none" w:sz="0" w:space="0" w:color="FFFFFF"/>
              <w:bottom w:val="none" w:sz="0" w:space="0" w:color="FFFFFF"/>
              <w:right w:val="none" w:sz="0" w:space="0" w:color="FFFFFF"/>
            </w:tcBorders>
            <w:shd w:val="clear" w:color="auto" w:fill="FFFFFF"/>
            <w:tcMar>
              <w:top w:w="0" w:type="dxa"/>
              <w:left w:w="0" w:type="dxa"/>
              <w:bottom w:w="0" w:type="dxa"/>
              <w:right w:w="0" w:type="dxa"/>
            </w:tcMar>
            <w:vAlign w:val="center"/>
          </w:tcPr>
          <w:p w14:paraId="359F90B0"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vertAlign w:val="superscript"/>
                <w:lang w:val="en-US"/>
                <w14:ligatures w14:val="standardContextual"/>
              </w:rPr>
              <w:t>1</w:t>
            </w:r>
            <w:r w:rsidRPr="001A5FBE">
              <w:rPr>
                <w:rFonts w:ascii="Times New Roman" w:hAnsi="Times New Roman" w:cs="Times New Roman"/>
                <w:color w:val="000000"/>
                <w:kern w:val="2"/>
                <w:lang w:val="en-US"/>
                <w14:ligatures w14:val="standardContextual"/>
              </w:rPr>
              <w:t>False discovery rate correction for multiple testing</w:t>
            </w:r>
          </w:p>
        </w:tc>
      </w:tr>
      <w:tr w:rsidR="001A5FBE" w:rsidRPr="001A5FBE" w14:paraId="1DDFEAF0" w14:textId="77777777" w:rsidTr="004E0C8C">
        <w:trPr>
          <w:jc w:val="center"/>
        </w:trPr>
        <w:tc>
          <w:tcPr>
            <w:tcW w:w="8474" w:type="dxa"/>
            <w:gridSpan w:val="5"/>
            <w:tcBorders>
              <w:top w:val="none" w:sz="0" w:space="0" w:color="FFFFFF"/>
              <w:left w:val="none" w:sz="0" w:space="0" w:color="FFFFFF"/>
              <w:bottom w:val="none" w:sz="0" w:space="0" w:color="FFFFFF"/>
              <w:right w:val="none" w:sz="0" w:space="0" w:color="FFFFFF"/>
            </w:tcBorders>
            <w:shd w:val="clear" w:color="auto" w:fill="FFFFFF"/>
            <w:tcMar>
              <w:top w:w="0" w:type="dxa"/>
              <w:left w:w="0" w:type="dxa"/>
              <w:bottom w:w="0" w:type="dxa"/>
              <w:right w:w="0" w:type="dxa"/>
            </w:tcMar>
            <w:vAlign w:val="center"/>
          </w:tcPr>
          <w:p w14:paraId="22B1E661"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CI = Confidence Interval; PLE = psychotic-like experiences; CUD = cannabis use disorder</w:t>
            </w:r>
          </w:p>
        </w:tc>
      </w:tr>
    </w:tbl>
    <w:p w14:paraId="3244A88B" w14:textId="77777777" w:rsidR="001A5FBE" w:rsidRPr="001A5FBE" w:rsidRDefault="001A5FBE" w:rsidP="001A5FBE">
      <w:pPr>
        <w:spacing w:line="240" w:lineRule="auto"/>
        <w:rPr>
          <w:rFonts w:ascii="Times New Roman" w:eastAsia="Calibri" w:hAnsi="Times New Roman" w:cs="Times New Roman"/>
          <w:kern w:val="2"/>
          <w:lang w:val="en-US"/>
          <w14:ligatures w14:val="standardContextual"/>
        </w:rPr>
      </w:pPr>
    </w:p>
    <w:p w14:paraId="0F02AE8C" w14:textId="77777777" w:rsidR="001A5FBE" w:rsidRPr="001A5FBE" w:rsidRDefault="001A5FBE" w:rsidP="001A5FBE">
      <w:pPr>
        <w:keepNext/>
        <w:pBdr>
          <w:top w:val="none" w:sz="0" w:space="0" w:color="000000"/>
          <w:left w:val="none" w:sz="0" w:space="0" w:color="000000"/>
          <w:bottom w:val="none" w:sz="0" w:space="0" w:color="000000"/>
          <w:right w:val="none" w:sz="0" w:space="0" w:color="000000"/>
        </w:pBdr>
        <w:spacing w:before="60" w:after="60" w:line="240" w:lineRule="auto"/>
        <w:ind w:left="60" w:right="60"/>
        <w:jc w:val="center"/>
        <w:rPr>
          <w:rFonts w:ascii="Times New Roman" w:eastAsia="Times New Roman" w:hAnsi="Times New Roman" w:cs="Times New Roman"/>
          <w:b/>
          <w:i/>
          <w:lang w:val="en-US"/>
        </w:rPr>
      </w:pPr>
      <w:r w:rsidRPr="001A5FBE">
        <w:rPr>
          <w:rFonts w:ascii="Times New Roman" w:eastAsia="Times New Roman" w:hAnsi="Times New Roman" w:cs="Times New Roman"/>
          <w:b/>
          <w:i/>
          <w:lang w:val="en-US"/>
        </w:rPr>
        <w:t>**Ventral Tegmental Area**</w:t>
      </w:r>
    </w:p>
    <w:tbl>
      <w:tblPr>
        <w:tblW w:w="0" w:type="auto"/>
        <w:jc w:val="center"/>
        <w:tblLayout w:type="fixed"/>
        <w:tblLook w:val="0420" w:firstRow="1" w:lastRow="0" w:firstColumn="0" w:lastColumn="0" w:noHBand="0" w:noVBand="1"/>
      </w:tblPr>
      <w:tblGrid>
        <w:gridCol w:w="3737"/>
        <w:gridCol w:w="912"/>
        <w:gridCol w:w="1536"/>
        <w:gridCol w:w="1181"/>
        <w:gridCol w:w="1181"/>
      </w:tblGrid>
      <w:tr w:rsidR="001A5FBE" w:rsidRPr="001A5FBE" w14:paraId="1CC8F6C9" w14:textId="77777777" w:rsidTr="004E0C8C">
        <w:trPr>
          <w:tblHeader/>
          <w:jc w:val="center"/>
        </w:trPr>
        <w:tc>
          <w:tcPr>
            <w:tcW w:w="3737"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74EEE05C"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40" w:after="4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b/>
                <w:color w:val="000000"/>
                <w:kern w:val="2"/>
                <w:lang w:val="en-US"/>
                <w14:ligatures w14:val="standardContextual"/>
              </w:rPr>
              <w:t>Variable</w:t>
            </w:r>
          </w:p>
        </w:tc>
        <w:tc>
          <w:tcPr>
            <w:tcW w:w="912"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0B222FC6"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b/>
                <w:color w:val="000000"/>
                <w:kern w:val="2"/>
                <w:lang w:val="en-US"/>
                <w14:ligatures w14:val="standardContextual"/>
              </w:rPr>
              <w:t>Beta</w:t>
            </w:r>
          </w:p>
        </w:tc>
        <w:tc>
          <w:tcPr>
            <w:tcW w:w="1536"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398F6645"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b/>
                <w:color w:val="000000"/>
                <w:kern w:val="2"/>
                <w:lang w:val="en-US"/>
                <w14:ligatures w14:val="standardContextual"/>
              </w:rPr>
              <w:t>95% CI</w:t>
            </w:r>
          </w:p>
        </w:tc>
        <w:tc>
          <w:tcPr>
            <w:tcW w:w="1181"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4D532667"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b/>
                <w:color w:val="000000"/>
                <w:kern w:val="2"/>
                <w:lang w:val="en-US"/>
                <w14:ligatures w14:val="standardContextual"/>
              </w:rPr>
              <w:t>p-value</w:t>
            </w:r>
          </w:p>
        </w:tc>
        <w:tc>
          <w:tcPr>
            <w:tcW w:w="1181"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09F5263F"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b/>
                <w:color w:val="000000"/>
                <w:kern w:val="2"/>
                <w:lang w:val="en-US"/>
                <w14:ligatures w14:val="standardContextual"/>
              </w:rPr>
              <w:t>q-value</w:t>
            </w:r>
            <w:r w:rsidRPr="001A5FBE">
              <w:rPr>
                <w:rFonts w:ascii="Times New Roman" w:hAnsi="Times New Roman" w:cs="Times New Roman"/>
                <w:color w:val="000000"/>
                <w:kern w:val="2"/>
                <w:vertAlign w:val="superscript"/>
                <w:lang w:val="en-US"/>
                <w14:ligatures w14:val="standardContextual"/>
              </w:rPr>
              <w:t>1</w:t>
            </w:r>
          </w:p>
        </w:tc>
      </w:tr>
      <w:tr w:rsidR="001A5FBE" w:rsidRPr="001A5FBE" w14:paraId="24778C71" w14:textId="77777777" w:rsidTr="004E0C8C">
        <w:trPr>
          <w:jc w:val="center"/>
        </w:trPr>
        <w:tc>
          <w:tcPr>
            <w:tcW w:w="3737"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4B043D3"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CUD severity</w:t>
            </w:r>
          </w:p>
        </w:tc>
        <w:tc>
          <w:tcPr>
            <w:tcW w:w="912"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926E871"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-0.02</w:t>
            </w:r>
          </w:p>
        </w:tc>
        <w:tc>
          <w:tcPr>
            <w:tcW w:w="1536"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4B01B61"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-0.03, 0.00</w:t>
            </w:r>
          </w:p>
        </w:tc>
        <w:tc>
          <w:tcPr>
            <w:tcW w:w="1181"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3173A65"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0.006</w:t>
            </w:r>
          </w:p>
        </w:tc>
        <w:tc>
          <w:tcPr>
            <w:tcW w:w="1181"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D280C96"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0.018</w:t>
            </w:r>
          </w:p>
        </w:tc>
      </w:tr>
      <w:tr w:rsidR="001A5FBE" w:rsidRPr="001A5FBE" w14:paraId="071DC691" w14:textId="77777777" w:rsidTr="004E0C8C">
        <w:trPr>
          <w:jc w:val="center"/>
        </w:trPr>
        <w:tc>
          <w:tcPr>
            <w:tcW w:w="373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9539C80"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Proportion of nicotine days (log)</w:t>
            </w:r>
          </w:p>
        </w:tc>
        <w:tc>
          <w:tcPr>
            <w:tcW w:w="91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7A79EFC"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0.01</w:t>
            </w:r>
          </w:p>
        </w:tc>
        <w:tc>
          <w:tcPr>
            <w:tcW w:w="153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48B0423"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-0.01, 0.02</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42A7D58"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0.5</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D176F82"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0.7</w:t>
            </w:r>
          </w:p>
        </w:tc>
      </w:tr>
      <w:tr w:rsidR="001A5FBE" w:rsidRPr="001A5FBE" w14:paraId="0118C0C6" w14:textId="77777777" w:rsidTr="004E0C8C">
        <w:trPr>
          <w:jc w:val="center"/>
        </w:trPr>
        <w:tc>
          <w:tcPr>
            <w:tcW w:w="373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C575137"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Proportion of standard drinks (log)</w:t>
            </w:r>
          </w:p>
        </w:tc>
        <w:tc>
          <w:tcPr>
            <w:tcW w:w="91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CD368B8"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-0.01</w:t>
            </w:r>
          </w:p>
        </w:tc>
        <w:tc>
          <w:tcPr>
            <w:tcW w:w="153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5654E76"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-0.04, 0.02</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A7FC2C3"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0.4</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25F67AA"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0.6</w:t>
            </w:r>
          </w:p>
        </w:tc>
      </w:tr>
      <w:tr w:rsidR="001A5FBE" w:rsidRPr="001A5FBE" w14:paraId="7F3440B9" w14:textId="77777777" w:rsidTr="004E0C8C">
        <w:trPr>
          <w:jc w:val="center"/>
        </w:trPr>
        <w:tc>
          <w:tcPr>
            <w:tcW w:w="373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DA82181"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Sex</w:t>
            </w:r>
          </w:p>
        </w:tc>
        <w:tc>
          <w:tcPr>
            <w:tcW w:w="91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61A26D6"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-0.03</w:t>
            </w:r>
          </w:p>
        </w:tc>
        <w:tc>
          <w:tcPr>
            <w:tcW w:w="153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4509DF8"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-0.05, -0.01</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3C91A75"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0.001</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508D731"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0.009</w:t>
            </w:r>
          </w:p>
        </w:tc>
      </w:tr>
      <w:tr w:rsidR="001A5FBE" w:rsidRPr="001A5FBE" w14:paraId="2C2822F2" w14:textId="77777777" w:rsidTr="004E0C8C">
        <w:trPr>
          <w:jc w:val="center"/>
        </w:trPr>
        <w:tc>
          <w:tcPr>
            <w:tcW w:w="373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2A3F5D1"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Age</w:t>
            </w:r>
          </w:p>
        </w:tc>
        <w:tc>
          <w:tcPr>
            <w:tcW w:w="91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71A091A"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0.01</w:t>
            </w:r>
          </w:p>
        </w:tc>
        <w:tc>
          <w:tcPr>
            <w:tcW w:w="153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CDBEA6E"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0.00, 0.02</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BBD82D0"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0.13</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0501AFC"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0.3</w:t>
            </w:r>
          </w:p>
        </w:tc>
      </w:tr>
      <w:tr w:rsidR="001A5FBE" w:rsidRPr="001A5FBE" w14:paraId="551A4B1E" w14:textId="77777777" w:rsidTr="004E0C8C">
        <w:trPr>
          <w:jc w:val="center"/>
        </w:trPr>
        <w:tc>
          <w:tcPr>
            <w:tcW w:w="3737"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1AD158E3"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PLE</w:t>
            </w:r>
          </w:p>
        </w:tc>
        <w:tc>
          <w:tcPr>
            <w:tcW w:w="912"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6C4BAE11"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0.00</w:t>
            </w:r>
          </w:p>
        </w:tc>
        <w:tc>
          <w:tcPr>
            <w:tcW w:w="1536"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2E61A575"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0.00, 0.00</w:t>
            </w:r>
          </w:p>
        </w:tc>
        <w:tc>
          <w:tcPr>
            <w:tcW w:w="1181"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731546E7"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0.9</w:t>
            </w:r>
          </w:p>
        </w:tc>
        <w:tc>
          <w:tcPr>
            <w:tcW w:w="1181"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124DFE1D"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0.9</w:t>
            </w:r>
          </w:p>
        </w:tc>
      </w:tr>
      <w:tr w:rsidR="001A5FBE" w:rsidRPr="001A5FBE" w14:paraId="33FA1A4A" w14:textId="77777777" w:rsidTr="004E0C8C">
        <w:trPr>
          <w:jc w:val="center"/>
        </w:trPr>
        <w:tc>
          <w:tcPr>
            <w:tcW w:w="8547" w:type="dxa"/>
            <w:gridSpan w:val="5"/>
            <w:tcBorders>
              <w:top w:val="single" w:sz="8" w:space="0" w:color="000000"/>
              <w:left w:val="none" w:sz="0" w:space="0" w:color="FFFFFF"/>
              <w:bottom w:val="none" w:sz="0" w:space="0" w:color="FFFFFF"/>
              <w:right w:val="none" w:sz="0" w:space="0" w:color="FFFFFF"/>
            </w:tcBorders>
            <w:shd w:val="clear" w:color="auto" w:fill="FFFFFF"/>
            <w:tcMar>
              <w:top w:w="0" w:type="dxa"/>
              <w:left w:w="0" w:type="dxa"/>
              <w:bottom w:w="0" w:type="dxa"/>
              <w:right w:w="0" w:type="dxa"/>
            </w:tcMar>
            <w:vAlign w:val="center"/>
          </w:tcPr>
          <w:p w14:paraId="6CC09AA8"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vertAlign w:val="superscript"/>
                <w:lang w:val="en-US"/>
                <w14:ligatures w14:val="standardContextual"/>
              </w:rPr>
              <w:t>1</w:t>
            </w:r>
            <w:r w:rsidRPr="001A5FBE">
              <w:rPr>
                <w:rFonts w:ascii="Times New Roman" w:hAnsi="Times New Roman" w:cs="Times New Roman"/>
                <w:color w:val="000000"/>
                <w:kern w:val="2"/>
                <w:lang w:val="en-US"/>
                <w14:ligatures w14:val="standardContextual"/>
              </w:rPr>
              <w:t>False discovery rate correction for multiple testing</w:t>
            </w:r>
          </w:p>
        </w:tc>
      </w:tr>
      <w:tr w:rsidR="001A5FBE" w:rsidRPr="001A5FBE" w14:paraId="59E5F212" w14:textId="77777777" w:rsidTr="004E0C8C">
        <w:trPr>
          <w:jc w:val="center"/>
        </w:trPr>
        <w:tc>
          <w:tcPr>
            <w:tcW w:w="8547" w:type="dxa"/>
            <w:gridSpan w:val="5"/>
            <w:tcBorders>
              <w:top w:val="none" w:sz="0" w:space="0" w:color="FFFFFF"/>
              <w:left w:val="none" w:sz="0" w:space="0" w:color="FFFFFF"/>
              <w:bottom w:val="none" w:sz="0" w:space="0" w:color="FFFFFF"/>
              <w:right w:val="none" w:sz="0" w:space="0" w:color="FFFFFF"/>
            </w:tcBorders>
            <w:shd w:val="clear" w:color="auto" w:fill="FFFFFF"/>
            <w:tcMar>
              <w:top w:w="0" w:type="dxa"/>
              <w:left w:w="0" w:type="dxa"/>
              <w:bottom w:w="0" w:type="dxa"/>
              <w:right w:w="0" w:type="dxa"/>
            </w:tcMar>
            <w:vAlign w:val="center"/>
          </w:tcPr>
          <w:p w14:paraId="1CCF5B15"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CI = Confidence Interval; PLE = psychotic-like experiences; CUD = cannabis use disorder</w:t>
            </w:r>
          </w:p>
        </w:tc>
      </w:tr>
    </w:tbl>
    <w:p w14:paraId="65847447" w14:textId="77777777" w:rsidR="001A5FBE" w:rsidRPr="001A5FBE" w:rsidRDefault="001A5FBE" w:rsidP="001A5FBE">
      <w:pPr>
        <w:spacing w:line="240" w:lineRule="auto"/>
        <w:rPr>
          <w:rFonts w:ascii="Times New Roman" w:eastAsia="Calibri" w:hAnsi="Times New Roman" w:cs="Times New Roman"/>
          <w:kern w:val="2"/>
          <w:lang w:val="en-US"/>
          <w14:ligatures w14:val="standardContextual"/>
        </w:rPr>
      </w:pPr>
    </w:p>
    <w:p w14:paraId="256DBC88" w14:textId="77777777" w:rsidR="001A5FBE" w:rsidRPr="001A5FBE" w:rsidRDefault="001A5FBE" w:rsidP="001A5FBE">
      <w:pPr>
        <w:spacing w:line="240" w:lineRule="auto"/>
        <w:rPr>
          <w:rFonts w:ascii="Times New Roman" w:eastAsia="Times New Roman" w:hAnsi="Times New Roman" w:cs="Times New Roman"/>
          <w:b/>
          <w:bCs/>
          <w:kern w:val="2"/>
          <w:sz w:val="24"/>
          <w:szCs w:val="24"/>
          <w:lang w:val="en-US"/>
          <w14:ligatures w14:val="standardContextual"/>
        </w:rPr>
      </w:pPr>
    </w:p>
    <w:p w14:paraId="7DE68718" w14:textId="77777777" w:rsidR="001A5FBE" w:rsidRPr="001A5FBE" w:rsidRDefault="001A5FBE" w:rsidP="001A5FBE">
      <w:pPr>
        <w:spacing w:line="240" w:lineRule="auto"/>
        <w:rPr>
          <w:rFonts w:ascii="Times New Roman" w:eastAsia="Times New Roman" w:hAnsi="Times New Roman" w:cs="Times New Roman"/>
          <w:b/>
          <w:bCs/>
          <w:kern w:val="2"/>
          <w:sz w:val="24"/>
          <w:szCs w:val="24"/>
          <w:lang w:val="en-US"/>
          <w14:ligatures w14:val="standardContextual"/>
        </w:rPr>
      </w:pPr>
      <w:r w:rsidRPr="001A5FBE">
        <w:rPr>
          <w:rFonts w:ascii="Times New Roman" w:eastAsia="Times New Roman" w:hAnsi="Times New Roman" w:cs="Times New Roman"/>
          <w:b/>
          <w:bCs/>
          <w:kern w:val="2"/>
          <w:sz w:val="24"/>
          <w:szCs w:val="24"/>
          <w:lang w:val="en-US"/>
          <w14:ligatures w14:val="standardContextual"/>
        </w:rPr>
        <w:br w:type="page"/>
      </w:r>
    </w:p>
    <w:p w14:paraId="1A2CA016" w14:textId="20B6E91B" w:rsidR="00C76388" w:rsidRPr="00A039AF" w:rsidRDefault="00C76388" w:rsidP="00C76388">
      <w:pPr>
        <w:rPr>
          <w:rFonts w:ascii="Times New Roman" w:hAnsi="Times New Roman" w:cs="Times New Roman"/>
        </w:rPr>
      </w:pPr>
      <w:r w:rsidRPr="00A039AF">
        <w:rPr>
          <w:rFonts w:ascii="Times New Roman" w:hAnsi="Times New Roman" w:cs="Times New Roman"/>
          <w:b/>
          <w:bCs/>
        </w:rPr>
        <w:lastRenderedPageBreak/>
        <w:t xml:space="preserve">Table </w:t>
      </w:r>
      <w:r>
        <w:rPr>
          <w:rFonts w:ascii="Times New Roman" w:hAnsi="Times New Roman" w:cs="Times New Roman"/>
          <w:b/>
          <w:bCs/>
        </w:rPr>
        <w:t>S7a</w:t>
      </w:r>
      <w:r w:rsidRPr="00A039AF">
        <w:rPr>
          <w:rFonts w:ascii="Times New Roman" w:hAnsi="Times New Roman" w:cs="Times New Roman"/>
          <w:b/>
          <w:bCs/>
        </w:rPr>
        <w:t xml:space="preserve">. </w:t>
      </w:r>
      <w:r w:rsidRPr="00A039AF">
        <w:rPr>
          <w:rFonts w:ascii="Times New Roman" w:hAnsi="Times New Roman" w:cs="Times New Roman"/>
        </w:rPr>
        <w:t>The association between cannabis quantity (models 1 and 2) and subjective intoxication (model 3) with subcortical 1/nT2* signal intensity</w:t>
      </w:r>
      <w:r w:rsidR="0085778C">
        <w:rPr>
          <w:rFonts w:ascii="Times New Roman" w:hAnsi="Times New Roman" w:cs="Times New Roman"/>
        </w:rPr>
        <w:t>, including covariates</w:t>
      </w:r>
    </w:p>
    <w:p w14:paraId="3D061DD2" w14:textId="77777777" w:rsidR="00C76388" w:rsidRPr="00A039AF" w:rsidRDefault="00C76388" w:rsidP="00C76388">
      <w:pPr>
        <w:rPr>
          <w:rFonts w:ascii="Times New Roman" w:hAnsi="Times New Roman" w:cs="Times New Roman"/>
        </w:rPr>
      </w:pPr>
    </w:p>
    <w:tbl>
      <w:tblPr>
        <w:tblW w:w="0" w:type="auto"/>
        <w:tblCellMar>
          <w:top w:w="15" w:type="dxa"/>
          <w:left w:w="15" w:type="dxa"/>
          <w:bottom w:w="15" w:type="dxa"/>
          <w:right w:w="15" w:type="dxa"/>
        </w:tblCellMar>
        <w:tblLook w:val="04A0" w:firstRow="1" w:lastRow="0" w:firstColumn="1" w:lastColumn="0" w:noHBand="0" w:noVBand="1"/>
      </w:tblPr>
      <w:tblGrid>
        <w:gridCol w:w="3294"/>
        <w:gridCol w:w="886"/>
        <w:gridCol w:w="1363"/>
        <w:gridCol w:w="847"/>
        <w:gridCol w:w="886"/>
        <w:gridCol w:w="1290"/>
        <w:gridCol w:w="847"/>
        <w:gridCol w:w="886"/>
        <w:gridCol w:w="1363"/>
        <w:gridCol w:w="847"/>
      </w:tblGrid>
      <w:tr w:rsidR="00C76388" w:rsidRPr="00A039AF" w14:paraId="7DE97727" w14:textId="77777777" w:rsidTr="001D26F3">
        <w:tc>
          <w:tcPr>
            <w:tcW w:w="0" w:type="auto"/>
            <w:tcBorders>
              <w:top w:val="double" w:sz="6" w:space="0" w:color="auto"/>
            </w:tcBorders>
            <w:tcMar>
              <w:top w:w="113" w:type="dxa"/>
              <w:left w:w="113" w:type="dxa"/>
              <w:bottom w:w="113" w:type="dxa"/>
              <w:right w:w="113" w:type="dxa"/>
            </w:tcMar>
            <w:vAlign w:val="center"/>
            <w:hideMark/>
          </w:tcPr>
          <w:p w14:paraId="2EB2D31D" w14:textId="77777777" w:rsidR="00C76388" w:rsidRPr="00A039AF" w:rsidRDefault="00C76388" w:rsidP="001D26F3">
            <w:pPr>
              <w:rPr>
                <w:rFonts w:ascii="Times New Roman" w:eastAsia="Times New Roman" w:hAnsi="Times New Roman" w:cs="Times New Roman"/>
                <w:b/>
                <w:bCs/>
              </w:rPr>
            </w:pPr>
            <w:r w:rsidRPr="00A039AF">
              <w:rPr>
                <w:rFonts w:ascii="Times New Roman" w:eastAsia="Times New Roman" w:hAnsi="Times New Roman" w:cs="Times New Roman"/>
                <w:b/>
                <w:bCs/>
              </w:rPr>
              <w:t> </w:t>
            </w:r>
          </w:p>
        </w:tc>
        <w:tc>
          <w:tcPr>
            <w:tcW w:w="0" w:type="auto"/>
            <w:gridSpan w:val="3"/>
            <w:tcBorders>
              <w:top w:val="double" w:sz="6" w:space="0" w:color="auto"/>
            </w:tcBorders>
            <w:tcMar>
              <w:top w:w="113" w:type="dxa"/>
              <w:left w:w="113" w:type="dxa"/>
              <w:bottom w:w="113" w:type="dxa"/>
              <w:right w:w="113" w:type="dxa"/>
            </w:tcMar>
            <w:vAlign w:val="center"/>
            <w:hideMark/>
          </w:tcPr>
          <w:p w14:paraId="1D59C080" w14:textId="77777777" w:rsidR="00C76388" w:rsidRPr="00A039AF" w:rsidRDefault="00C76388" w:rsidP="001D26F3">
            <w:pPr>
              <w:jc w:val="center"/>
              <w:rPr>
                <w:rFonts w:ascii="Times New Roman" w:eastAsia="Times New Roman" w:hAnsi="Times New Roman" w:cs="Times New Roman"/>
                <w:b/>
                <w:bCs/>
              </w:rPr>
            </w:pPr>
            <w:r w:rsidRPr="00A039AF">
              <w:rPr>
                <w:rFonts w:ascii="Times New Roman" w:eastAsia="Times New Roman" w:hAnsi="Times New Roman" w:cs="Times New Roman"/>
                <w:b/>
                <w:bCs/>
              </w:rPr>
              <w:t xml:space="preserve"> Model 1</w:t>
            </w:r>
            <w:r>
              <w:rPr>
                <w:rFonts w:ascii="Times New Roman" w:eastAsia="Times New Roman" w:hAnsi="Times New Roman" w:cs="Times New Roman"/>
                <w:b/>
                <w:bCs/>
              </w:rPr>
              <w:t xml:space="preserve"> </w:t>
            </w:r>
            <w:r w:rsidRPr="00D57227">
              <w:rPr>
                <w:rFonts w:ascii="Times New Roman" w:eastAsia="Times New Roman" w:hAnsi="Times New Roman" w:cs="Times New Roman"/>
              </w:rPr>
              <w:t>(n=76)</w:t>
            </w:r>
          </w:p>
        </w:tc>
        <w:tc>
          <w:tcPr>
            <w:tcW w:w="0" w:type="auto"/>
            <w:gridSpan w:val="3"/>
            <w:tcBorders>
              <w:top w:val="double" w:sz="6" w:space="0" w:color="auto"/>
            </w:tcBorders>
            <w:tcMar>
              <w:top w:w="113" w:type="dxa"/>
              <w:left w:w="113" w:type="dxa"/>
              <w:bottom w:w="113" w:type="dxa"/>
              <w:right w:w="113" w:type="dxa"/>
            </w:tcMar>
            <w:vAlign w:val="center"/>
            <w:hideMark/>
          </w:tcPr>
          <w:p w14:paraId="173AB47C" w14:textId="77777777" w:rsidR="00C76388" w:rsidRPr="00A039AF" w:rsidRDefault="00C76388" w:rsidP="001D26F3">
            <w:pPr>
              <w:jc w:val="center"/>
              <w:rPr>
                <w:rFonts w:ascii="Times New Roman" w:eastAsia="Times New Roman" w:hAnsi="Times New Roman" w:cs="Times New Roman"/>
                <w:b/>
                <w:bCs/>
              </w:rPr>
            </w:pPr>
            <w:r w:rsidRPr="00A039AF">
              <w:rPr>
                <w:rFonts w:ascii="Times New Roman" w:eastAsia="Times New Roman" w:hAnsi="Times New Roman" w:cs="Times New Roman"/>
                <w:b/>
                <w:bCs/>
              </w:rPr>
              <w:t>Model 2</w:t>
            </w:r>
            <w:r>
              <w:rPr>
                <w:rFonts w:ascii="Times New Roman" w:eastAsia="Times New Roman" w:hAnsi="Times New Roman" w:cs="Times New Roman"/>
                <w:b/>
                <w:bCs/>
              </w:rPr>
              <w:t xml:space="preserve"> </w:t>
            </w:r>
            <w:r w:rsidRPr="00D57227">
              <w:rPr>
                <w:rFonts w:ascii="Times New Roman" w:eastAsia="Times New Roman" w:hAnsi="Times New Roman" w:cs="Times New Roman"/>
              </w:rPr>
              <w:t>(n=78)</w:t>
            </w:r>
          </w:p>
        </w:tc>
        <w:tc>
          <w:tcPr>
            <w:tcW w:w="0" w:type="auto"/>
            <w:gridSpan w:val="3"/>
            <w:tcBorders>
              <w:top w:val="double" w:sz="6" w:space="0" w:color="auto"/>
            </w:tcBorders>
            <w:tcMar>
              <w:top w:w="113" w:type="dxa"/>
              <w:left w:w="113" w:type="dxa"/>
              <w:bottom w:w="113" w:type="dxa"/>
              <w:right w:w="113" w:type="dxa"/>
            </w:tcMar>
            <w:vAlign w:val="center"/>
            <w:hideMark/>
          </w:tcPr>
          <w:p w14:paraId="422AC58D" w14:textId="77777777" w:rsidR="00C76388" w:rsidRPr="00A039AF" w:rsidRDefault="00C76388" w:rsidP="001D26F3">
            <w:pPr>
              <w:jc w:val="center"/>
              <w:rPr>
                <w:rFonts w:ascii="Times New Roman" w:eastAsia="Times New Roman" w:hAnsi="Times New Roman" w:cs="Times New Roman"/>
                <w:b/>
                <w:bCs/>
              </w:rPr>
            </w:pPr>
            <w:r w:rsidRPr="00A039AF">
              <w:rPr>
                <w:rFonts w:ascii="Times New Roman" w:eastAsia="Times New Roman" w:hAnsi="Times New Roman" w:cs="Times New Roman"/>
                <w:b/>
                <w:bCs/>
              </w:rPr>
              <w:t>Model 3</w:t>
            </w:r>
            <w:r>
              <w:rPr>
                <w:rFonts w:ascii="Times New Roman" w:eastAsia="Times New Roman" w:hAnsi="Times New Roman" w:cs="Times New Roman"/>
                <w:b/>
                <w:bCs/>
              </w:rPr>
              <w:t xml:space="preserve"> </w:t>
            </w:r>
            <w:r w:rsidRPr="00D57227">
              <w:rPr>
                <w:rFonts w:ascii="Times New Roman" w:eastAsia="Times New Roman" w:hAnsi="Times New Roman" w:cs="Times New Roman"/>
              </w:rPr>
              <w:t>(n=78)</w:t>
            </w:r>
          </w:p>
        </w:tc>
      </w:tr>
      <w:tr w:rsidR="00C76388" w:rsidRPr="00A039AF" w14:paraId="7CC107DA" w14:textId="77777777" w:rsidTr="001D26F3">
        <w:tc>
          <w:tcPr>
            <w:tcW w:w="0" w:type="auto"/>
            <w:tcBorders>
              <w:bottom w:val="single" w:sz="6" w:space="0" w:color="auto"/>
            </w:tcBorders>
            <w:vAlign w:val="center"/>
            <w:hideMark/>
          </w:tcPr>
          <w:p w14:paraId="008D1792" w14:textId="77777777" w:rsidR="00C76388" w:rsidRPr="00A039AF" w:rsidRDefault="00C76388" w:rsidP="001D26F3">
            <w:pPr>
              <w:rPr>
                <w:rFonts w:ascii="Times New Roman" w:eastAsia="Times New Roman" w:hAnsi="Times New Roman" w:cs="Times New Roman"/>
                <w:i/>
                <w:iCs/>
              </w:rPr>
            </w:pPr>
            <w:r w:rsidRPr="00A039AF">
              <w:rPr>
                <w:rFonts w:ascii="Times New Roman" w:eastAsia="Times New Roman" w:hAnsi="Times New Roman" w:cs="Times New Roman"/>
                <w:i/>
                <w:iCs/>
              </w:rPr>
              <w:t>Predictors</w:t>
            </w:r>
          </w:p>
        </w:tc>
        <w:tc>
          <w:tcPr>
            <w:tcW w:w="0" w:type="auto"/>
            <w:tcBorders>
              <w:bottom w:val="single" w:sz="6" w:space="0" w:color="auto"/>
            </w:tcBorders>
            <w:vAlign w:val="center"/>
            <w:hideMark/>
          </w:tcPr>
          <w:p w14:paraId="3FCDEE04" w14:textId="77777777" w:rsidR="00C76388" w:rsidRPr="00A039AF" w:rsidRDefault="00C76388" w:rsidP="001D26F3">
            <w:pPr>
              <w:jc w:val="center"/>
              <w:rPr>
                <w:rFonts w:ascii="Times New Roman" w:eastAsia="Times New Roman" w:hAnsi="Times New Roman" w:cs="Times New Roman"/>
                <w:i/>
                <w:iCs/>
              </w:rPr>
            </w:pPr>
            <w:r w:rsidRPr="00A039AF">
              <w:rPr>
                <w:rFonts w:ascii="Times New Roman" w:eastAsia="Times New Roman" w:hAnsi="Times New Roman" w:cs="Times New Roman"/>
                <w:i/>
                <w:iCs/>
              </w:rPr>
              <w:t>Estimates</w:t>
            </w:r>
          </w:p>
        </w:tc>
        <w:tc>
          <w:tcPr>
            <w:tcW w:w="0" w:type="auto"/>
            <w:tcBorders>
              <w:bottom w:val="single" w:sz="6" w:space="0" w:color="auto"/>
            </w:tcBorders>
            <w:vAlign w:val="center"/>
            <w:hideMark/>
          </w:tcPr>
          <w:p w14:paraId="5A30EF36" w14:textId="77777777" w:rsidR="00C76388" w:rsidRPr="00A039AF" w:rsidRDefault="00C76388" w:rsidP="001D26F3">
            <w:pPr>
              <w:jc w:val="center"/>
              <w:rPr>
                <w:rFonts w:ascii="Times New Roman" w:eastAsia="Times New Roman" w:hAnsi="Times New Roman" w:cs="Times New Roman"/>
                <w:i/>
                <w:iCs/>
              </w:rPr>
            </w:pPr>
            <w:r w:rsidRPr="00A039AF">
              <w:rPr>
                <w:rFonts w:ascii="Times New Roman" w:eastAsia="Times New Roman" w:hAnsi="Times New Roman" w:cs="Times New Roman"/>
                <w:i/>
                <w:iCs/>
              </w:rPr>
              <w:t>CI (95%)</w:t>
            </w:r>
          </w:p>
        </w:tc>
        <w:tc>
          <w:tcPr>
            <w:tcW w:w="0" w:type="auto"/>
            <w:tcBorders>
              <w:bottom w:val="single" w:sz="6" w:space="0" w:color="auto"/>
            </w:tcBorders>
            <w:vAlign w:val="center"/>
            <w:hideMark/>
          </w:tcPr>
          <w:p w14:paraId="2255D52B" w14:textId="77777777" w:rsidR="00C76388" w:rsidRPr="00A039AF" w:rsidRDefault="00C76388" w:rsidP="001D26F3">
            <w:pPr>
              <w:jc w:val="center"/>
              <w:rPr>
                <w:rFonts w:ascii="Times New Roman" w:eastAsia="Times New Roman" w:hAnsi="Times New Roman" w:cs="Times New Roman"/>
                <w:i/>
                <w:iCs/>
              </w:rPr>
            </w:pPr>
            <w:r w:rsidRPr="00A039AF">
              <w:rPr>
                <w:rFonts w:ascii="Times New Roman" w:eastAsia="Times New Roman" w:hAnsi="Times New Roman" w:cs="Times New Roman"/>
                <w:i/>
                <w:iCs/>
              </w:rPr>
              <w:t>p</w:t>
            </w:r>
          </w:p>
        </w:tc>
        <w:tc>
          <w:tcPr>
            <w:tcW w:w="0" w:type="auto"/>
            <w:tcBorders>
              <w:bottom w:val="single" w:sz="6" w:space="0" w:color="auto"/>
            </w:tcBorders>
            <w:vAlign w:val="center"/>
            <w:hideMark/>
          </w:tcPr>
          <w:p w14:paraId="51DF9156" w14:textId="77777777" w:rsidR="00C76388" w:rsidRPr="00A039AF" w:rsidRDefault="00C76388" w:rsidP="001D26F3">
            <w:pPr>
              <w:jc w:val="center"/>
              <w:rPr>
                <w:rFonts w:ascii="Times New Roman" w:eastAsia="Times New Roman" w:hAnsi="Times New Roman" w:cs="Times New Roman"/>
                <w:i/>
                <w:iCs/>
              </w:rPr>
            </w:pPr>
            <w:r w:rsidRPr="00A039AF">
              <w:rPr>
                <w:rFonts w:ascii="Times New Roman" w:eastAsia="Times New Roman" w:hAnsi="Times New Roman" w:cs="Times New Roman"/>
                <w:i/>
                <w:iCs/>
              </w:rPr>
              <w:t>Estimates</w:t>
            </w:r>
          </w:p>
        </w:tc>
        <w:tc>
          <w:tcPr>
            <w:tcW w:w="0" w:type="auto"/>
            <w:tcBorders>
              <w:bottom w:val="single" w:sz="6" w:space="0" w:color="auto"/>
            </w:tcBorders>
            <w:vAlign w:val="center"/>
            <w:hideMark/>
          </w:tcPr>
          <w:p w14:paraId="08D76B5C" w14:textId="77777777" w:rsidR="00C76388" w:rsidRPr="00A039AF" w:rsidRDefault="00C76388" w:rsidP="001D26F3">
            <w:pPr>
              <w:jc w:val="center"/>
              <w:rPr>
                <w:rFonts w:ascii="Times New Roman" w:eastAsia="Times New Roman" w:hAnsi="Times New Roman" w:cs="Times New Roman"/>
                <w:i/>
                <w:iCs/>
              </w:rPr>
            </w:pPr>
            <w:r w:rsidRPr="00A039AF">
              <w:rPr>
                <w:rFonts w:ascii="Times New Roman" w:eastAsia="Times New Roman" w:hAnsi="Times New Roman" w:cs="Times New Roman"/>
                <w:i/>
                <w:iCs/>
              </w:rPr>
              <w:t>CI (95%)</w:t>
            </w:r>
          </w:p>
        </w:tc>
        <w:tc>
          <w:tcPr>
            <w:tcW w:w="0" w:type="auto"/>
            <w:tcBorders>
              <w:bottom w:val="single" w:sz="6" w:space="0" w:color="auto"/>
            </w:tcBorders>
            <w:vAlign w:val="center"/>
            <w:hideMark/>
          </w:tcPr>
          <w:p w14:paraId="4B3E571A" w14:textId="77777777" w:rsidR="00C76388" w:rsidRPr="00A039AF" w:rsidRDefault="00C76388" w:rsidP="001D26F3">
            <w:pPr>
              <w:jc w:val="center"/>
              <w:rPr>
                <w:rFonts w:ascii="Times New Roman" w:eastAsia="Times New Roman" w:hAnsi="Times New Roman" w:cs="Times New Roman"/>
                <w:i/>
                <w:iCs/>
              </w:rPr>
            </w:pPr>
            <w:r w:rsidRPr="00A039AF">
              <w:rPr>
                <w:rFonts w:ascii="Times New Roman" w:eastAsia="Times New Roman" w:hAnsi="Times New Roman" w:cs="Times New Roman"/>
                <w:i/>
                <w:iCs/>
              </w:rPr>
              <w:t>p</w:t>
            </w:r>
          </w:p>
        </w:tc>
        <w:tc>
          <w:tcPr>
            <w:tcW w:w="0" w:type="auto"/>
            <w:tcBorders>
              <w:bottom w:val="single" w:sz="6" w:space="0" w:color="auto"/>
            </w:tcBorders>
            <w:vAlign w:val="center"/>
            <w:hideMark/>
          </w:tcPr>
          <w:p w14:paraId="31A06081" w14:textId="77777777" w:rsidR="00C76388" w:rsidRPr="00A039AF" w:rsidRDefault="00C76388" w:rsidP="001D26F3">
            <w:pPr>
              <w:jc w:val="center"/>
              <w:rPr>
                <w:rFonts w:ascii="Times New Roman" w:eastAsia="Times New Roman" w:hAnsi="Times New Roman" w:cs="Times New Roman"/>
                <w:i/>
                <w:iCs/>
              </w:rPr>
            </w:pPr>
            <w:r w:rsidRPr="00A039AF">
              <w:rPr>
                <w:rFonts w:ascii="Times New Roman" w:eastAsia="Times New Roman" w:hAnsi="Times New Roman" w:cs="Times New Roman"/>
                <w:i/>
                <w:iCs/>
              </w:rPr>
              <w:t>Estimates</w:t>
            </w:r>
          </w:p>
        </w:tc>
        <w:tc>
          <w:tcPr>
            <w:tcW w:w="0" w:type="auto"/>
            <w:tcBorders>
              <w:bottom w:val="single" w:sz="6" w:space="0" w:color="auto"/>
            </w:tcBorders>
            <w:vAlign w:val="center"/>
            <w:hideMark/>
          </w:tcPr>
          <w:p w14:paraId="70A30974" w14:textId="77777777" w:rsidR="00C76388" w:rsidRPr="00A039AF" w:rsidRDefault="00C76388" w:rsidP="001D26F3">
            <w:pPr>
              <w:jc w:val="center"/>
              <w:rPr>
                <w:rFonts w:ascii="Times New Roman" w:eastAsia="Times New Roman" w:hAnsi="Times New Roman" w:cs="Times New Roman"/>
                <w:i/>
                <w:iCs/>
              </w:rPr>
            </w:pPr>
            <w:r w:rsidRPr="00A039AF">
              <w:rPr>
                <w:rFonts w:ascii="Times New Roman" w:eastAsia="Times New Roman" w:hAnsi="Times New Roman" w:cs="Times New Roman"/>
                <w:i/>
                <w:iCs/>
              </w:rPr>
              <w:t>CI (95%)</w:t>
            </w:r>
          </w:p>
        </w:tc>
        <w:tc>
          <w:tcPr>
            <w:tcW w:w="0" w:type="auto"/>
            <w:tcBorders>
              <w:bottom w:val="single" w:sz="6" w:space="0" w:color="auto"/>
            </w:tcBorders>
            <w:vAlign w:val="center"/>
            <w:hideMark/>
          </w:tcPr>
          <w:p w14:paraId="39AEAA1E" w14:textId="77777777" w:rsidR="00C76388" w:rsidRPr="00A039AF" w:rsidRDefault="00C76388" w:rsidP="001D26F3">
            <w:pPr>
              <w:jc w:val="center"/>
              <w:rPr>
                <w:rFonts w:ascii="Times New Roman" w:eastAsia="Times New Roman" w:hAnsi="Times New Roman" w:cs="Times New Roman"/>
                <w:i/>
                <w:iCs/>
              </w:rPr>
            </w:pPr>
            <w:r w:rsidRPr="00A039AF">
              <w:rPr>
                <w:rFonts w:ascii="Times New Roman" w:eastAsia="Times New Roman" w:hAnsi="Times New Roman" w:cs="Times New Roman"/>
                <w:i/>
                <w:iCs/>
              </w:rPr>
              <w:t>p</w:t>
            </w:r>
          </w:p>
        </w:tc>
      </w:tr>
      <w:tr w:rsidR="00C76388" w:rsidRPr="00A039AF" w14:paraId="3449459B" w14:textId="77777777" w:rsidTr="001D26F3">
        <w:tc>
          <w:tcPr>
            <w:tcW w:w="0" w:type="auto"/>
            <w:tcMar>
              <w:top w:w="113" w:type="dxa"/>
              <w:left w:w="113" w:type="dxa"/>
              <w:bottom w:w="113" w:type="dxa"/>
              <w:right w:w="113" w:type="dxa"/>
            </w:tcMar>
            <w:hideMark/>
          </w:tcPr>
          <w:p w14:paraId="145736ED" w14:textId="77777777" w:rsidR="00C76388" w:rsidRPr="00A039AF" w:rsidRDefault="00C76388" w:rsidP="001D26F3">
            <w:pPr>
              <w:rPr>
                <w:rFonts w:ascii="Times New Roman" w:eastAsia="Times New Roman" w:hAnsi="Times New Roman" w:cs="Times New Roman"/>
              </w:rPr>
            </w:pPr>
            <w:r w:rsidRPr="00A039AF">
              <w:rPr>
                <w:rFonts w:ascii="Times New Roman" w:eastAsia="Times New Roman" w:hAnsi="Times New Roman" w:cs="Times New Roman"/>
              </w:rPr>
              <w:t>Intercept</w:t>
            </w:r>
          </w:p>
        </w:tc>
        <w:tc>
          <w:tcPr>
            <w:tcW w:w="0" w:type="auto"/>
            <w:tcMar>
              <w:top w:w="113" w:type="dxa"/>
              <w:left w:w="113" w:type="dxa"/>
              <w:bottom w:w="113" w:type="dxa"/>
              <w:right w:w="113" w:type="dxa"/>
            </w:tcMar>
            <w:hideMark/>
          </w:tcPr>
          <w:p w14:paraId="70E2D7D2" w14:textId="77777777" w:rsidR="00C76388" w:rsidRPr="00A039AF" w:rsidRDefault="00C76388" w:rsidP="001D26F3">
            <w:pPr>
              <w:jc w:val="center"/>
              <w:rPr>
                <w:rFonts w:ascii="Times New Roman" w:eastAsia="Times New Roman" w:hAnsi="Times New Roman" w:cs="Times New Roman"/>
              </w:rPr>
            </w:pPr>
            <w:r w:rsidRPr="00A039AF">
              <w:rPr>
                <w:rFonts w:ascii="Times New Roman" w:eastAsia="Times New Roman" w:hAnsi="Times New Roman" w:cs="Times New Roman"/>
              </w:rPr>
              <w:t>0.87</w:t>
            </w:r>
          </w:p>
        </w:tc>
        <w:tc>
          <w:tcPr>
            <w:tcW w:w="0" w:type="auto"/>
            <w:tcMar>
              <w:top w:w="113" w:type="dxa"/>
              <w:left w:w="113" w:type="dxa"/>
              <w:bottom w:w="113" w:type="dxa"/>
              <w:right w:w="113" w:type="dxa"/>
            </w:tcMar>
            <w:hideMark/>
          </w:tcPr>
          <w:p w14:paraId="497E7632" w14:textId="77777777" w:rsidR="00C76388" w:rsidRPr="00A039AF" w:rsidRDefault="00C76388" w:rsidP="001D26F3">
            <w:pPr>
              <w:jc w:val="center"/>
              <w:rPr>
                <w:rFonts w:ascii="Times New Roman" w:eastAsia="Times New Roman" w:hAnsi="Times New Roman" w:cs="Times New Roman"/>
              </w:rPr>
            </w:pPr>
            <w:r w:rsidRPr="00A039AF">
              <w:rPr>
                <w:rFonts w:ascii="Times New Roman" w:eastAsia="Times New Roman" w:hAnsi="Times New Roman" w:cs="Times New Roman"/>
              </w:rPr>
              <w:t>0.73 – 1.01</w:t>
            </w:r>
          </w:p>
        </w:tc>
        <w:tc>
          <w:tcPr>
            <w:tcW w:w="0" w:type="auto"/>
            <w:tcMar>
              <w:top w:w="113" w:type="dxa"/>
              <w:left w:w="113" w:type="dxa"/>
              <w:bottom w:w="113" w:type="dxa"/>
              <w:right w:w="113" w:type="dxa"/>
            </w:tcMar>
            <w:hideMark/>
          </w:tcPr>
          <w:p w14:paraId="13892D04" w14:textId="77777777" w:rsidR="00C76388" w:rsidRPr="00A039AF" w:rsidRDefault="00C76388" w:rsidP="001D26F3">
            <w:pPr>
              <w:jc w:val="center"/>
              <w:rPr>
                <w:rFonts w:ascii="Times New Roman" w:eastAsia="Times New Roman" w:hAnsi="Times New Roman" w:cs="Times New Roman"/>
              </w:rPr>
            </w:pPr>
            <w:r w:rsidRPr="00A039AF">
              <w:rPr>
                <w:rStyle w:val="Strong"/>
                <w:rFonts w:ascii="Times New Roman" w:eastAsia="Times New Roman" w:hAnsi="Times New Roman" w:cs="Times New Roman"/>
              </w:rPr>
              <w:t>&lt;0.001</w:t>
            </w:r>
          </w:p>
        </w:tc>
        <w:tc>
          <w:tcPr>
            <w:tcW w:w="0" w:type="auto"/>
            <w:tcMar>
              <w:top w:w="113" w:type="dxa"/>
              <w:left w:w="113" w:type="dxa"/>
              <w:bottom w:w="113" w:type="dxa"/>
              <w:right w:w="113" w:type="dxa"/>
            </w:tcMar>
            <w:hideMark/>
          </w:tcPr>
          <w:p w14:paraId="1090A58F" w14:textId="77777777" w:rsidR="00C76388" w:rsidRPr="00A039AF" w:rsidRDefault="00C76388" w:rsidP="001D26F3">
            <w:pPr>
              <w:jc w:val="center"/>
              <w:rPr>
                <w:rFonts w:ascii="Times New Roman" w:eastAsia="Times New Roman" w:hAnsi="Times New Roman" w:cs="Times New Roman"/>
              </w:rPr>
            </w:pPr>
            <w:r w:rsidRPr="00A039AF">
              <w:rPr>
                <w:rFonts w:ascii="Times New Roman" w:eastAsia="Times New Roman" w:hAnsi="Times New Roman" w:cs="Times New Roman"/>
              </w:rPr>
              <w:t>0.83</w:t>
            </w:r>
          </w:p>
        </w:tc>
        <w:tc>
          <w:tcPr>
            <w:tcW w:w="0" w:type="auto"/>
            <w:tcMar>
              <w:top w:w="113" w:type="dxa"/>
              <w:left w:w="113" w:type="dxa"/>
              <w:bottom w:w="113" w:type="dxa"/>
              <w:right w:w="113" w:type="dxa"/>
            </w:tcMar>
            <w:hideMark/>
          </w:tcPr>
          <w:p w14:paraId="182C0DC8" w14:textId="77777777" w:rsidR="00C76388" w:rsidRPr="00A039AF" w:rsidRDefault="00C76388" w:rsidP="001D26F3">
            <w:pPr>
              <w:jc w:val="center"/>
              <w:rPr>
                <w:rFonts w:ascii="Times New Roman" w:eastAsia="Times New Roman" w:hAnsi="Times New Roman" w:cs="Times New Roman"/>
              </w:rPr>
            </w:pPr>
            <w:r w:rsidRPr="00A039AF">
              <w:rPr>
                <w:rFonts w:ascii="Times New Roman" w:eastAsia="Times New Roman" w:hAnsi="Times New Roman" w:cs="Times New Roman"/>
              </w:rPr>
              <w:t>0.69 – 0.98</w:t>
            </w:r>
          </w:p>
        </w:tc>
        <w:tc>
          <w:tcPr>
            <w:tcW w:w="0" w:type="auto"/>
            <w:tcMar>
              <w:top w:w="113" w:type="dxa"/>
              <w:left w:w="113" w:type="dxa"/>
              <w:bottom w:w="113" w:type="dxa"/>
              <w:right w:w="113" w:type="dxa"/>
            </w:tcMar>
            <w:hideMark/>
          </w:tcPr>
          <w:p w14:paraId="6D197949" w14:textId="77777777" w:rsidR="00C76388" w:rsidRPr="00A039AF" w:rsidRDefault="00C76388" w:rsidP="001D26F3">
            <w:pPr>
              <w:jc w:val="center"/>
              <w:rPr>
                <w:rFonts w:ascii="Times New Roman" w:eastAsia="Times New Roman" w:hAnsi="Times New Roman" w:cs="Times New Roman"/>
              </w:rPr>
            </w:pPr>
            <w:r w:rsidRPr="00A039AF">
              <w:rPr>
                <w:rStyle w:val="Strong"/>
                <w:rFonts w:ascii="Times New Roman" w:eastAsia="Times New Roman" w:hAnsi="Times New Roman" w:cs="Times New Roman"/>
              </w:rPr>
              <w:t>&lt;0.001</w:t>
            </w:r>
          </w:p>
        </w:tc>
        <w:tc>
          <w:tcPr>
            <w:tcW w:w="0" w:type="auto"/>
            <w:tcMar>
              <w:top w:w="113" w:type="dxa"/>
              <w:left w:w="113" w:type="dxa"/>
              <w:bottom w:w="113" w:type="dxa"/>
              <w:right w:w="113" w:type="dxa"/>
            </w:tcMar>
            <w:hideMark/>
          </w:tcPr>
          <w:p w14:paraId="054ED83D" w14:textId="77777777" w:rsidR="00C76388" w:rsidRPr="00A039AF" w:rsidRDefault="00C76388" w:rsidP="001D26F3">
            <w:pPr>
              <w:jc w:val="center"/>
              <w:rPr>
                <w:rFonts w:ascii="Times New Roman" w:eastAsia="Times New Roman" w:hAnsi="Times New Roman" w:cs="Times New Roman"/>
              </w:rPr>
            </w:pPr>
            <w:r w:rsidRPr="00A039AF">
              <w:rPr>
                <w:rFonts w:ascii="Times New Roman" w:eastAsia="Times New Roman" w:hAnsi="Times New Roman" w:cs="Times New Roman"/>
              </w:rPr>
              <w:t>0.84</w:t>
            </w:r>
          </w:p>
        </w:tc>
        <w:tc>
          <w:tcPr>
            <w:tcW w:w="0" w:type="auto"/>
            <w:tcMar>
              <w:top w:w="113" w:type="dxa"/>
              <w:left w:w="113" w:type="dxa"/>
              <w:bottom w:w="113" w:type="dxa"/>
              <w:right w:w="113" w:type="dxa"/>
            </w:tcMar>
            <w:hideMark/>
          </w:tcPr>
          <w:p w14:paraId="3CCA533C" w14:textId="77777777" w:rsidR="00C76388" w:rsidRPr="00A039AF" w:rsidRDefault="00C76388" w:rsidP="001D26F3">
            <w:pPr>
              <w:jc w:val="center"/>
              <w:rPr>
                <w:rFonts w:ascii="Times New Roman" w:eastAsia="Times New Roman" w:hAnsi="Times New Roman" w:cs="Times New Roman"/>
              </w:rPr>
            </w:pPr>
            <w:r w:rsidRPr="00A039AF">
              <w:rPr>
                <w:rFonts w:ascii="Times New Roman" w:eastAsia="Times New Roman" w:hAnsi="Times New Roman" w:cs="Times New Roman"/>
              </w:rPr>
              <w:t>0.70 – 0.98</w:t>
            </w:r>
          </w:p>
        </w:tc>
        <w:tc>
          <w:tcPr>
            <w:tcW w:w="0" w:type="auto"/>
            <w:tcMar>
              <w:top w:w="113" w:type="dxa"/>
              <w:left w:w="113" w:type="dxa"/>
              <w:bottom w:w="113" w:type="dxa"/>
              <w:right w:w="113" w:type="dxa"/>
            </w:tcMar>
            <w:hideMark/>
          </w:tcPr>
          <w:p w14:paraId="38E7EBAE" w14:textId="77777777" w:rsidR="00C76388" w:rsidRPr="00A039AF" w:rsidRDefault="00C76388" w:rsidP="001D26F3">
            <w:pPr>
              <w:jc w:val="center"/>
              <w:rPr>
                <w:rFonts w:ascii="Times New Roman" w:eastAsia="Times New Roman" w:hAnsi="Times New Roman" w:cs="Times New Roman"/>
              </w:rPr>
            </w:pPr>
            <w:r w:rsidRPr="00A039AF">
              <w:rPr>
                <w:rStyle w:val="Strong"/>
                <w:rFonts w:ascii="Times New Roman" w:eastAsia="Times New Roman" w:hAnsi="Times New Roman" w:cs="Times New Roman"/>
              </w:rPr>
              <w:t>&lt;0.001</w:t>
            </w:r>
          </w:p>
        </w:tc>
      </w:tr>
      <w:tr w:rsidR="00C76388" w:rsidRPr="00A039AF" w14:paraId="29FEB9AB" w14:textId="77777777" w:rsidTr="001D26F3">
        <w:tc>
          <w:tcPr>
            <w:tcW w:w="0" w:type="auto"/>
            <w:shd w:val="clear" w:color="auto" w:fill="D9D9D9" w:themeFill="background1" w:themeFillShade="D9"/>
            <w:tcMar>
              <w:top w:w="113" w:type="dxa"/>
              <w:left w:w="113" w:type="dxa"/>
              <w:bottom w:w="113" w:type="dxa"/>
              <w:right w:w="113" w:type="dxa"/>
            </w:tcMar>
            <w:hideMark/>
          </w:tcPr>
          <w:p w14:paraId="7A002B83" w14:textId="77777777" w:rsidR="00C76388" w:rsidRPr="00A039AF" w:rsidRDefault="00C76388" w:rsidP="001D26F3">
            <w:pPr>
              <w:rPr>
                <w:rFonts w:ascii="Times New Roman" w:eastAsia="Times New Roman" w:hAnsi="Times New Roman" w:cs="Times New Roman"/>
              </w:rPr>
            </w:pPr>
            <w:r w:rsidRPr="00A039AF">
              <w:rPr>
                <w:rFonts w:ascii="Times New Roman" w:eastAsia="Times New Roman" w:hAnsi="Times New Roman" w:cs="Times New Roman"/>
              </w:rPr>
              <w:t>Daily concentrate hits (log)</w:t>
            </w:r>
          </w:p>
        </w:tc>
        <w:tc>
          <w:tcPr>
            <w:tcW w:w="0" w:type="auto"/>
            <w:shd w:val="clear" w:color="auto" w:fill="D9D9D9" w:themeFill="background1" w:themeFillShade="D9"/>
            <w:tcMar>
              <w:top w:w="113" w:type="dxa"/>
              <w:left w:w="113" w:type="dxa"/>
              <w:bottom w:w="113" w:type="dxa"/>
              <w:right w:w="113" w:type="dxa"/>
            </w:tcMar>
            <w:hideMark/>
          </w:tcPr>
          <w:p w14:paraId="7392497B" w14:textId="77777777" w:rsidR="00C76388" w:rsidRPr="00A039AF" w:rsidRDefault="00C76388" w:rsidP="001D26F3">
            <w:pPr>
              <w:jc w:val="center"/>
              <w:rPr>
                <w:rFonts w:ascii="Times New Roman" w:eastAsia="Times New Roman" w:hAnsi="Times New Roman" w:cs="Times New Roman"/>
              </w:rPr>
            </w:pPr>
            <w:r w:rsidRPr="00A039AF">
              <w:rPr>
                <w:rFonts w:ascii="Times New Roman" w:eastAsia="Times New Roman" w:hAnsi="Times New Roman" w:cs="Times New Roman"/>
              </w:rPr>
              <w:t>-0.01</w:t>
            </w:r>
          </w:p>
        </w:tc>
        <w:tc>
          <w:tcPr>
            <w:tcW w:w="0" w:type="auto"/>
            <w:shd w:val="clear" w:color="auto" w:fill="D9D9D9" w:themeFill="background1" w:themeFillShade="D9"/>
            <w:tcMar>
              <w:top w:w="113" w:type="dxa"/>
              <w:left w:w="113" w:type="dxa"/>
              <w:bottom w:w="113" w:type="dxa"/>
              <w:right w:w="113" w:type="dxa"/>
            </w:tcMar>
            <w:hideMark/>
          </w:tcPr>
          <w:p w14:paraId="4E19EE7E" w14:textId="77777777" w:rsidR="00C76388" w:rsidRPr="00A039AF" w:rsidRDefault="00C76388" w:rsidP="001D26F3">
            <w:pPr>
              <w:jc w:val="center"/>
              <w:rPr>
                <w:rFonts w:ascii="Times New Roman" w:eastAsia="Times New Roman" w:hAnsi="Times New Roman" w:cs="Times New Roman"/>
              </w:rPr>
            </w:pPr>
            <w:r w:rsidRPr="00A039AF">
              <w:rPr>
                <w:rFonts w:ascii="Times New Roman" w:eastAsia="Times New Roman" w:hAnsi="Times New Roman" w:cs="Times New Roman"/>
              </w:rPr>
              <w:t>-0.02 – -0.00</w:t>
            </w:r>
          </w:p>
        </w:tc>
        <w:tc>
          <w:tcPr>
            <w:tcW w:w="0" w:type="auto"/>
            <w:shd w:val="clear" w:color="auto" w:fill="D9D9D9" w:themeFill="background1" w:themeFillShade="D9"/>
            <w:tcMar>
              <w:top w:w="113" w:type="dxa"/>
              <w:left w:w="113" w:type="dxa"/>
              <w:bottom w:w="113" w:type="dxa"/>
              <w:right w:w="113" w:type="dxa"/>
            </w:tcMar>
            <w:hideMark/>
          </w:tcPr>
          <w:p w14:paraId="53DF2686" w14:textId="77777777" w:rsidR="00C76388" w:rsidRPr="00A039AF" w:rsidRDefault="00C76388" w:rsidP="001D26F3">
            <w:pPr>
              <w:jc w:val="center"/>
              <w:rPr>
                <w:rFonts w:ascii="Times New Roman" w:eastAsia="Times New Roman" w:hAnsi="Times New Roman" w:cs="Times New Roman"/>
              </w:rPr>
            </w:pPr>
            <w:r w:rsidRPr="00A039AF">
              <w:rPr>
                <w:rStyle w:val="Strong"/>
                <w:rFonts w:ascii="Times New Roman" w:eastAsia="Times New Roman" w:hAnsi="Times New Roman" w:cs="Times New Roman"/>
              </w:rPr>
              <w:t>&lt;0.001</w:t>
            </w:r>
          </w:p>
        </w:tc>
        <w:tc>
          <w:tcPr>
            <w:tcW w:w="0" w:type="auto"/>
            <w:tcMar>
              <w:top w:w="113" w:type="dxa"/>
              <w:left w:w="113" w:type="dxa"/>
              <w:bottom w:w="113" w:type="dxa"/>
              <w:right w:w="113" w:type="dxa"/>
            </w:tcMar>
            <w:hideMark/>
          </w:tcPr>
          <w:p w14:paraId="32D5B8D9" w14:textId="77777777" w:rsidR="00C76388" w:rsidRPr="00A039AF" w:rsidRDefault="00C76388" w:rsidP="001D26F3">
            <w:pPr>
              <w:jc w:val="center"/>
              <w:rPr>
                <w:rFonts w:ascii="Times New Roman" w:eastAsia="Times New Roman" w:hAnsi="Times New Roman" w:cs="Times New Roman"/>
              </w:rPr>
            </w:pPr>
          </w:p>
        </w:tc>
        <w:tc>
          <w:tcPr>
            <w:tcW w:w="0" w:type="auto"/>
            <w:tcMar>
              <w:top w:w="113" w:type="dxa"/>
              <w:left w:w="113" w:type="dxa"/>
              <w:bottom w:w="113" w:type="dxa"/>
              <w:right w:w="113" w:type="dxa"/>
            </w:tcMar>
            <w:hideMark/>
          </w:tcPr>
          <w:p w14:paraId="4C213253" w14:textId="77777777" w:rsidR="00C76388" w:rsidRPr="00A039AF" w:rsidRDefault="00C76388" w:rsidP="001D26F3">
            <w:pPr>
              <w:jc w:val="center"/>
              <w:rPr>
                <w:rFonts w:ascii="Times New Roman" w:eastAsia="Times New Roman" w:hAnsi="Times New Roman" w:cs="Times New Roman"/>
              </w:rPr>
            </w:pPr>
          </w:p>
        </w:tc>
        <w:tc>
          <w:tcPr>
            <w:tcW w:w="0" w:type="auto"/>
            <w:tcMar>
              <w:top w:w="113" w:type="dxa"/>
              <w:left w:w="113" w:type="dxa"/>
              <w:bottom w:w="113" w:type="dxa"/>
              <w:right w:w="113" w:type="dxa"/>
            </w:tcMar>
            <w:hideMark/>
          </w:tcPr>
          <w:p w14:paraId="30947DA9" w14:textId="77777777" w:rsidR="00C76388" w:rsidRPr="00A039AF" w:rsidRDefault="00C76388" w:rsidP="001D26F3">
            <w:pPr>
              <w:jc w:val="center"/>
              <w:rPr>
                <w:rFonts w:ascii="Times New Roman" w:eastAsia="Times New Roman" w:hAnsi="Times New Roman" w:cs="Times New Roman"/>
              </w:rPr>
            </w:pPr>
          </w:p>
        </w:tc>
        <w:tc>
          <w:tcPr>
            <w:tcW w:w="0" w:type="auto"/>
            <w:tcMar>
              <w:top w:w="113" w:type="dxa"/>
              <w:left w:w="113" w:type="dxa"/>
              <w:bottom w:w="113" w:type="dxa"/>
              <w:right w:w="113" w:type="dxa"/>
            </w:tcMar>
            <w:hideMark/>
          </w:tcPr>
          <w:p w14:paraId="4BA57843" w14:textId="77777777" w:rsidR="00C76388" w:rsidRPr="00A039AF" w:rsidRDefault="00C76388" w:rsidP="001D26F3">
            <w:pPr>
              <w:jc w:val="center"/>
              <w:rPr>
                <w:rFonts w:ascii="Times New Roman" w:eastAsia="Times New Roman" w:hAnsi="Times New Roman" w:cs="Times New Roman"/>
              </w:rPr>
            </w:pPr>
          </w:p>
        </w:tc>
        <w:tc>
          <w:tcPr>
            <w:tcW w:w="0" w:type="auto"/>
            <w:tcMar>
              <w:top w:w="113" w:type="dxa"/>
              <w:left w:w="113" w:type="dxa"/>
              <w:bottom w:w="113" w:type="dxa"/>
              <w:right w:w="113" w:type="dxa"/>
            </w:tcMar>
            <w:hideMark/>
          </w:tcPr>
          <w:p w14:paraId="26038133" w14:textId="77777777" w:rsidR="00C76388" w:rsidRPr="00A039AF" w:rsidRDefault="00C76388" w:rsidP="001D26F3">
            <w:pPr>
              <w:jc w:val="center"/>
              <w:rPr>
                <w:rFonts w:ascii="Times New Roman" w:eastAsia="Times New Roman" w:hAnsi="Times New Roman" w:cs="Times New Roman"/>
              </w:rPr>
            </w:pPr>
          </w:p>
        </w:tc>
        <w:tc>
          <w:tcPr>
            <w:tcW w:w="0" w:type="auto"/>
            <w:tcMar>
              <w:top w:w="113" w:type="dxa"/>
              <w:left w:w="113" w:type="dxa"/>
              <w:bottom w:w="113" w:type="dxa"/>
              <w:right w:w="113" w:type="dxa"/>
            </w:tcMar>
            <w:hideMark/>
          </w:tcPr>
          <w:p w14:paraId="6F8059B7" w14:textId="77777777" w:rsidR="00C76388" w:rsidRPr="00A039AF" w:rsidRDefault="00C76388" w:rsidP="001D26F3">
            <w:pPr>
              <w:jc w:val="center"/>
              <w:rPr>
                <w:rFonts w:ascii="Times New Roman" w:eastAsia="Times New Roman" w:hAnsi="Times New Roman" w:cs="Times New Roman"/>
              </w:rPr>
            </w:pPr>
          </w:p>
        </w:tc>
      </w:tr>
      <w:tr w:rsidR="00C76388" w:rsidRPr="00A039AF" w14:paraId="22A421B3" w14:textId="77777777" w:rsidTr="001D26F3">
        <w:tc>
          <w:tcPr>
            <w:tcW w:w="0" w:type="auto"/>
            <w:tcMar>
              <w:top w:w="113" w:type="dxa"/>
              <w:left w:w="113" w:type="dxa"/>
              <w:bottom w:w="113" w:type="dxa"/>
              <w:right w:w="113" w:type="dxa"/>
            </w:tcMar>
            <w:hideMark/>
          </w:tcPr>
          <w:p w14:paraId="2C259616" w14:textId="77777777" w:rsidR="00C76388" w:rsidRPr="00A039AF" w:rsidRDefault="00C76388" w:rsidP="001D26F3">
            <w:pPr>
              <w:rPr>
                <w:rFonts w:ascii="Times New Roman" w:eastAsia="Times New Roman" w:hAnsi="Times New Roman" w:cs="Times New Roman"/>
              </w:rPr>
            </w:pPr>
            <w:r w:rsidRPr="00A039AF">
              <w:rPr>
                <w:rFonts w:ascii="Times New Roman" w:eastAsia="Times New Roman" w:hAnsi="Times New Roman" w:cs="Times New Roman"/>
              </w:rPr>
              <w:t>Proportion of nicotine days (log)</w:t>
            </w:r>
          </w:p>
        </w:tc>
        <w:tc>
          <w:tcPr>
            <w:tcW w:w="0" w:type="auto"/>
            <w:tcMar>
              <w:top w:w="113" w:type="dxa"/>
              <w:left w:w="113" w:type="dxa"/>
              <w:bottom w:w="113" w:type="dxa"/>
              <w:right w:w="113" w:type="dxa"/>
            </w:tcMar>
            <w:hideMark/>
          </w:tcPr>
          <w:p w14:paraId="38FB8FFA" w14:textId="77777777" w:rsidR="00C76388" w:rsidRPr="00A039AF" w:rsidRDefault="00C76388" w:rsidP="001D26F3">
            <w:pPr>
              <w:jc w:val="center"/>
              <w:rPr>
                <w:rFonts w:ascii="Times New Roman" w:eastAsia="Times New Roman" w:hAnsi="Times New Roman" w:cs="Times New Roman"/>
              </w:rPr>
            </w:pPr>
            <w:r w:rsidRPr="00A039AF">
              <w:rPr>
                <w:rFonts w:ascii="Times New Roman" w:eastAsia="Times New Roman" w:hAnsi="Times New Roman" w:cs="Times New Roman"/>
              </w:rPr>
              <w:t>-0.00</w:t>
            </w:r>
          </w:p>
        </w:tc>
        <w:tc>
          <w:tcPr>
            <w:tcW w:w="0" w:type="auto"/>
            <w:tcMar>
              <w:top w:w="113" w:type="dxa"/>
              <w:left w:w="113" w:type="dxa"/>
              <w:bottom w:w="113" w:type="dxa"/>
              <w:right w:w="113" w:type="dxa"/>
            </w:tcMar>
            <w:hideMark/>
          </w:tcPr>
          <w:p w14:paraId="25CF3653" w14:textId="77777777" w:rsidR="00C76388" w:rsidRPr="00A039AF" w:rsidRDefault="00C76388" w:rsidP="001D26F3">
            <w:pPr>
              <w:jc w:val="center"/>
              <w:rPr>
                <w:rFonts w:ascii="Times New Roman" w:eastAsia="Times New Roman" w:hAnsi="Times New Roman" w:cs="Times New Roman"/>
              </w:rPr>
            </w:pPr>
            <w:r w:rsidRPr="00A039AF">
              <w:rPr>
                <w:rFonts w:ascii="Times New Roman" w:eastAsia="Times New Roman" w:hAnsi="Times New Roman" w:cs="Times New Roman"/>
              </w:rPr>
              <w:t>-0.02 – 0.01</w:t>
            </w:r>
          </w:p>
        </w:tc>
        <w:tc>
          <w:tcPr>
            <w:tcW w:w="0" w:type="auto"/>
            <w:tcMar>
              <w:top w:w="113" w:type="dxa"/>
              <w:left w:w="113" w:type="dxa"/>
              <w:bottom w:w="113" w:type="dxa"/>
              <w:right w:w="113" w:type="dxa"/>
            </w:tcMar>
            <w:hideMark/>
          </w:tcPr>
          <w:p w14:paraId="1963D317" w14:textId="77777777" w:rsidR="00C76388" w:rsidRPr="00A039AF" w:rsidRDefault="00C76388" w:rsidP="001D26F3">
            <w:pPr>
              <w:jc w:val="center"/>
              <w:rPr>
                <w:rFonts w:ascii="Times New Roman" w:eastAsia="Times New Roman" w:hAnsi="Times New Roman" w:cs="Times New Roman"/>
              </w:rPr>
            </w:pPr>
            <w:r w:rsidRPr="00A039AF">
              <w:rPr>
                <w:rFonts w:ascii="Times New Roman" w:eastAsia="Times New Roman" w:hAnsi="Times New Roman" w:cs="Times New Roman"/>
              </w:rPr>
              <w:t>0.491</w:t>
            </w:r>
          </w:p>
        </w:tc>
        <w:tc>
          <w:tcPr>
            <w:tcW w:w="0" w:type="auto"/>
            <w:tcMar>
              <w:top w:w="113" w:type="dxa"/>
              <w:left w:w="113" w:type="dxa"/>
              <w:bottom w:w="113" w:type="dxa"/>
              <w:right w:w="113" w:type="dxa"/>
            </w:tcMar>
            <w:hideMark/>
          </w:tcPr>
          <w:p w14:paraId="25A5D107" w14:textId="77777777" w:rsidR="00C76388" w:rsidRPr="00A039AF" w:rsidRDefault="00C76388" w:rsidP="001D26F3">
            <w:pPr>
              <w:jc w:val="center"/>
              <w:rPr>
                <w:rFonts w:ascii="Times New Roman" w:eastAsia="Times New Roman" w:hAnsi="Times New Roman" w:cs="Times New Roman"/>
              </w:rPr>
            </w:pPr>
            <w:r w:rsidRPr="00A039AF">
              <w:rPr>
                <w:rFonts w:ascii="Times New Roman" w:eastAsia="Times New Roman" w:hAnsi="Times New Roman" w:cs="Times New Roman"/>
              </w:rPr>
              <w:t>-0.01</w:t>
            </w:r>
          </w:p>
        </w:tc>
        <w:tc>
          <w:tcPr>
            <w:tcW w:w="0" w:type="auto"/>
            <w:tcMar>
              <w:top w:w="113" w:type="dxa"/>
              <w:left w:w="113" w:type="dxa"/>
              <w:bottom w:w="113" w:type="dxa"/>
              <w:right w:w="113" w:type="dxa"/>
            </w:tcMar>
            <w:hideMark/>
          </w:tcPr>
          <w:p w14:paraId="6550D1CE" w14:textId="77777777" w:rsidR="00C76388" w:rsidRPr="00A039AF" w:rsidRDefault="00C76388" w:rsidP="001D26F3">
            <w:pPr>
              <w:jc w:val="center"/>
              <w:rPr>
                <w:rFonts w:ascii="Times New Roman" w:eastAsia="Times New Roman" w:hAnsi="Times New Roman" w:cs="Times New Roman"/>
              </w:rPr>
            </w:pPr>
            <w:r w:rsidRPr="00A039AF">
              <w:rPr>
                <w:rFonts w:ascii="Times New Roman" w:eastAsia="Times New Roman" w:hAnsi="Times New Roman" w:cs="Times New Roman"/>
              </w:rPr>
              <w:t>-0.02 – 0.00</w:t>
            </w:r>
          </w:p>
        </w:tc>
        <w:tc>
          <w:tcPr>
            <w:tcW w:w="0" w:type="auto"/>
            <w:tcMar>
              <w:top w:w="113" w:type="dxa"/>
              <w:left w:w="113" w:type="dxa"/>
              <w:bottom w:w="113" w:type="dxa"/>
              <w:right w:w="113" w:type="dxa"/>
            </w:tcMar>
            <w:hideMark/>
          </w:tcPr>
          <w:p w14:paraId="688DCAFD" w14:textId="77777777" w:rsidR="00C76388" w:rsidRPr="00A039AF" w:rsidRDefault="00C76388" w:rsidP="001D26F3">
            <w:pPr>
              <w:jc w:val="center"/>
              <w:rPr>
                <w:rFonts w:ascii="Times New Roman" w:eastAsia="Times New Roman" w:hAnsi="Times New Roman" w:cs="Times New Roman"/>
              </w:rPr>
            </w:pPr>
            <w:r w:rsidRPr="00A039AF">
              <w:rPr>
                <w:rFonts w:ascii="Times New Roman" w:eastAsia="Times New Roman" w:hAnsi="Times New Roman" w:cs="Times New Roman"/>
              </w:rPr>
              <w:t>0.075</w:t>
            </w:r>
          </w:p>
        </w:tc>
        <w:tc>
          <w:tcPr>
            <w:tcW w:w="0" w:type="auto"/>
            <w:tcMar>
              <w:top w:w="113" w:type="dxa"/>
              <w:left w:w="113" w:type="dxa"/>
              <w:bottom w:w="113" w:type="dxa"/>
              <w:right w:w="113" w:type="dxa"/>
            </w:tcMar>
            <w:hideMark/>
          </w:tcPr>
          <w:p w14:paraId="22B12F1E" w14:textId="77777777" w:rsidR="00C76388" w:rsidRPr="00A039AF" w:rsidRDefault="00C76388" w:rsidP="001D26F3">
            <w:pPr>
              <w:jc w:val="center"/>
              <w:rPr>
                <w:rFonts w:ascii="Times New Roman" w:eastAsia="Times New Roman" w:hAnsi="Times New Roman" w:cs="Times New Roman"/>
              </w:rPr>
            </w:pPr>
            <w:r w:rsidRPr="00A039AF">
              <w:rPr>
                <w:rFonts w:ascii="Times New Roman" w:eastAsia="Times New Roman" w:hAnsi="Times New Roman" w:cs="Times New Roman"/>
              </w:rPr>
              <w:t>-0.00</w:t>
            </w:r>
          </w:p>
        </w:tc>
        <w:tc>
          <w:tcPr>
            <w:tcW w:w="0" w:type="auto"/>
            <w:tcMar>
              <w:top w:w="113" w:type="dxa"/>
              <w:left w:w="113" w:type="dxa"/>
              <w:bottom w:w="113" w:type="dxa"/>
              <w:right w:w="113" w:type="dxa"/>
            </w:tcMar>
            <w:hideMark/>
          </w:tcPr>
          <w:p w14:paraId="02695843" w14:textId="77777777" w:rsidR="00C76388" w:rsidRPr="00A039AF" w:rsidRDefault="00C76388" w:rsidP="001D26F3">
            <w:pPr>
              <w:jc w:val="center"/>
              <w:rPr>
                <w:rFonts w:ascii="Times New Roman" w:eastAsia="Times New Roman" w:hAnsi="Times New Roman" w:cs="Times New Roman"/>
              </w:rPr>
            </w:pPr>
            <w:r w:rsidRPr="00A039AF">
              <w:rPr>
                <w:rFonts w:ascii="Times New Roman" w:eastAsia="Times New Roman" w:hAnsi="Times New Roman" w:cs="Times New Roman"/>
              </w:rPr>
              <w:t>-0.02 – 0.01</w:t>
            </w:r>
          </w:p>
        </w:tc>
        <w:tc>
          <w:tcPr>
            <w:tcW w:w="0" w:type="auto"/>
            <w:tcMar>
              <w:top w:w="113" w:type="dxa"/>
              <w:left w:w="113" w:type="dxa"/>
              <w:bottom w:w="113" w:type="dxa"/>
              <w:right w:w="113" w:type="dxa"/>
            </w:tcMar>
            <w:hideMark/>
          </w:tcPr>
          <w:p w14:paraId="1E6BA4F6" w14:textId="77777777" w:rsidR="00C76388" w:rsidRPr="00A039AF" w:rsidRDefault="00C76388" w:rsidP="001D26F3">
            <w:pPr>
              <w:jc w:val="center"/>
              <w:rPr>
                <w:rFonts w:ascii="Times New Roman" w:eastAsia="Times New Roman" w:hAnsi="Times New Roman" w:cs="Times New Roman"/>
              </w:rPr>
            </w:pPr>
            <w:r w:rsidRPr="00A039AF">
              <w:rPr>
                <w:rFonts w:ascii="Times New Roman" w:eastAsia="Times New Roman" w:hAnsi="Times New Roman" w:cs="Times New Roman"/>
              </w:rPr>
              <w:t>0.552</w:t>
            </w:r>
          </w:p>
        </w:tc>
      </w:tr>
      <w:tr w:rsidR="00C76388" w:rsidRPr="00A039AF" w14:paraId="620C9421" w14:textId="77777777" w:rsidTr="001D26F3">
        <w:tc>
          <w:tcPr>
            <w:tcW w:w="0" w:type="auto"/>
            <w:tcMar>
              <w:top w:w="113" w:type="dxa"/>
              <w:left w:w="113" w:type="dxa"/>
              <w:bottom w:w="113" w:type="dxa"/>
              <w:right w:w="113" w:type="dxa"/>
            </w:tcMar>
            <w:hideMark/>
          </w:tcPr>
          <w:p w14:paraId="0DADA094" w14:textId="77777777" w:rsidR="00C76388" w:rsidRPr="00A039AF" w:rsidRDefault="00C76388" w:rsidP="001D26F3">
            <w:pPr>
              <w:rPr>
                <w:rFonts w:ascii="Times New Roman" w:eastAsia="Times New Roman" w:hAnsi="Times New Roman" w:cs="Times New Roman"/>
              </w:rPr>
            </w:pPr>
            <w:r w:rsidRPr="00A039AF">
              <w:rPr>
                <w:rFonts w:ascii="Times New Roman" w:eastAsia="Times New Roman" w:hAnsi="Times New Roman" w:cs="Times New Roman"/>
              </w:rPr>
              <w:t>Proportion of standard drinks (log)</w:t>
            </w:r>
          </w:p>
        </w:tc>
        <w:tc>
          <w:tcPr>
            <w:tcW w:w="0" w:type="auto"/>
            <w:tcMar>
              <w:top w:w="113" w:type="dxa"/>
              <w:left w:w="113" w:type="dxa"/>
              <w:bottom w:w="113" w:type="dxa"/>
              <w:right w:w="113" w:type="dxa"/>
            </w:tcMar>
            <w:hideMark/>
          </w:tcPr>
          <w:p w14:paraId="58F60B5B" w14:textId="77777777" w:rsidR="00C76388" w:rsidRPr="00A039AF" w:rsidRDefault="00C76388" w:rsidP="001D26F3">
            <w:pPr>
              <w:jc w:val="center"/>
              <w:rPr>
                <w:rFonts w:ascii="Times New Roman" w:eastAsia="Times New Roman" w:hAnsi="Times New Roman" w:cs="Times New Roman"/>
              </w:rPr>
            </w:pPr>
            <w:r w:rsidRPr="00A039AF">
              <w:rPr>
                <w:rFonts w:ascii="Times New Roman" w:eastAsia="Times New Roman" w:hAnsi="Times New Roman" w:cs="Times New Roman"/>
              </w:rPr>
              <w:t>0.01</w:t>
            </w:r>
          </w:p>
        </w:tc>
        <w:tc>
          <w:tcPr>
            <w:tcW w:w="0" w:type="auto"/>
            <w:tcMar>
              <w:top w:w="113" w:type="dxa"/>
              <w:left w:w="113" w:type="dxa"/>
              <w:bottom w:w="113" w:type="dxa"/>
              <w:right w:w="113" w:type="dxa"/>
            </w:tcMar>
            <w:hideMark/>
          </w:tcPr>
          <w:p w14:paraId="721E87BC" w14:textId="77777777" w:rsidR="00C76388" w:rsidRPr="00A039AF" w:rsidRDefault="00C76388" w:rsidP="001D26F3">
            <w:pPr>
              <w:jc w:val="center"/>
              <w:rPr>
                <w:rFonts w:ascii="Times New Roman" w:eastAsia="Times New Roman" w:hAnsi="Times New Roman" w:cs="Times New Roman"/>
              </w:rPr>
            </w:pPr>
            <w:r w:rsidRPr="00A039AF">
              <w:rPr>
                <w:rFonts w:ascii="Times New Roman" w:eastAsia="Times New Roman" w:hAnsi="Times New Roman" w:cs="Times New Roman"/>
              </w:rPr>
              <w:t>-0.01 – 0.03</w:t>
            </w:r>
          </w:p>
        </w:tc>
        <w:tc>
          <w:tcPr>
            <w:tcW w:w="0" w:type="auto"/>
            <w:tcMar>
              <w:top w:w="113" w:type="dxa"/>
              <w:left w:w="113" w:type="dxa"/>
              <w:bottom w:w="113" w:type="dxa"/>
              <w:right w:w="113" w:type="dxa"/>
            </w:tcMar>
            <w:hideMark/>
          </w:tcPr>
          <w:p w14:paraId="184A23CC" w14:textId="77777777" w:rsidR="00C76388" w:rsidRPr="00A039AF" w:rsidRDefault="00C76388" w:rsidP="001D26F3">
            <w:pPr>
              <w:jc w:val="center"/>
              <w:rPr>
                <w:rFonts w:ascii="Times New Roman" w:eastAsia="Times New Roman" w:hAnsi="Times New Roman" w:cs="Times New Roman"/>
              </w:rPr>
            </w:pPr>
            <w:r w:rsidRPr="00A039AF">
              <w:rPr>
                <w:rFonts w:ascii="Times New Roman" w:eastAsia="Times New Roman" w:hAnsi="Times New Roman" w:cs="Times New Roman"/>
              </w:rPr>
              <w:t>0.405</w:t>
            </w:r>
          </w:p>
        </w:tc>
        <w:tc>
          <w:tcPr>
            <w:tcW w:w="0" w:type="auto"/>
            <w:tcMar>
              <w:top w:w="113" w:type="dxa"/>
              <w:left w:w="113" w:type="dxa"/>
              <w:bottom w:w="113" w:type="dxa"/>
              <w:right w:w="113" w:type="dxa"/>
            </w:tcMar>
            <w:hideMark/>
          </w:tcPr>
          <w:p w14:paraId="6F4BFD2F" w14:textId="77777777" w:rsidR="00C76388" w:rsidRPr="00A039AF" w:rsidRDefault="00C76388" w:rsidP="001D26F3">
            <w:pPr>
              <w:jc w:val="center"/>
              <w:rPr>
                <w:rFonts w:ascii="Times New Roman" w:eastAsia="Times New Roman" w:hAnsi="Times New Roman" w:cs="Times New Roman"/>
              </w:rPr>
            </w:pPr>
            <w:r w:rsidRPr="00A039AF">
              <w:rPr>
                <w:rFonts w:ascii="Times New Roman" w:eastAsia="Times New Roman" w:hAnsi="Times New Roman" w:cs="Times New Roman"/>
              </w:rPr>
              <w:t>-0.00</w:t>
            </w:r>
          </w:p>
        </w:tc>
        <w:tc>
          <w:tcPr>
            <w:tcW w:w="0" w:type="auto"/>
            <w:tcMar>
              <w:top w:w="113" w:type="dxa"/>
              <w:left w:w="113" w:type="dxa"/>
              <w:bottom w:w="113" w:type="dxa"/>
              <w:right w:w="113" w:type="dxa"/>
            </w:tcMar>
            <w:hideMark/>
          </w:tcPr>
          <w:p w14:paraId="513CD721" w14:textId="77777777" w:rsidR="00C76388" w:rsidRPr="00A039AF" w:rsidRDefault="00C76388" w:rsidP="001D26F3">
            <w:pPr>
              <w:jc w:val="center"/>
              <w:rPr>
                <w:rFonts w:ascii="Times New Roman" w:eastAsia="Times New Roman" w:hAnsi="Times New Roman" w:cs="Times New Roman"/>
              </w:rPr>
            </w:pPr>
            <w:r w:rsidRPr="00A039AF">
              <w:rPr>
                <w:rFonts w:ascii="Times New Roman" w:eastAsia="Times New Roman" w:hAnsi="Times New Roman" w:cs="Times New Roman"/>
              </w:rPr>
              <w:t>-0.02 – 0.02</w:t>
            </w:r>
          </w:p>
        </w:tc>
        <w:tc>
          <w:tcPr>
            <w:tcW w:w="0" w:type="auto"/>
            <w:tcMar>
              <w:top w:w="113" w:type="dxa"/>
              <w:left w:w="113" w:type="dxa"/>
              <w:bottom w:w="113" w:type="dxa"/>
              <w:right w:w="113" w:type="dxa"/>
            </w:tcMar>
            <w:hideMark/>
          </w:tcPr>
          <w:p w14:paraId="2615EBC6" w14:textId="77777777" w:rsidR="00C76388" w:rsidRPr="00A039AF" w:rsidRDefault="00C76388" w:rsidP="001D26F3">
            <w:pPr>
              <w:jc w:val="center"/>
              <w:rPr>
                <w:rFonts w:ascii="Times New Roman" w:eastAsia="Times New Roman" w:hAnsi="Times New Roman" w:cs="Times New Roman"/>
              </w:rPr>
            </w:pPr>
            <w:r w:rsidRPr="00A039AF">
              <w:rPr>
                <w:rFonts w:ascii="Times New Roman" w:eastAsia="Times New Roman" w:hAnsi="Times New Roman" w:cs="Times New Roman"/>
              </w:rPr>
              <w:t>0.982</w:t>
            </w:r>
          </w:p>
        </w:tc>
        <w:tc>
          <w:tcPr>
            <w:tcW w:w="0" w:type="auto"/>
            <w:tcMar>
              <w:top w:w="113" w:type="dxa"/>
              <w:left w:w="113" w:type="dxa"/>
              <w:bottom w:w="113" w:type="dxa"/>
              <w:right w:w="113" w:type="dxa"/>
            </w:tcMar>
            <w:hideMark/>
          </w:tcPr>
          <w:p w14:paraId="3202DC27" w14:textId="77777777" w:rsidR="00C76388" w:rsidRPr="00A039AF" w:rsidRDefault="00C76388" w:rsidP="001D26F3">
            <w:pPr>
              <w:jc w:val="center"/>
              <w:rPr>
                <w:rFonts w:ascii="Times New Roman" w:eastAsia="Times New Roman" w:hAnsi="Times New Roman" w:cs="Times New Roman"/>
              </w:rPr>
            </w:pPr>
            <w:r w:rsidRPr="00A039AF">
              <w:rPr>
                <w:rFonts w:ascii="Times New Roman" w:eastAsia="Times New Roman" w:hAnsi="Times New Roman" w:cs="Times New Roman"/>
              </w:rPr>
              <w:t>0.00</w:t>
            </w:r>
          </w:p>
        </w:tc>
        <w:tc>
          <w:tcPr>
            <w:tcW w:w="0" w:type="auto"/>
            <w:tcMar>
              <w:top w:w="113" w:type="dxa"/>
              <w:left w:w="113" w:type="dxa"/>
              <w:bottom w:w="113" w:type="dxa"/>
              <w:right w:w="113" w:type="dxa"/>
            </w:tcMar>
            <w:hideMark/>
          </w:tcPr>
          <w:p w14:paraId="32C49A1D" w14:textId="77777777" w:rsidR="00C76388" w:rsidRPr="00A039AF" w:rsidRDefault="00C76388" w:rsidP="001D26F3">
            <w:pPr>
              <w:jc w:val="center"/>
              <w:rPr>
                <w:rFonts w:ascii="Times New Roman" w:eastAsia="Times New Roman" w:hAnsi="Times New Roman" w:cs="Times New Roman"/>
              </w:rPr>
            </w:pPr>
            <w:r w:rsidRPr="00A039AF">
              <w:rPr>
                <w:rFonts w:ascii="Times New Roman" w:eastAsia="Times New Roman" w:hAnsi="Times New Roman" w:cs="Times New Roman"/>
              </w:rPr>
              <w:t>-0.01 – 0.02</w:t>
            </w:r>
          </w:p>
        </w:tc>
        <w:tc>
          <w:tcPr>
            <w:tcW w:w="0" w:type="auto"/>
            <w:tcMar>
              <w:top w:w="113" w:type="dxa"/>
              <w:left w:w="113" w:type="dxa"/>
              <w:bottom w:w="113" w:type="dxa"/>
              <w:right w:w="113" w:type="dxa"/>
            </w:tcMar>
            <w:hideMark/>
          </w:tcPr>
          <w:p w14:paraId="3B590B20" w14:textId="77777777" w:rsidR="00C76388" w:rsidRPr="00A039AF" w:rsidRDefault="00C76388" w:rsidP="001D26F3">
            <w:pPr>
              <w:jc w:val="center"/>
              <w:rPr>
                <w:rFonts w:ascii="Times New Roman" w:eastAsia="Times New Roman" w:hAnsi="Times New Roman" w:cs="Times New Roman"/>
              </w:rPr>
            </w:pPr>
            <w:r w:rsidRPr="00A039AF">
              <w:rPr>
                <w:rFonts w:ascii="Times New Roman" w:eastAsia="Times New Roman" w:hAnsi="Times New Roman" w:cs="Times New Roman"/>
              </w:rPr>
              <w:t>0.691</w:t>
            </w:r>
          </w:p>
        </w:tc>
      </w:tr>
      <w:tr w:rsidR="00C76388" w:rsidRPr="00A039AF" w14:paraId="7FAD4ED0" w14:textId="77777777" w:rsidTr="001D26F3">
        <w:tc>
          <w:tcPr>
            <w:tcW w:w="0" w:type="auto"/>
            <w:tcMar>
              <w:top w:w="113" w:type="dxa"/>
              <w:left w:w="113" w:type="dxa"/>
              <w:bottom w:w="113" w:type="dxa"/>
              <w:right w:w="113" w:type="dxa"/>
            </w:tcMar>
            <w:hideMark/>
          </w:tcPr>
          <w:p w14:paraId="179B9719" w14:textId="77777777" w:rsidR="00C76388" w:rsidRPr="00A039AF" w:rsidRDefault="00C76388" w:rsidP="001D26F3">
            <w:pPr>
              <w:rPr>
                <w:rFonts w:ascii="Times New Roman" w:eastAsia="Times New Roman" w:hAnsi="Times New Roman" w:cs="Times New Roman"/>
              </w:rPr>
            </w:pPr>
            <w:r w:rsidRPr="00A039AF">
              <w:rPr>
                <w:rFonts w:ascii="Times New Roman" w:eastAsia="Times New Roman" w:hAnsi="Times New Roman" w:cs="Times New Roman"/>
              </w:rPr>
              <w:t>Sex</w:t>
            </w:r>
          </w:p>
        </w:tc>
        <w:tc>
          <w:tcPr>
            <w:tcW w:w="0" w:type="auto"/>
            <w:tcMar>
              <w:top w:w="113" w:type="dxa"/>
              <w:left w:w="113" w:type="dxa"/>
              <w:bottom w:w="113" w:type="dxa"/>
              <w:right w:w="113" w:type="dxa"/>
            </w:tcMar>
            <w:hideMark/>
          </w:tcPr>
          <w:p w14:paraId="47005D25" w14:textId="77777777" w:rsidR="00C76388" w:rsidRPr="00A039AF" w:rsidRDefault="00C76388" w:rsidP="001D26F3">
            <w:pPr>
              <w:jc w:val="center"/>
              <w:rPr>
                <w:rFonts w:ascii="Times New Roman" w:eastAsia="Times New Roman" w:hAnsi="Times New Roman" w:cs="Times New Roman"/>
              </w:rPr>
            </w:pPr>
            <w:r w:rsidRPr="00A039AF">
              <w:rPr>
                <w:rFonts w:ascii="Times New Roman" w:eastAsia="Times New Roman" w:hAnsi="Times New Roman" w:cs="Times New Roman"/>
              </w:rPr>
              <w:t>-0.00</w:t>
            </w:r>
          </w:p>
        </w:tc>
        <w:tc>
          <w:tcPr>
            <w:tcW w:w="0" w:type="auto"/>
            <w:tcMar>
              <w:top w:w="113" w:type="dxa"/>
              <w:left w:w="113" w:type="dxa"/>
              <w:bottom w:w="113" w:type="dxa"/>
              <w:right w:w="113" w:type="dxa"/>
            </w:tcMar>
            <w:hideMark/>
          </w:tcPr>
          <w:p w14:paraId="74021DB8" w14:textId="77777777" w:rsidR="00C76388" w:rsidRPr="00A039AF" w:rsidRDefault="00C76388" w:rsidP="001D26F3">
            <w:pPr>
              <w:jc w:val="center"/>
              <w:rPr>
                <w:rFonts w:ascii="Times New Roman" w:eastAsia="Times New Roman" w:hAnsi="Times New Roman" w:cs="Times New Roman"/>
              </w:rPr>
            </w:pPr>
            <w:r w:rsidRPr="00A039AF">
              <w:rPr>
                <w:rFonts w:ascii="Times New Roman" w:eastAsia="Times New Roman" w:hAnsi="Times New Roman" w:cs="Times New Roman"/>
              </w:rPr>
              <w:t>-0.02 – 0.01</w:t>
            </w:r>
          </w:p>
        </w:tc>
        <w:tc>
          <w:tcPr>
            <w:tcW w:w="0" w:type="auto"/>
            <w:tcMar>
              <w:top w:w="113" w:type="dxa"/>
              <w:left w:w="113" w:type="dxa"/>
              <w:bottom w:w="113" w:type="dxa"/>
              <w:right w:w="113" w:type="dxa"/>
            </w:tcMar>
            <w:hideMark/>
          </w:tcPr>
          <w:p w14:paraId="103B0E6A" w14:textId="77777777" w:rsidR="00C76388" w:rsidRPr="00A039AF" w:rsidRDefault="00C76388" w:rsidP="001D26F3">
            <w:pPr>
              <w:jc w:val="center"/>
              <w:rPr>
                <w:rFonts w:ascii="Times New Roman" w:eastAsia="Times New Roman" w:hAnsi="Times New Roman" w:cs="Times New Roman"/>
              </w:rPr>
            </w:pPr>
            <w:r w:rsidRPr="00A039AF">
              <w:rPr>
                <w:rFonts w:ascii="Times New Roman" w:eastAsia="Times New Roman" w:hAnsi="Times New Roman" w:cs="Times New Roman"/>
              </w:rPr>
              <w:t>0.599</w:t>
            </w:r>
          </w:p>
        </w:tc>
        <w:tc>
          <w:tcPr>
            <w:tcW w:w="0" w:type="auto"/>
            <w:tcMar>
              <w:top w:w="113" w:type="dxa"/>
              <w:left w:w="113" w:type="dxa"/>
              <w:bottom w:w="113" w:type="dxa"/>
              <w:right w:w="113" w:type="dxa"/>
            </w:tcMar>
            <w:hideMark/>
          </w:tcPr>
          <w:p w14:paraId="44A4A1A5" w14:textId="77777777" w:rsidR="00C76388" w:rsidRPr="00A039AF" w:rsidRDefault="00C76388" w:rsidP="001D26F3">
            <w:pPr>
              <w:jc w:val="center"/>
              <w:rPr>
                <w:rFonts w:ascii="Times New Roman" w:eastAsia="Times New Roman" w:hAnsi="Times New Roman" w:cs="Times New Roman"/>
              </w:rPr>
            </w:pPr>
            <w:r w:rsidRPr="00A039AF">
              <w:rPr>
                <w:rFonts w:ascii="Times New Roman" w:eastAsia="Times New Roman" w:hAnsi="Times New Roman" w:cs="Times New Roman"/>
              </w:rPr>
              <w:t>-0.00</w:t>
            </w:r>
          </w:p>
        </w:tc>
        <w:tc>
          <w:tcPr>
            <w:tcW w:w="0" w:type="auto"/>
            <w:tcMar>
              <w:top w:w="113" w:type="dxa"/>
              <w:left w:w="113" w:type="dxa"/>
              <w:bottom w:w="113" w:type="dxa"/>
              <w:right w:w="113" w:type="dxa"/>
            </w:tcMar>
            <w:hideMark/>
          </w:tcPr>
          <w:p w14:paraId="7ADA0610" w14:textId="77777777" w:rsidR="00C76388" w:rsidRPr="00A039AF" w:rsidRDefault="00C76388" w:rsidP="001D26F3">
            <w:pPr>
              <w:jc w:val="center"/>
              <w:rPr>
                <w:rFonts w:ascii="Times New Roman" w:eastAsia="Times New Roman" w:hAnsi="Times New Roman" w:cs="Times New Roman"/>
              </w:rPr>
            </w:pPr>
            <w:r w:rsidRPr="00A039AF">
              <w:rPr>
                <w:rFonts w:ascii="Times New Roman" w:eastAsia="Times New Roman" w:hAnsi="Times New Roman" w:cs="Times New Roman"/>
              </w:rPr>
              <w:t>-0.01 – 0.01</w:t>
            </w:r>
          </w:p>
        </w:tc>
        <w:tc>
          <w:tcPr>
            <w:tcW w:w="0" w:type="auto"/>
            <w:tcMar>
              <w:top w:w="113" w:type="dxa"/>
              <w:left w:w="113" w:type="dxa"/>
              <w:bottom w:w="113" w:type="dxa"/>
              <w:right w:w="113" w:type="dxa"/>
            </w:tcMar>
            <w:hideMark/>
          </w:tcPr>
          <w:p w14:paraId="19278CD3" w14:textId="77777777" w:rsidR="00C76388" w:rsidRPr="00A039AF" w:rsidRDefault="00C76388" w:rsidP="001D26F3">
            <w:pPr>
              <w:jc w:val="center"/>
              <w:rPr>
                <w:rFonts w:ascii="Times New Roman" w:eastAsia="Times New Roman" w:hAnsi="Times New Roman" w:cs="Times New Roman"/>
              </w:rPr>
            </w:pPr>
            <w:r w:rsidRPr="00A039AF">
              <w:rPr>
                <w:rFonts w:ascii="Times New Roman" w:eastAsia="Times New Roman" w:hAnsi="Times New Roman" w:cs="Times New Roman"/>
              </w:rPr>
              <w:t>0.880</w:t>
            </w:r>
          </w:p>
        </w:tc>
        <w:tc>
          <w:tcPr>
            <w:tcW w:w="0" w:type="auto"/>
            <w:tcMar>
              <w:top w:w="113" w:type="dxa"/>
              <w:left w:w="113" w:type="dxa"/>
              <w:bottom w:w="113" w:type="dxa"/>
              <w:right w:w="113" w:type="dxa"/>
            </w:tcMar>
            <w:hideMark/>
          </w:tcPr>
          <w:p w14:paraId="1D523B9E" w14:textId="77777777" w:rsidR="00C76388" w:rsidRPr="00A039AF" w:rsidRDefault="00C76388" w:rsidP="001D26F3">
            <w:pPr>
              <w:jc w:val="center"/>
              <w:rPr>
                <w:rFonts w:ascii="Times New Roman" w:eastAsia="Times New Roman" w:hAnsi="Times New Roman" w:cs="Times New Roman"/>
              </w:rPr>
            </w:pPr>
            <w:r w:rsidRPr="00A039AF">
              <w:rPr>
                <w:rFonts w:ascii="Times New Roman" w:eastAsia="Times New Roman" w:hAnsi="Times New Roman" w:cs="Times New Roman"/>
              </w:rPr>
              <w:t>-0.00</w:t>
            </w:r>
          </w:p>
        </w:tc>
        <w:tc>
          <w:tcPr>
            <w:tcW w:w="0" w:type="auto"/>
            <w:tcMar>
              <w:top w:w="113" w:type="dxa"/>
              <w:left w:w="113" w:type="dxa"/>
              <w:bottom w:w="113" w:type="dxa"/>
              <w:right w:w="113" w:type="dxa"/>
            </w:tcMar>
            <w:hideMark/>
          </w:tcPr>
          <w:p w14:paraId="76C5E261" w14:textId="77777777" w:rsidR="00C76388" w:rsidRPr="00A039AF" w:rsidRDefault="00C76388" w:rsidP="001D26F3">
            <w:pPr>
              <w:jc w:val="center"/>
              <w:rPr>
                <w:rFonts w:ascii="Times New Roman" w:eastAsia="Times New Roman" w:hAnsi="Times New Roman" w:cs="Times New Roman"/>
              </w:rPr>
            </w:pPr>
            <w:r w:rsidRPr="00A039AF">
              <w:rPr>
                <w:rFonts w:ascii="Times New Roman" w:eastAsia="Times New Roman" w:hAnsi="Times New Roman" w:cs="Times New Roman"/>
              </w:rPr>
              <w:t>-0.02 – 0.01</w:t>
            </w:r>
          </w:p>
        </w:tc>
        <w:tc>
          <w:tcPr>
            <w:tcW w:w="0" w:type="auto"/>
            <w:tcMar>
              <w:top w:w="113" w:type="dxa"/>
              <w:left w:w="113" w:type="dxa"/>
              <w:bottom w:w="113" w:type="dxa"/>
              <w:right w:w="113" w:type="dxa"/>
            </w:tcMar>
            <w:hideMark/>
          </w:tcPr>
          <w:p w14:paraId="208A961B" w14:textId="77777777" w:rsidR="00C76388" w:rsidRPr="00A039AF" w:rsidRDefault="00C76388" w:rsidP="001D26F3">
            <w:pPr>
              <w:jc w:val="center"/>
              <w:rPr>
                <w:rFonts w:ascii="Times New Roman" w:eastAsia="Times New Roman" w:hAnsi="Times New Roman" w:cs="Times New Roman"/>
              </w:rPr>
            </w:pPr>
            <w:r w:rsidRPr="00A039AF">
              <w:rPr>
                <w:rFonts w:ascii="Times New Roman" w:eastAsia="Times New Roman" w:hAnsi="Times New Roman" w:cs="Times New Roman"/>
              </w:rPr>
              <w:t>0.610</w:t>
            </w:r>
          </w:p>
        </w:tc>
      </w:tr>
      <w:tr w:rsidR="00C76388" w:rsidRPr="00A039AF" w14:paraId="10855E26" w14:textId="77777777" w:rsidTr="001D26F3">
        <w:tc>
          <w:tcPr>
            <w:tcW w:w="0" w:type="auto"/>
            <w:tcMar>
              <w:top w:w="113" w:type="dxa"/>
              <w:left w:w="113" w:type="dxa"/>
              <w:bottom w:w="113" w:type="dxa"/>
              <w:right w:w="113" w:type="dxa"/>
            </w:tcMar>
            <w:hideMark/>
          </w:tcPr>
          <w:p w14:paraId="36B58CEE" w14:textId="77777777" w:rsidR="00C76388" w:rsidRPr="00A039AF" w:rsidRDefault="00C76388" w:rsidP="001D26F3">
            <w:pPr>
              <w:rPr>
                <w:rFonts w:ascii="Times New Roman" w:eastAsia="Times New Roman" w:hAnsi="Times New Roman" w:cs="Times New Roman"/>
              </w:rPr>
            </w:pPr>
            <w:r w:rsidRPr="00A039AF">
              <w:rPr>
                <w:rFonts w:ascii="Times New Roman" w:eastAsia="Times New Roman" w:hAnsi="Times New Roman" w:cs="Times New Roman"/>
              </w:rPr>
              <w:t>Age</w:t>
            </w:r>
          </w:p>
        </w:tc>
        <w:tc>
          <w:tcPr>
            <w:tcW w:w="0" w:type="auto"/>
            <w:tcMar>
              <w:top w:w="113" w:type="dxa"/>
              <w:left w:w="113" w:type="dxa"/>
              <w:bottom w:w="113" w:type="dxa"/>
              <w:right w:w="113" w:type="dxa"/>
            </w:tcMar>
            <w:hideMark/>
          </w:tcPr>
          <w:p w14:paraId="6DEC5A9A" w14:textId="77777777" w:rsidR="00C76388" w:rsidRPr="00A039AF" w:rsidRDefault="00C76388" w:rsidP="001D26F3">
            <w:pPr>
              <w:jc w:val="center"/>
              <w:rPr>
                <w:rFonts w:ascii="Times New Roman" w:eastAsia="Times New Roman" w:hAnsi="Times New Roman" w:cs="Times New Roman"/>
              </w:rPr>
            </w:pPr>
            <w:r w:rsidRPr="00A039AF">
              <w:rPr>
                <w:rFonts w:ascii="Times New Roman" w:eastAsia="Times New Roman" w:hAnsi="Times New Roman" w:cs="Times New Roman"/>
              </w:rPr>
              <w:t>0.01</w:t>
            </w:r>
          </w:p>
        </w:tc>
        <w:tc>
          <w:tcPr>
            <w:tcW w:w="0" w:type="auto"/>
            <w:tcMar>
              <w:top w:w="113" w:type="dxa"/>
              <w:left w:w="113" w:type="dxa"/>
              <w:bottom w:w="113" w:type="dxa"/>
              <w:right w:w="113" w:type="dxa"/>
            </w:tcMar>
            <w:hideMark/>
          </w:tcPr>
          <w:p w14:paraId="1F5CC57A" w14:textId="77777777" w:rsidR="00C76388" w:rsidRPr="00A039AF" w:rsidRDefault="00C76388" w:rsidP="001D26F3">
            <w:pPr>
              <w:jc w:val="center"/>
              <w:rPr>
                <w:rFonts w:ascii="Times New Roman" w:eastAsia="Times New Roman" w:hAnsi="Times New Roman" w:cs="Times New Roman"/>
              </w:rPr>
            </w:pPr>
            <w:r w:rsidRPr="00A039AF">
              <w:rPr>
                <w:rFonts w:ascii="Times New Roman" w:eastAsia="Times New Roman" w:hAnsi="Times New Roman" w:cs="Times New Roman"/>
              </w:rPr>
              <w:t>-0.00 – 0.01</w:t>
            </w:r>
          </w:p>
        </w:tc>
        <w:tc>
          <w:tcPr>
            <w:tcW w:w="0" w:type="auto"/>
            <w:tcMar>
              <w:top w:w="113" w:type="dxa"/>
              <w:left w:w="113" w:type="dxa"/>
              <w:bottom w:w="113" w:type="dxa"/>
              <w:right w:w="113" w:type="dxa"/>
            </w:tcMar>
            <w:hideMark/>
          </w:tcPr>
          <w:p w14:paraId="451092A4" w14:textId="77777777" w:rsidR="00C76388" w:rsidRPr="00A039AF" w:rsidRDefault="00C76388" w:rsidP="001D26F3">
            <w:pPr>
              <w:jc w:val="center"/>
              <w:rPr>
                <w:rFonts w:ascii="Times New Roman" w:eastAsia="Times New Roman" w:hAnsi="Times New Roman" w:cs="Times New Roman"/>
              </w:rPr>
            </w:pPr>
            <w:r w:rsidRPr="00A039AF">
              <w:rPr>
                <w:rFonts w:ascii="Times New Roman" w:eastAsia="Times New Roman" w:hAnsi="Times New Roman" w:cs="Times New Roman"/>
              </w:rPr>
              <w:t>0.093</w:t>
            </w:r>
          </w:p>
        </w:tc>
        <w:tc>
          <w:tcPr>
            <w:tcW w:w="0" w:type="auto"/>
            <w:tcMar>
              <w:top w:w="113" w:type="dxa"/>
              <w:left w:w="113" w:type="dxa"/>
              <w:bottom w:w="113" w:type="dxa"/>
              <w:right w:w="113" w:type="dxa"/>
            </w:tcMar>
            <w:hideMark/>
          </w:tcPr>
          <w:p w14:paraId="27D675B2" w14:textId="77777777" w:rsidR="00C76388" w:rsidRPr="00A039AF" w:rsidRDefault="00C76388" w:rsidP="001D26F3">
            <w:pPr>
              <w:jc w:val="center"/>
              <w:rPr>
                <w:rFonts w:ascii="Times New Roman" w:eastAsia="Times New Roman" w:hAnsi="Times New Roman" w:cs="Times New Roman"/>
              </w:rPr>
            </w:pPr>
            <w:r w:rsidRPr="00A039AF">
              <w:rPr>
                <w:rFonts w:ascii="Times New Roman" w:eastAsia="Times New Roman" w:hAnsi="Times New Roman" w:cs="Times New Roman"/>
              </w:rPr>
              <w:t>0.01</w:t>
            </w:r>
          </w:p>
        </w:tc>
        <w:tc>
          <w:tcPr>
            <w:tcW w:w="0" w:type="auto"/>
            <w:tcMar>
              <w:top w:w="113" w:type="dxa"/>
              <w:left w:w="113" w:type="dxa"/>
              <w:bottom w:w="113" w:type="dxa"/>
              <w:right w:w="113" w:type="dxa"/>
            </w:tcMar>
            <w:hideMark/>
          </w:tcPr>
          <w:p w14:paraId="696DF884" w14:textId="77777777" w:rsidR="00C76388" w:rsidRPr="00A039AF" w:rsidRDefault="00C76388" w:rsidP="001D26F3">
            <w:pPr>
              <w:jc w:val="center"/>
              <w:rPr>
                <w:rFonts w:ascii="Times New Roman" w:eastAsia="Times New Roman" w:hAnsi="Times New Roman" w:cs="Times New Roman"/>
              </w:rPr>
            </w:pPr>
            <w:r w:rsidRPr="00A039AF">
              <w:rPr>
                <w:rFonts w:ascii="Times New Roman" w:eastAsia="Times New Roman" w:hAnsi="Times New Roman" w:cs="Times New Roman"/>
              </w:rPr>
              <w:t>-0.00 – 0.01</w:t>
            </w:r>
          </w:p>
        </w:tc>
        <w:tc>
          <w:tcPr>
            <w:tcW w:w="0" w:type="auto"/>
            <w:tcMar>
              <w:top w:w="113" w:type="dxa"/>
              <w:left w:w="113" w:type="dxa"/>
              <w:bottom w:w="113" w:type="dxa"/>
              <w:right w:w="113" w:type="dxa"/>
            </w:tcMar>
            <w:hideMark/>
          </w:tcPr>
          <w:p w14:paraId="3AE3CB67" w14:textId="77777777" w:rsidR="00C76388" w:rsidRPr="00A039AF" w:rsidRDefault="00C76388" w:rsidP="001D26F3">
            <w:pPr>
              <w:jc w:val="center"/>
              <w:rPr>
                <w:rFonts w:ascii="Times New Roman" w:eastAsia="Times New Roman" w:hAnsi="Times New Roman" w:cs="Times New Roman"/>
              </w:rPr>
            </w:pPr>
            <w:r w:rsidRPr="00A039AF">
              <w:rPr>
                <w:rFonts w:ascii="Times New Roman" w:eastAsia="Times New Roman" w:hAnsi="Times New Roman" w:cs="Times New Roman"/>
              </w:rPr>
              <w:t>0.062</w:t>
            </w:r>
          </w:p>
        </w:tc>
        <w:tc>
          <w:tcPr>
            <w:tcW w:w="0" w:type="auto"/>
            <w:tcMar>
              <w:top w:w="113" w:type="dxa"/>
              <w:left w:w="113" w:type="dxa"/>
              <w:bottom w:w="113" w:type="dxa"/>
              <w:right w:w="113" w:type="dxa"/>
            </w:tcMar>
            <w:hideMark/>
          </w:tcPr>
          <w:p w14:paraId="4FFEF407" w14:textId="77777777" w:rsidR="00C76388" w:rsidRPr="00A039AF" w:rsidRDefault="00C76388" w:rsidP="001D26F3">
            <w:pPr>
              <w:jc w:val="center"/>
              <w:rPr>
                <w:rFonts w:ascii="Times New Roman" w:eastAsia="Times New Roman" w:hAnsi="Times New Roman" w:cs="Times New Roman"/>
              </w:rPr>
            </w:pPr>
            <w:r w:rsidRPr="00A039AF">
              <w:rPr>
                <w:rFonts w:ascii="Times New Roman" w:eastAsia="Times New Roman" w:hAnsi="Times New Roman" w:cs="Times New Roman"/>
              </w:rPr>
              <w:t>0.01</w:t>
            </w:r>
          </w:p>
        </w:tc>
        <w:tc>
          <w:tcPr>
            <w:tcW w:w="0" w:type="auto"/>
            <w:tcMar>
              <w:top w:w="113" w:type="dxa"/>
              <w:left w:w="113" w:type="dxa"/>
              <w:bottom w:w="113" w:type="dxa"/>
              <w:right w:w="113" w:type="dxa"/>
            </w:tcMar>
            <w:hideMark/>
          </w:tcPr>
          <w:p w14:paraId="02E48092" w14:textId="77777777" w:rsidR="00C76388" w:rsidRPr="00A039AF" w:rsidRDefault="00C76388" w:rsidP="001D26F3">
            <w:pPr>
              <w:jc w:val="center"/>
              <w:rPr>
                <w:rFonts w:ascii="Times New Roman" w:eastAsia="Times New Roman" w:hAnsi="Times New Roman" w:cs="Times New Roman"/>
              </w:rPr>
            </w:pPr>
            <w:r w:rsidRPr="00A039AF">
              <w:rPr>
                <w:rFonts w:ascii="Times New Roman" w:eastAsia="Times New Roman" w:hAnsi="Times New Roman" w:cs="Times New Roman"/>
              </w:rPr>
              <w:t>0.00 – 0.01</w:t>
            </w:r>
          </w:p>
        </w:tc>
        <w:tc>
          <w:tcPr>
            <w:tcW w:w="0" w:type="auto"/>
            <w:tcMar>
              <w:top w:w="113" w:type="dxa"/>
              <w:left w:w="113" w:type="dxa"/>
              <w:bottom w:w="113" w:type="dxa"/>
              <w:right w:w="113" w:type="dxa"/>
            </w:tcMar>
            <w:hideMark/>
          </w:tcPr>
          <w:p w14:paraId="13251438" w14:textId="77777777" w:rsidR="00C76388" w:rsidRPr="00A039AF" w:rsidRDefault="00C76388" w:rsidP="001D26F3">
            <w:pPr>
              <w:jc w:val="center"/>
              <w:rPr>
                <w:rFonts w:ascii="Times New Roman" w:eastAsia="Times New Roman" w:hAnsi="Times New Roman" w:cs="Times New Roman"/>
              </w:rPr>
            </w:pPr>
            <w:r w:rsidRPr="00A039AF">
              <w:rPr>
                <w:rStyle w:val="Strong"/>
                <w:rFonts w:ascii="Times New Roman" w:eastAsia="Times New Roman" w:hAnsi="Times New Roman" w:cs="Times New Roman"/>
              </w:rPr>
              <w:t>0.038</w:t>
            </w:r>
          </w:p>
        </w:tc>
      </w:tr>
      <w:tr w:rsidR="00C76388" w:rsidRPr="00A039AF" w14:paraId="0AE320B5" w14:textId="77777777" w:rsidTr="001D26F3">
        <w:tc>
          <w:tcPr>
            <w:tcW w:w="0" w:type="auto"/>
            <w:tcMar>
              <w:top w:w="113" w:type="dxa"/>
              <w:left w:w="113" w:type="dxa"/>
              <w:bottom w:w="113" w:type="dxa"/>
              <w:right w:w="113" w:type="dxa"/>
            </w:tcMar>
            <w:hideMark/>
          </w:tcPr>
          <w:p w14:paraId="67798BF4" w14:textId="77777777" w:rsidR="00C76388" w:rsidRPr="00A039AF" w:rsidRDefault="00C76388" w:rsidP="001D26F3">
            <w:pPr>
              <w:rPr>
                <w:rFonts w:ascii="Times New Roman" w:eastAsia="Times New Roman" w:hAnsi="Times New Roman" w:cs="Times New Roman"/>
              </w:rPr>
            </w:pPr>
            <w:r w:rsidRPr="00A039AF">
              <w:rPr>
                <w:rFonts w:ascii="Times New Roman" w:eastAsia="Times New Roman" w:hAnsi="Times New Roman" w:cs="Times New Roman"/>
              </w:rPr>
              <w:t>PLE</w:t>
            </w:r>
          </w:p>
        </w:tc>
        <w:tc>
          <w:tcPr>
            <w:tcW w:w="0" w:type="auto"/>
            <w:tcMar>
              <w:top w:w="113" w:type="dxa"/>
              <w:left w:w="113" w:type="dxa"/>
              <w:bottom w:w="113" w:type="dxa"/>
              <w:right w:w="113" w:type="dxa"/>
            </w:tcMar>
            <w:hideMark/>
          </w:tcPr>
          <w:p w14:paraId="3CFAF9AA" w14:textId="77777777" w:rsidR="00C76388" w:rsidRPr="00A039AF" w:rsidRDefault="00C76388" w:rsidP="001D26F3">
            <w:pPr>
              <w:jc w:val="center"/>
              <w:rPr>
                <w:rFonts w:ascii="Times New Roman" w:eastAsia="Times New Roman" w:hAnsi="Times New Roman" w:cs="Times New Roman"/>
              </w:rPr>
            </w:pPr>
            <w:r w:rsidRPr="00A039AF">
              <w:rPr>
                <w:rFonts w:ascii="Times New Roman" w:eastAsia="Times New Roman" w:hAnsi="Times New Roman" w:cs="Times New Roman"/>
              </w:rPr>
              <w:t>0.00</w:t>
            </w:r>
          </w:p>
        </w:tc>
        <w:tc>
          <w:tcPr>
            <w:tcW w:w="0" w:type="auto"/>
            <w:tcMar>
              <w:top w:w="113" w:type="dxa"/>
              <w:left w:w="113" w:type="dxa"/>
              <w:bottom w:w="113" w:type="dxa"/>
              <w:right w:w="113" w:type="dxa"/>
            </w:tcMar>
            <w:hideMark/>
          </w:tcPr>
          <w:p w14:paraId="0348C96D" w14:textId="77777777" w:rsidR="00C76388" w:rsidRPr="00A039AF" w:rsidRDefault="00C76388" w:rsidP="001D26F3">
            <w:pPr>
              <w:jc w:val="center"/>
              <w:rPr>
                <w:rFonts w:ascii="Times New Roman" w:eastAsia="Times New Roman" w:hAnsi="Times New Roman" w:cs="Times New Roman"/>
              </w:rPr>
            </w:pPr>
            <w:r w:rsidRPr="00A039AF">
              <w:rPr>
                <w:rFonts w:ascii="Times New Roman" w:eastAsia="Times New Roman" w:hAnsi="Times New Roman" w:cs="Times New Roman"/>
              </w:rPr>
              <w:t>-0.00 – 0.00</w:t>
            </w:r>
          </w:p>
        </w:tc>
        <w:tc>
          <w:tcPr>
            <w:tcW w:w="0" w:type="auto"/>
            <w:tcMar>
              <w:top w:w="113" w:type="dxa"/>
              <w:left w:w="113" w:type="dxa"/>
              <w:bottom w:w="113" w:type="dxa"/>
              <w:right w:w="113" w:type="dxa"/>
            </w:tcMar>
            <w:hideMark/>
          </w:tcPr>
          <w:p w14:paraId="1A6405D5" w14:textId="77777777" w:rsidR="00C76388" w:rsidRPr="00A039AF" w:rsidRDefault="00C76388" w:rsidP="001D26F3">
            <w:pPr>
              <w:jc w:val="center"/>
              <w:rPr>
                <w:rFonts w:ascii="Times New Roman" w:eastAsia="Times New Roman" w:hAnsi="Times New Roman" w:cs="Times New Roman"/>
              </w:rPr>
            </w:pPr>
            <w:r w:rsidRPr="00A039AF">
              <w:rPr>
                <w:rFonts w:ascii="Times New Roman" w:eastAsia="Times New Roman" w:hAnsi="Times New Roman" w:cs="Times New Roman"/>
              </w:rPr>
              <w:t>0.760</w:t>
            </w:r>
          </w:p>
        </w:tc>
        <w:tc>
          <w:tcPr>
            <w:tcW w:w="0" w:type="auto"/>
            <w:tcMar>
              <w:top w:w="113" w:type="dxa"/>
              <w:left w:w="113" w:type="dxa"/>
              <w:bottom w:w="113" w:type="dxa"/>
              <w:right w:w="113" w:type="dxa"/>
            </w:tcMar>
            <w:hideMark/>
          </w:tcPr>
          <w:p w14:paraId="0A408ECE" w14:textId="77777777" w:rsidR="00C76388" w:rsidRPr="00A039AF" w:rsidRDefault="00C76388" w:rsidP="001D26F3">
            <w:pPr>
              <w:jc w:val="center"/>
              <w:rPr>
                <w:rFonts w:ascii="Times New Roman" w:eastAsia="Times New Roman" w:hAnsi="Times New Roman" w:cs="Times New Roman"/>
              </w:rPr>
            </w:pPr>
            <w:r w:rsidRPr="00A039AF">
              <w:rPr>
                <w:rFonts w:ascii="Times New Roman" w:eastAsia="Times New Roman" w:hAnsi="Times New Roman" w:cs="Times New Roman"/>
              </w:rPr>
              <w:t>-0.00</w:t>
            </w:r>
          </w:p>
        </w:tc>
        <w:tc>
          <w:tcPr>
            <w:tcW w:w="0" w:type="auto"/>
            <w:tcMar>
              <w:top w:w="113" w:type="dxa"/>
              <w:left w:w="113" w:type="dxa"/>
              <w:bottom w:w="113" w:type="dxa"/>
              <w:right w:w="113" w:type="dxa"/>
            </w:tcMar>
            <w:hideMark/>
          </w:tcPr>
          <w:p w14:paraId="69B337D2" w14:textId="77777777" w:rsidR="00C76388" w:rsidRPr="00A039AF" w:rsidRDefault="00C76388" w:rsidP="001D26F3">
            <w:pPr>
              <w:jc w:val="center"/>
              <w:rPr>
                <w:rFonts w:ascii="Times New Roman" w:eastAsia="Times New Roman" w:hAnsi="Times New Roman" w:cs="Times New Roman"/>
              </w:rPr>
            </w:pPr>
            <w:r w:rsidRPr="00A039AF">
              <w:rPr>
                <w:rFonts w:ascii="Times New Roman" w:eastAsia="Times New Roman" w:hAnsi="Times New Roman" w:cs="Times New Roman"/>
              </w:rPr>
              <w:t>-0.00 – 0.00</w:t>
            </w:r>
          </w:p>
        </w:tc>
        <w:tc>
          <w:tcPr>
            <w:tcW w:w="0" w:type="auto"/>
            <w:tcMar>
              <w:top w:w="113" w:type="dxa"/>
              <w:left w:w="113" w:type="dxa"/>
              <w:bottom w:w="113" w:type="dxa"/>
              <w:right w:w="113" w:type="dxa"/>
            </w:tcMar>
            <w:hideMark/>
          </w:tcPr>
          <w:p w14:paraId="1B715BF7" w14:textId="77777777" w:rsidR="00C76388" w:rsidRPr="00A039AF" w:rsidRDefault="00C76388" w:rsidP="001D26F3">
            <w:pPr>
              <w:jc w:val="center"/>
              <w:rPr>
                <w:rFonts w:ascii="Times New Roman" w:eastAsia="Times New Roman" w:hAnsi="Times New Roman" w:cs="Times New Roman"/>
              </w:rPr>
            </w:pPr>
            <w:r w:rsidRPr="00A039AF">
              <w:rPr>
                <w:rFonts w:ascii="Times New Roman" w:eastAsia="Times New Roman" w:hAnsi="Times New Roman" w:cs="Times New Roman"/>
              </w:rPr>
              <w:t>0.961</w:t>
            </w:r>
          </w:p>
        </w:tc>
        <w:tc>
          <w:tcPr>
            <w:tcW w:w="0" w:type="auto"/>
            <w:tcMar>
              <w:top w:w="113" w:type="dxa"/>
              <w:left w:w="113" w:type="dxa"/>
              <w:bottom w:w="113" w:type="dxa"/>
              <w:right w:w="113" w:type="dxa"/>
            </w:tcMar>
            <w:hideMark/>
          </w:tcPr>
          <w:p w14:paraId="66E1E30D" w14:textId="77777777" w:rsidR="00C76388" w:rsidRPr="00A039AF" w:rsidRDefault="00C76388" w:rsidP="001D26F3">
            <w:pPr>
              <w:jc w:val="center"/>
              <w:rPr>
                <w:rFonts w:ascii="Times New Roman" w:eastAsia="Times New Roman" w:hAnsi="Times New Roman" w:cs="Times New Roman"/>
              </w:rPr>
            </w:pPr>
            <w:r w:rsidRPr="00A039AF">
              <w:rPr>
                <w:rFonts w:ascii="Times New Roman" w:eastAsia="Times New Roman" w:hAnsi="Times New Roman" w:cs="Times New Roman"/>
              </w:rPr>
              <w:t>0.00</w:t>
            </w:r>
          </w:p>
        </w:tc>
        <w:tc>
          <w:tcPr>
            <w:tcW w:w="0" w:type="auto"/>
            <w:tcMar>
              <w:top w:w="113" w:type="dxa"/>
              <w:left w:w="113" w:type="dxa"/>
              <w:bottom w:w="113" w:type="dxa"/>
              <w:right w:w="113" w:type="dxa"/>
            </w:tcMar>
            <w:hideMark/>
          </w:tcPr>
          <w:p w14:paraId="02D05F24" w14:textId="77777777" w:rsidR="00C76388" w:rsidRPr="00A039AF" w:rsidRDefault="00C76388" w:rsidP="001D26F3">
            <w:pPr>
              <w:jc w:val="center"/>
              <w:rPr>
                <w:rFonts w:ascii="Times New Roman" w:eastAsia="Times New Roman" w:hAnsi="Times New Roman" w:cs="Times New Roman"/>
              </w:rPr>
            </w:pPr>
            <w:r w:rsidRPr="00A039AF">
              <w:rPr>
                <w:rFonts w:ascii="Times New Roman" w:eastAsia="Times New Roman" w:hAnsi="Times New Roman" w:cs="Times New Roman"/>
              </w:rPr>
              <w:t>-0.00 – 0.00</w:t>
            </w:r>
          </w:p>
        </w:tc>
        <w:tc>
          <w:tcPr>
            <w:tcW w:w="0" w:type="auto"/>
            <w:tcMar>
              <w:top w:w="113" w:type="dxa"/>
              <w:left w:w="113" w:type="dxa"/>
              <w:bottom w:w="113" w:type="dxa"/>
              <w:right w:w="113" w:type="dxa"/>
            </w:tcMar>
            <w:hideMark/>
          </w:tcPr>
          <w:p w14:paraId="0EDE8D65" w14:textId="77777777" w:rsidR="00C76388" w:rsidRPr="00A039AF" w:rsidRDefault="00C76388" w:rsidP="001D26F3">
            <w:pPr>
              <w:jc w:val="center"/>
              <w:rPr>
                <w:rFonts w:ascii="Times New Roman" w:eastAsia="Times New Roman" w:hAnsi="Times New Roman" w:cs="Times New Roman"/>
              </w:rPr>
            </w:pPr>
            <w:r w:rsidRPr="00A039AF">
              <w:rPr>
                <w:rFonts w:ascii="Times New Roman" w:eastAsia="Times New Roman" w:hAnsi="Times New Roman" w:cs="Times New Roman"/>
              </w:rPr>
              <w:t>0.996</w:t>
            </w:r>
          </w:p>
        </w:tc>
      </w:tr>
      <w:tr w:rsidR="00C76388" w:rsidRPr="00A039AF" w14:paraId="1CFC3BEA" w14:textId="77777777" w:rsidTr="001D26F3">
        <w:tc>
          <w:tcPr>
            <w:tcW w:w="0" w:type="auto"/>
            <w:shd w:val="clear" w:color="auto" w:fill="BFBFBF" w:themeFill="background1" w:themeFillShade="BF"/>
            <w:tcMar>
              <w:top w:w="113" w:type="dxa"/>
              <w:left w:w="113" w:type="dxa"/>
              <w:bottom w:w="113" w:type="dxa"/>
              <w:right w:w="113" w:type="dxa"/>
            </w:tcMar>
            <w:hideMark/>
          </w:tcPr>
          <w:p w14:paraId="466A6F09" w14:textId="77777777" w:rsidR="00C76388" w:rsidRPr="00A039AF" w:rsidRDefault="00C76388" w:rsidP="001D26F3">
            <w:pPr>
              <w:rPr>
                <w:rFonts w:ascii="Times New Roman" w:eastAsia="Times New Roman" w:hAnsi="Times New Roman" w:cs="Times New Roman"/>
              </w:rPr>
            </w:pPr>
            <w:r w:rsidRPr="00A039AF">
              <w:rPr>
                <w:rFonts w:ascii="Times New Roman" w:eastAsia="Times New Roman" w:hAnsi="Times New Roman" w:cs="Times New Roman"/>
              </w:rPr>
              <w:t>Daily cannabis grams (log)</w:t>
            </w:r>
          </w:p>
        </w:tc>
        <w:tc>
          <w:tcPr>
            <w:tcW w:w="0" w:type="auto"/>
            <w:tcMar>
              <w:top w:w="113" w:type="dxa"/>
              <w:left w:w="113" w:type="dxa"/>
              <w:bottom w:w="113" w:type="dxa"/>
              <w:right w:w="113" w:type="dxa"/>
            </w:tcMar>
            <w:hideMark/>
          </w:tcPr>
          <w:p w14:paraId="7C327758" w14:textId="77777777" w:rsidR="00C76388" w:rsidRPr="00A039AF" w:rsidRDefault="00C76388" w:rsidP="001D26F3">
            <w:pPr>
              <w:rPr>
                <w:rFonts w:ascii="Times New Roman" w:eastAsia="Times New Roman" w:hAnsi="Times New Roman" w:cs="Times New Roman"/>
              </w:rPr>
            </w:pPr>
          </w:p>
        </w:tc>
        <w:tc>
          <w:tcPr>
            <w:tcW w:w="0" w:type="auto"/>
            <w:tcMar>
              <w:top w:w="113" w:type="dxa"/>
              <w:left w:w="113" w:type="dxa"/>
              <w:bottom w:w="113" w:type="dxa"/>
              <w:right w:w="113" w:type="dxa"/>
            </w:tcMar>
            <w:hideMark/>
          </w:tcPr>
          <w:p w14:paraId="37196B52" w14:textId="77777777" w:rsidR="00C76388" w:rsidRPr="00A039AF" w:rsidRDefault="00C76388" w:rsidP="001D26F3">
            <w:pPr>
              <w:jc w:val="center"/>
              <w:rPr>
                <w:rFonts w:ascii="Times New Roman" w:eastAsia="Times New Roman" w:hAnsi="Times New Roman" w:cs="Times New Roman"/>
              </w:rPr>
            </w:pPr>
          </w:p>
        </w:tc>
        <w:tc>
          <w:tcPr>
            <w:tcW w:w="0" w:type="auto"/>
            <w:tcMar>
              <w:top w:w="113" w:type="dxa"/>
              <w:left w:w="113" w:type="dxa"/>
              <w:bottom w:w="113" w:type="dxa"/>
              <w:right w:w="113" w:type="dxa"/>
            </w:tcMar>
            <w:hideMark/>
          </w:tcPr>
          <w:p w14:paraId="65370878" w14:textId="77777777" w:rsidR="00C76388" w:rsidRPr="00A039AF" w:rsidRDefault="00C76388" w:rsidP="001D26F3">
            <w:pPr>
              <w:jc w:val="center"/>
              <w:rPr>
                <w:rFonts w:ascii="Times New Roman" w:eastAsia="Times New Roman" w:hAnsi="Times New Roman" w:cs="Times New Roman"/>
              </w:rPr>
            </w:pPr>
          </w:p>
        </w:tc>
        <w:tc>
          <w:tcPr>
            <w:tcW w:w="0" w:type="auto"/>
            <w:shd w:val="clear" w:color="auto" w:fill="BFBFBF" w:themeFill="background1" w:themeFillShade="BF"/>
            <w:tcMar>
              <w:top w:w="113" w:type="dxa"/>
              <w:left w:w="113" w:type="dxa"/>
              <w:bottom w:w="113" w:type="dxa"/>
              <w:right w:w="113" w:type="dxa"/>
            </w:tcMar>
            <w:hideMark/>
          </w:tcPr>
          <w:p w14:paraId="0B4CE214" w14:textId="77777777" w:rsidR="00C76388" w:rsidRPr="00A039AF" w:rsidRDefault="00C76388" w:rsidP="001D26F3">
            <w:pPr>
              <w:jc w:val="center"/>
              <w:rPr>
                <w:rFonts w:ascii="Times New Roman" w:eastAsia="Times New Roman" w:hAnsi="Times New Roman" w:cs="Times New Roman"/>
              </w:rPr>
            </w:pPr>
            <w:r w:rsidRPr="00A039AF">
              <w:rPr>
                <w:rFonts w:ascii="Times New Roman" w:eastAsia="Times New Roman" w:hAnsi="Times New Roman" w:cs="Times New Roman"/>
              </w:rPr>
              <w:t>-0.01</w:t>
            </w:r>
          </w:p>
        </w:tc>
        <w:tc>
          <w:tcPr>
            <w:tcW w:w="0" w:type="auto"/>
            <w:shd w:val="clear" w:color="auto" w:fill="BFBFBF" w:themeFill="background1" w:themeFillShade="BF"/>
            <w:tcMar>
              <w:top w:w="113" w:type="dxa"/>
              <w:left w:w="113" w:type="dxa"/>
              <w:bottom w:w="113" w:type="dxa"/>
              <w:right w:w="113" w:type="dxa"/>
            </w:tcMar>
            <w:hideMark/>
          </w:tcPr>
          <w:p w14:paraId="1F89BDC2" w14:textId="77777777" w:rsidR="00C76388" w:rsidRPr="00A039AF" w:rsidRDefault="00C76388" w:rsidP="001D26F3">
            <w:pPr>
              <w:jc w:val="center"/>
              <w:rPr>
                <w:rFonts w:ascii="Times New Roman" w:eastAsia="Times New Roman" w:hAnsi="Times New Roman" w:cs="Times New Roman"/>
              </w:rPr>
            </w:pPr>
            <w:r w:rsidRPr="00A039AF">
              <w:rPr>
                <w:rFonts w:ascii="Times New Roman" w:eastAsia="Times New Roman" w:hAnsi="Times New Roman" w:cs="Times New Roman"/>
              </w:rPr>
              <w:t>-0.02 – 0.00</w:t>
            </w:r>
          </w:p>
        </w:tc>
        <w:tc>
          <w:tcPr>
            <w:tcW w:w="0" w:type="auto"/>
            <w:shd w:val="clear" w:color="auto" w:fill="BFBFBF" w:themeFill="background1" w:themeFillShade="BF"/>
            <w:tcMar>
              <w:top w:w="113" w:type="dxa"/>
              <w:left w:w="113" w:type="dxa"/>
              <w:bottom w:w="113" w:type="dxa"/>
              <w:right w:w="113" w:type="dxa"/>
            </w:tcMar>
            <w:hideMark/>
          </w:tcPr>
          <w:p w14:paraId="02418091" w14:textId="77777777" w:rsidR="00C76388" w:rsidRPr="00A039AF" w:rsidRDefault="00C76388" w:rsidP="001D26F3">
            <w:pPr>
              <w:jc w:val="center"/>
              <w:rPr>
                <w:rFonts w:ascii="Times New Roman" w:eastAsia="Times New Roman" w:hAnsi="Times New Roman" w:cs="Times New Roman"/>
              </w:rPr>
            </w:pPr>
            <w:r w:rsidRPr="00A039AF">
              <w:rPr>
                <w:rFonts w:ascii="Times New Roman" w:eastAsia="Times New Roman" w:hAnsi="Times New Roman" w:cs="Times New Roman"/>
              </w:rPr>
              <w:t>0.094</w:t>
            </w:r>
          </w:p>
        </w:tc>
        <w:tc>
          <w:tcPr>
            <w:tcW w:w="0" w:type="auto"/>
            <w:tcMar>
              <w:top w:w="113" w:type="dxa"/>
              <w:left w:w="113" w:type="dxa"/>
              <w:bottom w:w="113" w:type="dxa"/>
              <w:right w:w="113" w:type="dxa"/>
            </w:tcMar>
            <w:hideMark/>
          </w:tcPr>
          <w:p w14:paraId="25EDD9EC" w14:textId="77777777" w:rsidR="00C76388" w:rsidRPr="00A039AF" w:rsidRDefault="00C76388" w:rsidP="001D26F3">
            <w:pPr>
              <w:jc w:val="center"/>
              <w:rPr>
                <w:rFonts w:ascii="Times New Roman" w:eastAsia="Times New Roman" w:hAnsi="Times New Roman" w:cs="Times New Roman"/>
              </w:rPr>
            </w:pPr>
          </w:p>
        </w:tc>
        <w:tc>
          <w:tcPr>
            <w:tcW w:w="0" w:type="auto"/>
            <w:tcMar>
              <w:top w:w="113" w:type="dxa"/>
              <w:left w:w="113" w:type="dxa"/>
              <w:bottom w:w="113" w:type="dxa"/>
              <w:right w:w="113" w:type="dxa"/>
            </w:tcMar>
            <w:hideMark/>
          </w:tcPr>
          <w:p w14:paraId="30CE02C3" w14:textId="77777777" w:rsidR="00C76388" w:rsidRPr="00A039AF" w:rsidRDefault="00C76388" w:rsidP="001D26F3">
            <w:pPr>
              <w:jc w:val="center"/>
              <w:rPr>
                <w:rFonts w:ascii="Times New Roman" w:eastAsia="Times New Roman" w:hAnsi="Times New Roman" w:cs="Times New Roman"/>
              </w:rPr>
            </w:pPr>
          </w:p>
        </w:tc>
        <w:tc>
          <w:tcPr>
            <w:tcW w:w="0" w:type="auto"/>
            <w:tcMar>
              <w:top w:w="113" w:type="dxa"/>
              <w:left w:w="113" w:type="dxa"/>
              <w:bottom w:w="113" w:type="dxa"/>
              <w:right w:w="113" w:type="dxa"/>
            </w:tcMar>
            <w:hideMark/>
          </w:tcPr>
          <w:p w14:paraId="6A4CBD04" w14:textId="77777777" w:rsidR="00C76388" w:rsidRPr="00A039AF" w:rsidRDefault="00C76388" w:rsidP="001D26F3">
            <w:pPr>
              <w:jc w:val="center"/>
              <w:rPr>
                <w:rFonts w:ascii="Times New Roman" w:eastAsia="Times New Roman" w:hAnsi="Times New Roman" w:cs="Times New Roman"/>
              </w:rPr>
            </w:pPr>
          </w:p>
        </w:tc>
      </w:tr>
      <w:tr w:rsidR="00C76388" w:rsidRPr="00A039AF" w14:paraId="4E470E51" w14:textId="77777777" w:rsidTr="001D26F3">
        <w:tc>
          <w:tcPr>
            <w:tcW w:w="0" w:type="auto"/>
            <w:shd w:val="clear" w:color="auto" w:fill="A6A6A6" w:themeFill="background1" w:themeFillShade="A6"/>
            <w:tcMar>
              <w:top w:w="113" w:type="dxa"/>
              <w:left w:w="113" w:type="dxa"/>
              <w:bottom w:w="113" w:type="dxa"/>
              <w:right w:w="113" w:type="dxa"/>
            </w:tcMar>
            <w:hideMark/>
          </w:tcPr>
          <w:p w14:paraId="13934458" w14:textId="77777777" w:rsidR="00C76388" w:rsidRPr="00A039AF" w:rsidRDefault="00C76388" w:rsidP="001D26F3">
            <w:pPr>
              <w:rPr>
                <w:rFonts w:ascii="Times New Roman" w:eastAsia="Times New Roman" w:hAnsi="Times New Roman" w:cs="Times New Roman"/>
              </w:rPr>
            </w:pPr>
            <w:r w:rsidRPr="00A039AF">
              <w:rPr>
                <w:rFonts w:ascii="Times New Roman" w:eastAsia="Times New Roman" w:hAnsi="Times New Roman" w:cs="Times New Roman"/>
              </w:rPr>
              <w:t>Daily hours high ratio (log)</w:t>
            </w:r>
          </w:p>
        </w:tc>
        <w:tc>
          <w:tcPr>
            <w:tcW w:w="0" w:type="auto"/>
            <w:tcMar>
              <w:top w:w="113" w:type="dxa"/>
              <w:left w:w="113" w:type="dxa"/>
              <w:bottom w:w="113" w:type="dxa"/>
              <w:right w:w="113" w:type="dxa"/>
            </w:tcMar>
            <w:hideMark/>
          </w:tcPr>
          <w:p w14:paraId="13B1B0A0" w14:textId="77777777" w:rsidR="00C76388" w:rsidRPr="00A039AF" w:rsidRDefault="00C76388" w:rsidP="001D26F3">
            <w:pPr>
              <w:rPr>
                <w:rFonts w:ascii="Times New Roman" w:eastAsia="Times New Roman" w:hAnsi="Times New Roman" w:cs="Times New Roman"/>
              </w:rPr>
            </w:pPr>
          </w:p>
        </w:tc>
        <w:tc>
          <w:tcPr>
            <w:tcW w:w="0" w:type="auto"/>
            <w:tcMar>
              <w:top w:w="113" w:type="dxa"/>
              <w:left w:w="113" w:type="dxa"/>
              <w:bottom w:w="113" w:type="dxa"/>
              <w:right w:w="113" w:type="dxa"/>
            </w:tcMar>
            <w:hideMark/>
          </w:tcPr>
          <w:p w14:paraId="22D196A2" w14:textId="77777777" w:rsidR="00C76388" w:rsidRPr="00A039AF" w:rsidRDefault="00C76388" w:rsidP="001D26F3">
            <w:pPr>
              <w:jc w:val="center"/>
              <w:rPr>
                <w:rFonts w:ascii="Times New Roman" w:eastAsia="Times New Roman" w:hAnsi="Times New Roman" w:cs="Times New Roman"/>
              </w:rPr>
            </w:pPr>
          </w:p>
        </w:tc>
        <w:tc>
          <w:tcPr>
            <w:tcW w:w="0" w:type="auto"/>
            <w:tcMar>
              <w:top w:w="113" w:type="dxa"/>
              <w:left w:w="113" w:type="dxa"/>
              <w:bottom w:w="113" w:type="dxa"/>
              <w:right w:w="113" w:type="dxa"/>
            </w:tcMar>
            <w:hideMark/>
          </w:tcPr>
          <w:p w14:paraId="5D8C9AA5" w14:textId="77777777" w:rsidR="00C76388" w:rsidRPr="00A039AF" w:rsidRDefault="00C76388" w:rsidP="001D26F3">
            <w:pPr>
              <w:jc w:val="center"/>
              <w:rPr>
                <w:rFonts w:ascii="Times New Roman" w:eastAsia="Times New Roman" w:hAnsi="Times New Roman" w:cs="Times New Roman"/>
              </w:rPr>
            </w:pPr>
          </w:p>
        </w:tc>
        <w:tc>
          <w:tcPr>
            <w:tcW w:w="0" w:type="auto"/>
            <w:tcMar>
              <w:top w:w="113" w:type="dxa"/>
              <w:left w:w="113" w:type="dxa"/>
              <w:bottom w:w="113" w:type="dxa"/>
              <w:right w:w="113" w:type="dxa"/>
            </w:tcMar>
            <w:hideMark/>
          </w:tcPr>
          <w:p w14:paraId="761584F4" w14:textId="77777777" w:rsidR="00C76388" w:rsidRPr="00A039AF" w:rsidRDefault="00C76388" w:rsidP="001D26F3">
            <w:pPr>
              <w:jc w:val="center"/>
              <w:rPr>
                <w:rFonts w:ascii="Times New Roman" w:eastAsia="Times New Roman" w:hAnsi="Times New Roman" w:cs="Times New Roman"/>
              </w:rPr>
            </w:pPr>
          </w:p>
        </w:tc>
        <w:tc>
          <w:tcPr>
            <w:tcW w:w="0" w:type="auto"/>
            <w:tcMar>
              <w:top w:w="113" w:type="dxa"/>
              <w:left w:w="113" w:type="dxa"/>
              <w:bottom w:w="113" w:type="dxa"/>
              <w:right w:w="113" w:type="dxa"/>
            </w:tcMar>
            <w:hideMark/>
          </w:tcPr>
          <w:p w14:paraId="329A7CC0" w14:textId="77777777" w:rsidR="00C76388" w:rsidRPr="00A039AF" w:rsidRDefault="00C76388" w:rsidP="001D26F3">
            <w:pPr>
              <w:jc w:val="center"/>
              <w:rPr>
                <w:rFonts w:ascii="Times New Roman" w:eastAsia="Times New Roman" w:hAnsi="Times New Roman" w:cs="Times New Roman"/>
              </w:rPr>
            </w:pPr>
          </w:p>
        </w:tc>
        <w:tc>
          <w:tcPr>
            <w:tcW w:w="0" w:type="auto"/>
            <w:tcMar>
              <w:top w:w="113" w:type="dxa"/>
              <w:left w:w="113" w:type="dxa"/>
              <w:bottom w:w="113" w:type="dxa"/>
              <w:right w:w="113" w:type="dxa"/>
            </w:tcMar>
            <w:hideMark/>
          </w:tcPr>
          <w:p w14:paraId="6BB0B22E" w14:textId="77777777" w:rsidR="00C76388" w:rsidRPr="00A039AF" w:rsidRDefault="00C76388" w:rsidP="001D26F3">
            <w:pPr>
              <w:jc w:val="center"/>
              <w:rPr>
                <w:rFonts w:ascii="Times New Roman" w:eastAsia="Times New Roman" w:hAnsi="Times New Roman" w:cs="Times New Roman"/>
              </w:rPr>
            </w:pPr>
          </w:p>
        </w:tc>
        <w:tc>
          <w:tcPr>
            <w:tcW w:w="0" w:type="auto"/>
            <w:shd w:val="clear" w:color="auto" w:fill="A6A6A6" w:themeFill="background1" w:themeFillShade="A6"/>
            <w:tcMar>
              <w:top w:w="113" w:type="dxa"/>
              <w:left w:w="113" w:type="dxa"/>
              <w:bottom w:w="113" w:type="dxa"/>
              <w:right w:w="113" w:type="dxa"/>
            </w:tcMar>
            <w:hideMark/>
          </w:tcPr>
          <w:p w14:paraId="74B08625" w14:textId="77777777" w:rsidR="00C76388" w:rsidRPr="00A039AF" w:rsidRDefault="00C76388" w:rsidP="001D26F3">
            <w:pPr>
              <w:jc w:val="center"/>
              <w:rPr>
                <w:rFonts w:ascii="Times New Roman" w:eastAsia="Times New Roman" w:hAnsi="Times New Roman" w:cs="Times New Roman"/>
              </w:rPr>
            </w:pPr>
            <w:r w:rsidRPr="00A039AF">
              <w:rPr>
                <w:rFonts w:ascii="Times New Roman" w:eastAsia="Times New Roman" w:hAnsi="Times New Roman" w:cs="Times New Roman"/>
              </w:rPr>
              <w:t>-0.01</w:t>
            </w:r>
          </w:p>
        </w:tc>
        <w:tc>
          <w:tcPr>
            <w:tcW w:w="0" w:type="auto"/>
            <w:shd w:val="clear" w:color="auto" w:fill="A6A6A6" w:themeFill="background1" w:themeFillShade="A6"/>
            <w:tcMar>
              <w:top w:w="113" w:type="dxa"/>
              <w:left w:w="113" w:type="dxa"/>
              <w:bottom w:w="113" w:type="dxa"/>
              <w:right w:w="113" w:type="dxa"/>
            </w:tcMar>
            <w:hideMark/>
          </w:tcPr>
          <w:p w14:paraId="331727D0" w14:textId="77777777" w:rsidR="00C76388" w:rsidRPr="00A039AF" w:rsidRDefault="00C76388" w:rsidP="001D26F3">
            <w:pPr>
              <w:jc w:val="center"/>
              <w:rPr>
                <w:rFonts w:ascii="Times New Roman" w:eastAsia="Times New Roman" w:hAnsi="Times New Roman" w:cs="Times New Roman"/>
              </w:rPr>
            </w:pPr>
            <w:r w:rsidRPr="00A039AF">
              <w:rPr>
                <w:rFonts w:ascii="Times New Roman" w:eastAsia="Times New Roman" w:hAnsi="Times New Roman" w:cs="Times New Roman"/>
              </w:rPr>
              <w:t>-0.02 – -0.00</w:t>
            </w:r>
          </w:p>
        </w:tc>
        <w:tc>
          <w:tcPr>
            <w:tcW w:w="0" w:type="auto"/>
            <w:shd w:val="clear" w:color="auto" w:fill="A6A6A6" w:themeFill="background1" w:themeFillShade="A6"/>
            <w:tcMar>
              <w:top w:w="113" w:type="dxa"/>
              <w:left w:w="113" w:type="dxa"/>
              <w:bottom w:w="113" w:type="dxa"/>
              <w:right w:w="113" w:type="dxa"/>
            </w:tcMar>
            <w:hideMark/>
          </w:tcPr>
          <w:p w14:paraId="1A5F1F78" w14:textId="77777777" w:rsidR="00C76388" w:rsidRPr="00A039AF" w:rsidRDefault="00C76388" w:rsidP="001D26F3">
            <w:pPr>
              <w:jc w:val="center"/>
              <w:rPr>
                <w:rFonts w:ascii="Times New Roman" w:eastAsia="Times New Roman" w:hAnsi="Times New Roman" w:cs="Times New Roman"/>
              </w:rPr>
            </w:pPr>
            <w:r w:rsidRPr="00A039AF">
              <w:rPr>
                <w:rStyle w:val="Strong"/>
                <w:rFonts w:ascii="Times New Roman" w:eastAsia="Times New Roman" w:hAnsi="Times New Roman" w:cs="Times New Roman"/>
              </w:rPr>
              <w:t>0.016</w:t>
            </w:r>
          </w:p>
        </w:tc>
      </w:tr>
    </w:tbl>
    <w:p w14:paraId="16FD1D75" w14:textId="77777777" w:rsidR="00C76388" w:rsidRPr="00A039AF" w:rsidRDefault="00C76388" w:rsidP="00C76388">
      <w:pPr>
        <w:rPr>
          <w:rFonts w:ascii="Times New Roman" w:eastAsia="Times New Roman" w:hAnsi="Times New Roman" w:cs="Times New Roman"/>
        </w:rPr>
      </w:pPr>
    </w:p>
    <w:p w14:paraId="075FD7CA" w14:textId="77777777" w:rsidR="00C76388" w:rsidRDefault="00C76388" w:rsidP="00C76388">
      <w:pPr>
        <w:rPr>
          <w:rFonts w:ascii="Times New Roman" w:hAnsi="Times New Roman" w:cs="Times New Roman"/>
        </w:rPr>
      </w:pPr>
      <w:r w:rsidRPr="00A039AF">
        <w:rPr>
          <w:rFonts w:ascii="Times New Roman" w:hAnsi="Times New Roman" w:cs="Times New Roman"/>
        </w:rPr>
        <w:t xml:space="preserve">Note. Each model was run separately. </w:t>
      </w:r>
      <w:r>
        <w:rPr>
          <w:rFonts w:ascii="Times New Roman" w:hAnsi="Times New Roman" w:cs="Times New Roman"/>
        </w:rPr>
        <w:t>This table shows</w:t>
      </w:r>
      <w:r w:rsidRPr="004C4614">
        <w:rPr>
          <w:rFonts w:ascii="Times New Roman" w:hAnsi="Times New Roman" w:cs="Times New Roman"/>
        </w:rPr>
        <w:t xml:space="preserve"> the effects in Table 2, with covariates depicted</w:t>
      </w:r>
      <w:r>
        <w:rPr>
          <w:rFonts w:ascii="Times New Roman" w:hAnsi="Times New Roman" w:cs="Times New Roman"/>
        </w:rPr>
        <w:t>.</w:t>
      </w:r>
      <w:r w:rsidRPr="004C4614">
        <w:rPr>
          <w:rFonts w:ascii="Times New Roman" w:hAnsi="Times New Roman" w:cs="Times New Roman"/>
        </w:rPr>
        <w:t xml:space="preserve"> </w:t>
      </w:r>
      <w:r w:rsidRPr="00A039AF">
        <w:rPr>
          <w:rFonts w:ascii="Times New Roman" w:hAnsi="Times New Roman" w:cs="Times New Roman"/>
        </w:rPr>
        <w:t>CI = Confidence Interval; PLE = psychotic-like experiences</w:t>
      </w:r>
      <w:r w:rsidRPr="00A039AF">
        <w:rPr>
          <w:rFonts w:ascii="Times New Roman" w:hAnsi="Times New Roman" w:cs="Times New Roman"/>
        </w:rPr>
        <w:tab/>
      </w:r>
    </w:p>
    <w:p w14:paraId="02E62266" w14:textId="77777777" w:rsidR="00C76388" w:rsidRPr="00A039AF" w:rsidRDefault="00C76388" w:rsidP="00C76388">
      <w:pPr>
        <w:rPr>
          <w:rFonts w:ascii="Times New Roman" w:hAnsi="Times New Roman" w:cs="Times New Roman"/>
        </w:rPr>
      </w:pPr>
      <w:r w:rsidRPr="00A039AF">
        <w:rPr>
          <w:rFonts w:ascii="Times New Roman" w:hAnsi="Times New Roman" w:cs="Times New Roman"/>
        </w:rPr>
        <w:br w:type="page"/>
      </w:r>
    </w:p>
    <w:p w14:paraId="51C25781" w14:textId="3F17167C" w:rsidR="00C76388" w:rsidRPr="00A039AF" w:rsidRDefault="00C76388" w:rsidP="00C76388">
      <w:pPr>
        <w:rPr>
          <w:rFonts w:ascii="Times New Roman" w:hAnsi="Times New Roman" w:cs="Times New Roman"/>
        </w:rPr>
      </w:pPr>
      <w:r w:rsidRPr="00A039AF">
        <w:rPr>
          <w:rFonts w:ascii="Times New Roman" w:hAnsi="Times New Roman" w:cs="Times New Roman"/>
          <w:b/>
          <w:bCs/>
        </w:rPr>
        <w:lastRenderedPageBreak/>
        <w:t xml:space="preserve">Table </w:t>
      </w:r>
      <w:r>
        <w:rPr>
          <w:rFonts w:ascii="Times New Roman" w:hAnsi="Times New Roman" w:cs="Times New Roman"/>
          <w:b/>
          <w:bCs/>
        </w:rPr>
        <w:t>S7b</w:t>
      </w:r>
      <w:r w:rsidRPr="00A039AF">
        <w:rPr>
          <w:rFonts w:ascii="Times New Roman" w:hAnsi="Times New Roman" w:cs="Times New Roman"/>
          <w:b/>
          <w:bCs/>
        </w:rPr>
        <w:t>.</w:t>
      </w:r>
      <w:r w:rsidRPr="00A039AF">
        <w:rPr>
          <w:rFonts w:ascii="Times New Roman" w:hAnsi="Times New Roman" w:cs="Times New Roman"/>
        </w:rPr>
        <w:t xml:space="preserve"> The association between cannabis frequency (model </w:t>
      </w:r>
      <w:r w:rsidR="000041D1">
        <w:rPr>
          <w:rFonts w:ascii="Times New Roman" w:hAnsi="Times New Roman" w:cs="Times New Roman"/>
        </w:rPr>
        <w:t>4</w:t>
      </w:r>
      <w:r w:rsidRPr="00A039AF">
        <w:rPr>
          <w:rFonts w:ascii="Times New Roman" w:hAnsi="Times New Roman" w:cs="Times New Roman"/>
        </w:rPr>
        <w:t xml:space="preserve">) and cannabis use disorder severity (model </w:t>
      </w:r>
      <w:r w:rsidR="000041D1">
        <w:rPr>
          <w:rFonts w:ascii="Times New Roman" w:hAnsi="Times New Roman" w:cs="Times New Roman"/>
        </w:rPr>
        <w:t>5</w:t>
      </w:r>
      <w:r w:rsidRPr="00A039AF">
        <w:rPr>
          <w:rFonts w:ascii="Times New Roman" w:hAnsi="Times New Roman" w:cs="Times New Roman"/>
        </w:rPr>
        <w:t>) with subcortical 1/nT2* signal intensity</w:t>
      </w:r>
      <w:r w:rsidR="000041D1">
        <w:rPr>
          <w:rFonts w:ascii="Times New Roman" w:hAnsi="Times New Roman" w:cs="Times New Roman"/>
        </w:rPr>
        <w:t>, including covariates</w:t>
      </w:r>
    </w:p>
    <w:p w14:paraId="27A3CF67" w14:textId="77777777" w:rsidR="00C76388" w:rsidRPr="00A039AF" w:rsidRDefault="00C76388" w:rsidP="00C76388">
      <w:pPr>
        <w:rPr>
          <w:rFonts w:ascii="Times New Roman" w:hAnsi="Times New Roman" w:cs="Times New Roman"/>
        </w:rPr>
      </w:pPr>
    </w:p>
    <w:tbl>
      <w:tblPr>
        <w:tblW w:w="0" w:type="auto"/>
        <w:tblLook w:val="04A0" w:firstRow="1" w:lastRow="0" w:firstColumn="1" w:lastColumn="0" w:noHBand="0" w:noVBand="1"/>
      </w:tblPr>
      <w:tblGrid>
        <w:gridCol w:w="3294"/>
        <w:gridCol w:w="886"/>
        <w:gridCol w:w="1363"/>
        <w:gridCol w:w="847"/>
        <w:gridCol w:w="886"/>
        <w:gridCol w:w="1363"/>
        <w:gridCol w:w="847"/>
      </w:tblGrid>
      <w:tr w:rsidR="00C76388" w:rsidRPr="00A039AF" w14:paraId="3FF784F2" w14:textId="77777777" w:rsidTr="001D26F3">
        <w:tc>
          <w:tcPr>
            <w:tcW w:w="0" w:type="auto"/>
            <w:tcBorders>
              <w:top w:val="double" w:sz="6" w:space="0" w:color="auto"/>
              <w:left w:val="nil"/>
              <w:bottom w:val="nil"/>
              <w:right w:val="nil"/>
            </w:tcBorders>
            <w:tcMar>
              <w:top w:w="113" w:type="dxa"/>
              <w:left w:w="113" w:type="dxa"/>
              <w:bottom w:w="113" w:type="dxa"/>
              <w:right w:w="113" w:type="dxa"/>
            </w:tcMar>
            <w:vAlign w:val="center"/>
            <w:hideMark/>
          </w:tcPr>
          <w:p w14:paraId="52585D3C" w14:textId="77777777" w:rsidR="00C76388" w:rsidRPr="00A039AF" w:rsidRDefault="00C76388" w:rsidP="001D26F3">
            <w:pPr>
              <w:rPr>
                <w:rFonts w:ascii="Times New Roman" w:eastAsia="Times New Roman" w:hAnsi="Times New Roman" w:cs="Times New Roman"/>
                <w:b/>
                <w:bCs/>
              </w:rPr>
            </w:pPr>
            <w:r w:rsidRPr="00A039AF">
              <w:rPr>
                <w:rFonts w:ascii="Times New Roman" w:eastAsia="Times New Roman" w:hAnsi="Times New Roman" w:cs="Times New Roman"/>
                <w:b/>
                <w:bCs/>
              </w:rPr>
              <w:t> </w:t>
            </w:r>
          </w:p>
        </w:tc>
        <w:tc>
          <w:tcPr>
            <w:tcW w:w="0" w:type="auto"/>
            <w:gridSpan w:val="3"/>
            <w:tcBorders>
              <w:top w:val="double" w:sz="6" w:space="0" w:color="auto"/>
              <w:left w:val="nil"/>
              <w:bottom w:val="nil"/>
              <w:right w:val="nil"/>
            </w:tcBorders>
            <w:tcMar>
              <w:top w:w="113" w:type="dxa"/>
              <w:left w:w="113" w:type="dxa"/>
              <w:bottom w:w="113" w:type="dxa"/>
              <w:right w:w="113" w:type="dxa"/>
            </w:tcMar>
            <w:vAlign w:val="center"/>
            <w:hideMark/>
          </w:tcPr>
          <w:p w14:paraId="22FDB731" w14:textId="562C55EC" w:rsidR="00C76388" w:rsidRPr="00A039AF" w:rsidRDefault="00C76388" w:rsidP="001D26F3">
            <w:pPr>
              <w:jc w:val="center"/>
              <w:rPr>
                <w:rFonts w:ascii="Times New Roman" w:eastAsia="Times New Roman" w:hAnsi="Times New Roman" w:cs="Times New Roman"/>
                <w:b/>
                <w:bCs/>
              </w:rPr>
            </w:pPr>
            <w:r w:rsidRPr="00A039AF">
              <w:rPr>
                <w:rFonts w:ascii="Times New Roman" w:eastAsia="Times New Roman" w:hAnsi="Times New Roman" w:cs="Times New Roman"/>
                <w:b/>
                <w:bCs/>
              </w:rPr>
              <w:t xml:space="preserve">Model </w:t>
            </w:r>
            <w:r w:rsidR="000041D1">
              <w:rPr>
                <w:rFonts w:ascii="Times New Roman" w:eastAsia="Times New Roman" w:hAnsi="Times New Roman" w:cs="Times New Roman"/>
                <w:b/>
                <w:bCs/>
              </w:rPr>
              <w:t>4</w:t>
            </w:r>
            <w:r>
              <w:rPr>
                <w:rFonts w:ascii="Times New Roman" w:eastAsia="Times New Roman" w:hAnsi="Times New Roman" w:cs="Times New Roman"/>
                <w:b/>
                <w:bCs/>
              </w:rPr>
              <w:t xml:space="preserve"> </w:t>
            </w:r>
            <w:r w:rsidRPr="00D57227">
              <w:rPr>
                <w:rFonts w:ascii="Times New Roman" w:eastAsia="Times New Roman" w:hAnsi="Times New Roman" w:cs="Times New Roman"/>
              </w:rPr>
              <w:t>(n=78)</w:t>
            </w:r>
          </w:p>
        </w:tc>
        <w:tc>
          <w:tcPr>
            <w:tcW w:w="0" w:type="auto"/>
            <w:gridSpan w:val="3"/>
            <w:tcBorders>
              <w:top w:val="double" w:sz="6" w:space="0" w:color="auto"/>
              <w:left w:val="nil"/>
              <w:bottom w:val="nil"/>
              <w:right w:val="nil"/>
            </w:tcBorders>
            <w:tcMar>
              <w:top w:w="113" w:type="dxa"/>
              <w:left w:w="113" w:type="dxa"/>
              <w:bottom w:w="113" w:type="dxa"/>
              <w:right w:w="113" w:type="dxa"/>
            </w:tcMar>
            <w:vAlign w:val="center"/>
            <w:hideMark/>
          </w:tcPr>
          <w:p w14:paraId="7A6997F5" w14:textId="7451DAB3" w:rsidR="00C76388" w:rsidRPr="00A039AF" w:rsidRDefault="00C76388" w:rsidP="001D26F3">
            <w:pPr>
              <w:jc w:val="center"/>
              <w:rPr>
                <w:rFonts w:ascii="Times New Roman" w:eastAsia="Times New Roman" w:hAnsi="Times New Roman" w:cs="Times New Roman"/>
                <w:b/>
                <w:bCs/>
              </w:rPr>
            </w:pPr>
            <w:r w:rsidRPr="00A039AF">
              <w:rPr>
                <w:rFonts w:ascii="Times New Roman" w:eastAsia="Times New Roman" w:hAnsi="Times New Roman" w:cs="Times New Roman"/>
                <w:b/>
                <w:bCs/>
              </w:rPr>
              <w:t xml:space="preserve">Model </w:t>
            </w:r>
            <w:r w:rsidR="000041D1">
              <w:rPr>
                <w:rFonts w:ascii="Times New Roman" w:eastAsia="Times New Roman" w:hAnsi="Times New Roman" w:cs="Times New Roman"/>
                <w:b/>
                <w:bCs/>
              </w:rPr>
              <w:t>5</w:t>
            </w:r>
            <w:r>
              <w:rPr>
                <w:rFonts w:ascii="Times New Roman" w:eastAsia="Times New Roman" w:hAnsi="Times New Roman" w:cs="Times New Roman"/>
                <w:b/>
                <w:bCs/>
              </w:rPr>
              <w:t xml:space="preserve"> </w:t>
            </w:r>
            <w:r w:rsidRPr="00D57227">
              <w:rPr>
                <w:rFonts w:ascii="Times New Roman" w:eastAsia="Times New Roman" w:hAnsi="Times New Roman" w:cs="Times New Roman"/>
              </w:rPr>
              <w:t>(n=78)</w:t>
            </w:r>
          </w:p>
        </w:tc>
      </w:tr>
      <w:tr w:rsidR="00C76388" w:rsidRPr="00A039AF" w14:paraId="734C8D8A" w14:textId="77777777" w:rsidTr="001D26F3">
        <w:tc>
          <w:tcPr>
            <w:tcW w:w="0" w:type="auto"/>
            <w:tcBorders>
              <w:top w:val="nil"/>
              <w:left w:val="nil"/>
              <w:bottom w:val="single" w:sz="6" w:space="0" w:color="auto"/>
              <w:right w:val="nil"/>
            </w:tcBorders>
            <w:tcMar>
              <w:top w:w="15" w:type="dxa"/>
              <w:left w:w="15" w:type="dxa"/>
              <w:bottom w:w="15" w:type="dxa"/>
              <w:right w:w="15" w:type="dxa"/>
            </w:tcMar>
            <w:vAlign w:val="center"/>
            <w:hideMark/>
          </w:tcPr>
          <w:p w14:paraId="15B403D2" w14:textId="77777777" w:rsidR="00C76388" w:rsidRPr="00A039AF" w:rsidRDefault="00C76388" w:rsidP="001D26F3">
            <w:pPr>
              <w:rPr>
                <w:rFonts w:ascii="Times New Roman" w:eastAsia="Times New Roman" w:hAnsi="Times New Roman" w:cs="Times New Roman"/>
                <w:i/>
                <w:iCs/>
              </w:rPr>
            </w:pPr>
            <w:r w:rsidRPr="00A039AF">
              <w:rPr>
                <w:rFonts w:ascii="Times New Roman" w:eastAsia="Times New Roman" w:hAnsi="Times New Roman" w:cs="Times New Roman"/>
                <w:i/>
                <w:iCs/>
              </w:rPr>
              <w:t>Predictors</w:t>
            </w:r>
          </w:p>
        </w:tc>
        <w:tc>
          <w:tcPr>
            <w:tcW w:w="0" w:type="auto"/>
            <w:tcBorders>
              <w:top w:val="nil"/>
              <w:left w:val="nil"/>
              <w:bottom w:val="single" w:sz="6" w:space="0" w:color="auto"/>
              <w:right w:val="nil"/>
            </w:tcBorders>
            <w:tcMar>
              <w:top w:w="15" w:type="dxa"/>
              <w:left w:w="15" w:type="dxa"/>
              <w:bottom w:w="15" w:type="dxa"/>
              <w:right w:w="15" w:type="dxa"/>
            </w:tcMar>
            <w:vAlign w:val="center"/>
            <w:hideMark/>
          </w:tcPr>
          <w:p w14:paraId="360342D7" w14:textId="77777777" w:rsidR="00C76388" w:rsidRPr="00A039AF" w:rsidRDefault="00C76388" w:rsidP="001D26F3">
            <w:pPr>
              <w:jc w:val="center"/>
              <w:rPr>
                <w:rFonts w:ascii="Times New Roman" w:eastAsia="Times New Roman" w:hAnsi="Times New Roman" w:cs="Times New Roman"/>
                <w:i/>
                <w:iCs/>
              </w:rPr>
            </w:pPr>
            <w:r w:rsidRPr="00A039AF">
              <w:rPr>
                <w:rFonts w:ascii="Times New Roman" w:eastAsia="Times New Roman" w:hAnsi="Times New Roman" w:cs="Times New Roman"/>
                <w:i/>
                <w:iCs/>
              </w:rPr>
              <w:t>Estimates</w:t>
            </w:r>
          </w:p>
        </w:tc>
        <w:tc>
          <w:tcPr>
            <w:tcW w:w="0" w:type="auto"/>
            <w:tcBorders>
              <w:top w:val="nil"/>
              <w:left w:val="nil"/>
              <w:bottom w:val="single" w:sz="6" w:space="0" w:color="auto"/>
              <w:right w:val="nil"/>
            </w:tcBorders>
            <w:tcMar>
              <w:top w:w="15" w:type="dxa"/>
              <w:left w:w="15" w:type="dxa"/>
              <w:bottom w:w="15" w:type="dxa"/>
              <w:right w:w="15" w:type="dxa"/>
            </w:tcMar>
            <w:vAlign w:val="center"/>
            <w:hideMark/>
          </w:tcPr>
          <w:p w14:paraId="36280ABF" w14:textId="77777777" w:rsidR="00C76388" w:rsidRPr="00A039AF" w:rsidRDefault="00C76388" w:rsidP="001D26F3">
            <w:pPr>
              <w:jc w:val="center"/>
              <w:rPr>
                <w:rFonts w:ascii="Times New Roman" w:eastAsia="Times New Roman" w:hAnsi="Times New Roman" w:cs="Times New Roman"/>
                <w:i/>
                <w:iCs/>
              </w:rPr>
            </w:pPr>
            <w:r w:rsidRPr="00A039AF">
              <w:rPr>
                <w:rFonts w:ascii="Times New Roman" w:eastAsia="Times New Roman" w:hAnsi="Times New Roman" w:cs="Times New Roman"/>
                <w:i/>
                <w:iCs/>
              </w:rPr>
              <w:t>CI (95%)</w:t>
            </w:r>
          </w:p>
        </w:tc>
        <w:tc>
          <w:tcPr>
            <w:tcW w:w="0" w:type="auto"/>
            <w:tcBorders>
              <w:top w:val="nil"/>
              <w:left w:val="nil"/>
              <w:bottom w:val="single" w:sz="6" w:space="0" w:color="auto"/>
              <w:right w:val="nil"/>
            </w:tcBorders>
            <w:tcMar>
              <w:top w:w="15" w:type="dxa"/>
              <w:left w:w="15" w:type="dxa"/>
              <w:bottom w:w="15" w:type="dxa"/>
              <w:right w:w="15" w:type="dxa"/>
            </w:tcMar>
            <w:vAlign w:val="center"/>
            <w:hideMark/>
          </w:tcPr>
          <w:p w14:paraId="393116A8" w14:textId="77777777" w:rsidR="00C76388" w:rsidRPr="00A039AF" w:rsidRDefault="00C76388" w:rsidP="001D26F3">
            <w:pPr>
              <w:jc w:val="center"/>
              <w:rPr>
                <w:rFonts w:ascii="Times New Roman" w:eastAsia="Times New Roman" w:hAnsi="Times New Roman" w:cs="Times New Roman"/>
                <w:i/>
                <w:iCs/>
              </w:rPr>
            </w:pPr>
            <w:r w:rsidRPr="00A039AF">
              <w:rPr>
                <w:rFonts w:ascii="Times New Roman" w:eastAsia="Times New Roman" w:hAnsi="Times New Roman" w:cs="Times New Roman"/>
                <w:i/>
                <w:iCs/>
              </w:rPr>
              <w:t>p</w:t>
            </w:r>
          </w:p>
        </w:tc>
        <w:tc>
          <w:tcPr>
            <w:tcW w:w="0" w:type="auto"/>
            <w:tcBorders>
              <w:top w:val="nil"/>
              <w:left w:val="nil"/>
              <w:bottom w:val="single" w:sz="6" w:space="0" w:color="auto"/>
              <w:right w:val="nil"/>
            </w:tcBorders>
            <w:tcMar>
              <w:top w:w="15" w:type="dxa"/>
              <w:left w:w="15" w:type="dxa"/>
              <w:bottom w:w="15" w:type="dxa"/>
              <w:right w:w="15" w:type="dxa"/>
            </w:tcMar>
            <w:vAlign w:val="center"/>
            <w:hideMark/>
          </w:tcPr>
          <w:p w14:paraId="2B3EF9A2" w14:textId="77777777" w:rsidR="00C76388" w:rsidRPr="00A039AF" w:rsidRDefault="00C76388" w:rsidP="001D26F3">
            <w:pPr>
              <w:jc w:val="center"/>
              <w:rPr>
                <w:rFonts w:ascii="Times New Roman" w:eastAsia="Times New Roman" w:hAnsi="Times New Roman" w:cs="Times New Roman"/>
                <w:i/>
                <w:iCs/>
              </w:rPr>
            </w:pPr>
            <w:r w:rsidRPr="00A039AF">
              <w:rPr>
                <w:rFonts w:ascii="Times New Roman" w:eastAsia="Times New Roman" w:hAnsi="Times New Roman" w:cs="Times New Roman"/>
                <w:i/>
                <w:iCs/>
              </w:rPr>
              <w:t>Estimates</w:t>
            </w:r>
          </w:p>
        </w:tc>
        <w:tc>
          <w:tcPr>
            <w:tcW w:w="0" w:type="auto"/>
            <w:tcBorders>
              <w:top w:val="nil"/>
              <w:left w:val="nil"/>
              <w:bottom w:val="single" w:sz="6" w:space="0" w:color="auto"/>
              <w:right w:val="nil"/>
            </w:tcBorders>
            <w:tcMar>
              <w:top w:w="15" w:type="dxa"/>
              <w:left w:w="15" w:type="dxa"/>
              <w:bottom w:w="15" w:type="dxa"/>
              <w:right w:w="15" w:type="dxa"/>
            </w:tcMar>
            <w:vAlign w:val="center"/>
            <w:hideMark/>
          </w:tcPr>
          <w:p w14:paraId="29FB8416" w14:textId="77777777" w:rsidR="00C76388" w:rsidRPr="00A039AF" w:rsidRDefault="00C76388" w:rsidP="001D26F3">
            <w:pPr>
              <w:jc w:val="center"/>
              <w:rPr>
                <w:rFonts w:ascii="Times New Roman" w:eastAsia="Times New Roman" w:hAnsi="Times New Roman" w:cs="Times New Roman"/>
                <w:i/>
                <w:iCs/>
              </w:rPr>
            </w:pPr>
            <w:r w:rsidRPr="00A039AF">
              <w:rPr>
                <w:rFonts w:ascii="Times New Roman" w:eastAsia="Times New Roman" w:hAnsi="Times New Roman" w:cs="Times New Roman"/>
                <w:i/>
                <w:iCs/>
              </w:rPr>
              <w:t>CI (95%)</w:t>
            </w:r>
          </w:p>
        </w:tc>
        <w:tc>
          <w:tcPr>
            <w:tcW w:w="0" w:type="auto"/>
            <w:tcBorders>
              <w:top w:val="nil"/>
              <w:left w:val="nil"/>
              <w:bottom w:val="single" w:sz="6" w:space="0" w:color="auto"/>
              <w:right w:val="nil"/>
            </w:tcBorders>
            <w:tcMar>
              <w:top w:w="15" w:type="dxa"/>
              <w:left w:w="15" w:type="dxa"/>
              <w:bottom w:w="15" w:type="dxa"/>
              <w:right w:w="15" w:type="dxa"/>
            </w:tcMar>
            <w:vAlign w:val="center"/>
            <w:hideMark/>
          </w:tcPr>
          <w:p w14:paraId="3106F75E" w14:textId="77777777" w:rsidR="00C76388" w:rsidRPr="00A039AF" w:rsidRDefault="00C76388" w:rsidP="001D26F3">
            <w:pPr>
              <w:jc w:val="center"/>
              <w:rPr>
                <w:rFonts w:ascii="Times New Roman" w:eastAsia="Times New Roman" w:hAnsi="Times New Roman" w:cs="Times New Roman"/>
                <w:i/>
                <w:iCs/>
              </w:rPr>
            </w:pPr>
            <w:r w:rsidRPr="00A039AF">
              <w:rPr>
                <w:rFonts w:ascii="Times New Roman" w:eastAsia="Times New Roman" w:hAnsi="Times New Roman" w:cs="Times New Roman"/>
                <w:i/>
                <w:iCs/>
              </w:rPr>
              <w:t>p</w:t>
            </w:r>
          </w:p>
        </w:tc>
      </w:tr>
      <w:tr w:rsidR="00C76388" w:rsidRPr="00A039AF" w14:paraId="4AF4BF25" w14:textId="77777777" w:rsidTr="001D26F3">
        <w:tc>
          <w:tcPr>
            <w:tcW w:w="0" w:type="auto"/>
            <w:tcMar>
              <w:top w:w="113" w:type="dxa"/>
              <w:left w:w="113" w:type="dxa"/>
              <w:bottom w:w="113" w:type="dxa"/>
              <w:right w:w="113" w:type="dxa"/>
            </w:tcMar>
            <w:hideMark/>
          </w:tcPr>
          <w:p w14:paraId="5ADED068" w14:textId="77777777" w:rsidR="00C76388" w:rsidRPr="00A039AF" w:rsidRDefault="00C76388" w:rsidP="001D26F3">
            <w:pPr>
              <w:rPr>
                <w:rFonts w:ascii="Times New Roman" w:eastAsia="Times New Roman" w:hAnsi="Times New Roman" w:cs="Times New Roman"/>
              </w:rPr>
            </w:pPr>
            <w:r w:rsidRPr="00A039AF">
              <w:rPr>
                <w:rFonts w:ascii="Times New Roman" w:eastAsia="Times New Roman" w:hAnsi="Times New Roman" w:cs="Times New Roman"/>
              </w:rPr>
              <w:t>Intercept</w:t>
            </w:r>
          </w:p>
        </w:tc>
        <w:tc>
          <w:tcPr>
            <w:tcW w:w="0" w:type="auto"/>
            <w:tcMar>
              <w:top w:w="113" w:type="dxa"/>
              <w:left w:w="113" w:type="dxa"/>
              <w:bottom w:w="113" w:type="dxa"/>
              <w:right w:w="113" w:type="dxa"/>
            </w:tcMar>
            <w:hideMark/>
          </w:tcPr>
          <w:p w14:paraId="30EE0790" w14:textId="77777777" w:rsidR="00C76388" w:rsidRPr="00A039AF" w:rsidRDefault="00C76388" w:rsidP="001D26F3">
            <w:pPr>
              <w:jc w:val="center"/>
              <w:rPr>
                <w:rFonts w:ascii="Times New Roman" w:eastAsia="Times New Roman" w:hAnsi="Times New Roman" w:cs="Times New Roman"/>
              </w:rPr>
            </w:pPr>
            <w:r w:rsidRPr="00A039AF">
              <w:rPr>
                <w:rFonts w:ascii="Times New Roman" w:eastAsia="Times New Roman" w:hAnsi="Times New Roman" w:cs="Times New Roman"/>
              </w:rPr>
              <w:t>0.84</w:t>
            </w:r>
          </w:p>
        </w:tc>
        <w:tc>
          <w:tcPr>
            <w:tcW w:w="0" w:type="auto"/>
            <w:tcMar>
              <w:top w:w="113" w:type="dxa"/>
              <w:left w:w="113" w:type="dxa"/>
              <w:bottom w:w="113" w:type="dxa"/>
              <w:right w:w="113" w:type="dxa"/>
            </w:tcMar>
            <w:hideMark/>
          </w:tcPr>
          <w:p w14:paraId="36A4FABA" w14:textId="77777777" w:rsidR="00C76388" w:rsidRPr="00A039AF" w:rsidRDefault="00C76388" w:rsidP="001D26F3">
            <w:pPr>
              <w:jc w:val="center"/>
              <w:rPr>
                <w:rFonts w:ascii="Times New Roman" w:eastAsia="Times New Roman" w:hAnsi="Times New Roman" w:cs="Times New Roman"/>
              </w:rPr>
            </w:pPr>
            <w:r w:rsidRPr="00A039AF">
              <w:rPr>
                <w:rFonts w:ascii="Times New Roman" w:eastAsia="Times New Roman" w:hAnsi="Times New Roman" w:cs="Times New Roman"/>
              </w:rPr>
              <w:t>0.70 – 0.99</w:t>
            </w:r>
          </w:p>
        </w:tc>
        <w:tc>
          <w:tcPr>
            <w:tcW w:w="0" w:type="auto"/>
            <w:tcMar>
              <w:top w:w="113" w:type="dxa"/>
              <w:left w:w="113" w:type="dxa"/>
              <w:bottom w:w="113" w:type="dxa"/>
              <w:right w:w="113" w:type="dxa"/>
            </w:tcMar>
            <w:hideMark/>
          </w:tcPr>
          <w:p w14:paraId="72337C1F" w14:textId="77777777" w:rsidR="00C76388" w:rsidRPr="00A039AF" w:rsidRDefault="00C76388" w:rsidP="001D26F3">
            <w:pPr>
              <w:jc w:val="center"/>
              <w:rPr>
                <w:rFonts w:ascii="Times New Roman" w:eastAsia="Times New Roman" w:hAnsi="Times New Roman" w:cs="Times New Roman"/>
              </w:rPr>
            </w:pPr>
            <w:r w:rsidRPr="00A039AF">
              <w:rPr>
                <w:rStyle w:val="Strong"/>
                <w:rFonts w:ascii="Times New Roman" w:eastAsia="Times New Roman" w:hAnsi="Times New Roman" w:cs="Times New Roman"/>
              </w:rPr>
              <w:t>&lt;0.001</w:t>
            </w:r>
          </w:p>
        </w:tc>
        <w:tc>
          <w:tcPr>
            <w:tcW w:w="0" w:type="auto"/>
            <w:tcMar>
              <w:top w:w="113" w:type="dxa"/>
              <w:left w:w="113" w:type="dxa"/>
              <w:bottom w:w="113" w:type="dxa"/>
              <w:right w:w="113" w:type="dxa"/>
            </w:tcMar>
            <w:hideMark/>
          </w:tcPr>
          <w:p w14:paraId="3C2DA733" w14:textId="77777777" w:rsidR="00C76388" w:rsidRPr="00A039AF" w:rsidRDefault="00C76388" w:rsidP="001D26F3">
            <w:pPr>
              <w:jc w:val="center"/>
              <w:rPr>
                <w:rFonts w:ascii="Times New Roman" w:eastAsia="Times New Roman" w:hAnsi="Times New Roman" w:cs="Times New Roman"/>
              </w:rPr>
            </w:pPr>
            <w:r w:rsidRPr="00A039AF">
              <w:rPr>
                <w:rFonts w:ascii="Times New Roman" w:eastAsia="Times New Roman" w:hAnsi="Times New Roman" w:cs="Times New Roman"/>
              </w:rPr>
              <w:t>0.86</w:t>
            </w:r>
          </w:p>
        </w:tc>
        <w:tc>
          <w:tcPr>
            <w:tcW w:w="0" w:type="auto"/>
            <w:tcMar>
              <w:top w:w="113" w:type="dxa"/>
              <w:left w:w="113" w:type="dxa"/>
              <w:bottom w:w="113" w:type="dxa"/>
              <w:right w:w="113" w:type="dxa"/>
            </w:tcMar>
            <w:hideMark/>
          </w:tcPr>
          <w:p w14:paraId="3E74259F" w14:textId="77777777" w:rsidR="00C76388" w:rsidRPr="00A039AF" w:rsidRDefault="00C76388" w:rsidP="001D26F3">
            <w:pPr>
              <w:jc w:val="center"/>
              <w:rPr>
                <w:rFonts w:ascii="Times New Roman" w:eastAsia="Times New Roman" w:hAnsi="Times New Roman" w:cs="Times New Roman"/>
              </w:rPr>
            </w:pPr>
            <w:r w:rsidRPr="00A039AF">
              <w:rPr>
                <w:rFonts w:ascii="Times New Roman" w:eastAsia="Times New Roman" w:hAnsi="Times New Roman" w:cs="Times New Roman"/>
              </w:rPr>
              <w:t>0.72 – 1.00</w:t>
            </w:r>
          </w:p>
        </w:tc>
        <w:tc>
          <w:tcPr>
            <w:tcW w:w="0" w:type="auto"/>
            <w:tcMar>
              <w:top w:w="113" w:type="dxa"/>
              <w:left w:w="113" w:type="dxa"/>
              <w:bottom w:w="113" w:type="dxa"/>
              <w:right w:w="113" w:type="dxa"/>
            </w:tcMar>
            <w:hideMark/>
          </w:tcPr>
          <w:p w14:paraId="08D4134A" w14:textId="77777777" w:rsidR="00C76388" w:rsidRPr="00A039AF" w:rsidRDefault="00C76388" w:rsidP="001D26F3">
            <w:pPr>
              <w:jc w:val="center"/>
              <w:rPr>
                <w:rFonts w:ascii="Times New Roman" w:eastAsia="Times New Roman" w:hAnsi="Times New Roman" w:cs="Times New Roman"/>
              </w:rPr>
            </w:pPr>
            <w:r w:rsidRPr="00A039AF">
              <w:rPr>
                <w:rStyle w:val="Strong"/>
                <w:rFonts w:ascii="Times New Roman" w:eastAsia="Times New Roman" w:hAnsi="Times New Roman" w:cs="Times New Roman"/>
              </w:rPr>
              <w:t>&lt;0.001</w:t>
            </w:r>
          </w:p>
        </w:tc>
      </w:tr>
      <w:tr w:rsidR="00C76388" w:rsidRPr="00A039AF" w14:paraId="5AC79261" w14:textId="77777777" w:rsidTr="001D26F3">
        <w:tc>
          <w:tcPr>
            <w:tcW w:w="0" w:type="auto"/>
            <w:shd w:val="clear" w:color="auto" w:fill="D9D9D9" w:themeFill="background1" w:themeFillShade="D9"/>
            <w:tcMar>
              <w:top w:w="113" w:type="dxa"/>
              <w:left w:w="113" w:type="dxa"/>
              <w:bottom w:w="113" w:type="dxa"/>
              <w:right w:w="113" w:type="dxa"/>
            </w:tcMar>
            <w:hideMark/>
          </w:tcPr>
          <w:p w14:paraId="2A55D04D" w14:textId="77777777" w:rsidR="00C76388" w:rsidRPr="00A039AF" w:rsidRDefault="00C76388" w:rsidP="001D26F3">
            <w:pPr>
              <w:rPr>
                <w:rFonts w:ascii="Times New Roman" w:eastAsia="Times New Roman" w:hAnsi="Times New Roman" w:cs="Times New Roman"/>
              </w:rPr>
            </w:pPr>
            <w:r w:rsidRPr="00A039AF">
              <w:rPr>
                <w:rFonts w:ascii="Times New Roman" w:eastAsia="Times New Roman" w:hAnsi="Times New Roman" w:cs="Times New Roman"/>
              </w:rPr>
              <w:t>Cannabis sessions ratio (log)</w:t>
            </w:r>
          </w:p>
        </w:tc>
        <w:tc>
          <w:tcPr>
            <w:tcW w:w="0" w:type="auto"/>
            <w:shd w:val="clear" w:color="auto" w:fill="D9D9D9" w:themeFill="background1" w:themeFillShade="D9"/>
            <w:tcMar>
              <w:top w:w="113" w:type="dxa"/>
              <w:left w:w="113" w:type="dxa"/>
              <w:bottom w:w="113" w:type="dxa"/>
              <w:right w:w="113" w:type="dxa"/>
            </w:tcMar>
            <w:hideMark/>
          </w:tcPr>
          <w:p w14:paraId="3924D5FE" w14:textId="77777777" w:rsidR="00C76388" w:rsidRPr="00A039AF" w:rsidRDefault="00C76388" w:rsidP="001D26F3">
            <w:pPr>
              <w:jc w:val="center"/>
              <w:rPr>
                <w:rFonts w:ascii="Times New Roman" w:eastAsia="Times New Roman" w:hAnsi="Times New Roman" w:cs="Times New Roman"/>
              </w:rPr>
            </w:pPr>
            <w:r w:rsidRPr="00A039AF">
              <w:rPr>
                <w:rFonts w:ascii="Times New Roman" w:eastAsia="Times New Roman" w:hAnsi="Times New Roman" w:cs="Times New Roman"/>
              </w:rPr>
              <w:t>-0.01</w:t>
            </w:r>
          </w:p>
        </w:tc>
        <w:tc>
          <w:tcPr>
            <w:tcW w:w="0" w:type="auto"/>
            <w:shd w:val="clear" w:color="auto" w:fill="D9D9D9" w:themeFill="background1" w:themeFillShade="D9"/>
            <w:tcMar>
              <w:top w:w="113" w:type="dxa"/>
              <w:left w:w="113" w:type="dxa"/>
              <w:bottom w:w="113" w:type="dxa"/>
              <w:right w:w="113" w:type="dxa"/>
            </w:tcMar>
            <w:hideMark/>
          </w:tcPr>
          <w:p w14:paraId="553237B4" w14:textId="77777777" w:rsidR="00C76388" w:rsidRPr="00A039AF" w:rsidRDefault="00C76388" w:rsidP="001D26F3">
            <w:pPr>
              <w:jc w:val="center"/>
              <w:rPr>
                <w:rFonts w:ascii="Times New Roman" w:eastAsia="Times New Roman" w:hAnsi="Times New Roman" w:cs="Times New Roman"/>
              </w:rPr>
            </w:pPr>
            <w:r w:rsidRPr="00A039AF">
              <w:rPr>
                <w:rFonts w:ascii="Times New Roman" w:eastAsia="Times New Roman" w:hAnsi="Times New Roman" w:cs="Times New Roman"/>
              </w:rPr>
              <w:t>-0.02 – -0.00</w:t>
            </w:r>
          </w:p>
        </w:tc>
        <w:tc>
          <w:tcPr>
            <w:tcW w:w="0" w:type="auto"/>
            <w:shd w:val="clear" w:color="auto" w:fill="D9D9D9" w:themeFill="background1" w:themeFillShade="D9"/>
            <w:tcMar>
              <w:top w:w="113" w:type="dxa"/>
              <w:left w:w="113" w:type="dxa"/>
              <w:bottom w:w="113" w:type="dxa"/>
              <w:right w:w="113" w:type="dxa"/>
            </w:tcMar>
            <w:hideMark/>
          </w:tcPr>
          <w:p w14:paraId="028FEAB5" w14:textId="77777777" w:rsidR="00C76388" w:rsidRPr="00A039AF" w:rsidRDefault="00C76388" w:rsidP="001D26F3">
            <w:pPr>
              <w:jc w:val="center"/>
              <w:rPr>
                <w:rFonts w:ascii="Times New Roman" w:eastAsia="Times New Roman" w:hAnsi="Times New Roman" w:cs="Times New Roman"/>
              </w:rPr>
            </w:pPr>
            <w:r w:rsidRPr="00A039AF">
              <w:rPr>
                <w:rStyle w:val="Strong"/>
                <w:rFonts w:ascii="Times New Roman" w:eastAsia="Times New Roman" w:hAnsi="Times New Roman" w:cs="Times New Roman"/>
              </w:rPr>
              <w:t>0.010</w:t>
            </w:r>
          </w:p>
        </w:tc>
        <w:tc>
          <w:tcPr>
            <w:tcW w:w="0" w:type="auto"/>
            <w:tcMar>
              <w:top w:w="113" w:type="dxa"/>
              <w:left w:w="113" w:type="dxa"/>
              <w:bottom w:w="113" w:type="dxa"/>
              <w:right w:w="113" w:type="dxa"/>
            </w:tcMar>
            <w:hideMark/>
          </w:tcPr>
          <w:p w14:paraId="662BCDF6" w14:textId="77777777" w:rsidR="00C76388" w:rsidRPr="00A039AF" w:rsidRDefault="00C76388" w:rsidP="001D26F3">
            <w:pPr>
              <w:rPr>
                <w:rFonts w:ascii="Times New Roman" w:eastAsia="Times New Roman" w:hAnsi="Times New Roman" w:cs="Times New Roman"/>
              </w:rPr>
            </w:pPr>
          </w:p>
        </w:tc>
        <w:tc>
          <w:tcPr>
            <w:tcW w:w="0" w:type="auto"/>
            <w:tcMar>
              <w:top w:w="113" w:type="dxa"/>
              <w:left w:w="113" w:type="dxa"/>
              <w:bottom w:w="113" w:type="dxa"/>
              <w:right w:w="113" w:type="dxa"/>
            </w:tcMar>
            <w:hideMark/>
          </w:tcPr>
          <w:p w14:paraId="398936A7" w14:textId="77777777" w:rsidR="00C76388" w:rsidRPr="00A039AF" w:rsidRDefault="00C76388" w:rsidP="001D26F3">
            <w:pPr>
              <w:rPr>
                <w:rFonts w:ascii="Times New Roman" w:eastAsia="Times New Roman" w:hAnsi="Times New Roman" w:cs="Times New Roman"/>
              </w:rPr>
            </w:pPr>
          </w:p>
        </w:tc>
        <w:tc>
          <w:tcPr>
            <w:tcW w:w="0" w:type="auto"/>
            <w:tcMar>
              <w:top w:w="113" w:type="dxa"/>
              <w:left w:w="113" w:type="dxa"/>
              <w:bottom w:w="113" w:type="dxa"/>
              <w:right w:w="113" w:type="dxa"/>
            </w:tcMar>
            <w:hideMark/>
          </w:tcPr>
          <w:p w14:paraId="60027ECE" w14:textId="77777777" w:rsidR="00C76388" w:rsidRPr="00A039AF" w:rsidRDefault="00C76388" w:rsidP="001D26F3">
            <w:pPr>
              <w:rPr>
                <w:rFonts w:ascii="Times New Roman" w:eastAsia="Times New Roman" w:hAnsi="Times New Roman" w:cs="Times New Roman"/>
              </w:rPr>
            </w:pPr>
          </w:p>
        </w:tc>
      </w:tr>
      <w:tr w:rsidR="00C76388" w:rsidRPr="00A039AF" w14:paraId="5CF87C0D" w14:textId="77777777" w:rsidTr="001D26F3">
        <w:tc>
          <w:tcPr>
            <w:tcW w:w="0" w:type="auto"/>
            <w:tcMar>
              <w:top w:w="113" w:type="dxa"/>
              <w:left w:w="113" w:type="dxa"/>
              <w:bottom w:w="113" w:type="dxa"/>
              <w:right w:w="113" w:type="dxa"/>
            </w:tcMar>
            <w:hideMark/>
          </w:tcPr>
          <w:p w14:paraId="35478282" w14:textId="77777777" w:rsidR="00C76388" w:rsidRPr="00A039AF" w:rsidRDefault="00C76388" w:rsidP="001D26F3">
            <w:pPr>
              <w:rPr>
                <w:rFonts w:ascii="Times New Roman" w:eastAsia="Times New Roman" w:hAnsi="Times New Roman" w:cs="Times New Roman"/>
              </w:rPr>
            </w:pPr>
            <w:r w:rsidRPr="00A039AF">
              <w:rPr>
                <w:rFonts w:ascii="Times New Roman" w:eastAsia="Times New Roman" w:hAnsi="Times New Roman" w:cs="Times New Roman"/>
              </w:rPr>
              <w:t>Proportion of nicotine days (log)</w:t>
            </w:r>
          </w:p>
        </w:tc>
        <w:tc>
          <w:tcPr>
            <w:tcW w:w="0" w:type="auto"/>
            <w:tcMar>
              <w:top w:w="113" w:type="dxa"/>
              <w:left w:w="113" w:type="dxa"/>
              <w:bottom w:w="113" w:type="dxa"/>
              <w:right w:w="113" w:type="dxa"/>
            </w:tcMar>
            <w:hideMark/>
          </w:tcPr>
          <w:p w14:paraId="136684F4" w14:textId="77777777" w:rsidR="00C76388" w:rsidRPr="00A039AF" w:rsidRDefault="00C76388" w:rsidP="001D26F3">
            <w:pPr>
              <w:jc w:val="center"/>
              <w:rPr>
                <w:rFonts w:ascii="Times New Roman" w:eastAsia="Times New Roman" w:hAnsi="Times New Roman" w:cs="Times New Roman"/>
              </w:rPr>
            </w:pPr>
            <w:r w:rsidRPr="00A039AF">
              <w:rPr>
                <w:rFonts w:ascii="Times New Roman" w:eastAsia="Times New Roman" w:hAnsi="Times New Roman" w:cs="Times New Roman"/>
              </w:rPr>
              <w:t>-0.00</w:t>
            </w:r>
          </w:p>
        </w:tc>
        <w:tc>
          <w:tcPr>
            <w:tcW w:w="0" w:type="auto"/>
            <w:tcMar>
              <w:top w:w="113" w:type="dxa"/>
              <w:left w:w="113" w:type="dxa"/>
              <w:bottom w:w="113" w:type="dxa"/>
              <w:right w:w="113" w:type="dxa"/>
            </w:tcMar>
            <w:hideMark/>
          </w:tcPr>
          <w:p w14:paraId="5F07424E" w14:textId="77777777" w:rsidR="00C76388" w:rsidRPr="00A039AF" w:rsidRDefault="00C76388" w:rsidP="001D26F3">
            <w:pPr>
              <w:jc w:val="center"/>
              <w:rPr>
                <w:rFonts w:ascii="Times New Roman" w:eastAsia="Times New Roman" w:hAnsi="Times New Roman" w:cs="Times New Roman"/>
              </w:rPr>
            </w:pPr>
            <w:r w:rsidRPr="00A039AF">
              <w:rPr>
                <w:rFonts w:ascii="Times New Roman" w:eastAsia="Times New Roman" w:hAnsi="Times New Roman" w:cs="Times New Roman"/>
              </w:rPr>
              <w:t>-0.02 – 0.01</w:t>
            </w:r>
          </w:p>
        </w:tc>
        <w:tc>
          <w:tcPr>
            <w:tcW w:w="0" w:type="auto"/>
            <w:tcMar>
              <w:top w:w="113" w:type="dxa"/>
              <w:left w:w="113" w:type="dxa"/>
              <w:bottom w:w="113" w:type="dxa"/>
              <w:right w:w="113" w:type="dxa"/>
            </w:tcMar>
            <w:hideMark/>
          </w:tcPr>
          <w:p w14:paraId="348796FC" w14:textId="77777777" w:rsidR="00C76388" w:rsidRPr="00A039AF" w:rsidRDefault="00C76388" w:rsidP="001D26F3">
            <w:pPr>
              <w:jc w:val="center"/>
              <w:rPr>
                <w:rFonts w:ascii="Times New Roman" w:eastAsia="Times New Roman" w:hAnsi="Times New Roman" w:cs="Times New Roman"/>
              </w:rPr>
            </w:pPr>
            <w:r w:rsidRPr="00A039AF">
              <w:rPr>
                <w:rFonts w:ascii="Times New Roman" w:eastAsia="Times New Roman" w:hAnsi="Times New Roman" w:cs="Times New Roman"/>
              </w:rPr>
              <w:t>0.701</w:t>
            </w:r>
          </w:p>
        </w:tc>
        <w:tc>
          <w:tcPr>
            <w:tcW w:w="0" w:type="auto"/>
            <w:tcMar>
              <w:top w:w="113" w:type="dxa"/>
              <w:left w:w="113" w:type="dxa"/>
              <w:bottom w:w="113" w:type="dxa"/>
              <w:right w:w="113" w:type="dxa"/>
            </w:tcMar>
            <w:hideMark/>
          </w:tcPr>
          <w:p w14:paraId="50B8038F" w14:textId="77777777" w:rsidR="00C76388" w:rsidRPr="00A039AF" w:rsidRDefault="00C76388" w:rsidP="001D26F3">
            <w:pPr>
              <w:jc w:val="center"/>
              <w:rPr>
                <w:rFonts w:ascii="Times New Roman" w:eastAsia="Times New Roman" w:hAnsi="Times New Roman" w:cs="Times New Roman"/>
              </w:rPr>
            </w:pPr>
            <w:r w:rsidRPr="00A039AF">
              <w:rPr>
                <w:rFonts w:ascii="Times New Roman" w:eastAsia="Times New Roman" w:hAnsi="Times New Roman" w:cs="Times New Roman"/>
              </w:rPr>
              <w:t>-0.00</w:t>
            </w:r>
          </w:p>
        </w:tc>
        <w:tc>
          <w:tcPr>
            <w:tcW w:w="0" w:type="auto"/>
            <w:tcMar>
              <w:top w:w="113" w:type="dxa"/>
              <w:left w:w="113" w:type="dxa"/>
              <w:bottom w:w="113" w:type="dxa"/>
              <w:right w:w="113" w:type="dxa"/>
            </w:tcMar>
            <w:hideMark/>
          </w:tcPr>
          <w:p w14:paraId="3E6D5FC3" w14:textId="77777777" w:rsidR="00C76388" w:rsidRPr="00A039AF" w:rsidRDefault="00C76388" w:rsidP="001D26F3">
            <w:pPr>
              <w:jc w:val="center"/>
              <w:rPr>
                <w:rFonts w:ascii="Times New Roman" w:eastAsia="Times New Roman" w:hAnsi="Times New Roman" w:cs="Times New Roman"/>
              </w:rPr>
            </w:pPr>
            <w:r w:rsidRPr="00A039AF">
              <w:rPr>
                <w:rFonts w:ascii="Times New Roman" w:eastAsia="Times New Roman" w:hAnsi="Times New Roman" w:cs="Times New Roman"/>
              </w:rPr>
              <w:t>-0.02 – 0.01</w:t>
            </w:r>
          </w:p>
        </w:tc>
        <w:tc>
          <w:tcPr>
            <w:tcW w:w="0" w:type="auto"/>
            <w:tcMar>
              <w:top w:w="113" w:type="dxa"/>
              <w:left w:w="113" w:type="dxa"/>
              <w:bottom w:w="113" w:type="dxa"/>
              <w:right w:w="113" w:type="dxa"/>
            </w:tcMar>
            <w:hideMark/>
          </w:tcPr>
          <w:p w14:paraId="04FF9B61" w14:textId="77777777" w:rsidR="00C76388" w:rsidRPr="00A039AF" w:rsidRDefault="00C76388" w:rsidP="001D26F3">
            <w:pPr>
              <w:jc w:val="center"/>
              <w:rPr>
                <w:rFonts w:ascii="Times New Roman" w:eastAsia="Times New Roman" w:hAnsi="Times New Roman" w:cs="Times New Roman"/>
              </w:rPr>
            </w:pPr>
            <w:r w:rsidRPr="00A039AF">
              <w:rPr>
                <w:rFonts w:ascii="Times New Roman" w:eastAsia="Times New Roman" w:hAnsi="Times New Roman" w:cs="Times New Roman"/>
              </w:rPr>
              <w:t>0.496</w:t>
            </w:r>
          </w:p>
        </w:tc>
      </w:tr>
      <w:tr w:rsidR="00C76388" w:rsidRPr="00A039AF" w14:paraId="74046EC4" w14:textId="77777777" w:rsidTr="001D26F3">
        <w:tc>
          <w:tcPr>
            <w:tcW w:w="0" w:type="auto"/>
            <w:tcMar>
              <w:top w:w="113" w:type="dxa"/>
              <w:left w:w="113" w:type="dxa"/>
              <w:bottom w:w="113" w:type="dxa"/>
              <w:right w:w="113" w:type="dxa"/>
            </w:tcMar>
            <w:hideMark/>
          </w:tcPr>
          <w:p w14:paraId="43BBF82E" w14:textId="77777777" w:rsidR="00C76388" w:rsidRPr="00A039AF" w:rsidRDefault="00C76388" w:rsidP="001D26F3">
            <w:pPr>
              <w:rPr>
                <w:rFonts w:ascii="Times New Roman" w:eastAsia="Times New Roman" w:hAnsi="Times New Roman" w:cs="Times New Roman"/>
              </w:rPr>
            </w:pPr>
            <w:r w:rsidRPr="00A039AF">
              <w:rPr>
                <w:rFonts w:ascii="Times New Roman" w:eastAsia="Times New Roman" w:hAnsi="Times New Roman" w:cs="Times New Roman"/>
              </w:rPr>
              <w:t>Proportion of standard drinks (log)</w:t>
            </w:r>
          </w:p>
        </w:tc>
        <w:tc>
          <w:tcPr>
            <w:tcW w:w="0" w:type="auto"/>
            <w:tcMar>
              <w:top w:w="113" w:type="dxa"/>
              <w:left w:w="113" w:type="dxa"/>
              <w:bottom w:w="113" w:type="dxa"/>
              <w:right w:w="113" w:type="dxa"/>
            </w:tcMar>
            <w:hideMark/>
          </w:tcPr>
          <w:p w14:paraId="1D2CE769" w14:textId="77777777" w:rsidR="00C76388" w:rsidRPr="00A039AF" w:rsidRDefault="00C76388" w:rsidP="001D26F3">
            <w:pPr>
              <w:jc w:val="center"/>
              <w:rPr>
                <w:rFonts w:ascii="Times New Roman" w:eastAsia="Times New Roman" w:hAnsi="Times New Roman" w:cs="Times New Roman"/>
              </w:rPr>
            </w:pPr>
            <w:r w:rsidRPr="00A039AF">
              <w:rPr>
                <w:rFonts w:ascii="Times New Roman" w:eastAsia="Times New Roman" w:hAnsi="Times New Roman" w:cs="Times New Roman"/>
              </w:rPr>
              <w:t>0.00</w:t>
            </w:r>
          </w:p>
        </w:tc>
        <w:tc>
          <w:tcPr>
            <w:tcW w:w="0" w:type="auto"/>
            <w:tcMar>
              <w:top w:w="113" w:type="dxa"/>
              <w:left w:w="113" w:type="dxa"/>
              <w:bottom w:w="113" w:type="dxa"/>
              <w:right w:w="113" w:type="dxa"/>
            </w:tcMar>
            <w:hideMark/>
          </w:tcPr>
          <w:p w14:paraId="5EB673CB" w14:textId="77777777" w:rsidR="00C76388" w:rsidRPr="00A039AF" w:rsidRDefault="00C76388" w:rsidP="001D26F3">
            <w:pPr>
              <w:jc w:val="center"/>
              <w:rPr>
                <w:rFonts w:ascii="Times New Roman" w:eastAsia="Times New Roman" w:hAnsi="Times New Roman" w:cs="Times New Roman"/>
              </w:rPr>
            </w:pPr>
            <w:r w:rsidRPr="00A039AF">
              <w:rPr>
                <w:rFonts w:ascii="Times New Roman" w:eastAsia="Times New Roman" w:hAnsi="Times New Roman" w:cs="Times New Roman"/>
              </w:rPr>
              <w:t>-0.01 – 0.02</w:t>
            </w:r>
          </w:p>
        </w:tc>
        <w:tc>
          <w:tcPr>
            <w:tcW w:w="0" w:type="auto"/>
            <w:tcMar>
              <w:top w:w="113" w:type="dxa"/>
              <w:left w:w="113" w:type="dxa"/>
              <w:bottom w:w="113" w:type="dxa"/>
              <w:right w:w="113" w:type="dxa"/>
            </w:tcMar>
            <w:hideMark/>
          </w:tcPr>
          <w:p w14:paraId="18852BFC" w14:textId="77777777" w:rsidR="00C76388" w:rsidRPr="00A039AF" w:rsidRDefault="00C76388" w:rsidP="001D26F3">
            <w:pPr>
              <w:jc w:val="center"/>
              <w:rPr>
                <w:rFonts w:ascii="Times New Roman" w:eastAsia="Times New Roman" w:hAnsi="Times New Roman" w:cs="Times New Roman"/>
              </w:rPr>
            </w:pPr>
            <w:r w:rsidRPr="00A039AF">
              <w:rPr>
                <w:rFonts w:ascii="Times New Roman" w:eastAsia="Times New Roman" w:hAnsi="Times New Roman" w:cs="Times New Roman"/>
              </w:rPr>
              <w:t>0.616</w:t>
            </w:r>
          </w:p>
        </w:tc>
        <w:tc>
          <w:tcPr>
            <w:tcW w:w="0" w:type="auto"/>
            <w:tcMar>
              <w:top w:w="113" w:type="dxa"/>
              <w:left w:w="113" w:type="dxa"/>
              <w:bottom w:w="113" w:type="dxa"/>
              <w:right w:w="113" w:type="dxa"/>
            </w:tcMar>
            <w:hideMark/>
          </w:tcPr>
          <w:p w14:paraId="47F511FA" w14:textId="77777777" w:rsidR="00C76388" w:rsidRPr="00A039AF" w:rsidRDefault="00C76388" w:rsidP="001D26F3">
            <w:pPr>
              <w:jc w:val="center"/>
              <w:rPr>
                <w:rFonts w:ascii="Times New Roman" w:eastAsia="Times New Roman" w:hAnsi="Times New Roman" w:cs="Times New Roman"/>
              </w:rPr>
            </w:pPr>
            <w:r w:rsidRPr="00A039AF">
              <w:rPr>
                <w:rFonts w:ascii="Times New Roman" w:eastAsia="Times New Roman" w:hAnsi="Times New Roman" w:cs="Times New Roman"/>
              </w:rPr>
              <w:t>0.00</w:t>
            </w:r>
          </w:p>
        </w:tc>
        <w:tc>
          <w:tcPr>
            <w:tcW w:w="0" w:type="auto"/>
            <w:tcMar>
              <w:top w:w="113" w:type="dxa"/>
              <w:left w:w="113" w:type="dxa"/>
              <w:bottom w:w="113" w:type="dxa"/>
              <w:right w:w="113" w:type="dxa"/>
            </w:tcMar>
            <w:hideMark/>
          </w:tcPr>
          <w:p w14:paraId="1FBF7CD6" w14:textId="77777777" w:rsidR="00C76388" w:rsidRPr="00A039AF" w:rsidRDefault="00C76388" w:rsidP="001D26F3">
            <w:pPr>
              <w:jc w:val="center"/>
              <w:rPr>
                <w:rFonts w:ascii="Times New Roman" w:eastAsia="Times New Roman" w:hAnsi="Times New Roman" w:cs="Times New Roman"/>
              </w:rPr>
            </w:pPr>
            <w:r w:rsidRPr="00A039AF">
              <w:rPr>
                <w:rFonts w:ascii="Times New Roman" w:eastAsia="Times New Roman" w:hAnsi="Times New Roman" w:cs="Times New Roman"/>
              </w:rPr>
              <w:t>-0.02 – 0.02</w:t>
            </w:r>
          </w:p>
        </w:tc>
        <w:tc>
          <w:tcPr>
            <w:tcW w:w="0" w:type="auto"/>
            <w:tcMar>
              <w:top w:w="113" w:type="dxa"/>
              <w:left w:w="113" w:type="dxa"/>
              <w:bottom w:w="113" w:type="dxa"/>
              <w:right w:w="113" w:type="dxa"/>
            </w:tcMar>
            <w:hideMark/>
          </w:tcPr>
          <w:p w14:paraId="1024EF7E" w14:textId="77777777" w:rsidR="00C76388" w:rsidRPr="00A039AF" w:rsidRDefault="00C76388" w:rsidP="001D26F3">
            <w:pPr>
              <w:jc w:val="center"/>
              <w:rPr>
                <w:rFonts w:ascii="Times New Roman" w:eastAsia="Times New Roman" w:hAnsi="Times New Roman" w:cs="Times New Roman"/>
              </w:rPr>
            </w:pPr>
            <w:r w:rsidRPr="00A039AF">
              <w:rPr>
                <w:rFonts w:ascii="Times New Roman" w:eastAsia="Times New Roman" w:hAnsi="Times New Roman" w:cs="Times New Roman"/>
              </w:rPr>
              <w:t>0.894</w:t>
            </w:r>
          </w:p>
        </w:tc>
      </w:tr>
      <w:tr w:rsidR="00C76388" w:rsidRPr="00A039AF" w14:paraId="5DAD2D3D" w14:textId="77777777" w:rsidTr="001D26F3">
        <w:tc>
          <w:tcPr>
            <w:tcW w:w="0" w:type="auto"/>
            <w:tcMar>
              <w:top w:w="113" w:type="dxa"/>
              <w:left w:w="113" w:type="dxa"/>
              <w:bottom w:w="113" w:type="dxa"/>
              <w:right w:w="113" w:type="dxa"/>
            </w:tcMar>
            <w:hideMark/>
          </w:tcPr>
          <w:p w14:paraId="691A45AB" w14:textId="77777777" w:rsidR="00C76388" w:rsidRPr="00A039AF" w:rsidRDefault="00C76388" w:rsidP="001D26F3">
            <w:pPr>
              <w:rPr>
                <w:rFonts w:ascii="Times New Roman" w:eastAsia="Times New Roman" w:hAnsi="Times New Roman" w:cs="Times New Roman"/>
              </w:rPr>
            </w:pPr>
            <w:r w:rsidRPr="00A039AF">
              <w:rPr>
                <w:rFonts w:ascii="Times New Roman" w:eastAsia="Times New Roman" w:hAnsi="Times New Roman" w:cs="Times New Roman"/>
              </w:rPr>
              <w:t>Sex</w:t>
            </w:r>
          </w:p>
        </w:tc>
        <w:tc>
          <w:tcPr>
            <w:tcW w:w="0" w:type="auto"/>
            <w:tcMar>
              <w:top w:w="113" w:type="dxa"/>
              <w:left w:w="113" w:type="dxa"/>
              <w:bottom w:w="113" w:type="dxa"/>
              <w:right w:w="113" w:type="dxa"/>
            </w:tcMar>
            <w:hideMark/>
          </w:tcPr>
          <w:p w14:paraId="2FEFA3B0" w14:textId="77777777" w:rsidR="00C76388" w:rsidRPr="00A039AF" w:rsidRDefault="00C76388" w:rsidP="001D26F3">
            <w:pPr>
              <w:jc w:val="center"/>
              <w:rPr>
                <w:rFonts w:ascii="Times New Roman" w:eastAsia="Times New Roman" w:hAnsi="Times New Roman" w:cs="Times New Roman"/>
              </w:rPr>
            </w:pPr>
            <w:r w:rsidRPr="00A039AF">
              <w:rPr>
                <w:rFonts w:ascii="Times New Roman" w:eastAsia="Times New Roman" w:hAnsi="Times New Roman" w:cs="Times New Roman"/>
              </w:rPr>
              <w:t>-0.00</w:t>
            </w:r>
          </w:p>
        </w:tc>
        <w:tc>
          <w:tcPr>
            <w:tcW w:w="0" w:type="auto"/>
            <w:tcMar>
              <w:top w:w="113" w:type="dxa"/>
              <w:left w:w="113" w:type="dxa"/>
              <w:bottom w:w="113" w:type="dxa"/>
              <w:right w:w="113" w:type="dxa"/>
            </w:tcMar>
            <w:hideMark/>
          </w:tcPr>
          <w:p w14:paraId="1767665D" w14:textId="77777777" w:rsidR="00C76388" w:rsidRPr="00A039AF" w:rsidRDefault="00C76388" w:rsidP="001D26F3">
            <w:pPr>
              <w:jc w:val="center"/>
              <w:rPr>
                <w:rFonts w:ascii="Times New Roman" w:eastAsia="Times New Roman" w:hAnsi="Times New Roman" w:cs="Times New Roman"/>
              </w:rPr>
            </w:pPr>
            <w:r w:rsidRPr="00A039AF">
              <w:rPr>
                <w:rFonts w:ascii="Times New Roman" w:eastAsia="Times New Roman" w:hAnsi="Times New Roman" w:cs="Times New Roman"/>
              </w:rPr>
              <w:t>-0.02 – 0.01</w:t>
            </w:r>
          </w:p>
        </w:tc>
        <w:tc>
          <w:tcPr>
            <w:tcW w:w="0" w:type="auto"/>
            <w:tcMar>
              <w:top w:w="113" w:type="dxa"/>
              <w:left w:w="113" w:type="dxa"/>
              <w:bottom w:w="113" w:type="dxa"/>
              <w:right w:w="113" w:type="dxa"/>
            </w:tcMar>
            <w:hideMark/>
          </w:tcPr>
          <w:p w14:paraId="74CEC5F0" w14:textId="77777777" w:rsidR="00C76388" w:rsidRPr="00A039AF" w:rsidRDefault="00C76388" w:rsidP="001D26F3">
            <w:pPr>
              <w:jc w:val="center"/>
              <w:rPr>
                <w:rFonts w:ascii="Times New Roman" w:eastAsia="Times New Roman" w:hAnsi="Times New Roman" w:cs="Times New Roman"/>
              </w:rPr>
            </w:pPr>
            <w:r w:rsidRPr="00A039AF">
              <w:rPr>
                <w:rFonts w:ascii="Times New Roman" w:eastAsia="Times New Roman" w:hAnsi="Times New Roman" w:cs="Times New Roman"/>
              </w:rPr>
              <w:t>0.576</w:t>
            </w:r>
          </w:p>
        </w:tc>
        <w:tc>
          <w:tcPr>
            <w:tcW w:w="0" w:type="auto"/>
            <w:tcMar>
              <w:top w:w="113" w:type="dxa"/>
              <w:left w:w="113" w:type="dxa"/>
              <w:bottom w:w="113" w:type="dxa"/>
              <w:right w:w="113" w:type="dxa"/>
            </w:tcMar>
            <w:hideMark/>
          </w:tcPr>
          <w:p w14:paraId="3B8C8551" w14:textId="77777777" w:rsidR="00C76388" w:rsidRPr="00A039AF" w:rsidRDefault="00C76388" w:rsidP="001D26F3">
            <w:pPr>
              <w:jc w:val="center"/>
              <w:rPr>
                <w:rFonts w:ascii="Times New Roman" w:eastAsia="Times New Roman" w:hAnsi="Times New Roman" w:cs="Times New Roman"/>
              </w:rPr>
            </w:pPr>
            <w:r w:rsidRPr="00A039AF">
              <w:rPr>
                <w:rFonts w:ascii="Times New Roman" w:eastAsia="Times New Roman" w:hAnsi="Times New Roman" w:cs="Times New Roman"/>
              </w:rPr>
              <w:t>-0.00</w:t>
            </w:r>
          </w:p>
        </w:tc>
        <w:tc>
          <w:tcPr>
            <w:tcW w:w="0" w:type="auto"/>
            <w:tcMar>
              <w:top w:w="113" w:type="dxa"/>
              <w:left w:w="113" w:type="dxa"/>
              <w:bottom w:w="113" w:type="dxa"/>
              <w:right w:w="113" w:type="dxa"/>
            </w:tcMar>
            <w:hideMark/>
          </w:tcPr>
          <w:p w14:paraId="18E35B4E" w14:textId="77777777" w:rsidR="00C76388" w:rsidRPr="00A039AF" w:rsidRDefault="00C76388" w:rsidP="001D26F3">
            <w:pPr>
              <w:jc w:val="center"/>
              <w:rPr>
                <w:rFonts w:ascii="Times New Roman" w:eastAsia="Times New Roman" w:hAnsi="Times New Roman" w:cs="Times New Roman"/>
              </w:rPr>
            </w:pPr>
            <w:r w:rsidRPr="00A039AF">
              <w:rPr>
                <w:rFonts w:ascii="Times New Roman" w:eastAsia="Times New Roman" w:hAnsi="Times New Roman" w:cs="Times New Roman"/>
              </w:rPr>
              <w:t>-0.02 – 0.01</w:t>
            </w:r>
          </w:p>
        </w:tc>
        <w:tc>
          <w:tcPr>
            <w:tcW w:w="0" w:type="auto"/>
            <w:tcMar>
              <w:top w:w="113" w:type="dxa"/>
              <w:left w:w="113" w:type="dxa"/>
              <w:bottom w:w="113" w:type="dxa"/>
              <w:right w:w="113" w:type="dxa"/>
            </w:tcMar>
            <w:hideMark/>
          </w:tcPr>
          <w:p w14:paraId="653281DF" w14:textId="77777777" w:rsidR="00C76388" w:rsidRPr="00A039AF" w:rsidRDefault="00C76388" w:rsidP="001D26F3">
            <w:pPr>
              <w:jc w:val="center"/>
              <w:rPr>
                <w:rFonts w:ascii="Times New Roman" w:eastAsia="Times New Roman" w:hAnsi="Times New Roman" w:cs="Times New Roman"/>
              </w:rPr>
            </w:pPr>
            <w:r w:rsidRPr="00A039AF">
              <w:rPr>
                <w:rFonts w:ascii="Times New Roman" w:eastAsia="Times New Roman" w:hAnsi="Times New Roman" w:cs="Times New Roman"/>
              </w:rPr>
              <w:t>0.569</w:t>
            </w:r>
          </w:p>
        </w:tc>
      </w:tr>
      <w:tr w:rsidR="00C76388" w:rsidRPr="00A039AF" w14:paraId="7684B910" w14:textId="77777777" w:rsidTr="001D26F3">
        <w:tc>
          <w:tcPr>
            <w:tcW w:w="0" w:type="auto"/>
            <w:tcMar>
              <w:top w:w="113" w:type="dxa"/>
              <w:left w:w="113" w:type="dxa"/>
              <w:bottom w:w="113" w:type="dxa"/>
              <w:right w:w="113" w:type="dxa"/>
            </w:tcMar>
            <w:hideMark/>
          </w:tcPr>
          <w:p w14:paraId="57AD6635" w14:textId="77777777" w:rsidR="00C76388" w:rsidRPr="00A039AF" w:rsidRDefault="00C76388" w:rsidP="001D26F3">
            <w:pPr>
              <w:rPr>
                <w:rFonts w:ascii="Times New Roman" w:eastAsia="Times New Roman" w:hAnsi="Times New Roman" w:cs="Times New Roman"/>
              </w:rPr>
            </w:pPr>
            <w:r w:rsidRPr="00A039AF">
              <w:rPr>
                <w:rFonts w:ascii="Times New Roman" w:eastAsia="Times New Roman" w:hAnsi="Times New Roman" w:cs="Times New Roman"/>
              </w:rPr>
              <w:t>Age</w:t>
            </w:r>
          </w:p>
        </w:tc>
        <w:tc>
          <w:tcPr>
            <w:tcW w:w="0" w:type="auto"/>
            <w:tcMar>
              <w:top w:w="113" w:type="dxa"/>
              <w:left w:w="113" w:type="dxa"/>
              <w:bottom w:w="113" w:type="dxa"/>
              <w:right w:w="113" w:type="dxa"/>
            </w:tcMar>
            <w:hideMark/>
          </w:tcPr>
          <w:p w14:paraId="3236F26B" w14:textId="77777777" w:rsidR="00C76388" w:rsidRPr="00A039AF" w:rsidRDefault="00C76388" w:rsidP="001D26F3">
            <w:pPr>
              <w:jc w:val="center"/>
              <w:rPr>
                <w:rFonts w:ascii="Times New Roman" w:eastAsia="Times New Roman" w:hAnsi="Times New Roman" w:cs="Times New Roman"/>
              </w:rPr>
            </w:pPr>
            <w:r w:rsidRPr="00A039AF">
              <w:rPr>
                <w:rFonts w:ascii="Times New Roman" w:eastAsia="Times New Roman" w:hAnsi="Times New Roman" w:cs="Times New Roman"/>
              </w:rPr>
              <w:t>0.01</w:t>
            </w:r>
          </w:p>
        </w:tc>
        <w:tc>
          <w:tcPr>
            <w:tcW w:w="0" w:type="auto"/>
            <w:tcMar>
              <w:top w:w="113" w:type="dxa"/>
              <w:left w:w="113" w:type="dxa"/>
              <w:bottom w:w="113" w:type="dxa"/>
              <w:right w:w="113" w:type="dxa"/>
            </w:tcMar>
            <w:hideMark/>
          </w:tcPr>
          <w:p w14:paraId="00FED3AF" w14:textId="77777777" w:rsidR="00C76388" w:rsidRPr="00A039AF" w:rsidRDefault="00C76388" w:rsidP="001D26F3">
            <w:pPr>
              <w:jc w:val="center"/>
              <w:rPr>
                <w:rFonts w:ascii="Times New Roman" w:eastAsia="Times New Roman" w:hAnsi="Times New Roman" w:cs="Times New Roman"/>
              </w:rPr>
            </w:pPr>
            <w:r w:rsidRPr="00A039AF">
              <w:rPr>
                <w:rFonts w:ascii="Times New Roman" w:eastAsia="Times New Roman" w:hAnsi="Times New Roman" w:cs="Times New Roman"/>
              </w:rPr>
              <w:t>0.00 – 0.01</w:t>
            </w:r>
          </w:p>
        </w:tc>
        <w:tc>
          <w:tcPr>
            <w:tcW w:w="0" w:type="auto"/>
            <w:tcMar>
              <w:top w:w="113" w:type="dxa"/>
              <w:left w:w="113" w:type="dxa"/>
              <w:bottom w:w="113" w:type="dxa"/>
              <w:right w:w="113" w:type="dxa"/>
            </w:tcMar>
            <w:hideMark/>
          </w:tcPr>
          <w:p w14:paraId="4B0B87C3" w14:textId="77777777" w:rsidR="00C76388" w:rsidRPr="00A039AF" w:rsidRDefault="00C76388" w:rsidP="001D26F3">
            <w:pPr>
              <w:jc w:val="center"/>
              <w:rPr>
                <w:rFonts w:ascii="Times New Roman" w:eastAsia="Times New Roman" w:hAnsi="Times New Roman" w:cs="Times New Roman"/>
              </w:rPr>
            </w:pPr>
            <w:r w:rsidRPr="00A039AF">
              <w:rPr>
                <w:rStyle w:val="Strong"/>
                <w:rFonts w:ascii="Times New Roman" w:eastAsia="Times New Roman" w:hAnsi="Times New Roman" w:cs="Times New Roman"/>
              </w:rPr>
              <w:t>0.036</w:t>
            </w:r>
          </w:p>
        </w:tc>
        <w:tc>
          <w:tcPr>
            <w:tcW w:w="0" w:type="auto"/>
            <w:tcMar>
              <w:top w:w="113" w:type="dxa"/>
              <w:left w:w="113" w:type="dxa"/>
              <w:bottom w:w="113" w:type="dxa"/>
              <w:right w:w="113" w:type="dxa"/>
            </w:tcMar>
            <w:hideMark/>
          </w:tcPr>
          <w:p w14:paraId="14641D9C" w14:textId="77777777" w:rsidR="00C76388" w:rsidRPr="00A039AF" w:rsidRDefault="00C76388" w:rsidP="001D26F3">
            <w:pPr>
              <w:jc w:val="center"/>
              <w:rPr>
                <w:rFonts w:ascii="Times New Roman" w:eastAsia="Times New Roman" w:hAnsi="Times New Roman" w:cs="Times New Roman"/>
              </w:rPr>
            </w:pPr>
            <w:r w:rsidRPr="00A039AF">
              <w:rPr>
                <w:rFonts w:ascii="Times New Roman" w:eastAsia="Times New Roman" w:hAnsi="Times New Roman" w:cs="Times New Roman"/>
              </w:rPr>
              <w:t>0.01</w:t>
            </w:r>
          </w:p>
        </w:tc>
        <w:tc>
          <w:tcPr>
            <w:tcW w:w="0" w:type="auto"/>
            <w:tcMar>
              <w:top w:w="113" w:type="dxa"/>
              <w:left w:w="113" w:type="dxa"/>
              <w:bottom w:w="113" w:type="dxa"/>
              <w:right w:w="113" w:type="dxa"/>
            </w:tcMar>
            <w:hideMark/>
          </w:tcPr>
          <w:p w14:paraId="5FD09979" w14:textId="77777777" w:rsidR="00C76388" w:rsidRPr="00A039AF" w:rsidRDefault="00C76388" w:rsidP="001D26F3">
            <w:pPr>
              <w:jc w:val="center"/>
              <w:rPr>
                <w:rFonts w:ascii="Times New Roman" w:eastAsia="Times New Roman" w:hAnsi="Times New Roman" w:cs="Times New Roman"/>
              </w:rPr>
            </w:pPr>
            <w:r w:rsidRPr="00A039AF">
              <w:rPr>
                <w:rFonts w:ascii="Times New Roman" w:eastAsia="Times New Roman" w:hAnsi="Times New Roman" w:cs="Times New Roman"/>
              </w:rPr>
              <w:t>0.00 – 0.01</w:t>
            </w:r>
          </w:p>
        </w:tc>
        <w:tc>
          <w:tcPr>
            <w:tcW w:w="0" w:type="auto"/>
            <w:tcMar>
              <w:top w:w="113" w:type="dxa"/>
              <w:left w:w="113" w:type="dxa"/>
              <w:bottom w:w="113" w:type="dxa"/>
              <w:right w:w="113" w:type="dxa"/>
            </w:tcMar>
            <w:hideMark/>
          </w:tcPr>
          <w:p w14:paraId="609CB2D0" w14:textId="77777777" w:rsidR="00C76388" w:rsidRPr="00A039AF" w:rsidRDefault="00C76388" w:rsidP="001D26F3">
            <w:pPr>
              <w:jc w:val="center"/>
              <w:rPr>
                <w:rFonts w:ascii="Times New Roman" w:eastAsia="Times New Roman" w:hAnsi="Times New Roman" w:cs="Times New Roman"/>
              </w:rPr>
            </w:pPr>
            <w:r w:rsidRPr="00A039AF">
              <w:rPr>
                <w:rStyle w:val="Strong"/>
                <w:rFonts w:ascii="Times New Roman" w:eastAsia="Times New Roman" w:hAnsi="Times New Roman" w:cs="Times New Roman"/>
              </w:rPr>
              <w:t>0.023</w:t>
            </w:r>
          </w:p>
        </w:tc>
      </w:tr>
      <w:tr w:rsidR="00C76388" w:rsidRPr="00A039AF" w14:paraId="212F8847" w14:textId="77777777" w:rsidTr="001D26F3">
        <w:tc>
          <w:tcPr>
            <w:tcW w:w="0" w:type="auto"/>
            <w:tcMar>
              <w:top w:w="113" w:type="dxa"/>
              <w:left w:w="113" w:type="dxa"/>
              <w:bottom w:w="113" w:type="dxa"/>
              <w:right w:w="113" w:type="dxa"/>
            </w:tcMar>
            <w:hideMark/>
          </w:tcPr>
          <w:p w14:paraId="5CBCA368" w14:textId="77777777" w:rsidR="00C76388" w:rsidRPr="00A039AF" w:rsidRDefault="00C76388" w:rsidP="001D26F3">
            <w:pPr>
              <w:rPr>
                <w:rFonts w:ascii="Times New Roman" w:eastAsia="Times New Roman" w:hAnsi="Times New Roman" w:cs="Times New Roman"/>
              </w:rPr>
            </w:pPr>
            <w:r w:rsidRPr="00A039AF">
              <w:rPr>
                <w:rFonts w:ascii="Times New Roman" w:eastAsia="Times New Roman" w:hAnsi="Times New Roman" w:cs="Times New Roman"/>
              </w:rPr>
              <w:t>PLE</w:t>
            </w:r>
          </w:p>
        </w:tc>
        <w:tc>
          <w:tcPr>
            <w:tcW w:w="0" w:type="auto"/>
            <w:tcMar>
              <w:top w:w="113" w:type="dxa"/>
              <w:left w:w="113" w:type="dxa"/>
              <w:bottom w:w="113" w:type="dxa"/>
              <w:right w:w="113" w:type="dxa"/>
            </w:tcMar>
            <w:hideMark/>
          </w:tcPr>
          <w:p w14:paraId="4BD5ABB7" w14:textId="77777777" w:rsidR="00C76388" w:rsidRPr="00A039AF" w:rsidRDefault="00C76388" w:rsidP="001D26F3">
            <w:pPr>
              <w:jc w:val="center"/>
              <w:rPr>
                <w:rFonts w:ascii="Times New Roman" w:eastAsia="Times New Roman" w:hAnsi="Times New Roman" w:cs="Times New Roman"/>
              </w:rPr>
            </w:pPr>
            <w:r w:rsidRPr="00A039AF">
              <w:rPr>
                <w:rFonts w:ascii="Times New Roman" w:eastAsia="Times New Roman" w:hAnsi="Times New Roman" w:cs="Times New Roman"/>
              </w:rPr>
              <w:t>-0.00</w:t>
            </w:r>
          </w:p>
        </w:tc>
        <w:tc>
          <w:tcPr>
            <w:tcW w:w="0" w:type="auto"/>
            <w:tcMar>
              <w:top w:w="113" w:type="dxa"/>
              <w:left w:w="113" w:type="dxa"/>
              <w:bottom w:w="113" w:type="dxa"/>
              <w:right w:w="113" w:type="dxa"/>
            </w:tcMar>
            <w:hideMark/>
          </w:tcPr>
          <w:p w14:paraId="5F296AA3" w14:textId="77777777" w:rsidR="00C76388" w:rsidRPr="00A039AF" w:rsidRDefault="00C76388" w:rsidP="001D26F3">
            <w:pPr>
              <w:jc w:val="center"/>
              <w:rPr>
                <w:rFonts w:ascii="Times New Roman" w:eastAsia="Times New Roman" w:hAnsi="Times New Roman" w:cs="Times New Roman"/>
              </w:rPr>
            </w:pPr>
            <w:r w:rsidRPr="00A039AF">
              <w:rPr>
                <w:rFonts w:ascii="Times New Roman" w:eastAsia="Times New Roman" w:hAnsi="Times New Roman" w:cs="Times New Roman"/>
              </w:rPr>
              <w:t>-0.00 – 0.00</w:t>
            </w:r>
          </w:p>
        </w:tc>
        <w:tc>
          <w:tcPr>
            <w:tcW w:w="0" w:type="auto"/>
            <w:tcMar>
              <w:top w:w="113" w:type="dxa"/>
              <w:left w:w="113" w:type="dxa"/>
              <w:bottom w:w="113" w:type="dxa"/>
              <w:right w:w="113" w:type="dxa"/>
            </w:tcMar>
            <w:hideMark/>
          </w:tcPr>
          <w:p w14:paraId="52ECE347" w14:textId="77777777" w:rsidR="00C76388" w:rsidRPr="00A039AF" w:rsidRDefault="00C76388" w:rsidP="001D26F3">
            <w:pPr>
              <w:jc w:val="center"/>
              <w:rPr>
                <w:rFonts w:ascii="Times New Roman" w:eastAsia="Times New Roman" w:hAnsi="Times New Roman" w:cs="Times New Roman"/>
              </w:rPr>
            </w:pPr>
            <w:r w:rsidRPr="00A039AF">
              <w:rPr>
                <w:rFonts w:ascii="Times New Roman" w:eastAsia="Times New Roman" w:hAnsi="Times New Roman" w:cs="Times New Roman"/>
              </w:rPr>
              <w:t>0.946</w:t>
            </w:r>
          </w:p>
        </w:tc>
        <w:tc>
          <w:tcPr>
            <w:tcW w:w="0" w:type="auto"/>
            <w:tcMar>
              <w:top w:w="113" w:type="dxa"/>
              <w:left w:w="113" w:type="dxa"/>
              <w:bottom w:w="113" w:type="dxa"/>
              <w:right w:w="113" w:type="dxa"/>
            </w:tcMar>
            <w:hideMark/>
          </w:tcPr>
          <w:p w14:paraId="64D8027E" w14:textId="77777777" w:rsidR="00C76388" w:rsidRPr="00A039AF" w:rsidRDefault="00C76388" w:rsidP="001D26F3">
            <w:pPr>
              <w:jc w:val="center"/>
              <w:rPr>
                <w:rFonts w:ascii="Times New Roman" w:eastAsia="Times New Roman" w:hAnsi="Times New Roman" w:cs="Times New Roman"/>
              </w:rPr>
            </w:pPr>
            <w:r w:rsidRPr="00A039AF">
              <w:rPr>
                <w:rFonts w:ascii="Times New Roman" w:eastAsia="Times New Roman" w:hAnsi="Times New Roman" w:cs="Times New Roman"/>
              </w:rPr>
              <w:t>-0.00</w:t>
            </w:r>
          </w:p>
        </w:tc>
        <w:tc>
          <w:tcPr>
            <w:tcW w:w="0" w:type="auto"/>
            <w:tcMar>
              <w:top w:w="113" w:type="dxa"/>
              <w:left w:w="113" w:type="dxa"/>
              <w:bottom w:w="113" w:type="dxa"/>
              <w:right w:w="113" w:type="dxa"/>
            </w:tcMar>
            <w:hideMark/>
          </w:tcPr>
          <w:p w14:paraId="4DE48499" w14:textId="77777777" w:rsidR="00C76388" w:rsidRPr="00A039AF" w:rsidRDefault="00C76388" w:rsidP="001D26F3">
            <w:pPr>
              <w:jc w:val="center"/>
              <w:rPr>
                <w:rFonts w:ascii="Times New Roman" w:eastAsia="Times New Roman" w:hAnsi="Times New Roman" w:cs="Times New Roman"/>
              </w:rPr>
            </w:pPr>
            <w:r w:rsidRPr="00A039AF">
              <w:rPr>
                <w:rFonts w:ascii="Times New Roman" w:eastAsia="Times New Roman" w:hAnsi="Times New Roman" w:cs="Times New Roman"/>
              </w:rPr>
              <w:t>-0.00 – 0.00</w:t>
            </w:r>
          </w:p>
        </w:tc>
        <w:tc>
          <w:tcPr>
            <w:tcW w:w="0" w:type="auto"/>
            <w:tcMar>
              <w:top w:w="113" w:type="dxa"/>
              <w:left w:w="113" w:type="dxa"/>
              <w:bottom w:w="113" w:type="dxa"/>
              <w:right w:w="113" w:type="dxa"/>
            </w:tcMar>
            <w:hideMark/>
          </w:tcPr>
          <w:p w14:paraId="52BFBFD7" w14:textId="77777777" w:rsidR="00C76388" w:rsidRPr="00A039AF" w:rsidRDefault="00C76388" w:rsidP="001D26F3">
            <w:pPr>
              <w:jc w:val="center"/>
              <w:rPr>
                <w:rFonts w:ascii="Times New Roman" w:eastAsia="Times New Roman" w:hAnsi="Times New Roman" w:cs="Times New Roman"/>
              </w:rPr>
            </w:pPr>
            <w:r w:rsidRPr="00A039AF">
              <w:rPr>
                <w:rFonts w:ascii="Times New Roman" w:eastAsia="Times New Roman" w:hAnsi="Times New Roman" w:cs="Times New Roman"/>
              </w:rPr>
              <w:t>0.989</w:t>
            </w:r>
          </w:p>
        </w:tc>
      </w:tr>
      <w:tr w:rsidR="00C76388" w:rsidRPr="00A039AF" w14:paraId="5B511875" w14:textId="77777777" w:rsidTr="001D26F3">
        <w:tc>
          <w:tcPr>
            <w:tcW w:w="0" w:type="auto"/>
            <w:shd w:val="clear" w:color="auto" w:fill="BFBFBF" w:themeFill="background1" w:themeFillShade="BF"/>
            <w:tcMar>
              <w:top w:w="113" w:type="dxa"/>
              <w:left w:w="113" w:type="dxa"/>
              <w:bottom w:w="113" w:type="dxa"/>
              <w:right w:w="113" w:type="dxa"/>
            </w:tcMar>
            <w:hideMark/>
          </w:tcPr>
          <w:p w14:paraId="378BD838" w14:textId="77777777" w:rsidR="00C76388" w:rsidRPr="00A039AF" w:rsidRDefault="00C76388" w:rsidP="001D26F3">
            <w:pPr>
              <w:rPr>
                <w:rFonts w:ascii="Times New Roman" w:eastAsia="Times New Roman" w:hAnsi="Times New Roman" w:cs="Times New Roman"/>
              </w:rPr>
            </w:pPr>
            <w:r w:rsidRPr="00A039AF">
              <w:rPr>
                <w:rFonts w:ascii="Times New Roman" w:eastAsia="Times New Roman" w:hAnsi="Times New Roman" w:cs="Times New Roman"/>
              </w:rPr>
              <w:t>CUD severity</w:t>
            </w:r>
          </w:p>
        </w:tc>
        <w:tc>
          <w:tcPr>
            <w:tcW w:w="0" w:type="auto"/>
            <w:tcMar>
              <w:top w:w="113" w:type="dxa"/>
              <w:left w:w="113" w:type="dxa"/>
              <w:bottom w:w="113" w:type="dxa"/>
              <w:right w:w="113" w:type="dxa"/>
            </w:tcMar>
            <w:hideMark/>
          </w:tcPr>
          <w:p w14:paraId="0AF2C0AD" w14:textId="77777777" w:rsidR="00C76388" w:rsidRPr="00A039AF" w:rsidRDefault="00C76388" w:rsidP="001D26F3">
            <w:pPr>
              <w:rPr>
                <w:rFonts w:ascii="Times New Roman" w:eastAsia="Times New Roman" w:hAnsi="Times New Roman" w:cs="Times New Roman"/>
              </w:rPr>
            </w:pPr>
          </w:p>
        </w:tc>
        <w:tc>
          <w:tcPr>
            <w:tcW w:w="0" w:type="auto"/>
            <w:tcMar>
              <w:top w:w="113" w:type="dxa"/>
              <w:left w:w="113" w:type="dxa"/>
              <w:bottom w:w="113" w:type="dxa"/>
              <w:right w:w="113" w:type="dxa"/>
            </w:tcMar>
            <w:hideMark/>
          </w:tcPr>
          <w:p w14:paraId="1DD668A5" w14:textId="77777777" w:rsidR="00C76388" w:rsidRPr="00A039AF" w:rsidRDefault="00C76388" w:rsidP="001D26F3">
            <w:pPr>
              <w:rPr>
                <w:rFonts w:ascii="Times New Roman" w:eastAsia="Times New Roman" w:hAnsi="Times New Roman" w:cs="Times New Roman"/>
              </w:rPr>
            </w:pPr>
          </w:p>
        </w:tc>
        <w:tc>
          <w:tcPr>
            <w:tcW w:w="0" w:type="auto"/>
            <w:tcMar>
              <w:top w:w="113" w:type="dxa"/>
              <w:left w:w="113" w:type="dxa"/>
              <w:bottom w:w="113" w:type="dxa"/>
              <w:right w:w="113" w:type="dxa"/>
            </w:tcMar>
            <w:hideMark/>
          </w:tcPr>
          <w:p w14:paraId="45793378" w14:textId="77777777" w:rsidR="00C76388" w:rsidRPr="00A039AF" w:rsidRDefault="00C76388" w:rsidP="001D26F3">
            <w:pPr>
              <w:rPr>
                <w:rFonts w:ascii="Times New Roman" w:eastAsia="Times New Roman" w:hAnsi="Times New Roman" w:cs="Times New Roman"/>
              </w:rPr>
            </w:pPr>
          </w:p>
        </w:tc>
        <w:tc>
          <w:tcPr>
            <w:tcW w:w="0" w:type="auto"/>
            <w:shd w:val="clear" w:color="auto" w:fill="BFBFBF" w:themeFill="background1" w:themeFillShade="BF"/>
            <w:tcMar>
              <w:top w:w="113" w:type="dxa"/>
              <w:left w:w="113" w:type="dxa"/>
              <w:bottom w:w="113" w:type="dxa"/>
              <w:right w:w="113" w:type="dxa"/>
            </w:tcMar>
            <w:hideMark/>
          </w:tcPr>
          <w:p w14:paraId="55B85EE8" w14:textId="77777777" w:rsidR="00C76388" w:rsidRPr="00A039AF" w:rsidRDefault="00C76388" w:rsidP="001D26F3">
            <w:pPr>
              <w:jc w:val="center"/>
              <w:rPr>
                <w:rFonts w:ascii="Times New Roman" w:eastAsia="Times New Roman" w:hAnsi="Times New Roman" w:cs="Times New Roman"/>
              </w:rPr>
            </w:pPr>
            <w:r w:rsidRPr="00A039AF">
              <w:rPr>
                <w:rFonts w:ascii="Times New Roman" w:eastAsia="Times New Roman" w:hAnsi="Times New Roman" w:cs="Times New Roman"/>
              </w:rPr>
              <w:t>-0.01</w:t>
            </w:r>
          </w:p>
        </w:tc>
        <w:tc>
          <w:tcPr>
            <w:tcW w:w="0" w:type="auto"/>
            <w:shd w:val="clear" w:color="auto" w:fill="BFBFBF" w:themeFill="background1" w:themeFillShade="BF"/>
            <w:tcMar>
              <w:top w:w="113" w:type="dxa"/>
              <w:left w:w="113" w:type="dxa"/>
              <w:bottom w:w="113" w:type="dxa"/>
              <w:right w:w="113" w:type="dxa"/>
            </w:tcMar>
            <w:hideMark/>
          </w:tcPr>
          <w:p w14:paraId="1D1DBBBB" w14:textId="77777777" w:rsidR="00C76388" w:rsidRPr="00A039AF" w:rsidRDefault="00C76388" w:rsidP="001D26F3">
            <w:pPr>
              <w:jc w:val="center"/>
              <w:rPr>
                <w:rFonts w:ascii="Times New Roman" w:eastAsia="Times New Roman" w:hAnsi="Times New Roman" w:cs="Times New Roman"/>
              </w:rPr>
            </w:pPr>
            <w:r w:rsidRPr="00A039AF">
              <w:rPr>
                <w:rFonts w:ascii="Times New Roman" w:eastAsia="Times New Roman" w:hAnsi="Times New Roman" w:cs="Times New Roman"/>
              </w:rPr>
              <w:t>-0.02 – -0.00</w:t>
            </w:r>
          </w:p>
        </w:tc>
        <w:tc>
          <w:tcPr>
            <w:tcW w:w="0" w:type="auto"/>
            <w:shd w:val="clear" w:color="auto" w:fill="BFBFBF" w:themeFill="background1" w:themeFillShade="BF"/>
            <w:tcMar>
              <w:top w:w="113" w:type="dxa"/>
              <w:left w:w="113" w:type="dxa"/>
              <w:bottom w:w="113" w:type="dxa"/>
              <w:right w:w="113" w:type="dxa"/>
            </w:tcMar>
            <w:hideMark/>
          </w:tcPr>
          <w:p w14:paraId="18B7B96C" w14:textId="77777777" w:rsidR="00C76388" w:rsidRPr="00A039AF" w:rsidRDefault="00C76388" w:rsidP="001D26F3">
            <w:pPr>
              <w:jc w:val="center"/>
              <w:rPr>
                <w:rFonts w:ascii="Times New Roman" w:eastAsia="Times New Roman" w:hAnsi="Times New Roman" w:cs="Times New Roman"/>
              </w:rPr>
            </w:pPr>
            <w:r w:rsidRPr="00A039AF">
              <w:rPr>
                <w:rStyle w:val="Strong"/>
                <w:rFonts w:ascii="Times New Roman" w:eastAsia="Times New Roman" w:hAnsi="Times New Roman" w:cs="Times New Roman"/>
              </w:rPr>
              <w:t>0.003</w:t>
            </w:r>
          </w:p>
        </w:tc>
      </w:tr>
    </w:tbl>
    <w:p w14:paraId="5124317F" w14:textId="77777777" w:rsidR="00C76388" w:rsidRPr="00A039AF" w:rsidRDefault="00C76388" w:rsidP="00C76388">
      <w:pPr>
        <w:rPr>
          <w:rFonts w:ascii="Times New Roman" w:eastAsia="Times New Roman" w:hAnsi="Times New Roman" w:cs="Times New Roman"/>
        </w:rPr>
      </w:pPr>
    </w:p>
    <w:p w14:paraId="748BABAD" w14:textId="77777777" w:rsidR="00C76388" w:rsidRPr="00877F8B" w:rsidRDefault="00C76388" w:rsidP="00C76388">
      <w:r w:rsidRPr="00A039AF">
        <w:rPr>
          <w:rFonts w:ascii="Times New Roman" w:hAnsi="Times New Roman" w:cs="Times New Roman"/>
        </w:rPr>
        <w:t xml:space="preserve">Note. Each model was run separately. </w:t>
      </w:r>
      <w:r>
        <w:rPr>
          <w:rFonts w:ascii="Times New Roman" w:hAnsi="Times New Roman" w:cs="Times New Roman"/>
        </w:rPr>
        <w:t>This table shows</w:t>
      </w:r>
      <w:r w:rsidRPr="004C4614">
        <w:rPr>
          <w:rFonts w:ascii="Times New Roman" w:hAnsi="Times New Roman" w:cs="Times New Roman"/>
        </w:rPr>
        <w:t xml:space="preserve"> the effects in Table 2, with covariates depicted</w:t>
      </w:r>
      <w:r>
        <w:rPr>
          <w:rFonts w:ascii="Times New Roman" w:hAnsi="Times New Roman" w:cs="Times New Roman"/>
        </w:rPr>
        <w:t>.</w:t>
      </w:r>
      <w:r w:rsidRPr="004C4614">
        <w:rPr>
          <w:rFonts w:ascii="Times New Roman" w:hAnsi="Times New Roman" w:cs="Times New Roman"/>
        </w:rPr>
        <w:t xml:space="preserve"> </w:t>
      </w:r>
      <w:r w:rsidRPr="00A039AF">
        <w:rPr>
          <w:rFonts w:ascii="Times New Roman" w:hAnsi="Times New Roman" w:cs="Times New Roman"/>
        </w:rPr>
        <w:t>CI = Confidence Interval; CUD = cannabis use disorder; PLE = psychotic-like experiences</w:t>
      </w:r>
    </w:p>
    <w:p w14:paraId="2D46042F" w14:textId="77777777" w:rsidR="00C76388" w:rsidRPr="004747B5" w:rsidRDefault="00C76388" w:rsidP="00C76388">
      <w:pPr>
        <w:rPr>
          <w:rFonts w:ascii="Times New Roman" w:hAnsi="Times New Roman" w:cs="Times New Roman"/>
        </w:rPr>
      </w:pPr>
    </w:p>
    <w:p w14:paraId="193E31C7" w14:textId="77777777" w:rsidR="00C76388" w:rsidRDefault="00C76388">
      <w:pPr>
        <w:rPr>
          <w:rFonts w:ascii="Times New Roman" w:eastAsia="Times New Roman" w:hAnsi="Times New Roman" w:cs="Times New Roman"/>
          <w:b/>
          <w:bCs/>
          <w:kern w:val="2"/>
          <w:sz w:val="24"/>
          <w:szCs w:val="24"/>
          <w:lang w:val="en-US"/>
          <w14:ligatures w14:val="standardContextual"/>
        </w:rPr>
      </w:pPr>
      <w:r>
        <w:rPr>
          <w:rFonts w:ascii="Times New Roman" w:eastAsia="Times New Roman" w:hAnsi="Times New Roman" w:cs="Times New Roman"/>
          <w:b/>
          <w:bCs/>
          <w:kern w:val="2"/>
          <w:sz w:val="24"/>
          <w:szCs w:val="24"/>
          <w:lang w:val="en-US"/>
          <w14:ligatures w14:val="standardContextual"/>
        </w:rPr>
        <w:br w:type="page"/>
      </w:r>
    </w:p>
    <w:p w14:paraId="0FD98DD2" w14:textId="1DCED268" w:rsidR="001A5FBE" w:rsidRPr="001A5FBE" w:rsidRDefault="001A5FBE" w:rsidP="001A5FBE">
      <w:pPr>
        <w:spacing w:line="240" w:lineRule="auto"/>
        <w:rPr>
          <w:rFonts w:ascii="Times New Roman" w:eastAsia="Calibri" w:hAnsi="Times New Roman" w:cs="Times New Roman"/>
          <w:kern w:val="2"/>
          <w:sz w:val="24"/>
          <w:szCs w:val="24"/>
          <w:lang w:val="en-US"/>
          <w14:ligatures w14:val="standardContextual"/>
        </w:rPr>
      </w:pPr>
      <w:r w:rsidRPr="001A5FBE">
        <w:rPr>
          <w:rFonts w:ascii="Times New Roman" w:eastAsia="Times New Roman" w:hAnsi="Times New Roman" w:cs="Times New Roman"/>
          <w:b/>
          <w:bCs/>
          <w:kern w:val="2"/>
          <w:sz w:val="24"/>
          <w:szCs w:val="24"/>
          <w:lang w:val="en-US"/>
          <w14:ligatures w14:val="standardContextual"/>
        </w:rPr>
        <w:lastRenderedPageBreak/>
        <w:t>Table S</w:t>
      </w:r>
      <w:r w:rsidR="00BF0FD1">
        <w:rPr>
          <w:rFonts w:ascii="Times New Roman" w:eastAsia="Times New Roman" w:hAnsi="Times New Roman" w:cs="Times New Roman"/>
          <w:b/>
          <w:bCs/>
          <w:kern w:val="2"/>
          <w:sz w:val="24"/>
          <w:szCs w:val="24"/>
          <w:lang w:val="en-US"/>
          <w14:ligatures w14:val="standardContextual"/>
        </w:rPr>
        <w:t>8</w:t>
      </w:r>
      <w:r w:rsidRPr="001A5FBE">
        <w:rPr>
          <w:rFonts w:ascii="Times New Roman" w:eastAsia="Times New Roman" w:hAnsi="Times New Roman" w:cs="Times New Roman"/>
          <w:b/>
          <w:bCs/>
          <w:kern w:val="2"/>
          <w:sz w:val="24"/>
          <w:szCs w:val="24"/>
          <w:lang w:val="en-US"/>
          <w14:ligatures w14:val="standardContextual"/>
        </w:rPr>
        <w:t xml:space="preserve">. </w:t>
      </w:r>
      <w:r w:rsidRPr="001A5FBE">
        <w:rPr>
          <w:rFonts w:ascii="Times New Roman" w:eastAsia="Calibri" w:hAnsi="Times New Roman" w:cs="Times New Roman"/>
          <w:kern w:val="2"/>
          <w:sz w:val="24"/>
          <w:szCs w:val="24"/>
          <w:lang w:val="en-US"/>
          <w14:ligatures w14:val="standardContextual"/>
        </w:rPr>
        <w:t>The association between cannabis quantity (models 1 and 2) and subjective intoxication (model 3) with subcortical 1/nT2* signal intensity when excluding participants (n=4) with nicotine use at the MRI</w:t>
      </w:r>
    </w:p>
    <w:p w14:paraId="28226C8F" w14:textId="77777777" w:rsidR="001A5FBE" w:rsidRPr="001A5FBE" w:rsidRDefault="001A5FBE" w:rsidP="001A5FBE">
      <w:pPr>
        <w:spacing w:line="240" w:lineRule="auto"/>
        <w:rPr>
          <w:rFonts w:ascii="Times New Roman" w:eastAsia="Calibri" w:hAnsi="Times New Roman" w:cs="Times New Roman"/>
          <w:kern w:val="2"/>
          <w:sz w:val="24"/>
          <w:szCs w:val="24"/>
          <w:lang w:val="en-US"/>
          <w14:ligatures w14:val="standardContextual"/>
        </w:rPr>
      </w:pPr>
    </w:p>
    <w:tbl>
      <w:tblPr>
        <w:tblW w:w="13950" w:type="dxa"/>
        <w:tblLayout w:type="fixed"/>
        <w:tblCellMar>
          <w:top w:w="15" w:type="dxa"/>
          <w:left w:w="15" w:type="dxa"/>
          <w:bottom w:w="15" w:type="dxa"/>
          <w:right w:w="15" w:type="dxa"/>
        </w:tblCellMar>
        <w:tblLook w:val="04A0" w:firstRow="1" w:lastRow="0" w:firstColumn="1" w:lastColumn="0" w:noHBand="0" w:noVBand="1"/>
      </w:tblPr>
      <w:tblGrid>
        <w:gridCol w:w="2790"/>
        <w:gridCol w:w="1080"/>
        <w:gridCol w:w="1710"/>
        <w:gridCol w:w="1080"/>
        <w:gridCol w:w="990"/>
        <w:gridCol w:w="1620"/>
        <w:gridCol w:w="990"/>
        <w:gridCol w:w="990"/>
        <w:gridCol w:w="1710"/>
        <w:gridCol w:w="990"/>
      </w:tblGrid>
      <w:tr w:rsidR="001A5FBE" w:rsidRPr="001A5FBE" w14:paraId="71F65CBA" w14:textId="77777777" w:rsidTr="00BC3CF4">
        <w:tc>
          <w:tcPr>
            <w:tcW w:w="2790" w:type="dxa"/>
            <w:tcBorders>
              <w:top w:val="double" w:sz="6" w:space="0" w:color="auto"/>
            </w:tcBorders>
            <w:tcMar>
              <w:top w:w="113" w:type="dxa"/>
              <w:left w:w="113" w:type="dxa"/>
              <w:bottom w:w="113" w:type="dxa"/>
              <w:right w:w="113" w:type="dxa"/>
            </w:tcMar>
            <w:vAlign w:val="center"/>
            <w:hideMark/>
          </w:tcPr>
          <w:p w14:paraId="4BAB776D" w14:textId="77777777" w:rsidR="001A5FBE" w:rsidRPr="001A5FBE" w:rsidRDefault="001A5FBE" w:rsidP="001A5FBE">
            <w:pPr>
              <w:spacing w:line="240" w:lineRule="auto"/>
              <w:rPr>
                <w:rFonts w:ascii="Times New Roman" w:eastAsia="Times New Roman" w:hAnsi="Times New Roman" w:cs="Times New Roman"/>
                <w:b/>
                <w:bCs/>
                <w:kern w:val="2"/>
                <w:sz w:val="24"/>
                <w:szCs w:val="24"/>
                <w:lang w:val="en-US"/>
                <w14:ligatures w14:val="standardContextual"/>
              </w:rPr>
            </w:pPr>
            <w:r w:rsidRPr="001A5FBE">
              <w:rPr>
                <w:rFonts w:ascii="Times New Roman" w:eastAsia="Times New Roman" w:hAnsi="Times New Roman" w:cs="Times New Roman"/>
                <w:b/>
                <w:bCs/>
                <w:kern w:val="2"/>
                <w:sz w:val="24"/>
                <w:szCs w:val="24"/>
                <w:lang w:val="en-US"/>
                <w14:ligatures w14:val="standardContextual"/>
              </w:rPr>
              <w:t> </w:t>
            </w:r>
          </w:p>
        </w:tc>
        <w:tc>
          <w:tcPr>
            <w:tcW w:w="3870" w:type="dxa"/>
            <w:gridSpan w:val="3"/>
            <w:tcBorders>
              <w:top w:val="double" w:sz="6" w:space="0" w:color="auto"/>
            </w:tcBorders>
            <w:tcMar>
              <w:top w:w="113" w:type="dxa"/>
              <w:left w:w="113" w:type="dxa"/>
              <w:bottom w:w="113" w:type="dxa"/>
              <w:right w:w="113" w:type="dxa"/>
            </w:tcMar>
            <w:vAlign w:val="center"/>
            <w:hideMark/>
          </w:tcPr>
          <w:p w14:paraId="0C116366" w14:textId="55C17FD0" w:rsidR="001A5FBE" w:rsidRPr="001A5FBE" w:rsidRDefault="001A5FBE" w:rsidP="001A5FBE">
            <w:pPr>
              <w:spacing w:line="240" w:lineRule="auto"/>
              <w:jc w:val="center"/>
              <w:rPr>
                <w:rFonts w:ascii="Times New Roman" w:eastAsia="Times New Roman" w:hAnsi="Times New Roman" w:cs="Times New Roman"/>
                <w:b/>
                <w:bCs/>
                <w:kern w:val="2"/>
                <w:sz w:val="24"/>
                <w:szCs w:val="24"/>
                <w:lang w:val="en-US"/>
                <w14:ligatures w14:val="standardContextual"/>
              </w:rPr>
            </w:pPr>
            <w:r w:rsidRPr="001A5FBE">
              <w:rPr>
                <w:rFonts w:ascii="Times New Roman" w:eastAsia="Times New Roman" w:hAnsi="Times New Roman" w:cs="Times New Roman"/>
                <w:b/>
                <w:bCs/>
                <w:kern w:val="2"/>
                <w:sz w:val="24"/>
                <w:szCs w:val="24"/>
                <w:lang w:val="en-US"/>
                <w14:ligatures w14:val="standardContextual"/>
              </w:rPr>
              <w:t>Model 1</w:t>
            </w:r>
            <w:r w:rsidR="00D73178" w:rsidRPr="00D73178">
              <w:rPr>
                <w:rFonts w:ascii="Times New Roman" w:eastAsia="Times New Roman" w:hAnsi="Times New Roman" w:cs="Times New Roman"/>
                <w:kern w:val="2"/>
                <w:sz w:val="24"/>
                <w:szCs w:val="24"/>
                <w:lang w:val="en-US"/>
                <w14:ligatures w14:val="standardContextual"/>
              </w:rPr>
              <w:t xml:space="preserve"> (n = 7</w:t>
            </w:r>
            <w:r w:rsidR="00C74F6C">
              <w:rPr>
                <w:rFonts w:ascii="Times New Roman" w:eastAsia="Times New Roman" w:hAnsi="Times New Roman" w:cs="Times New Roman"/>
                <w:kern w:val="2"/>
                <w:sz w:val="24"/>
                <w:szCs w:val="24"/>
                <w:lang w:val="en-US"/>
                <w14:ligatures w14:val="standardContextual"/>
              </w:rPr>
              <w:t>3</w:t>
            </w:r>
            <w:r w:rsidR="00D73178" w:rsidRPr="00D73178">
              <w:rPr>
                <w:rFonts w:ascii="Times New Roman" w:eastAsia="Times New Roman" w:hAnsi="Times New Roman" w:cs="Times New Roman"/>
                <w:kern w:val="2"/>
                <w:sz w:val="24"/>
                <w:szCs w:val="24"/>
                <w:lang w:val="en-US"/>
                <w14:ligatures w14:val="standardContextual"/>
              </w:rPr>
              <w:t>)</w:t>
            </w:r>
          </w:p>
        </w:tc>
        <w:tc>
          <w:tcPr>
            <w:tcW w:w="3600" w:type="dxa"/>
            <w:gridSpan w:val="3"/>
            <w:tcBorders>
              <w:top w:val="double" w:sz="6" w:space="0" w:color="auto"/>
            </w:tcBorders>
            <w:tcMar>
              <w:top w:w="113" w:type="dxa"/>
              <w:left w:w="113" w:type="dxa"/>
              <w:bottom w:w="113" w:type="dxa"/>
              <w:right w:w="113" w:type="dxa"/>
            </w:tcMar>
            <w:vAlign w:val="center"/>
            <w:hideMark/>
          </w:tcPr>
          <w:p w14:paraId="121EE885" w14:textId="4DC7BD89" w:rsidR="001A5FBE" w:rsidRPr="001A5FBE" w:rsidRDefault="001A5FBE" w:rsidP="001A5FBE">
            <w:pPr>
              <w:spacing w:line="240" w:lineRule="auto"/>
              <w:jc w:val="center"/>
              <w:rPr>
                <w:rFonts w:ascii="Times New Roman" w:eastAsia="Times New Roman" w:hAnsi="Times New Roman" w:cs="Times New Roman"/>
                <w:b/>
                <w:bCs/>
                <w:kern w:val="2"/>
                <w:sz w:val="24"/>
                <w:szCs w:val="24"/>
                <w:lang w:val="en-US"/>
                <w14:ligatures w14:val="standardContextual"/>
              </w:rPr>
            </w:pPr>
            <w:r w:rsidRPr="001A5FBE">
              <w:rPr>
                <w:rFonts w:ascii="Times New Roman" w:eastAsia="Times New Roman" w:hAnsi="Times New Roman" w:cs="Times New Roman"/>
                <w:b/>
                <w:bCs/>
                <w:kern w:val="2"/>
                <w:sz w:val="24"/>
                <w:szCs w:val="24"/>
                <w:lang w:val="en-US"/>
                <w14:ligatures w14:val="standardContextual"/>
              </w:rPr>
              <w:t>Model 2</w:t>
            </w:r>
            <w:r w:rsidR="00D73178" w:rsidRPr="00D73178">
              <w:rPr>
                <w:rFonts w:ascii="Times New Roman" w:eastAsia="Times New Roman" w:hAnsi="Times New Roman" w:cs="Times New Roman"/>
                <w:kern w:val="2"/>
                <w:sz w:val="24"/>
                <w:szCs w:val="24"/>
                <w:lang w:val="en-US"/>
                <w14:ligatures w14:val="standardContextual"/>
              </w:rPr>
              <w:t xml:space="preserve"> (n = 7</w:t>
            </w:r>
            <w:r w:rsidR="00C74F6C">
              <w:rPr>
                <w:rFonts w:ascii="Times New Roman" w:eastAsia="Times New Roman" w:hAnsi="Times New Roman" w:cs="Times New Roman"/>
                <w:kern w:val="2"/>
                <w:sz w:val="24"/>
                <w:szCs w:val="24"/>
                <w:lang w:val="en-US"/>
                <w14:ligatures w14:val="standardContextual"/>
              </w:rPr>
              <w:t>4</w:t>
            </w:r>
            <w:r w:rsidR="00D73178" w:rsidRPr="00D73178">
              <w:rPr>
                <w:rFonts w:ascii="Times New Roman" w:eastAsia="Times New Roman" w:hAnsi="Times New Roman" w:cs="Times New Roman"/>
                <w:kern w:val="2"/>
                <w:sz w:val="24"/>
                <w:szCs w:val="24"/>
                <w:lang w:val="en-US"/>
                <w14:ligatures w14:val="standardContextual"/>
              </w:rPr>
              <w:t>)</w:t>
            </w:r>
          </w:p>
        </w:tc>
        <w:tc>
          <w:tcPr>
            <w:tcW w:w="3690" w:type="dxa"/>
            <w:gridSpan w:val="3"/>
            <w:tcBorders>
              <w:top w:val="double" w:sz="6" w:space="0" w:color="auto"/>
            </w:tcBorders>
            <w:tcMar>
              <w:top w:w="113" w:type="dxa"/>
              <w:left w:w="113" w:type="dxa"/>
              <w:bottom w:w="113" w:type="dxa"/>
              <w:right w:w="113" w:type="dxa"/>
            </w:tcMar>
            <w:vAlign w:val="center"/>
            <w:hideMark/>
          </w:tcPr>
          <w:p w14:paraId="46CAED17" w14:textId="4ECB75E7" w:rsidR="001A5FBE" w:rsidRPr="001A5FBE" w:rsidRDefault="001A5FBE" w:rsidP="001A5FBE">
            <w:pPr>
              <w:spacing w:line="240" w:lineRule="auto"/>
              <w:jc w:val="center"/>
              <w:rPr>
                <w:rFonts w:ascii="Times New Roman" w:eastAsia="Times New Roman" w:hAnsi="Times New Roman" w:cs="Times New Roman"/>
                <w:b/>
                <w:bCs/>
                <w:kern w:val="2"/>
                <w:sz w:val="24"/>
                <w:szCs w:val="24"/>
                <w:lang w:val="en-US"/>
                <w14:ligatures w14:val="standardContextual"/>
              </w:rPr>
            </w:pPr>
            <w:r w:rsidRPr="001A5FBE">
              <w:rPr>
                <w:rFonts w:ascii="Times New Roman" w:eastAsia="Times New Roman" w:hAnsi="Times New Roman" w:cs="Times New Roman"/>
                <w:b/>
                <w:bCs/>
                <w:kern w:val="2"/>
                <w:sz w:val="24"/>
                <w:szCs w:val="24"/>
                <w:lang w:val="en-US"/>
                <w14:ligatures w14:val="standardContextual"/>
              </w:rPr>
              <w:t>Model 3</w:t>
            </w:r>
            <w:r w:rsidR="00D73178" w:rsidRPr="00D73178">
              <w:rPr>
                <w:rFonts w:ascii="Times New Roman" w:eastAsia="Times New Roman" w:hAnsi="Times New Roman" w:cs="Times New Roman"/>
                <w:kern w:val="2"/>
                <w:sz w:val="24"/>
                <w:szCs w:val="24"/>
                <w:lang w:val="en-US"/>
                <w14:ligatures w14:val="standardContextual"/>
              </w:rPr>
              <w:t xml:space="preserve"> (n = 7</w:t>
            </w:r>
            <w:r w:rsidR="00D73178">
              <w:rPr>
                <w:rFonts w:ascii="Times New Roman" w:eastAsia="Times New Roman" w:hAnsi="Times New Roman" w:cs="Times New Roman"/>
                <w:kern w:val="2"/>
                <w:sz w:val="24"/>
                <w:szCs w:val="24"/>
                <w:lang w:val="en-US"/>
                <w14:ligatures w14:val="standardContextual"/>
              </w:rPr>
              <w:t>4</w:t>
            </w:r>
            <w:r w:rsidR="00D73178" w:rsidRPr="00D73178">
              <w:rPr>
                <w:rFonts w:ascii="Times New Roman" w:eastAsia="Times New Roman" w:hAnsi="Times New Roman" w:cs="Times New Roman"/>
                <w:kern w:val="2"/>
                <w:sz w:val="24"/>
                <w:szCs w:val="24"/>
                <w:lang w:val="en-US"/>
                <w14:ligatures w14:val="standardContextual"/>
              </w:rPr>
              <w:t>)</w:t>
            </w:r>
          </w:p>
        </w:tc>
      </w:tr>
      <w:tr w:rsidR="001A5FBE" w:rsidRPr="001A5FBE" w14:paraId="3862FB0A" w14:textId="77777777" w:rsidTr="0026552D">
        <w:tc>
          <w:tcPr>
            <w:tcW w:w="2790" w:type="dxa"/>
            <w:tcBorders>
              <w:bottom w:val="single" w:sz="6" w:space="0" w:color="auto"/>
            </w:tcBorders>
            <w:vAlign w:val="center"/>
            <w:hideMark/>
          </w:tcPr>
          <w:p w14:paraId="13502F74" w14:textId="77777777" w:rsidR="001A5FBE" w:rsidRPr="001A5FBE" w:rsidRDefault="001A5FBE" w:rsidP="001A5FBE">
            <w:pPr>
              <w:spacing w:line="240" w:lineRule="auto"/>
              <w:rPr>
                <w:rFonts w:ascii="Times New Roman" w:eastAsia="Times New Roman" w:hAnsi="Times New Roman" w:cs="Times New Roman"/>
                <w:i/>
                <w:iCs/>
                <w:kern w:val="2"/>
                <w:sz w:val="24"/>
                <w:szCs w:val="24"/>
                <w:lang w:val="en-US"/>
                <w14:ligatures w14:val="standardContextual"/>
              </w:rPr>
            </w:pPr>
            <w:r w:rsidRPr="001A5FBE">
              <w:rPr>
                <w:rFonts w:ascii="Times New Roman" w:eastAsia="Times New Roman" w:hAnsi="Times New Roman" w:cs="Times New Roman"/>
                <w:i/>
                <w:iCs/>
                <w:kern w:val="2"/>
                <w:sz w:val="24"/>
                <w:szCs w:val="24"/>
                <w:lang w:val="en-US"/>
                <w14:ligatures w14:val="standardContextual"/>
              </w:rPr>
              <w:t>Predictors</w:t>
            </w:r>
          </w:p>
        </w:tc>
        <w:tc>
          <w:tcPr>
            <w:tcW w:w="1080" w:type="dxa"/>
            <w:tcBorders>
              <w:bottom w:val="single" w:sz="6" w:space="0" w:color="auto"/>
            </w:tcBorders>
            <w:vAlign w:val="center"/>
            <w:hideMark/>
          </w:tcPr>
          <w:p w14:paraId="06392D91" w14:textId="77777777" w:rsidR="001A5FBE" w:rsidRPr="001A5FBE" w:rsidRDefault="001A5FBE" w:rsidP="001A5FBE">
            <w:pPr>
              <w:spacing w:line="240" w:lineRule="auto"/>
              <w:jc w:val="center"/>
              <w:rPr>
                <w:rFonts w:ascii="Times New Roman" w:eastAsia="Times New Roman" w:hAnsi="Times New Roman" w:cs="Times New Roman"/>
                <w:i/>
                <w:iCs/>
                <w:kern w:val="2"/>
                <w:sz w:val="24"/>
                <w:szCs w:val="24"/>
                <w:lang w:val="en-US"/>
                <w14:ligatures w14:val="standardContextual"/>
              </w:rPr>
            </w:pPr>
            <w:r w:rsidRPr="001A5FBE">
              <w:rPr>
                <w:rFonts w:ascii="Times New Roman" w:eastAsia="Times New Roman" w:hAnsi="Times New Roman" w:cs="Times New Roman"/>
                <w:i/>
                <w:iCs/>
                <w:kern w:val="2"/>
                <w:sz w:val="24"/>
                <w:szCs w:val="24"/>
                <w:lang w:val="en-US"/>
                <w14:ligatures w14:val="standardContextual"/>
              </w:rPr>
              <w:t>Estimates</w:t>
            </w:r>
          </w:p>
        </w:tc>
        <w:tc>
          <w:tcPr>
            <w:tcW w:w="1710" w:type="dxa"/>
            <w:tcBorders>
              <w:bottom w:val="single" w:sz="6" w:space="0" w:color="auto"/>
            </w:tcBorders>
            <w:vAlign w:val="center"/>
            <w:hideMark/>
          </w:tcPr>
          <w:p w14:paraId="5A95BE89" w14:textId="77777777" w:rsidR="001A5FBE" w:rsidRPr="001A5FBE" w:rsidRDefault="001A5FBE" w:rsidP="001A5FBE">
            <w:pPr>
              <w:spacing w:line="240" w:lineRule="auto"/>
              <w:jc w:val="center"/>
              <w:rPr>
                <w:rFonts w:ascii="Times New Roman" w:eastAsia="Times New Roman" w:hAnsi="Times New Roman" w:cs="Times New Roman"/>
                <w:i/>
                <w:iCs/>
                <w:kern w:val="2"/>
                <w:sz w:val="24"/>
                <w:szCs w:val="24"/>
                <w:lang w:val="en-US"/>
                <w14:ligatures w14:val="standardContextual"/>
              </w:rPr>
            </w:pPr>
            <w:r w:rsidRPr="001A5FBE">
              <w:rPr>
                <w:rFonts w:ascii="Times New Roman" w:eastAsia="Times New Roman" w:hAnsi="Times New Roman" w:cs="Times New Roman"/>
                <w:i/>
                <w:iCs/>
                <w:kern w:val="2"/>
                <w:sz w:val="24"/>
                <w:szCs w:val="24"/>
                <w:lang w:val="en-US"/>
                <w14:ligatures w14:val="standardContextual"/>
              </w:rPr>
              <w:t>CI (95%)</w:t>
            </w:r>
          </w:p>
        </w:tc>
        <w:tc>
          <w:tcPr>
            <w:tcW w:w="1080" w:type="dxa"/>
            <w:tcBorders>
              <w:bottom w:val="single" w:sz="6" w:space="0" w:color="auto"/>
            </w:tcBorders>
            <w:vAlign w:val="center"/>
            <w:hideMark/>
          </w:tcPr>
          <w:p w14:paraId="3DBB63B6" w14:textId="77777777" w:rsidR="001A5FBE" w:rsidRPr="001A5FBE" w:rsidRDefault="001A5FBE" w:rsidP="001A5FBE">
            <w:pPr>
              <w:spacing w:line="240" w:lineRule="auto"/>
              <w:jc w:val="center"/>
              <w:rPr>
                <w:rFonts w:ascii="Times New Roman" w:eastAsia="Times New Roman" w:hAnsi="Times New Roman" w:cs="Times New Roman"/>
                <w:i/>
                <w:iCs/>
                <w:kern w:val="2"/>
                <w:sz w:val="24"/>
                <w:szCs w:val="24"/>
                <w:lang w:val="en-US"/>
                <w14:ligatures w14:val="standardContextual"/>
              </w:rPr>
            </w:pPr>
            <w:r w:rsidRPr="001A5FBE">
              <w:rPr>
                <w:rFonts w:ascii="Times New Roman" w:eastAsia="Times New Roman" w:hAnsi="Times New Roman" w:cs="Times New Roman"/>
                <w:i/>
                <w:iCs/>
                <w:kern w:val="2"/>
                <w:sz w:val="24"/>
                <w:szCs w:val="24"/>
                <w:lang w:val="en-US"/>
                <w14:ligatures w14:val="standardContextual"/>
              </w:rPr>
              <w:t>p</w:t>
            </w:r>
          </w:p>
        </w:tc>
        <w:tc>
          <w:tcPr>
            <w:tcW w:w="990" w:type="dxa"/>
            <w:tcBorders>
              <w:bottom w:val="single" w:sz="6" w:space="0" w:color="auto"/>
            </w:tcBorders>
            <w:vAlign w:val="center"/>
            <w:hideMark/>
          </w:tcPr>
          <w:p w14:paraId="58ED2411" w14:textId="77777777" w:rsidR="001A5FBE" w:rsidRPr="001A5FBE" w:rsidRDefault="001A5FBE" w:rsidP="001A5FBE">
            <w:pPr>
              <w:spacing w:line="240" w:lineRule="auto"/>
              <w:jc w:val="center"/>
              <w:rPr>
                <w:rFonts w:ascii="Times New Roman" w:eastAsia="Times New Roman" w:hAnsi="Times New Roman" w:cs="Times New Roman"/>
                <w:i/>
                <w:iCs/>
                <w:kern w:val="2"/>
                <w:sz w:val="24"/>
                <w:szCs w:val="24"/>
                <w:lang w:val="en-US"/>
                <w14:ligatures w14:val="standardContextual"/>
              </w:rPr>
            </w:pPr>
            <w:r w:rsidRPr="001A5FBE">
              <w:rPr>
                <w:rFonts w:ascii="Times New Roman" w:eastAsia="Times New Roman" w:hAnsi="Times New Roman" w:cs="Times New Roman"/>
                <w:i/>
                <w:iCs/>
                <w:kern w:val="2"/>
                <w:sz w:val="24"/>
                <w:szCs w:val="24"/>
                <w:lang w:val="en-US"/>
                <w14:ligatures w14:val="standardContextual"/>
              </w:rPr>
              <w:t>Estimates</w:t>
            </w:r>
          </w:p>
        </w:tc>
        <w:tc>
          <w:tcPr>
            <w:tcW w:w="1620" w:type="dxa"/>
            <w:tcBorders>
              <w:bottom w:val="single" w:sz="6" w:space="0" w:color="auto"/>
            </w:tcBorders>
            <w:vAlign w:val="center"/>
            <w:hideMark/>
          </w:tcPr>
          <w:p w14:paraId="1C8D900C" w14:textId="77777777" w:rsidR="001A5FBE" w:rsidRPr="001A5FBE" w:rsidRDefault="001A5FBE" w:rsidP="001A5FBE">
            <w:pPr>
              <w:spacing w:line="240" w:lineRule="auto"/>
              <w:jc w:val="center"/>
              <w:rPr>
                <w:rFonts w:ascii="Times New Roman" w:eastAsia="Times New Roman" w:hAnsi="Times New Roman" w:cs="Times New Roman"/>
                <w:i/>
                <w:iCs/>
                <w:kern w:val="2"/>
                <w:sz w:val="24"/>
                <w:szCs w:val="24"/>
                <w:lang w:val="en-US"/>
                <w14:ligatures w14:val="standardContextual"/>
              </w:rPr>
            </w:pPr>
            <w:r w:rsidRPr="001A5FBE">
              <w:rPr>
                <w:rFonts w:ascii="Times New Roman" w:eastAsia="Times New Roman" w:hAnsi="Times New Roman" w:cs="Times New Roman"/>
                <w:i/>
                <w:iCs/>
                <w:kern w:val="2"/>
                <w:sz w:val="24"/>
                <w:szCs w:val="24"/>
                <w:lang w:val="en-US"/>
                <w14:ligatures w14:val="standardContextual"/>
              </w:rPr>
              <w:t>CI (95%)</w:t>
            </w:r>
          </w:p>
        </w:tc>
        <w:tc>
          <w:tcPr>
            <w:tcW w:w="990" w:type="dxa"/>
            <w:tcBorders>
              <w:bottom w:val="single" w:sz="6" w:space="0" w:color="auto"/>
            </w:tcBorders>
            <w:vAlign w:val="center"/>
            <w:hideMark/>
          </w:tcPr>
          <w:p w14:paraId="7DDBD71A" w14:textId="77777777" w:rsidR="001A5FBE" w:rsidRPr="001A5FBE" w:rsidRDefault="001A5FBE" w:rsidP="001A5FBE">
            <w:pPr>
              <w:spacing w:line="240" w:lineRule="auto"/>
              <w:jc w:val="center"/>
              <w:rPr>
                <w:rFonts w:ascii="Times New Roman" w:eastAsia="Times New Roman" w:hAnsi="Times New Roman" w:cs="Times New Roman"/>
                <w:i/>
                <w:iCs/>
                <w:kern w:val="2"/>
                <w:sz w:val="24"/>
                <w:szCs w:val="24"/>
                <w:lang w:val="en-US"/>
                <w14:ligatures w14:val="standardContextual"/>
              </w:rPr>
            </w:pPr>
            <w:r w:rsidRPr="001A5FBE">
              <w:rPr>
                <w:rFonts w:ascii="Times New Roman" w:eastAsia="Times New Roman" w:hAnsi="Times New Roman" w:cs="Times New Roman"/>
                <w:i/>
                <w:iCs/>
                <w:kern w:val="2"/>
                <w:sz w:val="24"/>
                <w:szCs w:val="24"/>
                <w:lang w:val="en-US"/>
                <w14:ligatures w14:val="standardContextual"/>
              </w:rPr>
              <w:t>p</w:t>
            </w:r>
          </w:p>
        </w:tc>
        <w:tc>
          <w:tcPr>
            <w:tcW w:w="990" w:type="dxa"/>
            <w:tcBorders>
              <w:bottom w:val="single" w:sz="6" w:space="0" w:color="auto"/>
            </w:tcBorders>
            <w:vAlign w:val="center"/>
            <w:hideMark/>
          </w:tcPr>
          <w:p w14:paraId="75D7E9DE" w14:textId="77777777" w:rsidR="001A5FBE" w:rsidRPr="001A5FBE" w:rsidRDefault="001A5FBE" w:rsidP="001A5FBE">
            <w:pPr>
              <w:spacing w:line="240" w:lineRule="auto"/>
              <w:jc w:val="center"/>
              <w:rPr>
                <w:rFonts w:ascii="Times New Roman" w:eastAsia="Times New Roman" w:hAnsi="Times New Roman" w:cs="Times New Roman"/>
                <w:i/>
                <w:iCs/>
                <w:kern w:val="2"/>
                <w:sz w:val="24"/>
                <w:szCs w:val="24"/>
                <w:lang w:val="en-US"/>
                <w14:ligatures w14:val="standardContextual"/>
              </w:rPr>
            </w:pPr>
            <w:r w:rsidRPr="001A5FBE">
              <w:rPr>
                <w:rFonts w:ascii="Times New Roman" w:eastAsia="Times New Roman" w:hAnsi="Times New Roman" w:cs="Times New Roman"/>
                <w:i/>
                <w:iCs/>
                <w:kern w:val="2"/>
                <w:sz w:val="24"/>
                <w:szCs w:val="24"/>
                <w:lang w:val="en-US"/>
                <w14:ligatures w14:val="standardContextual"/>
              </w:rPr>
              <w:t>Estimates</w:t>
            </w:r>
          </w:p>
        </w:tc>
        <w:tc>
          <w:tcPr>
            <w:tcW w:w="1710" w:type="dxa"/>
            <w:tcBorders>
              <w:bottom w:val="single" w:sz="6" w:space="0" w:color="auto"/>
            </w:tcBorders>
            <w:vAlign w:val="center"/>
            <w:hideMark/>
          </w:tcPr>
          <w:p w14:paraId="7733D95D" w14:textId="77777777" w:rsidR="001A5FBE" w:rsidRPr="001A5FBE" w:rsidRDefault="001A5FBE" w:rsidP="001A5FBE">
            <w:pPr>
              <w:spacing w:line="240" w:lineRule="auto"/>
              <w:jc w:val="center"/>
              <w:rPr>
                <w:rFonts w:ascii="Times New Roman" w:eastAsia="Times New Roman" w:hAnsi="Times New Roman" w:cs="Times New Roman"/>
                <w:i/>
                <w:iCs/>
                <w:kern w:val="2"/>
                <w:sz w:val="24"/>
                <w:szCs w:val="24"/>
                <w:lang w:val="en-US"/>
                <w14:ligatures w14:val="standardContextual"/>
              </w:rPr>
            </w:pPr>
            <w:r w:rsidRPr="001A5FBE">
              <w:rPr>
                <w:rFonts w:ascii="Times New Roman" w:eastAsia="Times New Roman" w:hAnsi="Times New Roman" w:cs="Times New Roman"/>
                <w:i/>
                <w:iCs/>
                <w:kern w:val="2"/>
                <w:sz w:val="24"/>
                <w:szCs w:val="24"/>
                <w:lang w:val="en-US"/>
                <w14:ligatures w14:val="standardContextual"/>
              </w:rPr>
              <w:t>CI (95%)</w:t>
            </w:r>
          </w:p>
        </w:tc>
        <w:tc>
          <w:tcPr>
            <w:tcW w:w="990" w:type="dxa"/>
            <w:tcBorders>
              <w:bottom w:val="single" w:sz="6" w:space="0" w:color="auto"/>
            </w:tcBorders>
            <w:vAlign w:val="center"/>
            <w:hideMark/>
          </w:tcPr>
          <w:p w14:paraId="1B26BE65" w14:textId="77777777" w:rsidR="001A5FBE" w:rsidRPr="001A5FBE" w:rsidRDefault="001A5FBE" w:rsidP="001A5FBE">
            <w:pPr>
              <w:spacing w:line="240" w:lineRule="auto"/>
              <w:jc w:val="center"/>
              <w:rPr>
                <w:rFonts w:ascii="Times New Roman" w:eastAsia="Times New Roman" w:hAnsi="Times New Roman" w:cs="Times New Roman"/>
                <w:i/>
                <w:iCs/>
                <w:kern w:val="2"/>
                <w:sz w:val="24"/>
                <w:szCs w:val="24"/>
                <w:lang w:val="en-US"/>
                <w14:ligatures w14:val="standardContextual"/>
              </w:rPr>
            </w:pPr>
            <w:r w:rsidRPr="001A5FBE">
              <w:rPr>
                <w:rFonts w:ascii="Times New Roman" w:eastAsia="Times New Roman" w:hAnsi="Times New Roman" w:cs="Times New Roman"/>
                <w:i/>
                <w:iCs/>
                <w:kern w:val="2"/>
                <w:sz w:val="24"/>
                <w:szCs w:val="24"/>
                <w:lang w:val="en-US"/>
                <w14:ligatures w14:val="standardContextual"/>
              </w:rPr>
              <w:t>p</w:t>
            </w:r>
          </w:p>
        </w:tc>
      </w:tr>
      <w:tr w:rsidR="0026552D" w:rsidRPr="001A5FBE" w14:paraId="75E9C56E" w14:textId="77777777" w:rsidTr="0026552D">
        <w:tc>
          <w:tcPr>
            <w:tcW w:w="2790" w:type="dxa"/>
            <w:tcMar>
              <w:top w:w="113" w:type="dxa"/>
              <w:left w:w="113" w:type="dxa"/>
              <w:bottom w:w="113" w:type="dxa"/>
              <w:right w:w="113" w:type="dxa"/>
            </w:tcMar>
            <w:hideMark/>
          </w:tcPr>
          <w:p w14:paraId="48457A03" w14:textId="77777777" w:rsidR="0026552D" w:rsidRPr="001A5FBE" w:rsidRDefault="0026552D" w:rsidP="0026552D">
            <w:pPr>
              <w:spacing w:line="240" w:lineRule="auto"/>
              <w:rPr>
                <w:rFonts w:ascii="Times New Roman" w:eastAsia="Times New Roman" w:hAnsi="Times New Roman" w:cs="Times New Roman"/>
                <w:kern w:val="2"/>
                <w:sz w:val="24"/>
                <w:szCs w:val="24"/>
                <w:lang w:val="en-US"/>
                <w14:ligatures w14:val="standardContextual"/>
              </w:rPr>
            </w:pPr>
            <w:r w:rsidRPr="001A5FBE">
              <w:rPr>
                <w:rFonts w:ascii="Times New Roman" w:eastAsia="Times New Roman" w:hAnsi="Times New Roman" w:cs="Times New Roman"/>
                <w:kern w:val="2"/>
                <w:sz w:val="24"/>
                <w:szCs w:val="24"/>
                <w:lang w:val="en-US"/>
                <w14:ligatures w14:val="standardContextual"/>
              </w:rPr>
              <w:t>Intercept</w:t>
            </w:r>
          </w:p>
        </w:tc>
        <w:tc>
          <w:tcPr>
            <w:tcW w:w="1080" w:type="dxa"/>
            <w:tcMar>
              <w:top w:w="113" w:type="dxa"/>
              <w:left w:w="113" w:type="dxa"/>
              <w:bottom w:w="113" w:type="dxa"/>
              <w:right w:w="113" w:type="dxa"/>
            </w:tcMar>
            <w:hideMark/>
          </w:tcPr>
          <w:p w14:paraId="2C669497" w14:textId="225F6383" w:rsidR="0026552D" w:rsidRPr="0026552D" w:rsidRDefault="0026552D" w:rsidP="0026552D">
            <w:pPr>
              <w:spacing w:line="240" w:lineRule="auto"/>
              <w:jc w:val="center"/>
              <w:rPr>
                <w:rFonts w:ascii="Times New Roman" w:eastAsia="Times New Roman" w:hAnsi="Times New Roman" w:cs="Times New Roman"/>
                <w:kern w:val="2"/>
                <w:sz w:val="24"/>
                <w:szCs w:val="24"/>
                <w:lang w:val="en-US"/>
                <w14:ligatures w14:val="standardContextual"/>
              </w:rPr>
            </w:pPr>
            <w:r w:rsidRPr="0026552D">
              <w:rPr>
                <w:rFonts w:ascii="Times New Roman" w:eastAsia="Times New Roman" w:hAnsi="Times New Roman" w:cs="Times New Roman"/>
                <w:sz w:val="24"/>
                <w:szCs w:val="24"/>
              </w:rPr>
              <w:t>0.90</w:t>
            </w:r>
          </w:p>
        </w:tc>
        <w:tc>
          <w:tcPr>
            <w:tcW w:w="1710" w:type="dxa"/>
            <w:tcMar>
              <w:top w:w="113" w:type="dxa"/>
              <w:left w:w="113" w:type="dxa"/>
              <w:bottom w:w="113" w:type="dxa"/>
              <w:right w:w="113" w:type="dxa"/>
            </w:tcMar>
            <w:hideMark/>
          </w:tcPr>
          <w:p w14:paraId="765F33FA" w14:textId="71266A17" w:rsidR="0026552D" w:rsidRPr="0026552D" w:rsidRDefault="0026552D" w:rsidP="0026552D">
            <w:pPr>
              <w:spacing w:line="240" w:lineRule="auto"/>
              <w:jc w:val="center"/>
              <w:rPr>
                <w:rFonts w:ascii="Times New Roman" w:eastAsia="Times New Roman" w:hAnsi="Times New Roman" w:cs="Times New Roman"/>
                <w:kern w:val="2"/>
                <w:sz w:val="24"/>
                <w:szCs w:val="24"/>
                <w:lang w:val="en-US"/>
                <w14:ligatures w14:val="standardContextual"/>
              </w:rPr>
            </w:pPr>
            <w:r w:rsidRPr="0026552D">
              <w:rPr>
                <w:rFonts w:ascii="Times New Roman" w:eastAsia="Times New Roman" w:hAnsi="Times New Roman" w:cs="Times New Roman"/>
                <w:sz w:val="24"/>
                <w:szCs w:val="24"/>
              </w:rPr>
              <w:t>0.75 – 1.05</w:t>
            </w:r>
          </w:p>
        </w:tc>
        <w:tc>
          <w:tcPr>
            <w:tcW w:w="1080" w:type="dxa"/>
            <w:tcMar>
              <w:top w:w="113" w:type="dxa"/>
              <w:left w:w="113" w:type="dxa"/>
              <w:bottom w:w="113" w:type="dxa"/>
              <w:right w:w="113" w:type="dxa"/>
            </w:tcMar>
            <w:hideMark/>
          </w:tcPr>
          <w:p w14:paraId="3D59F6D4" w14:textId="3556C7D2" w:rsidR="0026552D" w:rsidRPr="0026552D" w:rsidRDefault="0026552D" w:rsidP="0026552D">
            <w:pPr>
              <w:spacing w:line="240" w:lineRule="auto"/>
              <w:jc w:val="center"/>
              <w:rPr>
                <w:rFonts w:ascii="Times New Roman" w:eastAsia="Times New Roman" w:hAnsi="Times New Roman" w:cs="Times New Roman"/>
                <w:kern w:val="2"/>
                <w:sz w:val="24"/>
                <w:szCs w:val="24"/>
                <w:lang w:val="en-US"/>
                <w14:ligatures w14:val="standardContextual"/>
              </w:rPr>
            </w:pPr>
            <w:r w:rsidRPr="0026552D">
              <w:rPr>
                <w:rStyle w:val="Strong"/>
                <w:rFonts w:ascii="Times New Roman" w:eastAsia="Times New Roman" w:hAnsi="Times New Roman" w:cs="Times New Roman"/>
                <w:sz w:val="24"/>
                <w:szCs w:val="24"/>
              </w:rPr>
              <w:t>&lt;0.001</w:t>
            </w:r>
          </w:p>
        </w:tc>
        <w:tc>
          <w:tcPr>
            <w:tcW w:w="990" w:type="dxa"/>
            <w:tcMar>
              <w:top w:w="113" w:type="dxa"/>
              <w:left w:w="113" w:type="dxa"/>
              <w:bottom w:w="113" w:type="dxa"/>
              <w:right w:w="113" w:type="dxa"/>
            </w:tcMar>
            <w:hideMark/>
          </w:tcPr>
          <w:p w14:paraId="3F5F0A58" w14:textId="6E505C09" w:rsidR="0026552D" w:rsidRPr="0026552D" w:rsidRDefault="0026552D" w:rsidP="0026552D">
            <w:pPr>
              <w:spacing w:line="240" w:lineRule="auto"/>
              <w:jc w:val="center"/>
              <w:rPr>
                <w:rFonts w:ascii="Times New Roman" w:eastAsia="Times New Roman" w:hAnsi="Times New Roman" w:cs="Times New Roman"/>
                <w:kern w:val="2"/>
                <w:sz w:val="24"/>
                <w:szCs w:val="24"/>
                <w:lang w:val="en-US"/>
                <w14:ligatures w14:val="standardContextual"/>
              </w:rPr>
            </w:pPr>
            <w:r w:rsidRPr="0026552D">
              <w:rPr>
                <w:rFonts w:ascii="Times New Roman" w:eastAsia="Times New Roman" w:hAnsi="Times New Roman" w:cs="Times New Roman"/>
                <w:sz w:val="24"/>
                <w:szCs w:val="24"/>
              </w:rPr>
              <w:t>0.87</w:t>
            </w:r>
          </w:p>
        </w:tc>
        <w:tc>
          <w:tcPr>
            <w:tcW w:w="1620" w:type="dxa"/>
            <w:tcMar>
              <w:top w:w="113" w:type="dxa"/>
              <w:left w:w="113" w:type="dxa"/>
              <w:bottom w:w="113" w:type="dxa"/>
              <w:right w:w="113" w:type="dxa"/>
            </w:tcMar>
            <w:hideMark/>
          </w:tcPr>
          <w:p w14:paraId="3C1C97F4" w14:textId="7DA86041" w:rsidR="0026552D" w:rsidRPr="0026552D" w:rsidRDefault="0026552D" w:rsidP="0026552D">
            <w:pPr>
              <w:spacing w:line="240" w:lineRule="auto"/>
              <w:jc w:val="center"/>
              <w:rPr>
                <w:rFonts w:ascii="Times New Roman" w:eastAsia="Times New Roman" w:hAnsi="Times New Roman" w:cs="Times New Roman"/>
                <w:kern w:val="2"/>
                <w:sz w:val="24"/>
                <w:szCs w:val="24"/>
                <w:lang w:val="en-US"/>
                <w14:ligatures w14:val="standardContextual"/>
              </w:rPr>
            </w:pPr>
            <w:r w:rsidRPr="0026552D">
              <w:rPr>
                <w:rFonts w:ascii="Times New Roman" w:eastAsia="Times New Roman" w:hAnsi="Times New Roman" w:cs="Times New Roman"/>
                <w:sz w:val="24"/>
                <w:szCs w:val="24"/>
              </w:rPr>
              <w:t>0.71 – 1.02</w:t>
            </w:r>
          </w:p>
        </w:tc>
        <w:tc>
          <w:tcPr>
            <w:tcW w:w="990" w:type="dxa"/>
            <w:tcMar>
              <w:top w:w="113" w:type="dxa"/>
              <w:left w:w="113" w:type="dxa"/>
              <w:bottom w:w="113" w:type="dxa"/>
              <w:right w:w="113" w:type="dxa"/>
            </w:tcMar>
            <w:hideMark/>
          </w:tcPr>
          <w:p w14:paraId="2FFE3825" w14:textId="21F8AA0B" w:rsidR="0026552D" w:rsidRPr="0026552D" w:rsidRDefault="0026552D" w:rsidP="0026552D">
            <w:pPr>
              <w:spacing w:line="240" w:lineRule="auto"/>
              <w:jc w:val="center"/>
              <w:rPr>
                <w:rFonts w:ascii="Times New Roman" w:eastAsia="Times New Roman" w:hAnsi="Times New Roman" w:cs="Times New Roman"/>
                <w:kern w:val="2"/>
                <w:sz w:val="24"/>
                <w:szCs w:val="24"/>
                <w:lang w:val="en-US"/>
                <w14:ligatures w14:val="standardContextual"/>
              </w:rPr>
            </w:pPr>
            <w:r w:rsidRPr="0026552D">
              <w:rPr>
                <w:rStyle w:val="Strong"/>
                <w:rFonts w:ascii="Times New Roman" w:eastAsia="Times New Roman" w:hAnsi="Times New Roman" w:cs="Times New Roman"/>
                <w:sz w:val="24"/>
                <w:szCs w:val="24"/>
              </w:rPr>
              <w:t>&lt;0.001</w:t>
            </w:r>
          </w:p>
        </w:tc>
        <w:tc>
          <w:tcPr>
            <w:tcW w:w="990" w:type="dxa"/>
            <w:tcMar>
              <w:top w:w="113" w:type="dxa"/>
              <w:left w:w="113" w:type="dxa"/>
              <w:bottom w:w="113" w:type="dxa"/>
              <w:right w:w="113" w:type="dxa"/>
            </w:tcMar>
            <w:hideMark/>
          </w:tcPr>
          <w:p w14:paraId="46BCA860" w14:textId="4DA00055" w:rsidR="0026552D" w:rsidRPr="0026552D" w:rsidRDefault="0026552D" w:rsidP="0026552D">
            <w:pPr>
              <w:spacing w:line="240" w:lineRule="auto"/>
              <w:jc w:val="center"/>
              <w:rPr>
                <w:rFonts w:ascii="Times New Roman" w:eastAsia="Times New Roman" w:hAnsi="Times New Roman" w:cs="Times New Roman"/>
                <w:kern w:val="2"/>
                <w:sz w:val="24"/>
                <w:szCs w:val="24"/>
                <w:lang w:val="en-US"/>
                <w14:ligatures w14:val="standardContextual"/>
              </w:rPr>
            </w:pPr>
            <w:r w:rsidRPr="0026552D">
              <w:rPr>
                <w:rFonts w:ascii="Times New Roman" w:eastAsia="Times New Roman" w:hAnsi="Times New Roman" w:cs="Times New Roman"/>
                <w:sz w:val="24"/>
                <w:szCs w:val="24"/>
              </w:rPr>
              <w:t>0.88</w:t>
            </w:r>
          </w:p>
        </w:tc>
        <w:tc>
          <w:tcPr>
            <w:tcW w:w="1710" w:type="dxa"/>
            <w:tcMar>
              <w:top w:w="113" w:type="dxa"/>
              <w:left w:w="113" w:type="dxa"/>
              <w:bottom w:w="113" w:type="dxa"/>
              <w:right w:w="113" w:type="dxa"/>
            </w:tcMar>
            <w:hideMark/>
          </w:tcPr>
          <w:p w14:paraId="4E9448E9" w14:textId="73DA08C3" w:rsidR="0026552D" w:rsidRPr="0026552D" w:rsidRDefault="0026552D" w:rsidP="0026552D">
            <w:pPr>
              <w:spacing w:line="240" w:lineRule="auto"/>
              <w:jc w:val="center"/>
              <w:rPr>
                <w:rFonts w:ascii="Times New Roman" w:eastAsia="Times New Roman" w:hAnsi="Times New Roman" w:cs="Times New Roman"/>
                <w:kern w:val="2"/>
                <w:sz w:val="24"/>
                <w:szCs w:val="24"/>
                <w:lang w:val="en-US"/>
                <w14:ligatures w14:val="standardContextual"/>
              </w:rPr>
            </w:pPr>
            <w:r w:rsidRPr="0026552D">
              <w:rPr>
                <w:rFonts w:ascii="Times New Roman" w:eastAsia="Times New Roman" w:hAnsi="Times New Roman" w:cs="Times New Roman"/>
                <w:sz w:val="24"/>
                <w:szCs w:val="24"/>
              </w:rPr>
              <w:t>0.73 – 1.03</w:t>
            </w:r>
          </w:p>
        </w:tc>
        <w:tc>
          <w:tcPr>
            <w:tcW w:w="990" w:type="dxa"/>
            <w:tcMar>
              <w:top w:w="113" w:type="dxa"/>
              <w:left w:w="113" w:type="dxa"/>
              <w:bottom w:w="113" w:type="dxa"/>
              <w:right w:w="113" w:type="dxa"/>
            </w:tcMar>
            <w:hideMark/>
          </w:tcPr>
          <w:p w14:paraId="29BDEAE9" w14:textId="1C4EB900" w:rsidR="0026552D" w:rsidRPr="0026552D" w:rsidRDefault="0026552D" w:rsidP="0026552D">
            <w:pPr>
              <w:spacing w:line="240" w:lineRule="auto"/>
              <w:jc w:val="center"/>
              <w:rPr>
                <w:rFonts w:ascii="Times New Roman" w:eastAsia="Times New Roman" w:hAnsi="Times New Roman" w:cs="Times New Roman"/>
                <w:kern w:val="2"/>
                <w:sz w:val="24"/>
                <w:szCs w:val="24"/>
                <w:lang w:val="en-US"/>
                <w14:ligatures w14:val="standardContextual"/>
              </w:rPr>
            </w:pPr>
            <w:r w:rsidRPr="0026552D">
              <w:rPr>
                <w:rStyle w:val="Strong"/>
                <w:rFonts w:ascii="Times New Roman" w:eastAsia="Times New Roman" w:hAnsi="Times New Roman" w:cs="Times New Roman"/>
                <w:sz w:val="24"/>
                <w:szCs w:val="24"/>
              </w:rPr>
              <w:t>&lt;0.001</w:t>
            </w:r>
          </w:p>
        </w:tc>
      </w:tr>
      <w:tr w:rsidR="0026552D" w:rsidRPr="001A5FBE" w14:paraId="62D2E163" w14:textId="77777777" w:rsidTr="0026552D">
        <w:tc>
          <w:tcPr>
            <w:tcW w:w="2790" w:type="dxa"/>
            <w:shd w:val="clear" w:color="auto" w:fill="D9D9D9"/>
            <w:tcMar>
              <w:top w:w="113" w:type="dxa"/>
              <w:left w:w="113" w:type="dxa"/>
              <w:bottom w:w="113" w:type="dxa"/>
              <w:right w:w="113" w:type="dxa"/>
            </w:tcMar>
            <w:hideMark/>
          </w:tcPr>
          <w:p w14:paraId="24481688" w14:textId="77777777" w:rsidR="0026552D" w:rsidRPr="001A5FBE" w:rsidRDefault="0026552D" w:rsidP="0026552D">
            <w:pPr>
              <w:spacing w:line="240" w:lineRule="auto"/>
              <w:rPr>
                <w:rFonts w:ascii="Times New Roman" w:eastAsia="Times New Roman" w:hAnsi="Times New Roman" w:cs="Times New Roman"/>
                <w:kern w:val="2"/>
                <w:sz w:val="24"/>
                <w:szCs w:val="24"/>
                <w:lang w:val="en-US"/>
                <w14:ligatures w14:val="standardContextual"/>
              </w:rPr>
            </w:pPr>
            <w:r w:rsidRPr="001A5FBE">
              <w:rPr>
                <w:rFonts w:ascii="Times New Roman" w:eastAsia="Times New Roman" w:hAnsi="Times New Roman" w:cs="Times New Roman"/>
                <w:kern w:val="2"/>
                <w:sz w:val="24"/>
                <w:szCs w:val="24"/>
                <w:lang w:val="en-US"/>
                <w14:ligatures w14:val="standardContextual"/>
              </w:rPr>
              <w:t>Daily concentrate hits (log)</w:t>
            </w:r>
          </w:p>
        </w:tc>
        <w:tc>
          <w:tcPr>
            <w:tcW w:w="1080" w:type="dxa"/>
            <w:shd w:val="clear" w:color="auto" w:fill="D9D9D9"/>
            <w:tcMar>
              <w:top w:w="113" w:type="dxa"/>
              <w:left w:w="113" w:type="dxa"/>
              <w:bottom w:w="113" w:type="dxa"/>
              <w:right w:w="113" w:type="dxa"/>
            </w:tcMar>
            <w:hideMark/>
          </w:tcPr>
          <w:p w14:paraId="7C9525C3" w14:textId="096D8E15" w:rsidR="0026552D" w:rsidRPr="0026552D" w:rsidRDefault="0026552D" w:rsidP="0026552D">
            <w:pPr>
              <w:spacing w:line="240" w:lineRule="auto"/>
              <w:jc w:val="center"/>
              <w:rPr>
                <w:rFonts w:ascii="Times New Roman" w:eastAsia="Times New Roman" w:hAnsi="Times New Roman" w:cs="Times New Roman"/>
                <w:kern w:val="2"/>
                <w:sz w:val="24"/>
                <w:szCs w:val="24"/>
                <w:lang w:val="en-US"/>
                <w14:ligatures w14:val="standardContextual"/>
              </w:rPr>
            </w:pPr>
            <w:r w:rsidRPr="0026552D">
              <w:rPr>
                <w:rFonts w:ascii="Times New Roman" w:eastAsia="Times New Roman" w:hAnsi="Times New Roman" w:cs="Times New Roman"/>
                <w:sz w:val="24"/>
                <w:szCs w:val="24"/>
              </w:rPr>
              <w:t>-0.01</w:t>
            </w:r>
          </w:p>
        </w:tc>
        <w:tc>
          <w:tcPr>
            <w:tcW w:w="1710" w:type="dxa"/>
            <w:shd w:val="clear" w:color="auto" w:fill="D9D9D9"/>
            <w:tcMar>
              <w:top w:w="113" w:type="dxa"/>
              <w:left w:w="113" w:type="dxa"/>
              <w:bottom w:w="113" w:type="dxa"/>
              <w:right w:w="113" w:type="dxa"/>
            </w:tcMar>
            <w:hideMark/>
          </w:tcPr>
          <w:p w14:paraId="00D69930" w14:textId="582909A3" w:rsidR="0026552D" w:rsidRPr="0026552D" w:rsidRDefault="0026552D" w:rsidP="0026552D">
            <w:pPr>
              <w:spacing w:line="240" w:lineRule="auto"/>
              <w:jc w:val="center"/>
              <w:rPr>
                <w:rFonts w:ascii="Times New Roman" w:eastAsia="Times New Roman" w:hAnsi="Times New Roman" w:cs="Times New Roman"/>
                <w:kern w:val="2"/>
                <w:sz w:val="24"/>
                <w:szCs w:val="24"/>
                <w:lang w:val="en-US"/>
                <w14:ligatures w14:val="standardContextual"/>
              </w:rPr>
            </w:pPr>
            <w:r w:rsidRPr="0026552D">
              <w:rPr>
                <w:rFonts w:ascii="Times New Roman" w:eastAsia="Times New Roman" w:hAnsi="Times New Roman" w:cs="Times New Roman"/>
                <w:sz w:val="24"/>
                <w:szCs w:val="24"/>
              </w:rPr>
              <w:t>-0.02 – </w:t>
            </w:r>
            <w:r>
              <w:rPr>
                <w:rFonts w:ascii="Times New Roman" w:eastAsia="Times New Roman" w:hAnsi="Times New Roman" w:cs="Times New Roman"/>
              </w:rPr>
              <w:t>&lt;</w:t>
            </w:r>
            <w:r w:rsidRPr="00A039AF">
              <w:rPr>
                <w:rFonts w:ascii="Times New Roman" w:eastAsia="Times New Roman" w:hAnsi="Times New Roman" w:cs="Times New Roman"/>
              </w:rPr>
              <w:t>-0.0</w:t>
            </w:r>
            <w:r>
              <w:rPr>
                <w:rFonts w:ascii="Times New Roman" w:eastAsia="Times New Roman" w:hAnsi="Times New Roman" w:cs="Times New Roman"/>
              </w:rPr>
              <w:t>1</w:t>
            </w:r>
          </w:p>
        </w:tc>
        <w:tc>
          <w:tcPr>
            <w:tcW w:w="1080" w:type="dxa"/>
            <w:shd w:val="clear" w:color="auto" w:fill="D9D9D9"/>
            <w:tcMar>
              <w:top w:w="113" w:type="dxa"/>
              <w:left w:w="113" w:type="dxa"/>
              <w:bottom w:w="113" w:type="dxa"/>
              <w:right w:w="113" w:type="dxa"/>
            </w:tcMar>
            <w:hideMark/>
          </w:tcPr>
          <w:p w14:paraId="43BF76C4" w14:textId="7A843FB9" w:rsidR="0026552D" w:rsidRPr="0026552D" w:rsidRDefault="0026552D" w:rsidP="0026552D">
            <w:pPr>
              <w:spacing w:line="240" w:lineRule="auto"/>
              <w:jc w:val="center"/>
              <w:rPr>
                <w:rFonts w:ascii="Times New Roman" w:eastAsia="Times New Roman" w:hAnsi="Times New Roman" w:cs="Times New Roman"/>
                <w:kern w:val="2"/>
                <w:sz w:val="24"/>
                <w:szCs w:val="24"/>
                <w:lang w:val="en-US"/>
                <w14:ligatures w14:val="standardContextual"/>
              </w:rPr>
            </w:pPr>
            <w:r w:rsidRPr="0026552D">
              <w:rPr>
                <w:rStyle w:val="Strong"/>
                <w:rFonts w:ascii="Times New Roman" w:eastAsia="Times New Roman" w:hAnsi="Times New Roman" w:cs="Times New Roman"/>
                <w:sz w:val="24"/>
                <w:szCs w:val="24"/>
              </w:rPr>
              <w:t>&lt;0.001</w:t>
            </w:r>
          </w:p>
        </w:tc>
        <w:tc>
          <w:tcPr>
            <w:tcW w:w="990" w:type="dxa"/>
            <w:tcMar>
              <w:top w:w="113" w:type="dxa"/>
              <w:left w:w="113" w:type="dxa"/>
              <w:bottom w:w="113" w:type="dxa"/>
              <w:right w:w="113" w:type="dxa"/>
            </w:tcMar>
            <w:hideMark/>
          </w:tcPr>
          <w:p w14:paraId="233C1D1D" w14:textId="77777777" w:rsidR="0026552D" w:rsidRPr="0026552D" w:rsidRDefault="0026552D" w:rsidP="0026552D">
            <w:pPr>
              <w:spacing w:line="240" w:lineRule="auto"/>
              <w:jc w:val="center"/>
              <w:rPr>
                <w:rFonts w:ascii="Times New Roman" w:eastAsia="Times New Roman" w:hAnsi="Times New Roman" w:cs="Times New Roman"/>
                <w:kern w:val="2"/>
                <w:sz w:val="24"/>
                <w:szCs w:val="24"/>
                <w:lang w:val="en-US"/>
                <w14:ligatures w14:val="standardContextual"/>
              </w:rPr>
            </w:pPr>
          </w:p>
        </w:tc>
        <w:tc>
          <w:tcPr>
            <w:tcW w:w="1620" w:type="dxa"/>
            <w:tcMar>
              <w:top w:w="113" w:type="dxa"/>
              <w:left w:w="113" w:type="dxa"/>
              <w:bottom w:w="113" w:type="dxa"/>
              <w:right w:w="113" w:type="dxa"/>
            </w:tcMar>
            <w:hideMark/>
          </w:tcPr>
          <w:p w14:paraId="5435B3A8" w14:textId="77777777" w:rsidR="0026552D" w:rsidRPr="0026552D" w:rsidRDefault="0026552D" w:rsidP="0026552D">
            <w:pPr>
              <w:spacing w:line="240" w:lineRule="auto"/>
              <w:jc w:val="center"/>
              <w:rPr>
                <w:rFonts w:ascii="Times New Roman" w:eastAsia="Times New Roman" w:hAnsi="Times New Roman" w:cs="Times New Roman"/>
                <w:kern w:val="2"/>
                <w:sz w:val="24"/>
                <w:szCs w:val="24"/>
                <w:lang w:val="en-US"/>
                <w14:ligatures w14:val="standardContextual"/>
              </w:rPr>
            </w:pPr>
          </w:p>
        </w:tc>
        <w:tc>
          <w:tcPr>
            <w:tcW w:w="990" w:type="dxa"/>
            <w:tcMar>
              <w:top w:w="113" w:type="dxa"/>
              <w:left w:w="113" w:type="dxa"/>
              <w:bottom w:w="113" w:type="dxa"/>
              <w:right w:w="113" w:type="dxa"/>
            </w:tcMar>
            <w:hideMark/>
          </w:tcPr>
          <w:p w14:paraId="2B3A10DE" w14:textId="77777777" w:rsidR="0026552D" w:rsidRPr="0026552D" w:rsidRDefault="0026552D" w:rsidP="0026552D">
            <w:pPr>
              <w:spacing w:line="240" w:lineRule="auto"/>
              <w:jc w:val="center"/>
              <w:rPr>
                <w:rFonts w:ascii="Times New Roman" w:eastAsia="Times New Roman" w:hAnsi="Times New Roman" w:cs="Times New Roman"/>
                <w:kern w:val="2"/>
                <w:sz w:val="24"/>
                <w:szCs w:val="24"/>
                <w:lang w:val="en-US"/>
                <w14:ligatures w14:val="standardContextual"/>
              </w:rPr>
            </w:pPr>
          </w:p>
        </w:tc>
        <w:tc>
          <w:tcPr>
            <w:tcW w:w="990" w:type="dxa"/>
            <w:tcMar>
              <w:top w:w="113" w:type="dxa"/>
              <w:left w:w="113" w:type="dxa"/>
              <w:bottom w:w="113" w:type="dxa"/>
              <w:right w:w="113" w:type="dxa"/>
            </w:tcMar>
            <w:hideMark/>
          </w:tcPr>
          <w:p w14:paraId="6DA5F082" w14:textId="77777777" w:rsidR="0026552D" w:rsidRPr="0026552D" w:rsidRDefault="0026552D" w:rsidP="0026552D">
            <w:pPr>
              <w:spacing w:line="240" w:lineRule="auto"/>
              <w:jc w:val="center"/>
              <w:rPr>
                <w:rFonts w:ascii="Times New Roman" w:eastAsia="Times New Roman" w:hAnsi="Times New Roman" w:cs="Times New Roman"/>
                <w:kern w:val="2"/>
                <w:sz w:val="24"/>
                <w:szCs w:val="24"/>
                <w:lang w:val="en-US"/>
                <w14:ligatures w14:val="standardContextual"/>
              </w:rPr>
            </w:pPr>
          </w:p>
        </w:tc>
        <w:tc>
          <w:tcPr>
            <w:tcW w:w="1710" w:type="dxa"/>
            <w:tcMar>
              <w:top w:w="113" w:type="dxa"/>
              <w:left w:w="113" w:type="dxa"/>
              <w:bottom w:w="113" w:type="dxa"/>
              <w:right w:w="113" w:type="dxa"/>
            </w:tcMar>
            <w:hideMark/>
          </w:tcPr>
          <w:p w14:paraId="12089F98" w14:textId="77777777" w:rsidR="0026552D" w:rsidRPr="0026552D" w:rsidRDefault="0026552D" w:rsidP="0026552D">
            <w:pPr>
              <w:spacing w:line="240" w:lineRule="auto"/>
              <w:jc w:val="center"/>
              <w:rPr>
                <w:rFonts w:ascii="Times New Roman" w:eastAsia="Times New Roman" w:hAnsi="Times New Roman" w:cs="Times New Roman"/>
                <w:kern w:val="2"/>
                <w:sz w:val="24"/>
                <w:szCs w:val="24"/>
                <w:lang w:val="en-US"/>
                <w14:ligatures w14:val="standardContextual"/>
              </w:rPr>
            </w:pPr>
          </w:p>
        </w:tc>
        <w:tc>
          <w:tcPr>
            <w:tcW w:w="990" w:type="dxa"/>
            <w:tcMar>
              <w:top w:w="113" w:type="dxa"/>
              <w:left w:w="113" w:type="dxa"/>
              <w:bottom w:w="113" w:type="dxa"/>
              <w:right w:w="113" w:type="dxa"/>
            </w:tcMar>
            <w:hideMark/>
          </w:tcPr>
          <w:p w14:paraId="6FDF4123" w14:textId="77777777" w:rsidR="0026552D" w:rsidRPr="0026552D" w:rsidRDefault="0026552D" w:rsidP="0026552D">
            <w:pPr>
              <w:spacing w:line="240" w:lineRule="auto"/>
              <w:jc w:val="center"/>
              <w:rPr>
                <w:rFonts w:ascii="Times New Roman" w:eastAsia="Times New Roman" w:hAnsi="Times New Roman" w:cs="Times New Roman"/>
                <w:kern w:val="2"/>
                <w:sz w:val="24"/>
                <w:szCs w:val="24"/>
                <w:lang w:val="en-US"/>
                <w14:ligatures w14:val="standardContextual"/>
              </w:rPr>
            </w:pPr>
          </w:p>
        </w:tc>
      </w:tr>
      <w:tr w:rsidR="0026552D" w:rsidRPr="001A5FBE" w14:paraId="471CCD7A" w14:textId="77777777" w:rsidTr="0026552D">
        <w:tc>
          <w:tcPr>
            <w:tcW w:w="2790" w:type="dxa"/>
            <w:tcMar>
              <w:top w:w="113" w:type="dxa"/>
              <w:left w:w="113" w:type="dxa"/>
              <w:bottom w:w="113" w:type="dxa"/>
              <w:right w:w="113" w:type="dxa"/>
            </w:tcMar>
            <w:hideMark/>
          </w:tcPr>
          <w:p w14:paraId="4F1D6E9A" w14:textId="77777777" w:rsidR="0026552D" w:rsidRPr="001A5FBE" w:rsidRDefault="0026552D" w:rsidP="0026552D">
            <w:pPr>
              <w:spacing w:line="240" w:lineRule="auto"/>
              <w:rPr>
                <w:rFonts w:ascii="Times New Roman" w:eastAsia="Times New Roman" w:hAnsi="Times New Roman" w:cs="Times New Roman"/>
                <w:kern w:val="2"/>
                <w:sz w:val="24"/>
                <w:szCs w:val="24"/>
                <w:lang w:val="en-US"/>
                <w14:ligatures w14:val="standardContextual"/>
              </w:rPr>
            </w:pPr>
            <w:r w:rsidRPr="001A5FBE">
              <w:rPr>
                <w:rFonts w:ascii="Times New Roman" w:eastAsia="Times New Roman" w:hAnsi="Times New Roman" w:cs="Times New Roman"/>
                <w:kern w:val="2"/>
                <w:sz w:val="24"/>
                <w:szCs w:val="24"/>
                <w:lang w:val="en-US"/>
                <w14:ligatures w14:val="standardContextual"/>
              </w:rPr>
              <w:t>Proportion of nicotine days (log)</w:t>
            </w:r>
          </w:p>
        </w:tc>
        <w:tc>
          <w:tcPr>
            <w:tcW w:w="1080" w:type="dxa"/>
            <w:tcMar>
              <w:top w:w="113" w:type="dxa"/>
              <w:left w:w="113" w:type="dxa"/>
              <w:bottom w:w="113" w:type="dxa"/>
              <w:right w:w="113" w:type="dxa"/>
            </w:tcMar>
            <w:hideMark/>
          </w:tcPr>
          <w:p w14:paraId="3728E968" w14:textId="061C8263" w:rsidR="0026552D" w:rsidRPr="0026552D" w:rsidRDefault="0026552D" w:rsidP="0026552D">
            <w:pPr>
              <w:spacing w:line="240" w:lineRule="auto"/>
              <w:jc w:val="center"/>
              <w:rPr>
                <w:rFonts w:ascii="Times New Roman" w:eastAsia="Times New Roman" w:hAnsi="Times New Roman" w:cs="Times New Roman"/>
                <w:kern w:val="2"/>
                <w:sz w:val="24"/>
                <w:szCs w:val="24"/>
                <w:lang w:val="en-US"/>
                <w14:ligatures w14:val="standardContextual"/>
              </w:rPr>
            </w:pPr>
            <w:r w:rsidRPr="0026552D">
              <w:rPr>
                <w:rFonts w:ascii="Times New Roman" w:eastAsia="Times New Roman" w:hAnsi="Times New Roman" w:cs="Times New Roman"/>
                <w:sz w:val="24"/>
                <w:szCs w:val="24"/>
              </w:rPr>
              <w:t>-0.00</w:t>
            </w:r>
          </w:p>
        </w:tc>
        <w:tc>
          <w:tcPr>
            <w:tcW w:w="1710" w:type="dxa"/>
            <w:tcMar>
              <w:top w:w="113" w:type="dxa"/>
              <w:left w:w="113" w:type="dxa"/>
              <w:bottom w:w="113" w:type="dxa"/>
              <w:right w:w="113" w:type="dxa"/>
            </w:tcMar>
            <w:hideMark/>
          </w:tcPr>
          <w:p w14:paraId="378EFDFE" w14:textId="0464FF04" w:rsidR="0026552D" w:rsidRPr="0026552D" w:rsidRDefault="0026552D" w:rsidP="0026552D">
            <w:pPr>
              <w:spacing w:line="240" w:lineRule="auto"/>
              <w:jc w:val="center"/>
              <w:rPr>
                <w:rFonts w:ascii="Times New Roman" w:eastAsia="Times New Roman" w:hAnsi="Times New Roman" w:cs="Times New Roman"/>
                <w:kern w:val="2"/>
                <w:sz w:val="24"/>
                <w:szCs w:val="24"/>
                <w:lang w:val="en-US"/>
                <w14:ligatures w14:val="standardContextual"/>
              </w:rPr>
            </w:pPr>
            <w:r w:rsidRPr="0026552D">
              <w:rPr>
                <w:rFonts w:ascii="Times New Roman" w:eastAsia="Times New Roman" w:hAnsi="Times New Roman" w:cs="Times New Roman"/>
                <w:sz w:val="24"/>
                <w:szCs w:val="24"/>
              </w:rPr>
              <w:t>-0.01 – 0.01</w:t>
            </w:r>
          </w:p>
        </w:tc>
        <w:tc>
          <w:tcPr>
            <w:tcW w:w="1080" w:type="dxa"/>
            <w:tcMar>
              <w:top w:w="113" w:type="dxa"/>
              <w:left w:w="113" w:type="dxa"/>
              <w:bottom w:w="113" w:type="dxa"/>
              <w:right w:w="113" w:type="dxa"/>
            </w:tcMar>
            <w:hideMark/>
          </w:tcPr>
          <w:p w14:paraId="03B2D07E" w14:textId="5B206998" w:rsidR="0026552D" w:rsidRPr="0026552D" w:rsidRDefault="0026552D" w:rsidP="0026552D">
            <w:pPr>
              <w:spacing w:line="240" w:lineRule="auto"/>
              <w:jc w:val="center"/>
              <w:rPr>
                <w:rFonts w:ascii="Times New Roman" w:eastAsia="Times New Roman" w:hAnsi="Times New Roman" w:cs="Times New Roman"/>
                <w:kern w:val="2"/>
                <w:sz w:val="24"/>
                <w:szCs w:val="24"/>
                <w:lang w:val="en-US"/>
                <w14:ligatures w14:val="standardContextual"/>
              </w:rPr>
            </w:pPr>
            <w:r w:rsidRPr="0026552D">
              <w:rPr>
                <w:rFonts w:ascii="Times New Roman" w:eastAsia="Times New Roman" w:hAnsi="Times New Roman" w:cs="Times New Roman"/>
                <w:sz w:val="24"/>
                <w:szCs w:val="24"/>
              </w:rPr>
              <w:t>0.939</w:t>
            </w:r>
          </w:p>
        </w:tc>
        <w:tc>
          <w:tcPr>
            <w:tcW w:w="990" w:type="dxa"/>
            <w:tcMar>
              <w:top w:w="113" w:type="dxa"/>
              <w:left w:w="113" w:type="dxa"/>
              <w:bottom w:w="113" w:type="dxa"/>
              <w:right w:w="113" w:type="dxa"/>
            </w:tcMar>
            <w:hideMark/>
          </w:tcPr>
          <w:p w14:paraId="7DF535BB" w14:textId="24929016" w:rsidR="0026552D" w:rsidRPr="0026552D" w:rsidRDefault="0026552D" w:rsidP="0026552D">
            <w:pPr>
              <w:spacing w:line="240" w:lineRule="auto"/>
              <w:jc w:val="center"/>
              <w:rPr>
                <w:rFonts w:ascii="Times New Roman" w:eastAsia="Times New Roman" w:hAnsi="Times New Roman" w:cs="Times New Roman"/>
                <w:kern w:val="2"/>
                <w:sz w:val="24"/>
                <w:szCs w:val="24"/>
                <w:lang w:val="en-US"/>
                <w14:ligatures w14:val="standardContextual"/>
              </w:rPr>
            </w:pPr>
            <w:r w:rsidRPr="0026552D">
              <w:rPr>
                <w:rFonts w:ascii="Times New Roman" w:eastAsia="Times New Roman" w:hAnsi="Times New Roman" w:cs="Times New Roman"/>
                <w:sz w:val="24"/>
                <w:szCs w:val="24"/>
              </w:rPr>
              <w:t>-0.01</w:t>
            </w:r>
          </w:p>
        </w:tc>
        <w:tc>
          <w:tcPr>
            <w:tcW w:w="1620" w:type="dxa"/>
            <w:tcMar>
              <w:top w:w="113" w:type="dxa"/>
              <w:left w:w="113" w:type="dxa"/>
              <w:bottom w:w="113" w:type="dxa"/>
              <w:right w:w="113" w:type="dxa"/>
            </w:tcMar>
            <w:hideMark/>
          </w:tcPr>
          <w:p w14:paraId="431B3D78" w14:textId="6B31256E" w:rsidR="0026552D" w:rsidRPr="0026552D" w:rsidRDefault="0026552D" w:rsidP="0026552D">
            <w:pPr>
              <w:spacing w:line="240" w:lineRule="auto"/>
              <w:jc w:val="center"/>
              <w:rPr>
                <w:rFonts w:ascii="Times New Roman" w:eastAsia="Times New Roman" w:hAnsi="Times New Roman" w:cs="Times New Roman"/>
                <w:kern w:val="2"/>
                <w:sz w:val="24"/>
                <w:szCs w:val="24"/>
                <w:lang w:val="en-US"/>
                <w14:ligatures w14:val="standardContextual"/>
              </w:rPr>
            </w:pPr>
            <w:r w:rsidRPr="0026552D">
              <w:rPr>
                <w:rFonts w:ascii="Times New Roman" w:eastAsia="Times New Roman" w:hAnsi="Times New Roman" w:cs="Times New Roman"/>
                <w:sz w:val="24"/>
                <w:szCs w:val="24"/>
              </w:rPr>
              <w:t>-0.02 – 0.01</w:t>
            </w:r>
          </w:p>
        </w:tc>
        <w:tc>
          <w:tcPr>
            <w:tcW w:w="990" w:type="dxa"/>
            <w:tcMar>
              <w:top w:w="113" w:type="dxa"/>
              <w:left w:w="113" w:type="dxa"/>
              <w:bottom w:w="113" w:type="dxa"/>
              <w:right w:w="113" w:type="dxa"/>
            </w:tcMar>
            <w:hideMark/>
          </w:tcPr>
          <w:p w14:paraId="07120C13" w14:textId="2D4CC8F3" w:rsidR="0026552D" w:rsidRPr="0026552D" w:rsidRDefault="0026552D" w:rsidP="0026552D">
            <w:pPr>
              <w:spacing w:line="240" w:lineRule="auto"/>
              <w:jc w:val="center"/>
              <w:rPr>
                <w:rFonts w:ascii="Times New Roman" w:eastAsia="Times New Roman" w:hAnsi="Times New Roman" w:cs="Times New Roman"/>
                <w:kern w:val="2"/>
                <w:sz w:val="24"/>
                <w:szCs w:val="24"/>
                <w:lang w:val="en-US"/>
                <w14:ligatures w14:val="standardContextual"/>
              </w:rPr>
            </w:pPr>
            <w:r w:rsidRPr="0026552D">
              <w:rPr>
                <w:rFonts w:ascii="Times New Roman" w:eastAsia="Times New Roman" w:hAnsi="Times New Roman" w:cs="Times New Roman"/>
                <w:sz w:val="24"/>
                <w:szCs w:val="24"/>
              </w:rPr>
              <w:t>0.261</w:t>
            </w:r>
          </w:p>
        </w:tc>
        <w:tc>
          <w:tcPr>
            <w:tcW w:w="990" w:type="dxa"/>
            <w:tcMar>
              <w:top w:w="113" w:type="dxa"/>
              <w:left w:w="113" w:type="dxa"/>
              <w:bottom w:w="113" w:type="dxa"/>
              <w:right w:w="113" w:type="dxa"/>
            </w:tcMar>
            <w:hideMark/>
          </w:tcPr>
          <w:p w14:paraId="5A65E275" w14:textId="50B43565" w:rsidR="0026552D" w:rsidRPr="0026552D" w:rsidRDefault="0026552D" w:rsidP="0026552D">
            <w:pPr>
              <w:spacing w:line="240" w:lineRule="auto"/>
              <w:jc w:val="center"/>
              <w:rPr>
                <w:rFonts w:ascii="Times New Roman" w:eastAsia="Times New Roman" w:hAnsi="Times New Roman" w:cs="Times New Roman"/>
                <w:kern w:val="2"/>
                <w:sz w:val="24"/>
                <w:szCs w:val="24"/>
                <w:lang w:val="en-US"/>
                <w14:ligatures w14:val="standardContextual"/>
              </w:rPr>
            </w:pPr>
            <w:r w:rsidRPr="0026552D">
              <w:rPr>
                <w:rFonts w:ascii="Times New Roman" w:eastAsia="Times New Roman" w:hAnsi="Times New Roman" w:cs="Times New Roman"/>
                <w:sz w:val="24"/>
                <w:szCs w:val="24"/>
              </w:rPr>
              <w:t>-0.00</w:t>
            </w:r>
          </w:p>
        </w:tc>
        <w:tc>
          <w:tcPr>
            <w:tcW w:w="1710" w:type="dxa"/>
            <w:tcMar>
              <w:top w:w="113" w:type="dxa"/>
              <w:left w:w="113" w:type="dxa"/>
              <w:bottom w:w="113" w:type="dxa"/>
              <w:right w:w="113" w:type="dxa"/>
            </w:tcMar>
            <w:hideMark/>
          </w:tcPr>
          <w:p w14:paraId="11AD8D21" w14:textId="219D8FA5" w:rsidR="0026552D" w:rsidRPr="0026552D" w:rsidRDefault="0026552D" w:rsidP="0026552D">
            <w:pPr>
              <w:spacing w:line="240" w:lineRule="auto"/>
              <w:jc w:val="center"/>
              <w:rPr>
                <w:rFonts w:ascii="Times New Roman" w:eastAsia="Times New Roman" w:hAnsi="Times New Roman" w:cs="Times New Roman"/>
                <w:kern w:val="2"/>
                <w:sz w:val="24"/>
                <w:szCs w:val="24"/>
                <w:lang w:val="en-US"/>
                <w14:ligatures w14:val="standardContextual"/>
              </w:rPr>
            </w:pPr>
            <w:r w:rsidRPr="0026552D">
              <w:rPr>
                <w:rFonts w:ascii="Times New Roman" w:eastAsia="Times New Roman" w:hAnsi="Times New Roman" w:cs="Times New Roman"/>
                <w:sz w:val="24"/>
                <w:szCs w:val="24"/>
              </w:rPr>
              <w:t>-0.02 – 0.01</w:t>
            </w:r>
          </w:p>
        </w:tc>
        <w:tc>
          <w:tcPr>
            <w:tcW w:w="990" w:type="dxa"/>
            <w:tcMar>
              <w:top w:w="113" w:type="dxa"/>
              <w:left w:w="113" w:type="dxa"/>
              <w:bottom w:w="113" w:type="dxa"/>
              <w:right w:w="113" w:type="dxa"/>
            </w:tcMar>
            <w:hideMark/>
          </w:tcPr>
          <w:p w14:paraId="4A0BF0AC" w14:textId="35330E22" w:rsidR="0026552D" w:rsidRPr="0026552D" w:rsidRDefault="0026552D" w:rsidP="0026552D">
            <w:pPr>
              <w:spacing w:line="240" w:lineRule="auto"/>
              <w:jc w:val="center"/>
              <w:rPr>
                <w:rFonts w:ascii="Times New Roman" w:eastAsia="Times New Roman" w:hAnsi="Times New Roman" w:cs="Times New Roman"/>
                <w:kern w:val="2"/>
                <w:sz w:val="24"/>
                <w:szCs w:val="24"/>
                <w:lang w:val="en-US"/>
                <w14:ligatures w14:val="standardContextual"/>
              </w:rPr>
            </w:pPr>
            <w:r w:rsidRPr="0026552D">
              <w:rPr>
                <w:rFonts w:ascii="Times New Roman" w:eastAsia="Times New Roman" w:hAnsi="Times New Roman" w:cs="Times New Roman"/>
                <w:sz w:val="24"/>
                <w:szCs w:val="24"/>
              </w:rPr>
              <w:t>0.849</w:t>
            </w:r>
          </w:p>
        </w:tc>
      </w:tr>
      <w:tr w:rsidR="0026552D" w:rsidRPr="001A5FBE" w14:paraId="3FE8564A" w14:textId="77777777" w:rsidTr="0026552D">
        <w:tc>
          <w:tcPr>
            <w:tcW w:w="2790" w:type="dxa"/>
            <w:tcMar>
              <w:top w:w="113" w:type="dxa"/>
              <w:left w:w="113" w:type="dxa"/>
              <w:bottom w:w="113" w:type="dxa"/>
              <w:right w:w="113" w:type="dxa"/>
            </w:tcMar>
            <w:hideMark/>
          </w:tcPr>
          <w:p w14:paraId="370396BD" w14:textId="77777777" w:rsidR="0026552D" w:rsidRPr="001A5FBE" w:rsidRDefault="0026552D" w:rsidP="0026552D">
            <w:pPr>
              <w:spacing w:line="240" w:lineRule="auto"/>
              <w:rPr>
                <w:rFonts w:ascii="Times New Roman" w:eastAsia="Times New Roman" w:hAnsi="Times New Roman" w:cs="Times New Roman"/>
                <w:kern w:val="2"/>
                <w:sz w:val="24"/>
                <w:szCs w:val="24"/>
                <w:lang w:val="en-US"/>
                <w14:ligatures w14:val="standardContextual"/>
              </w:rPr>
            </w:pPr>
            <w:r w:rsidRPr="001A5FBE">
              <w:rPr>
                <w:rFonts w:ascii="Times New Roman" w:eastAsia="Times New Roman" w:hAnsi="Times New Roman" w:cs="Times New Roman"/>
                <w:kern w:val="2"/>
                <w:sz w:val="24"/>
                <w:szCs w:val="24"/>
                <w:lang w:val="en-US"/>
                <w14:ligatures w14:val="standardContextual"/>
              </w:rPr>
              <w:t>Proportion of standard drinks (log)</w:t>
            </w:r>
          </w:p>
        </w:tc>
        <w:tc>
          <w:tcPr>
            <w:tcW w:w="1080" w:type="dxa"/>
            <w:tcMar>
              <w:top w:w="113" w:type="dxa"/>
              <w:left w:w="113" w:type="dxa"/>
              <w:bottom w:w="113" w:type="dxa"/>
              <w:right w:w="113" w:type="dxa"/>
            </w:tcMar>
            <w:hideMark/>
          </w:tcPr>
          <w:p w14:paraId="1FBAAD33" w14:textId="626BA53A" w:rsidR="0026552D" w:rsidRPr="0026552D" w:rsidRDefault="0026552D" w:rsidP="0026552D">
            <w:pPr>
              <w:spacing w:line="240" w:lineRule="auto"/>
              <w:jc w:val="center"/>
              <w:rPr>
                <w:rFonts w:ascii="Times New Roman" w:eastAsia="Times New Roman" w:hAnsi="Times New Roman" w:cs="Times New Roman"/>
                <w:kern w:val="2"/>
                <w:sz w:val="24"/>
                <w:szCs w:val="24"/>
                <w:lang w:val="en-US"/>
                <w14:ligatures w14:val="standardContextual"/>
              </w:rPr>
            </w:pPr>
            <w:r w:rsidRPr="0026552D">
              <w:rPr>
                <w:rFonts w:ascii="Times New Roman" w:eastAsia="Times New Roman" w:hAnsi="Times New Roman" w:cs="Times New Roman"/>
                <w:sz w:val="24"/>
                <w:szCs w:val="24"/>
              </w:rPr>
              <w:t>0.01</w:t>
            </w:r>
          </w:p>
        </w:tc>
        <w:tc>
          <w:tcPr>
            <w:tcW w:w="1710" w:type="dxa"/>
            <w:tcMar>
              <w:top w:w="113" w:type="dxa"/>
              <w:left w:w="113" w:type="dxa"/>
              <w:bottom w:w="113" w:type="dxa"/>
              <w:right w:w="113" w:type="dxa"/>
            </w:tcMar>
            <w:hideMark/>
          </w:tcPr>
          <w:p w14:paraId="57933D84" w14:textId="2D076D32" w:rsidR="0026552D" w:rsidRPr="0026552D" w:rsidRDefault="0026552D" w:rsidP="0026552D">
            <w:pPr>
              <w:spacing w:line="240" w:lineRule="auto"/>
              <w:jc w:val="center"/>
              <w:rPr>
                <w:rFonts w:ascii="Times New Roman" w:eastAsia="Times New Roman" w:hAnsi="Times New Roman" w:cs="Times New Roman"/>
                <w:kern w:val="2"/>
                <w:sz w:val="24"/>
                <w:szCs w:val="24"/>
                <w:lang w:val="en-US"/>
                <w14:ligatures w14:val="standardContextual"/>
              </w:rPr>
            </w:pPr>
            <w:r w:rsidRPr="0026552D">
              <w:rPr>
                <w:rFonts w:ascii="Times New Roman" w:eastAsia="Times New Roman" w:hAnsi="Times New Roman" w:cs="Times New Roman"/>
                <w:sz w:val="24"/>
                <w:szCs w:val="24"/>
              </w:rPr>
              <w:t>-0.01 – 0.03</w:t>
            </w:r>
          </w:p>
        </w:tc>
        <w:tc>
          <w:tcPr>
            <w:tcW w:w="1080" w:type="dxa"/>
            <w:tcMar>
              <w:top w:w="113" w:type="dxa"/>
              <w:left w:w="113" w:type="dxa"/>
              <w:bottom w:w="113" w:type="dxa"/>
              <w:right w:w="113" w:type="dxa"/>
            </w:tcMar>
            <w:hideMark/>
          </w:tcPr>
          <w:p w14:paraId="46ABCF70" w14:textId="15843518" w:rsidR="0026552D" w:rsidRPr="0026552D" w:rsidRDefault="0026552D" w:rsidP="0026552D">
            <w:pPr>
              <w:spacing w:line="240" w:lineRule="auto"/>
              <w:jc w:val="center"/>
              <w:rPr>
                <w:rFonts w:ascii="Times New Roman" w:eastAsia="Times New Roman" w:hAnsi="Times New Roman" w:cs="Times New Roman"/>
                <w:kern w:val="2"/>
                <w:sz w:val="24"/>
                <w:szCs w:val="24"/>
                <w:lang w:val="en-US"/>
                <w14:ligatures w14:val="standardContextual"/>
              </w:rPr>
            </w:pPr>
            <w:r w:rsidRPr="0026552D">
              <w:rPr>
                <w:rFonts w:ascii="Times New Roman" w:eastAsia="Times New Roman" w:hAnsi="Times New Roman" w:cs="Times New Roman"/>
                <w:sz w:val="24"/>
                <w:szCs w:val="24"/>
              </w:rPr>
              <w:t>0.243</w:t>
            </w:r>
          </w:p>
        </w:tc>
        <w:tc>
          <w:tcPr>
            <w:tcW w:w="990" w:type="dxa"/>
            <w:tcMar>
              <w:top w:w="113" w:type="dxa"/>
              <w:left w:w="113" w:type="dxa"/>
              <w:bottom w:w="113" w:type="dxa"/>
              <w:right w:w="113" w:type="dxa"/>
            </w:tcMar>
            <w:hideMark/>
          </w:tcPr>
          <w:p w14:paraId="4841D766" w14:textId="2EC07703" w:rsidR="0026552D" w:rsidRPr="0026552D" w:rsidRDefault="0026552D" w:rsidP="0026552D">
            <w:pPr>
              <w:spacing w:line="240" w:lineRule="auto"/>
              <w:jc w:val="center"/>
              <w:rPr>
                <w:rFonts w:ascii="Times New Roman" w:eastAsia="Times New Roman" w:hAnsi="Times New Roman" w:cs="Times New Roman"/>
                <w:kern w:val="2"/>
                <w:sz w:val="24"/>
                <w:szCs w:val="24"/>
                <w:lang w:val="en-US"/>
                <w14:ligatures w14:val="standardContextual"/>
              </w:rPr>
            </w:pPr>
            <w:r w:rsidRPr="0026552D">
              <w:rPr>
                <w:rFonts w:ascii="Times New Roman" w:eastAsia="Times New Roman" w:hAnsi="Times New Roman" w:cs="Times New Roman"/>
                <w:sz w:val="24"/>
                <w:szCs w:val="24"/>
              </w:rPr>
              <w:t>0.00</w:t>
            </w:r>
          </w:p>
        </w:tc>
        <w:tc>
          <w:tcPr>
            <w:tcW w:w="1620" w:type="dxa"/>
            <w:tcMar>
              <w:top w:w="113" w:type="dxa"/>
              <w:left w:w="113" w:type="dxa"/>
              <w:bottom w:w="113" w:type="dxa"/>
              <w:right w:w="113" w:type="dxa"/>
            </w:tcMar>
            <w:hideMark/>
          </w:tcPr>
          <w:p w14:paraId="20F14A7C" w14:textId="5D3B8DED" w:rsidR="0026552D" w:rsidRPr="0026552D" w:rsidRDefault="0026552D" w:rsidP="0026552D">
            <w:pPr>
              <w:spacing w:line="240" w:lineRule="auto"/>
              <w:jc w:val="center"/>
              <w:rPr>
                <w:rFonts w:ascii="Times New Roman" w:eastAsia="Times New Roman" w:hAnsi="Times New Roman" w:cs="Times New Roman"/>
                <w:kern w:val="2"/>
                <w:sz w:val="24"/>
                <w:szCs w:val="24"/>
                <w:lang w:val="en-US"/>
                <w14:ligatures w14:val="standardContextual"/>
              </w:rPr>
            </w:pPr>
            <w:r w:rsidRPr="0026552D">
              <w:rPr>
                <w:rFonts w:ascii="Times New Roman" w:eastAsia="Times New Roman" w:hAnsi="Times New Roman" w:cs="Times New Roman"/>
                <w:sz w:val="24"/>
                <w:szCs w:val="24"/>
              </w:rPr>
              <w:t>-0.02 – 0.02</w:t>
            </w:r>
          </w:p>
        </w:tc>
        <w:tc>
          <w:tcPr>
            <w:tcW w:w="990" w:type="dxa"/>
            <w:tcMar>
              <w:top w:w="113" w:type="dxa"/>
              <w:left w:w="113" w:type="dxa"/>
              <w:bottom w:w="113" w:type="dxa"/>
              <w:right w:w="113" w:type="dxa"/>
            </w:tcMar>
            <w:hideMark/>
          </w:tcPr>
          <w:p w14:paraId="63C33622" w14:textId="45730766" w:rsidR="0026552D" w:rsidRPr="0026552D" w:rsidRDefault="0026552D" w:rsidP="0026552D">
            <w:pPr>
              <w:spacing w:line="240" w:lineRule="auto"/>
              <w:jc w:val="center"/>
              <w:rPr>
                <w:rFonts w:ascii="Times New Roman" w:eastAsia="Times New Roman" w:hAnsi="Times New Roman" w:cs="Times New Roman"/>
                <w:kern w:val="2"/>
                <w:sz w:val="24"/>
                <w:szCs w:val="24"/>
                <w:lang w:val="en-US"/>
                <w14:ligatures w14:val="standardContextual"/>
              </w:rPr>
            </w:pPr>
            <w:r w:rsidRPr="0026552D">
              <w:rPr>
                <w:rFonts w:ascii="Times New Roman" w:eastAsia="Times New Roman" w:hAnsi="Times New Roman" w:cs="Times New Roman"/>
                <w:sz w:val="24"/>
                <w:szCs w:val="24"/>
              </w:rPr>
              <w:t>0.701</w:t>
            </w:r>
          </w:p>
        </w:tc>
        <w:tc>
          <w:tcPr>
            <w:tcW w:w="990" w:type="dxa"/>
            <w:tcMar>
              <w:top w:w="113" w:type="dxa"/>
              <w:left w:w="113" w:type="dxa"/>
              <w:bottom w:w="113" w:type="dxa"/>
              <w:right w:w="113" w:type="dxa"/>
            </w:tcMar>
            <w:hideMark/>
          </w:tcPr>
          <w:p w14:paraId="5300B44E" w14:textId="132F2F98" w:rsidR="0026552D" w:rsidRPr="0026552D" w:rsidRDefault="0026552D" w:rsidP="0026552D">
            <w:pPr>
              <w:spacing w:line="240" w:lineRule="auto"/>
              <w:jc w:val="center"/>
              <w:rPr>
                <w:rFonts w:ascii="Times New Roman" w:eastAsia="Times New Roman" w:hAnsi="Times New Roman" w:cs="Times New Roman"/>
                <w:kern w:val="2"/>
                <w:sz w:val="24"/>
                <w:szCs w:val="24"/>
                <w:lang w:val="en-US"/>
                <w14:ligatures w14:val="standardContextual"/>
              </w:rPr>
            </w:pPr>
            <w:r w:rsidRPr="0026552D">
              <w:rPr>
                <w:rFonts w:ascii="Times New Roman" w:eastAsia="Times New Roman" w:hAnsi="Times New Roman" w:cs="Times New Roman"/>
                <w:sz w:val="24"/>
                <w:szCs w:val="24"/>
              </w:rPr>
              <w:t>0.01</w:t>
            </w:r>
          </w:p>
        </w:tc>
        <w:tc>
          <w:tcPr>
            <w:tcW w:w="1710" w:type="dxa"/>
            <w:tcMar>
              <w:top w:w="113" w:type="dxa"/>
              <w:left w:w="113" w:type="dxa"/>
              <w:bottom w:w="113" w:type="dxa"/>
              <w:right w:w="113" w:type="dxa"/>
            </w:tcMar>
            <w:hideMark/>
          </w:tcPr>
          <w:p w14:paraId="5D11FB23" w14:textId="711FB887" w:rsidR="0026552D" w:rsidRPr="0026552D" w:rsidRDefault="0026552D" w:rsidP="0026552D">
            <w:pPr>
              <w:spacing w:line="240" w:lineRule="auto"/>
              <w:jc w:val="center"/>
              <w:rPr>
                <w:rFonts w:ascii="Times New Roman" w:eastAsia="Times New Roman" w:hAnsi="Times New Roman" w:cs="Times New Roman"/>
                <w:kern w:val="2"/>
                <w:sz w:val="24"/>
                <w:szCs w:val="24"/>
                <w:lang w:val="en-US"/>
                <w14:ligatures w14:val="standardContextual"/>
              </w:rPr>
            </w:pPr>
            <w:r w:rsidRPr="0026552D">
              <w:rPr>
                <w:rFonts w:ascii="Times New Roman" w:eastAsia="Times New Roman" w:hAnsi="Times New Roman" w:cs="Times New Roman"/>
                <w:sz w:val="24"/>
                <w:szCs w:val="24"/>
              </w:rPr>
              <w:t>-0.01 – 0.03</w:t>
            </w:r>
          </w:p>
        </w:tc>
        <w:tc>
          <w:tcPr>
            <w:tcW w:w="990" w:type="dxa"/>
            <w:tcMar>
              <w:top w:w="113" w:type="dxa"/>
              <w:left w:w="113" w:type="dxa"/>
              <w:bottom w:w="113" w:type="dxa"/>
              <w:right w:w="113" w:type="dxa"/>
            </w:tcMar>
            <w:hideMark/>
          </w:tcPr>
          <w:p w14:paraId="15DC4FA6" w14:textId="026FB74C" w:rsidR="0026552D" w:rsidRPr="0026552D" w:rsidRDefault="0026552D" w:rsidP="0026552D">
            <w:pPr>
              <w:spacing w:line="240" w:lineRule="auto"/>
              <w:jc w:val="center"/>
              <w:rPr>
                <w:rFonts w:ascii="Times New Roman" w:eastAsia="Times New Roman" w:hAnsi="Times New Roman" w:cs="Times New Roman"/>
                <w:kern w:val="2"/>
                <w:sz w:val="24"/>
                <w:szCs w:val="24"/>
                <w:lang w:val="en-US"/>
                <w14:ligatures w14:val="standardContextual"/>
              </w:rPr>
            </w:pPr>
            <w:r w:rsidRPr="0026552D">
              <w:rPr>
                <w:rFonts w:ascii="Times New Roman" w:eastAsia="Times New Roman" w:hAnsi="Times New Roman" w:cs="Times New Roman"/>
                <w:sz w:val="24"/>
                <w:szCs w:val="24"/>
              </w:rPr>
              <w:t>0.448</w:t>
            </w:r>
          </w:p>
        </w:tc>
      </w:tr>
      <w:tr w:rsidR="0026552D" w:rsidRPr="001A5FBE" w14:paraId="7319E6EE" w14:textId="77777777" w:rsidTr="0026552D">
        <w:tc>
          <w:tcPr>
            <w:tcW w:w="2790" w:type="dxa"/>
            <w:tcMar>
              <w:top w:w="113" w:type="dxa"/>
              <w:left w:w="113" w:type="dxa"/>
              <w:bottom w:w="113" w:type="dxa"/>
              <w:right w:w="113" w:type="dxa"/>
            </w:tcMar>
            <w:hideMark/>
          </w:tcPr>
          <w:p w14:paraId="4F433D8F" w14:textId="77777777" w:rsidR="0026552D" w:rsidRPr="001A5FBE" w:rsidRDefault="0026552D" w:rsidP="0026552D">
            <w:pPr>
              <w:spacing w:line="240" w:lineRule="auto"/>
              <w:rPr>
                <w:rFonts w:ascii="Times New Roman" w:eastAsia="Times New Roman" w:hAnsi="Times New Roman" w:cs="Times New Roman"/>
                <w:kern w:val="2"/>
                <w:sz w:val="24"/>
                <w:szCs w:val="24"/>
                <w:lang w:val="en-US"/>
                <w14:ligatures w14:val="standardContextual"/>
              </w:rPr>
            </w:pPr>
            <w:r w:rsidRPr="001A5FBE">
              <w:rPr>
                <w:rFonts w:ascii="Times New Roman" w:eastAsia="Times New Roman" w:hAnsi="Times New Roman" w:cs="Times New Roman"/>
                <w:kern w:val="2"/>
                <w:sz w:val="24"/>
                <w:szCs w:val="24"/>
                <w:lang w:val="en-US"/>
                <w14:ligatures w14:val="standardContextual"/>
              </w:rPr>
              <w:t>Sex</w:t>
            </w:r>
          </w:p>
        </w:tc>
        <w:tc>
          <w:tcPr>
            <w:tcW w:w="1080" w:type="dxa"/>
            <w:tcMar>
              <w:top w:w="113" w:type="dxa"/>
              <w:left w:w="113" w:type="dxa"/>
              <w:bottom w:w="113" w:type="dxa"/>
              <w:right w:w="113" w:type="dxa"/>
            </w:tcMar>
            <w:hideMark/>
          </w:tcPr>
          <w:p w14:paraId="619D6745" w14:textId="026F21CF" w:rsidR="0026552D" w:rsidRPr="0026552D" w:rsidRDefault="0026552D" w:rsidP="0026552D">
            <w:pPr>
              <w:spacing w:line="240" w:lineRule="auto"/>
              <w:jc w:val="center"/>
              <w:rPr>
                <w:rFonts w:ascii="Times New Roman" w:eastAsia="Times New Roman" w:hAnsi="Times New Roman" w:cs="Times New Roman"/>
                <w:kern w:val="2"/>
                <w:sz w:val="24"/>
                <w:szCs w:val="24"/>
                <w:lang w:val="en-US"/>
                <w14:ligatures w14:val="standardContextual"/>
              </w:rPr>
            </w:pPr>
            <w:r w:rsidRPr="0026552D">
              <w:rPr>
                <w:rFonts w:ascii="Times New Roman" w:eastAsia="Times New Roman" w:hAnsi="Times New Roman" w:cs="Times New Roman"/>
                <w:sz w:val="24"/>
                <w:szCs w:val="24"/>
              </w:rPr>
              <w:t>-0.00</w:t>
            </w:r>
          </w:p>
        </w:tc>
        <w:tc>
          <w:tcPr>
            <w:tcW w:w="1710" w:type="dxa"/>
            <w:tcMar>
              <w:top w:w="113" w:type="dxa"/>
              <w:left w:w="113" w:type="dxa"/>
              <w:bottom w:w="113" w:type="dxa"/>
              <w:right w:w="113" w:type="dxa"/>
            </w:tcMar>
            <w:hideMark/>
          </w:tcPr>
          <w:p w14:paraId="6E8FB77A" w14:textId="1C398E4B" w:rsidR="0026552D" w:rsidRPr="0026552D" w:rsidRDefault="0026552D" w:rsidP="0026552D">
            <w:pPr>
              <w:spacing w:line="240" w:lineRule="auto"/>
              <w:jc w:val="center"/>
              <w:rPr>
                <w:rFonts w:ascii="Times New Roman" w:eastAsia="Times New Roman" w:hAnsi="Times New Roman" w:cs="Times New Roman"/>
                <w:kern w:val="2"/>
                <w:sz w:val="24"/>
                <w:szCs w:val="24"/>
                <w:lang w:val="en-US"/>
                <w14:ligatures w14:val="standardContextual"/>
              </w:rPr>
            </w:pPr>
            <w:r w:rsidRPr="0026552D">
              <w:rPr>
                <w:rFonts w:ascii="Times New Roman" w:eastAsia="Times New Roman" w:hAnsi="Times New Roman" w:cs="Times New Roman"/>
                <w:sz w:val="24"/>
                <w:szCs w:val="24"/>
              </w:rPr>
              <w:t>-0.02 – 0.01</w:t>
            </w:r>
          </w:p>
        </w:tc>
        <w:tc>
          <w:tcPr>
            <w:tcW w:w="1080" w:type="dxa"/>
            <w:tcMar>
              <w:top w:w="113" w:type="dxa"/>
              <w:left w:w="113" w:type="dxa"/>
              <w:bottom w:w="113" w:type="dxa"/>
              <w:right w:w="113" w:type="dxa"/>
            </w:tcMar>
            <w:hideMark/>
          </w:tcPr>
          <w:p w14:paraId="1A7EB55D" w14:textId="66A6A3CA" w:rsidR="0026552D" w:rsidRPr="0026552D" w:rsidRDefault="0026552D" w:rsidP="0026552D">
            <w:pPr>
              <w:spacing w:line="240" w:lineRule="auto"/>
              <w:jc w:val="center"/>
              <w:rPr>
                <w:rFonts w:ascii="Times New Roman" w:eastAsia="Times New Roman" w:hAnsi="Times New Roman" w:cs="Times New Roman"/>
                <w:kern w:val="2"/>
                <w:sz w:val="24"/>
                <w:szCs w:val="24"/>
                <w:lang w:val="en-US"/>
                <w14:ligatures w14:val="standardContextual"/>
              </w:rPr>
            </w:pPr>
            <w:r w:rsidRPr="0026552D">
              <w:rPr>
                <w:rFonts w:ascii="Times New Roman" w:eastAsia="Times New Roman" w:hAnsi="Times New Roman" w:cs="Times New Roman"/>
                <w:sz w:val="24"/>
                <w:szCs w:val="24"/>
              </w:rPr>
              <w:t>0.562</w:t>
            </w:r>
          </w:p>
        </w:tc>
        <w:tc>
          <w:tcPr>
            <w:tcW w:w="990" w:type="dxa"/>
            <w:tcMar>
              <w:top w:w="113" w:type="dxa"/>
              <w:left w:w="113" w:type="dxa"/>
              <w:bottom w:w="113" w:type="dxa"/>
              <w:right w:w="113" w:type="dxa"/>
            </w:tcMar>
            <w:hideMark/>
          </w:tcPr>
          <w:p w14:paraId="0A0075CC" w14:textId="7CAA799F" w:rsidR="0026552D" w:rsidRPr="0026552D" w:rsidRDefault="0026552D" w:rsidP="0026552D">
            <w:pPr>
              <w:spacing w:line="240" w:lineRule="auto"/>
              <w:jc w:val="center"/>
              <w:rPr>
                <w:rFonts w:ascii="Times New Roman" w:eastAsia="Times New Roman" w:hAnsi="Times New Roman" w:cs="Times New Roman"/>
                <w:kern w:val="2"/>
                <w:sz w:val="24"/>
                <w:szCs w:val="24"/>
                <w:lang w:val="en-US"/>
                <w14:ligatures w14:val="standardContextual"/>
              </w:rPr>
            </w:pPr>
            <w:r w:rsidRPr="0026552D">
              <w:rPr>
                <w:rFonts w:ascii="Times New Roman" w:eastAsia="Times New Roman" w:hAnsi="Times New Roman" w:cs="Times New Roman"/>
                <w:sz w:val="24"/>
                <w:szCs w:val="24"/>
              </w:rPr>
              <w:t>-0.00</w:t>
            </w:r>
          </w:p>
        </w:tc>
        <w:tc>
          <w:tcPr>
            <w:tcW w:w="1620" w:type="dxa"/>
            <w:tcMar>
              <w:top w:w="113" w:type="dxa"/>
              <w:left w:w="113" w:type="dxa"/>
              <w:bottom w:w="113" w:type="dxa"/>
              <w:right w:w="113" w:type="dxa"/>
            </w:tcMar>
            <w:hideMark/>
          </w:tcPr>
          <w:p w14:paraId="4EB3D1C0" w14:textId="0A4E05A0" w:rsidR="0026552D" w:rsidRPr="0026552D" w:rsidRDefault="0026552D" w:rsidP="0026552D">
            <w:pPr>
              <w:spacing w:line="240" w:lineRule="auto"/>
              <w:jc w:val="center"/>
              <w:rPr>
                <w:rFonts w:ascii="Times New Roman" w:eastAsia="Times New Roman" w:hAnsi="Times New Roman" w:cs="Times New Roman"/>
                <w:kern w:val="2"/>
                <w:sz w:val="24"/>
                <w:szCs w:val="24"/>
                <w:lang w:val="en-US"/>
                <w14:ligatures w14:val="standardContextual"/>
              </w:rPr>
            </w:pPr>
            <w:r w:rsidRPr="0026552D">
              <w:rPr>
                <w:rFonts w:ascii="Times New Roman" w:eastAsia="Times New Roman" w:hAnsi="Times New Roman" w:cs="Times New Roman"/>
                <w:sz w:val="24"/>
                <w:szCs w:val="24"/>
              </w:rPr>
              <w:t>-0.02 – 0.01</w:t>
            </w:r>
          </w:p>
        </w:tc>
        <w:tc>
          <w:tcPr>
            <w:tcW w:w="990" w:type="dxa"/>
            <w:tcMar>
              <w:top w:w="113" w:type="dxa"/>
              <w:left w:w="113" w:type="dxa"/>
              <w:bottom w:w="113" w:type="dxa"/>
              <w:right w:w="113" w:type="dxa"/>
            </w:tcMar>
            <w:hideMark/>
          </w:tcPr>
          <w:p w14:paraId="638286E5" w14:textId="4C28D04C" w:rsidR="0026552D" w:rsidRPr="0026552D" w:rsidRDefault="0026552D" w:rsidP="0026552D">
            <w:pPr>
              <w:spacing w:line="240" w:lineRule="auto"/>
              <w:jc w:val="center"/>
              <w:rPr>
                <w:rFonts w:ascii="Times New Roman" w:eastAsia="Times New Roman" w:hAnsi="Times New Roman" w:cs="Times New Roman"/>
                <w:kern w:val="2"/>
                <w:sz w:val="24"/>
                <w:szCs w:val="24"/>
                <w:lang w:val="en-US"/>
                <w14:ligatures w14:val="standardContextual"/>
              </w:rPr>
            </w:pPr>
            <w:r w:rsidRPr="0026552D">
              <w:rPr>
                <w:rFonts w:ascii="Times New Roman" w:eastAsia="Times New Roman" w:hAnsi="Times New Roman" w:cs="Times New Roman"/>
                <w:sz w:val="24"/>
                <w:szCs w:val="24"/>
              </w:rPr>
              <w:t>0.779</w:t>
            </w:r>
          </w:p>
        </w:tc>
        <w:tc>
          <w:tcPr>
            <w:tcW w:w="990" w:type="dxa"/>
            <w:tcMar>
              <w:top w:w="113" w:type="dxa"/>
              <w:left w:w="113" w:type="dxa"/>
              <w:bottom w:w="113" w:type="dxa"/>
              <w:right w:w="113" w:type="dxa"/>
            </w:tcMar>
            <w:hideMark/>
          </w:tcPr>
          <w:p w14:paraId="217DD85C" w14:textId="32197502" w:rsidR="0026552D" w:rsidRPr="0026552D" w:rsidRDefault="0026552D" w:rsidP="0026552D">
            <w:pPr>
              <w:spacing w:line="240" w:lineRule="auto"/>
              <w:jc w:val="center"/>
              <w:rPr>
                <w:rFonts w:ascii="Times New Roman" w:eastAsia="Times New Roman" w:hAnsi="Times New Roman" w:cs="Times New Roman"/>
                <w:kern w:val="2"/>
                <w:sz w:val="24"/>
                <w:szCs w:val="24"/>
                <w:lang w:val="en-US"/>
                <w14:ligatures w14:val="standardContextual"/>
              </w:rPr>
            </w:pPr>
            <w:r w:rsidRPr="0026552D">
              <w:rPr>
                <w:rFonts w:ascii="Times New Roman" w:eastAsia="Times New Roman" w:hAnsi="Times New Roman" w:cs="Times New Roman"/>
                <w:sz w:val="24"/>
                <w:szCs w:val="24"/>
              </w:rPr>
              <w:t>-0.00</w:t>
            </w:r>
          </w:p>
        </w:tc>
        <w:tc>
          <w:tcPr>
            <w:tcW w:w="1710" w:type="dxa"/>
            <w:tcMar>
              <w:top w:w="113" w:type="dxa"/>
              <w:left w:w="113" w:type="dxa"/>
              <w:bottom w:w="113" w:type="dxa"/>
              <w:right w:w="113" w:type="dxa"/>
            </w:tcMar>
            <w:hideMark/>
          </w:tcPr>
          <w:p w14:paraId="73E1FABD" w14:textId="68261B04" w:rsidR="0026552D" w:rsidRPr="0026552D" w:rsidRDefault="0026552D" w:rsidP="0026552D">
            <w:pPr>
              <w:spacing w:line="240" w:lineRule="auto"/>
              <w:jc w:val="center"/>
              <w:rPr>
                <w:rFonts w:ascii="Times New Roman" w:eastAsia="Times New Roman" w:hAnsi="Times New Roman" w:cs="Times New Roman"/>
                <w:kern w:val="2"/>
                <w:sz w:val="24"/>
                <w:szCs w:val="24"/>
                <w:lang w:val="en-US"/>
                <w14:ligatures w14:val="standardContextual"/>
              </w:rPr>
            </w:pPr>
            <w:r w:rsidRPr="0026552D">
              <w:rPr>
                <w:rFonts w:ascii="Times New Roman" w:eastAsia="Times New Roman" w:hAnsi="Times New Roman" w:cs="Times New Roman"/>
                <w:sz w:val="24"/>
                <w:szCs w:val="24"/>
              </w:rPr>
              <w:t>-0.02 – 0.01</w:t>
            </w:r>
          </w:p>
        </w:tc>
        <w:tc>
          <w:tcPr>
            <w:tcW w:w="990" w:type="dxa"/>
            <w:tcMar>
              <w:top w:w="113" w:type="dxa"/>
              <w:left w:w="113" w:type="dxa"/>
              <w:bottom w:w="113" w:type="dxa"/>
              <w:right w:w="113" w:type="dxa"/>
            </w:tcMar>
            <w:hideMark/>
          </w:tcPr>
          <w:p w14:paraId="3F5D2324" w14:textId="7206AA6E" w:rsidR="0026552D" w:rsidRPr="0026552D" w:rsidRDefault="0026552D" w:rsidP="0026552D">
            <w:pPr>
              <w:spacing w:line="240" w:lineRule="auto"/>
              <w:jc w:val="center"/>
              <w:rPr>
                <w:rFonts w:ascii="Times New Roman" w:eastAsia="Times New Roman" w:hAnsi="Times New Roman" w:cs="Times New Roman"/>
                <w:kern w:val="2"/>
                <w:sz w:val="24"/>
                <w:szCs w:val="24"/>
                <w:lang w:val="en-US"/>
                <w14:ligatures w14:val="standardContextual"/>
              </w:rPr>
            </w:pPr>
            <w:r w:rsidRPr="0026552D">
              <w:rPr>
                <w:rFonts w:ascii="Times New Roman" w:eastAsia="Times New Roman" w:hAnsi="Times New Roman" w:cs="Times New Roman"/>
                <w:sz w:val="24"/>
                <w:szCs w:val="24"/>
              </w:rPr>
              <w:t>0.542</w:t>
            </w:r>
          </w:p>
        </w:tc>
      </w:tr>
      <w:tr w:rsidR="0026552D" w:rsidRPr="001A5FBE" w14:paraId="7D7E5803" w14:textId="77777777" w:rsidTr="0026552D">
        <w:tc>
          <w:tcPr>
            <w:tcW w:w="2790" w:type="dxa"/>
            <w:tcMar>
              <w:top w:w="113" w:type="dxa"/>
              <w:left w:w="113" w:type="dxa"/>
              <w:bottom w:w="113" w:type="dxa"/>
              <w:right w:w="113" w:type="dxa"/>
            </w:tcMar>
            <w:hideMark/>
          </w:tcPr>
          <w:p w14:paraId="43BD23E9" w14:textId="77777777" w:rsidR="0026552D" w:rsidRPr="001A5FBE" w:rsidRDefault="0026552D" w:rsidP="0026552D">
            <w:pPr>
              <w:spacing w:line="240" w:lineRule="auto"/>
              <w:rPr>
                <w:rFonts w:ascii="Times New Roman" w:eastAsia="Times New Roman" w:hAnsi="Times New Roman" w:cs="Times New Roman"/>
                <w:kern w:val="2"/>
                <w:sz w:val="24"/>
                <w:szCs w:val="24"/>
                <w:lang w:val="en-US"/>
                <w14:ligatures w14:val="standardContextual"/>
              </w:rPr>
            </w:pPr>
            <w:r w:rsidRPr="001A5FBE">
              <w:rPr>
                <w:rFonts w:ascii="Times New Roman" w:eastAsia="Times New Roman" w:hAnsi="Times New Roman" w:cs="Times New Roman"/>
                <w:kern w:val="2"/>
                <w:sz w:val="24"/>
                <w:szCs w:val="24"/>
                <w:lang w:val="en-US"/>
                <w14:ligatures w14:val="standardContextual"/>
              </w:rPr>
              <w:t>Age</w:t>
            </w:r>
          </w:p>
        </w:tc>
        <w:tc>
          <w:tcPr>
            <w:tcW w:w="1080" w:type="dxa"/>
            <w:tcMar>
              <w:top w:w="113" w:type="dxa"/>
              <w:left w:w="113" w:type="dxa"/>
              <w:bottom w:w="113" w:type="dxa"/>
              <w:right w:w="113" w:type="dxa"/>
            </w:tcMar>
            <w:hideMark/>
          </w:tcPr>
          <w:p w14:paraId="4A176741" w14:textId="081F403F" w:rsidR="0026552D" w:rsidRPr="0026552D" w:rsidRDefault="0026552D" w:rsidP="0026552D">
            <w:pPr>
              <w:spacing w:line="240" w:lineRule="auto"/>
              <w:jc w:val="center"/>
              <w:rPr>
                <w:rFonts w:ascii="Times New Roman" w:eastAsia="Times New Roman" w:hAnsi="Times New Roman" w:cs="Times New Roman"/>
                <w:kern w:val="2"/>
                <w:sz w:val="24"/>
                <w:szCs w:val="24"/>
                <w:lang w:val="en-US"/>
                <w14:ligatures w14:val="standardContextual"/>
              </w:rPr>
            </w:pPr>
            <w:r w:rsidRPr="0026552D">
              <w:rPr>
                <w:rFonts w:ascii="Times New Roman" w:eastAsia="Times New Roman" w:hAnsi="Times New Roman" w:cs="Times New Roman"/>
                <w:sz w:val="24"/>
                <w:szCs w:val="24"/>
              </w:rPr>
              <w:t>0.00</w:t>
            </w:r>
          </w:p>
        </w:tc>
        <w:tc>
          <w:tcPr>
            <w:tcW w:w="1710" w:type="dxa"/>
            <w:tcMar>
              <w:top w:w="113" w:type="dxa"/>
              <w:left w:w="113" w:type="dxa"/>
              <w:bottom w:w="113" w:type="dxa"/>
              <w:right w:w="113" w:type="dxa"/>
            </w:tcMar>
            <w:hideMark/>
          </w:tcPr>
          <w:p w14:paraId="7EE0F8A2" w14:textId="1AF9C7F1" w:rsidR="0026552D" w:rsidRPr="0026552D" w:rsidRDefault="0026552D" w:rsidP="0026552D">
            <w:pPr>
              <w:spacing w:line="240" w:lineRule="auto"/>
              <w:jc w:val="center"/>
              <w:rPr>
                <w:rFonts w:ascii="Times New Roman" w:eastAsia="Times New Roman" w:hAnsi="Times New Roman" w:cs="Times New Roman"/>
                <w:kern w:val="2"/>
                <w:sz w:val="24"/>
                <w:szCs w:val="24"/>
                <w:lang w:val="en-US"/>
                <w14:ligatures w14:val="standardContextual"/>
              </w:rPr>
            </w:pPr>
            <w:r w:rsidRPr="0026552D">
              <w:rPr>
                <w:rFonts w:ascii="Times New Roman" w:eastAsia="Times New Roman" w:hAnsi="Times New Roman" w:cs="Times New Roman"/>
                <w:sz w:val="24"/>
                <w:szCs w:val="24"/>
              </w:rPr>
              <w:t>-0.00 – 0.01</w:t>
            </w:r>
          </w:p>
        </w:tc>
        <w:tc>
          <w:tcPr>
            <w:tcW w:w="1080" w:type="dxa"/>
            <w:tcMar>
              <w:top w:w="113" w:type="dxa"/>
              <w:left w:w="113" w:type="dxa"/>
              <w:bottom w:w="113" w:type="dxa"/>
              <w:right w:w="113" w:type="dxa"/>
            </w:tcMar>
            <w:hideMark/>
          </w:tcPr>
          <w:p w14:paraId="17AF5EC2" w14:textId="211E457D" w:rsidR="0026552D" w:rsidRPr="0026552D" w:rsidRDefault="0026552D" w:rsidP="0026552D">
            <w:pPr>
              <w:spacing w:line="240" w:lineRule="auto"/>
              <w:jc w:val="center"/>
              <w:rPr>
                <w:rFonts w:ascii="Times New Roman" w:eastAsia="Times New Roman" w:hAnsi="Times New Roman" w:cs="Times New Roman"/>
                <w:kern w:val="2"/>
                <w:sz w:val="24"/>
                <w:szCs w:val="24"/>
                <w:lang w:val="en-US"/>
                <w14:ligatures w14:val="standardContextual"/>
              </w:rPr>
            </w:pPr>
            <w:r w:rsidRPr="0026552D">
              <w:rPr>
                <w:rFonts w:ascii="Times New Roman" w:eastAsia="Times New Roman" w:hAnsi="Times New Roman" w:cs="Times New Roman"/>
                <w:sz w:val="24"/>
                <w:szCs w:val="24"/>
              </w:rPr>
              <w:t>0.206</w:t>
            </w:r>
          </w:p>
        </w:tc>
        <w:tc>
          <w:tcPr>
            <w:tcW w:w="990" w:type="dxa"/>
            <w:tcMar>
              <w:top w:w="113" w:type="dxa"/>
              <w:left w:w="113" w:type="dxa"/>
              <w:bottom w:w="113" w:type="dxa"/>
              <w:right w:w="113" w:type="dxa"/>
            </w:tcMar>
            <w:hideMark/>
          </w:tcPr>
          <w:p w14:paraId="3DD2EE5A" w14:textId="75150640" w:rsidR="0026552D" w:rsidRPr="0026552D" w:rsidRDefault="0026552D" w:rsidP="0026552D">
            <w:pPr>
              <w:spacing w:line="240" w:lineRule="auto"/>
              <w:jc w:val="center"/>
              <w:rPr>
                <w:rFonts w:ascii="Times New Roman" w:eastAsia="Times New Roman" w:hAnsi="Times New Roman" w:cs="Times New Roman"/>
                <w:kern w:val="2"/>
                <w:sz w:val="24"/>
                <w:szCs w:val="24"/>
                <w:lang w:val="en-US"/>
                <w14:ligatures w14:val="standardContextual"/>
              </w:rPr>
            </w:pPr>
            <w:r w:rsidRPr="0026552D">
              <w:rPr>
                <w:rFonts w:ascii="Times New Roman" w:eastAsia="Times New Roman" w:hAnsi="Times New Roman" w:cs="Times New Roman"/>
                <w:sz w:val="24"/>
                <w:szCs w:val="24"/>
              </w:rPr>
              <w:t>0.01</w:t>
            </w:r>
          </w:p>
        </w:tc>
        <w:tc>
          <w:tcPr>
            <w:tcW w:w="1620" w:type="dxa"/>
            <w:tcMar>
              <w:top w:w="113" w:type="dxa"/>
              <w:left w:w="113" w:type="dxa"/>
              <w:bottom w:w="113" w:type="dxa"/>
              <w:right w:w="113" w:type="dxa"/>
            </w:tcMar>
            <w:hideMark/>
          </w:tcPr>
          <w:p w14:paraId="600EBD2C" w14:textId="57483266" w:rsidR="0026552D" w:rsidRPr="0026552D" w:rsidRDefault="0026552D" w:rsidP="0026552D">
            <w:pPr>
              <w:spacing w:line="240" w:lineRule="auto"/>
              <w:jc w:val="center"/>
              <w:rPr>
                <w:rFonts w:ascii="Times New Roman" w:eastAsia="Times New Roman" w:hAnsi="Times New Roman" w:cs="Times New Roman"/>
                <w:kern w:val="2"/>
                <w:sz w:val="24"/>
                <w:szCs w:val="24"/>
                <w:lang w:val="en-US"/>
                <w14:ligatures w14:val="standardContextual"/>
              </w:rPr>
            </w:pPr>
            <w:r w:rsidRPr="0026552D">
              <w:rPr>
                <w:rFonts w:ascii="Times New Roman" w:eastAsia="Times New Roman" w:hAnsi="Times New Roman" w:cs="Times New Roman"/>
                <w:sz w:val="24"/>
                <w:szCs w:val="24"/>
              </w:rPr>
              <w:t>-0.00 – 0.01</w:t>
            </w:r>
          </w:p>
        </w:tc>
        <w:tc>
          <w:tcPr>
            <w:tcW w:w="990" w:type="dxa"/>
            <w:tcMar>
              <w:top w:w="113" w:type="dxa"/>
              <w:left w:w="113" w:type="dxa"/>
              <w:bottom w:w="113" w:type="dxa"/>
              <w:right w:w="113" w:type="dxa"/>
            </w:tcMar>
            <w:hideMark/>
          </w:tcPr>
          <w:p w14:paraId="307C2FF4" w14:textId="295C090A" w:rsidR="0026552D" w:rsidRPr="0026552D" w:rsidRDefault="0026552D" w:rsidP="0026552D">
            <w:pPr>
              <w:spacing w:line="240" w:lineRule="auto"/>
              <w:jc w:val="center"/>
              <w:rPr>
                <w:rFonts w:ascii="Times New Roman" w:eastAsia="Times New Roman" w:hAnsi="Times New Roman" w:cs="Times New Roman"/>
                <w:kern w:val="2"/>
                <w:sz w:val="24"/>
                <w:szCs w:val="24"/>
                <w:lang w:val="en-US"/>
                <w14:ligatures w14:val="standardContextual"/>
              </w:rPr>
            </w:pPr>
            <w:r w:rsidRPr="0026552D">
              <w:rPr>
                <w:rFonts w:ascii="Times New Roman" w:eastAsia="Times New Roman" w:hAnsi="Times New Roman" w:cs="Times New Roman"/>
                <w:sz w:val="24"/>
                <w:szCs w:val="24"/>
              </w:rPr>
              <w:t>0.154</w:t>
            </w:r>
          </w:p>
        </w:tc>
        <w:tc>
          <w:tcPr>
            <w:tcW w:w="990" w:type="dxa"/>
            <w:tcMar>
              <w:top w:w="113" w:type="dxa"/>
              <w:left w:w="113" w:type="dxa"/>
              <w:bottom w:w="113" w:type="dxa"/>
              <w:right w:w="113" w:type="dxa"/>
            </w:tcMar>
            <w:hideMark/>
          </w:tcPr>
          <w:p w14:paraId="27487DDB" w14:textId="4F3BB3BA" w:rsidR="0026552D" w:rsidRPr="0026552D" w:rsidRDefault="0026552D" w:rsidP="0026552D">
            <w:pPr>
              <w:spacing w:line="240" w:lineRule="auto"/>
              <w:jc w:val="center"/>
              <w:rPr>
                <w:rFonts w:ascii="Times New Roman" w:eastAsia="Times New Roman" w:hAnsi="Times New Roman" w:cs="Times New Roman"/>
                <w:kern w:val="2"/>
                <w:sz w:val="24"/>
                <w:szCs w:val="24"/>
                <w:lang w:val="en-US"/>
                <w14:ligatures w14:val="standardContextual"/>
              </w:rPr>
            </w:pPr>
            <w:r w:rsidRPr="0026552D">
              <w:rPr>
                <w:rFonts w:ascii="Times New Roman" w:eastAsia="Times New Roman" w:hAnsi="Times New Roman" w:cs="Times New Roman"/>
                <w:sz w:val="24"/>
                <w:szCs w:val="24"/>
              </w:rPr>
              <w:t>0.01</w:t>
            </w:r>
          </w:p>
        </w:tc>
        <w:tc>
          <w:tcPr>
            <w:tcW w:w="1710" w:type="dxa"/>
            <w:tcMar>
              <w:top w:w="113" w:type="dxa"/>
              <w:left w:w="113" w:type="dxa"/>
              <w:bottom w:w="113" w:type="dxa"/>
              <w:right w:w="113" w:type="dxa"/>
            </w:tcMar>
            <w:hideMark/>
          </w:tcPr>
          <w:p w14:paraId="231108B6" w14:textId="7DB88874" w:rsidR="0026552D" w:rsidRPr="0026552D" w:rsidRDefault="0026552D" w:rsidP="0026552D">
            <w:pPr>
              <w:spacing w:line="240" w:lineRule="auto"/>
              <w:jc w:val="center"/>
              <w:rPr>
                <w:rFonts w:ascii="Times New Roman" w:eastAsia="Times New Roman" w:hAnsi="Times New Roman" w:cs="Times New Roman"/>
                <w:kern w:val="2"/>
                <w:sz w:val="24"/>
                <w:szCs w:val="24"/>
                <w:lang w:val="en-US"/>
                <w14:ligatures w14:val="standardContextual"/>
              </w:rPr>
            </w:pPr>
            <w:r w:rsidRPr="0026552D">
              <w:rPr>
                <w:rFonts w:ascii="Times New Roman" w:eastAsia="Times New Roman" w:hAnsi="Times New Roman" w:cs="Times New Roman"/>
                <w:sz w:val="24"/>
                <w:szCs w:val="24"/>
              </w:rPr>
              <w:t>-0.00 – 0.01</w:t>
            </w:r>
          </w:p>
        </w:tc>
        <w:tc>
          <w:tcPr>
            <w:tcW w:w="990" w:type="dxa"/>
            <w:tcMar>
              <w:top w:w="113" w:type="dxa"/>
              <w:left w:w="113" w:type="dxa"/>
              <w:bottom w:w="113" w:type="dxa"/>
              <w:right w:w="113" w:type="dxa"/>
            </w:tcMar>
            <w:hideMark/>
          </w:tcPr>
          <w:p w14:paraId="5F87F2E6" w14:textId="1A12875F" w:rsidR="0026552D" w:rsidRPr="0026552D" w:rsidRDefault="0026552D" w:rsidP="0026552D">
            <w:pPr>
              <w:spacing w:line="240" w:lineRule="auto"/>
              <w:jc w:val="center"/>
              <w:rPr>
                <w:rFonts w:ascii="Times New Roman" w:eastAsia="Times New Roman" w:hAnsi="Times New Roman" w:cs="Times New Roman"/>
                <w:kern w:val="2"/>
                <w:sz w:val="24"/>
                <w:szCs w:val="24"/>
                <w:lang w:val="en-US"/>
                <w14:ligatures w14:val="standardContextual"/>
              </w:rPr>
            </w:pPr>
            <w:r w:rsidRPr="0026552D">
              <w:rPr>
                <w:rFonts w:ascii="Times New Roman" w:eastAsia="Times New Roman" w:hAnsi="Times New Roman" w:cs="Times New Roman"/>
                <w:sz w:val="24"/>
                <w:szCs w:val="24"/>
              </w:rPr>
              <w:t>0.123</w:t>
            </w:r>
          </w:p>
        </w:tc>
      </w:tr>
      <w:tr w:rsidR="0026552D" w:rsidRPr="001A5FBE" w14:paraId="6E68CADF" w14:textId="77777777" w:rsidTr="0026552D">
        <w:tc>
          <w:tcPr>
            <w:tcW w:w="2790" w:type="dxa"/>
            <w:tcMar>
              <w:top w:w="113" w:type="dxa"/>
              <w:left w:w="113" w:type="dxa"/>
              <w:bottom w:w="113" w:type="dxa"/>
              <w:right w:w="113" w:type="dxa"/>
            </w:tcMar>
            <w:hideMark/>
          </w:tcPr>
          <w:p w14:paraId="730371F5" w14:textId="77777777" w:rsidR="0026552D" w:rsidRPr="001A5FBE" w:rsidRDefault="0026552D" w:rsidP="0026552D">
            <w:pPr>
              <w:spacing w:line="240" w:lineRule="auto"/>
              <w:rPr>
                <w:rFonts w:ascii="Times New Roman" w:eastAsia="Times New Roman" w:hAnsi="Times New Roman" w:cs="Times New Roman"/>
                <w:kern w:val="2"/>
                <w:sz w:val="24"/>
                <w:szCs w:val="24"/>
                <w:lang w:val="en-US"/>
                <w14:ligatures w14:val="standardContextual"/>
              </w:rPr>
            </w:pPr>
            <w:r w:rsidRPr="001A5FBE">
              <w:rPr>
                <w:rFonts w:ascii="Times New Roman" w:eastAsia="Times New Roman" w:hAnsi="Times New Roman" w:cs="Times New Roman"/>
                <w:kern w:val="2"/>
                <w:sz w:val="24"/>
                <w:szCs w:val="24"/>
                <w:lang w:val="en-US"/>
                <w14:ligatures w14:val="standardContextual"/>
              </w:rPr>
              <w:t>PLE</w:t>
            </w:r>
          </w:p>
        </w:tc>
        <w:tc>
          <w:tcPr>
            <w:tcW w:w="1080" w:type="dxa"/>
            <w:tcMar>
              <w:top w:w="113" w:type="dxa"/>
              <w:left w:w="113" w:type="dxa"/>
              <w:bottom w:w="113" w:type="dxa"/>
              <w:right w:w="113" w:type="dxa"/>
            </w:tcMar>
            <w:hideMark/>
          </w:tcPr>
          <w:p w14:paraId="6637C268" w14:textId="6CEE24F9" w:rsidR="0026552D" w:rsidRPr="0026552D" w:rsidRDefault="0026552D" w:rsidP="0026552D">
            <w:pPr>
              <w:spacing w:line="240" w:lineRule="auto"/>
              <w:jc w:val="center"/>
              <w:rPr>
                <w:rFonts w:ascii="Times New Roman" w:eastAsia="Times New Roman" w:hAnsi="Times New Roman" w:cs="Times New Roman"/>
                <w:kern w:val="2"/>
                <w:sz w:val="24"/>
                <w:szCs w:val="24"/>
                <w:lang w:val="en-US"/>
                <w14:ligatures w14:val="standardContextual"/>
              </w:rPr>
            </w:pPr>
            <w:r w:rsidRPr="0026552D">
              <w:rPr>
                <w:rFonts w:ascii="Times New Roman" w:eastAsia="Times New Roman" w:hAnsi="Times New Roman" w:cs="Times New Roman"/>
                <w:sz w:val="24"/>
                <w:szCs w:val="24"/>
              </w:rPr>
              <w:t>0.00</w:t>
            </w:r>
          </w:p>
        </w:tc>
        <w:tc>
          <w:tcPr>
            <w:tcW w:w="1710" w:type="dxa"/>
            <w:tcMar>
              <w:top w:w="113" w:type="dxa"/>
              <w:left w:w="113" w:type="dxa"/>
              <w:bottom w:w="113" w:type="dxa"/>
              <w:right w:w="113" w:type="dxa"/>
            </w:tcMar>
            <w:hideMark/>
          </w:tcPr>
          <w:p w14:paraId="0429FA1C" w14:textId="495C6FC7" w:rsidR="0026552D" w:rsidRPr="0026552D" w:rsidRDefault="0026552D" w:rsidP="0026552D">
            <w:pPr>
              <w:spacing w:line="240" w:lineRule="auto"/>
              <w:jc w:val="center"/>
              <w:rPr>
                <w:rFonts w:ascii="Times New Roman" w:eastAsia="Times New Roman" w:hAnsi="Times New Roman" w:cs="Times New Roman"/>
                <w:kern w:val="2"/>
                <w:sz w:val="24"/>
                <w:szCs w:val="24"/>
                <w:lang w:val="en-US"/>
                <w14:ligatures w14:val="standardContextual"/>
              </w:rPr>
            </w:pPr>
            <w:r w:rsidRPr="0026552D">
              <w:rPr>
                <w:rFonts w:ascii="Times New Roman" w:eastAsia="Times New Roman" w:hAnsi="Times New Roman" w:cs="Times New Roman"/>
                <w:sz w:val="24"/>
                <w:szCs w:val="24"/>
              </w:rPr>
              <w:t>-0.00 – 0.00</w:t>
            </w:r>
          </w:p>
        </w:tc>
        <w:tc>
          <w:tcPr>
            <w:tcW w:w="1080" w:type="dxa"/>
            <w:tcMar>
              <w:top w:w="113" w:type="dxa"/>
              <w:left w:w="113" w:type="dxa"/>
              <w:bottom w:w="113" w:type="dxa"/>
              <w:right w:w="113" w:type="dxa"/>
            </w:tcMar>
            <w:hideMark/>
          </w:tcPr>
          <w:p w14:paraId="596CADFB" w14:textId="74F095A4" w:rsidR="0026552D" w:rsidRPr="0026552D" w:rsidRDefault="0026552D" w:rsidP="0026552D">
            <w:pPr>
              <w:spacing w:line="240" w:lineRule="auto"/>
              <w:jc w:val="center"/>
              <w:rPr>
                <w:rFonts w:ascii="Times New Roman" w:eastAsia="Times New Roman" w:hAnsi="Times New Roman" w:cs="Times New Roman"/>
                <w:kern w:val="2"/>
                <w:sz w:val="24"/>
                <w:szCs w:val="24"/>
                <w:lang w:val="en-US"/>
                <w14:ligatures w14:val="standardContextual"/>
              </w:rPr>
            </w:pPr>
            <w:r w:rsidRPr="0026552D">
              <w:rPr>
                <w:rFonts w:ascii="Times New Roman" w:eastAsia="Times New Roman" w:hAnsi="Times New Roman" w:cs="Times New Roman"/>
                <w:sz w:val="24"/>
                <w:szCs w:val="24"/>
              </w:rPr>
              <w:t>0.750</w:t>
            </w:r>
          </w:p>
        </w:tc>
        <w:tc>
          <w:tcPr>
            <w:tcW w:w="990" w:type="dxa"/>
            <w:tcMar>
              <w:top w:w="113" w:type="dxa"/>
              <w:left w:w="113" w:type="dxa"/>
              <w:bottom w:w="113" w:type="dxa"/>
              <w:right w:w="113" w:type="dxa"/>
            </w:tcMar>
            <w:hideMark/>
          </w:tcPr>
          <w:p w14:paraId="395B5DA9" w14:textId="384B34B8" w:rsidR="0026552D" w:rsidRPr="0026552D" w:rsidRDefault="0026552D" w:rsidP="0026552D">
            <w:pPr>
              <w:spacing w:line="240" w:lineRule="auto"/>
              <w:jc w:val="center"/>
              <w:rPr>
                <w:rFonts w:ascii="Times New Roman" w:eastAsia="Times New Roman" w:hAnsi="Times New Roman" w:cs="Times New Roman"/>
                <w:kern w:val="2"/>
                <w:sz w:val="24"/>
                <w:szCs w:val="24"/>
                <w:lang w:val="en-US"/>
                <w14:ligatures w14:val="standardContextual"/>
              </w:rPr>
            </w:pPr>
            <w:r w:rsidRPr="0026552D">
              <w:rPr>
                <w:rFonts w:ascii="Times New Roman" w:eastAsia="Times New Roman" w:hAnsi="Times New Roman" w:cs="Times New Roman"/>
                <w:sz w:val="24"/>
                <w:szCs w:val="24"/>
              </w:rPr>
              <w:t>-0.00</w:t>
            </w:r>
          </w:p>
        </w:tc>
        <w:tc>
          <w:tcPr>
            <w:tcW w:w="1620" w:type="dxa"/>
            <w:tcMar>
              <w:top w:w="113" w:type="dxa"/>
              <w:left w:w="113" w:type="dxa"/>
              <w:bottom w:w="113" w:type="dxa"/>
              <w:right w:w="113" w:type="dxa"/>
            </w:tcMar>
            <w:hideMark/>
          </w:tcPr>
          <w:p w14:paraId="0124F052" w14:textId="444BFC05" w:rsidR="0026552D" w:rsidRPr="0026552D" w:rsidRDefault="0026552D" w:rsidP="0026552D">
            <w:pPr>
              <w:spacing w:line="240" w:lineRule="auto"/>
              <w:jc w:val="center"/>
              <w:rPr>
                <w:rFonts w:ascii="Times New Roman" w:eastAsia="Times New Roman" w:hAnsi="Times New Roman" w:cs="Times New Roman"/>
                <w:kern w:val="2"/>
                <w:sz w:val="24"/>
                <w:szCs w:val="24"/>
                <w:lang w:val="en-US"/>
                <w14:ligatures w14:val="standardContextual"/>
              </w:rPr>
            </w:pPr>
            <w:r w:rsidRPr="0026552D">
              <w:rPr>
                <w:rFonts w:ascii="Times New Roman" w:eastAsia="Times New Roman" w:hAnsi="Times New Roman" w:cs="Times New Roman"/>
                <w:sz w:val="24"/>
                <w:szCs w:val="24"/>
              </w:rPr>
              <w:t>-0.00 – 0.00</w:t>
            </w:r>
          </w:p>
        </w:tc>
        <w:tc>
          <w:tcPr>
            <w:tcW w:w="990" w:type="dxa"/>
            <w:tcMar>
              <w:top w:w="113" w:type="dxa"/>
              <w:left w:w="113" w:type="dxa"/>
              <w:bottom w:w="113" w:type="dxa"/>
              <w:right w:w="113" w:type="dxa"/>
            </w:tcMar>
            <w:hideMark/>
          </w:tcPr>
          <w:p w14:paraId="012417B1" w14:textId="2E7CD2CB" w:rsidR="0026552D" w:rsidRPr="0026552D" w:rsidRDefault="0026552D" w:rsidP="0026552D">
            <w:pPr>
              <w:spacing w:line="240" w:lineRule="auto"/>
              <w:jc w:val="center"/>
              <w:rPr>
                <w:rFonts w:ascii="Times New Roman" w:eastAsia="Times New Roman" w:hAnsi="Times New Roman" w:cs="Times New Roman"/>
                <w:kern w:val="2"/>
                <w:sz w:val="24"/>
                <w:szCs w:val="24"/>
                <w:lang w:val="en-US"/>
                <w14:ligatures w14:val="standardContextual"/>
              </w:rPr>
            </w:pPr>
            <w:r w:rsidRPr="0026552D">
              <w:rPr>
                <w:rFonts w:ascii="Times New Roman" w:eastAsia="Times New Roman" w:hAnsi="Times New Roman" w:cs="Times New Roman"/>
                <w:sz w:val="24"/>
                <w:szCs w:val="24"/>
              </w:rPr>
              <w:t>0.890</w:t>
            </w:r>
          </w:p>
        </w:tc>
        <w:tc>
          <w:tcPr>
            <w:tcW w:w="990" w:type="dxa"/>
            <w:tcMar>
              <w:top w:w="113" w:type="dxa"/>
              <w:left w:w="113" w:type="dxa"/>
              <w:bottom w:w="113" w:type="dxa"/>
              <w:right w:w="113" w:type="dxa"/>
            </w:tcMar>
            <w:hideMark/>
          </w:tcPr>
          <w:p w14:paraId="60AD809F" w14:textId="5A478F1C" w:rsidR="0026552D" w:rsidRPr="0026552D" w:rsidRDefault="0026552D" w:rsidP="0026552D">
            <w:pPr>
              <w:spacing w:line="240" w:lineRule="auto"/>
              <w:jc w:val="center"/>
              <w:rPr>
                <w:rFonts w:ascii="Times New Roman" w:eastAsia="Times New Roman" w:hAnsi="Times New Roman" w:cs="Times New Roman"/>
                <w:kern w:val="2"/>
                <w:sz w:val="24"/>
                <w:szCs w:val="24"/>
                <w:lang w:val="en-US"/>
                <w14:ligatures w14:val="standardContextual"/>
              </w:rPr>
            </w:pPr>
            <w:r w:rsidRPr="0026552D">
              <w:rPr>
                <w:rFonts w:ascii="Times New Roman" w:eastAsia="Times New Roman" w:hAnsi="Times New Roman" w:cs="Times New Roman"/>
                <w:sz w:val="24"/>
                <w:szCs w:val="24"/>
              </w:rPr>
              <w:t>-0.00</w:t>
            </w:r>
          </w:p>
        </w:tc>
        <w:tc>
          <w:tcPr>
            <w:tcW w:w="1710" w:type="dxa"/>
            <w:tcMar>
              <w:top w:w="113" w:type="dxa"/>
              <w:left w:w="113" w:type="dxa"/>
              <w:bottom w:w="113" w:type="dxa"/>
              <w:right w:w="113" w:type="dxa"/>
            </w:tcMar>
            <w:hideMark/>
          </w:tcPr>
          <w:p w14:paraId="7B2C3640" w14:textId="621FC1F5" w:rsidR="0026552D" w:rsidRPr="0026552D" w:rsidRDefault="0026552D" w:rsidP="0026552D">
            <w:pPr>
              <w:spacing w:line="240" w:lineRule="auto"/>
              <w:jc w:val="center"/>
              <w:rPr>
                <w:rFonts w:ascii="Times New Roman" w:eastAsia="Times New Roman" w:hAnsi="Times New Roman" w:cs="Times New Roman"/>
                <w:kern w:val="2"/>
                <w:sz w:val="24"/>
                <w:szCs w:val="24"/>
                <w:lang w:val="en-US"/>
                <w14:ligatures w14:val="standardContextual"/>
              </w:rPr>
            </w:pPr>
            <w:r w:rsidRPr="0026552D">
              <w:rPr>
                <w:rFonts w:ascii="Times New Roman" w:eastAsia="Times New Roman" w:hAnsi="Times New Roman" w:cs="Times New Roman"/>
                <w:sz w:val="24"/>
                <w:szCs w:val="24"/>
              </w:rPr>
              <w:t>-0.00 – 0.00</w:t>
            </w:r>
          </w:p>
        </w:tc>
        <w:tc>
          <w:tcPr>
            <w:tcW w:w="990" w:type="dxa"/>
            <w:tcMar>
              <w:top w:w="113" w:type="dxa"/>
              <w:left w:w="113" w:type="dxa"/>
              <w:bottom w:w="113" w:type="dxa"/>
              <w:right w:w="113" w:type="dxa"/>
            </w:tcMar>
            <w:hideMark/>
          </w:tcPr>
          <w:p w14:paraId="6A2A28B6" w14:textId="51EBF63F" w:rsidR="0026552D" w:rsidRPr="0026552D" w:rsidRDefault="0026552D" w:rsidP="0026552D">
            <w:pPr>
              <w:spacing w:line="240" w:lineRule="auto"/>
              <w:jc w:val="center"/>
              <w:rPr>
                <w:rFonts w:ascii="Times New Roman" w:eastAsia="Times New Roman" w:hAnsi="Times New Roman" w:cs="Times New Roman"/>
                <w:kern w:val="2"/>
                <w:sz w:val="24"/>
                <w:szCs w:val="24"/>
                <w:lang w:val="en-US"/>
                <w14:ligatures w14:val="standardContextual"/>
              </w:rPr>
            </w:pPr>
            <w:r w:rsidRPr="0026552D">
              <w:rPr>
                <w:rFonts w:ascii="Times New Roman" w:eastAsia="Times New Roman" w:hAnsi="Times New Roman" w:cs="Times New Roman"/>
                <w:sz w:val="24"/>
                <w:szCs w:val="24"/>
              </w:rPr>
              <w:t>0.960</w:t>
            </w:r>
          </w:p>
        </w:tc>
      </w:tr>
      <w:tr w:rsidR="0026552D" w:rsidRPr="001A5FBE" w14:paraId="203F7E9C" w14:textId="77777777" w:rsidTr="0026552D">
        <w:tc>
          <w:tcPr>
            <w:tcW w:w="2790" w:type="dxa"/>
            <w:shd w:val="clear" w:color="auto" w:fill="BFBFBF"/>
            <w:tcMar>
              <w:top w:w="113" w:type="dxa"/>
              <w:left w:w="113" w:type="dxa"/>
              <w:bottom w:w="113" w:type="dxa"/>
              <w:right w:w="113" w:type="dxa"/>
            </w:tcMar>
            <w:hideMark/>
          </w:tcPr>
          <w:p w14:paraId="453BB769" w14:textId="77777777" w:rsidR="0026552D" w:rsidRPr="001A5FBE" w:rsidRDefault="0026552D" w:rsidP="0026552D">
            <w:pPr>
              <w:spacing w:line="240" w:lineRule="auto"/>
              <w:rPr>
                <w:rFonts w:ascii="Times New Roman" w:eastAsia="Times New Roman" w:hAnsi="Times New Roman" w:cs="Times New Roman"/>
                <w:kern w:val="2"/>
                <w:sz w:val="24"/>
                <w:szCs w:val="24"/>
                <w:lang w:val="en-US"/>
                <w14:ligatures w14:val="standardContextual"/>
              </w:rPr>
            </w:pPr>
            <w:r w:rsidRPr="001A5FBE">
              <w:rPr>
                <w:rFonts w:ascii="Times New Roman" w:eastAsia="Times New Roman" w:hAnsi="Times New Roman" w:cs="Times New Roman"/>
                <w:kern w:val="2"/>
                <w:sz w:val="24"/>
                <w:szCs w:val="24"/>
                <w:lang w:val="en-US"/>
                <w14:ligatures w14:val="standardContextual"/>
              </w:rPr>
              <w:t>Daily cannabis grams (log)</w:t>
            </w:r>
          </w:p>
        </w:tc>
        <w:tc>
          <w:tcPr>
            <w:tcW w:w="1080" w:type="dxa"/>
            <w:tcMar>
              <w:top w:w="113" w:type="dxa"/>
              <w:left w:w="113" w:type="dxa"/>
              <w:bottom w:w="113" w:type="dxa"/>
              <w:right w:w="113" w:type="dxa"/>
            </w:tcMar>
            <w:hideMark/>
          </w:tcPr>
          <w:p w14:paraId="1EF80E4A" w14:textId="77777777" w:rsidR="0026552D" w:rsidRPr="0026552D" w:rsidRDefault="0026552D" w:rsidP="0026552D">
            <w:pPr>
              <w:spacing w:line="240" w:lineRule="auto"/>
              <w:rPr>
                <w:rFonts w:ascii="Times New Roman" w:eastAsia="Times New Roman" w:hAnsi="Times New Roman" w:cs="Times New Roman"/>
                <w:kern w:val="2"/>
                <w:sz w:val="24"/>
                <w:szCs w:val="24"/>
                <w:lang w:val="en-US"/>
                <w14:ligatures w14:val="standardContextual"/>
              </w:rPr>
            </w:pPr>
          </w:p>
        </w:tc>
        <w:tc>
          <w:tcPr>
            <w:tcW w:w="1710" w:type="dxa"/>
            <w:tcMar>
              <w:top w:w="113" w:type="dxa"/>
              <w:left w:w="113" w:type="dxa"/>
              <w:bottom w:w="113" w:type="dxa"/>
              <w:right w:w="113" w:type="dxa"/>
            </w:tcMar>
            <w:hideMark/>
          </w:tcPr>
          <w:p w14:paraId="2D48E9E0" w14:textId="77777777" w:rsidR="0026552D" w:rsidRPr="0026552D" w:rsidRDefault="0026552D" w:rsidP="0026552D">
            <w:pPr>
              <w:spacing w:line="240" w:lineRule="auto"/>
              <w:jc w:val="center"/>
              <w:rPr>
                <w:rFonts w:ascii="Times New Roman" w:eastAsia="Times New Roman" w:hAnsi="Times New Roman" w:cs="Times New Roman"/>
                <w:kern w:val="2"/>
                <w:sz w:val="24"/>
                <w:szCs w:val="24"/>
                <w:lang w:val="en-US"/>
                <w14:ligatures w14:val="standardContextual"/>
              </w:rPr>
            </w:pPr>
          </w:p>
        </w:tc>
        <w:tc>
          <w:tcPr>
            <w:tcW w:w="1080" w:type="dxa"/>
            <w:tcMar>
              <w:top w:w="113" w:type="dxa"/>
              <w:left w:w="113" w:type="dxa"/>
              <w:bottom w:w="113" w:type="dxa"/>
              <w:right w:w="113" w:type="dxa"/>
            </w:tcMar>
            <w:hideMark/>
          </w:tcPr>
          <w:p w14:paraId="61410AAB" w14:textId="77777777" w:rsidR="0026552D" w:rsidRPr="0026552D" w:rsidRDefault="0026552D" w:rsidP="0026552D">
            <w:pPr>
              <w:spacing w:line="240" w:lineRule="auto"/>
              <w:jc w:val="center"/>
              <w:rPr>
                <w:rFonts w:ascii="Times New Roman" w:eastAsia="Times New Roman" w:hAnsi="Times New Roman" w:cs="Times New Roman"/>
                <w:kern w:val="2"/>
                <w:sz w:val="24"/>
                <w:szCs w:val="24"/>
                <w:lang w:val="en-US"/>
                <w14:ligatures w14:val="standardContextual"/>
              </w:rPr>
            </w:pPr>
          </w:p>
        </w:tc>
        <w:tc>
          <w:tcPr>
            <w:tcW w:w="990" w:type="dxa"/>
            <w:shd w:val="clear" w:color="auto" w:fill="BFBFBF"/>
            <w:tcMar>
              <w:top w:w="113" w:type="dxa"/>
              <w:left w:w="113" w:type="dxa"/>
              <w:bottom w:w="113" w:type="dxa"/>
              <w:right w:w="113" w:type="dxa"/>
            </w:tcMar>
            <w:hideMark/>
          </w:tcPr>
          <w:p w14:paraId="1743293A" w14:textId="7E762DEC" w:rsidR="0026552D" w:rsidRPr="0026552D" w:rsidRDefault="0026552D" w:rsidP="0026552D">
            <w:pPr>
              <w:spacing w:line="240" w:lineRule="auto"/>
              <w:jc w:val="center"/>
              <w:rPr>
                <w:rFonts w:ascii="Times New Roman" w:eastAsia="Times New Roman" w:hAnsi="Times New Roman" w:cs="Times New Roman"/>
                <w:kern w:val="2"/>
                <w:sz w:val="24"/>
                <w:szCs w:val="24"/>
                <w:lang w:val="en-US"/>
                <w14:ligatures w14:val="standardContextual"/>
              </w:rPr>
            </w:pPr>
            <w:r w:rsidRPr="0026552D">
              <w:rPr>
                <w:rFonts w:ascii="Times New Roman" w:eastAsia="Times New Roman" w:hAnsi="Times New Roman" w:cs="Times New Roman"/>
                <w:sz w:val="24"/>
                <w:szCs w:val="24"/>
              </w:rPr>
              <w:t>-0.01</w:t>
            </w:r>
          </w:p>
        </w:tc>
        <w:tc>
          <w:tcPr>
            <w:tcW w:w="1620" w:type="dxa"/>
            <w:shd w:val="clear" w:color="auto" w:fill="BFBFBF"/>
            <w:tcMar>
              <w:top w:w="113" w:type="dxa"/>
              <w:left w:w="113" w:type="dxa"/>
              <w:bottom w:w="113" w:type="dxa"/>
              <w:right w:w="113" w:type="dxa"/>
            </w:tcMar>
            <w:hideMark/>
          </w:tcPr>
          <w:p w14:paraId="06914727" w14:textId="2E598889" w:rsidR="0026552D" w:rsidRPr="0026552D" w:rsidRDefault="0026552D" w:rsidP="0026552D">
            <w:pPr>
              <w:spacing w:line="240" w:lineRule="auto"/>
              <w:jc w:val="center"/>
              <w:rPr>
                <w:rFonts w:ascii="Times New Roman" w:eastAsia="Times New Roman" w:hAnsi="Times New Roman" w:cs="Times New Roman"/>
                <w:kern w:val="2"/>
                <w:sz w:val="24"/>
                <w:szCs w:val="24"/>
                <w:lang w:val="en-US"/>
                <w14:ligatures w14:val="standardContextual"/>
              </w:rPr>
            </w:pPr>
            <w:r w:rsidRPr="0026552D">
              <w:rPr>
                <w:rFonts w:ascii="Times New Roman" w:eastAsia="Times New Roman" w:hAnsi="Times New Roman" w:cs="Times New Roman"/>
                <w:sz w:val="24"/>
                <w:szCs w:val="24"/>
              </w:rPr>
              <w:t>-0.02 – 0.00</w:t>
            </w:r>
          </w:p>
        </w:tc>
        <w:tc>
          <w:tcPr>
            <w:tcW w:w="990" w:type="dxa"/>
            <w:shd w:val="clear" w:color="auto" w:fill="BFBFBF"/>
            <w:tcMar>
              <w:top w:w="113" w:type="dxa"/>
              <w:left w:w="113" w:type="dxa"/>
              <w:bottom w:w="113" w:type="dxa"/>
              <w:right w:w="113" w:type="dxa"/>
            </w:tcMar>
            <w:hideMark/>
          </w:tcPr>
          <w:p w14:paraId="0E6355AC" w14:textId="38166257" w:rsidR="0026552D" w:rsidRPr="0026552D" w:rsidRDefault="0026552D" w:rsidP="0026552D">
            <w:pPr>
              <w:spacing w:line="240" w:lineRule="auto"/>
              <w:jc w:val="center"/>
              <w:rPr>
                <w:rFonts w:ascii="Times New Roman" w:eastAsia="Times New Roman" w:hAnsi="Times New Roman" w:cs="Times New Roman"/>
                <w:kern w:val="2"/>
                <w:sz w:val="24"/>
                <w:szCs w:val="24"/>
                <w:lang w:val="en-US"/>
                <w14:ligatures w14:val="standardContextual"/>
              </w:rPr>
            </w:pPr>
            <w:r w:rsidRPr="0026552D">
              <w:rPr>
                <w:rFonts w:ascii="Times New Roman" w:eastAsia="Times New Roman" w:hAnsi="Times New Roman" w:cs="Times New Roman"/>
                <w:sz w:val="24"/>
                <w:szCs w:val="24"/>
              </w:rPr>
              <w:t>0.103</w:t>
            </w:r>
          </w:p>
        </w:tc>
        <w:tc>
          <w:tcPr>
            <w:tcW w:w="990" w:type="dxa"/>
            <w:tcMar>
              <w:top w:w="113" w:type="dxa"/>
              <w:left w:w="113" w:type="dxa"/>
              <w:bottom w:w="113" w:type="dxa"/>
              <w:right w:w="113" w:type="dxa"/>
            </w:tcMar>
            <w:hideMark/>
          </w:tcPr>
          <w:p w14:paraId="13DA6B4C" w14:textId="77777777" w:rsidR="0026552D" w:rsidRPr="0026552D" w:rsidRDefault="0026552D" w:rsidP="0026552D">
            <w:pPr>
              <w:spacing w:line="240" w:lineRule="auto"/>
              <w:jc w:val="center"/>
              <w:rPr>
                <w:rFonts w:ascii="Times New Roman" w:eastAsia="Times New Roman" w:hAnsi="Times New Roman" w:cs="Times New Roman"/>
                <w:kern w:val="2"/>
                <w:sz w:val="24"/>
                <w:szCs w:val="24"/>
                <w:lang w:val="en-US"/>
                <w14:ligatures w14:val="standardContextual"/>
              </w:rPr>
            </w:pPr>
          </w:p>
        </w:tc>
        <w:tc>
          <w:tcPr>
            <w:tcW w:w="1710" w:type="dxa"/>
            <w:tcMar>
              <w:top w:w="113" w:type="dxa"/>
              <w:left w:w="113" w:type="dxa"/>
              <w:bottom w:w="113" w:type="dxa"/>
              <w:right w:w="113" w:type="dxa"/>
            </w:tcMar>
            <w:hideMark/>
          </w:tcPr>
          <w:p w14:paraId="3D5304D9" w14:textId="77777777" w:rsidR="0026552D" w:rsidRPr="0026552D" w:rsidRDefault="0026552D" w:rsidP="0026552D">
            <w:pPr>
              <w:spacing w:line="240" w:lineRule="auto"/>
              <w:jc w:val="center"/>
              <w:rPr>
                <w:rFonts w:ascii="Times New Roman" w:eastAsia="Times New Roman" w:hAnsi="Times New Roman" w:cs="Times New Roman"/>
                <w:kern w:val="2"/>
                <w:sz w:val="24"/>
                <w:szCs w:val="24"/>
                <w:lang w:val="en-US"/>
                <w14:ligatures w14:val="standardContextual"/>
              </w:rPr>
            </w:pPr>
          </w:p>
        </w:tc>
        <w:tc>
          <w:tcPr>
            <w:tcW w:w="990" w:type="dxa"/>
            <w:tcMar>
              <w:top w:w="113" w:type="dxa"/>
              <w:left w:w="113" w:type="dxa"/>
              <w:bottom w:w="113" w:type="dxa"/>
              <w:right w:w="113" w:type="dxa"/>
            </w:tcMar>
            <w:hideMark/>
          </w:tcPr>
          <w:p w14:paraId="34EDC230" w14:textId="77777777" w:rsidR="0026552D" w:rsidRPr="0026552D" w:rsidRDefault="0026552D" w:rsidP="0026552D">
            <w:pPr>
              <w:spacing w:line="240" w:lineRule="auto"/>
              <w:jc w:val="center"/>
              <w:rPr>
                <w:rFonts w:ascii="Times New Roman" w:eastAsia="Times New Roman" w:hAnsi="Times New Roman" w:cs="Times New Roman"/>
                <w:kern w:val="2"/>
                <w:sz w:val="24"/>
                <w:szCs w:val="24"/>
                <w:lang w:val="en-US"/>
                <w14:ligatures w14:val="standardContextual"/>
              </w:rPr>
            </w:pPr>
          </w:p>
        </w:tc>
      </w:tr>
      <w:tr w:rsidR="0026552D" w:rsidRPr="001A5FBE" w14:paraId="1A4E2EE1" w14:textId="77777777" w:rsidTr="0026552D">
        <w:tc>
          <w:tcPr>
            <w:tcW w:w="2790" w:type="dxa"/>
            <w:shd w:val="clear" w:color="auto" w:fill="A6A6A6"/>
            <w:tcMar>
              <w:top w:w="113" w:type="dxa"/>
              <w:left w:w="113" w:type="dxa"/>
              <w:bottom w:w="113" w:type="dxa"/>
              <w:right w:w="113" w:type="dxa"/>
            </w:tcMar>
            <w:hideMark/>
          </w:tcPr>
          <w:p w14:paraId="3EE8F1FA" w14:textId="77777777" w:rsidR="0026552D" w:rsidRPr="001A5FBE" w:rsidRDefault="0026552D" w:rsidP="0026552D">
            <w:pPr>
              <w:spacing w:line="240" w:lineRule="auto"/>
              <w:rPr>
                <w:rFonts w:ascii="Times New Roman" w:eastAsia="Times New Roman" w:hAnsi="Times New Roman" w:cs="Times New Roman"/>
                <w:kern w:val="2"/>
                <w:sz w:val="24"/>
                <w:szCs w:val="24"/>
                <w:lang w:val="en-US"/>
                <w14:ligatures w14:val="standardContextual"/>
              </w:rPr>
            </w:pPr>
            <w:r w:rsidRPr="001A5FBE">
              <w:rPr>
                <w:rFonts w:ascii="Times New Roman" w:eastAsia="Times New Roman" w:hAnsi="Times New Roman" w:cs="Times New Roman"/>
                <w:kern w:val="2"/>
                <w:sz w:val="24"/>
                <w:szCs w:val="24"/>
                <w:lang w:val="en-US"/>
                <w14:ligatures w14:val="standardContextual"/>
              </w:rPr>
              <w:t>Daily hours high ratio (log)</w:t>
            </w:r>
          </w:p>
        </w:tc>
        <w:tc>
          <w:tcPr>
            <w:tcW w:w="1080" w:type="dxa"/>
            <w:tcMar>
              <w:top w:w="113" w:type="dxa"/>
              <w:left w:w="113" w:type="dxa"/>
              <w:bottom w:w="113" w:type="dxa"/>
              <w:right w:w="113" w:type="dxa"/>
            </w:tcMar>
            <w:hideMark/>
          </w:tcPr>
          <w:p w14:paraId="0997CC5B" w14:textId="77777777" w:rsidR="0026552D" w:rsidRPr="0026552D" w:rsidRDefault="0026552D" w:rsidP="0026552D">
            <w:pPr>
              <w:spacing w:line="240" w:lineRule="auto"/>
              <w:rPr>
                <w:rFonts w:ascii="Times New Roman" w:eastAsia="Times New Roman" w:hAnsi="Times New Roman" w:cs="Times New Roman"/>
                <w:kern w:val="2"/>
                <w:sz w:val="24"/>
                <w:szCs w:val="24"/>
                <w:lang w:val="en-US"/>
                <w14:ligatures w14:val="standardContextual"/>
              </w:rPr>
            </w:pPr>
          </w:p>
        </w:tc>
        <w:tc>
          <w:tcPr>
            <w:tcW w:w="1710" w:type="dxa"/>
            <w:tcMar>
              <w:top w:w="113" w:type="dxa"/>
              <w:left w:w="113" w:type="dxa"/>
              <w:bottom w:w="113" w:type="dxa"/>
              <w:right w:w="113" w:type="dxa"/>
            </w:tcMar>
            <w:hideMark/>
          </w:tcPr>
          <w:p w14:paraId="1F876BF1" w14:textId="77777777" w:rsidR="0026552D" w:rsidRPr="0026552D" w:rsidRDefault="0026552D" w:rsidP="0026552D">
            <w:pPr>
              <w:spacing w:line="240" w:lineRule="auto"/>
              <w:jc w:val="center"/>
              <w:rPr>
                <w:rFonts w:ascii="Times New Roman" w:eastAsia="Times New Roman" w:hAnsi="Times New Roman" w:cs="Times New Roman"/>
                <w:kern w:val="2"/>
                <w:sz w:val="24"/>
                <w:szCs w:val="24"/>
                <w:lang w:val="en-US"/>
                <w14:ligatures w14:val="standardContextual"/>
              </w:rPr>
            </w:pPr>
          </w:p>
        </w:tc>
        <w:tc>
          <w:tcPr>
            <w:tcW w:w="1080" w:type="dxa"/>
            <w:tcMar>
              <w:top w:w="113" w:type="dxa"/>
              <w:left w:w="113" w:type="dxa"/>
              <w:bottom w:w="113" w:type="dxa"/>
              <w:right w:w="113" w:type="dxa"/>
            </w:tcMar>
            <w:hideMark/>
          </w:tcPr>
          <w:p w14:paraId="2944CED3" w14:textId="77777777" w:rsidR="0026552D" w:rsidRPr="0026552D" w:rsidRDefault="0026552D" w:rsidP="0026552D">
            <w:pPr>
              <w:spacing w:line="240" w:lineRule="auto"/>
              <w:jc w:val="center"/>
              <w:rPr>
                <w:rFonts w:ascii="Times New Roman" w:eastAsia="Times New Roman" w:hAnsi="Times New Roman" w:cs="Times New Roman"/>
                <w:kern w:val="2"/>
                <w:sz w:val="24"/>
                <w:szCs w:val="24"/>
                <w:lang w:val="en-US"/>
                <w14:ligatures w14:val="standardContextual"/>
              </w:rPr>
            </w:pPr>
          </w:p>
        </w:tc>
        <w:tc>
          <w:tcPr>
            <w:tcW w:w="990" w:type="dxa"/>
            <w:tcMar>
              <w:top w:w="113" w:type="dxa"/>
              <w:left w:w="113" w:type="dxa"/>
              <w:bottom w:w="113" w:type="dxa"/>
              <w:right w:w="113" w:type="dxa"/>
            </w:tcMar>
            <w:hideMark/>
          </w:tcPr>
          <w:p w14:paraId="4FBF3910" w14:textId="77777777" w:rsidR="0026552D" w:rsidRPr="0026552D" w:rsidRDefault="0026552D" w:rsidP="0026552D">
            <w:pPr>
              <w:spacing w:line="240" w:lineRule="auto"/>
              <w:jc w:val="center"/>
              <w:rPr>
                <w:rFonts w:ascii="Times New Roman" w:eastAsia="Times New Roman" w:hAnsi="Times New Roman" w:cs="Times New Roman"/>
                <w:kern w:val="2"/>
                <w:sz w:val="24"/>
                <w:szCs w:val="24"/>
                <w:lang w:val="en-US"/>
                <w14:ligatures w14:val="standardContextual"/>
              </w:rPr>
            </w:pPr>
          </w:p>
        </w:tc>
        <w:tc>
          <w:tcPr>
            <w:tcW w:w="1620" w:type="dxa"/>
            <w:tcMar>
              <w:top w:w="113" w:type="dxa"/>
              <w:left w:w="113" w:type="dxa"/>
              <w:bottom w:w="113" w:type="dxa"/>
              <w:right w:w="113" w:type="dxa"/>
            </w:tcMar>
            <w:hideMark/>
          </w:tcPr>
          <w:p w14:paraId="75FCEE6E" w14:textId="77777777" w:rsidR="0026552D" w:rsidRPr="0026552D" w:rsidRDefault="0026552D" w:rsidP="0026552D">
            <w:pPr>
              <w:spacing w:line="240" w:lineRule="auto"/>
              <w:jc w:val="center"/>
              <w:rPr>
                <w:rFonts w:ascii="Times New Roman" w:eastAsia="Times New Roman" w:hAnsi="Times New Roman" w:cs="Times New Roman"/>
                <w:kern w:val="2"/>
                <w:sz w:val="24"/>
                <w:szCs w:val="24"/>
                <w:lang w:val="en-US"/>
                <w14:ligatures w14:val="standardContextual"/>
              </w:rPr>
            </w:pPr>
          </w:p>
        </w:tc>
        <w:tc>
          <w:tcPr>
            <w:tcW w:w="990" w:type="dxa"/>
            <w:tcMar>
              <w:top w:w="113" w:type="dxa"/>
              <w:left w:w="113" w:type="dxa"/>
              <w:bottom w:w="113" w:type="dxa"/>
              <w:right w:w="113" w:type="dxa"/>
            </w:tcMar>
            <w:hideMark/>
          </w:tcPr>
          <w:p w14:paraId="0353E714" w14:textId="77777777" w:rsidR="0026552D" w:rsidRPr="0026552D" w:rsidRDefault="0026552D" w:rsidP="0026552D">
            <w:pPr>
              <w:spacing w:line="240" w:lineRule="auto"/>
              <w:jc w:val="center"/>
              <w:rPr>
                <w:rFonts w:ascii="Times New Roman" w:eastAsia="Times New Roman" w:hAnsi="Times New Roman" w:cs="Times New Roman"/>
                <w:kern w:val="2"/>
                <w:sz w:val="24"/>
                <w:szCs w:val="24"/>
                <w:lang w:val="en-US"/>
                <w14:ligatures w14:val="standardContextual"/>
              </w:rPr>
            </w:pPr>
          </w:p>
        </w:tc>
        <w:tc>
          <w:tcPr>
            <w:tcW w:w="990" w:type="dxa"/>
            <w:shd w:val="clear" w:color="auto" w:fill="A6A6A6"/>
            <w:tcMar>
              <w:top w:w="113" w:type="dxa"/>
              <w:left w:w="113" w:type="dxa"/>
              <w:bottom w:w="113" w:type="dxa"/>
              <w:right w:w="113" w:type="dxa"/>
            </w:tcMar>
            <w:hideMark/>
          </w:tcPr>
          <w:p w14:paraId="44D49A25" w14:textId="6024E39F" w:rsidR="0026552D" w:rsidRPr="0026552D" w:rsidRDefault="0026552D" w:rsidP="0026552D">
            <w:pPr>
              <w:spacing w:line="240" w:lineRule="auto"/>
              <w:jc w:val="center"/>
              <w:rPr>
                <w:rFonts w:ascii="Times New Roman" w:eastAsia="Times New Roman" w:hAnsi="Times New Roman" w:cs="Times New Roman"/>
                <w:kern w:val="2"/>
                <w:sz w:val="24"/>
                <w:szCs w:val="24"/>
                <w:lang w:val="en-US"/>
                <w14:ligatures w14:val="standardContextual"/>
              </w:rPr>
            </w:pPr>
            <w:r w:rsidRPr="0026552D">
              <w:rPr>
                <w:rFonts w:ascii="Times New Roman" w:eastAsia="Times New Roman" w:hAnsi="Times New Roman" w:cs="Times New Roman"/>
                <w:sz w:val="24"/>
                <w:szCs w:val="24"/>
              </w:rPr>
              <w:t>-0.01</w:t>
            </w:r>
          </w:p>
        </w:tc>
        <w:tc>
          <w:tcPr>
            <w:tcW w:w="1710" w:type="dxa"/>
            <w:shd w:val="clear" w:color="auto" w:fill="A6A6A6"/>
            <w:tcMar>
              <w:top w:w="113" w:type="dxa"/>
              <w:left w:w="113" w:type="dxa"/>
              <w:bottom w:w="113" w:type="dxa"/>
              <w:right w:w="113" w:type="dxa"/>
            </w:tcMar>
            <w:hideMark/>
          </w:tcPr>
          <w:p w14:paraId="2B2A59E8" w14:textId="0DCFB3B8" w:rsidR="0026552D" w:rsidRPr="0026552D" w:rsidRDefault="0026552D" w:rsidP="0026552D">
            <w:pPr>
              <w:spacing w:line="240" w:lineRule="auto"/>
              <w:jc w:val="center"/>
              <w:rPr>
                <w:rFonts w:ascii="Times New Roman" w:eastAsia="Times New Roman" w:hAnsi="Times New Roman" w:cs="Times New Roman"/>
                <w:kern w:val="2"/>
                <w:sz w:val="24"/>
                <w:szCs w:val="24"/>
                <w:lang w:val="en-US"/>
                <w14:ligatures w14:val="standardContextual"/>
              </w:rPr>
            </w:pPr>
            <w:r w:rsidRPr="0026552D">
              <w:rPr>
                <w:rFonts w:ascii="Times New Roman" w:eastAsia="Times New Roman" w:hAnsi="Times New Roman" w:cs="Times New Roman"/>
                <w:kern w:val="2"/>
                <w:sz w:val="24"/>
                <w:szCs w:val="24"/>
                <w:lang w:val="en-US"/>
                <w14:ligatures w14:val="standardContextual"/>
              </w:rPr>
              <w:t>-0.02 – &lt; -0.01</w:t>
            </w:r>
          </w:p>
        </w:tc>
        <w:tc>
          <w:tcPr>
            <w:tcW w:w="990" w:type="dxa"/>
            <w:shd w:val="clear" w:color="auto" w:fill="A6A6A6"/>
            <w:tcMar>
              <w:top w:w="113" w:type="dxa"/>
              <w:left w:w="113" w:type="dxa"/>
              <w:bottom w:w="113" w:type="dxa"/>
              <w:right w:w="113" w:type="dxa"/>
            </w:tcMar>
            <w:hideMark/>
          </w:tcPr>
          <w:p w14:paraId="12C7E94F" w14:textId="5330CCF5" w:rsidR="0026552D" w:rsidRPr="0026552D" w:rsidRDefault="0026552D" w:rsidP="0026552D">
            <w:pPr>
              <w:spacing w:line="240" w:lineRule="auto"/>
              <w:jc w:val="center"/>
              <w:rPr>
                <w:rFonts w:ascii="Times New Roman" w:eastAsia="Times New Roman" w:hAnsi="Times New Roman" w:cs="Times New Roman"/>
                <w:kern w:val="2"/>
                <w:sz w:val="24"/>
                <w:szCs w:val="24"/>
                <w:lang w:val="en-US"/>
                <w14:ligatures w14:val="standardContextual"/>
              </w:rPr>
            </w:pPr>
            <w:r w:rsidRPr="0026552D">
              <w:rPr>
                <w:rStyle w:val="Strong"/>
                <w:rFonts w:ascii="Times New Roman" w:eastAsia="Times New Roman" w:hAnsi="Times New Roman" w:cs="Times New Roman"/>
                <w:sz w:val="24"/>
                <w:szCs w:val="24"/>
              </w:rPr>
              <w:t>0.015</w:t>
            </w:r>
          </w:p>
        </w:tc>
      </w:tr>
    </w:tbl>
    <w:p w14:paraId="44692389" w14:textId="77777777" w:rsidR="001A5FBE" w:rsidRPr="001A5FBE" w:rsidRDefault="001A5FBE" w:rsidP="001A5FBE">
      <w:pPr>
        <w:spacing w:line="240" w:lineRule="auto"/>
        <w:rPr>
          <w:rFonts w:ascii="Times New Roman" w:eastAsia="Times New Roman" w:hAnsi="Times New Roman" w:cs="Times New Roman"/>
          <w:kern w:val="2"/>
          <w:sz w:val="24"/>
          <w:szCs w:val="24"/>
          <w:lang w:val="en-US"/>
          <w14:ligatures w14:val="standardContextual"/>
        </w:rPr>
      </w:pPr>
    </w:p>
    <w:p w14:paraId="108528A5" w14:textId="77777777" w:rsidR="001A5FBE" w:rsidRPr="001A5FBE" w:rsidRDefault="001A5FBE" w:rsidP="001A5FBE">
      <w:pPr>
        <w:spacing w:line="240" w:lineRule="auto"/>
        <w:rPr>
          <w:rFonts w:ascii="Times New Roman" w:eastAsia="Calibri" w:hAnsi="Times New Roman" w:cs="Times New Roman"/>
          <w:kern w:val="2"/>
          <w:sz w:val="24"/>
          <w:szCs w:val="24"/>
          <w:lang w:val="en-US"/>
          <w14:ligatures w14:val="standardContextual"/>
        </w:rPr>
      </w:pPr>
      <w:r w:rsidRPr="001A5FBE">
        <w:rPr>
          <w:rFonts w:ascii="Times New Roman" w:eastAsia="Calibri" w:hAnsi="Times New Roman" w:cs="Times New Roman"/>
          <w:kern w:val="2"/>
          <w:sz w:val="24"/>
          <w:szCs w:val="24"/>
          <w:lang w:val="en-US"/>
          <w14:ligatures w14:val="standardContextual"/>
        </w:rPr>
        <w:t>Note. CI = Confidence Interval; PLE = psychotic-like experiences</w:t>
      </w:r>
      <w:r w:rsidRPr="001A5FBE">
        <w:rPr>
          <w:rFonts w:ascii="Times New Roman" w:eastAsia="Calibri" w:hAnsi="Times New Roman" w:cs="Times New Roman"/>
          <w:kern w:val="2"/>
          <w:sz w:val="24"/>
          <w:szCs w:val="24"/>
          <w:lang w:val="en-US"/>
          <w14:ligatures w14:val="standardContextual"/>
        </w:rPr>
        <w:tab/>
      </w:r>
      <w:r w:rsidRPr="001A5FBE">
        <w:rPr>
          <w:rFonts w:ascii="Times New Roman" w:eastAsia="Calibri" w:hAnsi="Times New Roman" w:cs="Times New Roman"/>
          <w:kern w:val="2"/>
          <w:sz w:val="24"/>
          <w:szCs w:val="24"/>
          <w:lang w:val="en-US"/>
          <w14:ligatures w14:val="standardContextual"/>
        </w:rPr>
        <w:tab/>
      </w:r>
    </w:p>
    <w:p w14:paraId="5F750EAB" w14:textId="77777777" w:rsidR="001A5FBE" w:rsidRPr="001A5FBE" w:rsidRDefault="001A5FBE" w:rsidP="001A5FBE">
      <w:pPr>
        <w:spacing w:line="240" w:lineRule="auto"/>
        <w:rPr>
          <w:rFonts w:ascii="Times New Roman" w:eastAsia="Times New Roman" w:hAnsi="Times New Roman" w:cs="Times New Roman"/>
          <w:kern w:val="2"/>
          <w:sz w:val="24"/>
          <w:szCs w:val="24"/>
          <w:lang w:val="en-US"/>
          <w14:ligatures w14:val="standardContextual"/>
        </w:rPr>
      </w:pPr>
      <w:r w:rsidRPr="001A5FBE">
        <w:rPr>
          <w:rFonts w:ascii="Times New Roman" w:eastAsia="Times New Roman" w:hAnsi="Times New Roman" w:cs="Times New Roman"/>
          <w:kern w:val="2"/>
          <w:sz w:val="24"/>
          <w:szCs w:val="24"/>
          <w:lang w:val="en-US"/>
          <w14:ligatures w14:val="standardContextual"/>
        </w:rPr>
        <w:br w:type="page"/>
      </w:r>
    </w:p>
    <w:p w14:paraId="28C08FF6" w14:textId="6F664836" w:rsidR="001A5FBE" w:rsidRPr="001A5FBE" w:rsidRDefault="001A5FBE" w:rsidP="001A5FBE">
      <w:pPr>
        <w:spacing w:line="240" w:lineRule="auto"/>
        <w:rPr>
          <w:rFonts w:ascii="Times New Roman" w:eastAsia="Calibri" w:hAnsi="Times New Roman" w:cs="Times New Roman"/>
          <w:kern w:val="2"/>
          <w:sz w:val="24"/>
          <w:szCs w:val="24"/>
          <w:lang w:val="en-US"/>
          <w14:ligatures w14:val="standardContextual"/>
        </w:rPr>
      </w:pPr>
      <w:r w:rsidRPr="001A5FBE">
        <w:rPr>
          <w:rFonts w:ascii="Times New Roman" w:eastAsia="Times New Roman" w:hAnsi="Times New Roman" w:cs="Times New Roman"/>
          <w:b/>
          <w:bCs/>
          <w:kern w:val="2"/>
          <w:sz w:val="24"/>
          <w:szCs w:val="24"/>
          <w:lang w:val="en-US"/>
          <w14:ligatures w14:val="standardContextual"/>
        </w:rPr>
        <w:lastRenderedPageBreak/>
        <w:t>Table S</w:t>
      </w:r>
      <w:r w:rsidR="00BF0FD1">
        <w:rPr>
          <w:rFonts w:ascii="Times New Roman" w:eastAsia="Times New Roman" w:hAnsi="Times New Roman" w:cs="Times New Roman"/>
          <w:b/>
          <w:bCs/>
          <w:kern w:val="2"/>
          <w:sz w:val="24"/>
          <w:szCs w:val="24"/>
          <w:lang w:val="en-US"/>
          <w14:ligatures w14:val="standardContextual"/>
        </w:rPr>
        <w:t>9</w:t>
      </w:r>
      <w:r w:rsidRPr="001A5FBE">
        <w:rPr>
          <w:rFonts w:ascii="Times New Roman" w:eastAsia="Times New Roman" w:hAnsi="Times New Roman" w:cs="Times New Roman"/>
          <w:b/>
          <w:bCs/>
          <w:kern w:val="2"/>
          <w:sz w:val="24"/>
          <w:szCs w:val="24"/>
          <w:lang w:val="en-US"/>
          <w14:ligatures w14:val="standardContextual"/>
        </w:rPr>
        <w:t>.</w:t>
      </w:r>
      <w:r w:rsidRPr="001A5FBE">
        <w:rPr>
          <w:rFonts w:ascii="Times New Roman" w:eastAsia="Times New Roman" w:hAnsi="Times New Roman" w:cs="Times New Roman"/>
          <w:kern w:val="2"/>
          <w:sz w:val="24"/>
          <w:szCs w:val="24"/>
          <w:lang w:val="en-US"/>
          <w14:ligatures w14:val="standardContextual"/>
        </w:rPr>
        <w:t xml:space="preserve"> </w:t>
      </w:r>
      <w:r w:rsidRPr="001A5FBE">
        <w:rPr>
          <w:rFonts w:ascii="Times New Roman" w:eastAsia="Calibri" w:hAnsi="Times New Roman" w:cs="Times New Roman"/>
          <w:kern w:val="2"/>
          <w:sz w:val="24"/>
          <w:szCs w:val="24"/>
          <w:lang w:val="en-US"/>
          <w14:ligatures w14:val="standardContextual"/>
        </w:rPr>
        <w:t>The association between cannabis sessions (model 1) and cannabis use disorder severity (model 2) with subcortical 1/nT2* signal intensity when excluding participants (n=4) with nicotine use at the MRI</w:t>
      </w:r>
    </w:p>
    <w:p w14:paraId="7E5FA209" w14:textId="77777777" w:rsidR="001A5FBE" w:rsidRPr="001A5FBE" w:rsidRDefault="001A5FBE" w:rsidP="001A5FBE">
      <w:pPr>
        <w:spacing w:line="240" w:lineRule="auto"/>
        <w:rPr>
          <w:rFonts w:ascii="Times New Roman" w:eastAsia="Times New Roman" w:hAnsi="Times New Roman" w:cs="Times New Roman"/>
          <w:kern w:val="2"/>
          <w:sz w:val="24"/>
          <w:szCs w:val="24"/>
          <w:lang w:val="en-US"/>
          <w14:ligatures w14:val="standardContextual"/>
        </w:rPr>
      </w:pPr>
    </w:p>
    <w:tbl>
      <w:tblPr>
        <w:tblW w:w="0" w:type="auto"/>
        <w:tblCellMar>
          <w:top w:w="15" w:type="dxa"/>
          <w:left w:w="15" w:type="dxa"/>
          <w:bottom w:w="15" w:type="dxa"/>
          <w:right w:w="15" w:type="dxa"/>
        </w:tblCellMar>
        <w:tblLook w:val="04A0" w:firstRow="1" w:lastRow="0" w:firstColumn="1" w:lastColumn="0" w:noHBand="0" w:noVBand="1"/>
      </w:tblPr>
      <w:tblGrid>
        <w:gridCol w:w="3573"/>
        <w:gridCol w:w="964"/>
        <w:gridCol w:w="1662"/>
        <w:gridCol w:w="903"/>
        <w:gridCol w:w="964"/>
        <w:gridCol w:w="1662"/>
        <w:gridCol w:w="903"/>
      </w:tblGrid>
      <w:tr w:rsidR="001A5FBE" w:rsidRPr="001A5FBE" w14:paraId="3ED44DA3" w14:textId="77777777" w:rsidTr="004E0C8C">
        <w:tc>
          <w:tcPr>
            <w:tcW w:w="0" w:type="auto"/>
            <w:tcBorders>
              <w:top w:val="double" w:sz="6" w:space="0" w:color="auto"/>
            </w:tcBorders>
            <w:tcMar>
              <w:top w:w="113" w:type="dxa"/>
              <w:left w:w="113" w:type="dxa"/>
              <w:bottom w:w="113" w:type="dxa"/>
              <w:right w:w="113" w:type="dxa"/>
            </w:tcMar>
            <w:vAlign w:val="center"/>
            <w:hideMark/>
          </w:tcPr>
          <w:p w14:paraId="35D83306" w14:textId="77777777" w:rsidR="001A5FBE" w:rsidRPr="001A5FBE" w:rsidRDefault="001A5FBE" w:rsidP="001A5FBE">
            <w:pPr>
              <w:spacing w:line="240" w:lineRule="auto"/>
              <w:rPr>
                <w:rFonts w:ascii="Times New Roman" w:eastAsia="Times New Roman" w:hAnsi="Times New Roman" w:cs="Times New Roman"/>
                <w:b/>
                <w:bCs/>
                <w:kern w:val="2"/>
                <w:sz w:val="24"/>
                <w:szCs w:val="24"/>
                <w:lang w:val="en-US"/>
                <w14:ligatures w14:val="standardContextual"/>
              </w:rPr>
            </w:pPr>
            <w:r w:rsidRPr="001A5FBE">
              <w:rPr>
                <w:rFonts w:ascii="Times New Roman" w:eastAsia="Times New Roman" w:hAnsi="Times New Roman" w:cs="Times New Roman"/>
                <w:b/>
                <w:bCs/>
                <w:kern w:val="2"/>
                <w:sz w:val="24"/>
                <w:szCs w:val="24"/>
                <w:lang w:val="en-US"/>
                <w14:ligatures w14:val="standardContextual"/>
              </w:rPr>
              <w:t> </w:t>
            </w:r>
          </w:p>
        </w:tc>
        <w:tc>
          <w:tcPr>
            <w:tcW w:w="0" w:type="auto"/>
            <w:gridSpan w:val="3"/>
            <w:tcBorders>
              <w:top w:val="double" w:sz="6" w:space="0" w:color="auto"/>
            </w:tcBorders>
            <w:tcMar>
              <w:top w:w="113" w:type="dxa"/>
              <w:left w:w="113" w:type="dxa"/>
              <w:bottom w:w="113" w:type="dxa"/>
              <w:right w:w="113" w:type="dxa"/>
            </w:tcMar>
            <w:vAlign w:val="center"/>
            <w:hideMark/>
          </w:tcPr>
          <w:p w14:paraId="422A3B7B" w14:textId="367EB6C9" w:rsidR="001A5FBE" w:rsidRPr="001A5FBE" w:rsidRDefault="001A5FBE" w:rsidP="001A5FBE">
            <w:pPr>
              <w:spacing w:line="240" w:lineRule="auto"/>
              <w:jc w:val="center"/>
              <w:rPr>
                <w:rFonts w:ascii="Times New Roman" w:eastAsia="Times New Roman" w:hAnsi="Times New Roman" w:cs="Times New Roman"/>
                <w:b/>
                <w:bCs/>
                <w:kern w:val="2"/>
                <w:sz w:val="24"/>
                <w:szCs w:val="24"/>
                <w:lang w:val="en-US"/>
                <w14:ligatures w14:val="standardContextual"/>
              </w:rPr>
            </w:pPr>
            <w:r w:rsidRPr="001A5FBE">
              <w:rPr>
                <w:rFonts w:ascii="Times New Roman" w:eastAsia="Times New Roman" w:hAnsi="Times New Roman" w:cs="Times New Roman"/>
                <w:b/>
                <w:bCs/>
                <w:kern w:val="2"/>
                <w:sz w:val="24"/>
                <w:szCs w:val="24"/>
                <w:lang w:val="en-US"/>
                <w14:ligatures w14:val="standardContextual"/>
              </w:rPr>
              <w:t>Model 1</w:t>
            </w:r>
            <w:r w:rsidR="00AA4740">
              <w:rPr>
                <w:rFonts w:ascii="Times New Roman" w:eastAsia="Times New Roman" w:hAnsi="Times New Roman" w:cs="Times New Roman"/>
                <w:b/>
                <w:bCs/>
                <w:kern w:val="2"/>
                <w:sz w:val="24"/>
                <w:szCs w:val="24"/>
                <w:lang w:val="en-US"/>
                <w14:ligatures w14:val="standardContextual"/>
              </w:rPr>
              <w:t xml:space="preserve"> </w:t>
            </w:r>
            <w:r w:rsidR="00AA4740" w:rsidRPr="00D73178">
              <w:rPr>
                <w:rFonts w:ascii="Times New Roman" w:eastAsia="Times New Roman" w:hAnsi="Times New Roman" w:cs="Times New Roman"/>
                <w:kern w:val="2"/>
                <w:sz w:val="24"/>
                <w:szCs w:val="24"/>
                <w:lang w:val="en-US"/>
                <w14:ligatures w14:val="standardContextual"/>
              </w:rPr>
              <w:t>(n = 7</w:t>
            </w:r>
            <w:r w:rsidR="00AA4740">
              <w:rPr>
                <w:rFonts w:ascii="Times New Roman" w:eastAsia="Times New Roman" w:hAnsi="Times New Roman" w:cs="Times New Roman"/>
                <w:kern w:val="2"/>
                <w:sz w:val="24"/>
                <w:szCs w:val="24"/>
                <w:lang w:val="en-US"/>
                <w14:ligatures w14:val="standardContextual"/>
              </w:rPr>
              <w:t>4</w:t>
            </w:r>
            <w:r w:rsidR="00AA4740" w:rsidRPr="00D73178">
              <w:rPr>
                <w:rFonts w:ascii="Times New Roman" w:eastAsia="Times New Roman" w:hAnsi="Times New Roman" w:cs="Times New Roman"/>
                <w:kern w:val="2"/>
                <w:sz w:val="24"/>
                <w:szCs w:val="24"/>
                <w:lang w:val="en-US"/>
                <w14:ligatures w14:val="standardContextual"/>
              </w:rPr>
              <w:t>)</w:t>
            </w:r>
          </w:p>
        </w:tc>
        <w:tc>
          <w:tcPr>
            <w:tcW w:w="0" w:type="auto"/>
            <w:gridSpan w:val="3"/>
            <w:tcBorders>
              <w:top w:val="double" w:sz="6" w:space="0" w:color="auto"/>
            </w:tcBorders>
            <w:tcMar>
              <w:top w:w="113" w:type="dxa"/>
              <w:left w:w="113" w:type="dxa"/>
              <w:bottom w:w="113" w:type="dxa"/>
              <w:right w:w="113" w:type="dxa"/>
            </w:tcMar>
            <w:vAlign w:val="center"/>
            <w:hideMark/>
          </w:tcPr>
          <w:p w14:paraId="6938B067" w14:textId="7A69481C" w:rsidR="001A5FBE" w:rsidRPr="001A5FBE" w:rsidRDefault="001A5FBE" w:rsidP="001A5FBE">
            <w:pPr>
              <w:spacing w:line="240" w:lineRule="auto"/>
              <w:jc w:val="center"/>
              <w:rPr>
                <w:rFonts w:ascii="Times New Roman" w:eastAsia="Times New Roman" w:hAnsi="Times New Roman" w:cs="Times New Roman"/>
                <w:b/>
                <w:bCs/>
                <w:kern w:val="2"/>
                <w:sz w:val="24"/>
                <w:szCs w:val="24"/>
                <w:lang w:val="en-US"/>
                <w14:ligatures w14:val="standardContextual"/>
              </w:rPr>
            </w:pPr>
            <w:r w:rsidRPr="001A5FBE">
              <w:rPr>
                <w:rFonts w:ascii="Times New Roman" w:eastAsia="Times New Roman" w:hAnsi="Times New Roman" w:cs="Times New Roman"/>
                <w:b/>
                <w:bCs/>
                <w:kern w:val="2"/>
                <w:sz w:val="24"/>
                <w:szCs w:val="24"/>
                <w:lang w:val="en-US"/>
                <w14:ligatures w14:val="standardContextual"/>
              </w:rPr>
              <w:t>Model 2</w:t>
            </w:r>
            <w:r w:rsidR="00AA4740">
              <w:rPr>
                <w:rFonts w:ascii="Times New Roman" w:eastAsia="Times New Roman" w:hAnsi="Times New Roman" w:cs="Times New Roman"/>
                <w:b/>
                <w:bCs/>
                <w:kern w:val="2"/>
                <w:sz w:val="24"/>
                <w:szCs w:val="24"/>
                <w:lang w:val="en-US"/>
                <w14:ligatures w14:val="standardContextual"/>
              </w:rPr>
              <w:t xml:space="preserve"> </w:t>
            </w:r>
            <w:r w:rsidR="00AA4740" w:rsidRPr="00D73178">
              <w:rPr>
                <w:rFonts w:ascii="Times New Roman" w:eastAsia="Times New Roman" w:hAnsi="Times New Roman" w:cs="Times New Roman"/>
                <w:kern w:val="2"/>
                <w:sz w:val="24"/>
                <w:szCs w:val="24"/>
                <w:lang w:val="en-US"/>
                <w14:ligatures w14:val="standardContextual"/>
              </w:rPr>
              <w:t>(n = 7</w:t>
            </w:r>
            <w:r w:rsidR="00AA4740">
              <w:rPr>
                <w:rFonts w:ascii="Times New Roman" w:eastAsia="Times New Roman" w:hAnsi="Times New Roman" w:cs="Times New Roman"/>
                <w:kern w:val="2"/>
                <w:sz w:val="24"/>
                <w:szCs w:val="24"/>
                <w:lang w:val="en-US"/>
                <w14:ligatures w14:val="standardContextual"/>
              </w:rPr>
              <w:t>4</w:t>
            </w:r>
            <w:r w:rsidR="00AA4740" w:rsidRPr="00D73178">
              <w:rPr>
                <w:rFonts w:ascii="Times New Roman" w:eastAsia="Times New Roman" w:hAnsi="Times New Roman" w:cs="Times New Roman"/>
                <w:kern w:val="2"/>
                <w:sz w:val="24"/>
                <w:szCs w:val="24"/>
                <w:lang w:val="en-US"/>
                <w14:ligatures w14:val="standardContextual"/>
              </w:rPr>
              <w:t>)</w:t>
            </w:r>
          </w:p>
        </w:tc>
      </w:tr>
      <w:tr w:rsidR="001A5FBE" w:rsidRPr="001A5FBE" w14:paraId="12DEE2DA" w14:textId="77777777" w:rsidTr="004E0C8C">
        <w:tc>
          <w:tcPr>
            <w:tcW w:w="0" w:type="auto"/>
            <w:tcBorders>
              <w:bottom w:val="single" w:sz="6" w:space="0" w:color="auto"/>
            </w:tcBorders>
            <w:vAlign w:val="center"/>
            <w:hideMark/>
          </w:tcPr>
          <w:p w14:paraId="71B34778" w14:textId="77777777" w:rsidR="001A5FBE" w:rsidRPr="001A5FBE" w:rsidRDefault="001A5FBE" w:rsidP="001A5FBE">
            <w:pPr>
              <w:spacing w:line="240" w:lineRule="auto"/>
              <w:rPr>
                <w:rFonts w:ascii="Times New Roman" w:eastAsia="Times New Roman" w:hAnsi="Times New Roman" w:cs="Times New Roman"/>
                <w:i/>
                <w:iCs/>
                <w:kern w:val="2"/>
                <w:sz w:val="24"/>
                <w:szCs w:val="24"/>
                <w:lang w:val="en-US"/>
                <w14:ligatures w14:val="standardContextual"/>
              </w:rPr>
            </w:pPr>
            <w:r w:rsidRPr="001A5FBE">
              <w:rPr>
                <w:rFonts w:ascii="Times New Roman" w:eastAsia="Times New Roman" w:hAnsi="Times New Roman" w:cs="Times New Roman"/>
                <w:i/>
                <w:iCs/>
                <w:kern w:val="2"/>
                <w:sz w:val="24"/>
                <w:szCs w:val="24"/>
                <w:lang w:val="en-US"/>
                <w14:ligatures w14:val="standardContextual"/>
              </w:rPr>
              <w:t>Predictors</w:t>
            </w:r>
          </w:p>
        </w:tc>
        <w:tc>
          <w:tcPr>
            <w:tcW w:w="0" w:type="auto"/>
            <w:tcBorders>
              <w:bottom w:val="single" w:sz="6" w:space="0" w:color="auto"/>
            </w:tcBorders>
            <w:vAlign w:val="center"/>
            <w:hideMark/>
          </w:tcPr>
          <w:p w14:paraId="05C9BDF5" w14:textId="77777777" w:rsidR="001A5FBE" w:rsidRPr="001A5FBE" w:rsidRDefault="001A5FBE" w:rsidP="001A5FBE">
            <w:pPr>
              <w:spacing w:line="240" w:lineRule="auto"/>
              <w:jc w:val="center"/>
              <w:rPr>
                <w:rFonts w:ascii="Times New Roman" w:eastAsia="Times New Roman" w:hAnsi="Times New Roman" w:cs="Times New Roman"/>
                <w:i/>
                <w:iCs/>
                <w:kern w:val="2"/>
                <w:sz w:val="24"/>
                <w:szCs w:val="24"/>
                <w:lang w:val="en-US"/>
                <w14:ligatures w14:val="standardContextual"/>
              </w:rPr>
            </w:pPr>
            <w:r w:rsidRPr="001A5FBE">
              <w:rPr>
                <w:rFonts w:ascii="Times New Roman" w:eastAsia="Times New Roman" w:hAnsi="Times New Roman" w:cs="Times New Roman"/>
                <w:i/>
                <w:iCs/>
                <w:kern w:val="2"/>
                <w:sz w:val="24"/>
                <w:szCs w:val="24"/>
                <w:lang w:val="en-US"/>
                <w14:ligatures w14:val="standardContextual"/>
              </w:rPr>
              <w:t>Estimates</w:t>
            </w:r>
          </w:p>
        </w:tc>
        <w:tc>
          <w:tcPr>
            <w:tcW w:w="0" w:type="auto"/>
            <w:tcBorders>
              <w:bottom w:val="single" w:sz="6" w:space="0" w:color="auto"/>
            </w:tcBorders>
            <w:vAlign w:val="center"/>
            <w:hideMark/>
          </w:tcPr>
          <w:p w14:paraId="2789211E" w14:textId="77777777" w:rsidR="001A5FBE" w:rsidRPr="001A5FBE" w:rsidRDefault="001A5FBE" w:rsidP="001A5FBE">
            <w:pPr>
              <w:spacing w:line="240" w:lineRule="auto"/>
              <w:jc w:val="center"/>
              <w:rPr>
                <w:rFonts w:ascii="Times New Roman" w:eastAsia="Times New Roman" w:hAnsi="Times New Roman" w:cs="Times New Roman"/>
                <w:i/>
                <w:iCs/>
                <w:kern w:val="2"/>
                <w:sz w:val="24"/>
                <w:szCs w:val="24"/>
                <w:lang w:val="en-US"/>
                <w14:ligatures w14:val="standardContextual"/>
              </w:rPr>
            </w:pPr>
            <w:r w:rsidRPr="001A5FBE">
              <w:rPr>
                <w:rFonts w:ascii="Times New Roman" w:eastAsia="Times New Roman" w:hAnsi="Times New Roman" w:cs="Times New Roman"/>
                <w:i/>
                <w:iCs/>
                <w:kern w:val="2"/>
                <w:sz w:val="24"/>
                <w:szCs w:val="24"/>
                <w:lang w:val="en-US"/>
                <w14:ligatures w14:val="standardContextual"/>
              </w:rPr>
              <w:t>CI (95%)</w:t>
            </w:r>
          </w:p>
        </w:tc>
        <w:tc>
          <w:tcPr>
            <w:tcW w:w="0" w:type="auto"/>
            <w:tcBorders>
              <w:bottom w:val="single" w:sz="6" w:space="0" w:color="auto"/>
            </w:tcBorders>
            <w:vAlign w:val="center"/>
            <w:hideMark/>
          </w:tcPr>
          <w:p w14:paraId="52C84FD1" w14:textId="77777777" w:rsidR="001A5FBE" w:rsidRPr="001A5FBE" w:rsidRDefault="001A5FBE" w:rsidP="001A5FBE">
            <w:pPr>
              <w:spacing w:line="240" w:lineRule="auto"/>
              <w:jc w:val="center"/>
              <w:rPr>
                <w:rFonts w:ascii="Times New Roman" w:eastAsia="Times New Roman" w:hAnsi="Times New Roman" w:cs="Times New Roman"/>
                <w:i/>
                <w:iCs/>
                <w:kern w:val="2"/>
                <w:sz w:val="24"/>
                <w:szCs w:val="24"/>
                <w:lang w:val="en-US"/>
                <w14:ligatures w14:val="standardContextual"/>
              </w:rPr>
            </w:pPr>
            <w:r w:rsidRPr="001A5FBE">
              <w:rPr>
                <w:rFonts w:ascii="Times New Roman" w:eastAsia="Times New Roman" w:hAnsi="Times New Roman" w:cs="Times New Roman"/>
                <w:i/>
                <w:iCs/>
                <w:kern w:val="2"/>
                <w:sz w:val="24"/>
                <w:szCs w:val="24"/>
                <w:lang w:val="en-US"/>
                <w14:ligatures w14:val="standardContextual"/>
              </w:rPr>
              <w:t>p</w:t>
            </w:r>
          </w:p>
        </w:tc>
        <w:tc>
          <w:tcPr>
            <w:tcW w:w="0" w:type="auto"/>
            <w:tcBorders>
              <w:bottom w:val="single" w:sz="6" w:space="0" w:color="auto"/>
            </w:tcBorders>
            <w:vAlign w:val="center"/>
            <w:hideMark/>
          </w:tcPr>
          <w:p w14:paraId="69AAEF8C" w14:textId="77777777" w:rsidR="001A5FBE" w:rsidRPr="001A5FBE" w:rsidRDefault="001A5FBE" w:rsidP="001A5FBE">
            <w:pPr>
              <w:spacing w:line="240" w:lineRule="auto"/>
              <w:jc w:val="center"/>
              <w:rPr>
                <w:rFonts w:ascii="Times New Roman" w:eastAsia="Times New Roman" w:hAnsi="Times New Roman" w:cs="Times New Roman"/>
                <w:i/>
                <w:iCs/>
                <w:kern w:val="2"/>
                <w:sz w:val="24"/>
                <w:szCs w:val="24"/>
                <w:lang w:val="en-US"/>
                <w14:ligatures w14:val="standardContextual"/>
              </w:rPr>
            </w:pPr>
            <w:r w:rsidRPr="001A5FBE">
              <w:rPr>
                <w:rFonts w:ascii="Times New Roman" w:eastAsia="Times New Roman" w:hAnsi="Times New Roman" w:cs="Times New Roman"/>
                <w:i/>
                <w:iCs/>
                <w:kern w:val="2"/>
                <w:sz w:val="24"/>
                <w:szCs w:val="24"/>
                <w:lang w:val="en-US"/>
                <w14:ligatures w14:val="standardContextual"/>
              </w:rPr>
              <w:t>Estimates</w:t>
            </w:r>
          </w:p>
        </w:tc>
        <w:tc>
          <w:tcPr>
            <w:tcW w:w="0" w:type="auto"/>
            <w:tcBorders>
              <w:bottom w:val="single" w:sz="6" w:space="0" w:color="auto"/>
            </w:tcBorders>
            <w:vAlign w:val="center"/>
            <w:hideMark/>
          </w:tcPr>
          <w:p w14:paraId="5DB4B9E8" w14:textId="77777777" w:rsidR="001A5FBE" w:rsidRPr="001A5FBE" w:rsidRDefault="001A5FBE" w:rsidP="001A5FBE">
            <w:pPr>
              <w:spacing w:line="240" w:lineRule="auto"/>
              <w:jc w:val="center"/>
              <w:rPr>
                <w:rFonts w:ascii="Times New Roman" w:eastAsia="Times New Roman" w:hAnsi="Times New Roman" w:cs="Times New Roman"/>
                <w:i/>
                <w:iCs/>
                <w:kern w:val="2"/>
                <w:sz w:val="24"/>
                <w:szCs w:val="24"/>
                <w:lang w:val="en-US"/>
                <w14:ligatures w14:val="standardContextual"/>
              </w:rPr>
            </w:pPr>
            <w:r w:rsidRPr="001A5FBE">
              <w:rPr>
                <w:rFonts w:ascii="Times New Roman" w:eastAsia="Times New Roman" w:hAnsi="Times New Roman" w:cs="Times New Roman"/>
                <w:i/>
                <w:iCs/>
                <w:kern w:val="2"/>
                <w:sz w:val="24"/>
                <w:szCs w:val="24"/>
                <w:lang w:val="en-US"/>
                <w14:ligatures w14:val="standardContextual"/>
              </w:rPr>
              <w:t>CI (95%)</w:t>
            </w:r>
          </w:p>
        </w:tc>
        <w:tc>
          <w:tcPr>
            <w:tcW w:w="0" w:type="auto"/>
            <w:tcBorders>
              <w:bottom w:val="single" w:sz="6" w:space="0" w:color="auto"/>
            </w:tcBorders>
            <w:vAlign w:val="center"/>
            <w:hideMark/>
          </w:tcPr>
          <w:p w14:paraId="794CD045" w14:textId="77777777" w:rsidR="001A5FBE" w:rsidRPr="001A5FBE" w:rsidRDefault="001A5FBE" w:rsidP="001A5FBE">
            <w:pPr>
              <w:spacing w:line="240" w:lineRule="auto"/>
              <w:jc w:val="center"/>
              <w:rPr>
                <w:rFonts w:ascii="Times New Roman" w:eastAsia="Times New Roman" w:hAnsi="Times New Roman" w:cs="Times New Roman"/>
                <w:i/>
                <w:iCs/>
                <w:kern w:val="2"/>
                <w:sz w:val="24"/>
                <w:szCs w:val="24"/>
                <w:lang w:val="en-US"/>
                <w14:ligatures w14:val="standardContextual"/>
              </w:rPr>
            </w:pPr>
            <w:r w:rsidRPr="001A5FBE">
              <w:rPr>
                <w:rFonts w:ascii="Times New Roman" w:eastAsia="Times New Roman" w:hAnsi="Times New Roman" w:cs="Times New Roman"/>
                <w:i/>
                <w:iCs/>
                <w:kern w:val="2"/>
                <w:sz w:val="24"/>
                <w:szCs w:val="24"/>
                <w:lang w:val="en-US"/>
                <w14:ligatures w14:val="standardContextual"/>
              </w:rPr>
              <w:t>p</w:t>
            </w:r>
          </w:p>
        </w:tc>
      </w:tr>
      <w:tr w:rsidR="001A5FBE" w:rsidRPr="001A5FBE" w14:paraId="03F078C0" w14:textId="77777777" w:rsidTr="004E0C8C">
        <w:tc>
          <w:tcPr>
            <w:tcW w:w="0" w:type="auto"/>
            <w:tcMar>
              <w:top w:w="113" w:type="dxa"/>
              <w:left w:w="113" w:type="dxa"/>
              <w:bottom w:w="113" w:type="dxa"/>
              <w:right w:w="113" w:type="dxa"/>
            </w:tcMar>
            <w:hideMark/>
          </w:tcPr>
          <w:p w14:paraId="0BB17B5F" w14:textId="77777777" w:rsidR="001A5FBE" w:rsidRPr="001A5FBE" w:rsidRDefault="001A5FBE" w:rsidP="001A5FBE">
            <w:pPr>
              <w:spacing w:line="240" w:lineRule="auto"/>
              <w:rPr>
                <w:rFonts w:ascii="Times New Roman" w:eastAsia="Times New Roman" w:hAnsi="Times New Roman" w:cs="Times New Roman"/>
                <w:kern w:val="2"/>
                <w:sz w:val="24"/>
                <w:szCs w:val="24"/>
                <w:lang w:val="en-US"/>
                <w14:ligatures w14:val="standardContextual"/>
              </w:rPr>
            </w:pPr>
            <w:r w:rsidRPr="001A5FBE">
              <w:rPr>
                <w:rFonts w:ascii="Times New Roman" w:eastAsia="Times New Roman" w:hAnsi="Times New Roman" w:cs="Times New Roman"/>
                <w:kern w:val="2"/>
                <w:sz w:val="24"/>
                <w:szCs w:val="24"/>
                <w:lang w:val="en-US"/>
                <w14:ligatures w14:val="standardContextual"/>
              </w:rPr>
              <w:t>Intercept</w:t>
            </w:r>
          </w:p>
        </w:tc>
        <w:tc>
          <w:tcPr>
            <w:tcW w:w="0" w:type="auto"/>
            <w:tcMar>
              <w:top w:w="113" w:type="dxa"/>
              <w:left w:w="113" w:type="dxa"/>
              <w:bottom w:w="113" w:type="dxa"/>
              <w:right w:w="113" w:type="dxa"/>
            </w:tcMar>
            <w:hideMark/>
          </w:tcPr>
          <w:p w14:paraId="32D6AB80" w14:textId="77777777" w:rsidR="001A5FBE" w:rsidRPr="001A5FBE" w:rsidRDefault="001A5FBE" w:rsidP="001A5FBE">
            <w:pPr>
              <w:spacing w:line="240" w:lineRule="auto"/>
              <w:jc w:val="center"/>
              <w:rPr>
                <w:rFonts w:ascii="Times New Roman" w:eastAsia="Times New Roman" w:hAnsi="Times New Roman" w:cs="Times New Roman"/>
                <w:kern w:val="2"/>
                <w:sz w:val="24"/>
                <w:szCs w:val="24"/>
                <w:lang w:val="en-US"/>
                <w14:ligatures w14:val="standardContextual"/>
              </w:rPr>
            </w:pPr>
            <w:r w:rsidRPr="001A5FBE">
              <w:rPr>
                <w:rFonts w:ascii="Times New Roman" w:eastAsia="Times New Roman" w:hAnsi="Times New Roman" w:cs="Times New Roman"/>
                <w:kern w:val="2"/>
                <w:sz w:val="24"/>
                <w:szCs w:val="24"/>
                <w:lang w:val="en-US"/>
                <w14:ligatures w14:val="standardContextual"/>
              </w:rPr>
              <w:t>0.88</w:t>
            </w:r>
          </w:p>
        </w:tc>
        <w:tc>
          <w:tcPr>
            <w:tcW w:w="0" w:type="auto"/>
            <w:tcMar>
              <w:top w:w="113" w:type="dxa"/>
              <w:left w:w="113" w:type="dxa"/>
              <w:bottom w:w="113" w:type="dxa"/>
              <w:right w:w="113" w:type="dxa"/>
            </w:tcMar>
            <w:hideMark/>
          </w:tcPr>
          <w:p w14:paraId="707E2BFB" w14:textId="77777777" w:rsidR="001A5FBE" w:rsidRPr="001A5FBE" w:rsidRDefault="001A5FBE" w:rsidP="001A5FBE">
            <w:pPr>
              <w:spacing w:line="240" w:lineRule="auto"/>
              <w:jc w:val="center"/>
              <w:rPr>
                <w:rFonts w:ascii="Times New Roman" w:eastAsia="Times New Roman" w:hAnsi="Times New Roman" w:cs="Times New Roman"/>
                <w:kern w:val="2"/>
                <w:sz w:val="24"/>
                <w:szCs w:val="24"/>
                <w:lang w:val="en-US"/>
                <w14:ligatures w14:val="standardContextual"/>
              </w:rPr>
            </w:pPr>
            <w:r w:rsidRPr="001A5FBE">
              <w:rPr>
                <w:rFonts w:ascii="Times New Roman" w:eastAsia="Times New Roman" w:hAnsi="Times New Roman" w:cs="Times New Roman"/>
                <w:kern w:val="2"/>
                <w:sz w:val="24"/>
                <w:szCs w:val="24"/>
                <w:lang w:val="en-US"/>
                <w14:ligatures w14:val="standardContextual"/>
              </w:rPr>
              <w:t>0.73 – 1.03</w:t>
            </w:r>
          </w:p>
        </w:tc>
        <w:tc>
          <w:tcPr>
            <w:tcW w:w="0" w:type="auto"/>
            <w:tcMar>
              <w:top w:w="113" w:type="dxa"/>
              <w:left w:w="113" w:type="dxa"/>
              <w:bottom w:w="113" w:type="dxa"/>
              <w:right w:w="113" w:type="dxa"/>
            </w:tcMar>
            <w:hideMark/>
          </w:tcPr>
          <w:p w14:paraId="336A3E43" w14:textId="77777777" w:rsidR="001A5FBE" w:rsidRPr="001A5FBE" w:rsidRDefault="001A5FBE" w:rsidP="001A5FBE">
            <w:pPr>
              <w:spacing w:line="240" w:lineRule="auto"/>
              <w:jc w:val="center"/>
              <w:rPr>
                <w:rFonts w:ascii="Times New Roman" w:eastAsia="Times New Roman" w:hAnsi="Times New Roman" w:cs="Times New Roman"/>
                <w:kern w:val="2"/>
                <w:sz w:val="24"/>
                <w:szCs w:val="24"/>
                <w:lang w:val="en-US"/>
                <w14:ligatures w14:val="standardContextual"/>
              </w:rPr>
            </w:pPr>
            <w:r w:rsidRPr="001A5FBE">
              <w:rPr>
                <w:rFonts w:ascii="Times New Roman" w:eastAsia="Times New Roman" w:hAnsi="Times New Roman" w:cs="Times New Roman"/>
                <w:b/>
                <w:bCs/>
                <w:kern w:val="2"/>
                <w:sz w:val="24"/>
                <w:szCs w:val="24"/>
                <w:lang w:val="en-US"/>
                <w14:ligatures w14:val="standardContextual"/>
              </w:rPr>
              <w:t>&lt;0.001</w:t>
            </w:r>
          </w:p>
        </w:tc>
        <w:tc>
          <w:tcPr>
            <w:tcW w:w="0" w:type="auto"/>
            <w:tcMar>
              <w:top w:w="113" w:type="dxa"/>
              <w:left w:w="113" w:type="dxa"/>
              <w:bottom w:w="113" w:type="dxa"/>
              <w:right w:w="113" w:type="dxa"/>
            </w:tcMar>
            <w:hideMark/>
          </w:tcPr>
          <w:p w14:paraId="0DE35068" w14:textId="77777777" w:rsidR="001A5FBE" w:rsidRPr="001A5FBE" w:rsidRDefault="001A5FBE" w:rsidP="001A5FBE">
            <w:pPr>
              <w:spacing w:line="240" w:lineRule="auto"/>
              <w:jc w:val="center"/>
              <w:rPr>
                <w:rFonts w:ascii="Times New Roman" w:eastAsia="Times New Roman" w:hAnsi="Times New Roman" w:cs="Times New Roman"/>
                <w:kern w:val="2"/>
                <w:sz w:val="24"/>
                <w:szCs w:val="24"/>
                <w:lang w:val="en-US"/>
                <w14:ligatures w14:val="standardContextual"/>
              </w:rPr>
            </w:pPr>
            <w:r w:rsidRPr="001A5FBE">
              <w:rPr>
                <w:rFonts w:ascii="Times New Roman" w:eastAsia="Times New Roman" w:hAnsi="Times New Roman" w:cs="Times New Roman"/>
                <w:kern w:val="2"/>
                <w:sz w:val="24"/>
                <w:szCs w:val="24"/>
                <w:lang w:val="en-US"/>
                <w14:ligatures w14:val="standardContextual"/>
              </w:rPr>
              <w:t>0.89</w:t>
            </w:r>
          </w:p>
        </w:tc>
        <w:tc>
          <w:tcPr>
            <w:tcW w:w="0" w:type="auto"/>
            <w:tcMar>
              <w:top w:w="113" w:type="dxa"/>
              <w:left w:w="113" w:type="dxa"/>
              <w:bottom w:w="113" w:type="dxa"/>
              <w:right w:w="113" w:type="dxa"/>
            </w:tcMar>
            <w:hideMark/>
          </w:tcPr>
          <w:p w14:paraId="649064DE" w14:textId="77777777" w:rsidR="001A5FBE" w:rsidRPr="001A5FBE" w:rsidRDefault="001A5FBE" w:rsidP="001A5FBE">
            <w:pPr>
              <w:spacing w:line="240" w:lineRule="auto"/>
              <w:jc w:val="center"/>
              <w:rPr>
                <w:rFonts w:ascii="Times New Roman" w:eastAsia="Times New Roman" w:hAnsi="Times New Roman" w:cs="Times New Roman"/>
                <w:kern w:val="2"/>
                <w:sz w:val="24"/>
                <w:szCs w:val="24"/>
                <w:lang w:val="en-US"/>
                <w14:ligatures w14:val="standardContextual"/>
              </w:rPr>
            </w:pPr>
            <w:r w:rsidRPr="001A5FBE">
              <w:rPr>
                <w:rFonts w:ascii="Times New Roman" w:eastAsia="Times New Roman" w:hAnsi="Times New Roman" w:cs="Times New Roman"/>
                <w:kern w:val="2"/>
                <w:sz w:val="24"/>
                <w:szCs w:val="24"/>
                <w:lang w:val="en-US"/>
                <w14:ligatures w14:val="standardContextual"/>
              </w:rPr>
              <w:t>0.74 – 1.04</w:t>
            </w:r>
          </w:p>
        </w:tc>
        <w:tc>
          <w:tcPr>
            <w:tcW w:w="0" w:type="auto"/>
            <w:tcMar>
              <w:top w:w="113" w:type="dxa"/>
              <w:left w:w="113" w:type="dxa"/>
              <w:bottom w:w="113" w:type="dxa"/>
              <w:right w:w="113" w:type="dxa"/>
            </w:tcMar>
            <w:hideMark/>
          </w:tcPr>
          <w:p w14:paraId="127A969B" w14:textId="77777777" w:rsidR="001A5FBE" w:rsidRPr="001A5FBE" w:rsidRDefault="001A5FBE" w:rsidP="001A5FBE">
            <w:pPr>
              <w:spacing w:line="240" w:lineRule="auto"/>
              <w:jc w:val="center"/>
              <w:rPr>
                <w:rFonts w:ascii="Times New Roman" w:eastAsia="Times New Roman" w:hAnsi="Times New Roman" w:cs="Times New Roman"/>
                <w:kern w:val="2"/>
                <w:sz w:val="24"/>
                <w:szCs w:val="24"/>
                <w:lang w:val="en-US"/>
                <w14:ligatures w14:val="standardContextual"/>
              </w:rPr>
            </w:pPr>
            <w:r w:rsidRPr="001A5FBE">
              <w:rPr>
                <w:rFonts w:ascii="Times New Roman" w:eastAsia="Times New Roman" w:hAnsi="Times New Roman" w:cs="Times New Roman"/>
                <w:b/>
                <w:bCs/>
                <w:kern w:val="2"/>
                <w:sz w:val="24"/>
                <w:szCs w:val="24"/>
                <w:lang w:val="en-US"/>
                <w14:ligatures w14:val="standardContextual"/>
              </w:rPr>
              <w:t>&lt;0.001</w:t>
            </w:r>
          </w:p>
        </w:tc>
      </w:tr>
      <w:tr w:rsidR="001A5FBE" w:rsidRPr="001A5FBE" w14:paraId="09D870DD" w14:textId="77777777" w:rsidTr="001A5FBE">
        <w:tc>
          <w:tcPr>
            <w:tcW w:w="0" w:type="auto"/>
            <w:shd w:val="clear" w:color="auto" w:fill="D9D9D9"/>
            <w:tcMar>
              <w:top w:w="113" w:type="dxa"/>
              <w:left w:w="113" w:type="dxa"/>
              <w:bottom w:w="113" w:type="dxa"/>
              <w:right w:w="113" w:type="dxa"/>
            </w:tcMar>
            <w:hideMark/>
          </w:tcPr>
          <w:p w14:paraId="3B551952" w14:textId="77777777" w:rsidR="001A5FBE" w:rsidRPr="001A5FBE" w:rsidRDefault="001A5FBE" w:rsidP="001A5FBE">
            <w:pPr>
              <w:spacing w:line="240" w:lineRule="auto"/>
              <w:rPr>
                <w:rFonts w:ascii="Times New Roman" w:eastAsia="Times New Roman" w:hAnsi="Times New Roman" w:cs="Times New Roman"/>
                <w:kern w:val="2"/>
                <w:sz w:val="24"/>
                <w:szCs w:val="24"/>
                <w:lang w:val="en-US"/>
                <w14:ligatures w14:val="standardContextual"/>
              </w:rPr>
            </w:pPr>
            <w:r w:rsidRPr="001A5FBE">
              <w:rPr>
                <w:rFonts w:ascii="Times New Roman" w:eastAsia="Times New Roman" w:hAnsi="Times New Roman" w:cs="Times New Roman"/>
                <w:kern w:val="2"/>
                <w:sz w:val="24"/>
                <w:szCs w:val="24"/>
                <w:lang w:val="en-US"/>
                <w14:ligatures w14:val="standardContextual"/>
              </w:rPr>
              <w:t>Cannabis sessions ratio (log)</w:t>
            </w:r>
          </w:p>
        </w:tc>
        <w:tc>
          <w:tcPr>
            <w:tcW w:w="0" w:type="auto"/>
            <w:shd w:val="clear" w:color="auto" w:fill="D9D9D9"/>
            <w:tcMar>
              <w:top w:w="113" w:type="dxa"/>
              <w:left w:w="113" w:type="dxa"/>
              <w:bottom w:w="113" w:type="dxa"/>
              <w:right w:w="113" w:type="dxa"/>
            </w:tcMar>
            <w:hideMark/>
          </w:tcPr>
          <w:p w14:paraId="4AB921C6" w14:textId="77777777" w:rsidR="001A5FBE" w:rsidRPr="001A5FBE" w:rsidRDefault="001A5FBE" w:rsidP="001A5FBE">
            <w:pPr>
              <w:spacing w:line="240" w:lineRule="auto"/>
              <w:jc w:val="center"/>
              <w:rPr>
                <w:rFonts w:ascii="Times New Roman" w:eastAsia="Times New Roman" w:hAnsi="Times New Roman" w:cs="Times New Roman"/>
                <w:kern w:val="2"/>
                <w:sz w:val="24"/>
                <w:szCs w:val="24"/>
                <w:lang w:val="en-US"/>
                <w14:ligatures w14:val="standardContextual"/>
              </w:rPr>
            </w:pPr>
            <w:r w:rsidRPr="001A5FBE">
              <w:rPr>
                <w:rFonts w:ascii="Times New Roman" w:eastAsia="Times New Roman" w:hAnsi="Times New Roman" w:cs="Times New Roman"/>
                <w:kern w:val="2"/>
                <w:sz w:val="24"/>
                <w:szCs w:val="24"/>
                <w:lang w:val="en-US"/>
                <w14:ligatures w14:val="standardContextual"/>
              </w:rPr>
              <w:t>-0.01</w:t>
            </w:r>
          </w:p>
        </w:tc>
        <w:tc>
          <w:tcPr>
            <w:tcW w:w="0" w:type="auto"/>
            <w:shd w:val="clear" w:color="auto" w:fill="D9D9D9"/>
            <w:tcMar>
              <w:top w:w="113" w:type="dxa"/>
              <w:left w:w="113" w:type="dxa"/>
              <w:bottom w:w="113" w:type="dxa"/>
              <w:right w:w="113" w:type="dxa"/>
            </w:tcMar>
            <w:hideMark/>
          </w:tcPr>
          <w:p w14:paraId="3B51919B" w14:textId="32D9EC1D" w:rsidR="001A5FBE" w:rsidRPr="001A5FBE" w:rsidRDefault="001A5FBE" w:rsidP="001A5FBE">
            <w:pPr>
              <w:spacing w:line="240" w:lineRule="auto"/>
              <w:jc w:val="center"/>
              <w:rPr>
                <w:rFonts w:ascii="Times New Roman" w:eastAsia="Times New Roman" w:hAnsi="Times New Roman" w:cs="Times New Roman"/>
                <w:kern w:val="2"/>
                <w:sz w:val="24"/>
                <w:szCs w:val="24"/>
                <w:lang w:val="en-US"/>
                <w14:ligatures w14:val="standardContextual"/>
              </w:rPr>
            </w:pPr>
            <w:r w:rsidRPr="001A5FBE">
              <w:rPr>
                <w:rFonts w:ascii="Times New Roman" w:eastAsia="Times New Roman" w:hAnsi="Times New Roman" w:cs="Times New Roman"/>
                <w:kern w:val="2"/>
                <w:sz w:val="24"/>
                <w:szCs w:val="24"/>
                <w:lang w:val="en-US"/>
                <w14:ligatures w14:val="standardContextual"/>
              </w:rPr>
              <w:t>-0.02 – </w:t>
            </w:r>
            <w:r w:rsidR="00BC3CF4">
              <w:rPr>
                <w:rFonts w:ascii="Times New Roman" w:eastAsia="Times New Roman" w:hAnsi="Times New Roman" w:cs="Times New Roman"/>
                <w:kern w:val="2"/>
                <w:sz w:val="24"/>
                <w:szCs w:val="24"/>
                <w:lang w:val="en-US"/>
                <w14:ligatures w14:val="standardContextual"/>
              </w:rPr>
              <w:t>&lt; -0.01</w:t>
            </w:r>
          </w:p>
        </w:tc>
        <w:tc>
          <w:tcPr>
            <w:tcW w:w="0" w:type="auto"/>
            <w:shd w:val="clear" w:color="auto" w:fill="D9D9D9"/>
            <w:tcMar>
              <w:top w:w="113" w:type="dxa"/>
              <w:left w:w="113" w:type="dxa"/>
              <w:bottom w:w="113" w:type="dxa"/>
              <w:right w:w="113" w:type="dxa"/>
            </w:tcMar>
            <w:hideMark/>
          </w:tcPr>
          <w:p w14:paraId="434BB7A2" w14:textId="77777777" w:rsidR="001A5FBE" w:rsidRPr="001A5FBE" w:rsidRDefault="001A5FBE" w:rsidP="001A5FBE">
            <w:pPr>
              <w:spacing w:line="240" w:lineRule="auto"/>
              <w:jc w:val="center"/>
              <w:rPr>
                <w:rFonts w:ascii="Times New Roman" w:eastAsia="Times New Roman" w:hAnsi="Times New Roman" w:cs="Times New Roman"/>
                <w:kern w:val="2"/>
                <w:sz w:val="24"/>
                <w:szCs w:val="24"/>
                <w:lang w:val="en-US"/>
                <w14:ligatures w14:val="standardContextual"/>
              </w:rPr>
            </w:pPr>
            <w:r w:rsidRPr="001A5FBE">
              <w:rPr>
                <w:rFonts w:ascii="Times New Roman" w:eastAsia="Times New Roman" w:hAnsi="Times New Roman" w:cs="Times New Roman"/>
                <w:b/>
                <w:bCs/>
                <w:kern w:val="2"/>
                <w:sz w:val="24"/>
                <w:szCs w:val="24"/>
                <w:lang w:val="en-US"/>
                <w14:ligatures w14:val="standardContextual"/>
              </w:rPr>
              <w:t>0.011</w:t>
            </w:r>
          </w:p>
        </w:tc>
        <w:tc>
          <w:tcPr>
            <w:tcW w:w="0" w:type="auto"/>
            <w:tcMar>
              <w:top w:w="113" w:type="dxa"/>
              <w:left w:w="113" w:type="dxa"/>
              <w:bottom w:w="113" w:type="dxa"/>
              <w:right w:w="113" w:type="dxa"/>
            </w:tcMar>
            <w:hideMark/>
          </w:tcPr>
          <w:p w14:paraId="4AD090E7" w14:textId="77777777" w:rsidR="001A5FBE" w:rsidRPr="001A5FBE" w:rsidRDefault="001A5FBE" w:rsidP="001A5FBE">
            <w:pPr>
              <w:spacing w:line="240" w:lineRule="auto"/>
              <w:jc w:val="center"/>
              <w:rPr>
                <w:rFonts w:ascii="Times New Roman" w:eastAsia="Times New Roman" w:hAnsi="Times New Roman" w:cs="Times New Roman"/>
                <w:kern w:val="2"/>
                <w:sz w:val="24"/>
                <w:szCs w:val="24"/>
                <w:lang w:val="en-US"/>
                <w14:ligatures w14:val="standardContextual"/>
              </w:rPr>
            </w:pPr>
          </w:p>
        </w:tc>
        <w:tc>
          <w:tcPr>
            <w:tcW w:w="0" w:type="auto"/>
            <w:tcMar>
              <w:top w:w="113" w:type="dxa"/>
              <w:left w:w="113" w:type="dxa"/>
              <w:bottom w:w="113" w:type="dxa"/>
              <w:right w:w="113" w:type="dxa"/>
            </w:tcMar>
            <w:hideMark/>
          </w:tcPr>
          <w:p w14:paraId="3E53B999" w14:textId="77777777" w:rsidR="001A5FBE" w:rsidRPr="001A5FBE" w:rsidRDefault="001A5FBE" w:rsidP="001A5FBE">
            <w:pPr>
              <w:spacing w:line="240" w:lineRule="auto"/>
              <w:jc w:val="center"/>
              <w:rPr>
                <w:rFonts w:ascii="Times New Roman" w:eastAsia="Times New Roman" w:hAnsi="Times New Roman" w:cs="Times New Roman"/>
                <w:kern w:val="2"/>
                <w:sz w:val="20"/>
                <w:szCs w:val="20"/>
                <w:lang w:val="en-US"/>
                <w14:ligatures w14:val="standardContextual"/>
              </w:rPr>
            </w:pPr>
          </w:p>
        </w:tc>
        <w:tc>
          <w:tcPr>
            <w:tcW w:w="0" w:type="auto"/>
            <w:tcMar>
              <w:top w:w="113" w:type="dxa"/>
              <w:left w:w="113" w:type="dxa"/>
              <w:bottom w:w="113" w:type="dxa"/>
              <w:right w:w="113" w:type="dxa"/>
            </w:tcMar>
            <w:hideMark/>
          </w:tcPr>
          <w:p w14:paraId="2D03E798" w14:textId="77777777" w:rsidR="001A5FBE" w:rsidRPr="001A5FBE" w:rsidRDefault="001A5FBE" w:rsidP="001A5FBE">
            <w:pPr>
              <w:spacing w:line="240" w:lineRule="auto"/>
              <w:jc w:val="center"/>
              <w:rPr>
                <w:rFonts w:ascii="Times New Roman" w:eastAsia="Times New Roman" w:hAnsi="Times New Roman" w:cs="Times New Roman"/>
                <w:kern w:val="2"/>
                <w:sz w:val="20"/>
                <w:szCs w:val="20"/>
                <w:lang w:val="en-US"/>
                <w14:ligatures w14:val="standardContextual"/>
              </w:rPr>
            </w:pPr>
          </w:p>
        </w:tc>
      </w:tr>
      <w:tr w:rsidR="001A5FBE" w:rsidRPr="001A5FBE" w14:paraId="4BE4A93F" w14:textId="77777777" w:rsidTr="004E0C8C">
        <w:tc>
          <w:tcPr>
            <w:tcW w:w="0" w:type="auto"/>
            <w:tcMar>
              <w:top w:w="113" w:type="dxa"/>
              <w:left w:w="113" w:type="dxa"/>
              <w:bottom w:w="113" w:type="dxa"/>
              <w:right w:w="113" w:type="dxa"/>
            </w:tcMar>
            <w:hideMark/>
          </w:tcPr>
          <w:p w14:paraId="4F6E7C11" w14:textId="77777777" w:rsidR="001A5FBE" w:rsidRPr="001A5FBE" w:rsidRDefault="001A5FBE" w:rsidP="001A5FBE">
            <w:pPr>
              <w:spacing w:line="240" w:lineRule="auto"/>
              <w:rPr>
                <w:rFonts w:ascii="Times New Roman" w:eastAsia="Times New Roman" w:hAnsi="Times New Roman" w:cs="Times New Roman"/>
                <w:kern w:val="2"/>
                <w:sz w:val="24"/>
                <w:szCs w:val="24"/>
                <w:lang w:val="en-US"/>
                <w14:ligatures w14:val="standardContextual"/>
              </w:rPr>
            </w:pPr>
            <w:r w:rsidRPr="001A5FBE">
              <w:rPr>
                <w:rFonts w:ascii="Times New Roman" w:eastAsia="Times New Roman" w:hAnsi="Times New Roman" w:cs="Times New Roman"/>
                <w:kern w:val="2"/>
                <w:sz w:val="24"/>
                <w:szCs w:val="24"/>
                <w:lang w:val="en-US"/>
                <w14:ligatures w14:val="standardContextual"/>
              </w:rPr>
              <w:t>Proportion of nicotine days (log)</w:t>
            </w:r>
          </w:p>
        </w:tc>
        <w:tc>
          <w:tcPr>
            <w:tcW w:w="0" w:type="auto"/>
            <w:tcMar>
              <w:top w:w="113" w:type="dxa"/>
              <w:left w:w="113" w:type="dxa"/>
              <w:bottom w:w="113" w:type="dxa"/>
              <w:right w:w="113" w:type="dxa"/>
            </w:tcMar>
            <w:hideMark/>
          </w:tcPr>
          <w:p w14:paraId="5C9A7157" w14:textId="5F148D77" w:rsidR="001A5FBE" w:rsidRPr="001A5FBE" w:rsidRDefault="00BC3CF4" w:rsidP="001A5FBE">
            <w:pPr>
              <w:spacing w:line="240" w:lineRule="auto"/>
              <w:jc w:val="center"/>
              <w:rPr>
                <w:rFonts w:ascii="Times New Roman" w:eastAsia="Times New Roman" w:hAnsi="Times New Roman" w:cs="Times New Roman"/>
                <w:kern w:val="2"/>
                <w:sz w:val="24"/>
                <w:szCs w:val="24"/>
                <w:lang w:val="en-US"/>
                <w14:ligatures w14:val="standardContextual"/>
              </w:rPr>
            </w:pPr>
            <w:r>
              <w:rPr>
                <w:rFonts w:ascii="Times New Roman" w:eastAsia="Times New Roman" w:hAnsi="Times New Roman" w:cs="Times New Roman"/>
                <w:kern w:val="2"/>
                <w:sz w:val="24"/>
                <w:szCs w:val="24"/>
                <w:lang w:val="en-US"/>
                <w14:ligatures w14:val="standardContextual"/>
              </w:rPr>
              <w:t>&lt; -0.01</w:t>
            </w:r>
          </w:p>
        </w:tc>
        <w:tc>
          <w:tcPr>
            <w:tcW w:w="0" w:type="auto"/>
            <w:tcMar>
              <w:top w:w="113" w:type="dxa"/>
              <w:left w:w="113" w:type="dxa"/>
              <w:bottom w:w="113" w:type="dxa"/>
              <w:right w:w="113" w:type="dxa"/>
            </w:tcMar>
            <w:hideMark/>
          </w:tcPr>
          <w:p w14:paraId="2BFAF64A" w14:textId="77777777" w:rsidR="001A5FBE" w:rsidRPr="001A5FBE" w:rsidRDefault="001A5FBE" w:rsidP="001A5FBE">
            <w:pPr>
              <w:spacing w:line="240" w:lineRule="auto"/>
              <w:jc w:val="center"/>
              <w:rPr>
                <w:rFonts w:ascii="Times New Roman" w:eastAsia="Times New Roman" w:hAnsi="Times New Roman" w:cs="Times New Roman"/>
                <w:kern w:val="2"/>
                <w:sz w:val="24"/>
                <w:szCs w:val="24"/>
                <w:lang w:val="en-US"/>
                <w14:ligatures w14:val="standardContextual"/>
              </w:rPr>
            </w:pPr>
            <w:r w:rsidRPr="001A5FBE">
              <w:rPr>
                <w:rFonts w:ascii="Times New Roman" w:eastAsia="Times New Roman" w:hAnsi="Times New Roman" w:cs="Times New Roman"/>
                <w:kern w:val="2"/>
                <w:sz w:val="24"/>
                <w:szCs w:val="24"/>
                <w:lang w:val="en-US"/>
                <w14:ligatures w14:val="standardContextual"/>
              </w:rPr>
              <w:t>-0.02 – 0.02</w:t>
            </w:r>
          </w:p>
        </w:tc>
        <w:tc>
          <w:tcPr>
            <w:tcW w:w="0" w:type="auto"/>
            <w:tcMar>
              <w:top w:w="113" w:type="dxa"/>
              <w:left w:w="113" w:type="dxa"/>
              <w:bottom w:w="113" w:type="dxa"/>
              <w:right w:w="113" w:type="dxa"/>
            </w:tcMar>
            <w:hideMark/>
          </w:tcPr>
          <w:p w14:paraId="55C74CFF" w14:textId="77777777" w:rsidR="001A5FBE" w:rsidRPr="001A5FBE" w:rsidRDefault="001A5FBE" w:rsidP="001A5FBE">
            <w:pPr>
              <w:spacing w:line="240" w:lineRule="auto"/>
              <w:jc w:val="center"/>
              <w:rPr>
                <w:rFonts w:ascii="Times New Roman" w:eastAsia="Times New Roman" w:hAnsi="Times New Roman" w:cs="Times New Roman"/>
                <w:kern w:val="2"/>
                <w:sz w:val="24"/>
                <w:szCs w:val="24"/>
                <w:lang w:val="en-US"/>
                <w14:ligatures w14:val="standardContextual"/>
              </w:rPr>
            </w:pPr>
            <w:r w:rsidRPr="001A5FBE">
              <w:rPr>
                <w:rFonts w:ascii="Times New Roman" w:eastAsia="Times New Roman" w:hAnsi="Times New Roman" w:cs="Times New Roman"/>
                <w:kern w:val="2"/>
                <w:sz w:val="24"/>
                <w:szCs w:val="24"/>
                <w:lang w:val="en-US"/>
                <w14:ligatures w14:val="standardContextual"/>
              </w:rPr>
              <w:t>0.967</w:t>
            </w:r>
          </w:p>
        </w:tc>
        <w:tc>
          <w:tcPr>
            <w:tcW w:w="0" w:type="auto"/>
            <w:tcMar>
              <w:top w:w="113" w:type="dxa"/>
              <w:left w:w="113" w:type="dxa"/>
              <w:bottom w:w="113" w:type="dxa"/>
              <w:right w:w="113" w:type="dxa"/>
            </w:tcMar>
            <w:hideMark/>
          </w:tcPr>
          <w:p w14:paraId="59E1C3DA" w14:textId="095F4CBB" w:rsidR="001A5FBE" w:rsidRPr="001A5FBE" w:rsidRDefault="00BC3CF4" w:rsidP="001A5FBE">
            <w:pPr>
              <w:spacing w:line="240" w:lineRule="auto"/>
              <w:jc w:val="center"/>
              <w:rPr>
                <w:rFonts w:ascii="Times New Roman" w:eastAsia="Times New Roman" w:hAnsi="Times New Roman" w:cs="Times New Roman"/>
                <w:kern w:val="2"/>
                <w:sz w:val="24"/>
                <w:szCs w:val="24"/>
                <w:lang w:val="en-US"/>
                <w14:ligatures w14:val="standardContextual"/>
              </w:rPr>
            </w:pPr>
            <w:r>
              <w:rPr>
                <w:rFonts w:ascii="Times New Roman" w:eastAsia="Times New Roman" w:hAnsi="Times New Roman" w:cs="Times New Roman"/>
                <w:kern w:val="2"/>
                <w:sz w:val="24"/>
                <w:szCs w:val="24"/>
                <w:lang w:val="en-US"/>
                <w14:ligatures w14:val="standardContextual"/>
              </w:rPr>
              <w:t>&lt; -0.01</w:t>
            </w:r>
          </w:p>
        </w:tc>
        <w:tc>
          <w:tcPr>
            <w:tcW w:w="0" w:type="auto"/>
            <w:tcMar>
              <w:top w:w="113" w:type="dxa"/>
              <w:left w:w="113" w:type="dxa"/>
              <w:bottom w:w="113" w:type="dxa"/>
              <w:right w:w="113" w:type="dxa"/>
            </w:tcMar>
            <w:hideMark/>
          </w:tcPr>
          <w:p w14:paraId="45236DA4" w14:textId="77777777" w:rsidR="001A5FBE" w:rsidRPr="001A5FBE" w:rsidRDefault="001A5FBE" w:rsidP="001A5FBE">
            <w:pPr>
              <w:spacing w:line="240" w:lineRule="auto"/>
              <w:jc w:val="center"/>
              <w:rPr>
                <w:rFonts w:ascii="Times New Roman" w:eastAsia="Times New Roman" w:hAnsi="Times New Roman" w:cs="Times New Roman"/>
                <w:kern w:val="2"/>
                <w:sz w:val="24"/>
                <w:szCs w:val="24"/>
                <w:lang w:val="en-US"/>
                <w14:ligatures w14:val="standardContextual"/>
              </w:rPr>
            </w:pPr>
            <w:r w:rsidRPr="001A5FBE">
              <w:rPr>
                <w:rFonts w:ascii="Times New Roman" w:eastAsia="Times New Roman" w:hAnsi="Times New Roman" w:cs="Times New Roman"/>
                <w:kern w:val="2"/>
                <w:sz w:val="24"/>
                <w:szCs w:val="24"/>
                <w:lang w:val="en-US"/>
                <w14:ligatures w14:val="standardContextual"/>
              </w:rPr>
              <w:t>-0.02 – 0.01</w:t>
            </w:r>
          </w:p>
        </w:tc>
        <w:tc>
          <w:tcPr>
            <w:tcW w:w="0" w:type="auto"/>
            <w:tcMar>
              <w:top w:w="113" w:type="dxa"/>
              <w:left w:w="113" w:type="dxa"/>
              <w:bottom w:w="113" w:type="dxa"/>
              <w:right w:w="113" w:type="dxa"/>
            </w:tcMar>
            <w:hideMark/>
          </w:tcPr>
          <w:p w14:paraId="7B32188C" w14:textId="77777777" w:rsidR="001A5FBE" w:rsidRPr="001A5FBE" w:rsidRDefault="001A5FBE" w:rsidP="001A5FBE">
            <w:pPr>
              <w:spacing w:line="240" w:lineRule="auto"/>
              <w:jc w:val="center"/>
              <w:rPr>
                <w:rFonts w:ascii="Times New Roman" w:eastAsia="Times New Roman" w:hAnsi="Times New Roman" w:cs="Times New Roman"/>
                <w:kern w:val="2"/>
                <w:sz w:val="24"/>
                <w:szCs w:val="24"/>
                <w:lang w:val="en-US"/>
                <w14:ligatures w14:val="standardContextual"/>
              </w:rPr>
            </w:pPr>
            <w:r w:rsidRPr="001A5FBE">
              <w:rPr>
                <w:rFonts w:ascii="Times New Roman" w:eastAsia="Times New Roman" w:hAnsi="Times New Roman" w:cs="Times New Roman"/>
                <w:kern w:val="2"/>
                <w:sz w:val="24"/>
                <w:szCs w:val="24"/>
                <w:lang w:val="en-US"/>
                <w14:ligatures w14:val="standardContextual"/>
              </w:rPr>
              <w:t>0.653</w:t>
            </w:r>
          </w:p>
        </w:tc>
      </w:tr>
      <w:tr w:rsidR="001A5FBE" w:rsidRPr="001A5FBE" w14:paraId="58FB49F8" w14:textId="77777777" w:rsidTr="004E0C8C">
        <w:tc>
          <w:tcPr>
            <w:tcW w:w="0" w:type="auto"/>
            <w:tcMar>
              <w:top w:w="113" w:type="dxa"/>
              <w:left w:w="113" w:type="dxa"/>
              <w:bottom w:w="113" w:type="dxa"/>
              <w:right w:w="113" w:type="dxa"/>
            </w:tcMar>
            <w:hideMark/>
          </w:tcPr>
          <w:p w14:paraId="1E3DAF6E" w14:textId="77777777" w:rsidR="001A5FBE" w:rsidRPr="001A5FBE" w:rsidRDefault="001A5FBE" w:rsidP="001A5FBE">
            <w:pPr>
              <w:spacing w:line="240" w:lineRule="auto"/>
              <w:rPr>
                <w:rFonts w:ascii="Times New Roman" w:eastAsia="Times New Roman" w:hAnsi="Times New Roman" w:cs="Times New Roman"/>
                <w:kern w:val="2"/>
                <w:sz w:val="24"/>
                <w:szCs w:val="24"/>
                <w:lang w:val="en-US"/>
                <w14:ligatures w14:val="standardContextual"/>
              </w:rPr>
            </w:pPr>
            <w:r w:rsidRPr="001A5FBE">
              <w:rPr>
                <w:rFonts w:ascii="Times New Roman" w:eastAsia="Times New Roman" w:hAnsi="Times New Roman" w:cs="Times New Roman"/>
                <w:kern w:val="2"/>
                <w:sz w:val="24"/>
                <w:szCs w:val="24"/>
                <w:lang w:val="en-US"/>
                <w14:ligatures w14:val="standardContextual"/>
              </w:rPr>
              <w:t>Proportion of standard drinks (log)</w:t>
            </w:r>
          </w:p>
        </w:tc>
        <w:tc>
          <w:tcPr>
            <w:tcW w:w="0" w:type="auto"/>
            <w:tcMar>
              <w:top w:w="113" w:type="dxa"/>
              <w:left w:w="113" w:type="dxa"/>
              <w:bottom w:w="113" w:type="dxa"/>
              <w:right w:w="113" w:type="dxa"/>
            </w:tcMar>
            <w:hideMark/>
          </w:tcPr>
          <w:p w14:paraId="3F7FC4C3" w14:textId="77777777" w:rsidR="001A5FBE" w:rsidRPr="001A5FBE" w:rsidRDefault="001A5FBE" w:rsidP="001A5FBE">
            <w:pPr>
              <w:spacing w:line="240" w:lineRule="auto"/>
              <w:jc w:val="center"/>
              <w:rPr>
                <w:rFonts w:ascii="Times New Roman" w:eastAsia="Times New Roman" w:hAnsi="Times New Roman" w:cs="Times New Roman"/>
                <w:kern w:val="2"/>
                <w:sz w:val="24"/>
                <w:szCs w:val="24"/>
                <w:lang w:val="en-US"/>
                <w14:ligatures w14:val="standardContextual"/>
              </w:rPr>
            </w:pPr>
            <w:r w:rsidRPr="001A5FBE">
              <w:rPr>
                <w:rFonts w:ascii="Times New Roman" w:eastAsia="Times New Roman" w:hAnsi="Times New Roman" w:cs="Times New Roman"/>
                <w:kern w:val="2"/>
                <w:sz w:val="24"/>
                <w:szCs w:val="24"/>
                <w:lang w:val="en-US"/>
                <w14:ligatures w14:val="standardContextual"/>
              </w:rPr>
              <w:t>0.01</w:t>
            </w:r>
          </w:p>
        </w:tc>
        <w:tc>
          <w:tcPr>
            <w:tcW w:w="0" w:type="auto"/>
            <w:tcMar>
              <w:top w:w="113" w:type="dxa"/>
              <w:left w:w="113" w:type="dxa"/>
              <w:bottom w:w="113" w:type="dxa"/>
              <w:right w:w="113" w:type="dxa"/>
            </w:tcMar>
            <w:hideMark/>
          </w:tcPr>
          <w:p w14:paraId="23AC305A" w14:textId="77777777" w:rsidR="001A5FBE" w:rsidRPr="001A5FBE" w:rsidRDefault="001A5FBE" w:rsidP="001A5FBE">
            <w:pPr>
              <w:spacing w:line="240" w:lineRule="auto"/>
              <w:jc w:val="center"/>
              <w:rPr>
                <w:rFonts w:ascii="Times New Roman" w:eastAsia="Times New Roman" w:hAnsi="Times New Roman" w:cs="Times New Roman"/>
                <w:kern w:val="2"/>
                <w:sz w:val="24"/>
                <w:szCs w:val="24"/>
                <w:lang w:val="en-US"/>
                <w14:ligatures w14:val="standardContextual"/>
              </w:rPr>
            </w:pPr>
            <w:r w:rsidRPr="001A5FBE">
              <w:rPr>
                <w:rFonts w:ascii="Times New Roman" w:eastAsia="Times New Roman" w:hAnsi="Times New Roman" w:cs="Times New Roman"/>
                <w:kern w:val="2"/>
                <w:sz w:val="24"/>
                <w:szCs w:val="24"/>
                <w:lang w:val="en-US"/>
                <w14:ligatures w14:val="standardContextual"/>
              </w:rPr>
              <w:t>-0.01 – 0.03</w:t>
            </w:r>
          </w:p>
        </w:tc>
        <w:tc>
          <w:tcPr>
            <w:tcW w:w="0" w:type="auto"/>
            <w:tcMar>
              <w:top w:w="113" w:type="dxa"/>
              <w:left w:w="113" w:type="dxa"/>
              <w:bottom w:w="113" w:type="dxa"/>
              <w:right w:w="113" w:type="dxa"/>
            </w:tcMar>
            <w:hideMark/>
          </w:tcPr>
          <w:p w14:paraId="1FC7B96D" w14:textId="77777777" w:rsidR="001A5FBE" w:rsidRPr="001A5FBE" w:rsidRDefault="001A5FBE" w:rsidP="001A5FBE">
            <w:pPr>
              <w:spacing w:line="240" w:lineRule="auto"/>
              <w:jc w:val="center"/>
              <w:rPr>
                <w:rFonts w:ascii="Times New Roman" w:eastAsia="Times New Roman" w:hAnsi="Times New Roman" w:cs="Times New Roman"/>
                <w:kern w:val="2"/>
                <w:sz w:val="24"/>
                <w:szCs w:val="24"/>
                <w:lang w:val="en-US"/>
                <w14:ligatures w14:val="standardContextual"/>
              </w:rPr>
            </w:pPr>
            <w:r w:rsidRPr="001A5FBE">
              <w:rPr>
                <w:rFonts w:ascii="Times New Roman" w:eastAsia="Times New Roman" w:hAnsi="Times New Roman" w:cs="Times New Roman"/>
                <w:kern w:val="2"/>
                <w:sz w:val="24"/>
                <w:szCs w:val="24"/>
                <w:lang w:val="en-US"/>
                <w14:ligatures w14:val="standardContextual"/>
              </w:rPr>
              <w:t>0.406</w:t>
            </w:r>
          </w:p>
        </w:tc>
        <w:tc>
          <w:tcPr>
            <w:tcW w:w="0" w:type="auto"/>
            <w:tcMar>
              <w:top w:w="113" w:type="dxa"/>
              <w:left w:w="113" w:type="dxa"/>
              <w:bottom w:w="113" w:type="dxa"/>
              <w:right w:w="113" w:type="dxa"/>
            </w:tcMar>
            <w:hideMark/>
          </w:tcPr>
          <w:p w14:paraId="4C213E13" w14:textId="77777777" w:rsidR="001A5FBE" w:rsidRPr="001A5FBE" w:rsidRDefault="001A5FBE" w:rsidP="001A5FBE">
            <w:pPr>
              <w:spacing w:line="240" w:lineRule="auto"/>
              <w:jc w:val="center"/>
              <w:rPr>
                <w:rFonts w:ascii="Times New Roman" w:eastAsia="Times New Roman" w:hAnsi="Times New Roman" w:cs="Times New Roman"/>
                <w:kern w:val="2"/>
                <w:sz w:val="24"/>
                <w:szCs w:val="24"/>
                <w:lang w:val="en-US"/>
                <w14:ligatures w14:val="standardContextual"/>
              </w:rPr>
            </w:pPr>
            <w:r w:rsidRPr="001A5FBE">
              <w:rPr>
                <w:rFonts w:ascii="Times New Roman" w:eastAsia="Times New Roman" w:hAnsi="Times New Roman" w:cs="Times New Roman"/>
                <w:kern w:val="2"/>
                <w:sz w:val="24"/>
                <w:szCs w:val="24"/>
                <w:lang w:val="en-US"/>
                <w14:ligatures w14:val="standardContextual"/>
              </w:rPr>
              <w:t>0.00</w:t>
            </w:r>
          </w:p>
        </w:tc>
        <w:tc>
          <w:tcPr>
            <w:tcW w:w="0" w:type="auto"/>
            <w:tcMar>
              <w:top w:w="113" w:type="dxa"/>
              <w:left w:w="113" w:type="dxa"/>
              <w:bottom w:w="113" w:type="dxa"/>
              <w:right w:w="113" w:type="dxa"/>
            </w:tcMar>
            <w:hideMark/>
          </w:tcPr>
          <w:p w14:paraId="32573093" w14:textId="77777777" w:rsidR="001A5FBE" w:rsidRPr="001A5FBE" w:rsidRDefault="001A5FBE" w:rsidP="001A5FBE">
            <w:pPr>
              <w:spacing w:line="240" w:lineRule="auto"/>
              <w:jc w:val="center"/>
              <w:rPr>
                <w:rFonts w:ascii="Times New Roman" w:eastAsia="Times New Roman" w:hAnsi="Times New Roman" w:cs="Times New Roman"/>
                <w:kern w:val="2"/>
                <w:sz w:val="24"/>
                <w:szCs w:val="24"/>
                <w:lang w:val="en-US"/>
                <w14:ligatures w14:val="standardContextual"/>
              </w:rPr>
            </w:pPr>
            <w:r w:rsidRPr="001A5FBE">
              <w:rPr>
                <w:rFonts w:ascii="Times New Roman" w:eastAsia="Times New Roman" w:hAnsi="Times New Roman" w:cs="Times New Roman"/>
                <w:kern w:val="2"/>
                <w:sz w:val="24"/>
                <w:szCs w:val="24"/>
                <w:lang w:val="en-US"/>
                <w14:ligatures w14:val="standardContextual"/>
              </w:rPr>
              <w:t>-0.01 – 0.02</w:t>
            </w:r>
          </w:p>
        </w:tc>
        <w:tc>
          <w:tcPr>
            <w:tcW w:w="0" w:type="auto"/>
            <w:tcMar>
              <w:top w:w="113" w:type="dxa"/>
              <w:left w:w="113" w:type="dxa"/>
              <w:bottom w:w="113" w:type="dxa"/>
              <w:right w:w="113" w:type="dxa"/>
            </w:tcMar>
            <w:hideMark/>
          </w:tcPr>
          <w:p w14:paraId="55EF50CA" w14:textId="77777777" w:rsidR="001A5FBE" w:rsidRPr="001A5FBE" w:rsidRDefault="001A5FBE" w:rsidP="001A5FBE">
            <w:pPr>
              <w:spacing w:line="240" w:lineRule="auto"/>
              <w:jc w:val="center"/>
              <w:rPr>
                <w:rFonts w:ascii="Times New Roman" w:eastAsia="Times New Roman" w:hAnsi="Times New Roman" w:cs="Times New Roman"/>
                <w:kern w:val="2"/>
                <w:sz w:val="24"/>
                <w:szCs w:val="24"/>
                <w:lang w:val="en-US"/>
                <w14:ligatures w14:val="standardContextual"/>
              </w:rPr>
            </w:pPr>
            <w:r w:rsidRPr="001A5FBE">
              <w:rPr>
                <w:rFonts w:ascii="Times New Roman" w:eastAsia="Times New Roman" w:hAnsi="Times New Roman" w:cs="Times New Roman"/>
                <w:kern w:val="2"/>
                <w:sz w:val="24"/>
                <w:szCs w:val="24"/>
                <w:lang w:val="en-US"/>
                <w14:ligatures w14:val="standardContextual"/>
              </w:rPr>
              <w:t>0.666</w:t>
            </w:r>
          </w:p>
        </w:tc>
      </w:tr>
      <w:tr w:rsidR="001A5FBE" w:rsidRPr="001A5FBE" w14:paraId="074E4E5F" w14:textId="77777777" w:rsidTr="004E0C8C">
        <w:tc>
          <w:tcPr>
            <w:tcW w:w="0" w:type="auto"/>
            <w:tcMar>
              <w:top w:w="113" w:type="dxa"/>
              <w:left w:w="113" w:type="dxa"/>
              <w:bottom w:w="113" w:type="dxa"/>
              <w:right w:w="113" w:type="dxa"/>
            </w:tcMar>
            <w:hideMark/>
          </w:tcPr>
          <w:p w14:paraId="3B51A136" w14:textId="77777777" w:rsidR="001A5FBE" w:rsidRPr="001A5FBE" w:rsidRDefault="001A5FBE" w:rsidP="001A5FBE">
            <w:pPr>
              <w:spacing w:line="240" w:lineRule="auto"/>
              <w:rPr>
                <w:rFonts w:ascii="Times New Roman" w:eastAsia="Times New Roman" w:hAnsi="Times New Roman" w:cs="Times New Roman"/>
                <w:kern w:val="2"/>
                <w:sz w:val="24"/>
                <w:szCs w:val="24"/>
                <w:lang w:val="en-US"/>
                <w14:ligatures w14:val="standardContextual"/>
              </w:rPr>
            </w:pPr>
            <w:r w:rsidRPr="001A5FBE">
              <w:rPr>
                <w:rFonts w:ascii="Times New Roman" w:eastAsia="Times New Roman" w:hAnsi="Times New Roman" w:cs="Times New Roman"/>
                <w:kern w:val="2"/>
                <w:sz w:val="24"/>
                <w:szCs w:val="24"/>
                <w:lang w:val="en-US"/>
                <w14:ligatures w14:val="standardContextual"/>
              </w:rPr>
              <w:t>Sex</w:t>
            </w:r>
          </w:p>
        </w:tc>
        <w:tc>
          <w:tcPr>
            <w:tcW w:w="0" w:type="auto"/>
            <w:tcMar>
              <w:top w:w="113" w:type="dxa"/>
              <w:left w:w="113" w:type="dxa"/>
              <w:bottom w:w="113" w:type="dxa"/>
              <w:right w:w="113" w:type="dxa"/>
            </w:tcMar>
            <w:hideMark/>
          </w:tcPr>
          <w:p w14:paraId="45A26098" w14:textId="71B39323" w:rsidR="001A5FBE" w:rsidRPr="001A5FBE" w:rsidRDefault="00BC3CF4" w:rsidP="001A5FBE">
            <w:pPr>
              <w:spacing w:line="240" w:lineRule="auto"/>
              <w:jc w:val="center"/>
              <w:rPr>
                <w:rFonts w:ascii="Times New Roman" w:eastAsia="Times New Roman" w:hAnsi="Times New Roman" w:cs="Times New Roman"/>
                <w:kern w:val="2"/>
                <w:sz w:val="24"/>
                <w:szCs w:val="24"/>
                <w:lang w:val="en-US"/>
                <w14:ligatures w14:val="standardContextual"/>
              </w:rPr>
            </w:pPr>
            <w:r>
              <w:rPr>
                <w:rFonts w:ascii="Times New Roman" w:eastAsia="Times New Roman" w:hAnsi="Times New Roman" w:cs="Times New Roman"/>
                <w:kern w:val="2"/>
                <w:sz w:val="24"/>
                <w:szCs w:val="24"/>
                <w:lang w:val="en-US"/>
                <w14:ligatures w14:val="standardContextual"/>
              </w:rPr>
              <w:t>&lt; -0.01</w:t>
            </w:r>
          </w:p>
        </w:tc>
        <w:tc>
          <w:tcPr>
            <w:tcW w:w="0" w:type="auto"/>
            <w:tcMar>
              <w:top w:w="113" w:type="dxa"/>
              <w:left w:w="113" w:type="dxa"/>
              <w:bottom w:w="113" w:type="dxa"/>
              <w:right w:w="113" w:type="dxa"/>
            </w:tcMar>
            <w:hideMark/>
          </w:tcPr>
          <w:p w14:paraId="0160881B" w14:textId="77777777" w:rsidR="001A5FBE" w:rsidRPr="001A5FBE" w:rsidRDefault="001A5FBE" w:rsidP="001A5FBE">
            <w:pPr>
              <w:spacing w:line="240" w:lineRule="auto"/>
              <w:jc w:val="center"/>
              <w:rPr>
                <w:rFonts w:ascii="Times New Roman" w:eastAsia="Times New Roman" w:hAnsi="Times New Roman" w:cs="Times New Roman"/>
                <w:kern w:val="2"/>
                <w:sz w:val="24"/>
                <w:szCs w:val="24"/>
                <w:lang w:val="en-US"/>
                <w14:ligatures w14:val="standardContextual"/>
              </w:rPr>
            </w:pPr>
            <w:r w:rsidRPr="001A5FBE">
              <w:rPr>
                <w:rFonts w:ascii="Times New Roman" w:eastAsia="Times New Roman" w:hAnsi="Times New Roman" w:cs="Times New Roman"/>
                <w:kern w:val="2"/>
                <w:sz w:val="24"/>
                <w:szCs w:val="24"/>
                <w:lang w:val="en-US"/>
                <w14:ligatures w14:val="standardContextual"/>
              </w:rPr>
              <w:t>-0.02 – 0.01</w:t>
            </w:r>
          </w:p>
        </w:tc>
        <w:tc>
          <w:tcPr>
            <w:tcW w:w="0" w:type="auto"/>
            <w:tcMar>
              <w:top w:w="113" w:type="dxa"/>
              <w:left w:w="113" w:type="dxa"/>
              <w:bottom w:w="113" w:type="dxa"/>
              <w:right w:w="113" w:type="dxa"/>
            </w:tcMar>
            <w:hideMark/>
          </w:tcPr>
          <w:p w14:paraId="6F5221F6" w14:textId="77777777" w:rsidR="001A5FBE" w:rsidRPr="001A5FBE" w:rsidRDefault="001A5FBE" w:rsidP="001A5FBE">
            <w:pPr>
              <w:spacing w:line="240" w:lineRule="auto"/>
              <w:jc w:val="center"/>
              <w:rPr>
                <w:rFonts w:ascii="Times New Roman" w:eastAsia="Times New Roman" w:hAnsi="Times New Roman" w:cs="Times New Roman"/>
                <w:kern w:val="2"/>
                <w:sz w:val="24"/>
                <w:szCs w:val="24"/>
                <w:lang w:val="en-US"/>
                <w14:ligatures w14:val="standardContextual"/>
              </w:rPr>
            </w:pPr>
            <w:r w:rsidRPr="001A5FBE">
              <w:rPr>
                <w:rFonts w:ascii="Times New Roman" w:eastAsia="Times New Roman" w:hAnsi="Times New Roman" w:cs="Times New Roman"/>
                <w:kern w:val="2"/>
                <w:sz w:val="24"/>
                <w:szCs w:val="24"/>
                <w:lang w:val="en-US"/>
                <w14:ligatures w14:val="standardContextual"/>
              </w:rPr>
              <w:t>0.527</w:t>
            </w:r>
          </w:p>
        </w:tc>
        <w:tc>
          <w:tcPr>
            <w:tcW w:w="0" w:type="auto"/>
            <w:tcMar>
              <w:top w:w="113" w:type="dxa"/>
              <w:left w:w="113" w:type="dxa"/>
              <w:bottom w:w="113" w:type="dxa"/>
              <w:right w:w="113" w:type="dxa"/>
            </w:tcMar>
            <w:hideMark/>
          </w:tcPr>
          <w:p w14:paraId="3CEDD660" w14:textId="2C89FA1F" w:rsidR="001A5FBE" w:rsidRPr="001A5FBE" w:rsidRDefault="00BC3CF4" w:rsidP="001A5FBE">
            <w:pPr>
              <w:spacing w:line="240" w:lineRule="auto"/>
              <w:jc w:val="center"/>
              <w:rPr>
                <w:rFonts w:ascii="Times New Roman" w:eastAsia="Times New Roman" w:hAnsi="Times New Roman" w:cs="Times New Roman"/>
                <w:kern w:val="2"/>
                <w:sz w:val="24"/>
                <w:szCs w:val="24"/>
                <w:lang w:val="en-US"/>
                <w14:ligatures w14:val="standardContextual"/>
              </w:rPr>
            </w:pPr>
            <w:r>
              <w:rPr>
                <w:rFonts w:ascii="Times New Roman" w:eastAsia="Times New Roman" w:hAnsi="Times New Roman" w:cs="Times New Roman"/>
                <w:kern w:val="2"/>
                <w:sz w:val="24"/>
                <w:szCs w:val="24"/>
                <w:lang w:val="en-US"/>
                <w14:ligatures w14:val="standardContextual"/>
              </w:rPr>
              <w:t>&lt; -0.01</w:t>
            </w:r>
          </w:p>
        </w:tc>
        <w:tc>
          <w:tcPr>
            <w:tcW w:w="0" w:type="auto"/>
            <w:tcMar>
              <w:top w:w="113" w:type="dxa"/>
              <w:left w:w="113" w:type="dxa"/>
              <w:bottom w:w="113" w:type="dxa"/>
              <w:right w:w="113" w:type="dxa"/>
            </w:tcMar>
            <w:hideMark/>
          </w:tcPr>
          <w:p w14:paraId="0B45F76C" w14:textId="77777777" w:rsidR="001A5FBE" w:rsidRPr="001A5FBE" w:rsidRDefault="001A5FBE" w:rsidP="001A5FBE">
            <w:pPr>
              <w:spacing w:line="240" w:lineRule="auto"/>
              <w:jc w:val="center"/>
              <w:rPr>
                <w:rFonts w:ascii="Times New Roman" w:eastAsia="Times New Roman" w:hAnsi="Times New Roman" w:cs="Times New Roman"/>
                <w:kern w:val="2"/>
                <w:sz w:val="24"/>
                <w:szCs w:val="24"/>
                <w:lang w:val="en-US"/>
                <w14:ligatures w14:val="standardContextual"/>
              </w:rPr>
            </w:pPr>
            <w:r w:rsidRPr="001A5FBE">
              <w:rPr>
                <w:rFonts w:ascii="Times New Roman" w:eastAsia="Times New Roman" w:hAnsi="Times New Roman" w:cs="Times New Roman"/>
                <w:kern w:val="2"/>
                <w:sz w:val="24"/>
                <w:szCs w:val="24"/>
                <w:lang w:val="en-US"/>
                <w14:ligatures w14:val="standardContextual"/>
              </w:rPr>
              <w:t>-0.02 – 0.01</w:t>
            </w:r>
          </w:p>
        </w:tc>
        <w:tc>
          <w:tcPr>
            <w:tcW w:w="0" w:type="auto"/>
            <w:tcMar>
              <w:top w:w="113" w:type="dxa"/>
              <w:left w:w="113" w:type="dxa"/>
              <w:bottom w:w="113" w:type="dxa"/>
              <w:right w:w="113" w:type="dxa"/>
            </w:tcMar>
            <w:hideMark/>
          </w:tcPr>
          <w:p w14:paraId="163195D8" w14:textId="77777777" w:rsidR="001A5FBE" w:rsidRPr="001A5FBE" w:rsidRDefault="001A5FBE" w:rsidP="001A5FBE">
            <w:pPr>
              <w:spacing w:line="240" w:lineRule="auto"/>
              <w:jc w:val="center"/>
              <w:rPr>
                <w:rFonts w:ascii="Times New Roman" w:eastAsia="Times New Roman" w:hAnsi="Times New Roman" w:cs="Times New Roman"/>
                <w:kern w:val="2"/>
                <w:sz w:val="24"/>
                <w:szCs w:val="24"/>
                <w:lang w:val="en-US"/>
                <w14:ligatures w14:val="standardContextual"/>
              </w:rPr>
            </w:pPr>
            <w:r w:rsidRPr="001A5FBE">
              <w:rPr>
                <w:rFonts w:ascii="Times New Roman" w:eastAsia="Times New Roman" w:hAnsi="Times New Roman" w:cs="Times New Roman"/>
                <w:kern w:val="2"/>
                <w:sz w:val="24"/>
                <w:szCs w:val="24"/>
                <w:lang w:val="en-US"/>
                <w14:ligatures w14:val="standardContextual"/>
              </w:rPr>
              <w:t>0.553</w:t>
            </w:r>
          </w:p>
        </w:tc>
      </w:tr>
      <w:tr w:rsidR="001A5FBE" w:rsidRPr="001A5FBE" w14:paraId="5A2788A0" w14:textId="77777777" w:rsidTr="004E0C8C">
        <w:tc>
          <w:tcPr>
            <w:tcW w:w="0" w:type="auto"/>
            <w:tcMar>
              <w:top w:w="113" w:type="dxa"/>
              <w:left w:w="113" w:type="dxa"/>
              <w:bottom w:w="113" w:type="dxa"/>
              <w:right w:w="113" w:type="dxa"/>
            </w:tcMar>
            <w:hideMark/>
          </w:tcPr>
          <w:p w14:paraId="62215040" w14:textId="77777777" w:rsidR="001A5FBE" w:rsidRPr="001A5FBE" w:rsidRDefault="001A5FBE" w:rsidP="001A5FBE">
            <w:pPr>
              <w:spacing w:line="240" w:lineRule="auto"/>
              <w:rPr>
                <w:rFonts w:ascii="Times New Roman" w:eastAsia="Times New Roman" w:hAnsi="Times New Roman" w:cs="Times New Roman"/>
                <w:kern w:val="2"/>
                <w:sz w:val="24"/>
                <w:szCs w:val="24"/>
                <w:lang w:val="en-US"/>
                <w14:ligatures w14:val="standardContextual"/>
              </w:rPr>
            </w:pPr>
            <w:r w:rsidRPr="001A5FBE">
              <w:rPr>
                <w:rFonts w:ascii="Times New Roman" w:eastAsia="Times New Roman" w:hAnsi="Times New Roman" w:cs="Times New Roman"/>
                <w:kern w:val="2"/>
                <w:sz w:val="24"/>
                <w:szCs w:val="24"/>
                <w:lang w:val="en-US"/>
                <w14:ligatures w14:val="standardContextual"/>
              </w:rPr>
              <w:t>Age</w:t>
            </w:r>
          </w:p>
        </w:tc>
        <w:tc>
          <w:tcPr>
            <w:tcW w:w="0" w:type="auto"/>
            <w:tcMar>
              <w:top w:w="113" w:type="dxa"/>
              <w:left w:w="113" w:type="dxa"/>
              <w:bottom w:w="113" w:type="dxa"/>
              <w:right w:w="113" w:type="dxa"/>
            </w:tcMar>
            <w:hideMark/>
          </w:tcPr>
          <w:p w14:paraId="33109ADE" w14:textId="77777777" w:rsidR="001A5FBE" w:rsidRPr="001A5FBE" w:rsidRDefault="001A5FBE" w:rsidP="001A5FBE">
            <w:pPr>
              <w:spacing w:line="240" w:lineRule="auto"/>
              <w:jc w:val="center"/>
              <w:rPr>
                <w:rFonts w:ascii="Times New Roman" w:eastAsia="Times New Roman" w:hAnsi="Times New Roman" w:cs="Times New Roman"/>
                <w:kern w:val="2"/>
                <w:sz w:val="24"/>
                <w:szCs w:val="24"/>
                <w:lang w:val="en-US"/>
                <w14:ligatures w14:val="standardContextual"/>
              </w:rPr>
            </w:pPr>
            <w:r w:rsidRPr="001A5FBE">
              <w:rPr>
                <w:rFonts w:ascii="Times New Roman" w:eastAsia="Times New Roman" w:hAnsi="Times New Roman" w:cs="Times New Roman"/>
                <w:kern w:val="2"/>
                <w:sz w:val="24"/>
                <w:szCs w:val="24"/>
                <w:lang w:val="en-US"/>
                <w14:ligatures w14:val="standardContextual"/>
              </w:rPr>
              <w:t>0.01</w:t>
            </w:r>
          </w:p>
        </w:tc>
        <w:tc>
          <w:tcPr>
            <w:tcW w:w="0" w:type="auto"/>
            <w:tcMar>
              <w:top w:w="113" w:type="dxa"/>
              <w:left w:w="113" w:type="dxa"/>
              <w:bottom w:w="113" w:type="dxa"/>
              <w:right w:w="113" w:type="dxa"/>
            </w:tcMar>
            <w:hideMark/>
          </w:tcPr>
          <w:p w14:paraId="1F11F48B" w14:textId="60677B14" w:rsidR="001A5FBE" w:rsidRPr="001A5FBE" w:rsidRDefault="00BC3CF4" w:rsidP="001A5FBE">
            <w:pPr>
              <w:spacing w:line="240" w:lineRule="auto"/>
              <w:jc w:val="center"/>
              <w:rPr>
                <w:rFonts w:ascii="Times New Roman" w:eastAsia="Times New Roman" w:hAnsi="Times New Roman" w:cs="Times New Roman"/>
                <w:kern w:val="2"/>
                <w:sz w:val="24"/>
                <w:szCs w:val="24"/>
                <w:lang w:val="en-US"/>
                <w14:ligatures w14:val="standardContextual"/>
              </w:rPr>
            </w:pPr>
            <w:r>
              <w:rPr>
                <w:rFonts w:ascii="Times New Roman" w:eastAsia="Times New Roman" w:hAnsi="Times New Roman" w:cs="Times New Roman"/>
                <w:kern w:val="2"/>
                <w:sz w:val="24"/>
                <w:szCs w:val="24"/>
                <w:lang w:val="en-US"/>
                <w14:ligatures w14:val="standardContextual"/>
              </w:rPr>
              <w:t>&lt; -0.01</w:t>
            </w:r>
            <w:r w:rsidR="001A5FBE" w:rsidRPr="001A5FBE">
              <w:rPr>
                <w:rFonts w:ascii="Times New Roman" w:eastAsia="Times New Roman" w:hAnsi="Times New Roman" w:cs="Times New Roman"/>
                <w:kern w:val="2"/>
                <w:sz w:val="24"/>
                <w:szCs w:val="24"/>
                <w:lang w:val="en-US"/>
                <w14:ligatures w14:val="standardContextual"/>
              </w:rPr>
              <w:t> – 0.01</w:t>
            </w:r>
          </w:p>
        </w:tc>
        <w:tc>
          <w:tcPr>
            <w:tcW w:w="0" w:type="auto"/>
            <w:tcMar>
              <w:top w:w="113" w:type="dxa"/>
              <w:left w:w="113" w:type="dxa"/>
              <w:bottom w:w="113" w:type="dxa"/>
              <w:right w:w="113" w:type="dxa"/>
            </w:tcMar>
            <w:hideMark/>
          </w:tcPr>
          <w:p w14:paraId="0EDF2D53" w14:textId="77777777" w:rsidR="001A5FBE" w:rsidRPr="001A5FBE" w:rsidRDefault="001A5FBE" w:rsidP="001A5FBE">
            <w:pPr>
              <w:spacing w:line="240" w:lineRule="auto"/>
              <w:jc w:val="center"/>
              <w:rPr>
                <w:rFonts w:ascii="Times New Roman" w:eastAsia="Times New Roman" w:hAnsi="Times New Roman" w:cs="Times New Roman"/>
                <w:kern w:val="2"/>
                <w:sz w:val="24"/>
                <w:szCs w:val="24"/>
                <w:lang w:val="en-US"/>
                <w14:ligatures w14:val="standardContextual"/>
              </w:rPr>
            </w:pPr>
            <w:r w:rsidRPr="001A5FBE">
              <w:rPr>
                <w:rFonts w:ascii="Times New Roman" w:eastAsia="Times New Roman" w:hAnsi="Times New Roman" w:cs="Times New Roman"/>
                <w:kern w:val="2"/>
                <w:sz w:val="24"/>
                <w:szCs w:val="24"/>
                <w:lang w:val="en-US"/>
                <w14:ligatures w14:val="standardContextual"/>
              </w:rPr>
              <w:t>0.117</w:t>
            </w:r>
          </w:p>
        </w:tc>
        <w:tc>
          <w:tcPr>
            <w:tcW w:w="0" w:type="auto"/>
            <w:tcMar>
              <w:top w:w="113" w:type="dxa"/>
              <w:left w:w="113" w:type="dxa"/>
              <w:bottom w:w="113" w:type="dxa"/>
              <w:right w:w="113" w:type="dxa"/>
            </w:tcMar>
            <w:hideMark/>
          </w:tcPr>
          <w:p w14:paraId="22DA7ECE" w14:textId="77777777" w:rsidR="001A5FBE" w:rsidRPr="001A5FBE" w:rsidRDefault="001A5FBE" w:rsidP="001A5FBE">
            <w:pPr>
              <w:spacing w:line="240" w:lineRule="auto"/>
              <w:jc w:val="center"/>
              <w:rPr>
                <w:rFonts w:ascii="Times New Roman" w:eastAsia="Times New Roman" w:hAnsi="Times New Roman" w:cs="Times New Roman"/>
                <w:kern w:val="2"/>
                <w:sz w:val="24"/>
                <w:szCs w:val="24"/>
                <w:lang w:val="en-US"/>
                <w14:ligatures w14:val="standardContextual"/>
              </w:rPr>
            </w:pPr>
            <w:r w:rsidRPr="001A5FBE">
              <w:rPr>
                <w:rFonts w:ascii="Times New Roman" w:eastAsia="Times New Roman" w:hAnsi="Times New Roman" w:cs="Times New Roman"/>
                <w:kern w:val="2"/>
                <w:sz w:val="24"/>
                <w:szCs w:val="24"/>
                <w:lang w:val="en-US"/>
                <w14:ligatures w14:val="standardContextual"/>
              </w:rPr>
              <w:t>0.01</w:t>
            </w:r>
          </w:p>
        </w:tc>
        <w:tc>
          <w:tcPr>
            <w:tcW w:w="0" w:type="auto"/>
            <w:tcMar>
              <w:top w:w="113" w:type="dxa"/>
              <w:left w:w="113" w:type="dxa"/>
              <w:bottom w:w="113" w:type="dxa"/>
              <w:right w:w="113" w:type="dxa"/>
            </w:tcMar>
            <w:hideMark/>
          </w:tcPr>
          <w:p w14:paraId="333F5A69" w14:textId="29C8FAEF" w:rsidR="001A5FBE" w:rsidRPr="001A5FBE" w:rsidRDefault="00BC3CF4" w:rsidP="001A5FBE">
            <w:pPr>
              <w:spacing w:line="240" w:lineRule="auto"/>
              <w:jc w:val="center"/>
              <w:rPr>
                <w:rFonts w:ascii="Times New Roman" w:eastAsia="Times New Roman" w:hAnsi="Times New Roman" w:cs="Times New Roman"/>
                <w:kern w:val="2"/>
                <w:sz w:val="24"/>
                <w:szCs w:val="24"/>
                <w:lang w:val="en-US"/>
                <w14:ligatures w14:val="standardContextual"/>
              </w:rPr>
            </w:pPr>
            <w:r>
              <w:rPr>
                <w:rFonts w:ascii="Times New Roman" w:eastAsia="Times New Roman" w:hAnsi="Times New Roman" w:cs="Times New Roman"/>
                <w:kern w:val="2"/>
                <w:sz w:val="24"/>
                <w:szCs w:val="24"/>
                <w:lang w:val="en-US"/>
                <w14:ligatures w14:val="standardContextual"/>
              </w:rPr>
              <w:t>&lt; -0.01</w:t>
            </w:r>
            <w:r w:rsidR="001A5FBE" w:rsidRPr="001A5FBE">
              <w:rPr>
                <w:rFonts w:ascii="Times New Roman" w:eastAsia="Times New Roman" w:hAnsi="Times New Roman" w:cs="Times New Roman"/>
                <w:kern w:val="2"/>
                <w:sz w:val="24"/>
                <w:szCs w:val="24"/>
                <w:lang w:val="en-US"/>
                <w14:ligatures w14:val="standardContextual"/>
              </w:rPr>
              <w:t> – 0.01</w:t>
            </w:r>
          </w:p>
        </w:tc>
        <w:tc>
          <w:tcPr>
            <w:tcW w:w="0" w:type="auto"/>
            <w:tcMar>
              <w:top w:w="113" w:type="dxa"/>
              <w:left w:w="113" w:type="dxa"/>
              <w:bottom w:w="113" w:type="dxa"/>
              <w:right w:w="113" w:type="dxa"/>
            </w:tcMar>
            <w:hideMark/>
          </w:tcPr>
          <w:p w14:paraId="207C431E" w14:textId="77777777" w:rsidR="001A5FBE" w:rsidRPr="001A5FBE" w:rsidRDefault="001A5FBE" w:rsidP="001A5FBE">
            <w:pPr>
              <w:spacing w:line="240" w:lineRule="auto"/>
              <w:jc w:val="center"/>
              <w:rPr>
                <w:rFonts w:ascii="Times New Roman" w:eastAsia="Times New Roman" w:hAnsi="Times New Roman" w:cs="Times New Roman"/>
                <w:kern w:val="2"/>
                <w:sz w:val="24"/>
                <w:szCs w:val="24"/>
                <w:lang w:val="en-US"/>
                <w14:ligatures w14:val="standardContextual"/>
              </w:rPr>
            </w:pPr>
            <w:r w:rsidRPr="001A5FBE">
              <w:rPr>
                <w:rFonts w:ascii="Times New Roman" w:eastAsia="Times New Roman" w:hAnsi="Times New Roman" w:cs="Times New Roman"/>
                <w:kern w:val="2"/>
                <w:sz w:val="24"/>
                <w:szCs w:val="24"/>
                <w:lang w:val="en-US"/>
                <w14:ligatures w14:val="standardContextual"/>
              </w:rPr>
              <w:t>0.077</w:t>
            </w:r>
          </w:p>
        </w:tc>
      </w:tr>
      <w:tr w:rsidR="001A5FBE" w:rsidRPr="001A5FBE" w14:paraId="6B902FD2" w14:textId="77777777" w:rsidTr="004E0C8C">
        <w:tc>
          <w:tcPr>
            <w:tcW w:w="0" w:type="auto"/>
            <w:tcMar>
              <w:top w:w="113" w:type="dxa"/>
              <w:left w:w="113" w:type="dxa"/>
              <w:bottom w:w="113" w:type="dxa"/>
              <w:right w:w="113" w:type="dxa"/>
            </w:tcMar>
            <w:hideMark/>
          </w:tcPr>
          <w:p w14:paraId="39B13AD7" w14:textId="77777777" w:rsidR="001A5FBE" w:rsidRPr="001A5FBE" w:rsidRDefault="001A5FBE" w:rsidP="001A5FBE">
            <w:pPr>
              <w:spacing w:line="240" w:lineRule="auto"/>
              <w:rPr>
                <w:rFonts w:ascii="Times New Roman" w:eastAsia="Times New Roman" w:hAnsi="Times New Roman" w:cs="Times New Roman"/>
                <w:kern w:val="2"/>
                <w:sz w:val="24"/>
                <w:szCs w:val="24"/>
                <w:lang w:val="en-US"/>
                <w14:ligatures w14:val="standardContextual"/>
              </w:rPr>
            </w:pPr>
            <w:r w:rsidRPr="001A5FBE">
              <w:rPr>
                <w:rFonts w:ascii="Times New Roman" w:eastAsia="Times New Roman" w:hAnsi="Times New Roman" w:cs="Times New Roman"/>
                <w:kern w:val="2"/>
                <w:sz w:val="24"/>
                <w:szCs w:val="24"/>
                <w:lang w:val="en-US"/>
                <w14:ligatures w14:val="standardContextual"/>
              </w:rPr>
              <w:t>PLE</w:t>
            </w:r>
          </w:p>
        </w:tc>
        <w:tc>
          <w:tcPr>
            <w:tcW w:w="0" w:type="auto"/>
            <w:tcMar>
              <w:top w:w="113" w:type="dxa"/>
              <w:left w:w="113" w:type="dxa"/>
              <w:bottom w:w="113" w:type="dxa"/>
              <w:right w:w="113" w:type="dxa"/>
            </w:tcMar>
            <w:hideMark/>
          </w:tcPr>
          <w:p w14:paraId="5F2B2657" w14:textId="6868EEB5" w:rsidR="001A5FBE" w:rsidRPr="001A5FBE" w:rsidRDefault="00BC3CF4" w:rsidP="001A5FBE">
            <w:pPr>
              <w:spacing w:line="240" w:lineRule="auto"/>
              <w:jc w:val="center"/>
              <w:rPr>
                <w:rFonts w:ascii="Times New Roman" w:eastAsia="Times New Roman" w:hAnsi="Times New Roman" w:cs="Times New Roman"/>
                <w:kern w:val="2"/>
                <w:sz w:val="24"/>
                <w:szCs w:val="24"/>
                <w:lang w:val="en-US"/>
                <w14:ligatures w14:val="standardContextual"/>
              </w:rPr>
            </w:pPr>
            <w:r>
              <w:rPr>
                <w:rFonts w:ascii="Times New Roman" w:eastAsia="Times New Roman" w:hAnsi="Times New Roman" w:cs="Times New Roman"/>
                <w:kern w:val="2"/>
                <w:sz w:val="24"/>
                <w:szCs w:val="24"/>
                <w:lang w:val="en-US"/>
                <w14:ligatures w14:val="standardContextual"/>
              </w:rPr>
              <w:t>&lt; -0.01</w:t>
            </w:r>
          </w:p>
        </w:tc>
        <w:tc>
          <w:tcPr>
            <w:tcW w:w="0" w:type="auto"/>
            <w:tcMar>
              <w:top w:w="113" w:type="dxa"/>
              <w:left w:w="113" w:type="dxa"/>
              <w:bottom w:w="113" w:type="dxa"/>
              <w:right w:w="113" w:type="dxa"/>
            </w:tcMar>
            <w:hideMark/>
          </w:tcPr>
          <w:p w14:paraId="156AC873" w14:textId="6D95166C" w:rsidR="001A5FBE" w:rsidRPr="001A5FBE" w:rsidRDefault="00BC3CF4" w:rsidP="001A5FBE">
            <w:pPr>
              <w:spacing w:line="240" w:lineRule="auto"/>
              <w:jc w:val="center"/>
              <w:rPr>
                <w:rFonts w:ascii="Times New Roman" w:eastAsia="Times New Roman" w:hAnsi="Times New Roman" w:cs="Times New Roman"/>
                <w:kern w:val="2"/>
                <w:sz w:val="24"/>
                <w:szCs w:val="24"/>
                <w:lang w:val="en-US"/>
                <w14:ligatures w14:val="standardContextual"/>
              </w:rPr>
            </w:pPr>
            <w:r>
              <w:rPr>
                <w:rFonts w:ascii="Times New Roman" w:eastAsia="Times New Roman" w:hAnsi="Times New Roman" w:cs="Times New Roman"/>
                <w:kern w:val="2"/>
                <w:sz w:val="24"/>
                <w:szCs w:val="24"/>
                <w:lang w:val="en-US"/>
                <w14:ligatures w14:val="standardContextual"/>
              </w:rPr>
              <w:t>&lt; -0.01</w:t>
            </w:r>
            <w:r w:rsidR="001A5FBE" w:rsidRPr="001A5FBE">
              <w:rPr>
                <w:rFonts w:ascii="Times New Roman" w:eastAsia="Times New Roman" w:hAnsi="Times New Roman" w:cs="Times New Roman"/>
                <w:kern w:val="2"/>
                <w:sz w:val="24"/>
                <w:szCs w:val="24"/>
                <w:lang w:val="en-US"/>
                <w14:ligatures w14:val="standardContextual"/>
              </w:rPr>
              <w:t> – 0.00</w:t>
            </w:r>
          </w:p>
        </w:tc>
        <w:tc>
          <w:tcPr>
            <w:tcW w:w="0" w:type="auto"/>
            <w:tcMar>
              <w:top w:w="113" w:type="dxa"/>
              <w:left w:w="113" w:type="dxa"/>
              <w:bottom w:w="113" w:type="dxa"/>
              <w:right w:w="113" w:type="dxa"/>
            </w:tcMar>
            <w:hideMark/>
          </w:tcPr>
          <w:p w14:paraId="3C98AC62" w14:textId="77777777" w:rsidR="001A5FBE" w:rsidRPr="001A5FBE" w:rsidRDefault="001A5FBE" w:rsidP="001A5FBE">
            <w:pPr>
              <w:spacing w:line="240" w:lineRule="auto"/>
              <w:jc w:val="center"/>
              <w:rPr>
                <w:rFonts w:ascii="Times New Roman" w:eastAsia="Times New Roman" w:hAnsi="Times New Roman" w:cs="Times New Roman"/>
                <w:kern w:val="2"/>
                <w:sz w:val="24"/>
                <w:szCs w:val="24"/>
                <w:lang w:val="en-US"/>
                <w14:ligatures w14:val="standardContextual"/>
              </w:rPr>
            </w:pPr>
            <w:r w:rsidRPr="001A5FBE">
              <w:rPr>
                <w:rFonts w:ascii="Times New Roman" w:eastAsia="Times New Roman" w:hAnsi="Times New Roman" w:cs="Times New Roman"/>
                <w:kern w:val="2"/>
                <w:sz w:val="24"/>
                <w:szCs w:val="24"/>
                <w:lang w:val="en-US"/>
                <w14:ligatures w14:val="standardContextual"/>
              </w:rPr>
              <w:t>0.899</w:t>
            </w:r>
          </w:p>
        </w:tc>
        <w:tc>
          <w:tcPr>
            <w:tcW w:w="0" w:type="auto"/>
            <w:tcMar>
              <w:top w:w="113" w:type="dxa"/>
              <w:left w:w="113" w:type="dxa"/>
              <w:bottom w:w="113" w:type="dxa"/>
              <w:right w:w="113" w:type="dxa"/>
            </w:tcMar>
            <w:hideMark/>
          </w:tcPr>
          <w:p w14:paraId="481A05D1" w14:textId="4A242B4E" w:rsidR="001A5FBE" w:rsidRPr="001A5FBE" w:rsidRDefault="00BC3CF4" w:rsidP="001A5FBE">
            <w:pPr>
              <w:spacing w:line="240" w:lineRule="auto"/>
              <w:jc w:val="center"/>
              <w:rPr>
                <w:rFonts w:ascii="Times New Roman" w:eastAsia="Times New Roman" w:hAnsi="Times New Roman" w:cs="Times New Roman"/>
                <w:kern w:val="2"/>
                <w:sz w:val="24"/>
                <w:szCs w:val="24"/>
                <w:lang w:val="en-US"/>
                <w14:ligatures w14:val="standardContextual"/>
              </w:rPr>
            </w:pPr>
            <w:r>
              <w:rPr>
                <w:rFonts w:ascii="Times New Roman" w:eastAsia="Times New Roman" w:hAnsi="Times New Roman" w:cs="Times New Roman"/>
                <w:kern w:val="2"/>
                <w:sz w:val="24"/>
                <w:szCs w:val="24"/>
                <w:lang w:val="en-US"/>
                <w14:ligatures w14:val="standardContextual"/>
              </w:rPr>
              <w:t>&lt; -0.01</w:t>
            </w:r>
          </w:p>
        </w:tc>
        <w:tc>
          <w:tcPr>
            <w:tcW w:w="0" w:type="auto"/>
            <w:tcMar>
              <w:top w:w="113" w:type="dxa"/>
              <w:left w:w="113" w:type="dxa"/>
              <w:bottom w:w="113" w:type="dxa"/>
              <w:right w:w="113" w:type="dxa"/>
            </w:tcMar>
            <w:hideMark/>
          </w:tcPr>
          <w:p w14:paraId="295DF114" w14:textId="142EB116" w:rsidR="001A5FBE" w:rsidRPr="001A5FBE" w:rsidRDefault="00BC3CF4" w:rsidP="001A5FBE">
            <w:pPr>
              <w:spacing w:line="240" w:lineRule="auto"/>
              <w:jc w:val="center"/>
              <w:rPr>
                <w:rFonts w:ascii="Times New Roman" w:eastAsia="Times New Roman" w:hAnsi="Times New Roman" w:cs="Times New Roman"/>
                <w:kern w:val="2"/>
                <w:sz w:val="24"/>
                <w:szCs w:val="24"/>
                <w:lang w:val="en-US"/>
                <w14:ligatures w14:val="standardContextual"/>
              </w:rPr>
            </w:pPr>
            <w:r>
              <w:rPr>
                <w:rFonts w:ascii="Times New Roman" w:eastAsia="Times New Roman" w:hAnsi="Times New Roman" w:cs="Times New Roman"/>
                <w:kern w:val="2"/>
                <w:sz w:val="24"/>
                <w:szCs w:val="24"/>
                <w:lang w:val="en-US"/>
                <w14:ligatures w14:val="standardContextual"/>
              </w:rPr>
              <w:t>&lt; -0.01</w:t>
            </w:r>
            <w:r w:rsidR="001A5FBE" w:rsidRPr="001A5FBE">
              <w:rPr>
                <w:rFonts w:ascii="Times New Roman" w:eastAsia="Times New Roman" w:hAnsi="Times New Roman" w:cs="Times New Roman"/>
                <w:kern w:val="2"/>
                <w:sz w:val="24"/>
                <w:szCs w:val="24"/>
                <w:lang w:val="en-US"/>
                <w14:ligatures w14:val="standardContextual"/>
              </w:rPr>
              <w:t> – 0.00</w:t>
            </w:r>
          </w:p>
        </w:tc>
        <w:tc>
          <w:tcPr>
            <w:tcW w:w="0" w:type="auto"/>
            <w:tcMar>
              <w:top w:w="113" w:type="dxa"/>
              <w:left w:w="113" w:type="dxa"/>
              <w:bottom w:w="113" w:type="dxa"/>
              <w:right w:w="113" w:type="dxa"/>
            </w:tcMar>
            <w:hideMark/>
          </w:tcPr>
          <w:p w14:paraId="13F6510E" w14:textId="77777777" w:rsidR="001A5FBE" w:rsidRPr="001A5FBE" w:rsidRDefault="001A5FBE" w:rsidP="001A5FBE">
            <w:pPr>
              <w:spacing w:line="240" w:lineRule="auto"/>
              <w:jc w:val="center"/>
              <w:rPr>
                <w:rFonts w:ascii="Times New Roman" w:eastAsia="Times New Roman" w:hAnsi="Times New Roman" w:cs="Times New Roman"/>
                <w:kern w:val="2"/>
                <w:sz w:val="24"/>
                <w:szCs w:val="24"/>
                <w:lang w:val="en-US"/>
                <w14:ligatures w14:val="standardContextual"/>
              </w:rPr>
            </w:pPr>
            <w:r w:rsidRPr="001A5FBE">
              <w:rPr>
                <w:rFonts w:ascii="Times New Roman" w:eastAsia="Times New Roman" w:hAnsi="Times New Roman" w:cs="Times New Roman"/>
                <w:kern w:val="2"/>
                <w:sz w:val="24"/>
                <w:szCs w:val="24"/>
                <w:lang w:val="en-US"/>
                <w14:ligatures w14:val="standardContextual"/>
              </w:rPr>
              <w:t>0.883</w:t>
            </w:r>
          </w:p>
        </w:tc>
      </w:tr>
      <w:tr w:rsidR="001A5FBE" w:rsidRPr="001A5FBE" w14:paraId="5833C645" w14:textId="77777777" w:rsidTr="001A5FBE">
        <w:tc>
          <w:tcPr>
            <w:tcW w:w="0" w:type="auto"/>
            <w:shd w:val="clear" w:color="auto" w:fill="D9D9D9"/>
            <w:tcMar>
              <w:top w:w="113" w:type="dxa"/>
              <w:left w:w="113" w:type="dxa"/>
              <w:bottom w:w="113" w:type="dxa"/>
              <w:right w:w="113" w:type="dxa"/>
            </w:tcMar>
            <w:hideMark/>
          </w:tcPr>
          <w:p w14:paraId="15876BCD" w14:textId="77777777" w:rsidR="001A5FBE" w:rsidRPr="001A5FBE" w:rsidRDefault="001A5FBE" w:rsidP="001A5FBE">
            <w:pPr>
              <w:spacing w:line="240" w:lineRule="auto"/>
              <w:rPr>
                <w:rFonts w:ascii="Times New Roman" w:eastAsia="Times New Roman" w:hAnsi="Times New Roman" w:cs="Times New Roman"/>
                <w:kern w:val="2"/>
                <w:sz w:val="24"/>
                <w:szCs w:val="24"/>
                <w:lang w:val="en-US"/>
                <w14:ligatures w14:val="standardContextual"/>
              </w:rPr>
            </w:pPr>
            <w:r w:rsidRPr="001A5FBE">
              <w:rPr>
                <w:rFonts w:ascii="Times New Roman" w:eastAsia="Times New Roman" w:hAnsi="Times New Roman" w:cs="Times New Roman"/>
                <w:kern w:val="2"/>
                <w:sz w:val="24"/>
                <w:szCs w:val="24"/>
                <w:lang w:val="en-US"/>
                <w14:ligatures w14:val="standardContextual"/>
              </w:rPr>
              <w:t>CUD severity</w:t>
            </w:r>
          </w:p>
        </w:tc>
        <w:tc>
          <w:tcPr>
            <w:tcW w:w="0" w:type="auto"/>
            <w:shd w:val="clear" w:color="auto" w:fill="D9D9D9"/>
            <w:tcMar>
              <w:top w:w="113" w:type="dxa"/>
              <w:left w:w="113" w:type="dxa"/>
              <w:bottom w:w="113" w:type="dxa"/>
              <w:right w:w="113" w:type="dxa"/>
            </w:tcMar>
            <w:hideMark/>
          </w:tcPr>
          <w:p w14:paraId="073F4927" w14:textId="77777777" w:rsidR="001A5FBE" w:rsidRPr="001A5FBE" w:rsidRDefault="001A5FBE" w:rsidP="001A5FBE">
            <w:pPr>
              <w:spacing w:line="240" w:lineRule="auto"/>
              <w:rPr>
                <w:rFonts w:ascii="Times New Roman" w:eastAsia="Times New Roman" w:hAnsi="Times New Roman" w:cs="Times New Roman"/>
                <w:kern w:val="2"/>
                <w:sz w:val="24"/>
                <w:szCs w:val="24"/>
                <w:lang w:val="en-US"/>
                <w14:ligatures w14:val="standardContextual"/>
              </w:rPr>
            </w:pPr>
          </w:p>
        </w:tc>
        <w:tc>
          <w:tcPr>
            <w:tcW w:w="0" w:type="auto"/>
            <w:shd w:val="clear" w:color="auto" w:fill="D9D9D9"/>
            <w:tcMar>
              <w:top w:w="113" w:type="dxa"/>
              <w:left w:w="113" w:type="dxa"/>
              <w:bottom w:w="113" w:type="dxa"/>
              <w:right w:w="113" w:type="dxa"/>
            </w:tcMar>
            <w:hideMark/>
          </w:tcPr>
          <w:p w14:paraId="21E6210E" w14:textId="77777777" w:rsidR="001A5FBE" w:rsidRPr="001A5FBE" w:rsidRDefault="001A5FBE" w:rsidP="001A5FBE">
            <w:pPr>
              <w:spacing w:line="240" w:lineRule="auto"/>
              <w:jc w:val="center"/>
              <w:rPr>
                <w:rFonts w:ascii="Times New Roman" w:eastAsia="Times New Roman" w:hAnsi="Times New Roman" w:cs="Times New Roman"/>
                <w:kern w:val="2"/>
                <w:sz w:val="20"/>
                <w:szCs w:val="20"/>
                <w:lang w:val="en-US"/>
                <w14:ligatures w14:val="standardContextual"/>
              </w:rPr>
            </w:pPr>
          </w:p>
        </w:tc>
        <w:tc>
          <w:tcPr>
            <w:tcW w:w="0" w:type="auto"/>
            <w:shd w:val="clear" w:color="auto" w:fill="D9D9D9"/>
            <w:tcMar>
              <w:top w:w="113" w:type="dxa"/>
              <w:left w:w="113" w:type="dxa"/>
              <w:bottom w:w="113" w:type="dxa"/>
              <w:right w:w="113" w:type="dxa"/>
            </w:tcMar>
            <w:hideMark/>
          </w:tcPr>
          <w:p w14:paraId="148EDF4B" w14:textId="77777777" w:rsidR="001A5FBE" w:rsidRPr="001A5FBE" w:rsidRDefault="001A5FBE" w:rsidP="001A5FBE">
            <w:pPr>
              <w:spacing w:line="240" w:lineRule="auto"/>
              <w:jc w:val="center"/>
              <w:rPr>
                <w:rFonts w:ascii="Times New Roman" w:eastAsia="Times New Roman" w:hAnsi="Times New Roman" w:cs="Times New Roman"/>
                <w:kern w:val="2"/>
                <w:sz w:val="20"/>
                <w:szCs w:val="20"/>
                <w:lang w:val="en-US"/>
                <w14:ligatures w14:val="standardContextual"/>
              </w:rPr>
            </w:pPr>
          </w:p>
        </w:tc>
        <w:tc>
          <w:tcPr>
            <w:tcW w:w="0" w:type="auto"/>
            <w:shd w:val="clear" w:color="auto" w:fill="D9D9D9"/>
            <w:tcMar>
              <w:top w:w="113" w:type="dxa"/>
              <w:left w:w="113" w:type="dxa"/>
              <w:bottom w:w="113" w:type="dxa"/>
              <w:right w:w="113" w:type="dxa"/>
            </w:tcMar>
            <w:hideMark/>
          </w:tcPr>
          <w:p w14:paraId="4819057B" w14:textId="77777777" w:rsidR="001A5FBE" w:rsidRPr="001A5FBE" w:rsidRDefault="001A5FBE" w:rsidP="001A5FBE">
            <w:pPr>
              <w:spacing w:line="240" w:lineRule="auto"/>
              <w:jc w:val="center"/>
              <w:rPr>
                <w:rFonts w:ascii="Times New Roman" w:eastAsia="Times New Roman" w:hAnsi="Times New Roman" w:cs="Times New Roman"/>
                <w:kern w:val="2"/>
                <w:sz w:val="24"/>
                <w:szCs w:val="24"/>
                <w:lang w:val="en-US"/>
                <w14:ligatures w14:val="standardContextual"/>
              </w:rPr>
            </w:pPr>
            <w:r w:rsidRPr="001A5FBE">
              <w:rPr>
                <w:rFonts w:ascii="Times New Roman" w:eastAsia="Times New Roman" w:hAnsi="Times New Roman" w:cs="Times New Roman"/>
                <w:kern w:val="2"/>
                <w:sz w:val="24"/>
                <w:szCs w:val="24"/>
                <w:lang w:val="en-US"/>
                <w14:ligatures w14:val="standardContextual"/>
              </w:rPr>
              <w:t>-0.01</w:t>
            </w:r>
          </w:p>
        </w:tc>
        <w:tc>
          <w:tcPr>
            <w:tcW w:w="0" w:type="auto"/>
            <w:shd w:val="clear" w:color="auto" w:fill="D9D9D9"/>
            <w:tcMar>
              <w:top w:w="113" w:type="dxa"/>
              <w:left w:w="113" w:type="dxa"/>
              <w:bottom w:w="113" w:type="dxa"/>
              <w:right w:w="113" w:type="dxa"/>
            </w:tcMar>
            <w:hideMark/>
          </w:tcPr>
          <w:p w14:paraId="02F4133C" w14:textId="31D6357B" w:rsidR="001A5FBE" w:rsidRPr="001A5FBE" w:rsidRDefault="001A5FBE" w:rsidP="001A5FBE">
            <w:pPr>
              <w:spacing w:line="240" w:lineRule="auto"/>
              <w:jc w:val="center"/>
              <w:rPr>
                <w:rFonts w:ascii="Times New Roman" w:eastAsia="Times New Roman" w:hAnsi="Times New Roman" w:cs="Times New Roman"/>
                <w:kern w:val="2"/>
                <w:sz w:val="24"/>
                <w:szCs w:val="24"/>
                <w:lang w:val="en-US"/>
                <w14:ligatures w14:val="standardContextual"/>
              </w:rPr>
            </w:pPr>
            <w:r w:rsidRPr="001A5FBE">
              <w:rPr>
                <w:rFonts w:ascii="Times New Roman" w:eastAsia="Times New Roman" w:hAnsi="Times New Roman" w:cs="Times New Roman"/>
                <w:kern w:val="2"/>
                <w:sz w:val="24"/>
                <w:szCs w:val="24"/>
                <w:lang w:val="en-US"/>
                <w14:ligatures w14:val="standardContextual"/>
              </w:rPr>
              <w:t>-0.02 – </w:t>
            </w:r>
            <w:r w:rsidR="00BC3CF4">
              <w:rPr>
                <w:rFonts w:ascii="Times New Roman" w:eastAsia="Times New Roman" w:hAnsi="Times New Roman" w:cs="Times New Roman"/>
                <w:kern w:val="2"/>
                <w:sz w:val="24"/>
                <w:szCs w:val="24"/>
                <w:lang w:val="en-US"/>
                <w14:ligatures w14:val="standardContextual"/>
              </w:rPr>
              <w:t>&lt; -0.01</w:t>
            </w:r>
          </w:p>
        </w:tc>
        <w:tc>
          <w:tcPr>
            <w:tcW w:w="0" w:type="auto"/>
            <w:shd w:val="clear" w:color="auto" w:fill="D9D9D9"/>
            <w:tcMar>
              <w:top w:w="113" w:type="dxa"/>
              <w:left w:w="113" w:type="dxa"/>
              <w:bottom w:w="113" w:type="dxa"/>
              <w:right w:w="113" w:type="dxa"/>
            </w:tcMar>
            <w:hideMark/>
          </w:tcPr>
          <w:p w14:paraId="68928636" w14:textId="77777777" w:rsidR="001A5FBE" w:rsidRPr="001A5FBE" w:rsidRDefault="001A5FBE" w:rsidP="001A5FBE">
            <w:pPr>
              <w:spacing w:line="240" w:lineRule="auto"/>
              <w:jc w:val="center"/>
              <w:rPr>
                <w:rFonts w:ascii="Times New Roman" w:eastAsia="Times New Roman" w:hAnsi="Times New Roman" w:cs="Times New Roman"/>
                <w:kern w:val="2"/>
                <w:sz w:val="24"/>
                <w:szCs w:val="24"/>
                <w:lang w:val="en-US"/>
                <w14:ligatures w14:val="standardContextual"/>
              </w:rPr>
            </w:pPr>
            <w:r w:rsidRPr="001A5FBE">
              <w:rPr>
                <w:rFonts w:ascii="Times New Roman" w:eastAsia="Times New Roman" w:hAnsi="Times New Roman" w:cs="Times New Roman"/>
                <w:b/>
                <w:bCs/>
                <w:kern w:val="2"/>
                <w:sz w:val="24"/>
                <w:szCs w:val="24"/>
                <w:lang w:val="en-US"/>
                <w14:ligatures w14:val="standardContextual"/>
              </w:rPr>
              <w:t>0.004</w:t>
            </w:r>
          </w:p>
        </w:tc>
      </w:tr>
    </w:tbl>
    <w:p w14:paraId="554A3130" w14:textId="77777777" w:rsidR="001A5FBE" w:rsidRPr="001A5FBE" w:rsidRDefault="001A5FBE" w:rsidP="001A5FBE">
      <w:pPr>
        <w:spacing w:line="240" w:lineRule="auto"/>
        <w:rPr>
          <w:rFonts w:ascii="Times New Roman" w:eastAsia="Calibri" w:hAnsi="Times New Roman" w:cs="Times New Roman"/>
          <w:kern w:val="2"/>
          <w:sz w:val="24"/>
          <w:szCs w:val="24"/>
          <w:lang w:val="en-US"/>
          <w14:ligatures w14:val="standardContextual"/>
        </w:rPr>
      </w:pPr>
    </w:p>
    <w:p w14:paraId="1A4DDC66" w14:textId="77777777" w:rsidR="001A5FBE" w:rsidRPr="001A5FBE" w:rsidRDefault="001A5FBE" w:rsidP="001A5FBE">
      <w:pPr>
        <w:spacing w:line="240" w:lineRule="auto"/>
        <w:rPr>
          <w:rFonts w:ascii="Times New Roman" w:eastAsia="Times New Roman" w:hAnsi="Times New Roman" w:cs="Times New Roman"/>
          <w:kern w:val="2"/>
          <w:sz w:val="24"/>
          <w:szCs w:val="24"/>
          <w:lang w:val="en-US"/>
          <w14:ligatures w14:val="standardContextual"/>
        </w:rPr>
      </w:pPr>
      <w:r w:rsidRPr="001A5FBE">
        <w:rPr>
          <w:rFonts w:ascii="Times New Roman" w:eastAsia="Calibri" w:hAnsi="Times New Roman" w:cs="Times New Roman"/>
          <w:kern w:val="2"/>
          <w:sz w:val="24"/>
          <w:szCs w:val="24"/>
          <w:lang w:val="en-US"/>
          <w14:ligatures w14:val="standardContextual"/>
        </w:rPr>
        <w:t>Note. CI = Confidence Interval; CUD = cannabis use disorder; PLE = psychotic-like experiences</w:t>
      </w:r>
      <w:r w:rsidRPr="001A5FBE">
        <w:rPr>
          <w:rFonts w:ascii="Times New Roman" w:eastAsia="Calibri" w:hAnsi="Times New Roman" w:cs="Times New Roman"/>
          <w:kern w:val="2"/>
          <w:sz w:val="24"/>
          <w:szCs w:val="24"/>
          <w:lang w:val="en-US"/>
          <w14:ligatures w14:val="standardContextual"/>
        </w:rPr>
        <w:tab/>
      </w:r>
    </w:p>
    <w:p w14:paraId="380D065A" w14:textId="77777777" w:rsidR="001A5FBE" w:rsidRPr="001A5FBE" w:rsidRDefault="001A5FBE" w:rsidP="001A5FBE">
      <w:pPr>
        <w:spacing w:line="240" w:lineRule="auto"/>
        <w:rPr>
          <w:rFonts w:ascii="Times New Roman" w:eastAsia="Calibri" w:hAnsi="Times New Roman" w:cs="Times New Roman"/>
          <w:kern w:val="2"/>
          <w:sz w:val="24"/>
          <w:szCs w:val="24"/>
          <w:lang w:val="en-US"/>
          <w14:ligatures w14:val="standardContextual"/>
        </w:rPr>
      </w:pPr>
      <w:r w:rsidRPr="001A5FBE">
        <w:rPr>
          <w:rFonts w:ascii="Times New Roman" w:eastAsia="Calibri" w:hAnsi="Times New Roman" w:cs="Times New Roman"/>
          <w:kern w:val="2"/>
          <w:sz w:val="24"/>
          <w:szCs w:val="24"/>
          <w:lang w:val="en-US"/>
          <w14:ligatures w14:val="standardContextual"/>
        </w:rPr>
        <w:tab/>
      </w:r>
    </w:p>
    <w:p w14:paraId="66B9879B" w14:textId="77777777" w:rsidR="001A5FBE" w:rsidRPr="001A5FBE" w:rsidRDefault="001A5FBE" w:rsidP="001A5FBE">
      <w:pPr>
        <w:spacing w:line="240" w:lineRule="auto"/>
        <w:rPr>
          <w:rFonts w:ascii="Times New Roman" w:eastAsia="Calibri" w:hAnsi="Times New Roman" w:cs="Times New Roman"/>
          <w:kern w:val="2"/>
          <w:sz w:val="24"/>
          <w:szCs w:val="24"/>
          <w:lang w:val="en-US"/>
          <w14:ligatures w14:val="standardContextual"/>
        </w:rPr>
      </w:pPr>
    </w:p>
    <w:p w14:paraId="76942823" w14:textId="77777777" w:rsidR="001A5FBE" w:rsidRPr="001A5FBE" w:rsidRDefault="001A5FBE" w:rsidP="001A5FBE">
      <w:pPr>
        <w:spacing w:line="240" w:lineRule="auto"/>
        <w:rPr>
          <w:rFonts w:ascii="Times New Roman" w:eastAsia="Times New Roman" w:hAnsi="Times New Roman" w:cs="Times New Roman"/>
          <w:kern w:val="2"/>
          <w:sz w:val="24"/>
          <w:szCs w:val="24"/>
          <w:lang w:val="en-US"/>
          <w14:ligatures w14:val="standardContextual"/>
        </w:rPr>
      </w:pPr>
      <w:r w:rsidRPr="001A5FBE">
        <w:rPr>
          <w:rFonts w:ascii="Times New Roman" w:eastAsia="Times New Roman" w:hAnsi="Times New Roman" w:cs="Times New Roman"/>
          <w:kern w:val="2"/>
          <w:sz w:val="24"/>
          <w:szCs w:val="24"/>
          <w:lang w:val="en-US"/>
          <w14:ligatures w14:val="standardContextual"/>
        </w:rPr>
        <w:br w:type="page"/>
      </w:r>
    </w:p>
    <w:p w14:paraId="2CD4B6F5" w14:textId="6B1DE1C0" w:rsidR="001A5FBE" w:rsidRPr="001A5FBE" w:rsidRDefault="001A5FBE" w:rsidP="001A5FBE">
      <w:pPr>
        <w:spacing w:line="240" w:lineRule="auto"/>
        <w:rPr>
          <w:rFonts w:ascii="Times New Roman" w:eastAsia="Times New Roman" w:hAnsi="Times New Roman" w:cs="Times New Roman"/>
          <w:kern w:val="2"/>
          <w:sz w:val="24"/>
          <w:szCs w:val="24"/>
          <w:lang w:val="en-US"/>
          <w14:ligatures w14:val="standardContextual"/>
        </w:rPr>
      </w:pPr>
      <w:r w:rsidRPr="001A5FBE">
        <w:rPr>
          <w:rFonts w:ascii="Times New Roman" w:eastAsia="Times New Roman" w:hAnsi="Times New Roman" w:cs="Times New Roman"/>
          <w:b/>
          <w:bCs/>
          <w:kern w:val="2"/>
          <w:sz w:val="24"/>
          <w:szCs w:val="24"/>
          <w:lang w:val="en-US"/>
          <w14:ligatures w14:val="standardContextual"/>
        </w:rPr>
        <w:lastRenderedPageBreak/>
        <w:t>Table S</w:t>
      </w:r>
      <w:r w:rsidR="00BF0FD1">
        <w:rPr>
          <w:rFonts w:ascii="Times New Roman" w:eastAsia="Times New Roman" w:hAnsi="Times New Roman" w:cs="Times New Roman"/>
          <w:b/>
          <w:bCs/>
          <w:kern w:val="2"/>
          <w:sz w:val="24"/>
          <w:szCs w:val="24"/>
          <w:lang w:val="en-US"/>
          <w14:ligatures w14:val="standardContextual"/>
        </w:rPr>
        <w:t>10</w:t>
      </w:r>
      <w:r w:rsidRPr="001A5FBE">
        <w:rPr>
          <w:rFonts w:ascii="Times New Roman" w:eastAsia="Times New Roman" w:hAnsi="Times New Roman" w:cs="Times New Roman"/>
          <w:b/>
          <w:bCs/>
          <w:kern w:val="2"/>
          <w:sz w:val="24"/>
          <w:szCs w:val="24"/>
          <w:lang w:val="en-US"/>
          <w14:ligatures w14:val="standardContextual"/>
        </w:rPr>
        <w:t>.</w:t>
      </w:r>
      <w:r w:rsidRPr="001A5FBE">
        <w:rPr>
          <w:rFonts w:ascii="Times New Roman" w:eastAsia="Times New Roman" w:hAnsi="Times New Roman" w:cs="Times New Roman"/>
          <w:kern w:val="2"/>
          <w:sz w:val="24"/>
          <w:szCs w:val="24"/>
          <w:lang w:val="en-US"/>
          <w14:ligatures w14:val="standardContextual"/>
        </w:rPr>
        <w:t xml:space="preserve"> </w:t>
      </w:r>
      <w:r w:rsidRPr="001A5FBE">
        <w:rPr>
          <w:rFonts w:ascii="Times New Roman" w:eastAsia="Calibri" w:hAnsi="Times New Roman" w:cs="Times New Roman"/>
          <w:kern w:val="2"/>
          <w:sz w:val="24"/>
          <w:szCs w:val="24"/>
          <w:lang w:val="en-US"/>
          <w14:ligatures w14:val="standardContextual"/>
        </w:rPr>
        <w:t xml:space="preserve">The association between </w:t>
      </w:r>
      <w:r w:rsidRPr="001A5FBE">
        <w:rPr>
          <w:rFonts w:ascii="Times New Roman" w:eastAsia="Times New Roman" w:hAnsi="Times New Roman" w:cs="Times New Roman"/>
          <w:kern w:val="2"/>
          <w:sz w:val="24"/>
          <w:szCs w:val="24"/>
          <w:lang w:val="en-US"/>
          <w14:ligatures w14:val="standardContextual"/>
        </w:rPr>
        <w:t xml:space="preserve">proportion of concentrate and flower use days over the measurement period </w:t>
      </w:r>
      <w:r w:rsidRPr="001A5FBE">
        <w:rPr>
          <w:rFonts w:ascii="Times New Roman" w:eastAsia="Calibri" w:hAnsi="Times New Roman" w:cs="Times New Roman"/>
          <w:kern w:val="2"/>
          <w:sz w:val="24"/>
          <w:szCs w:val="24"/>
          <w:lang w:val="en-US"/>
          <w14:ligatures w14:val="standardContextual"/>
        </w:rPr>
        <w:t xml:space="preserve">with subcortical 1/nT2* signal intensity </w:t>
      </w:r>
      <w:r w:rsidRPr="001A5FBE">
        <w:rPr>
          <w:rFonts w:ascii="Times New Roman" w:eastAsia="Times New Roman" w:hAnsi="Times New Roman" w:cs="Times New Roman"/>
          <w:kern w:val="2"/>
          <w:sz w:val="24"/>
          <w:szCs w:val="24"/>
          <w:lang w:val="en-US"/>
          <w14:ligatures w14:val="standardContextual"/>
        </w:rPr>
        <w:t>within the same model</w:t>
      </w:r>
    </w:p>
    <w:p w14:paraId="777BB296" w14:textId="77777777" w:rsidR="001A5FBE" w:rsidRPr="001A5FBE" w:rsidRDefault="001A5FBE" w:rsidP="001A5FBE">
      <w:pPr>
        <w:spacing w:line="240" w:lineRule="auto"/>
        <w:rPr>
          <w:rFonts w:ascii="Times New Roman" w:eastAsia="Times New Roman" w:hAnsi="Times New Roman" w:cs="Times New Roman"/>
          <w:kern w:val="2"/>
          <w:sz w:val="24"/>
          <w:szCs w:val="24"/>
          <w:lang w:val="en-US"/>
          <w14:ligatures w14:val="standardContextual"/>
        </w:rPr>
      </w:pPr>
    </w:p>
    <w:tbl>
      <w:tblPr>
        <w:tblW w:w="0" w:type="auto"/>
        <w:tblCellMar>
          <w:top w:w="15" w:type="dxa"/>
          <w:left w:w="15" w:type="dxa"/>
          <w:bottom w:w="15" w:type="dxa"/>
          <w:right w:w="15" w:type="dxa"/>
        </w:tblCellMar>
        <w:tblLook w:val="04A0" w:firstRow="1" w:lastRow="0" w:firstColumn="1" w:lastColumn="0" w:noHBand="0" w:noVBand="1"/>
      </w:tblPr>
      <w:tblGrid>
        <w:gridCol w:w="4205"/>
        <w:gridCol w:w="964"/>
        <w:gridCol w:w="1662"/>
        <w:gridCol w:w="903"/>
      </w:tblGrid>
      <w:tr w:rsidR="001A5FBE" w:rsidRPr="001A5FBE" w14:paraId="2D200FF5" w14:textId="77777777" w:rsidTr="004E0C8C">
        <w:tc>
          <w:tcPr>
            <w:tcW w:w="0" w:type="auto"/>
            <w:tcBorders>
              <w:top w:val="double" w:sz="6" w:space="0" w:color="auto"/>
            </w:tcBorders>
            <w:tcMar>
              <w:top w:w="113" w:type="dxa"/>
              <w:left w:w="113" w:type="dxa"/>
              <w:bottom w:w="113" w:type="dxa"/>
              <w:right w:w="113" w:type="dxa"/>
            </w:tcMar>
            <w:vAlign w:val="center"/>
            <w:hideMark/>
          </w:tcPr>
          <w:p w14:paraId="5F7F1FAC" w14:textId="77777777" w:rsidR="001A5FBE" w:rsidRPr="001A5FBE" w:rsidRDefault="001A5FBE" w:rsidP="001A5FBE">
            <w:pPr>
              <w:spacing w:line="240" w:lineRule="auto"/>
              <w:rPr>
                <w:rFonts w:ascii="Times New Roman" w:eastAsia="Times New Roman" w:hAnsi="Times New Roman" w:cs="Times New Roman"/>
                <w:b/>
                <w:bCs/>
                <w:kern w:val="2"/>
                <w:sz w:val="24"/>
                <w:szCs w:val="24"/>
                <w:lang w:val="en-US"/>
                <w14:ligatures w14:val="standardContextual"/>
              </w:rPr>
            </w:pPr>
            <w:r w:rsidRPr="001A5FBE">
              <w:rPr>
                <w:rFonts w:ascii="Times New Roman" w:eastAsia="Times New Roman" w:hAnsi="Times New Roman" w:cs="Times New Roman"/>
                <w:b/>
                <w:bCs/>
                <w:kern w:val="2"/>
                <w:sz w:val="24"/>
                <w:szCs w:val="24"/>
                <w:lang w:val="en-US"/>
                <w14:ligatures w14:val="standardContextual"/>
              </w:rPr>
              <w:t> </w:t>
            </w:r>
          </w:p>
        </w:tc>
        <w:tc>
          <w:tcPr>
            <w:tcW w:w="0" w:type="auto"/>
            <w:gridSpan w:val="3"/>
            <w:tcBorders>
              <w:top w:val="double" w:sz="6" w:space="0" w:color="auto"/>
            </w:tcBorders>
            <w:tcMar>
              <w:top w:w="113" w:type="dxa"/>
              <w:left w:w="113" w:type="dxa"/>
              <w:bottom w:w="113" w:type="dxa"/>
              <w:right w:w="113" w:type="dxa"/>
            </w:tcMar>
            <w:vAlign w:val="center"/>
            <w:hideMark/>
          </w:tcPr>
          <w:p w14:paraId="2AEEFB01" w14:textId="7E41B117" w:rsidR="001A5FBE" w:rsidRPr="001A5FBE" w:rsidRDefault="00AA4740" w:rsidP="001A5FBE">
            <w:pPr>
              <w:spacing w:line="240" w:lineRule="auto"/>
              <w:jc w:val="center"/>
              <w:rPr>
                <w:rFonts w:ascii="Times New Roman" w:eastAsia="Times New Roman" w:hAnsi="Times New Roman" w:cs="Times New Roman"/>
                <w:b/>
                <w:bCs/>
                <w:kern w:val="2"/>
                <w:sz w:val="24"/>
                <w:szCs w:val="24"/>
                <w:lang w:val="en-US"/>
                <w14:ligatures w14:val="standardContextual"/>
              </w:rPr>
            </w:pPr>
            <w:r w:rsidRPr="00D73178">
              <w:rPr>
                <w:rFonts w:ascii="Times New Roman" w:eastAsia="Times New Roman" w:hAnsi="Times New Roman" w:cs="Times New Roman"/>
                <w:kern w:val="2"/>
                <w:sz w:val="24"/>
                <w:szCs w:val="24"/>
                <w:lang w:val="en-US"/>
                <w14:ligatures w14:val="standardContextual"/>
              </w:rPr>
              <w:t>(n = 7</w:t>
            </w:r>
            <w:r>
              <w:rPr>
                <w:rFonts w:ascii="Times New Roman" w:eastAsia="Times New Roman" w:hAnsi="Times New Roman" w:cs="Times New Roman"/>
                <w:kern w:val="2"/>
                <w:sz w:val="24"/>
                <w:szCs w:val="24"/>
                <w:lang w:val="en-US"/>
                <w14:ligatures w14:val="standardContextual"/>
              </w:rPr>
              <w:t>8</w:t>
            </w:r>
            <w:r w:rsidRPr="00D73178">
              <w:rPr>
                <w:rFonts w:ascii="Times New Roman" w:eastAsia="Times New Roman" w:hAnsi="Times New Roman" w:cs="Times New Roman"/>
                <w:kern w:val="2"/>
                <w:sz w:val="24"/>
                <w:szCs w:val="24"/>
                <w:lang w:val="en-US"/>
                <w14:ligatures w14:val="standardContextual"/>
              </w:rPr>
              <w:t>)</w:t>
            </w:r>
          </w:p>
        </w:tc>
      </w:tr>
      <w:tr w:rsidR="001A5FBE" w:rsidRPr="001A5FBE" w14:paraId="2196DC29" w14:textId="77777777" w:rsidTr="004E0C8C">
        <w:tc>
          <w:tcPr>
            <w:tcW w:w="0" w:type="auto"/>
            <w:tcBorders>
              <w:bottom w:val="single" w:sz="6" w:space="0" w:color="auto"/>
            </w:tcBorders>
            <w:vAlign w:val="center"/>
            <w:hideMark/>
          </w:tcPr>
          <w:p w14:paraId="4211057E" w14:textId="77777777" w:rsidR="001A5FBE" w:rsidRPr="001A5FBE" w:rsidRDefault="001A5FBE" w:rsidP="001A5FBE">
            <w:pPr>
              <w:spacing w:line="240" w:lineRule="auto"/>
              <w:rPr>
                <w:rFonts w:ascii="Times New Roman" w:eastAsia="Times New Roman" w:hAnsi="Times New Roman" w:cs="Times New Roman"/>
                <w:i/>
                <w:iCs/>
                <w:kern w:val="2"/>
                <w:sz w:val="24"/>
                <w:szCs w:val="24"/>
                <w:lang w:val="en-US"/>
                <w14:ligatures w14:val="standardContextual"/>
              </w:rPr>
            </w:pPr>
            <w:r w:rsidRPr="001A5FBE">
              <w:rPr>
                <w:rFonts w:ascii="Times New Roman" w:eastAsia="Times New Roman" w:hAnsi="Times New Roman" w:cs="Times New Roman"/>
                <w:i/>
                <w:iCs/>
                <w:kern w:val="2"/>
                <w:sz w:val="24"/>
                <w:szCs w:val="24"/>
                <w:lang w:val="en-US"/>
                <w14:ligatures w14:val="standardContextual"/>
              </w:rPr>
              <w:t>Predictors</w:t>
            </w:r>
          </w:p>
        </w:tc>
        <w:tc>
          <w:tcPr>
            <w:tcW w:w="0" w:type="auto"/>
            <w:tcBorders>
              <w:bottom w:val="single" w:sz="6" w:space="0" w:color="auto"/>
            </w:tcBorders>
            <w:vAlign w:val="center"/>
            <w:hideMark/>
          </w:tcPr>
          <w:p w14:paraId="220C844C" w14:textId="77777777" w:rsidR="001A5FBE" w:rsidRPr="001A5FBE" w:rsidRDefault="001A5FBE" w:rsidP="001A5FBE">
            <w:pPr>
              <w:spacing w:line="240" w:lineRule="auto"/>
              <w:jc w:val="center"/>
              <w:rPr>
                <w:rFonts w:ascii="Times New Roman" w:eastAsia="Times New Roman" w:hAnsi="Times New Roman" w:cs="Times New Roman"/>
                <w:i/>
                <w:iCs/>
                <w:kern w:val="2"/>
                <w:sz w:val="24"/>
                <w:szCs w:val="24"/>
                <w:lang w:val="en-US"/>
                <w14:ligatures w14:val="standardContextual"/>
              </w:rPr>
            </w:pPr>
            <w:r w:rsidRPr="001A5FBE">
              <w:rPr>
                <w:rFonts w:ascii="Times New Roman" w:eastAsia="Times New Roman" w:hAnsi="Times New Roman" w:cs="Times New Roman"/>
                <w:i/>
                <w:iCs/>
                <w:kern w:val="2"/>
                <w:sz w:val="24"/>
                <w:szCs w:val="24"/>
                <w:lang w:val="en-US"/>
                <w14:ligatures w14:val="standardContextual"/>
              </w:rPr>
              <w:t>Estimates</w:t>
            </w:r>
          </w:p>
        </w:tc>
        <w:tc>
          <w:tcPr>
            <w:tcW w:w="0" w:type="auto"/>
            <w:tcBorders>
              <w:bottom w:val="single" w:sz="6" w:space="0" w:color="auto"/>
            </w:tcBorders>
            <w:vAlign w:val="center"/>
            <w:hideMark/>
          </w:tcPr>
          <w:p w14:paraId="553C2310" w14:textId="77777777" w:rsidR="001A5FBE" w:rsidRPr="001A5FBE" w:rsidRDefault="001A5FBE" w:rsidP="001A5FBE">
            <w:pPr>
              <w:spacing w:line="240" w:lineRule="auto"/>
              <w:jc w:val="center"/>
              <w:rPr>
                <w:rFonts w:ascii="Times New Roman" w:eastAsia="Times New Roman" w:hAnsi="Times New Roman" w:cs="Times New Roman"/>
                <w:i/>
                <w:iCs/>
                <w:kern w:val="2"/>
                <w:sz w:val="24"/>
                <w:szCs w:val="24"/>
                <w:lang w:val="en-US"/>
                <w14:ligatures w14:val="standardContextual"/>
              </w:rPr>
            </w:pPr>
            <w:r w:rsidRPr="001A5FBE">
              <w:rPr>
                <w:rFonts w:ascii="Times New Roman" w:eastAsia="Times New Roman" w:hAnsi="Times New Roman" w:cs="Times New Roman"/>
                <w:i/>
                <w:iCs/>
                <w:kern w:val="2"/>
                <w:sz w:val="24"/>
                <w:szCs w:val="24"/>
                <w:lang w:val="en-US"/>
                <w14:ligatures w14:val="standardContextual"/>
              </w:rPr>
              <w:t>CI (95%)</w:t>
            </w:r>
          </w:p>
        </w:tc>
        <w:tc>
          <w:tcPr>
            <w:tcW w:w="0" w:type="auto"/>
            <w:tcBorders>
              <w:bottom w:val="single" w:sz="6" w:space="0" w:color="auto"/>
            </w:tcBorders>
            <w:vAlign w:val="center"/>
            <w:hideMark/>
          </w:tcPr>
          <w:p w14:paraId="7F19F347" w14:textId="77777777" w:rsidR="001A5FBE" w:rsidRPr="001A5FBE" w:rsidRDefault="001A5FBE" w:rsidP="001A5FBE">
            <w:pPr>
              <w:spacing w:line="240" w:lineRule="auto"/>
              <w:jc w:val="center"/>
              <w:rPr>
                <w:rFonts w:ascii="Times New Roman" w:eastAsia="Times New Roman" w:hAnsi="Times New Roman" w:cs="Times New Roman"/>
                <w:i/>
                <w:iCs/>
                <w:kern w:val="2"/>
                <w:sz w:val="24"/>
                <w:szCs w:val="24"/>
                <w:lang w:val="en-US"/>
                <w14:ligatures w14:val="standardContextual"/>
              </w:rPr>
            </w:pPr>
            <w:r w:rsidRPr="001A5FBE">
              <w:rPr>
                <w:rFonts w:ascii="Times New Roman" w:eastAsia="Times New Roman" w:hAnsi="Times New Roman" w:cs="Times New Roman"/>
                <w:i/>
                <w:iCs/>
                <w:kern w:val="2"/>
                <w:sz w:val="24"/>
                <w:szCs w:val="24"/>
                <w:lang w:val="en-US"/>
                <w14:ligatures w14:val="standardContextual"/>
              </w:rPr>
              <w:t>p</w:t>
            </w:r>
          </w:p>
        </w:tc>
      </w:tr>
      <w:tr w:rsidR="001A5FBE" w:rsidRPr="001A5FBE" w14:paraId="4A81DEF9" w14:textId="77777777" w:rsidTr="004E0C8C">
        <w:tc>
          <w:tcPr>
            <w:tcW w:w="0" w:type="auto"/>
            <w:tcMar>
              <w:top w:w="113" w:type="dxa"/>
              <w:left w:w="113" w:type="dxa"/>
              <w:bottom w:w="113" w:type="dxa"/>
              <w:right w:w="113" w:type="dxa"/>
            </w:tcMar>
            <w:hideMark/>
          </w:tcPr>
          <w:p w14:paraId="3388E3FE" w14:textId="77777777" w:rsidR="001A5FBE" w:rsidRPr="001A5FBE" w:rsidRDefault="001A5FBE" w:rsidP="001A5FBE">
            <w:pPr>
              <w:spacing w:line="240" w:lineRule="auto"/>
              <w:rPr>
                <w:rFonts w:ascii="Times New Roman" w:eastAsia="Times New Roman" w:hAnsi="Times New Roman" w:cs="Times New Roman"/>
                <w:kern w:val="2"/>
                <w:sz w:val="24"/>
                <w:szCs w:val="24"/>
                <w:lang w:val="en-US"/>
                <w14:ligatures w14:val="standardContextual"/>
              </w:rPr>
            </w:pPr>
            <w:r w:rsidRPr="001A5FBE">
              <w:rPr>
                <w:rFonts w:ascii="Times New Roman" w:eastAsia="Times New Roman" w:hAnsi="Times New Roman" w:cs="Times New Roman"/>
                <w:kern w:val="2"/>
                <w:sz w:val="24"/>
                <w:szCs w:val="24"/>
                <w:lang w:val="en-US"/>
                <w14:ligatures w14:val="standardContextual"/>
              </w:rPr>
              <w:t>Intercept</w:t>
            </w:r>
          </w:p>
        </w:tc>
        <w:tc>
          <w:tcPr>
            <w:tcW w:w="0" w:type="auto"/>
            <w:tcMar>
              <w:top w:w="113" w:type="dxa"/>
              <w:left w:w="113" w:type="dxa"/>
              <w:bottom w:w="113" w:type="dxa"/>
              <w:right w:w="113" w:type="dxa"/>
            </w:tcMar>
            <w:hideMark/>
          </w:tcPr>
          <w:p w14:paraId="259F4B9C" w14:textId="77777777" w:rsidR="001A5FBE" w:rsidRPr="001A5FBE" w:rsidRDefault="001A5FBE" w:rsidP="001A5FBE">
            <w:pPr>
              <w:spacing w:line="240" w:lineRule="auto"/>
              <w:jc w:val="center"/>
              <w:rPr>
                <w:rFonts w:ascii="Times New Roman" w:eastAsia="Times New Roman" w:hAnsi="Times New Roman" w:cs="Times New Roman"/>
                <w:kern w:val="2"/>
                <w:sz w:val="24"/>
                <w:szCs w:val="24"/>
                <w:lang w:val="en-US"/>
                <w14:ligatures w14:val="standardContextual"/>
              </w:rPr>
            </w:pPr>
            <w:r w:rsidRPr="001A5FBE">
              <w:rPr>
                <w:rFonts w:ascii="Times New Roman" w:eastAsia="Times New Roman" w:hAnsi="Times New Roman" w:cs="Times New Roman"/>
                <w:kern w:val="2"/>
                <w:sz w:val="24"/>
                <w:szCs w:val="24"/>
                <w:lang w:val="en-US"/>
                <w14:ligatures w14:val="standardContextual"/>
              </w:rPr>
              <w:t>0.81</w:t>
            </w:r>
          </w:p>
        </w:tc>
        <w:tc>
          <w:tcPr>
            <w:tcW w:w="0" w:type="auto"/>
            <w:tcMar>
              <w:top w:w="113" w:type="dxa"/>
              <w:left w:w="113" w:type="dxa"/>
              <w:bottom w:w="113" w:type="dxa"/>
              <w:right w:w="113" w:type="dxa"/>
            </w:tcMar>
            <w:hideMark/>
          </w:tcPr>
          <w:p w14:paraId="6B246C52" w14:textId="77777777" w:rsidR="001A5FBE" w:rsidRPr="001A5FBE" w:rsidRDefault="001A5FBE" w:rsidP="001A5FBE">
            <w:pPr>
              <w:spacing w:line="240" w:lineRule="auto"/>
              <w:jc w:val="center"/>
              <w:rPr>
                <w:rFonts w:ascii="Times New Roman" w:eastAsia="Times New Roman" w:hAnsi="Times New Roman" w:cs="Times New Roman"/>
                <w:kern w:val="2"/>
                <w:sz w:val="24"/>
                <w:szCs w:val="24"/>
                <w:lang w:val="en-US"/>
                <w14:ligatures w14:val="standardContextual"/>
              </w:rPr>
            </w:pPr>
            <w:r w:rsidRPr="001A5FBE">
              <w:rPr>
                <w:rFonts w:ascii="Times New Roman" w:eastAsia="Times New Roman" w:hAnsi="Times New Roman" w:cs="Times New Roman"/>
                <w:kern w:val="2"/>
                <w:sz w:val="24"/>
                <w:szCs w:val="24"/>
                <w:lang w:val="en-US"/>
                <w14:ligatures w14:val="standardContextual"/>
              </w:rPr>
              <w:t>0.66 – 0.95</w:t>
            </w:r>
          </w:p>
        </w:tc>
        <w:tc>
          <w:tcPr>
            <w:tcW w:w="0" w:type="auto"/>
            <w:tcMar>
              <w:top w:w="113" w:type="dxa"/>
              <w:left w:w="113" w:type="dxa"/>
              <w:bottom w:w="113" w:type="dxa"/>
              <w:right w:w="113" w:type="dxa"/>
            </w:tcMar>
            <w:hideMark/>
          </w:tcPr>
          <w:p w14:paraId="6F5C7F05" w14:textId="77777777" w:rsidR="001A5FBE" w:rsidRPr="001A5FBE" w:rsidRDefault="001A5FBE" w:rsidP="001A5FBE">
            <w:pPr>
              <w:spacing w:line="240" w:lineRule="auto"/>
              <w:jc w:val="center"/>
              <w:rPr>
                <w:rFonts w:ascii="Times New Roman" w:eastAsia="Times New Roman" w:hAnsi="Times New Roman" w:cs="Times New Roman"/>
                <w:kern w:val="2"/>
                <w:sz w:val="24"/>
                <w:szCs w:val="24"/>
                <w:lang w:val="en-US"/>
                <w14:ligatures w14:val="standardContextual"/>
              </w:rPr>
            </w:pPr>
            <w:r w:rsidRPr="001A5FBE">
              <w:rPr>
                <w:rFonts w:ascii="Times New Roman" w:eastAsia="Times New Roman" w:hAnsi="Times New Roman" w:cs="Times New Roman"/>
                <w:b/>
                <w:bCs/>
                <w:kern w:val="2"/>
                <w:sz w:val="24"/>
                <w:szCs w:val="24"/>
                <w:lang w:val="en-US"/>
                <w14:ligatures w14:val="standardContextual"/>
              </w:rPr>
              <w:t>&lt;0.001</w:t>
            </w:r>
          </w:p>
        </w:tc>
      </w:tr>
      <w:tr w:rsidR="001A5FBE" w:rsidRPr="001A5FBE" w14:paraId="0DCA66EE" w14:textId="77777777" w:rsidTr="004E0C8C">
        <w:tc>
          <w:tcPr>
            <w:tcW w:w="0" w:type="auto"/>
            <w:tcMar>
              <w:top w:w="113" w:type="dxa"/>
              <w:left w:w="113" w:type="dxa"/>
              <w:bottom w:w="113" w:type="dxa"/>
              <w:right w:w="113" w:type="dxa"/>
            </w:tcMar>
            <w:hideMark/>
          </w:tcPr>
          <w:p w14:paraId="7353CF8B" w14:textId="77777777" w:rsidR="001A5FBE" w:rsidRPr="001A5FBE" w:rsidRDefault="001A5FBE" w:rsidP="001A5FBE">
            <w:pPr>
              <w:spacing w:line="240" w:lineRule="auto"/>
              <w:rPr>
                <w:rFonts w:ascii="Times New Roman" w:eastAsia="Times New Roman" w:hAnsi="Times New Roman" w:cs="Times New Roman"/>
                <w:kern w:val="2"/>
                <w:sz w:val="24"/>
                <w:szCs w:val="24"/>
                <w:lang w:val="en-US"/>
                <w14:ligatures w14:val="standardContextual"/>
              </w:rPr>
            </w:pPr>
            <w:r w:rsidRPr="001A5FBE">
              <w:rPr>
                <w:rFonts w:ascii="Times New Roman" w:eastAsia="Times New Roman" w:hAnsi="Times New Roman" w:cs="Times New Roman"/>
                <w:kern w:val="2"/>
                <w:sz w:val="24"/>
                <w:szCs w:val="24"/>
                <w:lang w:val="en-US"/>
                <w14:ligatures w14:val="standardContextual"/>
              </w:rPr>
              <w:t>Proportion of concentrate days ratio (log)</w:t>
            </w:r>
          </w:p>
        </w:tc>
        <w:tc>
          <w:tcPr>
            <w:tcW w:w="0" w:type="auto"/>
            <w:tcMar>
              <w:top w:w="113" w:type="dxa"/>
              <w:left w:w="113" w:type="dxa"/>
              <w:bottom w:w="113" w:type="dxa"/>
              <w:right w:w="113" w:type="dxa"/>
            </w:tcMar>
            <w:hideMark/>
          </w:tcPr>
          <w:p w14:paraId="714E0692" w14:textId="77777777" w:rsidR="001A5FBE" w:rsidRPr="001A5FBE" w:rsidRDefault="001A5FBE" w:rsidP="001A5FBE">
            <w:pPr>
              <w:spacing w:line="240" w:lineRule="auto"/>
              <w:jc w:val="center"/>
              <w:rPr>
                <w:rFonts w:ascii="Times New Roman" w:eastAsia="Times New Roman" w:hAnsi="Times New Roman" w:cs="Times New Roman"/>
                <w:kern w:val="2"/>
                <w:sz w:val="24"/>
                <w:szCs w:val="24"/>
                <w:lang w:val="en-US"/>
                <w14:ligatures w14:val="standardContextual"/>
              </w:rPr>
            </w:pPr>
            <w:r w:rsidRPr="001A5FBE">
              <w:rPr>
                <w:rFonts w:ascii="Times New Roman" w:eastAsia="Times New Roman" w:hAnsi="Times New Roman" w:cs="Times New Roman"/>
                <w:kern w:val="2"/>
                <w:sz w:val="24"/>
                <w:szCs w:val="24"/>
                <w:lang w:val="en-US"/>
                <w14:ligatures w14:val="standardContextual"/>
              </w:rPr>
              <w:t>-0.02</w:t>
            </w:r>
          </w:p>
        </w:tc>
        <w:tc>
          <w:tcPr>
            <w:tcW w:w="0" w:type="auto"/>
            <w:tcMar>
              <w:top w:w="113" w:type="dxa"/>
              <w:left w:w="113" w:type="dxa"/>
              <w:bottom w:w="113" w:type="dxa"/>
              <w:right w:w="113" w:type="dxa"/>
            </w:tcMar>
            <w:hideMark/>
          </w:tcPr>
          <w:p w14:paraId="595F11A3" w14:textId="68EC68F7" w:rsidR="001A5FBE" w:rsidRPr="001A5FBE" w:rsidRDefault="001A5FBE" w:rsidP="001A5FBE">
            <w:pPr>
              <w:spacing w:line="240" w:lineRule="auto"/>
              <w:jc w:val="center"/>
              <w:rPr>
                <w:rFonts w:ascii="Times New Roman" w:eastAsia="Times New Roman" w:hAnsi="Times New Roman" w:cs="Times New Roman"/>
                <w:kern w:val="2"/>
                <w:sz w:val="24"/>
                <w:szCs w:val="24"/>
                <w:lang w:val="en-US"/>
                <w14:ligatures w14:val="standardContextual"/>
              </w:rPr>
            </w:pPr>
            <w:r w:rsidRPr="001A5FBE">
              <w:rPr>
                <w:rFonts w:ascii="Times New Roman" w:eastAsia="Times New Roman" w:hAnsi="Times New Roman" w:cs="Times New Roman"/>
                <w:kern w:val="2"/>
                <w:sz w:val="24"/>
                <w:szCs w:val="24"/>
                <w:lang w:val="en-US"/>
                <w14:ligatures w14:val="standardContextual"/>
              </w:rPr>
              <w:t>-0.03 – </w:t>
            </w:r>
            <w:r w:rsidR="00BC3CF4">
              <w:rPr>
                <w:rFonts w:ascii="Times New Roman" w:eastAsia="Times New Roman" w:hAnsi="Times New Roman" w:cs="Times New Roman"/>
                <w:kern w:val="2"/>
                <w:sz w:val="24"/>
                <w:szCs w:val="24"/>
                <w:lang w:val="en-US"/>
                <w14:ligatures w14:val="standardContextual"/>
              </w:rPr>
              <w:t>&lt; -0.01</w:t>
            </w:r>
          </w:p>
        </w:tc>
        <w:tc>
          <w:tcPr>
            <w:tcW w:w="0" w:type="auto"/>
            <w:tcMar>
              <w:top w:w="113" w:type="dxa"/>
              <w:left w:w="113" w:type="dxa"/>
              <w:bottom w:w="113" w:type="dxa"/>
              <w:right w:w="113" w:type="dxa"/>
            </w:tcMar>
            <w:hideMark/>
          </w:tcPr>
          <w:p w14:paraId="2F348B22" w14:textId="77777777" w:rsidR="001A5FBE" w:rsidRPr="001A5FBE" w:rsidRDefault="001A5FBE" w:rsidP="001A5FBE">
            <w:pPr>
              <w:spacing w:line="240" w:lineRule="auto"/>
              <w:jc w:val="center"/>
              <w:rPr>
                <w:rFonts w:ascii="Times New Roman" w:eastAsia="Times New Roman" w:hAnsi="Times New Roman" w:cs="Times New Roman"/>
                <w:kern w:val="2"/>
                <w:sz w:val="24"/>
                <w:szCs w:val="24"/>
                <w:lang w:val="en-US"/>
                <w14:ligatures w14:val="standardContextual"/>
              </w:rPr>
            </w:pPr>
            <w:r w:rsidRPr="001A5FBE">
              <w:rPr>
                <w:rFonts w:ascii="Times New Roman" w:eastAsia="Times New Roman" w:hAnsi="Times New Roman" w:cs="Times New Roman"/>
                <w:b/>
                <w:bCs/>
                <w:kern w:val="2"/>
                <w:sz w:val="24"/>
                <w:szCs w:val="24"/>
                <w:lang w:val="en-US"/>
                <w14:ligatures w14:val="standardContextual"/>
              </w:rPr>
              <w:t>0.017</w:t>
            </w:r>
          </w:p>
        </w:tc>
      </w:tr>
      <w:tr w:rsidR="001A5FBE" w:rsidRPr="001A5FBE" w14:paraId="6E7AED2F" w14:textId="77777777" w:rsidTr="004E0C8C">
        <w:tc>
          <w:tcPr>
            <w:tcW w:w="0" w:type="auto"/>
            <w:tcMar>
              <w:top w:w="113" w:type="dxa"/>
              <w:left w:w="113" w:type="dxa"/>
              <w:bottom w:w="113" w:type="dxa"/>
              <w:right w:w="113" w:type="dxa"/>
            </w:tcMar>
            <w:hideMark/>
          </w:tcPr>
          <w:p w14:paraId="28DB6831" w14:textId="77777777" w:rsidR="001A5FBE" w:rsidRPr="001A5FBE" w:rsidRDefault="001A5FBE" w:rsidP="001A5FBE">
            <w:pPr>
              <w:spacing w:line="240" w:lineRule="auto"/>
              <w:rPr>
                <w:rFonts w:ascii="Times New Roman" w:eastAsia="Times New Roman" w:hAnsi="Times New Roman" w:cs="Times New Roman"/>
                <w:kern w:val="2"/>
                <w:sz w:val="24"/>
                <w:szCs w:val="24"/>
                <w:lang w:val="en-US"/>
                <w14:ligatures w14:val="standardContextual"/>
              </w:rPr>
            </w:pPr>
            <w:r w:rsidRPr="001A5FBE">
              <w:rPr>
                <w:rFonts w:ascii="Times New Roman" w:eastAsia="Times New Roman" w:hAnsi="Times New Roman" w:cs="Times New Roman"/>
                <w:kern w:val="2"/>
                <w:sz w:val="24"/>
                <w:szCs w:val="24"/>
                <w:lang w:val="en-US"/>
                <w14:ligatures w14:val="standardContextual"/>
              </w:rPr>
              <w:t>Proportion of flower days ratio (log)</w:t>
            </w:r>
          </w:p>
        </w:tc>
        <w:tc>
          <w:tcPr>
            <w:tcW w:w="0" w:type="auto"/>
            <w:tcMar>
              <w:top w:w="113" w:type="dxa"/>
              <w:left w:w="113" w:type="dxa"/>
              <w:bottom w:w="113" w:type="dxa"/>
              <w:right w:w="113" w:type="dxa"/>
            </w:tcMar>
            <w:hideMark/>
          </w:tcPr>
          <w:p w14:paraId="0438EE54" w14:textId="77777777" w:rsidR="001A5FBE" w:rsidRPr="001A5FBE" w:rsidRDefault="001A5FBE" w:rsidP="001A5FBE">
            <w:pPr>
              <w:spacing w:line="240" w:lineRule="auto"/>
              <w:jc w:val="center"/>
              <w:rPr>
                <w:rFonts w:ascii="Times New Roman" w:eastAsia="Times New Roman" w:hAnsi="Times New Roman" w:cs="Times New Roman"/>
                <w:kern w:val="2"/>
                <w:sz w:val="24"/>
                <w:szCs w:val="24"/>
                <w:lang w:val="en-US"/>
                <w14:ligatures w14:val="standardContextual"/>
              </w:rPr>
            </w:pPr>
            <w:r w:rsidRPr="001A5FBE">
              <w:rPr>
                <w:rFonts w:ascii="Times New Roman" w:eastAsia="Times New Roman" w:hAnsi="Times New Roman" w:cs="Times New Roman"/>
                <w:kern w:val="2"/>
                <w:sz w:val="24"/>
                <w:szCs w:val="24"/>
                <w:lang w:val="en-US"/>
                <w14:ligatures w14:val="standardContextual"/>
              </w:rPr>
              <w:t>-0.01</w:t>
            </w:r>
          </w:p>
        </w:tc>
        <w:tc>
          <w:tcPr>
            <w:tcW w:w="0" w:type="auto"/>
            <w:tcMar>
              <w:top w:w="113" w:type="dxa"/>
              <w:left w:w="113" w:type="dxa"/>
              <w:bottom w:w="113" w:type="dxa"/>
              <w:right w:w="113" w:type="dxa"/>
            </w:tcMar>
            <w:hideMark/>
          </w:tcPr>
          <w:p w14:paraId="171BCDC8" w14:textId="77777777" w:rsidR="001A5FBE" w:rsidRPr="001A5FBE" w:rsidRDefault="001A5FBE" w:rsidP="001A5FBE">
            <w:pPr>
              <w:spacing w:line="240" w:lineRule="auto"/>
              <w:jc w:val="center"/>
              <w:rPr>
                <w:rFonts w:ascii="Times New Roman" w:eastAsia="Times New Roman" w:hAnsi="Times New Roman" w:cs="Times New Roman"/>
                <w:kern w:val="2"/>
                <w:sz w:val="24"/>
                <w:szCs w:val="24"/>
                <w:lang w:val="en-US"/>
                <w14:ligatures w14:val="standardContextual"/>
              </w:rPr>
            </w:pPr>
            <w:r w:rsidRPr="001A5FBE">
              <w:rPr>
                <w:rFonts w:ascii="Times New Roman" w:eastAsia="Times New Roman" w:hAnsi="Times New Roman" w:cs="Times New Roman"/>
                <w:kern w:val="2"/>
                <w:sz w:val="24"/>
                <w:szCs w:val="24"/>
                <w:lang w:val="en-US"/>
                <w14:ligatures w14:val="standardContextual"/>
              </w:rPr>
              <w:t>-0.02 – 0.01</w:t>
            </w:r>
          </w:p>
        </w:tc>
        <w:tc>
          <w:tcPr>
            <w:tcW w:w="0" w:type="auto"/>
            <w:tcMar>
              <w:top w:w="113" w:type="dxa"/>
              <w:left w:w="113" w:type="dxa"/>
              <w:bottom w:w="113" w:type="dxa"/>
              <w:right w:w="113" w:type="dxa"/>
            </w:tcMar>
            <w:hideMark/>
          </w:tcPr>
          <w:p w14:paraId="20B22D27" w14:textId="77777777" w:rsidR="001A5FBE" w:rsidRPr="001A5FBE" w:rsidRDefault="001A5FBE" w:rsidP="001A5FBE">
            <w:pPr>
              <w:spacing w:line="240" w:lineRule="auto"/>
              <w:jc w:val="center"/>
              <w:rPr>
                <w:rFonts w:ascii="Times New Roman" w:eastAsia="Times New Roman" w:hAnsi="Times New Roman" w:cs="Times New Roman"/>
                <w:kern w:val="2"/>
                <w:sz w:val="24"/>
                <w:szCs w:val="24"/>
                <w:lang w:val="en-US"/>
                <w14:ligatures w14:val="standardContextual"/>
              </w:rPr>
            </w:pPr>
            <w:r w:rsidRPr="001A5FBE">
              <w:rPr>
                <w:rFonts w:ascii="Times New Roman" w:eastAsia="Times New Roman" w:hAnsi="Times New Roman" w:cs="Times New Roman"/>
                <w:kern w:val="2"/>
                <w:sz w:val="24"/>
                <w:szCs w:val="24"/>
                <w:lang w:val="en-US"/>
                <w14:ligatures w14:val="standardContextual"/>
              </w:rPr>
              <w:t>0.361</w:t>
            </w:r>
          </w:p>
        </w:tc>
      </w:tr>
      <w:tr w:rsidR="001A5FBE" w:rsidRPr="001A5FBE" w14:paraId="5E0102FB" w14:textId="77777777" w:rsidTr="004E0C8C">
        <w:tc>
          <w:tcPr>
            <w:tcW w:w="0" w:type="auto"/>
            <w:tcMar>
              <w:top w:w="113" w:type="dxa"/>
              <w:left w:w="113" w:type="dxa"/>
              <w:bottom w:w="113" w:type="dxa"/>
              <w:right w:w="113" w:type="dxa"/>
            </w:tcMar>
            <w:hideMark/>
          </w:tcPr>
          <w:p w14:paraId="7CEA10DE" w14:textId="77777777" w:rsidR="001A5FBE" w:rsidRPr="001A5FBE" w:rsidRDefault="001A5FBE" w:rsidP="001A5FBE">
            <w:pPr>
              <w:spacing w:line="240" w:lineRule="auto"/>
              <w:rPr>
                <w:rFonts w:ascii="Times New Roman" w:eastAsia="Times New Roman" w:hAnsi="Times New Roman" w:cs="Times New Roman"/>
                <w:kern w:val="2"/>
                <w:sz w:val="24"/>
                <w:szCs w:val="24"/>
                <w:lang w:val="en-US"/>
                <w14:ligatures w14:val="standardContextual"/>
              </w:rPr>
            </w:pPr>
            <w:r w:rsidRPr="001A5FBE">
              <w:rPr>
                <w:rFonts w:ascii="Times New Roman" w:eastAsia="Times New Roman" w:hAnsi="Times New Roman" w:cs="Times New Roman"/>
                <w:kern w:val="2"/>
                <w:sz w:val="24"/>
                <w:szCs w:val="24"/>
                <w:lang w:val="en-US"/>
                <w14:ligatures w14:val="standardContextual"/>
              </w:rPr>
              <w:t>Proportion of nicotine days (log)</w:t>
            </w:r>
          </w:p>
        </w:tc>
        <w:tc>
          <w:tcPr>
            <w:tcW w:w="0" w:type="auto"/>
            <w:tcMar>
              <w:top w:w="113" w:type="dxa"/>
              <w:left w:w="113" w:type="dxa"/>
              <w:bottom w:w="113" w:type="dxa"/>
              <w:right w:w="113" w:type="dxa"/>
            </w:tcMar>
            <w:hideMark/>
          </w:tcPr>
          <w:p w14:paraId="3A960AF6" w14:textId="68D4F3C9" w:rsidR="001A5FBE" w:rsidRPr="001A5FBE" w:rsidRDefault="00BC3CF4" w:rsidP="001A5FBE">
            <w:pPr>
              <w:spacing w:line="240" w:lineRule="auto"/>
              <w:jc w:val="center"/>
              <w:rPr>
                <w:rFonts w:ascii="Times New Roman" w:eastAsia="Times New Roman" w:hAnsi="Times New Roman" w:cs="Times New Roman"/>
                <w:kern w:val="2"/>
                <w:sz w:val="24"/>
                <w:szCs w:val="24"/>
                <w:lang w:val="en-US"/>
                <w14:ligatures w14:val="standardContextual"/>
              </w:rPr>
            </w:pPr>
            <w:r>
              <w:rPr>
                <w:rFonts w:ascii="Times New Roman" w:eastAsia="Times New Roman" w:hAnsi="Times New Roman" w:cs="Times New Roman"/>
                <w:kern w:val="2"/>
                <w:sz w:val="24"/>
                <w:szCs w:val="24"/>
                <w:lang w:val="en-US"/>
                <w14:ligatures w14:val="standardContextual"/>
              </w:rPr>
              <w:t>&lt; -0.01</w:t>
            </w:r>
          </w:p>
        </w:tc>
        <w:tc>
          <w:tcPr>
            <w:tcW w:w="0" w:type="auto"/>
            <w:tcMar>
              <w:top w:w="113" w:type="dxa"/>
              <w:left w:w="113" w:type="dxa"/>
              <w:bottom w:w="113" w:type="dxa"/>
              <w:right w:w="113" w:type="dxa"/>
            </w:tcMar>
            <w:hideMark/>
          </w:tcPr>
          <w:p w14:paraId="292F5204" w14:textId="77777777" w:rsidR="001A5FBE" w:rsidRPr="001A5FBE" w:rsidRDefault="001A5FBE" w:rsidP="001A5FBE">
            <w:pPr>
              <w:spacing w:line="240" w:lineRule="auto"/>
              <w:jc w:val="center"/>
              <w:rPr>
                <w:rFonts w:ascii="Times New Roman" w:eastAsia="Times New Roman" w:hAnsi="Times New Roman" w:cs="Times New Roman"/>
                <w:kern w:val="2"/>
                <w:sz w:val="24"/>
                <w:szCs w:val="24"/>
                <w:lang w:val="en-US"/>
                <w14:ligatures w14:val="standardContextual"/>
              </w:rPr>
            </w:pPr>
            <w:r w:rsidRPr="001A5FBE">
              <w:rPr>
                <w:rFonts w:ascii="Times New Roman" w:eastAsia="Times New Roman" w:hAnsi="Times New Roman" w:cs="Times New Roman"/>
                <w:kern w:val="2"/>
                <w:sz w:val="24"/>
                <w:szCs w:val="24"/>
                <w:lang w:val="en-US"/>
                <w14:ligatures w14:val="standardContextual"/>
              </w:rPr>
              <w:t>-0.02 – 0.01</w:t>
            </w:r>
          </w:p>
        </w:tc>
        <w:tc>
          <w:tcPr>
            <w:tcW w:w="0" w:type="auto"/>
            <w:tcMar>
              <w:top w:w="113" w:type="dxa"/>
              <w:left w:w="113" w:type="dxa"/>
              <w:bottom w:w="113" w:type="dxa"/>
              <w:right w:w="113" w:type="dxa"/>
            </w:tcMar>
            <w:hideMark/>
          </w:tcPr>
          <w:p w14:paraId="176A2458" w14:textId="77777777" w:rsidR="001A5FBE" w:rsidRPr="001A5FBE" w:rsidRDefault="001A5FBE" w:rsidP="001A5FBE">
            <w:pPr>
              <w:spacing w:line="240" w:lineRule="auto"/>
              <w:jc w:val="center"/>
              <w:rPr>
                <w:rFonts w:ascii="Times New Roman" w:eastAsia="Times New Roman" w:hAnsi="Times New Roman" w:cs="Times New Roman"/>
                <w:kern w:val="2"/>
                <w:sz w:val="24"/>
                <w:szCs w:val="24"/>
                <w:lang w:val="en-US"/>
                <w14:ligatures w14:val="standardContextual"/>
              </w:rPr>
            </w:pPr>
            <w:r w:rsidRPr="001A5FBE">
              <w:rPr>
                <w:rFonts w:ascii="Times New Roman" w:eastAsia="Times New Roman" w:hAnsi="Times New Roman" w:cs="Times New Roman"/>
                <w:kern w:val="2"/>
                <w:sz w:val="24"/>
                <w:szCs w:val="24"/>
                <w:lang w:val="en-US"/>
                <w14:ligatures w14:val="standardContextual"/>
              </w:rPr>
              <w:t>0.635</w:t>
            </w:r>
          </w:p>
        </w:tc>
      </w:tr>
      <w:tr w:rsidR="001A5FBE" w:rsidRPr="001A5FBE" w14:paraId="48F90123" w14:textId="77777777" w:rsidTr="004E0C8C">
        <w:tc>
          <w:tcPr>
            <w:tcW w:w="0" w:type="auto"/>
            <w:tcMar>
              <w:top w:w="113" w:type="dxa"/>
              <w:left w:w="113" w:type="dxa"/>
              <w:bottom w:w="113" w:type="dxa"/>
              <w:right w:w="113" w:type="dxa"/>
            </w:tcMar>
            <w:hideMark/>
          </w:tcPr>
          <w:p w14:paraId="67DC4E2B" w14:textId="77777777" w:rsidR="001A5FBE" w:rsidRPr="001A5FBE" w:rsidRDefault="001A5FBE" w:rsidP="001A5FBE">
            <w:pPr>
              <w:spacing w:line="240" w:lineRule="auto"/>
              <w:rPr>
                <w:rFonts w:ascii="Times New Roman" w:eastAsia="Times New Roman" w:hAnsi="Times New Roman" w:cs="Times New Roman"/>
                <w:kern w:val="2"/>
                <w:sz w:val="24"/>
                <w:szCs w:val="24"/>
                <w:lang w:val="en-US"/>
                <w14:ligatures w14:val="standardContextual"/>
              </w:rPr>
            </w:pPr>
            <w:r w:rsidRPr="001A5FBE">
              <w:rPr>
                <w:rFonts w:ascii="Times New Roman" w:eastAsia="Times New Roman" w:hAnsi="Times New Roman" w:cs="Times New Roman"/>
                <w:kern w:val="2"/>
                <w:sz w:val="24"/>
                <w:szCs w:val="24"/>
                <w:lang w:val="en-US"/>
                <w14:ligatures w14:val="standardContextual"/>
              </w:rPr>
              <w:t>Proportion of standard drinks (log)</w:t>
            </w:r>
          </w:p>
        </w:tc>
        <w:tc>
          <w:tcPr>
            <w:tcW w:w="0" w:type="auto"/>
            <w:tcMar>
              <w:top w:w="113" w:type="dxa"/>
              <w:left w:w="113" w:type="dxa"/>
              <w:bottom w:w="113" w:type="dxa"/>
              <w:right w:w="113" w:type="dxa"/>
            </w:tcMar>
            <w:hideMark/>
          </w:tcPr>
          <w:p w14:paraId="09AFB28C" w14:textId="77777777" w:rsidR="001A5FBE" w:rsidRPr="001A5FBE" w:rsidRDefault="001A5FBE" w:rsidP="001A5FBE">
            <w:pPr>
              <w:spacing w:line="240" w:lineRule="auto"/>
              <w:jc w:val="center"/>
              <w:rPr>
                <w:rFonts w:ascii="Times New Roman" w:eastAsia="Times New Roman" w:hAnsi="Times New Roman" w:cs="Times New Roman"/>
                <w:kern w:val="2"/>
                <w:sz w:val="24"/>
                <w:szCs w:val="24"/>
                <w:lang w:val="en-US"/>
                <w14:ligatures w14:val="standardContextual"/>
              </w:rPr>
            </w:pPr>
            <w:r w:rsidRPr="001A5FBE">
              <w:rPr>
                <w:rFonts w:ascii="Times New Roman" w:eastAsia="Times New Roman" w:hAnsi="Times New Roman" w:cs="Times New Roman"/>
                <w:kern w:val="2"/>
                <w:sz w:val="24"/>
                <w:szCs w:val="24"/>
                <w:lang w:val="en-US"/>
                <w14:ligatures w14:val="standardContextual"/>
              </w:rPr>
              <w:t>0.00</w:t>
            </w:r>
          </w:p>
        </w:tc>
        <w:tc>
          <w:tcPr>
            <w:tcW w:w="0" w:type="auto"/>
            <w:tcMar>
              <w:top w:w="113" w:type="dxa"/>
              <w:left w:w="113" w:type="dxa"/>
              <w:bottom w:w="113" w:type="dxa"/>
              <w:right w:w="113" w:type="dxa"/>
            </w:tcMar>
            <w:hideMark/>
          </w:tcPr>
          <w:p w14:paraId="3461600E" w14:textId="77777777" w:rsidR="001A5FBE" w:rsidRPr="001A5FBE" w:rsidRDefault="001A5FBE" w:rsidP="001A5FBE">
            <w:pPr>
              <w:spacing w:line="240" w:lineRule="auto"/>
              <w:jc w:val="center"/>
              <w:rPr>
                <w:rFonts w:ascii="Times New Roman" w:eastAsia="Times New Roman" w:hAnsi="Times New Roman" w:cs="Times New Roman"/>
                <w:kern w:val="2"/>
                <w:sz w:val="24"/>
                <w:szCs w:val="24"/>
                <w:lang w:val="en-US"/>
                <w14:ligatures w14:val="standardContextual"/>
              </w:rPr>
            </w:pPr>
            <w:r w:rsidRPr="001A5FBE">
              <w:rPr>
                <w:rFonts w:ascii="Times New Roman" w:eastAsia="Times New Roman" w:hAnsi="Times New Roman" w:cs="Times New Roman"/>
                <w:kern w:val="2"/>
                <w:sz w:val="24"/>
                <w:szCs w:val="24"/>
                <w:lang w:val="en-US"/>
                <w14:ligatures w14:val="standardContextual"/>
              </w:rPr>
              <w:t>-0.02 – 0.02</w:t>
            </w:r>
          </w:p>
        </w:tc>
        <w:tc>
          <w:tcPr>
            <w:tcW w:w="0" w:type="auto"/>
            <w:tcMar>
              <w:top w:w="113" w:type="dxa"/>
              <w:left w:w="113" w:type="dxa"/>
              <w:bottom w:w="113" w:type="dxa"/>
              <w:right w:w="113" w:type="dxa"/>
            </w:tcMar>
            <w:hideMark/>
          </w:tcPr>
          <w:p w14:paraId="16AEBF99" w14:textId="77777777" w:rsidR="001A5FBE" w:rsidRPr="001A5FBE" w:rsidRDefault="001A5FBE" w:rsidP="001A5FBE">
            <w:pPr>
              <w:spacing w:line="240" w:lineRule="auto"/>
              <w:jc w:val="center"/>
              <w:rPr>
                <w:rFonts w:ascii="Times New Roman" w:eastAsia="Times New Roman" w:hAnsi="Times New Roman" w:cs="Times New Roman"/>
                <w:kern w:val="2"/>
                <w:sz w:val="24"/>
                <w:szCs w:val="24"/>
                <w:lang w:val="en-US"/>
                <w14:ligatures w14:val="standardContextual"/>
              </w:rPr>
            </w:pPr>
            <w:r w:rsidRPr="001A5FBE">
              <w:rPr>
                <w:rFonts w:ascii="Times New Roman" w:eastAsia="Times New Roman" w:hAnsi="Times New Roman" w:cs="Times New Roman"/>
                <w:kern w:val="2"/>
                <w:sz w:val="24"/>
                <w:szCs w:val="24"/>
                <w:lang w:val="en-US"/>
                <w14:ligatures w14:val="standardContextual"/>
              </w:rPr>
              <w:t>0.892</w:t>
            </w:r>
          </w:p>
        </w:tc>
      </w:tr>
      <w:tr w:rsidR="001A5FBE" w:rsidRPr="001A5FBE" w14:paraId="54806969" w14:textId="77777777" w:rsidTr="004E0C8C">
        <w:tc>
          <w:tcPr>
            <w:tcW w:w="0" w:type="auto"/>
            <w:tcMar>
              <w:top w:w="113" w:type="dxa"/>
              <w:left w:w="113" w:type="dxa"/>
              <w:bottom w:w="113" w:type="dxa"/>
              <w:right w:w="113" w:type="dxa"/>
            </w:tcMar>
            <w:hideMark/>
          </w:tcPr>
          <w:p w14:paraId="13AD6A2B" w14:textId="77777777" w:rsidR="001A5FBE" w:rsidRPr="001A5FBE" w:rsidRDefault="001A5FBE" w:rsidP="001A5FBE">
            <w:pPr>
              <w:spacing w:line="240" w:lineRule="auto"/>
              <w:rPr>
                <w:rFonts w:ascii="Times New Roman" w:eastAsia="Times New Roman" w:hAnsi="Times New Roman" w:cs="Times New Roman"/>
                <w:kern w:val="2"/>
                <w:sz w:val="24"/>
                <w:szCs w:val="24"/>
                <w:lang w:val="en-US"/>
                <w14:ligatures w14:val="standardContextual"/>
              </w:rPr>
            </w:pPr>
            <w:r w:rsidRPr="001A5FBE">
              <w:rPr>
                <w:rFonts w:ascii="Times New Roman" w:eastAsia="Times New Roman" w:hAnsi="Times New Roman" w:cs="Times New Roman"/>
                <w:kern w:val="2"/>
                <w:sz w:val="24"/>
                <w:szCs w:val="24"/>
                <w:lang w:val="en-US"/>
                <w14:ligatures w14:val="standardContextual"/>
              </w:rPr>
              <w:t>Sex</w:t>
            </w:r>
          </w:p>
        </w:tc>
        <w:tc>
          <w:tcPr>
            <w:tcW w:w="0" w:type="auto"/>
            <w:tcMar>
              <w:top w:w="113" w:type="dxa"/>
              <w:left w:w="113" w:type="dxa"/>
              <w:bottom w:w="113" w:type="dxa"/>
              <w:right w:w="113" w:type="dxa"/>
            </w:tcMar>
            <w:hideMark/>
          </w:tcPr>
          <w:p w14:paraId="7ECEADE9" w14:textId="309AD0EB" w:rsidR="001A5FBE" w:rsidRPr="001A5FBE" w:rsidRDefault="00BC3CF4" w:rsidP="001A5FBE">
            <w:pPr>
              <w:spacing w:line="240" w:lineRule="auto"/>
              <w:jc w:val="center"/>
              <w:rPr>
                <w:rFonts w:ascii="Times New Roman" w:eastAsia="Times New Roman" w:hAnsi="Times New Roman" w:cs="Times New Roman"/>
                <w:kern w:val="2"/>
                <w:sz w:val="24"/>
                <w:szCs w:val="24"/>
                <w:lang w:val="en-US"/>
                <w14:ligatures w14:val="standardContextual"/>
              </w:rPr>
            </w:pPr>
            <w:r>
              <w:rPr>
                <w:rFonts w:ascii="Times New Roman" w:eastAsia="Times New Roman" w:hAnsi="Times New Roman" w:cs="Times New Roman"/>
                <w:kern w:val="2"/>
                <w:sz w:val="24"/>
                <w:szCs w:val="24"/>
                <w:lang w:val="en-US"/>
                <w14:ligatures w14:val="standardContextual"/>
              </w:rPr>
              <w:t>&lt; -0.01</w:t>
            </w:r>
          </w:p>
        </w:tc>
        <w:tc>
          <w:tcPr>
            <w:tcW w:w="0" w:type="auto"/>
            <w:tcMar>
              <w:top w:w="113" w:type="dxa"/>
              <w:left w:w="113" w:type="dxa"/>
              <w:bottom w:w="113" w:type="dxa"/>
              <w:right w:w="113" w:type="dxa"/>
            </w:tcMar>
            <w:hideMark/>
          </w:tcPr>
          <w:p w14:paraId="59F2CFFC" w14:textId="77777777" w:rsidR="001A5FBE" w:rsidRPr="001A5FBE" w:rsidRDefault="001A5FBE" w:rsidP="001A5FBE">
            <w:pPr>
              <w:spacing w:line="240" w:lineRule="auto"/>
              <w:jc w:val="center"/>
              <w:rPr>
                <w:rFonts w:ascii="Times New Roman" w:eastAsia="Times New Roman" w:hAnsi="Times New Roman" w:cs="Times New Roman"/>
                <w:kern w:val="2"/>
                <w:sz w:val="24"/>
                <w:szCs w:val="24"/>
                <w:lang w:val="en-US"/>
                <w14:ligatures w14:val="standardContextual"/>
              </w:rPr>
            </w:pPr>
            <w:r w:rsidRPr="001A5FBE">
              <w:rPr>
                <w:rFonts w:ascii="Times New Roman" w:eastAsia="Times New Roman" w:hAnsi="Times New Roman" w:cs="Times New Roman"/>
                <w:kern w:val="2"/>
                <w:sz w:val="24"/>
                <w:szCs w:val="24"/>
                <w:lang w:val="en-US"/>
                <w14:ligatures w14:val="standardContextual"/>
              </w:rPr>
              <w:t>-0.02 – 0.01</w:t>
            </w:r>
          </w:p>
        </w:tc>
        <w:tc>
          <w:tcPr>
            <w:tcW w:w="0" w:type="auto"/>
            <w:tcMar>
              <w:top w:w="113" w:type="dxa"/>
              <w:left w:w="113" w:type="dxa"/>
              <w:bottom w:w="113" w:type="dxa"/>
              <w:right w:w="113" w:type="dxa"/>
            </w:tcMar>
            <w:hideMark/>
          </w:tcPr>
          <w:p w14:paraId="5321D8A1" w14:textId="77777777" w:rsidR="001A5FBE" w:rsidRPr="001A5FBE" w:rsidRDefault="001A5FBE" w:rsidP="001A5FBE">
            <w:pPr>
              <w:spacing w:line="240" w:lineRule="auto"/>
              <w:jc w:val="center"/>
              <w:rPr>
                <w:rFonts w:ascii="Times New Roman" w:eastAsia="Times New Roman" w:hAnsi="Times New Roman" w:cs="Times New Roman"/>
                <w:kern w:val="2"/>
                <w:sz w:val="24"/>
                <w:szCs w:val="24"/>
                <w:lang w:val="en-US"/>
                <w14:ligatures w14:val="standardContextual"/>
              </w:rPr>
            </w:pPr>
            <w:r w:rsidRPr="001A5FBE">
              <w:rPr>
                <w:rFonts w:ascii="Times New Roman" w:eastAsia="Times New Roman" w:hAnsi="Times New Roman" w:cs="Times New Roman"/>
                <w:kern w:val="2"/>
                <w:sz w:val="24"/>
                <w:szCs w:val="24"/>
                <w:lang w:val="en-US"/>
                <w14:ligatures w14:val="standardContextual"/>
              </w:rPr>
              <w:t>0.525</w:t>
            </w:r>
          </w:p>
        </w:tc>
      </w:tr>
      <w:tr w:rsidR="001A5FBE" w:rsidRPr="001A5FBE" w14:paraId="4DCA62E7" w14:textId="77777777" w:rsidTr="004E0C8C">
        <w:tc>
          <w:tcPr>
            <w:tcW w:w="0" w:type="auto"/>
            <w:tcMar>
              <w:top w:w="113" w:type="dxa"/>
              <w:left w:w="113" w:type="dxa"/>
              <w:bottom w:w="113" w:type="dxa"/>
              <w:right w:w="113" w:type="dxa"/>
            </w:tcMar>
            <w:hideMark/>
          </w:tcPr>
          <w:p w14:paraId="5D58C193" w14:textId="77777777" w:rsidR="001A5FBE" w:rsidRPr="001A5FBE" w:rsidRDefault="001A5FBE" w:rsidP="001A5FBE">
            <w:pPr>
              <w:spacing w:line="240" w:lineRule="auto"/>
              <w:rPr>
                <w:rFonts w:ascii="Times New Roman" w:eastAsia="Times New Roman" w:hAnsi="Times New Roman" w:cs="Times New Roman"/>
                <w:kern w:val="2"/>
                <w:sz w:val="24"/>
                <w:szCs w:val="24"/>
                <w:lang w:val="en-US"/>
                <w14:ligatures w14:val="standardContextual"/>
              </w:rPr>
            </w:pPr>
            <w:r w:rsidRPr="001A5FBE">
              <w:rPr>
                <w:rFonts w:ascii="Times New Roman" w:eastAsia="Times New Roman" w:hAnsi="Times New Roman" w:cs="Times New Roman"/>
                <w:kern w:val="2"/>
                <w:sz w:val="24"/>
                <w:szCs w:val="24"/>
                <w:lang w:val="en-US"/>
                <w14:ligatures w14:val="standardContextual"/>
              </w:rPr>
              <w:t>Age</w:t>
            </w:r>
          </w:p>
        </w:tc>
        <w:tc>
          <w:tcPr>
            <w:tcW w:w="0" w:type="auto"/>
            <w:tcMar>
              <w:top w:w="113" w:type="dxa"/>
              <w:left w:w="113" w:type="dxa"/>
              <w:bottom w:w="113" w:type="dxa"/>
              <w:right w:w="113" w:type="dxa"/>
            </w:tcMar>
            <w:hideMark/>
          </w:tcPr>
          <w:p w14:paraId="31071BD7" w14:textId="77777777" w:rsidR="001A5FBE" w:rsidRPr="001A5FBE" w:rsidRDefault="001A5FBE" w:rsidP="001A5FBE">
            <w:pPr>
              <w:spacing w:line="240" w:lineRule="auto"/>
              <w:jc w:val="center"/>
              <w:rPr>
                <w:rFonts w:ascii="Times New Roman" w:eastAsia="Times New Roman" w:hAnsi="Times New Roman" w:cs="Times New Roman"/>
                <w:kern w:val="2"/>
                <w:sz w:val="24"/>
                <w:szCs w:val="24"/>
                <w:lang w:val="en-US"/>
                <w14:ligatures w14:val="standardContextual"/>
              </w:rPr>
            </w:pPr>
            <w:r w:rsidRPr="001A5FBE">
              <w:rPr>
                <w:rFonts w:ascii="Times New Roman" w:eastAsia="Times New Roman" w:hAnsi="Times New Roman" w:cs="Times New Roman"/>
                <w:kern w:val="2"/>
                <w:sz w:val="24"/>
                <w:szCs w:val="24"/>
                <w:lang w:val="en-US"/>
                <w14:ligatures w14:val="standardContextual"/>
              </w:rPr>
              <w:t>0.01</w:t>
            </w:r>
          </w:p>
        </w:tc>
        <w:tc>
          <w:tcPr>
            <w:tcW w:w="0" w:type="auto"/>
            <w:tcMar>
              <w:top w:w="113" w:type="dxa"/>
              <w:left w:w="113" w:type="dxa"/>
              <w:bottom w:w="113" w:type="dxa"/>
              <w:right w:w="113" w:type="dxa"/>
            </w:tcMar>
            <w:hideMark/>
          </w:tcPr>
          <w:p w14:paraId="78C3CF1C" w14:textId="77777777" w:rsidR="001A5FBE" w:rsidRPr="001A5FBE" w:rsidRDefault="001A5FBE" w:rsidP="001A5FBE">
            <w:pPr>
              <w:spacing w:line="240" w:lineRule="auto"/>
              <w:jc w:val="center"/>
              <w:rPr>
                <w:rFonts w:ascii="Times New Roman" w:eastAsia="Times New Roman" w:hAnsi="Times New Roman" w:cs="Times New Roman"/>
                <w:kern w:val="2"/>
                <w:sz w:val="24"/>
                <w:szCs w:val="24"/>
                <w:lang w:val="en-US"/>
                <w14:ligatures w14:val="standardContextual"/>
              </w:rPr>
            </w:pPr>
            <w:r w:rsidRPr="001A5FBE">
              <w:rPr>
                <w:rFonts w:ascii="Times New Roman" w:eastAsia="Times New Roman" w:hAnsi="Times New Roman" w:cs="Times New Roman"/>
                <w:kern w:val="2"/>
                <w:sz w:val="24"/>
                <w:szCs w:val="24"/>
                <w:lang w:val="en-US"/>
                <w14:ligatures w14:val="standardContextual"/>
              </w:rPr>
              <w:t>0.00 – 0.01</w:t>
            </w:r>
          </w:p>
        </w:tc>
        <w:tc>
          <w:tcPr>
            <w:tcW w:w="0" w:type="auto"/>
            <w:tcMar>
              <w:top w:w="113" w:type="dxa"/>
              <w:left w:w="113" w:type="dxa"/>
              <w:bottom w:w="113" w:type="dxa"/>
              <w:right w:w="113" w:type="dxa"/>
            </w:tcMar>
            <w:hideMark/>
          </w:tcPr>
          <w:p w14:paraId="0AED545E" w14:textId="77777777" w:rsidR="001A5FBE" w:rsidRPr="001A5FBE" w:rsidRDefault="001A5FBE" w:rsidP="001A5FBE">
            <w:pPr>
              <w:spacing w:line="240" w:lineRule="auto"/>
              <w:jc w:val="center"/>
              <w:rPr>
                <w:rFonts w:ascii="Times New Roman" w:eastAsia="Times New Roman" w:hAnsi="Times New Roman" w:cs="Times New Roman"/>
                <w:kern w:val="2"/>
                <w:sz w:val="24"/>
                <w:szCs w:val="24"/>
                <w:lang w:val="en-US"/>
                <w14:ligatures w14:val="standardContextual"/>
              </w:rPr>
            </w:pPr>
            <w:r w:rsidRPr="001A5FBE">
              <w:rPr>
                <w:rFonts w:ascii="Times New Roman" w:eastAsia="Times New Roman" w:hAnsi="Times New Roman" w:cs="Times New Roman"/>
                <w:b/>
                <w:bCs/>
                <w:kern w:val="2"/>
                <w:sz w:val="24"/>
                <w:szCs w:val="24"/>
                <w:lang w:val="en-US"/>
                <w14:ligatures w14:val="standardContextual"/>
              </w:rPr>
              <w:t>0.030</w:t>
            </w:r>
          </w:p>
        </w:tc>
      </w:tr>
      <w:tr w:rsidR="001A5FBE" w:rsidRPr="001A5FBE" w14:paraId="26D98B90" w14:textId="77777777" w:rsidTr="004E0C8C">
        <w:tc>
          <w:tcPr>
            <w:tcW w:w="0" w:type="auto"/>
            <w:tcMar>
              <w:top w:w="113" w:type="dxa"/>
              <w:left w:w="113" w:type="dxa"/>
              <w:bottom w:w="113" w:type="dxa"/>
              <w:right w:w="113" w:type="dxa"/>
            </w:tcMar>
            <w:hideMark/>
          </w:tcPr>
          <w:p w14:paraId="68412011" w14:textId="77777777" w:rsidR="001A5FBE" w:rsidRPr="001A5FBE" w:rsidRDefault="001A5FBE" w:rsidP="001A5FBE">
            <w:pPr>
              <w:spacing w:line="240" w:lineRule="auto"/>
              <w:rPr>
                <w:rFonts w:ascii="Times New Roman" w:eastAsia="Times New Roman" w:hAnsi="Times New Roman" w:cs="Times New Roman"/>
                <w:kern w:val="2"/>
                <w:sz w:val="24"/>
                <w:szCs w:val="24"/>
                <w:lang w:val="en-US"/>
                <w14:ligatures w14:val="standardContextual"/>
              </w:rPr>
            </w:pPr>
            <w:r w:rsidRPr="001A5FBE">
              <w:rPr>
                <w:rFonts w:ascii="Times New Roman" w:eastAsia="Times New Roman" w:hAnsi="Times New Roman" w:cs="Times New Roman"/>
                <w:kern w:val="2"/>
                <w:sz w:val="24"/>
                <w:szCs w:val="24"/>
                <w:lang w:val="en-US"/>
                <w14:ligatures w14:val="standardContextual"/>
              </w:rPr>
              <w:t>PLE</w:t>
            </w:r>
          </w:p>
        </w:tc>
        <w:tc>
          <w:tcPr>
            <w:tcW w:w="0" w:type="auto"/>
            <w:tcMar>
              <w:top w:w="113" w:type="dxa"/>
              <w:left w:w="113" w:type="dxa"/>
              <w:bottom w:w="113" w:type="dxa"/>
              <w:right w:w="113" w:type="dxa"/>
            </w:tcMar>
            <w:hideMark/>
          </w:tcPr>
          <w:p w14:paraId="25781873" w14:textId="77777777" w:rsidR="001A5FBE" w:rsidRPr="001A5FBE" w:rsidRDefault="001A5FBE" w:rsidP="001A5FBE">
            <w:pPr>
              <w:spacing w:line="240" w:lineRule="auto"/>
              <w:jc w:val="center"/>
              <w:rPr>
                <w:rFonts w:ascii="Times New Roman" w:eastAsia="Times New Roman" w:hAnsi="Times New Roman" w:cs="Times New Roman"/>
                <w:kern w:val="2"/>
                <w:sz w:val="24"/>
                <w:szCs w:val="24"/>
                <w:lang w:val="en-US"/>
                <w14:ligatures w14:val="standardContextual"/>
              </w:rPr>
            </w:pPr>
            <w:r w:rsidRPr="001A5FBE">
              <w:rPr>
                <w:rFonts w:ascii="Times New Roman" w:eastAsia="Times New Roman" w:hAnsi="Times New Roman" w:cs="Times New Roman"/>
                <w:kern w:val="2"/>
                <w:sz w:val="24"/>
                <w:szCs w:val="24"/>
                <w:lang w:val="en-US"/>
                <w14:ligatures w14:val="standardContextual"/>
              </w:rPr>
              <w:t>0.00</w:t>
            </w:r>
          </w:p>
        </w:tc>
        <w:tc>
          <w:tcPr>
            <w:tcW w:w="0" w:type="auto"/>
            <w:tcMar>
              <w:top w:w="113" w:type="dxa"/>
              <w:left w:w="113" w:type="dxa"/>
              <w:bottom w:w="113" w:type="dxa"/>
              <w:right w:w="113" w:type="dxa"/>
            </w:tcMar>
            <w:hideMark/>
          </w:tcPr>
          <w:p w14:paraId="0B4EB950" w14:textId="432E664A" w:rsidR="001A5FBE" w:rsidRPr="001A5FBE" w:rsidRDefault="00BC3CF4" w:rsidP="001A5FBE">
            <w:pPr>
              <w:spacing w:line="240" w:lineRule="auto"/>
              <w:jc w:val="center"/>
              <w:rPr>
                <w:rFonts w:ascii="Times New Roman" w:eastAsia="Times New Roman" w:hAnsi="Times New Roman" w:cs="Times New Roman"/>
                <w:kern w:val="2"/>
                <w:sz w:val="24"/>
                <w:szCs w:val="24"/>
                <w:lang w:val="en-US"/>
                <w14:ligatures w14:val="standardContextual"/>
              </w:rPr>
            </w:pPr>
            <w:r>
              <w:rPr>
                <w:rFonts w:ascii="Times New Roman" w:eastAsia="Times New Roman" w:hAnsi="Times New Roman" w:cs="Times New Roman"/>
                <w:kern w:val="2"/>
                <w:sz w:val="24"/>
                <w:szCs w:val="24"/>
                <w:lang w:val="en-US"/>
                <w14:ligatures w14:val="standardContextual"/>
              </w:rPr>
              <w:t>&lt; -0.01</w:t>
            </w:r>
            <w:r w:rsidR="001A5FBE" w:rsidRPr="001A5FBE">
              <w:rPr>
                <w:rFonts w:ascii="Times New Roman" w:eastAsia="Times New Roman" w:hAnsi="Times New Roman" w:cs="Times New Roman"/>
                <w:kern w:val="2"/>
                <w:sz w:val="24"/>
                <w:szCs w:val="24"/>
                <w:lang w:val="en-US"/>
                <w14:ligatures w14:val="standardContextual"/>
              </w:rPr>
              <w:t> – 0.00</w:t>
            </w:r>
          </w:p>
        </w:tc>
        <w:tc>
          <w:tcPr>
            <w:tcW w:w="0" w:type="auto"/>
            <w:tcMar>
              <w:top w:w="113" w:type="dxa"/>
              <w:left w:w="113" w:type="dxa"/>
              <w:bottom w:w="113" w:type="dxa"/>
              <w:right w:w="113" w:type="dxa"/>
            </w:tcMar>
            <w:hideMark/>
          </w:tcPr>
          <w:p w14:paraId="6627FB1E" w14:textId="77777777" w:rsidR="001A5FBE" w:rsidRPr="001A5FBE" w:rsidRDefault="001A5FBE" w:rsidP="001A5FBE">
            <w:pPr>
              <w:spacing w:line="240" w:lineRule="auto"/>
              <w:jc w:val="center"/>
              <w:rPr>
                <w:rFonts w:ascii="Times New Roman" w:eastAsia="Times New Roman" w:hAnsi="Times New Roman" w:cs="Times New Roman"/>
                <w:kern w:val="2"/>
                <w:sz w:val="24"/>
                <w:szCs w:val="24"/>
                <w:lang w:val="en-US"/>
                <w14:ligatures w14:val="standardContextual"/>
              </w:rPr>
            </w:pPr>
            <w:r w:rsidRPr="001A5FBE">
              <w:rPr>
                <w:rFonts w:ascii="Times New Roman" w:eastAsia="Times New Roman" w:hAnsi="Times New Roman" w:cs="Times New Roman"/>
                <w:kern w:val="2"/>
                <w:sz w:val="24"/>
                <w:szCs w:val="24"/>
                <w:lang w:val="en-US"/>
                <w14:ligatures w14:val="standardContextual"/>
              </w:rPr>
              <w:t>0.877</w:t>
            </w:r>
          </w:p>
        </w:tc>
      </w:tr>
    </w:tbl>
    <w:p w14:paraId="02CBC8BE" w14:textId="77777777" w:rsidR="001A5FBE" w:rsidRPr="001A5FBE" w:rsidRDefault="001A5FBE" w:rsidP="001A5FBE">
      <w:pPr>
        <w:spacing w:line="240" w:lineRule="auto"/>
        <w:rPr>
          <w:rFonts w:ascii="Times New Roman" w:eastAsia="Times New Roman" w:hAnsi="Times New Roman" w:cs="Times New Roman"/>
          <w:kern w:val="2"/>
          <w:sz w:val="24"/>
          <w:szCs w:val="24"/>
          <w:lang w:val="en-US"/>
          <w14:ligatures w14:val="standardContextual"/>
        </w:rPr>
      </w:pPr>
    </w:p>
    <w:p w14:paraId="5EE0C1B1" w14:textId="77777777" w:rsidR="001A5FBE" w:rsidRPr="001A5FBE" w:rsidRDefault="001A5FBE" w:rsidP="001A5FBE">
      <w:pPr>
        <w:spacing w:line="240" w:lineRule="auto"/>
        <w:rPr>
          <w:rFonts w:ascii="Times New Roman" w:eastAsia="Times New Roman" w:hAnsi="Times New Roman" w:cs="Times New Roman"/>
          <w:kern w:val="2"/>
          <w:sz w:val="24"/>
          <w:szCs w:val="24"/>
          <w:lang w:val="en-US"/>
          <w14:ligatures w14:val="standardContextual"/>
        </w:rPr>
      </w:pPr>
      <w:r w:rsidRPr="001A5FBE">
        <w:rPr>
          <w:rFonts w:ascii="Times New Roman" w:eastAsia="Calibri" w:hAnsi="Times New Roman" w:cs="Times New Roman"/>
          <w:kern w:val="2"/>
          <w:sz w:val="24"/>
          <w:szCs w:val="24"/>
          <w:lang w:val="en-US"/>
          <w14:ligatures w14:val="standardContextual"/>
        </w:rPr>
        <w:t>Note. CI = Confidence Interval; PLE = psychotic-like experiences</w:t>
      </w:r>
      <w:r w:rsidRPr="001A5FBE">
        <w:rPr>
          <w:rFonts w:ascii="Times New Roman" w:eastAsia="Calibri" w:hAnsi="Times New Roman" w:cs="Times New Roman"/>
          <w:kern w:val="2"/>
          <w:sz w:val="24"/>
          <w:szCs w:val="24"/>
          <w:lang w:val="en-US"/>
          <w14:ligatures w14:val="standardContextual"/>
        </w:rPr>
        <w:tab/>
      </w:r>
    </w:p>
    <w:p w14:paraId="6F7384A2" w14:textId="77777777" w:rsidR="001A5FBE" w:rsidRPr="001A5FBE" w:rsidRDefault="001A5FBE" w:rsidP="001A5FBE">
      <w:pPr>
        <w:spacing w:line="240" w:lineRule="auto"/>
        <w:rPr>
          <w:rFonts w:ascii="Times New Roman" w:eastAsia="Calibri" w:hAnsi="Times New Roman" w:cs="Times New Roman"/>
          <w:kern w:val="2"/>
          <w:sz w:val="24"/>
          <w:szCs w:val="24"/>
          <w:lang w:val="en-US"/>
          <w14:ligatures w14:val="standardContextual"/>
        </w:rPr>
      </w:pPr>
      <w:r w:rsidRPr="001A5FBE">
        <w:rPr>
          <w:rFonts w:ascii="Times New Roman" w:eastAsia="Calibri" w:hAnsi="Times New Roman" w:cs="Times New Roman"/>
          <w:kern w:val="2"/>
          <w:sz w:val="24"/>
          <w:szCs w:val="24"/>
          <w:lang w:val="en-US"/>
          <w14:ligatures w14:val="standardContextual"/>
        </w:rPr>
        <w:tab/>
      </w:r>
    </w:p>
    <w:p w14:paraId="3DB429D2" w14:textId="77777777" w:rsidR="001A5FBE" w:rsidRPr="001A5FBE" w:rsidRDefault="001A5FBE" w:rsidP="001A5FBE">
      <w:pPr>
        <w:spacing w:line="240" w:lineRule="auto"/>
        <w:rPr>
          <w:rFonts w:ascii="Times New Roman" w:eastAsia="Calibri" w:hAnsi="Times New Roman" w:cs="Times New Roman"/>
          <w:kern w:val="2"/>
          <w:sz w:val="24"/>
          <w:szCs w:val="24"/>
          <w:lang w:val="en-US"/>
          <w14:ligatures w14:val="standardContextual"/>
        </w:rPr>
      </w:pPr>
    </w:p>
    <w:p w14:paraId="43B53794" w14:textId="77777777" w:rsidR="001A5FBE" w:rsidRPr="001A5FBE" w:rsidRDefault="001A5FBE" w:rsidP="001A5FBE">
      <w:pPr>
        <w:spacing w:line="240" w:lineRule="auto"/>
        <w:rPr>
          <w:rFonts w:ascii="Times New Roman" w:eastAsia="Times New Roman" w:hAnsi="Times New Roman" w:cs="Times New Roman"/>
          <w:b/>
          <w:iCs/>
          <w:lang w:val="en-US"/>
        </w:rPr>
      </w:pPr>
      <w:r w:rsidRPr="001A5FBE">
        <w:rPr>
          <w:rFonts w:ascii="Times New Roman" w:eastAsia="Calibri" w:hAnsi="Times New Roman" w:cs="Times New Roman"/>
          <w:i/>
          <w:iCs/>
          <w:kern w:val="2"/>
          <w:lang w:val="en-US"/>
          <w14:ligatures w14:val="standardContextual"/>
        </w:rPr>
        <w:br w:type="page"/>
      </w:r>
    </w:p>
    <w:p w14:paraId="1A21FDE3" w14:textId="3345F260" w:rsidR="001A5FBE" w:rsidRPr="001A5FBE" w:rsidRDefault="001A5FBE" w:rsidP="001A5FBE">
      <w:pPr>
        <w:keepNext/>
        <w:pBdr>
          <w:top w:val="none" w:sz="0" w:space="0" w:color="000000"/>
          <w:left w:val="none" w:sz="0" w:space="0" w:color="000000"/>
          <w:bottom w:val="none" w:sz="0" w:space="0" w:color="000000"/>
          <w:right w:val="none" w:sz="0" w:space="0" w:color="000000"/>
        </w:pBdr>
        <w:spacing w:before="60" w:after="60" w:line="240" w:lineRule="auto"/>
        <w:ind w:left="60" w:right="60"/>
        <w:rPr>
          <w:rFonts w:ascii="Times New Roman" w:eastAsia="Times New Roman" w:hAnsi="Times New Roman" w:cs="Times New Roman"/>
          <w:bCs/>
          <w:iCs/>
          <w:lang w:val="en-US"/>
        </w:rPr>
      </w:pPr>
      <w:r w:rsidRPr="001A5FBE">
        <w:rPr>
          <w:rFonts w:ascii="Times New Roman" w:eastAsia="Times New Roman" w:hAnsi="Times New Roman" w:cs="Times New Roman"/>
          <w:b/>
          <w:iCs/>
          <w:lang w:val="en-US"/>
        </w:rPr>
        <w:lastRenderedPageBreak/>
        <w:t>Table S1</w:t>
      </w:r>
      <w:r w:rsidR="00BF0FD1">
        <w:rPr>
          <w:rFonts w:ascii="Times New Roman" w:eastAsia="Times New Roman" w:hAnsi="Times New Roman" w:cs="Times New Roman"/>
          <w:b/>
          <w:iCs/>
          <w:lang w:val="en-US"/>
        </w:rPr>
        <w:t>1</w:t>
      </w:r>
      <w:r w:rsidRPr="001A5FBE">
        <w:rPr>
          <w:rFonts w:ascii="Times New Roman" w:eastAsia="Times New Roman" w:hAnsi="Times New Roman" w:cs="Times New Roman"/>
          <w:b/>
          <w:iCs/>
          <w:lang w:val="en-US"/>
        </w:rPr>
        <w:t>.</w:t>
      </w:r>
      <w:r w:rsidRPr="001A5FBE">
        <w:rPr>
          <w:rFonts w:ascii="Times New Roman" w:eastAsia="Times New Roman" w:hAnsi="Times New Roman" w:cs="Times New Roman"/>
          <w:bCs/>
          <w:iCs/>
          <w:lang w:val="en-US"/>
        </w:rPr>
        <w:t xml:space="preserve"> Post-hoc models specifying the link between cannabis formulation and subcortical 1/nT2*</w:t>
      </w:r>
    </w:p>
    <w:p w14:paraId="2515AE21" w14:textId="77777777" w:rsidR="001A5FBE" w:rsidRPr="001A5FBE" w:rsidRDefault="001A5FBE" w:rsidP="001A5FBE">
      <w:pPr>
        <w:keepNext/>
        <w:pBdr>
          <w:top w:val="none" w:sz="0" w:space="0" w:color="000000"/>
          <w:left w:val="none" w:sz="0" w:space="0" w:color="000000"/>
          <w:bottom w:val="none" w:sz="0" w:space="0" w:color="000000"/>
          <w:right w:val="none" w:sz="0" w:space="0" w:color="000000"/>
        </w:pBdr>
        <w:spacing w:before="60" w:after="60" w:line="240" w:lineRule="auto"/>
        <w:ind w:left="60" w:right="60"/>
        <w:jc w:val="center"/>
        <w:rPr>
          <w:rFonts w:ascii="Times New Roman" w:eastAsia="Times New Roman" w:hAnsi="Times New Roman" w:cs="Times New Roman"/>
          <w:b/>
          <w:i/>
          <w:lang w:val="en-US"/>
        </w:rPr>
      </w:pPr>
      <w:r w:rsidRPr="001A5FBE">
        <w:rPr>
          <w:rFonts w:ascii="Times New Roman" w:eastAsia="Times New Roman" w:hAnsi="Times New Roman" w:cs="Times New Roman"/>
          <w:b/>
          <w:i/>
          <w:lang w:val="en-US"/>
        </w:rPr>
        <w:t>**Left Accumbens**</w:t>
      </w:r>
    </w:p>
    <w:tbl>
      <w:tblPr>
        <w:tblW w:w="0" w:type="auto"/>
        <w:jc w:val="center"/>
        <w:tblLayout w:type="fixed"/>
        <w:tblLook w:val="0420" w:firstRow="1" w:lastRow="0" w:firstColumn="0" w:lastColumn="0" w:noHBand="0" w:noVBand="1"/>
      </w:tblPr>
      <w:tblGrid>
        <w:gridCol w:w="4397"/>
        <w:gridCol w:w="912"/>
        <w:gridCol w:w="1463"/>
        <w:gridCol w:w="1181"/>
        <w:gridCol w:w="1181"/>
      </w:tblGrid>
      <w:tr w:rsidR="001A5FBE" w:rsidRPr="001A5FBE" w14:paraId="252CAAF8" w14:textId="77777777" w:rsidTr="004E0C8C">
        <w:trPr>
          <w:tblHeader/>
          <w:jc w:val="center"/>
        </w:trPr>
        <w:tc>
          <w:tcPr>
            <w:tcW w:w="4397"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4BC5F876"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40" w:after="4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b/>
                <w:color w:val="000000"/>
                <w:kern w:val="2"/>
                <w:lang w:val="en-US"/>
                <w14:ligatures w14:val="standardContextual"/>
              </w:rPr>
              <w:t>Variable</w:t>
            </w:r>
          </w:p>
        </w:tc>
        <w:tc>
          <w:tcPr>
            <w:tcW w:w="912"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04D9A3DB"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b/>
                <w:color w:val="000000"/>
                <w:kern w:val="2"/>
                <w:lang w:val="en-US"/>
                <w14:ligatures w14:val="standardContextual"/>
              </w:rPr>
              <w:t>Beta</w:t>
            </w:r>
          </w:p>
        </w:tc>
        <w:tc>
          <w:tcPr>
            <w:tcW w:w="1463"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2C6FCBFF"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b/>
                <w:color w:val="000000"/>
                <w:kern w:val="2"/>
                <w:lang w:val="en-US"/>
                <w14:ligatures w14:val="standardContextual"/>
              </w:rPr>
              <w:t>95% CI</w:t>
            </w:r>
          </w:p>
        </w:tc>
        <w:tc>
          <w:tcPr>
            <w:tcW w:w="1181"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57F1BB65"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b/>
                <w:color w:val="000000"/>
                <w:kern w:val="2"/>
                <w:lang w:val="en-US"/>
                <w14:ligatures w14:val="standardContextual"/>
              </w:rPr>
              <w:t>p-value</w:t>
            </w:r>
          </w:p>
        </w:tc>
        <w:tc>
          <w:tcPr>
            <w:tcW w:w="1181"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6FAEEFA6"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b/>
                <w:color w:val="000000"/>
                <w:kern w:val="2"/>
                <w:lang w:val="en-US"/>
                <w14:ligatures w14:val="standardContextual"/>
              </w:rPr>
              <w:t>q-value</w:t>
            </w:r>
            <w:r w:rsidRPr="001A5FBE">
              <w:rPr>
                <w:rFonts w:ascii="Times New Roman" w:hAnsi="Times New Roman" w:cs="Times New Roman"/>
                <w:color w:val="000000"/>
                <w:kern w:val="2"/>
                <w:vertAlign w:val="superscript"/>
                <w:lang w:val="en-US"/>
                <w14:ligatures w14:val="standardContextual"/>
              </w:rPr>
              <w:t>1</w:t>
            </w:r>
          </w:p>
        </w:tc>
      </w:tr>
      <w:tr w:rsidR="001A5FBE" w:rsidRPr="001A5FBE" w14:paraId="72BCE13D" w14:textId="77777777" w:rsidTr="004E0C8C">
        <w:trPr>
          <w:jc w:val="center"/>
        </w:trPr>
        <w:tc>
          <w:tcPr>
            <w:tcW w:w="4397"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DA7A2B8"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Proportion of concentrate days ratio (log)</w:t>
            </w:r>
          </w:p>
        </w:tc>
        <w:tc>
          <w:tcPr>
            <w:tcW w:w="912"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31A3047"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-0.01</w:t>
            </w:r>
          </w:p>
        </w:tc>
        <w:tc>
          <w:tcPr>
            <w:tcW w:w="1463"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EBAFFE9"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-0.03, 0.02</w:t>
            </w:r>
          </w:p>
        </w:tc>
        <w:tc>
          <w:tcPr>
            <w:tcW w:w="1181"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6F891F7"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0.5</w:t>
            </w:r>
          </w:p>
        </w:tc>
        <w:tc>
          <w:tcPr>
            <w:tcW w:w="1181"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904A864"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&gt;0.9</w:t>
            </w:r>
          </w:p>
        </w:tc>
      </w:tr>
      <w:tr w:rsidR="001A5FBE" w:rsidRPr="001A5FBE" w14:paraId="42124826" w14:textId="77777777" w:rsidTr="004E0C8C">
        <w:trPr>
          <w:jc w:val="center"/>
        </w:trPr>
        <w:tc>
          <w:tcPr>
            <w:tcW w:w="439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319C3FD"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Proportion of flower days ratio (log)</w:t>
            </w:r>
          </w:p>
        </w:tc>
        <w:tc>
          <w:tcPr>
            <w:tcW w:w="91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E80B13B"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-0.01</w:t>
            </w:r>
          </w:p>
        </w:tc>
        <w:tc>
          <w:tcPr>
            <w:tcW w:w="146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A1BE2A0"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-0.03, 0.02</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AD1E4D3"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0.6</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1443E2E"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&gt;0.9</w:t>
            </w:r>
          </w:p>
        </w:tc>
      </w:tr>
      <w:tr w:rsidR="001A5FBE" w:rsidRPr="001A5FBE" w14:paraId="0473516F" w14:textId="77777777" w:rsidTr="004E0C8C">
        <w:trPr>
          <w:jc w:val="center"/>
        </w:trPr>
        <w:tc>
          <w:tcPr>
            <w:tcW w:w="439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266A0B0"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Proportion of nicotine days (log)</w:t>
            </w:r>
          </w:p>
        </w:tc>
        <w:tc>
          <w:tcPr>
            <w:tcW w:w="91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62F5355"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0.00</w:t>
            </w:r>
          </w:p>
        </w:tc>
        <w:tc>
          <w:tcPr>
            <w:tcW w:w="146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09CC417"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-0.03, 0.03</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91B6286"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&gt;0.9</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A9F830C"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&gt;0.9</w:t>
            </w:r>
          </w:p>
        </w:tc>
      </w:tr>
      <w:tr w:rsidR="001A5FBE" w:rsidRPr="001A5FBE" w14:paraId="7C2F1BED" w14:textId="77777777" w:rsidTr="004E0C8C">
        <w:trPr>
          <w:jc w:val="center"/>
        </w:trPr>
        <w:tc>
          <w:tcPr>
            <w:tcW w:w="439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707BC48"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Proportion of standard drinks (log)</w:t>
            </w:r>
          </w:p>
        </w:tc>
        <w:tc>
          <w:tcPr>
            <w:tcW w:w="91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ECEEF65"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-0.02</w:t>
            </w:r>
          </w:p>
        </w:tc>
        <w:tc>
          <w:tcPr>
            <w:tcW w:w="146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3C2DC58"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-0.05, 0.01</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58BEFF7"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0.2</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481A1F6"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&gt;0.9</w:t>
            </w:r>
          </w:p>
        </w:tc>
      </w:tr>
      <w:tr w:rsidR="001A5FBE" w:rsidRPr="001A5FBE" w14:paraId="3C22DF40" w14:textId="77777777" w:rsidTr="004E0C8C">
        <w:trPr>
          <w:jc w:val="center"/>
        </w:trPr>
        <w:tc>
          <w:tcPr>
            <w:tcW w:w="439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64F50D4"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Sex</w:t>
            </w:r>
          </w:p>
        </w:tc>
        <w:tc>
          <w:tcPr>
            <w:tcW w:w="91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BDCA6EA"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0.00</w:t>
            </w:r>
          </w:p>
        </w:tc>
        <w:tc>
          <w:tcPr>
            <w:tcW w:w="146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AFC26F0"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-0.02, 0.02</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66EAD6A"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&gt;0.9</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EFF8875"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&gt;0.9</w:t>
            </w:r>
          </w:p>
        </w:tc>
      </w:tr>
      <w:tr w:rsidR="001A5FBE" w:rsidRPr="001A5FBE" w14:paraId="32F5B5EF" w14:textId="77777777" w:rsidTr="004E0C8C">
        <w:trPr>
          <w:jc w:val="center"/>
        </w:trPr>
        <w:tc>
          <w:tcPr>
            <w:tcW w:w="439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0DB5F90"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Age</w:t>
            </w:r>
          </w:p>
        </w:tc>
        <w:tc>
          <w:tcPr>
            <w:tcW w:w="91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AEDCB77"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0.01</w:t>
            </w:r>
          </w:p>
        </w:tc>
        <w:tc>
          <w:tcPr>
            <w:tcW w:w="146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FA357E4"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-0.01, 0.02</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86FA07E"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0.3</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D6CD35E"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&gt;0.9</w:t>
            </w:r>
          </w:p>
        </w:tc>
      </w:tr>
      <w:tr w:rsidR="001A5FBE" w:rsidRPr="001A5FBE" w14:paraId="4E6756BE" w14:textId="77777777" w:rsidTr="004E0C8C">
        <w:trPr>
          <w:jc w:val="center"/>
        </w:trPr>
        <w:tc>
          <w:tcPr>
            <w:tcW w:w="4397"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1751642C"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PLE</w:t>
            </w:r>
          </w:p>
        </w:tc>
        <w:tc>
          <w:tcPr>
            <w:tcW w:w="912"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287CB75D"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0.00</w:t>
            </w:r>
          </w:p>
        </w:tc>
        <w:tc>
          <w:tcPr>
            <w:tcW w:w="1463"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53933A49"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0.00, 0.00</w:t>
            </w:r>
          </w:p>
        </w:tc>
        <w:tc>
          <w:tcPr>
            <w:tcW w:w="1181"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522FD1A5"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0.8</w:t>
            </w:r>
          </w:p>
        </w:tc>
        <w:tc>
          <w:tcPr>
            <w:tcW w:w="1181"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0F8A7997"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&gt;0.9</w:t>
            </w:r>
          </w:p>
        </w:tc>
      </w:tr>
      <w:tr w:rsidR="001A5FBE" w:rsidRPr="001A5FBE" w14:paraId="20B7EC0B" w14:textId="77777777" w:rsidTr="004E0C8C">
        <w:trPr>
          <w:jc w:val="center"/>
        </w:trPr>
        <w:tc>
          <w:tcPr>
            <w:tcW w:w="9134" w:type="dxa"/>
            <w:gridSpan w:val="5"/>
            <w:tcBorders>
              <w:top w:val="single" w:sz="8" w:space="0" w:color="000000"/>
              <w:left w:val="none" w:sz="0" w:space="0" w:color="FFFFFF"/>
              <w:bottom w:val="none" w:sz="0" w:space="0" w:color="FFFFFF"/>
              <w:right w:val="none" w:sz="0" w:space="0" w:color="FFFFFF"/>
            </w:tcBorders>
            <w:shd w:val="clear" w:color="auto" w:fill="FFFFFF"/>
            <w:tcMar>
              <w:top w:w="0" w:type="dxa"/>
              <w:left w:w="0" w:type="dxa"/>
              <w:bottom w:w="0" w:type="dxa"/>
              <w:right w:w="0" w:type="dxa"/>
            </w:tcMar>
            <w:vAlign w:val="center"/>
          </w:tcPr>
          <w:p w14:paraId="6D779C66"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vertAlign w:val="superscript"/>
                <w:lang w:val="en-US"/>
                <w14:ligatures w14:val="standardContextual"/>
              </w:rPr>
              <w:t>1</w:t>
            </w:r>
            <w:r w:rsidRPr="001A5FBE">
              <w:rPr>
                <w:rFonts w:ascii="Times New Roman" w:hAnsi="Times New Roman" w:cs="Times New Roman"/>
                <w:color w:val="000000"/>
                <w:kern w:val="2"/>
                <w:lang w:val="en-US"/>
                <w14:ligatures w14:val="standardContextual"/>
              </w:rPr>
              <w:t>False discovery rate correction for multiple testing</w:t>
            </w:r>
          </w:p>
        </w:tc>
      </w:tr>
      <w:tr w:rsidR="001A5FBE" w:rsidRPr="001A5FBE" w14:paraId="20BEF725" w14:textId="77777777" w:rsidTr="004E0C8C">
        <w:trPr>
          <w:jc w:val="center"/>
        </w:trPr>
        <w:tc>
          <w:tcPr>
            <w:tcW w:w="9134" w:type="dxa"/>
            <w:gridSpan w:val="5"/>
            <w:tcBorders>
              <w:top w:val="none" w:sz="0" w:space="0" w:color="FFFFFF"/>
              <w:left w:val="none" w:sz="0" w:space="0" w:color="FFFFFF"/>
              <w:bottom w:val="none" w:sz="0" w:space="0" w:color="FFFFFF"/>
              <w:right w:val="none" w:sz="0" w:space="0" w:color="FFFFFF"/>
            </w:tcBorders>
            <w:shd w:val="clear" w:color="auto" w:fill="FFFFFF"/>
            <w:tcMar>
              <w:top w:w="0" w:type="dxa"/>
              <w:left w:w="0" w:type="dxa"/>
              <w:bottom w:w="0" w:type="dxa"/>
              <w:right w:w="0" w:type="dxa"/>
            </w:tcMar>
            <w:vAlign w:val="center"/>
          </w:tcPr>
          <w:p w14:paraId="4AE7268E"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CI = Confidence Interval; PLE = psychotic-like experiences</w:t>
            </w:r>
          </w:p>
        </w:tc>
      </w:tr>
    </w:tbl>
    <w:p w14:paraId="591C0CF3" w14:textId="77777777" w:rsidR="001A5FBE" w:rsidRPr="001A5FBE" w:rsidRDefault="001A5FBE" w:rsidP="001A5FBE">
      <w:pPr>
        <w:spacing w:line="240" w:lineRule="auto"/>
        <w:rPr>
          <w:rFonts w:ascii="Times New Roman" w:eastAsia="Calibri" w:hAnsi="Times New Roman" w:cs="Times New Roman"/>
          <w:kern w:val="2"/>
          <w:lang w:val="en-US"/>
          <w14:ligatures w14:val="standardContextual"/>
        </w:rPr>
      </w:pPr>
    </w:p>
    <w:p w14:paraId="24299D32" w14:textId="77777777" w:rsidR="001A5FBE" w:rsidRPr="001A5FBE" w:rsidRDefault="001A5FBE" w:rsidP="001A5FBE">
      <w:pPr>
        <w:keepNext/>
        <w:pBdr>
          <w:top w:val="none" w:sz="0" w:space="0" w:color="000000"/>
          <w:left w:val="none" w:sz="0" w:space="0" w:color="000000"/>
          <w:bottom w:val="none" w:sz="0" w:space="0" w:color="000000"/>
          <w:right w:val="none" w:sz="0" w:space="0" w:color="000000"/>
        </w:pBdr>
        <w:spacing w:before="60" w:after="60" w:line="240" w:lineRule="auto"/>
        <w:ind w:left="60" w:right="60"/>
        <w:jc w:val="center"/>
        <w:rPr>
          <w:rFonts w:ascii="Times New Roman" w:eastAsia="Times New Roman" w:hAnsi="Times New Roman" w:cs="Times New Roman"/>
          <w:b/>
          <w:i/>
          <w:lang w:val="en-US"/>
        </w:rPr>
      </w:pPr>
      <w:r w:rsidRPr="001A5FBE">
        <w:rPr>
          <w:rFonts w:ascii="Times New Roman" w:eastAsia="Times New Roman" w:hAnsi="Times New Roman" w:cs="Times New Roman"/>
          <w:b/>
          <w:i/>
          <w:lang w:val="en-US"/>
        </w:rPr>
        <w:t>**Right Accumbens**</w:t>
      </w:r>
    </w:p>
    <w:tbl>
      <w:tblPr>
        <w:tblW w:w="0" w:type="auto"/>
        <w:jc w:val="center"/>
        <w:tblLayout w:type="fixed"/>
        <w:tblLook w:val="0420" w:firstRow="1" w:lastRow="0" w:firstColumn="0" w:lastColumn="0" w:noHBand="0" w:noVBand="1"/>
      </w:tblPr>
      <w:tblGrid>
        <w:gridCol w:w="4397"/>
        <w:gridCol w:w="912"/>
        <w:gridCol w:w="1463"/>
        <w:gridCol w:w="1181"/>
        <w:gridCol w:w="1181"/>
      </w:tblGrid>
      <w:tr w:rsidR="001A5FBE" w:rsidRPr="001A5FBE" w14:paraId="5D68C526" w14:textId="77777777" w:rsidTr="004E0C8C">
        <w:trPr>
          <w:tblHeader/>
          <w:jc w:val="center"/>
        </w:trPr>
        <w:tc>
          <w:tcPr>
            <w:tcW w:w="4397"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6B80559D"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40" w:after="4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b/>
                <w:color w:val="000000"/>
                <w:kern w:val="2"/>
                <w:lang w:val="en-US"/>
                <w14:ligatures w14:val="standardContextual"/>
              </w:rPr>
              <w:t>Variable</w:t>
            </w:r>
          </w:p>
        </w:tc>
        <w:tc>
          <w:tcPr>
            <w:tcW w:w="912"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356148B2"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b/>
                <w:color w:val="000000"/>
                <w:kern w:val="2"/>
                <w:lang w:val="en-US"/>
                <w14:ligatures w14:val="standardContextual"/>
              </w:rPr>
              <w:t>Beta</w:t>
            </w:r>
          </w:p>
        </w:tc>
        <w:tc>
          <w:tcPr>
            <w:tcW w:w="1463"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702E9447"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b/>
                <w:color w:val="000000"/>
                <w:kern w:val="2"/>
                <w:lang w:val="en-US"/>
                <w14:ligatures w14:val="standardContextual"/>
              </w:rPr>
              <w:t>95% CI</w:t>
            </w:r>
          </w:p>
        </w:tc>
        <w:tc>
          <w:tcPr>
            <w:tcW w:w="1181"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45FB49CD"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b/>
                <w:color w:val="000000"/>
                <w:kern w:val="2"/>
                <w:lang w:val="en-US"/>
                <w14:ligatures w14:val="standardContextual"/>
              </w:rPr>
              <w:t>p-value</w:t>
            </w:r>
          </w:p>
        </w:tc>
        <w:tc>
          <w:tcPr>
            <w:tcW w:w="1181"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544B076D"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b/>
                <w:color w:val="000000"/>
                <w:kern w:val="2"/>
                <w:lang w:val="en-US"/>
                <w14:ligatures w14:val="standardContextual"/>
              </w:rPr>
              <w:t>q-value</w:t>
            </w:r>
            <w:r w:rsidRPr="001A5FBE">
              <w:rPr>
                <w:rFonts w:ascii="Times New Roman" w:hAnsi="Times New Roman" w:cs="Times New Roman"/>
                <w:color w:val="000000"/>
                <w:kern w:val="2"/>
                <w:vertAlign w:val="superscript"/>
                <w:lang w:val="en-US"/>
                <w14:ligatures w14:val="standardContextual"/>
              </w:rPr>
              <w:t>1</w:t>
            </w:r>
          </w:p>
        </w:tc>
      </w:tr>
      <w:tr w:rsidR="001A5FBE" w:rsidRPr="001A5FBE" w14:paraId="3F4F9345" w14:textId="77777777" w:rsidTr="004E0C8C">
        <w:trPr>
          <w:jc w:val="center"/>
        </w:trPr>
        <w:tc>
          <w:tcPr>
            <w:tcW w:w="4397"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76039DE"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Proportion of concentrate days ratio (log)</w:t>
            </w:r>
          </w:p>
        </w:tc>
        <w:tc>
          <w:tcPr>
            <w:tcW w:w="912"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198C52D"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-0.01</w:t>
            </w:r>
          </w:p>
        </w:tc>
        <w:tc>
          <w:tcPr>
            <w:tcW w:w="1463"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CD12CC9"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-0.03, 0.01</w:t>
            </w:r>
          </w:p>
        </w:tc>
        <w:tc>
          <w:tcPr>
            <w:tcW w:w="1181"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FAFE1E7"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0.4</w:t>
            </w:r>
          </w:p>
        </w:tc>
        <w:tc>
          <w:tcPr>
            <w:tcW w:w="1181"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97A2E50"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0.6</w:t>
            </w:r>
          </w:p>
        </w:tc>
      </w:tr>
      <w:tr w:rsidR="001A5FBE" w:rsidRPr="001A5FBE" w14:paraId="22FA47EF" w14:textId="77777777" w:rsidTr="004E0C8C">
        <w:trPr>
          <w:jc w:val="center"/>
        </w:trPr>
        <w:tc>
          <w:tcPr>
            <w:tcW w:w="439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AD1A098"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Proportion of flower days ratio (log)</w:t>
            </w:r>
          </w:p>
        </w:tc>
        <w:tc>
          <w:tcPr>
            <w:tcW w:w="91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70AE1F5"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-0.01</w:t>
            </w:r>
          </w:p>
        </w:tc>
        <w:tc>
          <w:tcPr>
            <w:tcW w:w="146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78B1559"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-0.03, 0.00</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DBECAA7"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0.14</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B7141E8"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0.6</w:t>
            </w:r>
          </w:p>
        </w:tc>
      </w:tr>
      <w:tr w:rsidR="001A5FBE" w:rsidRPr="001A5FBE" w14:paraId="084358B0" w14:textId="77777777" w:rsidTr="004E0C8C">
        <w:trPr>
          <w:jc w:val="center"/>
        </w:trPr>
        <w:tc>
          <w:tcPr>
            <w:tcW w:w="439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6A66FD1"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Proportion of nicotine days (log)</w:t>
            </w:r>
          </w:p>
        </w:tc>
        <w:tc>
          <w:tcPr>
            <w:tcW w:w="91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A1C9684"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-0.01</w:t>
            </w:r>
          </w:p>
        </w:tc>
        <w:tc>
          <w:tcPr>
            <w:tcW w:w="146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5C72DE0"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-0.03, 0.01</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537E81B"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0.5</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CD025B4"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0.8</w:t>
            </w:r>
          </w:p>
        </w:tc>
      </w:tr>
      <w:tr w:rsidR="001A5FBE" w:rsidRPr="001A5FBE" w14:paraId="599C8C2C" w14:textId="77777777" w:rsidTr="004E0C8C">
        <w:trPr>
          <w:jc w:val="center"/>
        </w:trPr>
        <w:tc>
          <w:tcPr>
            <w:tcW w:w="439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AAE19CD"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Proportion of standard drinks (log)</w:t>
            </w:r>
          </w:p>
        </w:tc>
        <w:tc>
          <w:tcPr>
            <w:tcW w:w="91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4209A5A"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-0.02</w:t>
            </w:r>
          </w:p>
        </w:tc>
        <w:tc>
          <w:tcPr>
            <w:tcW w:w="146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1CE301C"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-0.04, 0.01</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E186B9A"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0.3</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9E4CD15"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0.6</w:t>
            </w:r>
          </w:p>
        </w:tc>
      </w:tr>
      <w:tr w:rsidR="001A5FBE" w:rsidRPr="001A5FBE" w14:paraId="36A5B496" w14:textId="77777777" w:rsidTr="004E0C8C">
        <w:trPr>
          <w:jc w:val="center"/>
        </w:trPr>
        <w:tc>
          <w:tcPr>
            <w:tcW w:w="439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5BA6340"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Sex</w:t>
            </w:r>
          </w:p>
        </w:tc>
        <w:tc>
          <w:tcPr>
            <w:tcW w:w="91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A7E8456"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0.00</w:t>
            </w:r>
          </w:p>
        </w:tc>
        <w:tc>
          <w:tcPr>
            <w:tcW w:w="146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2A7BB46"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-0.02, 0.02</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7C832B7"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&gt;0.9</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64E587D"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&gt;0.9</w:t>
            </w:r>
          </w:p>
        </w:tc>
      </w:tr>
      <w:tr w:rsidR="001A5FBE" w:rsidRPr="001A5FBE" w14:paraId="508FE496" w14:textId="77777777" w:rsidTr="004E0C8C">
        <w:trPr>
          <w:jc w:val="center"/>
        </w:trPr>
        <w:tc>
          <w:tcPr>
            <w:tcW w:w="439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E0DBE07"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Age</w:t>
            </w:r>
          </w:p>
        </w:tc>
        <w:tc>
          <w:tcPr>
            <w:tcW w:w="91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03FDCB9"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0.01</w:t>
            </w:r>
          </w:p>
        </w:tc>
        <w:tc>
          <w:tcPr>
            <w:tcW w:w="146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D03784D"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0.00, 0.02</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92B0CAC"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0.2</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391EF23"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0.6</w:t>
            </w:r>
          </w:p>
        </w:tc>
      </w:tr>
      <w:tr w:rsidR="001A5FBE" w:rsidRPr="001A5FBE" w14:paraId="4B809AD3" w14:textId="77777777" w:rsidTr="004E0C8C">
        <w:trPr>
          <w:jc w:val="center"/>
        </w:trPr>
        <w:tc>
          <w:tcPr>
            <w:tcW w:w="4397"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3B412449"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PLE</w:t>
            </w:r>
          </w:p>
        </w:tc>
        <w:tc>
          <w:tcPr>
            <w:tcW w:w="912"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4D19DD89"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0.00</w:t>
            </w:r>
          </w:p>
        </w:tc>
        <w:tc>
          <w:tcPr>
            <w:tcW w:w="1463"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7454A283"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0.00, 0.00</w:t>
            </w:r>
          </w:p>
        </w:tc>
        <w:tc>
          <w:tcPr>
            <w:tcW w:w="1181"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6DEB824F"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0.8</w:t>
            </w:r>
          </w:p>
        </w:tc>
        <w:tc>
          <w:tcPr>
            <w:tcW w:w="1181"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7EF3012A"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0.9</w:t>
            </w:r>
          </w:p>
        </w:tc>
      </w:tr>
      <w:tr w:rsidR="001A5FBE" w:rsidRPr="001A5FBE" w14:paraId="3235874B" w14:textId="77777777" w:rsidTr="004E0C8C">
        <w:trPr>
          <w:jc w:val="center"/>
        </w:trPr>
        <w:tc>
          <w:tcPr>
            <w:tcW w:w="9134" w:type="dxa"/>
            <w:gridSpan w:val="5"/>
            <w:tcBorders>
              <w:top w:val="single" w:sz="8" w:space="0" w:color="000000"/>
              <w:left w:val="none" w:sz="0" w:space="0" w:color="FFFFFF"/>
              <w:bottom w:val="none" w:sz="0" w:space="0" w:color="FFFFFF"/>
              <w:right w:val="none" w:sz="0" w:space="0" w:color="FFFFFF"/>
            </w:tcBorders>
            <w:shd w:val="clear" w:color="auto" w:fill="FFFFFF"/>
            <w:tcMar>
              <w:top w:w="0" w:type="dxa"/>
              <w:left w:w="0" w:type="dxa"/>
              <w:bottom w:w="0" w:type="dxa"/>
              <w:right w:w="0" w:type="dxa"/>
            </w:tcMar>
            <w:vAlign w:val="center"/>
          </w:tcPr>
          <w:p w14:paraId="1FC06027"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vertAlign w:val="superscript"/>
                <w:lang w:val="en-US"/>
                <w14:ligatures w14:val="standardContextual"/>
              </w:rPr>
              <w:lastRenderedPageBreak/>
              <w:t>1</w:t>
            </w:r>
            <w:r w:rsidRPr="001A5FBE">
              <w:rPr>
                <w:rFonts w:ascii="Times New Roman" w:hAnsi="Times New Roman" w:cs="Times New Roman"/>
                <w:color w:val="000000"/>
                <w:kern w:val="2"/>
                <w:lang w:val="en-US"/>
                <w14:ligatures w14:val="standardContextual"/>
              </w:rPr>
              <w:t>False discovery rate correction for multiple testing</w:t>
            </w:r>
          </w:p>
        </w:tc>
      </w:tr>
      <w:tr w:rsidR="001A5FBE" w:rsidRPr="001A5FBE" w14:paraId="2ED88415" w14:textId="77777777" w:rsidTr="004E0C8C">
        <w:trPr>
          <w:jc w:val="center"/>
        </w:trPr>
        <w:tc>
          <w:tcPr>
            <w:tcW w:w="9134" w:type="dxa"/>
            <w:gridSpan w:val="5"/>
            <w:tcBorders>
              <w:top w:val="none" w:sz="0" w:space="0" w:color="FFFFFF"/>
              <w:left w:val="none" w:sz="0" w:space="0" w:color="FFFFFF"/>
              <w:bottom w:val="none" w:sz="0" w:space="0" w:color="FFFFFF"/>
              <w:right w:val="none" w:sz="0" w:space="0" w:color="FFFFFF"/>
            </w:tcBorders>
            <w:shd w:val="clear" w:color="auto" w:fill="FFFFFF"/>
            <w:tcMar>
              <w:top w:w="0" w:type="dxa"/>
              <w:left w:w="0" w:type="dxa"/>
              <w:bottom w:w="0" w:type="dxa"/>
              <w:right w:w="0" w:type="dxa"/>
            </w:tcMar>
            <w:vAlign w:val="center"/>
          </w:tcPr>
          <w:p w14:paraId="4A941AE4"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CI = Confidence Interval; PLE = psychotic-like experiences</w:t>
            </w:r>
          </w:p>
        </w:tc>
      </w:tr>
    </w:tbl>
    <w:p w14:paraId="434FD8A5" w14:textId="77777777" w:rsidR="001A5FBE" w:rsidRPr="001A5FBE" w:rsidRDefault="001A5FBE" w:rsidP="001A5FBE">
      <w:pPr>
        <w:spacing w:line="240" w:lineRule="auto"/>
        <w:rPr>
          <w:rFonts w:ascii="Times New Roman" w:eastAsia="Calibri" w:hAnsi="Times New Roman" w:cs="Times New Roman"/>
          <w:kern w:val="2"/>
          <w:lang w:val="en-US"/>
          <w14:ligatures w14:val="standardContextual"/>
        </w:rPr>
      </w:pPr>
    </w:p>
    <w:p w14:paraId="69370290" w14:textId="77777777" w:rsidR="001A5FBE" w:rsidRPr="001A5FBE" w:rsidRDefault="001A5FBE" w:rsidP="001A5FBE">
      <w:pPr>
        <w:keepNext/>
        <w:pBdr>
          <w:top w:val="none" w:sz="0" w:space="0" w:color="000000"/>
          <w:left w:val="none" w:sz="0" w:space="0" w:color="000000"/>
          <w:bottom w:val="none" w:sz="0" w:space="0" w:color="000000"/>
          <w:right w:val="none" w:sz="0" w:space="0" w:color="000000"/>
        </w:pBdr>
        <w:spacing w:before="60" w:after="60" w:line="240" w:lineRule="auto"/>
        <w:ind w:left="60" w:right="60"/>
        <w:jc w:val="center"/>
        <w:rPr>
          <w:rFonts w:ascii="Times New Roman" w:eastAsia="Times New Roman" w:hAnsi="Times New Roman" w:cs="Times New Roman"/>
          <w:b/>
          <w:i/>
          <w:lang w:val="en-US"/>
        </w:rPr>
      </w:pPr>
      <w:r w:rsidRPr="001A5FBE">
        <w:rPr>
          <w:rFonts w:ascii="Times New Roman" w:eastAsia="Times New Roman" w:hAnsi="Times New Roman" w:cs="Times New Roman"/>
          <w:b/>
          <w:i/>
          <w:lang w:val="en-US"/>
        </w:rPr>
        <w:t>**Left Pallidum**</w:t>
      </w:r>
    </w:p>
    <w:tbl>
      <w:tblPr>
        <w:tblW w:w="0" w:type="auto"/>
        <w:jc w:val="center"/>
        <w:tblLayout w:type="fixed"/>
        <w:tblLook w:val="0420" w:firstRow="1" w:lastRow="0" w:firstColumn="0" w:lastColumn="0" w:noHBand="0" w:noVBand="1"/>
      </w:tblPr>
      <w:tblGrid>
        <w:gridCol w:w="4397"/>
        <w:gridCol w:w="912"/>
        <w:gridCol w:w="1463"/>
        <w:gridCol w:w="1181"/>
        <w:gridCol w:w="1181"/>
      </w:tblGrid>
      <w:tr w:rsidR="001A5FBE" w:rsidRPr="001A5FBE" w14:paraId="07B55BC8" w14:textId="77777777" w:rsidTr="004E0C8C">
        <w:trPr>
          <w:tblHeader/>
          <w:jc w:val="center"/>
        </w:trPr>
        <w:tc>
          <w:tcPr>
            <w:tcW w:w="4397"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7E6A393B"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40" w:after="4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b/>
                <w:color w:val="000000"/>
                <w:kern w:val="2"/>
                <w:lang w:val="en-US"/>
                <w14:ligatures w14:val="standardContextual"/>
              </w:rPr>
              <w:t>Variable</w:t>
            </w:r>
          </w:p>
        </w:tc>
        <w:tc>
          <w:tcPr>
            <w:tcW w:w="912"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4C22945A"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b/>
                <w:color w:val="000000"/>
                <w:kern w:val="2"/>
                <w:lang w:val="en-US"/>
                <w14:ligatures w14:val="standardContextual"/>
              </w:rPr>
              <w:t>Beta</w:t>
            </w:r>
          </w:p>
        </w:tc>
        <w:tc>
          <w:tcPr>
            <w:tcW w:w="1463"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65A22D90"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b/>
                <w:color w:val="000000"/>
                <w:kern w:val="2"/>
                <w:lang w:val="en-US"/>
                <w14:ligatures w14:val="standardContextual"/>
              </w:rPr>
              <w:t>95% CI</w:t>
            </w:r>
          </w:p>
        </w:tc>
        <w:tc>
          <w:tcPr>
            <w:tcW w:w="1181"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19BAEA98"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b/>
                <w:color w:val="000000"/>
                <w:kern w:val="2"/>
                <w:lang w:val="en-US"/>
                <w14:ligatures w14:val="standardContextual"/>
              </w:rPr>
              <w:t>p-value</w:t>
            </w:r>
          </w:p>
        </w:tc>
        <w:tc>
          <w:tcPr>
            <w:tcW w:w="1181"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32C697AB"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b/>
                <w:color w:val="000000"/>
                <w:kern w:val="2"/>
                <w:lang w:val="en-US"/>
                <w14:ligatures w14:val="standardContextual"/>
              </w:rPr>
              <w:t>q-value</w:t>
            </w:r>
            <w:r w:rsidRPr="001A5FBE">
              <w:rPr>
                <w:rFonts w:ascii="Times New Roman" w:hAnsi="Times New Roman" w:cs="Times New Roman"/>
                <w:color w:val="000000"/>
                <w:kern w:val="2"/>
                <w:vertAlign w:val="superscript"/>
                <w:lang w:val="en-US"/>
                <w14:ligatures w14:val="standardContextual"/>
              </w:rPr>
              <w:t>1</w:t>
            </w:r>
          </w:p>
        </w:tc>
      </w:tr>
      <w:tr w:rsidR="001A5FBE" w:rsidRPr="001A5FBE" w14:paraId="2DBE8253" w14:textId="77777777" w:rsidTr="004E0C8C">
        <w:trPr>
          <w:jc w:val="center"/>
        </w:trPr>
        <w:tc>
          <w:tcPr>
            <w:tcW w:w="4397"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38EC745"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Proportion of concentrate days ratio (log)</w:t>
            </w:r>
          </w:p>
        </w:tc>
        <w:tc>
          <w:tcPr>
            <w:tcW w:w="912"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77F8413"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-0.05</w:t>
            </w:r>
          </w:p>
        </w:tc>
        <w:tc>
          <w:tcPr>
            <w:tcW w:w="1463"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1FA96DB"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-0.09, 0.00</w:t>
            </w:r>
          </w:p>
        </w:tc>
        <w:tc>
          <w:tcPr>
            <w:tcW w:w="1181"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57A341C"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0.055</w:t>
            </w:r>
          </w:p>
        </w:tc>
        <w:tc>
          <w:tcPr>
            <w:tcW w:w="1181"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C2E0D3C"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0.4</w:t>
            </w:r>
          </w:p>
        </w:tc>
      </w:tr>
      <w:tr w:rsidR="001A5FBE" w:rsidRPr="001A5FBE" w14:paraId="153C9253" w14:textId="77777777" w:rsidTr="004E0C8C">
        <w:trPr>
          <w:jc w:val="center"/>
        </w:trPr>
        <w:tc>
          <w:tcPr>
            <w:tcW w:w="439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09A8798"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Proportion of flower days ratio (log)</w:t>
            </w:r>
          </w:p>
        </w:tc>
        <w:tc>
          <w:tcPr>
            <w:tcW w:w="91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35072BD"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-0.03</w:t>
            </w:r>
          </w:p>
        </w:tc>
        <w:tc>
          <w:tcPr>
            <w:tcW w:w="146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04E9010"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-0.07, 0.02</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0F954C2"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0.2</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83570FE"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0.4</w:t>
            </w:r>
          </w:p>
        </w:tc>
      </w:tr>
      <w:tr w:rsidR="001A5FBE" w:rsidRPr="001A5FBE" w14:paraId="2AC07C2F" w14:textId="77777777" w:rsidTr="004E0C8C">
        <w:trPr>
          <w:jc w:val="center"/>
        </w:trPr>
        <w:tc>
          <w:tcPr>
            <w:tcW w:w="439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FC629A8"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Proportion of nicotine days (log)</w:t>
            </w:r>
          </w:p>
        </w:tc>
        <w:tc>
          <w:tcPr>
            <w:tcW w:w="91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038F205"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0.01</w:t>
            </w:r>
          </w:p>
        </w:tc>
        <w:tc>
          <w:tcPr>
            <w:tcW w:w="146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3A95115"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-0.04, 0.06</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1984D00"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0.8</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ACECDF8"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0.8</w:t>
            </w:r>
          </w:p>
        </w:tc>
      </w:tr>
      <w:tr w:rsidR="001A5FBE" w:rsidRPr="001A5FBE" w14:paraId="4B7CEA0A" w14:textId="77777777" w:rsidTr="004E0C8C">
        <w:trPr>
          <w:jc w:val="center"/>
        </w:trPr>
        <w:tc>
          <w:tcPr>
            <w:tcW w:w="439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568EFCA"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Proportion of standard drinks (log)</w:t>
            </w:r>
          </w:p>
        </w:tc>
        <w:tc>
          <w:tcPr>
            <w:tcW w:w="91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5C3F49F"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0.05</w:t>
            </w:r>
          </w:p>
        </w:tc>
        <w:tc>
          <w:tcPr>
            <w:tcW w:w="146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98C423E"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-0.01, 0.12</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4D60D21"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0.13</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2C28534"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0.4</w:t>
            </w:r>
          </w:p>
        </w:tc>
      </w:tr>
      <w:tr w:rsidR="001A5FBE" w:rsidRPr="001A5FBE" w14:paraId="4030DF6A" w14:textId="77777777" w:rsidTr="004E0C8C">
        <w:trPr>
          <w:jc w:val="center"/>
        </w:trPr>
        <w:tc>
          <w:tcPr>
            <w:tcW w:w="439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22B6CC9"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Sex</w:t>
            </w:r>
          </w:p>
        </w:tc>
        <w:tc>
          <w:tcPr>
            <w:tcW w:w="91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6F904C2"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-0.01</w:t>
            </w:r>
          </w:p>
        </w:tc>
        <w:tc>
          <w:tcPr>
            <w:tcW w:w="146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A38409F"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-0.06, 0.04</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B13EBCE"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0.6</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64A01B8"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0.7</w:t>
            </w:r>
          </w:p>
        </w:tc>
      </w:tr>
      <w:tr w:rsidR="001A5FBE" w:rsidRPr="001A5FBE" w14:paraId="3DE19721" w14:textId="77777777" w:rsidTr="004E0C8C">
        <w:trPr>
          <w:jc w:val="center"/>
        </w:trPr>
        <w:tc>
          <w:tcPr>
            <w:tcW w:w="439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DF7AABE"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Age</w:t>
            </w:r>
          </w:p>
        </w:tc>
        <w:tc>
          <w:tcPr>
            <w:tcW w:w="91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15E0E92"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0.02</w:t>
            </w:r>
          </w:p>
        </w:tc>
        <w:tc>
          <w:tcPr>
            <w:tcW w:w="146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061BED2"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-0.01, 0.04</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0E25894"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0.2</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66CFAE3"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0.4</w:t>
            </w:r>
          </w:p>
        </w:tc>
      </w:tr>
      <w:tr w:rsidR="001A5FBE" w:rsidRPr="001A5FBE" w14:paraId="4B66776E" w14:textId="77777777" w:rsidTr="004E0C8C">
        <w:trPr>
          <w:jc w:val="center"/>
        </w:trPr>
        <w:tc>
          <w:tcPr>
            <w:tcW w:w="4397"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126F9D77"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PLE</w:t>
            </w:r>
          </w:p>
        </w:tc>
        <w:tc>
          <w:tcPr>
            <w:tcW w:w="912"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5EF894DA"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0.00</w:t>
            </w:r>
          </w:p>
        </w:tc>
        <w:tc>
          <w:tcPr>
            <w:tcW w:w="1463"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01735900"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0.00, 0.00</w:t>
            </w:r>
          </w:p>
        </w:tc>
        <w:tc>
          <w:tcPr>
            <w:tcW w:w="1181"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4129F465"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0.5</w:t>
            </w:r>
          </w:p>
        </w:tc>
        <w:tc>
          <w:tcPr>
            <w:tcW w:w="1181"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0191A4A8"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0.7</w:t>
            </w:r>
          </w:p>
        </w:tc>
      </w:tr>
      <w:tr w:rsidR="001A5FBE" w:rsidRPr="001A5FBE" w14:paraId="71022E24" w14:textId="77777777" w:rsidTr="004E0C8C">
        <w:trPr>
          <w:jc w:val="center"/>
        </w:trPr>
        <w:tc>
          <w:tcPr>
            <w:tcW w:w="9134" w:type="dxa"/>
            <w:gridSpan w:val="5"/>
            <w:tcBorders>
              <w:top w:val="single" w:sz="8" w:space="0" w:color="000000"/>
              <w:left w:val="none" w:sz="0" w:space="0" w:color="FFFFFF"/>
              <w:bottom w:val="none" w:sz="0" w:space="0" w:color="FFFFFF"/>
              <w:right w:val="none" w:sz="0" w:space="0" w:color="FFFFFF"/>
            </w:tcBorders>
            <w:shd w:val="clear" w:color="auto" w:fill="FFFFFF"/>
            <w:tcMar>
              <w:top w:w="0" w:type="dxa"/>
              <w:left w:w="0" w:type="dxa"/>
              <w:bottom w:w="0" w:type="dxa"/>
              <w:right w:w="0" w:type="dxa"/>
            </w:tcMar>
            <w:vAlign w:val="center"/>
          </w:tcPr>
          <w:p w14:paraId="35008BDB"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vertAlign w:val="superscript"/>
                <w:lang w:val="en-US"/>
                <w14:ligatures w14:val="standardContextual"/>
              </w:rPr>
              <w:t>1</w:t>
            </w:r>
            <w:r w:rsidRPr="001A5FBE">
              <w:rPr>
                <w:rFonts w:ascii="Times New Roman" w:hAnsi="Times New Roman" w:cs="Times New Roman"/>
                <w:color w:val="000000"/>
                <w:kern w:val="2"/>
                <w:lang w:val="en-US"/>
                <w14:ligatures w14:val="standardContextual"/>
              </w:rPr>
              <w:t>False discovery rate correction for multiple testing</w:t>
            </w:r>
          </w:p>
        </w:tc>
      </w:tr>
      <w:tr w:rsidR="001A5FBE" w:rsidRPr="001A5FBE" w14:paraId="53AFD37E" w14:textId="77777777" w:rsidTr="004E0C8C">
        <w:trPr>
          <w:jc w:val="center"/>
        </w:trPr>
        <w:tc>
          <w:tcPr>
            <w:tcW w:w="9134" w:type="dxa"/>
            <w:gridSpan w:val="5"/>
            <w:tcBorders>
              <w:top w:val="none" w:sz="0" w:space="0" w:color="FFFFFF"/>
              <w:left w:val="none" w:sz="0" w:space="0" w:color="FFFFFF"/>
              <w:bottom w:val="none" w:sz="0" w:space="0" w:color="FFFFFF"/>
              <w:right w:val="none" w:sz="0" w:space="0" w:color="FFFFFF"/>
            </w:tcBorders>
            <w:shd w:val="clear" w:color="auto" w:fill="FFFFFF"/>
            <w:tcMar>
              <w:top w:w="0" w:type="dxa"/>
              <w:left w:w="0" w:type="dxa"/>
              <w:bottom w:w="0" w:type="dxa"/>
              <w:right w:w="0" w:type="dxa"/>
            </w:tcMar>
            <w:vAlign w:val="center"/>
          </w:tcPr>
          <w:p w14:paraId="7BB11642"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CI = Confidence Interval; PLE = psychotic-like experiences</w:t>
            </w:r>
          </w:p>
        </w:tc>
      </w:tr>
    </w:tbl>
    <w:p w14:paraId="1B5169CF" w14:textId="77777777" w:rsidR="001A5FBE" w:rsidRPr="001A5FBE" w:rsidRDefault="001A5FBE" w:rsidP="001A5FBE">
      <w:pPr>
        <w:spacing w:line="240" w:lineRule="auto"/>
        <w:rPr>
          <w:rFonts w:ascii="Times New Roman" w:eastAsia="Calibri" w:hAnsi="Times New Roman" w:cs="Times New Roman"/>
          <w:kern w:val="2"/>
          <w:lang w:val="en-US"/>
          <w14:ligatures w14:val="standardContextual"/>
        </w:rPr>
      </w:pPr>
    </w:p>
    <w:p w14:paraId="1D54E64B" w14:textId="77777777" w:rsidR="001A5FBE" w:rsidRPr="001A5FBE" w:rsidRDefault="001A5FBE" w:rsidP="001A5FBE">
      <w:pPr>
        <w:keepNext/>
        <w:pBdr>
          <w:top w:val="none" w:sz="0" w:space="0" w:color="000000"/>
          <w:left w:val="none" w:sz="0" w:space="0" w:color="000000"/>
          <w:bottom w:val="none" w:sz="0" w:space="0" w:color="000000"/>
          <w:right w:val="none" w:sz="0" w:space="0" w:color="000000"/>
        </w:pBdr>
        <w:spacing w:before="60" w:after="60" w:line="240" w:lineRule="auto"/>
        <w:ind w:left="60" w:right="60"/>
        <w:jc w:val="center"/>
        <w:rPr>
          <w:rFonts w:ascii="Times New Roman" w:eastAsia="Times New Roman" w:hAnsi="Times New Roman" w:cs="Times New Roman"/>
          <w:b/>
          <w:i/>
          <w:lang w:val="en-US"/>
        </w:rPr>
      </w:pPr>
      <w:r w:rsidRPr="001A5FBE">
        <w:rPr>
          <w:rFonts w:ascii="Times New Roman" w:eastAsia="Times New Roman" w:hAnsi="Times New Roman" w:cs="Times New Roman"/>
          <w:b/>
          <w:i/>
          <w:lang w:val="en-US"/>
        </w:rPr>
        <w:t>**Right Pallidum**</w:t>
      </w:r>
    </w:p>
    <w:tbl>
      <w:tblPr>
        <w:tblW w:w="0" w:type="auto"/>
        <w:jc w:val="center"/>
        <w:tblLayout w:type="fixed"/>
        <w:tblLook w:val="0420" w:firstRow="1" w:lastRow="0" w:firstColumn="0" w:lastColumn="0" w:noHBand="0" w:noVBand="1"/>
      </w:tblPr>
      <w:tblGrid>
        <w:gridCol w:w="4397"/>
        <w:gridCol w:w="912"/>
        <w:gridCol w:w="1463"/>
        <w:gridCol w:w="1181"/>
        <w:gridCol w:w="1181"/>
      </w:tblGrid>
      <w:tr w:rsidR="001A5FBE" w:rsidRPr="001A5FBE" w14:paraId="4E6CA6E8" w14:textId="77777777" w:rsidTr="004E0C8C">
        <w:trPr>
          <w:tblHeader/>
          <w:jc w:val="center"/>
        </w:trPr>
        <w:tc>
          <w:tcPr>
            <w:tcW w:w="4397"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5D1398A5"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40" w:after="4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b/>
                <w:color w:val="000000"/>
                <w:kern w:val="2"/>
                <w:lang w:val="en-US"/>
                <w14:ligatures w14:val="standardContextual"/>
              </w:rPr>
              <w:t>Variable</w:t>
            </w:r>
          </w:p>
        </w:tc>
        <w:tc>
          <w:tcPr>
            <w:tcW w:w="912"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53D3E422"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b/>
                <w:color w:val="000000"/>
                <w:kern w:val="2"/>
                <w:lang w:val="en-US"/>
                <w14:ligatures w14:val="standardContextual"/>
              </w:rPr>
              <w:t>Beta</w:t>
            </w:r>
          </w:p>
        </w:tc>
        <w:tc>
          <w:tcPr>
            <w:tcW w:w="1463"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02E3BF4D"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b/>
                <w:color w:val="000000"/>
                <w:kern w:val="2"/>
                <w:lang w:val="en-US"/>
                <w14:ligatures w14:val="standardContextual"/>
              </w:rPr>
              <w:t>95% CI</w:t>
            </w:r>
          </w:p>
        </w:tc>
        <w:tc>
          <w:tcPr>
            <w:tcW w:w="1181"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762EA35E"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b/>
                <w:color w:val="000000"/>
                <w:kern w:val="2"/>
                <w:lang w:val="en-US"/>
                <w14:ligatures w14:val="standardContextual"/>
              </w:rPr>
              <w:t>p-value</w:t>
            </w:r>
          </w:p>
        </w:tc>
        <w:tc>
          <w:tcPr>
            <w:tcW w:w="1181"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763E4868"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b/>
                <w:color w:val="000000"/>
                <w:kern w:val="2"/>
                <w:lang w:val="en-US"/>
                <w14:ligatures w14:val="standardContextual"/>
              </w:rPr>
              <w:t>q-value</w:t>
            </w:r>
            <w:r w:rsidRPr="001A5FBE">
              <w:rPr>
                <w:rFonts w:ascii="Times New Roman" w:hAnsi="Times New Roman" w:cs="Times New Roman"/>
                <w:color w:val="000000"/>
                <w:kern w:val="2"/>
                <w:vertAlign w:val="superscript"/>
                <w:lang w:val="en-US"/>
                <w14:ligatures w14:val="standardContextual"/>
              </w:rPr>
              <w:t>1</w:t>
            </w:r>
          </w:p>
        </w:tc>
      </w:tr>
      <w:tr w:rsidR="001A5FBE" w:rsidRPr="001A5FBE" w14:paraId="66296930" w14:textId="77777777" w:rsidTr="004E0C8C">
        <w:trPr>
          <w:jc w:val="center"/>
        </w:trPr>
        <w:tc>
          <w:tcPr>
            <w:tcW w:w="4397"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94BE620"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Proportion of concentrate days ratio (log)</w:t>
            </w:r>
          </w:p>
        </w:tc>
        <w:tc>
          <w:tcPr>
            <w:tcW w:w="912"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FC83D48"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-0.04</w:t>
            </w:r>
          </w:p>
        </w:tc>
        <w:tc>
          <w:tcPr>
            <w:tcW w:w="1463"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FE3BCF6"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-0.08, 0.01</w:t>
            </w:r>
          </w:p>
        </w:tc>
        <w:tc>
          <w:tcPr>
            <w:tcW w:w="1181"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ED4FFFC"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0.10</w:t>
            </w:r>
          </w:p>
        </w:tc>
        <w:tc>
          <w:tcPr>
            <w:tcW w:w="1181"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C6D3F7C"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0.3</w:t>
            </w:r>
          </w:p>
        </w:tc>
      </w:tr>
      <w:tr w:rsidR="001A5FBE" w:rsidRPr="001A5FBE" w14:paraId="2D88E773" w14:textId="77777777" w:rsidTr="004E0C8C">
        <w:trPr>
          <w:jc w:val="center"/>
        </w:trPr>
        <w:tc>
          <w:tcPr>
            <w:tcW w:w="439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DB53AEA"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Proportion of flower days ratio (log)</w:t>
            </w:r>
          </w:p>
        </w:tc>
        <w:tc>
          <w:tcPr>
            <w:tcW w:w="91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CA2131B"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-0.01</w:t>
            </w:r>
          </w:p>
        </w:tc>
        <w:tc>
          <w:tcPr>
            <w:tcW w:w="146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0C39C18"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-0.05, 0.03</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B4821C8"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0.7</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944C010"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0.8</w:t>
            </w:r>
          </w:p>
        </w:tc>
      </w:tr>
      <w:tr w:rsidR="001A5FBE" w:rsidRPr="001A5FBE" w14:paraId="08803DBE" w14:textId="77777777" w:rsidTr="004E0C8C">
        <w:trPr>
          <w:jc w:val="center"/>
        </w:trPr>
        <w:tc>
          <w:tcPr>
            <w:tcW w:w="439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824051C"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Proportion of nicotine days (log)</w:t>
            </w:r>
          </w:p>
        </w:tc>
        <w:tc>
          <w:tcPr>
            <w:tcW w:w="91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8E4F750"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-0.01</w:t>
            </w:r>
          </w:p>
        </w:tc>
        <w:tc>
          <w:tcPr>
            <w:tcW w:w="146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2F0805F"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-0.06, 0.04</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F797AD9"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0.7</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26ADBD4"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0.8</w:t>
            </w:r>
          </w:p>
        </w:tc>
      </w:tr>
      <w:tr w:rsidR="001A5FBE" w:rsidRPr="001A5FBE" w14:paraId="203C402D" w14:textId="77777777" w:rsidTr="004E0C8C">
        <w:trPr>
          <w:jc w:val="center"/>
        </w:trPr>
        <w:tc>
          <w:tcPr>
            <w:tcW w:w="439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ACD60E4"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Proportion of standard drinks (log)</w:t>
            </w:r>
          </w:p>
        </w:tc>
        <w:tc>
          <w:tcPr>
            <w:tcW w:w="91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40ACD83"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0.05</w:t>
            </w:r>
          </w:p>
        </w:tc>
        <w:tc>
          <w:tcPr>
            <w:tcW w:w="146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D7B0DC1"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-0.01, 0.11</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4CB85FF"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0.11</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EE05C28"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0.3</w:t>
            </w:r>
          </w:p>
        </w:tc>
      </w:tr>
      <w:tr w:rsidR="001A5FBE" w:rsidRPr="001A5FBE" w14:paraId="1613DCE0" w14:textId="77777777" w:rsidTr="004E0C8C">
        <w:trPr>
          <w:jc w:val="center"/>
        </w:trPr>
        <w:tc>
          <w:tcPr>
            <w:tcW w:w="439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276C96D"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lastRenderedPageBreak/>
              <w:t>Sex</w:t>
            </w:r>
          </w:p>
        </w:tc>
        <w:tc>
          <w:tcPr>
            <w:tcW w:w="91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21A3496"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0.00</w:t>
            </w:r>
          </w:p>
        </w:tc>
        <w:tc>
          <w:tcPr>
            <w:tcW w:w="146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2603E1A"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-0.05, 0.05</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13B3C97"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&gt;0.9</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8906232"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&gt;0.9</w:t>
            </w:r>
          </w:p>
        </w:tc>
      </w:tr>
      <w:tr w:rsidR="001A5FBE" w:rsidRPr="001A5FBE" w14:paraId="7A0FCEC8" w14:textId="77777777" w:rsidTr="004E0C8C">
        <w:trPr>
          <w:jc w:val="center"/>
        </w:trPr>
        <w:tc>
          <w:tcPr>
            <w:tcW w:w="439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30D4682"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Age</w:t>
            </w:r>
          </w:p>
        </w:tc>
        <w:tc>
          <w:tcPr>
            <w:tcW w:w="91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F56A77D"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0.02</w:t>
            </w:r>
          </w:p>
        </w:tc>
        <w:tc>
          <w:tcPr>
            <w:tcW w:w="146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A646471"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0.00, 0.04</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86E0A75"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0.057</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0940850"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0.3</w:t>
            </w:r>
          </w:p>
        </w:tc>
      </w:tr>
      <w:tr w:rsidR="001A5FBE" w:rsidRPr="001A5FBE" w14:paraId="60B197D3" w14:textId="77777777" w:rsidTr="004E0C8C">
        <w:trPr>
          <w:jc w:val="center"/>
        </w:trPr>
        <w:tc>
          <w:tcPr>
            <w:tcW w:w="4397"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4B7CDA3F"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PLE</w:t>
            </w:r>
          </w:p>
        </w:tc>
        <w:tc>
          <w:tcPr>
            <w:tcW w:w="912"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0FCD8C04"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0.00</w:t>
            </w:r>
          </w:p>
        </w:tc>
        <w:tc>
          <w:tcPr>
            <w:tcW w:w="1463"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5B8122DC"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0.00, 0.00</w:t>
            </w:r>
          </w:p>
        </w:tc>
        <w:tc>
          <w:tcPr>
            <w:tcW w:w="1181"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04232E9D"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0.7</w:t>
            </w:r>
          </w:p>
        </w:tc>
        <w:tc>
          <w:tcPr>
            <w:tcW w:w="1181"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54BFE499"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0.8</w:t>
            </w:r>
          </w:p>
        </w:tc>
      </w:tr>
      <w:tr w:rsidR="001A5FBE" w:rsidRPr="001A5FBE" w14:paraId="456675EB" w14:textId="77777777" w:rsidTr="004E0C8C">
        <w:trPr>
          <w:jc w:val="center"/>
        </w:trPr>
        <w:tc>
          <w:tcPr>
            <w:tcW w:w="9134" w:type="dxa"/>
            <w:gridSpan w:val="5"/>
            <w:tcBorders>
              <w:top w:val="single" w:sz="8" w:space="0" w:color="000000"/>
              <w:left w:val="none" w:sz="0" w:space="0" w:color="FFFFFF"/>
              <w:bottom w:val="none" w:sz="0" w:space="0" w:color="FFFFFF"/>
              <w:right w:val="none" w:sz="0" w:space="0" w:color="FFFFFF"/>
            </w:tcBorders>
            <w:shd w:val="clear" w:color="auto" w:fill="FFFFFF"/>
            <w:tcMar>
              <w:top w:w="0" w:type="dxa"/>
              <w:left w:w="0" w:type="dxa"/>
              <w:bottom w:w="0" w:type="dxa"/>
              <w:right w:w="0" w:type="dxa"/>
            </w:tcMar>
            <w:vAlign w:val="center"/>
          </w:tcPr>
          <w:p w14:paraId="181A561E"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vertAlign w:val="superscript"/>
                <w:lang w:val="en-US"/>
                <w14:ligatures w14:val="standardContextual"/>
              </w:rPr>
              <w:t>1</w:t>
            </w:r>
            <w:r w:rsidRPr="001A5FBE">
              <w:rPr>
                <w:rFonts w:ascii="Times New Roman" w:hAnsi="Times New Roman" w:cs="Times New Roman"/>
                <w:color w:val="000000"/>
                <w:kern w:val="2"/>
                <w:lang w:val="en-US"/>
                <w14:ligatures w14:val="standardContextual"/>
              </w:rPr>
              <w:t>False discovery rate correction for multiple testing</w:t>
            </w:r>
          </w:p>
        </w:tc>
      </w:tr>
      <w:tr w:rsidR="001A5FBE" w:rsidRPr="001A5FBE" w14:paraId="0C344429" w14:textId="77777777" w:rsidTr="004E0C8C">
        <w:trPr>
          <w:jc w:val="center"/>
        </w:trPr>
        <w:tc>
          <w:tcPr>
            <w:tcW w:w="9134" w:type="dxa"/>
            <w:gridSpan w:val="5"/>
            <w:tcBorders>
              <w:top w:val="none" w:sz="0" w:space="0" w:color="FFFFFF"/>
              <w:left w:val="none" w:sz="0" w:space="0" w:color="FFFFFF"/>
              <w:bottom w:val="none" w:sz="0" w:space="0" w:color="FFFFFF"/>
              <w:right w:val="none" w:sz="0" w:space="0" w:color="FFFFFF"/>
            </w:tcBorders>
            <w:shd w:val="clear" w:color="auto" w:fill="FFFFFF"/>
            <w:tcMar>
              <w:top w:w="0" w:type="dxa"/>
              <w:left w:w="0" w:type="dxa"/>
              <w:bottom w:w="0" w:type="dxa"/>
              <w:right w:w="0" w:type="dxa"/>
            </w:tcMar>
            <w:vAlign w:val="center"/>
          </w:tcPr>
          <w:p w14:paraId="06C69AFB"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CI = Confidence Interval; PLE = psychotic-like experiences</w:t>
            </w:r>
          </w:p>
        </w:tc>
      </w:tr>
    </w:tbl>
    <w:p w14:paraId="4C279C7B" w14:textId="77777777" w:rsidR="001A5FBE" w:rsidRPr="001A5FBE" w:rsidRDefault="001A5FBE" w:rsidP="001A5FBE">
      <w:pPr>
        <w:spacing w:line="240" w:lineRule="auto"/>
        <w:rPr>
          <w:rFonts w:ascii="Times New Roman" w:eastAsia="Calibri" w:hAnsi="Times New Roman" w:cs="Times New Roman"/>
          <w:kern w:val="2"/>
          <w:lang w:val="en-US"/>
          <w14:ligatures w14:val="standardContextual"/>
        </w:rPr>
      </w:pPr>
    </w:p>
    <w:p w14:paraId="26AAEE61" w14:textId="77777777" w:rsidR="001A5FBE" w:rsidRPr="001A5FBE" w:rsidRDefault="001A5FBE" w:rsidP="001A5FBE">
      <w:pPr>
        <w:keepNext/>
        <w:pBdr>
          <w:top w:val="none" w:sz="0" w:space="0" w:color="000000"/>
          <w:left w:val="none" w:sz="0" w:space="0" w:color="000000"/>
          <w:bottom w:val="none" w:sz="0" w:space="0" w:color="000000"/>
          <w:right w:val="none" w:sz="0" w:space="0" w:color="000000"/>
        </w:pBdr>
        <w:spacing w:before="60" w:after="60" w:line="240" w:lineRule="auto"/>
        <w:ind w:left="60" w:right="60"/>
        <w:jc w:val="center"/>
        <w:rPr>
          <w:rFonts w:ascii="Times New Roman" w:eastAsia="Times New Roman" w:hAnsi="Times New Roman" w:cs="Times New Roman"/>
          <w:b/>
          <w:i/>
          <w:lang w:val="en-US"/>
        </w:rPr>
      </w:pPr>
      <w:r w:rsidRPr="001A5FBE">
        <w:rPr>
          <w:rFonts w:ascii="Times New Roman" w:eastAsia="Times New Roman" w:hAnsi="Times New Roman" w:cs="Times New Roman"/>
          <w:b/>
          <w:i/>
          <w:lang w:val="en-US"/>
        </w:rPr>
        <w:t>**Left Caudate**</w:t>
      </w:r>
    </w:p>
    <w:tbl>
      <w:tblPr>
        <w:tblW w:w="0" w:type="auto"/>
        <w:jc w:val="center"/>
        <w:tblLayout w:type="fixed"/>
        <w:tblLook w:val="0420" w:firstRow="1" w:lastRow="0" w:firstColumn="0" w:lastColumn="0" w:noHBand="0" w:noVBand="1"/>
      </w:tblPr>
      <w:tblGrid>
        <w:gridCol w:w="4397"/>
        <w:gridCol w:w="912"/>
        <w:gridCol w:w="1463"/>
        <w:gridCol w:w="1181"/>
        <w:gridCol w:w="1181"/>
      </w:tblGrid>
      <w:tr w:rsidR="001A5FBE" w:rsidRPr="001A5FBE" w14:paraId="3E2A3CAB" w14:textId="77777777" w:rsidTr="004E0C8C">
        <w:trPr>
          <w:tblHeader/>
          <w:jc w:val="center"/>
        </w:trPr>
        <w:tc>
          <w:tcPr>
            <w:tcW w:w="4397"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0687D4F6"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40" w:after="4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b/>
                <w:color w:val="000000"/>
                <w:kern w:val="2"/>
                <w:lang w:val="en-US"/>
                <w14:ligatures w14:val="standardContextual"/>
              </w:rPr>
              <w:t>Variable</w:t>
            </w:r>
          </w:p>
        </w:tc>
        <w:tc>
          <w:tcPr>
            <w:tcW w:w="912"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24018D0D"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b/>
                <w:color w:val="000000"/>
                <w:kern w:val="2"/>
                <w:lang w:val="en-US"/>
                <w14:ligatures w14:val="standardContextual"/>
              </w:rPr>
              <w:t>Beta</w:t>
            </w:r>
          </w:p>
        </w:tc>
        <w:tc>
          <w:tcPr>
            <w:tcW w:w="1463"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6A8D0197"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b/>
                <w:color w:val="000000"/>
                <w:kern w:val="2"/>
                <w:lang w:val="en-US"/>
                <w14:ligatures w14:val="standardContextual"/>
              </w:rPr>
              <w:t>95% CI</w:t>
            </w:r>
          </w:p>
        </w:tc>
        <w:tc>
          <w:tcPr>
            <w:tcW w:w="1181"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3E82DDD7"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b/>
                <w:color w:val="000000"/>
                <w:kern w:val="2"/>
                <w:lang w:val="en-US"/>
                <w14:ligatures w14:val="standardContextual"/>
              </w:rPr>
              <w:t>p-value</w:t>
            </w:r>
          </w:p>
        </w:tc>
        <w:tc>
          <w:tcPr>
            <w:tcW w:w="1181"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3D854EBB"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b/>
                <w:color w:val="000000"/>
                <w:kern w:val="2"/>
                <w:lang w:val="en-US"/>
                <w14:ligatures w14:val="standardContextual"/>
              </w:rPr>
              <w:t>q-value</w:t>
            </w:r>
            <w:r w:rsidRPr="001A5FBE">
              <w:rPr>
                <w:rFonts w:ascii="Times New Roman" w:hAnsi="Times New Roman" w:cs="Times New Roman"/>
                <w:color w:val="000000"/>
                <w:kern w:val="2"/>
                <w:vertAlign w:val="superscript"/>
                <w:lang w:val="en-US"/>
                <w14:ligatures w14:val="standardContextual"/>
              </w:rPr>
              <w:t>1</w:t>
            </w:r>
          </w:p>
        </w:tc>
      </w:tr>
      <w:tr w:rsidR="001A5FBE" w:rsidRPr="001A5FBE" w14:paraId="6E88F0E2" w14:textId="77777777" w:rsidTr="004E0C8C">
        <w:trPr>
          <w:jc w:val="center"/>
        </w:trPr>
        <w:tc>
          <w:tcPr>
            <w:tcW w:w="4397"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56632B3"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Proportion of concentrate days ratio (log)</w:t>
            </w:r>
          </w:p>
        </w:tc>
        <w:tc>
          <w:tcPr>
            <w:tcW w:w="912"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CB40146"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-0.02</w:t>
            </w:r>
          </w:p>
        </w:tc>
        <w:tc>
          <w:tcPr>
            <w:tcW w:w="1463"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0A1CB32"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-0.03, 0.00</w:t>
            </w:r>
          </w:p>
        </w:tc>
        <w:tc>
          <w:tcPr>
            <w:tcW w:w="1181"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9FD253D"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0.062</w:t>
            </w:r>
          </w:p>
        </w:tc>
        <w:tc>
          <w:tcPr>
            <w:tcW w:w="1181"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F8A7A77"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0.4</w:t>
            </w:r>
          </w:p>
        </w:tc>
      </w:tr>
      <w:tr w:rsidR="001A5FBE" w:rsidRPr="001A5FBE" w14:paraId="54ED8183" w14:textId="77777777" w:rsidTr="004E0C8C">
        <w:trPr>
          <w:jc w:val="center"/>
        </w:trPr>
        <w:tc>
          <w:tcPr>
            <w:tcW w:w="439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68DFD26"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Proportion of flower days ratio (log)</w:t>
            </w:r>
          </w:p>
        </w:tc>
        <w:tc>
          <w:tcPr>
            <w:tcW w:w="91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035559F"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0.01</w:t>
            </w:r>
          </w:p>
        </w:tc>
        <w:tc>
          <w:tcPr>
            <w:tcW w:w="146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922A527"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-0.01, 0.02</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126B4B1"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0.4</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4EEB6F5"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0.7</w:t>
            </w:r>
          </w:p>
        </w:tc>
      </w:tr>
      <w:tr w:rsidR="001A5FBE" w:rsidRPr="001A5FBE" w14:paraId="2B467DF8" w14:textId="77777777" w:rsidTr="004E0C8C">
        <w:trPr>
          <w:jc w:val="center"/>
        </w:trPr>
        <w:tc>
          <w:tcPr>
            <w:tcW w:w="439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68E5462"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Proportion of nicotine days (log)</w:t>
            </w:r>
          </w:p>
        </w:tc>
        <w:tc>
          <w:tcPr>
            <w:tcW w:w="91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D480C9F"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-0.01</w:t>
            </w:r>
          </w:p>
        </w:tc>
        <w:tc>
          <w:tcPr>
            <w:tcW w:w="146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018DB26"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-0.03, 0.01</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49BFACC"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0.3</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EF15494"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0.7</w:t>
            </w:r>
          </w:p>
        </w:tc>
      </w:tr>
      <w:tr w:rsidR="001A5FBE" w:rsidRPr="001A5FBE" w14:paraId="41EAFE45" w14:textId="77777777" w:rsidTr="004E0C8C">
        <w:trPr>
          <w:jc w:val="center"/>
        </w:trPr>
        <w:tc>
          <w:tcPr>
            <w:tcW w:w="439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A5B6284"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Proportion of standard drinks (log)</w:t>
            </w:r>
          </w:p>
        </w:tc>
        <w:tc>
          <w:tcPr>
            <w:tcW w:w="91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EDF5079"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-0.01</w:t>
            </w:r>
          </w:p>
        </w:tc>
        <w:tc>
          <w:tcPr>
            <w:tcW w:w="146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81F08B9"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-0.03, 0.02</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99E8815"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0.6</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1D77688"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0.8</w:t>
            </w:r>
          </w:p>
        </w:tc>
      </w:tr>
      <w:tr w:rsidR="001A5FBE" w:rsidRPr="001A5FBE" w14:paraId="4FBABE13" w14:textId="77777777" w:rsidTr="004E0C8C">
        <w:trPr>
          <w:jc w:val="center"/>
        </w:trPr>
        <w:tc>
          <w:tcPr>
            <w:tcW w:w="439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F29861E"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Sex</w:t>
            </w:r>
          </w:p>
        </w:tc>
        <w:tc>
          <w:tcPr>
            <w:tcW w:w="91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70B10B4"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0.00</w:t>
            </w:r>
          </w:p>
        </w:tc>
        <w:tc>
          <w:tcPr>
            <w:tcW w:w="146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E8CA121"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-0.02, 0.01</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40E63BB"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0.8</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714B042"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0.8</w:t>
            </w:r>
          </w:p>
        </w:tc>
      </w:tr>
      <w:tr w:rsidR="001A5FBE" w:rsidRPr="001A5FBE" w14:paraId="3EBA1D10" w14:textId="77777777" w:rsidTr="004E0C8C">
        <w:trPr>
          <w:jc w:val="center"/>
        </w:trPr>
        <w:tc>
          <w:tcPr>
            <w:tcW w:w="439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A1AC089"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Age</w:t>
            </w:r>
          </w:p>
        </w:tc>
        <w:tc>
          <w:tcPr>
            <w:tcW w:w="91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F59153E"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0.00</w:t>
            </w:r>
          </w:p>
        </w:tc>
        <w:tc>
          <w:tcPr>
            <w:tcW w:w="146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790E4AF"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0.00, 0.01</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CA1DC7A"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0.4</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893F20F"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0.7</w:t>
            </w:r>
          </w:p>
        </w:tc>
      </w:tr>
      <w:tr w:rsidR="001A5FBE" w:rsidRPr="001A5FBE" w14:paraId="00008F7B" w14:textId="77777777" w:rsidTr="004E0C8C">
        <w:trPr>
          <w:jc w:val="center"/>
        </w:trPr>
        <w:tc>
          <w:tcPr>
            <w:tcW w:w="4397"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04F9D312"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PLE</w:t>
            </w:r>
          </w:p>
        </w:tc>
        <w:tc>
          <w:tcPr>
            <w:tcW w:w="912"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7F230E5C"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0.00</w:t>
            </w:r>
          </w:p>
        </w:tc>
        <w:tc>
          <w:tcPr>
            <w:tcW w:w="1463"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7EEAE1CB"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0.00, 0.00</w:t>
            </w:r>
          </w:p>
        </w:tc>
        <w:tc>
          <w:tcPr>
            <w:tcW w:w="1181"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13E52B0D"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0.7</w:t>
            </w:r>
          </w:p>
        </w:tc>
        <w:tc>
          <w:tcPr>
            <w:tcW w:w="1181"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59B14067"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0.8</w:t>
            </w:r>
          </w:p>
        </w:tc>
      </w:tr>
      <w:tr w:rsidR="001A5FBE" w:rsidRPr="001A5FBE" w14:paraId="2EA8609F" w14:textId="77777777" w:rsidTr="004E0C8C">
        <w:trPr>
          <w:jc w:val="center"/>
        </w:trPr>
        <w:tc>
          <w:tcPr>
            <w:tcW w:w="9134" w:type="dxa"/>
            <w:gridSpan w:val="5"/>
            <w:tcBorders>
              <w:top w:val="single" w:sz="8" w:space="0" w:color="000000"/>
              <w:left w:val="none" w:sz="0" w:space="0" w:color="FFFFFF"/>
              <w:bottom w:val="none" w:sz="0" w:space="0" w:color="FFFFFF"/>
              <w:right w:val="none" w:sz="0" w:space="0" w:color="FFFFFF"/>
            </w:tcBorders>
            <w:shd w:val="clear" w:color="auto" w:fill="FFFFFF"/>
            <w:tcMar>
              <w:top w:w="0" w:type="dxa"/>
              <w:left w:w="0" w:type="dxa"/>
              <w:bottom w:w="0" w:type="dxa"/>
              <w:right w:w="0" w:type="dxa"/>
            </w:tcMar>
            <w:vAlign w:val="center"/>
          </w:tcPr>
          <w:p w14:paraId="308D0FEA"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vertAlign w:val="superscript"/>
                <w:lang w:val="en-US"/>
                <w14:ligatures w14:val="standardContextual"/>
              </w:rPr>
              <w:t>1</w:t>
            </w:r>
            <w:r w:rsidRPr="001A5FBE">
              <w:rPr>
                <w:rFonts w:ascii="Times New Roman" w:hAnsi="Times New Roman" w:cs="Times New Roman"/>
                <w:color w:val="000000"/>
                <w:kern w:val="2"/>
                <w:lang w:val="en-US"/>
                <w14:ligatures w14:val="standardContextual"/>
              </w:rPr>
              <w:t>False discovery rate correction for multiple testing</w:t>
            </w:r>
          </w:p>
        </w:tc>
      </w:tr>
      <w:tr w:rsidR="001A5FBE" w:rsidRPr="001A5FBE" w14:paraId="7974A768" w14:textId="77777777" w:rsidTr="004E0C8C">
        <w:trPr>
          <w:jc w:val="center"/>
        </w:trPr>
        <w:tc>
          <w:tcPr>
            <w:tcW w:w="9134" w:type="dxa"/>
            <w:gridSpan w:val="5"/>
            <w:tcBorders>
              <w:top w:val="none" w:sz="0" w:space="0" w:color="FFFFFF"/>
              <w:left w:val="none" w:sz="0" w:space="0" w:color="FFFFFF"/>
              <w:bottom w:val="none" w:sz="0" w:space="0" w:color="FFFFFF"/>
              <w:right w:val="none" w:sz="0" w:space="0" w:color="FFFFFF"/>
            </w:tcBorders>
            <w:shd w:val="clear" w:color="auto" w:fill="FFFFFF"/>
            <w:tcMar>
              <w:top w:w="0" w:type="dxa"/>
              <w:left w:w="0" w:type="dxa"/>
              <w:bottom w:w="0" w:type="dxa"/>
              <w:right w:w="0" w:type="dxa"/>
            </w:tcMar>
            <w:vAlign w:val="center"/>
          </w:tcPr>
          <w:p w14:paraId="0C8F8882"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CI = Confidence Interval; PLE = psychotic-like experiences</w:t>
            </w:r>
          </w:p>
        </w:tc>
      </w:tr>
    </w:tbl>
    <w:p w14:paraId="0B474C3A" w14:textId="77777777" w:rsidR="001A5FBE" w:rsidRPr="001A5FBE" w:rsidRDefault="001A5FBE" w:rsidP="001A5FBE">
      <w:pPr>
        <w:spacing w:line="240" w:lineRule="auto"/>
        <w:rPr>
          <w:rFonts w:ascii="Times New Roman" w:eastAsia="Calibri" w:hAnsi="Times New Roman" w:cs="Times New Roman"/>
          <w:kern w:val="2"/>
          <w:lang w:val="en-US"/>
          <w14:ligatures w14:val="standardContextual"/>
        </w:rPr>
      </w:pPr>
    </w:p>
    <w:p w14:paraId="494401E5" w14:textId="77777777" w:rsidR="001A5FBE" w:rsidRPr="001A5FBE" w:rsidRDefault="001A5FBE" w:rsidP="001A5FBE">
      <w:pPr>
        <w:keepNext/>
        <w:pBdr>
          <w:top w:val="none" w:sz="0" w:space="0" w:color="000000"/>
          <w:left w:val="none" w:sz="0" w:space="0" w:color="000000"/>
          <w:bottom w:val="none" w:sz="0" w:space="0" w:color="000000"/>
          <w:right w:val="none" w:sz="0" w:space="0" w:color="000000"/>
        </w:pBdr>
        <w:spacing w:before="60" w:after="60" w:line="240" w:lineRule="auto"/>
        <w:ind w:left="60" w:right="60"/>
        <w:jc w:val="center"/>
        <w:rPr>
          <w:rFonts w:ascii="Times New Roman" w:eastAsia="Times New Roman" w:hAnsi="Times New Roman" w:cs="Times New Roman"/>
          <w:b/>
          <w:i/>
          <w:lang w:val="en-US"/>
        </w:rPr>
      </w:pPr>
      <w:r w:rsidRPr="001A5FBE">
        <w:rPr>
          <w:rFonts w:ascii="Times New Roman" w:eastAsia="Times New Roman" w:hAnsi="Times New Roman" w:cs="Times New Roman"/>
          <w:b/>
          <w:i/>
          <w:lang w:val="en-US"/>
        </w:rPr>
        <w:t>**Right Caudate**</w:t>
      </w:r>
    </w:p>
    <w:tbl>
      <w:tblPr>
        <w:tblW w:w="0" w:type="auto"/>
        <w:jc w:val="center"/>
        <w:tblLayout w:type="fixed"/>
        <w:tblLook w:val="0420" w:firstRow="1" w:lastRow="0" w:firstColumn="0" w:lastColumn="0" w:noHBand="0" w:noVBand="1"/>
      </w:tblPr>
      <w:tblGrid>
        <w:gridCol w:w="4397"/>
        <w:gridCol w:w="912"/>
        <w:gridCol w:w="1463"/>
        <w:gridCol w:w="1181"/>
        <w:gridCol w:w="1181"/>
      </w:tblGrid>
      <w:tr w:rsidR="001A5FBE" w:rsidRPr="001A5FBE" w14:paraId="141A58B3" w14:textId="77777777" w:rsidTr="004E0C8C">
        <w:trPr>
          <w:tblHeader/>
          <w:jc w:val="center"/>
        </w:trPr>
        <w:tc>
          <w:tcPr>
            <w:tcW w:w="4397"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51098A34"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40" w:after="4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b/>
                <w:color w:val="000000"/>
                <w:kern w:val="2"/>
                <w:lang w:val="en-US"/>
                <w14:ligatures w14:val="standardContextual"/>
              </w:rPr>
              <w:t>Variable</w:t>
            </w:r>
          </w:p>
        </w:tc>
        <w:tc>
          <w:tcPr>
            <w:tcW w:w="912"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7607C8D3"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b/>
                <w:color w:val="000000"/>
                <w:kern w:val="2"/>
                <w:lang w:val="en-US"/>
                <w14:ligatures w14:val="standardContextual"/>
              </w:rPr>
              <w:t>Beta</w:t>
            </w:r>
          </w:p>
        </w:tc>
        <w:tc>
          <w:tcPr>
            <w:tcW w:w="1463"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23B041FD"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b/>
                <w:color w:val="000000"/>
                <w:kern w:val="2"/>
                <w:lang w:val="en-US"/>
                <w14:ligatures w14:val="standardContextual"/>
              </w:rPr>
              <w:t>95% CI</w:t>
            </w:r>
          </w:p>
        </w:tc>
        <w:tc>
          <w:tcPr>
            <w:tcW w:w="1181"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3BE039A3"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b/>
                <w:color w:val="000000"/>
                <w:kern w:val="2"/>
                <w:lang w:val="en-US"/>
                <w14:ligatures w14:val="standardContextual"/>
              </w:rPr>
              <w:t>p-value</w:t>
            </w:r>
          </w:p>
        </w:tc>
        <w:tc>
          <w:tcPr>
            <w:tcW w:w="1181"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240FFAEF"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b/>
                <w:color w:val="000000"/>
                <w:kern w:val="2"/>
                <w:lang w:val="en-US"/>
                <w14:ligatures w14:val="standardContextual"/>
              </w:rPr>
              <w:t>q-value</w:t>
            </w:r>
            <w:r w:rsidRPr="001A5FBE">
              <w:rPr>
                <w:rFonts w:ascii="Times New Roman" w:hAnsi="Times New Roman" w:cs="Times New Roman"/>
                <w:color w:val="000000"/>
                <w:kern w:val="2"/>
                <w:vertAlign w:val="superscript"/>
                <w:lang w:val="en-US"/>
                <w14:ligatures w14:val="standardContextual"/>
              </w:rPr>
              <w:t>1</w:t>
            </w:r>
          </w:p>
        </w:tc>
      </w:tr>
      <w:tr w:rsidR="001A5FBE" w:rsidRPr="001A5FBE" w14:paraId="1D1FEA95" w14:textId="77777777" w:rsidTr="004E0C8C">
        <w:trPr>
          <w:jc w:val="center"/>
        </w:trPr>
        <w:tc>
          <w:tcPr>
            <w:tcW w:w="4397"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1C99581"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Proportion of concentrate days ratio (log)</w:t>
            </w:r>
          </w:p>
        </w:tc>
        <w:tc>
          <w:tcPr>
            <w:tcW w:w="912"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D7964D5"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-0.01</w:t>
            </w:r>
          </w:p>
        </w:tc>
        <w:tc>
          <w:tcPr>
            <w:tcW w:w="1463"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51E1997"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-0.03, 0.01</w:t>
            </w:r>
          </w:p>
        </w:tc>
        <w:tc>
          <w:tcPr>
            <w:tcW w:w="1181"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EC8AA5F"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0.2</w:t>
            </w:r>
          </w:p>
        </w:tc>
        <w:tc>
          <w:tcPr>
            <w:tcW w:w="1181"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33CC360"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0.9</w:t>
            </w:r>
          </w:p>
        </w:tc>
      </w:tr>
      <w:tr w:rsidR="001A5FBE" w:rsidRPr="001A5FBE" w14:paraId="328C9052" w14:textId="77777777" w:rsidTr="004E0C8C">
        <w:trPr>
          <w:jc w:val="center"/>
        </w:trPr>
        <w:tc>
          <w:tcPr>
            <w:tcW w:w="439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C770C26"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lastRenderedPageBreak/>
              <w:t>Proportion of flower days ratio (log)</w:t>
            </w:r>
          </w:p>
        </w:tc>
        <w:tc>
          <w:tcPr>
            <w:tcW w:w="91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E1A0C96"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0.00</w:t>
            </w:r>
          </w:p>
        </w:tc>
        <w:tc>
          <w:tcPr>
            <w:tcW w:w="146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86196DB"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-0.01, 0.02</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2E52A86"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0.6</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C9D1DC9"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0.9</w:t>
            </w:r>
          </w:p>
        </w:tc>
      </w:tr>
      <w:tr w:rsidR="001A5FBE" w:rsidRPr="001A5FBE" w14:paraId="56FF548A" w14:textId="77777777" w:rsidTr="004E0C8C">
        <w:trPr>
          <w:jc w:val="center"/>
        </w:trPr>
        <w:tc>
          <w:tcPr>
            <w:tcW w:w="439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5896DA2"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Proportion of nicotine days (log)</w:t>
            </w:r>
          </w:p>
        </w:tc>
        <w:tc>
          <w:tcPr>
            <w:tcW w:w="91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43FC382"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-0.01</w:t>
            </w:r>
          </w:p>
        </w:tc>
        <w:tc>
          <w:tcPr>
            <w:tcW w:w="146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D3C1C07"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-0.03, 0.01</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60C3586"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0.3</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D6E2E9F"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0.9</w:t>
            </w:r>
          </w:p>
        </w:tc>
      </w:tr>
      <w:tr w:rsidR="001A5FBE" w:rsidRPr="001A5FBE" w14:paraId="6DAE6D20" w14:textId="77777777" w:rsidTr="004E0C8C">
        <w:trPr>
          <w:jc w:val="center"/>
        </w:trPr>
        <w:tc>
          <w:tcPr>
            <w:tcW w:w="439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C5B169D"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Proportion of standard drinks (log)</w:t>
            </w:r>
          </w:p>
        </w:tc>
        <w:tc>
          <w:tcPr>
            <w:tcW w:w="91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D7F4EC3"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-0.01</w:t>
            </w:r>
          </w:p>
        </w:tc>
        <w:tc>
          <w:tcPr>
            <w:tcW w:w="146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7FD84DA"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-0.03, 0.02</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3DE7C54"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0.6</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9549A40"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0.9</w:t>
            </w:r>
          </w:p>
        </w:tc>
      </w:tr>
      <w:tr w:rsidR="001A5FBE" w:rsidRPr="001A5FBE" w14:paraId="4E2CFA30" w14:textId="77777777" w:rsidTr="004E0C8C">
        <w:trPr>
          <w:jc w:val="center"/>
        </w:trPr>
        <w:tc>
          <w:tcPr>
            <w:tcW w:w="439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79D69B2"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Sex</w:t>
            </w:r>
          </w:p>
        </w:tc>
        <w:tc>
          <w:tcPr>
            <w:tcW w:w="91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CECC248"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0.00</w:t>
            </w:r>
          </w:p>
        </w:tc>
        <w:tc>
          <w:tcPr>
            <w:tcW w:w="146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1E61E39"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-0.02, 0.02</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42230EB"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&gt;0.9</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EBB9AC4"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&gt;0.9</w:t>
            </w:r>
          </w:p>
        </w:tc>
      </w:tr>
      <w:tr w:rsidR="001A5FBE" w:rsidRPr="001A5FBE" w14:paraId="2912C79E" w14:textId="77777777" w:rsidTr="004E0C8C">
        <w:trPr>
          <w:jc w:val="center"/>
        </w:trPr>
        <w:tc>
          <w:tcPr>
            <w:tcW w:w="439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E86EAFD"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Age</w:t>
            </w:r>
          </w:p>
        </w:tc>
        <w:tc>
          <w:tcPr>
            <w:tcW w:w="91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8F1C6CD"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0.00</w:t>
            </w:r>
          </w:p>
        </w:tc>
        <w:tc>
          <w:tcPr>
            <w:tcW w:w="146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E64669D"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-0.01, 0.01</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CC15B18"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0.7</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0D07B31"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0.9</w:t>
            </w:r>
          </w:p>
        </w:tc>
      </w:tr>
      <w:tr w:rsidR="001A5FBE" w:rsidRPr="001A5FBE" w14:paraId="5554648B" w14:textId="77777777" w:rsidTr="004E0C8C">
        <w:trPr>
          <w:jc w:val="center"/>
        </w:trPr>
        <w:tc>
          <w:tcPr>
            <w:tcW w:w="4397"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5080B072"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PLE</w:t>
            </w:r>
          </w:p>
        </w:tc>
        <w:tc>
          <w:tcPr>
            <w:tcW w:w="912"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73FDDA28"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0.00</w:t>
            </w:r>
          </w:p>
        </w:tc>
        <w:tc>
          <w:tcPr>
            <w:tcW w:w="1463"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6CA71B14"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0.00, 0.00</w:t>
            </w:r>
          </w:p>
        </w:tc>
        <w:tc>
          <w:tcPr>
            <w:tcW w:w="1181"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61C6B358"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0.7</w:t>
            </w:r>
          </w:p>
        </w:tc>
        <w:tc>
          <w:tcPr>
            <w:tcW w:w="1181"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1EDB1229"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0.9</w:t>
            </w:r>
          </w:p>
        </w:tc>
      </w:tr>
      <w:tr w:rsidR="001A5FBE" w:rsidRPr="001A5FBE" w14:paraId="5F90EB4B" w14:textId="77777777" w:rsidTr="004E0C8C">
        <w:trPr>
          <w:jc w:val="center"/>
        </w:trPr>
        <w:tc>
          <w:tcPr>
            <w:tcW w:w="9134" w:type="dxa"/>
            <w:gridSpan w:val="5"/>
            <w:tcBorders>
              <w:top w:val="single" w:sz="8" w:space="0" w:color="000000"/>
              <w:left w:val="none" w:sz="0" w:space="0" w:color="FFFFFF"/>
              <w:bottom w:val="none" w:sz="0" w:space="0" w:color="FFFFFF"/>
              <w:right w:val="none" w:sz="0" w:space="0" w:color="FFFFFF"/>
            </w:tcBorders>
            <w:shd w:val="clear" w:color="auto" w:fill="FFFFFF"/>
            <w:tcMar>
              <w:top w:w="0" w:type="dxa"/>
              <w:left w:w="0" w:type="dxa"/>
              <w:bottom w:w="0" w:type="dxa"/>
              <w:right w:w="0" w:type="dxa"/>
            </w:tcMar>
            <w:vAlign w:val="center"/>
          </w:tcPr>
          <w:p w14:paraId="21A2046F"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vertAlign w:val="superscript"/>
                <w:lang w:val="en-US"/>
                <w14:ligatures w14:val="standardContextual"/>
              </w:rPr>
              <w:t>1</w:t>
            </w:r>
            <w:r w:rsidRPr="001A5FBE">
              <w:rPr>
                <w:rFonts w:ascii="Times New Roman" w:hAnsi="Times New Roman" w:cs="Times New Roman"/>
                <w:color w:val="000000"/>
                <w:kern w:val="2"/>
                <w:lang w:val="en-US"/>
                <w14:ligatures w14:val="standardContextual"/>
              </w:rPr>
              <w:t>False discovery rate correction for multiple testing</w:t>
            </w:r>
          </w:p>
        </w:tc>
      </w:tr>
      <w:tr w:rsidR="001A5FBE" w:rsidRPr="001A5FBE" w14:paraId="61653CF5" w14:textId="77777777" w:rsidTr="004E0C8C">
        <w:trPr>
          <w:jc w:val="center"/>
        </w:trPr>
        <w:tc>
          <w:tcPr>
            <w:tcW w:w="9134" w:type="dxa"/>
            <w:gridSpan w:val="5"/>
            <w:tcBorders>
              <w:top w:val="none" w:sz="0" w:space="0" w:color="FFFFFF"/>
              <w:left w:val="none" w:sz="0" w:space="0" w:color="FFFFFF"/>
              <w:bottom w:val="none" w:sz="0" w:space="0" w:color="FFFFFF"/>
              <w:right w:val="none" w:sz="0" w:space="0" w:color="FFFFFF"/>
            </w:tcBorders>
            <w:shd w:val="clear" w:color="auto" w:fill="FFFFFF"/>
            <w:tcMar>
              <w:top w:w="0" w:type="dxa"/>
              <w:left w:w="0" w:type="dxa"/>
              <w:bottom w:w="0" w:type="dxa"/>
              <w:right w:w="0" w:type="dxa"/>
            </w:tcMar>
            <w:vAlign w:val="center"/>
          </w:tcPr>
          <w:p w14:paraId="559F7556"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CI = Confidence Interval; PLE = psychotic-like experiences</w:t>
            </w:r>
          </w:p>
        </w:tc>
      </w:tr>
    </w:tbl>
    <w:p w14:paraId="03E05F3F" w14:textId="77777777" w:rsidR="001A5FBE" w:rsidRPr="001A5FBE" w:rsidRDefault="001A5FBE" w:rsidP="001A5FBE">
      <w:pPr>
        <w:spacing w:line="240" w:lineRule="auto"/>
        <w:rPr>
          <w:rFonts w:ascii="Times New Roman" w:eastAsia="Calibri" w:hAnsi="Times New Roman" w:cs="Times New Roman"/>
          <w:kern w:val="2"/>
          <w:lang w:val="en-US"/>
          <w14:ligatures w14:val="standardContextual"/>
        </w:rPr>
      </w:pPr>
    </w:p>
    <w:p w14:paraId="51B29800" w14:textId="77777777" w:rsidR="001A5FBE" w:rsidRPr="001A5FBE" w:rsidRDefault="001A5FBE" w:rsidP="001A5FBE">
      <w:pPr>
        <w:keepNext/>
        <w:pBdr>
          <w:top w:val="none" w:sz="0" w:space="0" w:color="000000"/>
          <w:left w:val="none" w:sz="0" w:space="0" w:color="000000"/>
          <w:bottom w:val="none" w:sz="0" w:space="0" w:color="000000"/>
          <w:right w:val="none" w:sz="0" w:space="0" w:color="000000"/>
        </w:pBdr>
        <w:spacing w:before="60" w:after="60" w:line="240" w:lineRule="auto"/>
        <w:ind w:left="60" w:right="60"/>
        <w:jc w:val="center"/>
        <w:rPr>
          <w:rFonts w:ascii="Times New Roman" w:eastAsia="Times New Roman" w:hAnsi="Times New Roman" w:cs="Times New Roman"/>
          <w:b/>
          <w:i/>
          <w:lang w:val="en-US"/>
        </w:rPr>
      </w:pPr>
      <w:r w:rsidRPr="001A5FBE">
        <w:rPr>
          <w:rFonts w:ascii="Times New Roman" w:eastAsia="Times New Roman" w:hAnsi="Times New Roman" w:cs="Times New Roman"/>
          <w:b/>
          <w:i/>
          <w:lang w:val="en-US"/>
        </w:rPr>
        <w:t>**Left Putamen**</w:t>
      </w:r>
    </w:p>
    <w:tbl>
      <w:tblPr>
        <w:tblW w:w="0" w:type="auto"/>
        <w:jc w:val="center"/>
        <w:tblLayout w:type="fixed"/>
        <w:tblLook w:val="0420" w:firstRow="1" w:lastRow="0" w:firstColumn="0" w:lastColumn="0" w:noHBand="0" w:noVBand="1"/>
      </w:tblPr>
      <w:tblGrid>
        <w:gridCol w:w="4397"/>
        <w:gridCol w:w="912"/>
        <w:gridCol w:w="1463"/>
        <w:gridCol w:w="1181"/>
        <w:gridCol w:w="1181"/>
      </w:tblGrid>
      <w:tr w:rsidR="001A5FBE" w:rsidRPr="001A5FBE" w14:paraId="4DF410AA" w14:textId="77777777" w:rsidTr="004E0C8C">
        <w:trPr>
          <w:tblHeader/>
          <w:jc w:val="center"/>
        </w:trPr>
        <w:tc>
          <w:tcPr>
            <w:tcW w:w="4397"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4B7E26F8"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40" w:after="4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b/>
                <w:color w:val="000000"/>
                <w:kern w:val="2"/>
                <w:lang w:val="en-US"/>
                <w14:ligatures w14:val="standardContextual"/>
              </w:rPr>
              <w:t>Variable</w:t>
            </w:r>
          </w:p>
        </w:tc>
        <w:tc>
          <w:tcPr>
            <w:tcW w:w="912"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41A9D24F"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b/>
                <w:color w:val="000000"/>
                <w:kern w:val="2"/>
                <w:lang w:val="en-US"/>
                <w14:ligatures w14:val="standardContextual"/>
              </w:rPr>
              <w:t>Beta</w:t>
            </w:r>
          </w:p>
        </w:tc>
        <w:tc>
          <w:tcPr>
            <w:tcW w:w="1463"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2AF5EEDA"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b/>
                <w:color w:val="000000"/>
                <w:kern w:val="2"/>
                <w:lang w:val="en-US"/>
                <w14:ligatures w14:val="standardContextual"/>
              </w:rPr>
              <w:t>95% CI</w:t>
            </w:r>
          </w:p>
        </w:tc>
        <w:tc>
          <w:tcPr>
            <w:tcW w:w="1181"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37D8E5FB"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b/>
                <w:color w:val="000000"/>
                <w:kern w:val="2"/>
                <w:lang w:val="en-US"/>
                <w14:ligatures w14:val="standardContextual"/>
              </w:rPr>
              <w:t>p-value</w:t>
            </w:r>
          </w:p>
        </w:tc>
        <w:tc>
          <w:tcPr>
            <w:tcW w:w="1181"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16FB9E49"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b/>
                <w:color w:val="000000"/>
                <w:kern w:val="2"/>
                <w:lang w:val="en-US"/>
                <w14:ligatures w14:val="standardContextual"/>
              </w:rPr>
              <w:t>q-value</w:t>
            </w:r>
            <w:r w:rsidRPr="001A5FBE">
              <w:rPr>
                <w:rFonts w:ascii="Times New Roman" w:hAnsi="Times New Roman" w:cs="Times New Roman"/>
                <w:color w:val="000000"/>
                <w:kern w:val="2"/>
                <w:vertAlign w:val="superscript"/>
                <w:lang w:val="en-US"/>
                <w14:ligatures w14:val="standardContextual"/>
              </w:rPr>
              <w:t>1</w:t>
            </w:r>
          </w:p>
        </w:tc>
      </w:tr>
      <w:tr w:rsidR="001A5FBE" w:rsidRPr="001A5FBE" w14:paraId="2EBF69C9" w14:textId="77777777" w:rsidTr="004E0C8C">
        <w:trPr>
          <w:jc w:val="center"/>
        </w:trPr>
        <w:tc>
          <w:tcPr>
            <w:tcW w:w="4397"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73021CD"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Proportion of concentrate days ratio (log)</w:t>
            </w:r>
          </w:p>
        </w:tc>
        <w:tc>
          <w:tcPr>
            <w:tcW w:w="912"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C8D795B"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-0.01</w:t>
            </w:r>
          </w:p>
        </w:tc>
        <w:tc>
          <w:tcPr>
            <w:tcW w:w="1463"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A7587A0"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-0.03, 0.00</w:t>
            </w:r>
          </w:p>
        </w:tc>
        <w:tc>
          <w:tcPr>
            <w:tcW w:w="1181"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9E0F0CB"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0.11</w:t>
            </w:r>
          </w:p>
        </w:tc>
        <w:tc>
          <w:tcPr>
            <w:tcW w:w="1181"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5829C9F"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0.7</w:t>
            </w:r>
          </w:p>
        </w:tc>
      </w:tr>
      <w:tr w:rsidR="001A5FBE" w:rsidRPr="001A5FBE" w14:paraId="5109B78F" w14:textId="77777777" w:rsidTr="004E0C8C">
        <w:trPr>
          <w:jc w:val="center"/>
        </w:trPr>
        <w:tc>
          <w:tcPr>
            <w:tcW w:w="439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04A1EC3"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Proportion of flower days ratio (log)</w:t>
            </w:r>
          </w:p>
        </w:tc>
        <w:tc>
          <w:tcPr>
            <w:tcW w:w="91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68AD10B"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-0.01</w:t>
            </w:r>
          </w:p>
        </w:tc>
        <w:tc>
          <w:tcPr>
            <w:tcW w:w="146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682614D"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-0.02, 0.01</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2DB81B7"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0.3</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A0C32E7"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0.7</w:t>
            </w:r>
          </w:p>
        </w:tc>
      </w:tr>
      <w:tr w:rsidR="001A5FBE" w:rsidRPr="001A5FBE" w14:paraId="7391E136" w14:textId="77777777" w:rsidTr="004E0C8C">
        <w:trPr>
          <w:jc w:val="center"/>
        </w:trPr>
        <w:tc>
          <w:tcPr>
            <w:tcW w:w="439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CD3DB83"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Proportion of nicotine days (log)</w:t>
            </w:r>
          </w:p>
        </w:tc>
        <w:tc>
          <w:tcPr>
            <w:tcW w:w="91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6992660"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-0.01</w:t>
            </w:r>
          </w:p>
        </w:tc>
        <w:tc>
          <w:tcPr>
            <w:tcW w:w="146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C621F66"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-0.02, 0.01</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B5B3C74"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0.4</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62B3B61"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0.7</w:t>
            </w:r>
          </w:p>
        </w:tc>
      </w:tr>
      <w:tr w:rsidR="001A5FBE" w:rsidRPr="001A5FBE" w14:paraId="718B85AC" w14:textId="77777777" w:rsidTr="004E0C8C">
        <w:trPr>
          <w:jc w:val="center"/>
        </w:trPr>
        <w:tc>
          <w:tcPr>
            <w:tcW w:w="439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E79C0E4"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Proportion of standard drinks (log)</w:t>
            </w:r>
          </w:p>
        </w:tc>
        <w:tc>
          <w:tcPr>
            <w:tcW w:w="91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FE9B06F"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0.00</w:t>
            </w:r>
          </w:p>
        </w:tc>
        <w:tc>
          <w:tcPr>
            <w:tcW w:w="146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32288B7"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-0.02, 0.02</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EE387A7"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0.9</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9D81431"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0.9</w:t>
            </w:r>
          </w:p>
        </w:tc>
      </w:tr>
      <w:tr w:rsidR="001A5FBE" w:rsidRPr="001A5FBE" w14:paraId="129A8098" w14:textId="77777777" w:rsidTr="004E0C8C">
        <w:trPr>
          <w:jc w:val="center"/>
        </w:trPr>
        <w:tc>
          <w:tcPr>
            <w:tcW w:w="439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0940AA7"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Sex</w:t>
            </w:r>
          </w:p>
        </w:tc>
        <w:tc>
          <w:tcPr>
            <w:tcW w:w="91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A696331"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-0.01</w:t>
            </w:r>
          </w:p>
        </w:tc>
        <w:tc>
          <w:tcPr>
            <w:tcW w:w="146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80EFCF5"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-0.02, 0.01</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20B18A5"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0.4</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EBD6363"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0.7</w:t>
            </w:r>
          </w:p>
        </w:tc>
      </w:tr>
      <w:tr w:rsidR="001A5FBE" w:rsidRPr="001A5FBE" w14:paraId="4223E397" w14:textId="77777777" w:rsidTr="004E0C8C">
        <w:trPr>
          <w:jc w:val="center"/>
        </w:trPr>
        <w:tc>
          <w:tcPr>
            <w:tcW w:w="439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C440077"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Age</w:t>
            </w:r>
          </w:p>
        </w:tc>
        <w:tc>
          <w:tcPr>
            <w:tcW w:w="91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7D2A660"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0.00</w:t>
            </w:r>
          </w:p>
        </w:tc>
        <w:tc>
          <w:tcPr>
            <w:tcW w:w="146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745A637"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-0.01, 0.01</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60650B0"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0.6</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B525F6F"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0.7</w:t>
            </w:r>
          </w:p>
        </w:tc>
      </w:tr>
      <w:tr w:rsidR="001A5FBE" w:rsidRPr="001A5FBE" w14:paraId="7EF32AC8" w14:textId="77777777" w:rsidTr="004E0C8C">
        <w:trPr>
          <w:jc w:val="center"/>
        </w:trPr>
        <w:tc>
          <w:tcPr>
            <w:tcW w:w="4397"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75DEEF85"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PLE</w:t>
            </w:r>
          </w:p>
        </w:tc>
        <w:tc>
          <w:tcPr>
            <w:tcW w:w="912"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0497AF17"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0.00</w:t>
            </w:r>
          </w:p>
        </w:tc>
        <w:tc>
          <w:tcPr>
            <w:tcW w:w="1463"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4A24BCE1"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0.00, 0.00</w:t>
            </w:r>
          </w:p>
        </w:tc>
        <w:tc>
          <w:tcPr>
            <w:tcW w:w="1181"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7E6ECE10"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0.5</w:t>
            </w:r>
          </w:p>
        </w:tc>
        <w:tc>
          <w:tcPr>
            <w:tcW w:w="1181"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7BE44334"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0.7</w:t>
            </w:r>
          </w:p>
        </w:tc>
      </w:tr>
      <w:tr w:rsidR="001A5FBE" w:rsidRPr="001A5FBE" w14:paraId="62B8E4FA" w14:textId="77777777" w:rsidTr="004E0C8C">
        <w:trPr>
          <w:jc w:val="center"/>
        </w:trPr>
        <w:tc>
          <w:tcPr>
            <w:tcW w:w="9134" w:type="dxa"/>
            <w:gridSpan w:val="5"/>
            <w:tcBorders>
              <w:top w:val="single" w:sz="8" w:space="0" w:color="000000"/>
              <w:left w:val="none" w:sz="0" w:space="0" w:color="FFFFFF"/>
              <w:bottom w:val="none" w:sz="0" w:space="0" w:color="FFFFFF"/>
              <w:right w:val="none" w:sz="0" w:space="0" w:color="FFFFFF"/>
            </w:tcBorders>
            <w:shd w:val="clear" w:color="auto" w:fill="FFFFFF"/>
            <w:tcMar>
              <w:top w:w="0" w:type="dxa"/>
              <w:left w:w="0" w:type="dxa"/>
              <w:bottom w:w="0" w:type="dxa"/>
              <w:right w:w="0" w:type="dxa"/>
            </w:tcMar>
            <w:vAlign w:val="center"/>
          </w:tcPr>
          <w:p w14:paraId="51BD3577"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vertAlign w:val="superscript"/>
                <w:lang w:val="en-US"/>
                <w14:ligatures w14:val="standardContextual"/>
              </w:rPr>
              <w:t>1</w:t>
            </w:r>
            <w:r w:rsidRPr="001A5FBE">
              <w:rPr>
                <w:rFonts w:ascii="Times New Roman" w:hAnsi="Times New Roman" w:cs="Times New Roman"/>
                <w:color w:val="000000"/>
                <w:kern w:val="2"/>
                <w:lang w:val="en-US"/>
                <w14:ligatures w14:val="standardContextual"/>
              </w:rPr>
              <w:t>False discovery rate correction for multiple testing</w:t>
            </w:r>
          </w:p>
        </w:tc>
      </w:tr>
      <w:tr w:rsidR="001A5FBE" w:rsidRPr="001A5FBE" w14:paraId="18FF1D31" w14:textId="77777777" w:rsidTr="004E0C8C">
        <w:trPr>
          <w:jc w:val="center"/>
        </w:trPr>
        <w:tc>
          <w:tcPr>
            <w:tcW w:w="9134" w:type="dxa"/>
            <w:gridSpan w:val="5"/>
            <w:tcBorders>
              <w:top w:val="none" w:sz="0" w:space="0" w:color="FFFFFF"/>
              <w:left w:val="none" w:sz="0" w:space="0" w:color="FFFFFF"/>
              <w:bottom w:val="none" w:sz="0" w:space="0" w:color="FFFFFF"/>
              <w:right w:val="none" w:sz="0" w:space="0" w:color="FFFFFF"/>
            </w:tcBorders>
            <w:shd w:val="clear" w:color="auto" w:fill="FFFFFF"/>
            <w:tcMar>
              <w:top w:w="0" w:type="dxa"/>
              <w:left w:w="0" w:type="dxa"/>
              <w:bottom w:w="0" w:type="dxa"/>
              <w:right w:w="0" w:type="dxa"/>
            </w:tcMar>
            <w:vAlign w:val="center"/>
          </w:tcPr>
          <w:p w14:paraId="6A354759"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CI = Confidence Interval; PLE = psychotic-like experiences</w:t>
            </w:r>
          </w:p>
        </w:tc>
      </w:tr>
    </w:tbl>
    <w:p w14:paraId="0E0F9DF2" w14:textId="77777777" w:rsidR="001A5FBE" w:rsidRPr="001A5FBE" w:rsidRDefault="001A5FBE" w:rsidP="001A5FBE">
      <w:pPr>
        <w:spacing w:line="240" w:lineRule="auto"/>
        <w:rPr>
          <w:rFonts w:ascii="Times New Roman" w:eastAsia="Calibri" w:hAnsi="Times New Roman" w:cs="Times New Roman"/>
          <w:kern w:val="2"/>
          <w:lang w:val="en-US"/>
          <w14:ligatures w14:val="standardContextual"/>
        </w:rPr>
      </w:pPr>
    </w:p>
    <w:p w14:paraId="082B08C9" w14:textId="77777777" w:rsidR="001A5FBE" w:rsidRPr="001A5FBE" w:rsidRDefault="001A5FBE" w:rsidP="001A5FBE">
      <w:pPr>
        <w:keepNext/>
        <w:pBdr>
          <w:top w:val="none" w:sz="0" w:space="0" w:color="000000"/>
          <w:left w:val="none" w:sz="0" w:space="0" w:color="000000"/>
          <w:bottom w:val="none" w:sz="0" w:space="0" w:color="000000"/>
          <w:right w:val="none" w:sz="0" w:space="0" w:color="000000"/>
        </w:pBdr>
        <w:spacing w:before="60" w:after="60" w:line="240" w:lineRule="auto"/>
        <w:ind w:left="60" w:right="60"/>
        <w:jc w:val="center"/>
        <w:rPr>
          <w:rFonts w:ascii="Times New Roman" w:eastAsia="Times New Roman" w:hAnsi="Times New Roman" w:cs="Times New Roman"/>
          <w:b/>
          <w:i/>
          <w:lang w:val="en-US"/>
        </w:rPr>
      </w:pPr>
      <w:r w:rsidRPr="001A5FBE">
        <w:rPr>
          <w:rFonts w:ascii="Times New Roman" w:eastAsia="Times New Roman" w:hAnsi="Times New Roman" w:cs="Times New Roman"/>
          <w:b/>
          <w:i/>
          <w:lang w:val="en-US"/>
        </w:rPr>
        <w:lastRenderedPageBreak/>
        <w:t>**Right Putamen**</w:t>
      </w:r>
    </w:p>
    <w:tbl>
      <w:tblPr>
        <w:tblW w:w="0" w:type="auto"/>
        <w:jc w:val="center"/>
        <w:tblLayout w:type="fixed"/>
        <w:tblLook w:val="0420" w:firstRow="1" w:lastRow="0" w:firstColumn="0" w:lastColumn="0" w:noHBand="0" w:noVBand="1"/>
      </w:tblPr>
      <w:tblGrid>
        <w:gridCol w:w="4397"/>
        <w:gridCol w:w="912"/>
        <w:gridCol w:w="1463"/>
        <w:gridCol w:w="1181"/>
        <w:gridCol w:w="1181"/>
      </w:tblGrid>
      <w:tr w:rsidR="001A5FBE" w:rsidRPr="001A5FBE" w14:paraId="16F21D68" w14:textId="77777777" w:rsidTr="004E0C8C">
        <w:trPr>
          <w:tblHeader/>
          <w:jc w:val="center"/>
        </w:trPr>
        <w:tc>
          <w:tcPr>
            <w:tcW w:w="4397"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75FCBF83"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40" w:after="4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b/>
                <w:color w:val="000000"/>
                <w:kern w:val="2"/>
                <w:lang w:val="en-US"/>
                <w14:ligatures w14:val="standardContextual"/>
              </w:rPr>
              <w:t>Variable</w:t>
            </w:r>
          </w:p>
        </w:tc>
        <w:tc>
          <w:tcPr>
            <w:tcW w:w="912"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7C4C0324"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b/>
                <w:color w:val="000000"/>
                <w:kern w:val="2"/>
                <w:lang w:val="en-US"/>
                <w14:ligatures w14:val="standardContextual"/>
              </w:rPr>
              <w:t>Beta</w:t>
            </w:r>
          </w:p>
        </w:tc>
        <w:tc>
          <w:tcPr>
            <w:tcW w:w="1463"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0B217457"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b/>
                <w:color w:val="000000"/>
                <w:kern w:val="2"/>
                <w:lang w:val="en-US"/>
                <w14:ligatures w14:val="standardContextual"/>
              </w:rPr>
              <w:t>95% CI</w:t>
            </w:r>
          </w:p>
        </w:tc>
        <w:tc>
          <w:tcPr>
            <w:tcW w:w="1181"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1D78F59D"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b/>
                <w:color w:val="000000"/>
                <w:kern w:val="2"/>
                <w:lang w:val="en-US"/>
                <w14:ligatures w14:val="standardContextual"/>
              </w:rPr>
              <w:t>p-value</w:t>
            </w:r>
          </w:p>
        </w:tc>
        <w:tc>
          <w:tcPr>
            <w:tcW w:w="1181"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447350DE"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b/>
                <w:color w:val="000000"/>
                <w:kern w:val="2"/>
                <w:lang w:val="en-US"/>
                <w14:ligatures w14:val="standardContextual"/>
              </w:rPr>
              <w:t>q-value</w:t>
            </w:r>
            <w:r w:rsidRPr="001A5FBE">
              <w:rPr>
                <w:rFonts w:ascii="Times New Roman" w:hAnsi="Times New Roman" w:cs="Times New Roman"/>
                <w:color w:val="000000"/>
                <w:kern w:val="2"/>
                <w:vertAlign w:val="superscript"/>
                <w:lang w:val="en-US"/>
                <w14:ligatures w14:val="standardContextual"/>
              </w:rPr>
              <w:t>1</w:t>
            </w:r>
          </w:p>
        </w:tc>
      </w:tr>
      <w:tr w:rsidR="001A5FBE" w:rsidRPr="001A5FBE" w14:paraId="53B4FF3C" w14:textId="77777777" w:rsidTr="004E0C8C">
        <w:trPr>
          <w:jc w:val="center"/>
        </w:trPr>
        <w:tc>
          <w:tcPr>
            <w:tcW w:w="4397"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15EE091"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Proportion of concentrate days ratio (log)</w:t>
            </w:r>
          </w:p>
        </w:tc>
        <w:tc>
          <w:tcPr>
            <w:tcW w:w="912"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FDA06F3"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0.00</w:t>
            </w:r>
          </w:p>
        </w:tc>
        <w:tc>
          <w:tcPr>
            <w:tcW w:w="1463"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A495DD0"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-0.02, 0.01</w:t>
            </w:r>
          </w:p>
        </w:tc>
        <w:tc>
          <w:tcPr>
            <w:tcW w:w="1181"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BA0BD9F"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0.8</w:t>
            </w:r>
          </w:p>
        </w:tc>
        <w:tc>
          <w:tcPr>
            <w:tcW w:w="1181"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097340F"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0.8</w:t>
            </w:r>
          </w:p>
        </w:tc>
      </w:tr>
      <w:tr w:rsidR="001A5FBE" w:rsidRPr="001A5FBE" w14:paraId="75DC485B" w14:textId="77777777" w:rsidTr="004E0C8C">
        <w:trPr>
          <w:jc w:val="center"/>
        </w:trPr>
        <w:tc>
          <w:tcPr>
            <w:tcW w:w="439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1B08E31"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Proportion of flower days ratio (log)</w:t>
            </w:r>
          </w:p>
        </w:tc>
        <w:tc>
          <w:tcPr>
            <w:tcW w:w="91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D4BCF22"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-0.01</w:t>
            </w:r>
          </w:p>
        </w:tc>
        <w:tc>
          <w:tcPr>
            <w:tcW w:w="146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0562351"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-0.02, 0.01</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395BDB5"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0.3</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29B9628"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0.7</w:t>
            </w:r>
          </w:p>
        </w:tc>
      </w:tr>
      <w:tr w:rsidR="001A5FBE" w:rsidRPr="001A5FBE" w14:paraId="665838EF" w14:textId="77777777" w:rsidTr="004E0C8C">
        <w:trPr>
          <w:jc w:val="center"/>
        </w:trPr>
        <w:tc>
          <w:tcPr>
            <w:tcW w:w="439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ED0C45F"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Proportion of nicotine days (log)</w:t>
            </w:r>
          </w:p>
        </w:tc>
        <w:tc>
          <w:tcPr>
            <w:tcW w:w="91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A0A26FC"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-0.01</w:t>
            </w:r>
          </w:p>
        </w:tc>
        <w:tc>
          <w:tcPr>
            <w:tcW w:w="146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2866D6A"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-0.02, 0.01</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A202324"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0.5</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DF11FA8"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0.7</w:t>
            </w:r>
          </w:p>
        </w:tc>
      </w:tr>
      <w:tr w:rsidR="001A5FBE" w:rsidRPr="001A5FBE" w14:paraId="5300CC1D" w14:textId="77777777" w:rsidTr="004E0C8C">
        <w:trPr>
          <w:jc w:val="center"/>
        </w:trPr>
        <w:tc>
          <w:tcPr>
            <w:tcW w:w="439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18D1EE9"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Proportion of standard drinks (log)</w:t>
            </w:r>
          </w:p>
        </w:tc>
        <w:tc>
          <w:tcPr>
            <w:tcW w:w="91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DE7B4AC"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0.01</w:t>
            </w:r>
          </w:p>
        </w:tc>
        <w:tc>
          <w:tcPr>
            <w:tcW w:w="146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D0B1722"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-0.02, 0.03</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D83355C"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0.6</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DA30B99"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0.7</w:t>
            </w:r>
          </w:p>
        </w:tc>
      </w:tr>
      <w:tr w:rsidR="001A5FBE" w:rsidRPr="001A5FBE" w14:paraId="18633489" w14:textId="77777777" w:rsidTr="004E0C8C">
        <w:trPr>
          <w:jc w:val="center"/>
        </w:trPr>
        <w:tc>
          <w:tcPr>
            <w:tcW w:w="439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0A36513"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Sex</w:t>
            </w:r>
          </w:p>
        </w:tc>
        <w:tc>
          <w:tcPr>
            <w:tcW w:w="91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769835C"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0.01</w:t>
            </w:r>
          </w:p>
        </w:tc>
        <w:tc>
          <w:tcPr>
            <w:tcW w:w="146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5E14B1F"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-0.01, 0.02</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F0BB0EA"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0.3</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E8ED3E2"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0.7</w:t>
            </w:r>
          </w:p>
        </w:tc>
      </w:tr>
      <w:tr w:rsidR="001A5FBE" w:rsidRPr="001A5FBE" w14:paraId="09FF465D" w14:textId="77777777" w:rsidTr="004E0C8C">
        <w:trPr>
          <w:jc w:val="center"/>
        </w:trPr>
        <w:tc>
          <w:tcPr>
            <w:tcW w:w="439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0E31E6C"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Age</w:t>
            </w:r>
          </w:p>
        </w:tc>
        <w:tc>
          <w:tcPr>
            <w:tcW w:w="91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412E6FC"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0.01</w:t>
            </w:r>
          </w:p>
        </w:tc>
        <w:tc>
          <w:tcPr>
            <w:tcW w:w="146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4340B8B"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0.00, 0.01</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BAB9D9A"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0.2</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1C9E913"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0.7</w:t>
            </w:r>
          </w:p>
        </w:tc>
      </w:tr>
      <w:tr w:rsidR="001A5FBE" w:rsidRPr="001A5FBE" w14:paraId="0FF4D5F8" w14:textId="77777777" w:rsidTr="004E0C8C">
        <w:trPr>
          <w:jc w:val="center"/>
        </w:trPr>
        <w:tc>
          <w:tcPr>
            <w:tcW w:w="4397"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213B03B3"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PLE</w:t>
            </w:r>
          </w:p>
        </w:tc>
        <w:tc>
          <w:tcPr>
            <w:tcW w:w="912"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7009C06B"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0.00</w:t>
            </w:r>
          </w:p>
        </w:tc>
        <w:tc>
          <w:tcPr>
            <w:tcW w:w="1463"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4127B345"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0.00, 0.00</w:t>
            </w:r>
          </w:p>
        </w:tc>
        <w:tc>
          <w:tcPr>
            <w:tcW w:w="1181"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2B153536"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0.5</w:t>
            </w:r>
          </w:p>
        </w:tc>
        <w:tc>
          <w:tcPr>
            <w:tcW w:w="1181"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67A7159B"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0.7</w:t>
            </w:r>
          </w:p>
        </w:tc>
      </w:tr>
      <w:tr w:rsidR="001A5FBE" w:rsidRPr="001A5FBE" w14:paraId="188701D3" w14:textId="77777777" w:rsidTr="004E0C8C">
        <w:trPr>
          <w:jc w:val="center"/>
        </w:trPr>
        <w:tc>
          <w:tcPr>
            <w:tcW w:w="9134" w:type="dxa"/>
            <w:gridSpan w:val="5"/>
            <w:tcBorders>
              <w:top w:val="single" w:sz="8" w:space="0" w:color="000000"/>
              <w:left w:val="none" w:sz="0" w:space="0" w:color="FFFFFF"/>
              <w:bottom w:val="none" w:sz="0" w:space="0" w:color="FFFFFF"/>
              <w:right w:val="none" w:sz="0" w:space="0" w:color="FFFFFF"/>
            </w:tcBorders>
            <w:shd w:val="clear" w:color="auto" w:fill="FFFFFF"/>
            <w:tcMar>
              <w:top w:w="0" w:type="dxa"/>
              <w:left w:w="0" w:type="dxa"/>
              <w:bottom w:w="0" w:type="dxa"/>
              <w:right w:w="0" w:type="dxa"/>
            </w:tcMar>
            <w:vAlign w:val="center"/>
          </w:tcPr>
          <w:p w14:paraId="3EC14BD5"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vertAlign w:val="superscript"/>
                <w:lang w:val="en-US"/>
                <w14:ligatures w14:val="standardContextual"/>
              </w:rPr>
              <w:t>1</w:t>
            </w:r>
            <w:r w:rsidRPr="001A5FBE">
              <w:rPr>
                <w:rFonts w:ascii="Times New Roman" w:hAnsi="Times New Roman" w:cs="Times New Roman"/>
                <w:color w:val="000000"/>
                <w:kern w:val="2"/>
                <w:lang w:val="en-US"/>
                <w14:ligatures w14:val="standardContextual"/>
              </w:rPr>
              <w:t>False discovery rate correction for multiple testing</w:t>
            </w:r>
          </w:p>
        </w:tc>
      </w:tr>
      <w:tr w:rsidR="001A5FBE" w:rsidRPr="001A5FBE" w14:paraId="3AEEF858" w14:textId="77777777" w:rsidTr="004E0C8C">
        <w:trPr>
          <w:jc w:val="center"/>
        </w:trPr>
        <w:tc>
          <w:tcPr>
            <w:tcW w:w="9134" w:type="dxa"/>
            <w:gridSpan w:val="5"/>
            <w:tcBorders>
              <w:top w:val="none" w:sz="0" w:space="0" w:color="FFFFFF"/>
              <w:left w:val="none" w:sz="0" w:space="0" w:color="FFFFFF"/>
              <w:bottom w:val="none" w:sz="0" w:space="0" w:color="FFFFFF"/>
              <w:right w:val="none" w:sz="0" w:space="0" w:color="FFFFFF"/>
            </w:tcBorders>
            <w:shd w:val="clear" w:color="auto" w:fill="FFFFFF"/>
            <w:tcMar>
              <w:top w:w="0" w:type="dxa"/>
              <w:left w:w="0" w:type="dxa"/>
              <w:bottom w:w="0" w:type="dxa"/>
              <w:right w:w="0" w:type="dxa"/>
            </w:tcMar>
            <w:vAlign w:val="center"/>
          </w:tcPr>
          <w:p w14:paraId="0E5DAE28"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CI = Confidence Interval; PLE = psychotic-like experiences</w:t>
            </w:r>
          </w:p>
        </w:tc>
      </w:tr>
    </w:tbl>
    <w:p w14:paraId="7CBA0A34" w14:textId="77777777" w:rsidR="001A5FBE" w:rsidRPr="001A5FBE" w:rsidRDefault="001A5FBE" w:rsidP="001A5FBE">
      <w:pPr>
        <w:spacing w:line="240" w:lineRule="auto"/>
        <w:rPr>
          <w:rFonts w:ascii="Times New Roman" w:eastAsia="Calibri" w:hAnsi="Times New Roman" w:cs="Times New Roman"/>
          <w:kern w:val="2"/>
          <w:lang w:val="en-US"/>
          <w14:ligatures w14:val="standardContextual"/>
        </w:rPr>
      </w:pPr>
    </w:p>
    <w:p w14:paraId="08265C9D" w14:textId="77777777" w:rsidR="001A5FBE" w:rsidRPr="001A5FBE" w:rsidRDefault="001A5FBE" w:rsidP="001A5FBE">
      <w:pPr>
        <w:keepNext/>
        <w:pBdr>
          <w:top w:val="none" w:sz="0" w:space="0" w:color="000000"/>
          <w:left w:val="none" w:sz="0" w:space="0" w:color="000000"/>
          <w:bottom w:val="none" w:sz="0" w:space="0" w:color="000000"/>
          <w:right w:val="none" w:sz="0" w:space="0" w:color="000000"/>
        </w:pBdr>
        <w:spacing w:before="60" w:after="60" w:line="240" w:lineRule="auto"/>
        <w:ind w:left="60" w:right="60"/>
        <w:jc w:val="center"/>
        <w:rPr>
          <w:rFonts w:ascii="Times New Roman" w:eastAsia="Times New Roman" w:hAnsi="Times New Roman" w:cs="Times New Roman"/>
          <w:b/>
          <w:i/>
          <w:lang w:val="en-US"/>
        </w:rPr>
      </w:pPr>
      <w:r w:rsidRPr="001A5FBE">
        <w:rPr>
          <w:rFonts w:ascii="Times New Roman" w:eastAsia="Times New Roman" w:hAnsi="Times New Roman" w:cs="Times New Roman"/>
          <w:b/>
          <w:i/>
          <w:lang w:val="en-US"/>
        </w:rPr>
        <w:t>**Left Thalamus**</w:t>
      </w:r>
    </w:p>
    <w:tbl>
      <w:tblPr>
        <w:tblW w:w="0" w:type="auto"/>
        <w:jc w:val="center"/>
        <w:tblLayout w:type="fixed"/>
        <w:tblLook w:val="0420" w:firstRow="1" w:lastRow="0" w:firstColumn="0" w:lastColumn="0" w:noHBand="0" w:noVBand="1"/>
      </w:tblPr>
      <w:tblGrid>
        <w:gridCol w:w="4397"/>
        <w:gridCol w:w="912"/>
        <w:gridCol w:w="1463"/>
        <w:gridCol w:w="1181"/>
        <w:gridCol w:w="1181"/>
      </w:tblGrid>
      <w:tr w:rsidR="001A5FBE" w:rsidRPr="001A5FBE" w14:paraId="00405098" w14:textId="77777777" w:rsidTr="004E0C8C">
        <w:trPr>
          <w:tblHeader/>
          <w:jc w:val="center"/>
        </w:trPr>
        <w:tc>
          <w:tcPr>
            <w:tcW w:w="4397"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42BB9FEB"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40" w:after="4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b/>
                <w:color w:val="000000"/>
                <w:kern w:val="2"/>
                <w:lang w:val="en-US"/>
                <w14:ligatures w14:val="standardContextual"/>
              </w:rPr>
              <w:t>Variable</w:t>
            </w:r>
          </w:p>
        </w:tc>
        <w:tc>
          <w:tcPr>
            <w:tcW w:w="912"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32F2CCA5"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b/>
                <w:color w:val="000000"/>
                <w:kern w:val="2"/>
                <w:lang w:val="en-US"/>
                <w14:ligatures w14:val="standardContextual"/>
              </w:rPr>
              <w:t>Beta</w:t>
            </w:r>
          </w:p>
        </w:tc>
        <w:tc>
          <w:tcPr>
            <w:tcW w:w="1463"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27A19A5A"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b/>
                <w:color w:val="000000"/>
                <w:kern w:val="2"/>
                <w:lang w:val="en-US"/>
                <w14:ligatures w14:val="standardContextual"/>
              </w:rPr>
              <w:t>95% CI</w:t>
            </w:r>
          </w:p>
        </w:tc>
        <w:tc>
          <w:tcPr>
            <w:tcW w:w="1181"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7DAB4250"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b/>
                <w:color w:val="000000"/>
                <w:kern w:val="2"/>
                <w:lang w:val="en-US"/>
                <w14:ligatures w14:val="standardContextual"/>
              </w:rPr>
              <w:t>p-value</w:t>
            </w:r>
          </w:p>
        </w:tc>
        <w:tc>
          <w:tcPr>
            <w:tcW w:w="1181"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2E1BEC2D"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b/>
                <w:color w:val="000000"/>
                <w:kern w:val="2"/>
                <w:lang w:val="en-US"/>
                <w14:ligatures w14:val="standardContextual"/>
              </w:rPr>
              <w:t>q-value</w:t>
            </w:r>
            <w:r w:rsidRPr="001A5FBE">
              <w:rPr>
                <w:rFonts w:ascii="Times New Roman" w:hAnsi="Times New Roman" w:cs="Times New Roman"/>
                <w:color w:val="000000"/>
                <w:kern w:val="2"/>
                <w:vertAlign w:val="superscript"/>
                <w:lang w:val="en-US"/>
                <w14:ligatures w14:val="standardContextual"/>
              </w:rPr>
              <w:t>1</w:t>
            </w:r>
          </w:p>
        </w:tc>
      </w:tr>
      <w:tr w:rsidR="001A5FBE" w:rsidRPr="001A5FBE" w14:paraId="58CA6073" w14:textId="77777777" w:rsidTr="004E0C8C">
        <w:trPr>
          <w:jc w:val="center"/>
        </w:trPr>
        <w:tc>
          <w:tcPr>
            <w:tcW w:w="4397"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E608D51"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Proportion of concentrate days ratio (log)</w:t>
            </w:r>
          </w:p>
        </w:tc>
        <w:tc>
          <w:tcPr>
            <w:tcW w:w="912"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91A3BD0"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-0.01</w:t>
            </w:r>
          </w:p>
        </w:tc>
        <w:tc>
          <w:tcPr>
            <w:tcW w:w="1463"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E756532"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-0.02, 0.00</w:t>
            </w:r>
          </w:p>
        </w:tc>
        <w:tc>
          <w:tcPr>
            <w:tcW w:w="1181"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8B7DF58"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0.15</w:t>
            </w:r>
          </w:p>
        </w:tc>
        <w:tc>
          <w:tcPr>
            <w:tcW w:w="1181"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10004F0"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0.3</w:t>
            </w:r>
          </w:p>
        </w:tc>
      </w:tr>
      <w:tr w:rsidR="001A5FBE" w:rsidRPr="001A5FBE" w14:paraId="17F72E77" w14:textId="77777777" w:rsidTr="004E0C8C">
        <w:trPr>
          <w:jc w:val="center"/>
        </w:trPr>
        <w:tc>
          <w:tcPr>
            <w:tcW w:w="439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6E2FFE1"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Proportion of flower days ratio (log)</w:t>
            </w:r>
          </w:p>
        </w:tc>
        <w:tc>
          <w:tcPr>
            <w:tcW w:w="91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D7F4E5B"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0.00</w:t>
            </w:r>
          </w:p>
        </w:tc>
        <w:tc>
          <w:tcPr>
            <w:tcW w:w="146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7EDB6F4"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-0.02, 0.01</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5906377"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0.4</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F44A83E"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0.4</w:t>
            </w:r>
          </w:p>
        </w:tc>
      </w:tr>
      <w:tr w:rsidR="001A5FBE" w:rsidRPr="001A5FBE" w14:paraId="14D06FE9" w14:textId="77777777" w:rsidTr="004E0C8C">
        <w:trPr>
          <w:jc w:val="center"/>
        </w:trPr>
        <w:tc>
          <w:tcPr>
            <w:tcW w:w="439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0BE39D7"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Proportion of nicotine days (log)</w:t>
            </w:r>
          </w:p>
        </w:tc>
        <w:tc>
          <w:tcPr>
            <w:tcW w:w="91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CBD9FD6"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0.01</w:t>
            </w:r>
          </w:p>
        </w:tc>
        <w:tc>
          <w:tcPr>
            <w:tcW w:w="146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1A98719"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-0.01, 0.02</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FB08B75"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0.3</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2E2E0A2"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0.4</w:t>
            </w:r>
          </w:p>
        </w:tc>
      </w:tr>
      <w:tr w:rsidR="001A5FBE" w:rsidRPr="001A5FBE" w14:paraId="528C46EE" w14:textId="77777777" w:rsidTr="004E0C8C">
        <w:trPr>
          <w:jc w:val="center"/>
        </w:trPr>
        <w:tc>
          <w:tcPr>
            <w:tcW w:w="439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B61F4F2"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Proportion of standard drinks (log)</w:t>
            </w:r>
          </w:p>
        </w:tc>
        <w:tc>
          <w:tcPr>
            <w:tcW w:w="91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7FE9D57"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-0.02</w:t>
            </w:r>
          </w:p>
        </w:tc>
        <w:tc>
          <w:tcPr>
            <w:tcW w:w="146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DE6D9A4"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-0.03, 0.00</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C38238C"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0.057</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0B889D3"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0.3</w:t>
            </w:r>
          </w:p>
        </w:tc>
      </w:tr>
      <w:tr w:rsidR="001A5FBE" w:rsidRPr="001A5FBE" w14:paraId="1C27FD04" w14:textId="77777777" w:rsidTr="004E0C8C">
        <w:trPr>
          <w:jc w:val="center"/>
        </w:trPr>
        <w:tc>
          <w:tcPr>
            <w:tcW w:w="439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A8A0C26"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Sex</w:t>
            </w:r>
          </w:p>
        </w:tc>
        <w:tc>
          <w:tcPr>
            <w:tcW w:w="91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D00F907"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-0.01</w:t>
            </w:r>
          </w:p>
        </w:tc>
        <w:tc>
          <w:tcPr>
            <w:tcW w:w="146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95E589C"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-0.02, 0.01</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37A350E"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0.4</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25258DE"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0.4</w:t>
            </w:r>
          </w:p>
        </w:tc>
      </w:tr>
      <w:tr w:rsidR="001A5FBE" w:rsidRPr="001A5FBE" w14:paraId="516495F0" w14:textId="77777777" w:rsidTr="004E0C8C">
        <w:trPr>
          <w:jc w:val="center"/>
        </w:trPr>
        <w:tc>
          <w:tcPr>
            <w:tcW w:w="439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522370E"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Age</w:t>
            </w:r>
          </w:p>
        </w:tc>
        <w:tc>
          <w:tcPr>
            <w:tcW w:w="91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CA6DB31"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0.00</w:t>
            </w:r>
          </w:p>
        </w:tc>
        <w:tc>
          <w:tcPr>
            <w:tcW w:w="146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833CF1A"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0.00, 0.01</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69CEC4A"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0.2</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D21B68A"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0.3</w:t>
            </w:r>
          </w:p>
        </w:tc>
      </w:tr>
      <w:tr w:rsidR="001A5FBE" w:rsidRPr="001A5FBE" w14:paraId="2885EC83" w14:textId="77777777" w:rsidTr="004E0C8C">
        <w:trPr>
          <w:jc w:val="center"/>
        </w:trPr>
        <w:tc>
          <w:tcPr>
            <w:tcW w:w="4397"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1AD8EECF"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PLE</w:t>
            </w:r>
          </w:p>
        </w:tc>
        <w:tc>
          <w:tcPr>
            <w:tcW w:w="912"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0F4E2DC7"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0.00</w:t>
            </w:r>
          </w:p>
        </w:tc>
        <w:tc>
          <w:tcPr>
            <w:tcW w:w="1463"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453EF612"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0.00, 0.00</w:t>
            </w:r>
          </w:p>
        </w:tc>
        <w:tc>
          <w:tcPr>
            <w:tcW w:w="1181"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1B72F505"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0.13</w:t>
            </w:r>
          </w:p>
        </w:tc>
        <w:tc>
          <w:tcPr>
            <w:tcW w:w="1181"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242E8A8C"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0.3</w:t>
            </w:r>
          </w:p>
        </w:tc>
      </w:tr>
      <w:tr w:rsidR="001A5FBE" w:rsidRPr="001A5FBE" w14:paraId="074A254A" w14:textId="77777777" w:rsidTr="004E0C8C">
        <w:trPr>
          <w:jc w:val="center"/>
        </w:trPr>
        <w:tc>
          <w:tcPr>
            <w:tcW w:w="9134" w:type="dxa"/>
            <w:gridSpan w:val="5"/>
            <w:tcBorders>
              <w:top w:val="single" w:sz="8" w:space="0" w:color="000000"/>
              <w:left w:val="none" w:sz="0" w:space="0" w:color="FFFFFF"/>
              <w:bottom w:val="none" w:sz="0" w:space="0" w:color="FFFFFF"/>
              <w:right w:val="none" w:sz="0" w:space="0" w:color="FFFFFF"/>
            </w:tcBorders>
            <w:shd w:val="clear" w:color="auto" w:fill="FFFFFF"/>
            <w:tcMar>
              <w:top w:w="0" w:type="dxa"/>
              <w:left w:w="0" w:type="dxa"/>
              <w:bottom w:w="0" w:type="dxa"/>
              <w:right w:w="0" w:type="dxa"/>
            </w:tcMar>
            <w:vAlign w:val="center"/>
          </w:tcPr>
          <w:p w14:paraId="34CF144A"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vertAlign w:val="superscript"/>
                <w:lang w:val="en-US"/>
                <w14:ligatures w14:val="standardContextual"/>
              </w:rPr>
              <w:lastRenderedPageBreak/>
              <w:t>1</w:t>
            </w:r>
            <w:r w:rsidRPr="001A5FBE">
              <w:rPr>
                <w:rFonts w:ascii="Times New Roman" w:hAnsi="Times New Roman" w:cs="Times New Roman"/>
                <w:color w:val="000000"/>
                <w:kern w:val="2"/>
                <w:lang w:val="en-US"/>
                <w14:ligatures w14:val="standardContextual"/>
              </w:rPr>
              <w:t>False discovery rate correction for multiple testing</w:t>
            </w:r>
          </w:p>
        </w:tc>
      </w:tr>
      <w:tr w:rsidR="001A5FBE" w:rsidRPr="001A5FBE" w14:paraId="0E6251A8" w14:textId="77777777" w:rsidTr="004E0C8C">
        <w:trPr>
          <w:jc w:val="center"/>
        </w:trPr>
        <w:tc>
          <w:tcPr>
            <w:tcW w:w="9134" w:type="dxa"/>
            <w:gridSpan w:val="5"/>
            <w:tcBorders>
              <w:top w:val="none" w:sz="0" w:space="0" w:color="FFFFFF"/>
              <w:left w:val="none" w:sz="0" w:space="0" w:color="FFFFFF"/>
              <w:bottom w:val="none" w:sz="0" w:space="0" w:color="FFFFFF"/>
              <w:right w:val="none" w:sz="0" w:space="0" w:color="FFFFFF"/>
            </w:tcBorders>
            <w:shd w:val="clear" w:color="auto" w:fill="FFFFFF"/>
            <w:tcMar>
              <w:top w:w="0" w:type="dxa"/>
              <w:left w:w="0" w:type="dxa"/>
              <w:bottom w:w="0" w:type="dxa"/>
              <w:right w:w="0" w:type="dxa"/>
            </w:tcMar>
            <w:vAlign w:val="center"/>
          </w:tcPr>
          <w:p w14:paraId="42854985"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CI = Confidence Interval; PLE = psychotic-like experiences</w:t>
            </w:r>
          </w:p>
        </w:tc>
      </w:tr>
    </w:tbl>
    <w:p w14:paraId="6CE34171" w14:textId="77777777" w:rsidR="001A5FBE" w:rsidRPr="001A5FBE" w:rsidRDefault="001A5FBE" w:rsidP="001A5FBE">
      <w:pPr>
        <w:spacing w:line="240" w:lineRule="auto"/>
        <w:rPr>
          <w:rFonts w:ascii="Times New Roman" w:eastAsia="Calibri" w:hAnsi="Times New Roman" w:cs="Times New Roman"/>
          <w:kern w:val="2"/>
          <w:lang w:val="en-US"/>
          <w14:ligatures w14:val="standardContextual"/>
        </w:rPr>
      </w:pPr>
    </w:p>
    <w:p w14:paraId="65527AB8" w14:textId="77777777" w:rsidR="001A5FBE" w:rsidRPr="001A5FBE" w:rsidRDefault="001A5FBE" w:rsidP="001A5FBE">
      <w:pPr>
        <w:keepNext/>
        <w:pBdr>
          <w:top w:val="none" w:sz="0" w:space="0" w:color="000000"/>
          <w:left w:val="none" w:sz="0" w:space="0" w:color="000000"/>
          <w:bottom w:val="none" w:sz="0" w:space="0" w:color="000000"/>
          <w:right w:val="none" w:sz="0" w:space="0" w:color="000000"/>
        </w:pBdr>
        <w:spacing w:before="60" w:after="60" w:line="240" w:lineRule="auto"/>
        <w:ind w:left="60" w:right="60"/>
        <w:jc w:val="center"/>
        <w:rPr>
          <w:rFonts w:ascii="Times New Roman" w:eastAsia="Times New Roman" w:hAnsi="Times New Roman" w:cs="Times New Roman"/>
          <w:b/>
          <w:i/>
          <w:lang w:val="en-US"/>
        </w:rPr>
      </w:pPr>
      <w:r w:rsidRPr="001A5FBE">
        <w:rPr>
          <w:rFonts w:ascii="Times New Roman" w:eastAsia="Times New Roman" w:hAnsi="Times New Roman" w:cs="Times New Roman"/>
          <w:b/>
          <w:i/>
          <w:lang w:val="en-US"/>
        </w:rPr>
        <w:t>**Right Thalamus**</w:t>
      </w:r>
    </w:p>
    <w:tbl>
      <w:tblPr>
        <w:tblW w:w="0" w:type="auto"/>
        <w:jc w:val="center"/>
        <w:tblLayout w:type="fixed"/>
        <w:tblLook w:val="0420" w:firstRow="1" w:lastRow="0" w:firstColumn="0" w:lastColumn="0" w:noHBand="0" w:noVBand="1"/>
      </w:tblPr>
      <w:tblGrid>
        <w:gridCol w:w="4397"/>
        <w:gridCol w:w="912"/>
        <w:gridCol w:w="1463"/>
        <w:gridCol w:w="1181"/>
        <w:gridCol w:w="1181"/>
      </w:tblGrid>
      <w:tr w:rsidR="001A5FBE" w:rsidRPr="001A5FBE" w14:paraId="02519340" w14:textId="77777777" w:rsidTr="004E0C8C">
        <w:trPr>
          <w:tblHeader/>
          <w:jc w:val="center"/>
        </w:trPr>
        <w:tc>
          <w:tcPr>
            <w:tcW w:w="4397"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283AC9A0"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40" w:after="4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b/>
                <w:color w:val="000000"/>
                <w:kern w:val="2"/>
                <w:lang w:val="en-US"/>
                <w14:ligatures w14:val="standardContextual"/>
              </w:rPr>
              <w:t>Variable</w:t>
            </w:r>
          </w:p>
        </w:tc>
        <w:tc>
          <w:tcPr>
            <w:tcW w:w="912"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7255BE5D"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b/>
                <w:color w:val="000000"/>
                <w:kern w:val="2"/>
                <w:lang w:val="en-US"/>
                <w14:ligatures w14:val="standardContextual"/>
              </w:rPr>
              <w:t>Beta</w:t>
            </w:r>
          </w:p>
        </w:tc>
        <w:tc>
          <w:tcPr>
            <w:tcW w:w="1463"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5E74DB50"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b/>
                <w:color w:val="000000"/>
                <w:kern w:val="2"/>
                <w:lang w:val="en-US"/>
                <w14:ligatures w14:val="standardContextual"/>
              </w:rPr>
              <w:t>95% CI</w:t>
            </w:r>
          </w:p>
        </w:tc>
        <w:tc>
          <w:tcPr>
            <w:tcW w:w="1181"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440E6AB2"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b/>
                <w:color w:val="000000"/>
                <w:kern w:val="2"/>
                <w:lang w:val="en-US"/>
                <w14:ligatures w14:val="standardContextual"/>
              </w:rPr>
              <w:t>p-value</w:t>
            </w:r>
          </w:p>
        </w:tc>
        <w:tc>
          <w:tcPr>
            <w:tcW w:w="1181"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7820184F"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b/>
                <w:color w:val="000000"/>
                <w:kern w:val="2"/>
                <w:lang w:val="en-US"/>
                <w14:ligatures w14:val="standardContextual"/>
              </w:rPr>
              <w:t>q-value</w:t>
            </w:r>
            <w:r w:rsidRPr="001A5FBE">
              <w:rPr>
                <w:rFonts w:ascii="Times New Roman" w:hAnsi="Times New Roman" w:cs="Times New Roman"/>
                <w:color w:val="000000"/>
                <w:kern w:val="2"/>
                <w:vertAlign w:val="superscript"/>
                <w:lang w:val="en-US"/>
                <w14:ligatures w14:val="standardContextual"/>
              </w:rPr>
              <w:t>1</w:t>
            </w:r>
          </w:p>
        </w:tc>
      </w:tr>
      <w:tr w:rsidR="001A5FBE" w:rsidRPr="001A5FBE" w14:paraId="1B86A6EC" w14:textId="77777777" w:rsidTr="004E0C8C">
        <w:trPr>
          <w:jc w:val="center"/>
        </w:trPr>
        <w:tc>
          <w:tcPr>
            <w:tcW w:w="4397"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E8ABE2B"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Proportion of concentrate days ratio (log)</w:t>
            </w:r>
          </w:p>
        </w:tc>
        <w:tc>
          <w:tcPr>
            <w:tcW w:w="912"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BAE28C6"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0.00</w:t>
            </w:r>
          </w:p>
        </w:tc>
        <w:tc>
          <w:tcPr>
            <w:tcW w:w="1463"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35F2AC4"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-0.02, 0.01</w:t>
            </w:r>
          </w:p>
        </w:tc>
        <w:tc>
          <w:tcPr>
            <w:tcW w:w="1181"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4F87E30"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0.5</w:t>
            </w:r>
          </w:p>
        </w:tc>
        <w:tc>
          <w:tcPr>
            <w:tcW w:w="1181"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C0DE13C"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0.7</w:t>
            </w:r>
          </w:p>
        </w:tc>
      </w:tr>
      <w:tr w:rsidR="001A5FBE" w:rsidRPr="001A5FBE" w14:paraId="213221DA" w14:textId="77777777" w:rsidTr="004E0C8C">
        <w:trPr>
          <w:jc w:val="center"/>
        </w:trPr>
        <w:tc>
          <w:tcPr>
            <w:tcW w:w="439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7BE6355"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Proportion of flower days ratio (log)</w:t>
            </w:r>
          </w:p>
        </w:tc>
        <w:tc>
          <w:tcPr>
            <w:tcW w:w="91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DF5852C"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0.00</w:t>
            </w:r>
          </w:p>
        </w:tc>
        <w:tc>
          <w:tcPr>
            <w:tcW w:w="146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F02EC42"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-0.02, 0.01</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E2E82CF"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0.6</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95D0915"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0.7</w:t>
            </w:r>
          </w:p>
        </w:tc>
      </w:tr>
      <w:tr w:rsidR="001A5FBE" w:rsidRPr="001A5FBE" w14:paraId="5442709B" w14:textId="77777777" w:rsidTr="004E0C8C">
        <w:trPr>
          <w:jc w:val="center"/>
        </w:trPr>
        <w:tc>
          <w:tcPr>
            <w:tcW w:w="439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B497D04"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Proportion of nicotine days (log)</w:t>
            </w:r>
          </w:p>
        </w:tc>
        <w:tc>
          <w:tcPr>
            <w:tcW w:w="91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D4DCD9B"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0.00</w:t>
            </w:r>
          </w:p>
        </w:tc>
        <w:tc>
          <w:tcPr>
            <w:tcW w:w="146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CD59444"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-0.02, 0.01</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8A5D032"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0.7</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C30B952"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0.7</w:t>
            </w:r>
          </w:p>
        </w:tc>
      </w:tr>
      <w:tr w:rsidR="001A5FBE" w:rsidRPr="001A5FBE" w14:paraId="7FE5B164" w14:textId="77777777" w:rsidTr="004E0C8C">
        <w:trPr>
          <w:jc w:val="center"/>
        </w:trPr>
        <w:tc>
          <w:tcPr>
            <w:tcW w:w="439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3E6C0C7"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Proportion of standard drinks (log)</w:t>
            </w:r>
          </w:p>
        </w:tc>
        <w:tc>
          <w:tcPr>
            <w:tcW w:w="91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67E5D4D"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-0.01</w:t>
            </w:r>
          </w:p>
        </w:tc>
        <w:tc>
          <w:tcPr>
            <w:tcW w:w="146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8CDFFA2"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-0.03, 0.00</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1D4A737"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0.14</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61FE01E"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0.4</w:t>
            </w:r>
          </w:p>
        </w:tc>
      </w:tr>
      <w:tr w:rsidR="001A5FBE" w:rsidRPr="001A5FBE" w14:paraId="479B1391" w14:textId="77777777" w:rsidTr="004E0C8C">
        <w:trPr>
          <w:jc w:val="center"/>
        </w:trPr>
        <w:tc>
          <w:tcPr>
            <w:tcW w:w="439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9D34902"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Sex</w:t>
            </w:r>
          </w:p>
        </w:tc>
        <w:tc>
          <w:tcPr>
            <w:tcW w:w="91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9A498FC"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0.00</w:t>
            </w:r>
          </w:p>
        </w:tc>
        <w:tc>
          <w:tcPr>
            <w:tcW w:w="146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A8DCB6C"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-0.01, 0.02</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CC1B9D7"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0.5</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F032B25"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0.7</w:t>
            </w:r>
          </w:p>
        </w:tc>
      </w:tr>
      <w:tr w:rsidR="001A5FBE" w:rsidRPr="001A5FBE" w14:paraId="4B6212C9" w14:textId="77777777" w:rsidTr="004E0C8C">
        <w:trPr>
          <w:jc w:val="center"/>
        </w:trPr>
        <w:tc>
          <w:tcPr>
            <w:tcW w:w="439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34A7573"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Age</w:t>
            </w:r>
          </w:p>
        </w:tc>
        <w:tc>
          <w:tcPr>
            <w:tcW w:w="91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A887319"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0.00</w:t>
            </w:r>
          </w:p>
        </w:tc>
        <w:tc>
          <w:tcPr>
            <w:tcW w:w="146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FB47A5E"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0.00, 0.01</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9C764C2"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0.2</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1711C93"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0.4</w:t>
            </w:r>
          </w:p>
        </w:tc>
      </w:tr>
      <w:tr w:rsidR="001A5FBE" w:rsidRPr="001A5FBE" w14:paraId="105E3EBC" w14:textId="77777777" w:rsidTr="004E0C8C">
        <w:trPr>
          <w:jc w:val="center"/>
        </w:trPr>
        <w:tc>
          <w:tcPr>
            <w:tcW w:w="4397"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0C778BA1"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PLE</w:t>
            </w:r>
          </w:p>
        </w:tc>
        <w:tc>
          <w:tcPr>
            <w:tcW w:w="912"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61345476"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0.00</w:t>
            </w:r>
          </w:p>
        </w:tc>
        <w:tc>
          <w:tcPr>
            <w:tcW w:w="1463"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2F991CD1"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0.00, 0.00</w:t>
            </w:r>
          </w:p>
        </w:tc>
        <w:tc>
          <w:tcPr>
            <w:tcW w:w="1181"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1FF3519F"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0.079</w:t>
            </w:r>
          </w:p>
        </w:tc>
        <w:tc>
          <w:tcPr>
            <w:tcW w:w="1181"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548F167B"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0.4</w:t>
            </w:r>
          </w:p>
        </w:tc>
      </w:tr>
      <w:tr w:rsidR="001A5FBE" w:rsidRPr="001A5FBE" w14:paraId="3949D575" w14:textId="77777777" w:rsidTr="004E0C8C">
        <w:trPr>
          <w:jc w:val="center"/>
        </w:trPr>
        <w:tc>
          <w:tcPr>
            <w:tcW w:w="9134" w:type="dxa"/>
            <w:gridSpan w:val="5"/>
            <w:tcBorders>
              <w:top w:val="single" w:sz="8" w:space="0" w:color="000000"/>
              <w:left w:val="none" w:sz="0" w:space="0" w:color="FFFFFF"/>
              <w:bottom w:val="none" w:sz="0" w:space="0" w:color="FFFFFF"/>
              <w:right w:val="none" w:sz="0" w:space="0" w:color="FFFFFF"/>
            </w:tcBorders>
            <w:shd w:val="clear" w:color="auto" w:fill="FFFFFF"/>
            <w:tcMar>
              <w:top w:w="0" w:type="dxa"/>
              <w:left w:w="0" w:type="dxa"/>
              <w:bottom w:w="0" w:type="dxa"/>
              <w:right w:w="0" w:type="dxa"/>
            </w:tcMar>
            <w:vAlign w:val="center"/>
          </w:tcPr>
          <w:p w14:paraId="0A9961CE"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vertAlign w:val="superscript"/>
                <w:lang w:val="en-US"/>
                <w14:ligatures w14:val="standardContextual"/>
              </w:rPr>
              <w:t>1</w:t>
            </w:r>
            <w:r w:rsidRPr="001A5FBE">
              <w:rPr>
                <w:rFonts w:ascii="Times New Roman" w:hAnsi="Times New Roman" w:cs="Times New Roman"/>
                <w:color w:val="000000"/>
                <w:kern w:val="2"/>
                <w:lang w:val="en-US"/>
                <w14:ligatures w14:val="standardContextual"/>
              </w:rPr>
              <w:t>False discovery rate correction for multiple testing</w:t>
            </w:r>
          </w:p>
        </w:tc>
      </w:tr>
      <w:tr w:rsidR="001A5FBE" w:rsidRPr="001A5FBE" w14:paraId="5E144DB8" w14:textId="77777777" w:rsidTr="004E0C8C">
        <w:trPr>
          <w:jc w:val="center"/>
        </w:trPr>
        <w:tc>
          <w:tcPr>
            <w:tcW w:w="9134" w:type="dxa"/>
            <w:gridSpan w:val="5"/>
            <w:tcBorders>
              <w:top w:val="none" w:sz="0" w:space="0" w:color="FFFFFF"/>
              <w:left w:val="none" w:sz="0" w:space="0" w:color="FFFFFF"/>
              <w:bottom w:val="none" w:sz="0" w:space="0" w:color="FFFFFF"/>
              <w:right w:val="none" w:sz="0" w:space="0" w:color="FFFFFF"/>
            </w:tcBorders>
            <w:shd w:val="clear" w:color="auto" w:fill="FFFFFF"/>
            <w:tcMar>
              <w:top w:w="0" w:type="dxa"/>
              <w:left w:w="0" w:type="dxa"/>
              <w:bottom w:w="0" w:type="dxa"/>
              <w:right w:w="0" w:type="dxa"/>
            </w:tcMar>
            <w:vAlign w:val="center"/>
          </w:tcPr>
          <w:p w14:paraId="608EB721"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CI = Confidence Interval; PLE = psychotic-like experiences</w:t>
            </w:r>
          </w:p>
        </w:tc>
      </w:tr>
    </w:tbl>
    <w:p w14:paraId="4BF678CA" w14:textId="77777777" w:rsidR="001A5FBE" w:rsidRPr="001A5FBE" w:rsidRDefault="001A5FBE" w:rsidP="001A5FBE">
      <w:pPr>
        <w:spacing w:line="240" w:lineRule="auto"/>
        <w:rPr>
          <w:rFonts w:ascii="Times New Roman" w:eastAsia="Calibri" w:hAnsi="Times New Roman" w:cs="Times New Roman"/>
          <w:kern w:val="2"/>
          <w:lang w:val="en-US"/>
          <w14:ligatures w14:val="standardContextual"/>
        </w:rPr>
      </w:pPr>
    </w:p>
    <w:p w14:paraId="4984BB45" w14:textId="77777777" w:rsidR="001A5FBE" w:rsidRPr="001A5FBE" w:rsidRDefault="001A5FBE" w:rsidP="001A5FBE">
      <w:pPr>
        <w:keepNext/>
        <w:pBdr>
          <w:top w:val="none" w:sz="0" w:space="0" w:color="000000"/>
          <w:left w:val="none" w:sz="0" w:space="0" w:color="000000"/>
          <w:bottom w:val="none" w:sz="0" w:space="0" w:color="000000"/>
          <w:right w:val="none" w:sz="0" w:space="0" w:color="000000"/>
        </w:pBdr>
        <w:spacing w:before="60" w:after="60" w:line="240" w:lineRule="auto"/>
        <w:ind w:left="60" w:right="60"/>
        <w:jc w:val="center"/>
        <w:rPr>
          <w:rFonts w:ascii="Times New Roman" w:eastAsia="Times New Roman" w:hAnsi="Times New Roman" w:cs="Times New Roman"/>
          <w:b/>
          <w:i/>
          <w:lang w:val="en-US"/>
        </w:rPr>
      </w:pPr>
      <w:r w:rsidRPr="001A5FBE">
        <w:rPr>
          <w:rFonts w:ascii="Times New Roman" w:eastAsia="Times New Roman" w:hAnsi="Times New Roman" w:cs="Times New Roman"/>
          <w:b/>
          <w:i/>
          <w:lang w:val="en-US"/>
        </w:rPr>
        <w:t>**Ventral Tegmental Area**</w:t>
      </w:r>
    </w:p>
    <w:tbl>
      <w:tblPr>
        <w:tblW w:w="0" w:type="auto"/>
        <w:jc w:val="center"/>
        <w:tblLayout w:type="fixed"/>
        <w:tblLook w:val="0420" w:firstRow="1" w:lastRow="0" w:firstColumn="0" w:lastColumn="0" w:noHBand="0" w:noVBand="1"/>
      </w:tblPr>
      <w:tblGrid>
        <w:gridCol w:w="4397"/>
        <w:gridCol w:w="912"/>
        <w:gridCol w:w="1536"/>
        <w:gridCol w:w="1181"/>
        <w:gridCol w:w="1181"/>
      </w:tblGrid>
      <w:tr w:rsidR="001A5FBE" w:rsidRPr="001A5FBE" w14:paraId="41A4C527" w14:textId="77777777" w:rsidTr="004E0C8C">
        <w:trPr>
          <w:tblHeader/>
          <w:jc w:val="center"/>
        </w:trPr>
        <w:tc>
          <w:tcPr>
            <w:tcW w:w="4397"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04111066"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40" w:after="4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b/>
                <w:color w:val="000000"/>
                <w:kern w:val="2"/>
                <w:lang w:val="en-US"/>
                <w14:ligatures w14:val="standardContextual"/>
              </w:rPr>
              <w:t>Variable</w:t>
            </w:r>
          </w:p>
        </w:tc>
        <w:tc>
          <w:tcPr>
            <w:tcW w:w="912"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1DAED3BA"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b/>
                <w:color w:val="000000"/>
                <w:kern w:val="2"/>
                <w:lang w:val="en-US"/>
                <w14:ligatures w14:val="standardContextual"/>
              </w:rPr>
              <w:t>Beta</w:t>
            </w:r>
          </w:p>
        </w:tc>
        <w:tc>
          <w:tcPr>
            <w:tcW w:w="1536"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56FD42A9"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b/>
                <w:color w:val="000000"/>
                <w:kern w:val="2"/>
                <w:lang w:val="en-US"/>
                <w14:ligatures w14:val="standardContextual"/>
              </w:rPr>
              <w:t>95% CI</w:t>
            </w:r>
          </w:p>
        </w:tc>
        <w:tc>
          <w:tcPr>
            <w:tcW w:w="1181"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4CF34129"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b/>
                <w:color w:val="000000"/>
                <w:kern w:val="2"/>
                <w:lang w:val="en-US"/>
                <w14:ligatures w14:val="standardContextual"/>
              </w:rPr>
              <w:t>p-value</w:t>
            </w:r>
          </w:p>
        </w:tc>
        <w:tc>
          <w:tcPr>
            <w:tcW w:w="1181"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2B178DB9"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b/>
                <w:color w:val="000000"/>
                <w:kern w:val="2"/>
                <w:lang w:val="en-US"/>
                <w14:ligatures w14:val="standardContextual"/>
              </w:rPr>
              <w:t>q-value</w:t>
            </w:r>
            <w:r w:rsidRPr="001A5FBE">
              <w:rPr>
                <w:rFonts w:ascii="Times New Roman" w:hAnsi="Times New Roman" w:cs="Times New Roman"/>
                <w:color w:val="000000"/>
                <w:kern w:val="2"/>
                <w:vertAlign w:val="superscript"/>
                <w:lang w:val="en-US"/>
                <w14:ligatures w14:val="standardContextual"/>
              </w:rPr>
              <w:t>1</w:t>
            </w:r>
          </w:p>
        </w:tc>
      </w:tr>
      <w:tr w:rsidR="001A5FBE" w:rsidRPr="001A5FBE" w14:paraId="517E8714" w14:textId="77777777" w:rsidTr="004E0C8C">
        <w:trPr>
          <w:jc w:val="center"/>
        </w:trPr>
        <w:tc>
          <w:tcPr>
            <w:tcW w:w="4397"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92C45ED"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Proportion of concentrate days ratio (log)</w:t>
            </w:r>
          </w:p>
        </w:tc>
        <w:tc>
          <w:tcPr>
            <w:tcW w:w="912"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283905A"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-0.02</w:t>
            </w:r>
          </w:p>
        </w:tc>
        <w:tc>
          <w:tcPr>
            <w:tcW w:w="1536"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C45C52D"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-0.04, 0.00</w:t>
            </w:r>
          </w:p>
        </w:tc>
        <w:tc>
          <w:tcPr>
            <w:tcW w:w="1181"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BAA528C"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0.031</w:t>
            </w:r>
          </w:p>
        </w:tc>
        <w:tc>
          <w:tcPr>
            <w:tcW w:w="1181"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02DA0CB"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0.11</w:t>
            </w:r>
          </w:p>
        </w:tc>
      </w:tr>
      <w:tr w:rsidR="001A5FBE" w:rsidRPr="001A5FBE" w14:paraId="0BDE58F1" w14:textId="77777777" w:rsidTr="004E0C8C">
        <w:trPr>
          <w:jc w:val="center"/>
        </w:trPr>
        <w:tc>
          <w:tcPr>
            <w:tcW w:w="439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E10E35A"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Proportion of flower days ratio (log)</w:t>
            </w:r>
          </w:p>
        </w:tc>
        <w:tc>
          <w:tcPr>
            <w:tcW w:w="91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8EEF2C6"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0.01</w:t>
            </w:r>
          </w:p>
        </w:tc>
        <w:tc>
          <w:tcPr>
            <w:tcW w:w="153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1E4722B"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-0.01, 0.02</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3FCA61A"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0.6</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E7CFC0D"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0.8</w:t>
            </w:r>
          </w:p>
        </w:tc>
      </w:tr>
      <w:tr w:rsidR="001A5FBE" w:rsidRPr="001A5FBE" w14:paraId="26B66F15" w14:textId="77777777" w:rsidTr="004E0C8C">
        <w:trPr>
          <w:jc w:val="center"/>
        </w:trPr>
        <w:tc>
          <w:tcPr>
            <w:tcW w:w="439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C06BD56"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Proportion of nicotine days (log)</w:t>
            </w:r>
          </w:p>
        </w:tc>
        <w:tc>
          <w:tcPr>
            <w:tcW w:w="91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99A7763"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0.00</w:t>
            </w:r>
          </w:p>
        </w:tc>
        <w:tc>
          <w:tcPr>
            <w:tcW w:w="153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5E3076E"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-0.02, 0.02</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1A0C11B"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&gt;0.9</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F1D00D9"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&gt;0.9</w:t>
            </w:r>
          </w:p>
        </w:tc>
      </w:tr>
      <w:tr w:rsidR="001A5FBE" w:rsidRPr="001A5FBE" w14:paraId="2AAA68DF" w14:textId="77777777" w:rsidTr="004E0C8C">
        <w:trPr>
          <w:jc w:val="center"/>
        </w:trPr>
        <w:tc>
          <w:tcPr>
            <w:tcW w:w="439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FD041D6"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Proportion of standard drinks (log)</w:t>
            </w:r>
          </w:p>
        </w:tc>
        <w:tc>
          <w:tcPr>
            <w:tcW w:w="91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37A73FA"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-0.01</w:t>
            </w:r>
          </w:p>
        </w:tc>
        <w:tc>
          <w:tcPr>
            <w:tcW w:w="153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BC0115D"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-0.04, 0.02</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2670AEF"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0.4</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61B26C1"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0.7</w:t>
            </w:r>
          </w:p>
        </w:tc>
      </w:tr>
      <w:tr w:rsidR="001A5FBE" w:rsidRPr="001A5FBE" w14:paraId="48DA2243" w14:textId="77777777" w:rsidTr="004E0C8C">
        <w:trPr>
          <w:jc w:val="center"/>
        </w:trPr>
        <w:tc>
          <w:tcPr>
            <w:tcW w:w="439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685F3AC"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lastRenderedPageBreak/>
              <w:t>Sex</w:t>
            </w:r>
          </w:p>
        </w:tc>
        <w:tc>
          <w:tcPr>
            <w:tcW w:w="91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BE20452"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-0.03</w:t>
            </w:r>
          </w:p>
        </w:tc>
        <w:tc>
          <w:tcPr>
            <w:tcW w:w="153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8CC9AC6"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-0.05, -0.01</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C5A87BB"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0.002</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815D6B2"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0.015</w:t>
            </w:r>
          </w:p>
        </w:tc>
      </w:tr>
      <w:tr w:rsidR="001A5FBE" w:rsidRPr="001A5FBE" w14:paraId="3A0CEC26" w14:textId="77777777" w:rsidTr="004E0C8C">
        <w:trPr>
          <w:jc w:val="center"/>
        </w:trPr>
        <w:tc>
          <w:tcPr>
            <w:tcW w:w="439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36135A2"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Age</w:t>
            </w:r>
          </w:p>
        </w:tc>
        <w:tc>
          <w:tcPr>
            <w:tcW w:w="91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3538B20"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0.01</w:t>
            </w:r>
          </w:p>
        </w:tc>
        <w:tc>
          <w:tcPr>
            <w:tcW w:w="153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70D2D74"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0.00, 0.02</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F95AB74"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0.2</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BDF8C0F"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0.4</w:t>
            </w:r>
          </w:p>
        </w:tc>
      </w:tr>
      <w:tr w:rsidR="001A5FBE" w:rsidRPr="001A5FBE" w14:paraId="1DF189A1" w14:textId="77777777" w:rsidTr="004E0C8C">
        <w:trPr>
          <w:jc w:val="center"/>
        </w:trPr>
        <w:tc>
          <w:tcPr>
            <w:tcW w:w="4397"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1CCC3956"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PLE</w:t>
            </w:r>
          </w:p>
        </w:tc>
        <w:tc>
          <w:tcPr>
            <w:tcW w:w="912"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61C04F50"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0.00</w:t>
            </w:r>
          </w:p>
        </w:tc>
        <w:tc>
          <w:tcPr>
            <w:tcW w:w="1536"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29AF9D4F"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0.00, 0.00</w:t>
            </w:r>
          </w:p>
        </w:tc>
        <w:tc>
          <w:tcPr>
            <w:tcW w:w="1181"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5132B318"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0.8</w:t>
            </w:r>
          </w:p>
        </w:tc>
        <w:tc>
          <w:tcPr>
            <w:tcW w:w="1181"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210D7FEE"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&gt;0.9</w:t>
            </w:r>
          </w:p>
        </w:tc>
      </w:tr>
      <w:tr w:rsidR="001A5FBE" w:rsidRPr="001A5FBE" w14:paraId="7F9BF4A0" w14:textId="77777777" w:rsidTr="004E0C8C">
        <w:trPr>
          <w:jc w:val="center"/>
        </w:trPr>
        <w:tc>
          <w:tcPr>
            <w:tcW w:w="9207" w:type="dxa"/>
            <w:gridSpan w:val="5"/>
            <w:tcBorders>
              <w:top w:val="single" w:sz="8" w:space="0" w:color="000000"/>
              <w:left w:val="none" w:sz="0" w:space="0" w:color="FFFFFF"/>
              <w:bottom w:val="none" w:sz="0" w:space="0" w:color="FFFFFF"/>
              <w:right w:val="none" w:sz="0" w:space="0" w:color="FFFFFF"/>
            </w:tcBorders>
            <w:shd w:val="clear" w:color="auto" w:fill="FFFFFF"/>
            <w:tcMar>
              <w:top w:w="0" w:type="dxa"/>
              <w:left w:w="0" w:type="dxa"/>
              <w:bottom w:w="0" w:type="dxa"/>
              <w:right w:w="0" w:type="dxa"/>
            </w:tcMar>
            <w:vAlign w:val="center"/>
          </w:tcPr>
          <w:p w14:paraId="5639B9DB"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vertAlign w:val="superscript"/>
                <w:lang w:val="en-US"/>
                <w14:ligatures w14:val="standardContextual"/>
              </w:rPr>
              <w:t>1</w:t>
            </w:r>
            <w:r w:rsidRPr="001A5FBE">
              <w:rPr>
                <w:rFonts w:ascii="Times New Roman" w:hAnsi="Times New Roman" w:cs="Times New Roman"/>
                <w:color w:val="000000"/>
                <w:kern w:val="2"/>
                <w:lang w:val="en-US"/>
                <w14:ligatures w14:val="standardContextual"/>
              </w:rPr>
              <w:t>False discovery rate correction for multiple testing</w:t>
            </w:r>
          </w:p>
        </w:tc>
      </w:tr>
      <w:tr w:rsidR="001A5FBE" w:rsidRPr="001A5FBE" w14:paraId="5440B970" w14:textId="77777777" w:rsidTr="004E0C8C">
        <w:trPr>
          <w:jc w:val="center"/>
        </w:trPr>
        <w:tc>
          <w:tcPr>
            <w:tcW w:w="9207" w:type="dxa"/>
            <w:gridSpan w:val="5"/>
            <w:tcBorders>
              <w:top w:val="none" w:sz="0" w:space="0" w:color="FFFFFF"/>
              <w:left w:val="none" w:sz="0" w:space="0" w:color="FFFFFF"/>
              <w:bottom w:val="none" w:sz="0" w:space="0" w:color="FFFFFF"/>
              <w:right w:val="none" w:sz="0" w:space="0" w:color="FFFFFF"/>
            </w:tcBorders>
            <w:shd w:val="clear" w:color="auto" w:fill="FFFFFF"/>
            <w:tcMar>
              <w:top w:w="0" w:type="dxa"/>
              <w:left w:w="0" w:type="dxa"/>
              <w:bottom w:w="0" w:type="dxa"/>
              <w:right w:w="0" w:type="dxa"/>
            </w:tcMar>
            <w:vAlign w:val="center"/>
          </w:tcPr>
          <w:p w14:paraId="1D0497D0"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CI = Confidence Interval; PLE = psychotic-like experiences</w:t>
            </w:r>
          </w:p>
        </w:tc>
      </w:tr>
    </w:tbl>
    <w:p w14:paraId="5216E457" w14:textId="77777777" w:rsidR="001A5FBE" w:rsidRPr="001A5FBE" w:rsidRDefault="001A5FBE" w:rsidP="001A5FBE">
      <w:pPr>
        <w:spacing w:line="240" w:lineRule="auto"/>
        <w:rPr>
          <w:rFonts w:ascii="Times New Roman" w:eastAsia="Calibri" w:hAnsi="Times New Roman" w:cs="Times New Roman"/>
          <w:kern w:val="2"/>
          <w:lang w:val="en-US"/>
          <w14:ligatures w14:val="standardContextual"/>
        </w:rPr>
      </w:pPr>
    </w:p>
    <w:p w14:paraId="5342B199" w14:textId="77777777" w:rsidR="001A5FBE" w:rsidRPr="001A5FBE" w:rsidRDefault="001A5FBE" w:rsidP="001A5FBE">
      <w:pPr>
        <w:spacing w:line="240" w:lineRule="auto"/>
        <w:rPr>
          <w:rFonts w:ascii="Times New Roman" w:eastAsia="Times New Roman" w:hAnsi="Times New Roman" w:cs="Times New Roman"/>
          <w:kern w:val="2"/>
          <w:sz w:val="24"/>
          <w:szCs w:val="24"/>
          <w:lang w:val="en-US"/>
          <w14:ligatures w14:val="standardContextual"/>
        </w:rPr>
      </w:pPr>
      <w:r w:rsidRPr="001A5FBE">
        <w:rPr>
          <w:rFonts w:ascii="Times New Roman" w:eastAsia="Times New Roman" w:hAnsi="Times New Roman" w:cs="Times New Roman"/>
          <w:kern w:val="2"/>
          <w:sz w:val="24"/>
          <w:szCs w:val="24"/>
          <w:lang w:val="en-US"/>
          <w14:ligatures w14:val="standardContextual"/>
        </w:rPr>
        <w:br w:type="page"/>
      </w:r>
    </w:p>
    <w:p w14:paraId="40A42C2C" w14:textId="2F87773D" w:rsidR="001A5FBE" w:rsidRPr="001A5FBE" w:rsidRDefault="001A5FBE" w:rsidP="001A5FBE">
      <w:pPr>
        <w:spacing w:line="240" w:lineRule="auto"/>
        <w:rPr>
          <w:rFonts w:ascii="Times New Roman" w:eastAsia="Calibri" w:hAnsi="Times New Roman" w:cs="Times New Roman"/>
          <w:kern w:val="2"/>
          <w:sz w:val="24"/>
          <w:szCs w:val="24"/>
          <w:lang w:val="en-US"/>
          <w14:ligatures w14:val="standardContextual"/>
        </w:rPr>
      </w:pPr>
      <w:r w:rsidRPr="001A5FBE">
        <w:rPr>
          <w:rFonts w:ascii="Times New Roman" w:eastAsia="Times New Roman" w:hAnsi="Times New Roman" w:cs="Times New Roman"/>
          <w:b/>
          <w:bCs/>
          <w:kern w:val="2"/>
          <w:sz w:val="24"/>
          <w:szCs w:val="24"/>
          <w:lang w:val="en-US"/>
          <w14:ligatures w14:val="standardContextual"/>
        </w:rPr>
        <w:lastRenderedPageBreak/>
        <w:t>Table S1</w:t>
      </w:r>
      <w:r w:rsidR="00BF0FD1">
        <w:rPr>
          <w:rFonts w:ascii="Times New Roman" w:eastAsia="Times New Roman" w:hAnsi="Times New Roman" w:cs="Times New Roman"/>
          <w:b/>
          <w:bCs/>
          <w:kern w:val="2"/>
          <w:sz w:val="24"/>
          <w:szCs w:val="24"/>
          <w:lang w:val="en-US"/>
          <w14:ligatures w14:val="standardContextual"/>
        </w:rPr>
        <w:t>2</w:t>
      </w:r>
      <w:r w:rsidRPr="001A5FBE">
        <w:rPr>
          <w:rFonts w:ascii="Times New Roman" w:eastAsia="Times New Roman" w:hAnsi="Times New Roman" w:cs="Times New Roman"/>
          <w:b/>
          <w:bCs/>
          <w:kern w:val="2"/>
          <w:sz w:val="24"/>
          <w:szCs w:val="24"/>
          <w:lang w:val="en-US"/>
          <w14:ligatures w14:val="standardContextual"/>
        </w:rPr>
        <w:t>.</w:t>
      </w:r>
      <w:r w:rsidRPr="001A5FBE">
        <w:rPr>
          <w:rFonts w:ascii="Times New Roman" w:eastAsia="Times New Roman" w:hAnsi="Times New Roman" w:cs="Times New Roman"/>
          <w:kern w:val="2"/>
          <w:sz w:val="24"/>
          <w:szCs w:val="24"/>
          <w:lang w:val="en-US"/>
          <w14:ligatures w14:val="standardContextual"/>
        </w:rPr>
        <w:t xml:space="preserve"> </w:t>
      </w:r>
      <w:r w:rsidRPr="001A5FBE">
        <w:rPr>
          <w:rFonts w:ascii="Times New Roman" w:eastAsia="Calibri" w:hAnsi="Times New Roman" w:cs="Times New Roman"/>
          <w:kern w:val="2"/>
          <w:sz w:val="24"/>
          <w:szCs w:val="24"/>
          <w:lang w:val="en-US"/>
          <w14:ligatures w14:val="standardContextual"/>
        </w:rPr>
        <w:t xml:space="preserve">The association between cannabis frequency </w:t>
      </w:r>
      <w:r w:rsidRPr="001A5FBE">
        <w:rPr>
          <w:rFonts w:ascii="Times New Roman" w:eastAsia="Times New Roman" w:hAnsi="Times New Roman" w:cs="Times New Roman"/>
          <w:kern w:val="2"/>
          <w:sz w:val="24"/>
          <w:szCs w:val="24"/>
          <w:lang w:val="en-US"/>
          <w14:ligatures w14:val="standardContextual"/>
        </w:rPr>
        <w:t xml:space="preserve">30 days prior to 1/nT2* measurement and </w:t>
      </w:r>
      <w:r w:rsidRPr="001A5FBE">
        <w:rPr>
          <w:rFonts w:ascii="Times New Roman" w:eastAsia="Calibri" w:hAnsi="Times New Roman" w:cs="Times New Roman"/>
          <w:kern w:val="2"/>
          <w:sz w:val="24"/>
          <w:szCs w:val="24"/>
          <w:lang w:val="en-US"/>
          <w14:ligatures w14:val="standardContextual"/>
        </w:rPr>
        <w:t xml:space="preserve">subcortical 1/nT2* </w:t>
      </w:r>
      <w:r w:rsidR="007242F5">
        <w:rPr>
          <w:rFonts w:ascii="Times New Roman" w:eastAsia="Calibri" w:hAnsi="Times New Roman" w:cs="Times New Roman"/>
          <w:kern w:val="2"/>
          <w:sz w:val="24"/>
          <w:szCs w:val="24"/>
          <w:lang w:val="en-US"/>
          <w14:ligatures w14:val="standardContextual"/>
        </w:rPr>
        <w:t>signal</w:t>
      </w:r>
    </w:p>
    <w:p w14:paraId="753F7BE8" w14:textId="77777777" w:rsidR="001A5FBE" w:rsidRPr="001A5FBE" w:rsidRDefault="001A5FBE" w:rsidP="001A5FBE">
      <w:pPr>
        <w:spacing w:line="240" w:lineRule="auto"/>
        <w:rPr>
          <w:rFonts w:ascii="Times New Roman" w:eastAsia="Calibri" w:hAnsi="Times New Roman" w:cs="Times New Roman"/>
          <w:kern w:val="2"/>
          <w:sz w:val="24"/>
          <w:szCs w:val="24"/>
          <w:lang w:val="en-US"/>
          <w14:ligatures w14:val="standardContextual"/>
        </w:rPr>
      </w:pPr>
    </w:p>
    <w:tbl>
      <w:tblPr>
        <w:tblW w:w="0" w:type="auto"/>
        <w:tblCellMar>
          <w:top w:w="15" w:type="dxa"/>
          <w:left w:w="15" w:type="dxa"/>
          <w:bottom w:w="15" w:type="dxa"/>
          <w:right w:w="15" w:type="dxa"/>
        </w:tblCellMar>
        <w:tblLook w:val="04A0" w:firstRow="1" w:lastRow="0" w:firstColumn="1" w:lastColumn="0" w:noHBand="0" w:noVBand="1"/>
      </w:tblPr>
      <w:tblGrid>
        <w:gridCol w:w="3666"/>
        <w:gridCol w:w="964"/>
        <w:gridCol w:w="1662"/>
        <w:gridCol w:w="903"/>
      </w:tblGrid>
      <w:tr w:rsidR="001A5FBE" w:rsidRPr="001A5FBE" w14:paraId="032B1ED8" w14:textId="77777777" w:rsidTr="004E0C8C">
        <w:tc>
          <w:tcPr>
            <w:tcW w:w="0" w:type="auto"/>
            <w:tcBorders>
              <w:top w:val="double" w:sz="6" w:space="0" w:color="auto"/>
            </w:tcBorders>
            <w:tcMar>
              <w:top w:w="113" w:type="dxa"/>
              <w:left w:w="113" w:type="dxa"/>
              <w:bottom w:w="113" w:type="dxa"/>
              <w:right w:w="113" w:type="dxa"/>
            </w:tcMar>
            <w:vAlign w:val="center"/>
            <w:hideMark/>
          </w:tcPr>
          <w:p w14:paraId="1F817103" w14:textId="77777777" w:rsidR="001A5FBE" w:rsidRPr="001A5FBE" w:rsidRDefault="001A5FBE" w:rsidP="001A5FBE">
            <w:pPr>
              <w:spacing w:line="240" w:lineRule="auto"/>
              <w:rPr>
                <w:rFonts w:ascii="Times New Roman" w:eastAsia="Times New Roman" w:hAnsi="Times New Roman" w:cs="Times New Roman"/>
                <w:b/>
                <w:bCs/>
                <w:kern w:val="2"/>
                <w:sz w:val="24"/>
                <w:szCs w:val="24"/>
                <w:lang w:val="en-US"/>
                <w14:ligatures w14:val="standardContextual"/>
              </w:rPr>
            </w:pPr>
            <w:r w:rsidRPr="001A5FBE">
              <w:rPr>
                <w:rFonts w:ascii="Times New Roman" w:eastAsia="Times New Roman" w:hAnsi="Times New Roman" w:cs="Times New Roman"/>
                <w:b/>
                <w:bCs/>
                <w:kern w:val="2"/>
                <w:sz w:val="24"/>
                <w:szCs w:val="24"/>
                <w:lang w:val="en-US"/>
                <w14:ligatures w14:val="standardContextual"/>
              </w:rPr>
              <w:t> </w:t>
            </w:r>
          </w:p>
        </w:tc>
        <w:tc>
          <w:tcPr>
            <w:tcW w:w="0" w:type="auto"/>
            <w:gridSpan w:val="3"/>
            <w:tcBorders>
              <w:top w:val="double" w:sz="6" w:space="0" w:color="auto"/>
            </w:tcBorders>
            <w:tcMar>
              <w:top w:w="113" w:type="dxa"/>
              <w:left w:w="113" w:type="dxa"/>
              <w:bottom w:w="113" w:type="dxa"/>
              <w:right w:w="113" w:type="dxa"/>
            </w:tcMar>
            <w:vAlign w:val="center"/>
            <w:hideMark/>
          </w:tcPr>
          <w:p w14:paraId="43D951FD" w14:textId="72378F8C" w:rsidR="001A5FBE" w:rsidRPr="001A5FBE" w:rsidRDefault="00AA4740" w:rsidP="001A5FBE">
            <w:pPr>
              <w:spacing w:line="240" w:lineRule="auto"/>
              <w:jc w:val="center"/>
              <w:rPr>
                <w:rFonts w:ascii="Times New Roman" w:eastAsia="Times New Roman" w:hAnsi="Times New Roman" w:cs="Times New Roman"/>
                <w:b/>
                <w:bCs/>
                <w:kern w:val="2"/>
                <w:sz w:val="24"/>
                <w:szCs w:val="24"/>
                <w:lang w:val="en-US"/>
                <w14:ligatures w14:val="standardContextual"/>
              </w:rPr>
            </w:pPr>
            <w:r w:rsidRPr="00D73178">
              <w:rPr>
                <w:rFonts w:ascii="Times New Roman" w:eastAsia="Times New Roman" w:hAnsi="Times New Roman" w:cs="Times New Roman"/>
                <w:kern w:val="2"/>
                <w:sz w:val="24"/>
                <w:szCs w:val="24"/>
                <w:lang w:val="en-US"/>
                <w14:ligatures w14:val="standardContextual"/>
              </w:rPr>
              <w:t>(n = 7</w:t>
            </w:r>
            <w:r>
              <w:rPr>
                <w:rFonts w:ascii="Times New Roman" w:eastAsia="Times New Roman" w:hAnsi="Times New Roman" w:cs="Times New Roman"/>
                <w:kern w:val="2"/>
                <w:sz w:val="24"/>
                <w:szCs w:val="24"/>
                <w:lang w:val="en-US"/>
                <w14:ligatures w14:val="standardContextual"/>
              </w:rPr>
              <w:t>8</w:t>
            </w:r>
            <w:r w:rsidRPr="00D73178">
              <w:rPr>
                <w:rFonts w:ascii="Times New Roman" w:eastAsia="Times New Roman" w:hAnsi="Times New Roman" w:cs="Times New Roman"/>
                <w:kern w:val="2"/>
                <w:sz w:val="24"/>
                <w:szCs w:val="24"/>
                <w:lang w:val="en-US"/>
                <w14:ligatures w14:val="standardContextual"/>
              </w:rPr>
              <w:t>)</w:t>
            </w:r>
          </w:p>
        </w:tc>
      </w:tr>
      <w:tr w:rsidR="001A5FBE" w:rsidRPr="001A5FBE" w14:paraId="0D9D9C8D" w14:textId="77777777" w:rsidTr="004E0C8C">
        <w:tc>
          <w:tcPr>
            <w:tcW w:w="0" w:type="auto"/>
            <w:tcBorders>
              <w:bottom w:val="single" w:sz="6" w:space="0" w:color="auto"/>
            </w:tcBorders>
            <w:vAlign w:val="center"/>
            <w:hideMark/>
          </w:tcPr>
          <w:p w14:paraId="284B0655" w14:textId="77777777" w:rsidR="001A5FBE" w:rsidRPr="001A5FBE" w:rsidRDefault="001A5FBE" w:rsidP="001A5FBE">
            <w:pPr>
              <w:spacing w:line="240" w:lineRule="auto"/>
              <w:rPr>
                <w:rFonts w:ascii="Times New Roman" w:eastAsia="Times New Roman" w:hAnsi="Times New Roman" w:cs="Times New Roman"/>
                <w:i/>
                <w:iCs/>
                <w:kern w:val="2"/>
                <w:sz w:val="24"/>
                <w:szCs w:val="24"/>
                <w:lang w:val="en-US"/>
                <w14:ligatures w14:val="standardContextual"/>
              </w:rPr>
            </w:pPr>
            <w:r w:rsidRPr="001A5FBE">
              <w:rPr>
                <w:rFonts w:ascii="Times New Roman" w:eastAsia="Times New Roman" w:hAnsi="Times New Roman" w:cs="Times New Roman"/>
                <w:i/>
                <w:iCs/>
                <w:kern w:val="2"/>
                <w:sz w:val="24"/>
                <w:szCs w:val="24"/>
                <w:lang w:val="en-US"/>
                <w14:ligatures w14:val="standardContextual"/>
              </w:rPr>
              <w:t>Predictors</w:t>
            </w:r>
          </w:p>
        </w:tc>
        <w:tc>
          <w:tcPr>
            <w:tcW w:w="0" w:type="auto"/>
            <w:tcBorders>
              <w:bottom w:val="single" w:sz="6" w:space="0" w:color="auto"/>
            </w:tcBorders>
            <w:vAlign w:val="center"/>
            <w:hideMark/>
          </w:tcPr>
          <w:p w14:paraId="613EB7C2" w14:textId="77777777" w:rsidR="001A5FBE" w:rsidRPr="001A5FBE" w:rsidRDefault="001A5FBE" w:rsidP="001A5FBE">
            <w:pPr>
              <w:spacing w:line="240" w:lineRule="auto"/>
              <w:jc w:val="center"/>
              <w:rPr>
                <w:rFonts w:ascii="Times New Roman" w:eastAsia="Times New Roman" w:hAnsi="Times New Roman" w:cs="Times New Roman"/>
                <w:i/>
                <w:iCs/>
                <w:kern w:val="2"/>
                <w:sz w:val="24"/>
                <w:szCs w:val="24"/>
                <w:lang w:val="en-US"/>
                <w14:ligatures w14:val="standardContextual"/>
              </w:rPr>
            </w:pPr>
            <w:r w:rsidRPr="001A5FBE">
              <w:rPr>
                <w:rFonts w:ascii="Times New Roman" w:eastAsia="Times New Roman" w:hAnsi="Times New Roman" w:cs="Times New Roman"/>
                <w:i/>
                <w:iCs/>
                <w:kern w:val="2"/>
                <w:sz w:val="24"/>
                <w:szCs w:val="24"/>
                <w:lang w:val="en-US"/>
                <w14:ligatures w14:val="standardContextual"/>
              </w:rPr>
              <w:t>Estimates</w:t>
            </w:r>
          </w:p>
        </w:tc>
        <w:tc>
          <w:tcPr>
            <w:tcW w:w="0" w:type="auto"/>
            <w:tcBorders>
              <w:bottom w:val="single" w:sz="6" w:space="0" w:color="auto"/>
            </w:tcBorders>
            <w:vAlign w:val="center"/>
            <w:hideMark/>
          </w:tcPr>
          <w:p w14:paraId="3E1C65E4" w14:textId="77777777" w:rsidR="001A5FBE" w:rsidRPr="001A5FBE" w:rsidRDefault="001A5FBE" w:rsidP="001A5FBE">
            <w:pPr>
              <w:spacing w:line="240" w:lineRule="auto"/>
              <w:jc w:val="center"/>
              <w:rPr>
                <w:rFonts w:ascii="Times New Roman" w:eastAsia="Times New Roman" w:hAnsi="Times New Roman" w:cs="Times New Roman"/>
                <w:i/>
                <w:iCs/>
                <w:kern w:val="2"/>
                <w:sz w:val="24"/>
                <w:szCs w:val="24"/>
                <w:lang w:val="en-US"/>
                <w14:ligatures w14:val="standardContextual"/>
              </w:rPr>
            </w:pPr>
            <w:r w:rsidRPr="001A5FBE">
              <w:rPr>
                <w:rFonts w:ascii="Times New Roman" w:eastAsia="Times New Roman" w:hAnsi="Times New Roman" w:cs="Times New Roman"/>
                <w:i/>
                <w:iCs/>
                <w:kern w:val="2"/>
                <w:sz w:val="24"/>
                <w:szCs w:val="24"/>
                <w:lang w:val="en-US"/>
                <w14:ligatures w14:val="standardContextual"/>
              </w:rPr>
              <w:t>CI (95%)</w:t>
            </w:r>
          </w:p>
        </w:tc>
        <w:tc>
          <w:tcPr>
            <w:tcW w:w="0" w:type="auto"/>
            <w:tcBorders>
              <w:bottom w:val="single" w:sz="6" w:space="0" w:color="auto"/>
            </w:tcBorders>
            <w:vAlign w:val="center"/>
            <w:hideMark/>
          </w:tcPr>
          <w:p w14:paraId="627DC28E" w14:textId="77777777" w:rsidR="001A5FBE" w:rsidRPr="001A5FBE" w:rsidRDefault="001A5FBE" w:rsidP="001A5FBE">
            <w:pPr>
              <w:spacing w:line="240" w:lineRule="auto"/>
              <w:jc w:val="center"/>
              <w:rPr>
                <w:rFonts w:ascii="Times New Roman" w:eastAsia="Times New Roman" w:hAnsi="Times New Roman" w:cs="Times New Roman"/>
                <w:i/>
                <w:iCs/>
                <w:kern w:val="2"/>
                <w:sz w:val="24"/>
                <w:szCs w:val="24"/>
                <w:lang w:val="en-US"/>
                <w14:ligatures w14:val="standardContextual"/>
              </w:rPr>
            </w:pPr>
            <w:r w:rsidRPr="001A5FBE">
              <w:rPr>
                <w:rFonts w:ascii="Times New Roman" w:eastAsia="Times New Roman" w:hAnsi="Times New Roman" w:cs="Times New Roman"/>
                <w:i/>
                <w:iCs/>
                <w:kern w:val="2"/>
                <w:sz w:val="24"/>
                <w:szCs w:val="24"/>
                <w:lang w:val="en-US"/>
                <w14:ligatures w14:val="standardContextual"/>
              </w:rPr>
              <w:t>p</w:t>
            </w:r>
          </w:p>
        </w:tc>
      </w:tr>
      <w:tr w:rsidR="001A5FBE" w:rsidRPr="001A5FBE" w14:paraId="457FB062" w14:textId="77777777" w:rsidTr="004E0C8C">
        <w:tc>
          <w:tcPr>
            <w:tcW w:w="0" w:type="auto"/>
            <w:tcMar>
              <w:top w:w="113" w:type="dxa"/>
              <w:left w:w="113" w:type="dxa"/>
              <w:bottom w:w="113" w:type="dxa"/>
              <w:right w:w="113" w:type="dxa"/>
            </w:tcMar>
            <w:hideMark/>
          </w:tcPr>
          <w:p w14:paraId="728B9454" w14:textId="77777777" w:rsidR="001A5FBE" w:rsidRPr="001A5FBE" w:rsidRDefault="001A5FBE" w:rsidP="001A5FBE">
            <w:pPr>
              <w:spacing w:line="240" w:lineRule="auto"/>
              <w:rPr>
                <w:rFonts w:ascii="Times New Roman" w:eastAsia="Times New Roman" w:hAnsi="Times New Roman" w:cs="Times New Roman"/>
                <w:kern w:val="2"/>
                <w:sz w:val="24"/>
                <w:szCs w:val="24"/>
                <w:lang w:val="en-US"/>
                <w14:ligatures w14:val="standardContextual"/>
              </w:rPr>
            </w:pPr>
            <w:r w:rsidRPr="001A5FBE">
              <w:rPr>
                <w:rFonts w:ascii="Times New Roman" w:eastAsia="Times New Roman" w:hAnsi="Times New Roman" w:cs="Times New Roman"/>
                <w:kern w:val="2"/>
                <w:sz w:val="24"/>
                <w:szCs w:val="24"/>
                <w:lang w:val="en-US"/>
                <w14:ligatures w14:val="standardContextual"/>
              </w:rPr>
              <w:t>Intercept</w:t>
            </w:r>
          </w:p>
        </w:tc>
        <w:tc>
          <w:tcPr>
            <w:tcW w:w="0" w:type="auto"/>
            <w:tcMar>
              <w:top w:w="113" w:type="dxa"/>
              <w:left w:w="113" w:type="dxa"/>
              <w:bottom w:w="113" w:type="dxa"/>
              <w:right w:w="113" w:type="dxa"/>
            </w:tcMar>
            <w:hideMark/>
          </w:tcPr>
          <w:p w14:paraId="6FC642D0" w14:textId="77777777" w:rsidR="001A5FBE" w:rsidRPr="001A5FBE" w:rsidRDefault="001A5FBE" w:rsidP="001A5FBE">
            <w:pPr>
              <w:spacing w:line="240" w:lineRule="auto"/>
              <w:jc w:val="center"/>
              <w:rPr>
                <w:rFonts w:ascii="Times New Roman" w:eastAsia="Times New Roman" w:hAnsi="Times New Roman" w:cs="Times New Roman"/>
                <w:kern w:val="2"/>
                <w:sz w:val="24"/>
                <w:szCs w:val="24"/>
                <w:lang w:val="en-US"/>
                <w14:ligatures w14:val="standardContextual"/>
              </w:rPr>
            </w:pPr>
            <w:r w:rsidRPr="001A5FBE">
              <w:rPr>
                <w:rFonts w:ascii="Times New Roman" w:eastAsia="Times New Roman" w:hAnsi="Times New Roman" w:cs="Times New Roman"/>
                <w:kern w:val="2"/>
                <w:sz w:val="24"/>
                <w:szCs w:val="24"/>
                <w:lang w:val="en-US"/>
                <w14:ligatures w14:val="standardContextual"/>
              </w:rPr>
              <w:t>0.85</w:t>
            </w:r>
          </w:p>
        </w:tc>
        <w:tc>
          <w:tcPr>
            <w:tcW w:w="0" w:type="auto"/>
            <w:tcMar>
              <w:top w:w="113" w:type="dxa"/>
              <w:left w:w="113" w:type="dxa"/>
              <w:bottom w:w="113" w:type="dxa"/>
              <w:right w:w="113" w:type="dxa"/>
            </w:tcMar>
            <w:hideMark/>
          </w:tcPr>
          <w:p w14:paraId="23FE1FC6" w14:textId="77777777" w:rsidR="001A5FBE" w:rsidRPr="001A5FBE" w:rsidRDefault="001A5FBE" w:rsidP="001A5FBE">
            <w:pPr>
              <w:spacing w:line="240" w:lineRule="auto"/>
              <w:jc w:val="center"/>
              <w:rPr>
                <w:rFonts w:ascii="Times New Roman" w:eastAsia="Times New Roman" w:hAnsi="Times New Roman" w:cs="Times New Roman"/>
                <w:kern w:val="2"/>
                <w:sz w:val="24"/>
                <w:szCs w:val="24"/>
                <w:lang w:val="en-US"/>
                <w14:ligatures w14:val="standardContextual"/>
              </w:rPr>
            </w:pPr>
            <w:r w:rsidRPr="001A5FBE">
              <w:rPr>
                <w:rFonts w:ascii="Times New Roman" w:eastAsia="Times New Roman" w:hAnsi="Times New Roman" w:cs="Times New Roman"/>
                <w:kern w:val="2"/>
                <w:sz w:val="24"/>
                <w:szCs w:val="24"/>
                <w:lang w:val="en-US"/>
                <w14:ligatures w14:val="standardContextual"/>
              </w:rPr>
              <w:t>0.72 – 0.98</w:t>
            </w:r>
          </w:p>
        </w:tc>
        <w:tc>
          <w:tcPr>
            <w:tcW w:w="0" w:type="auto"/>
            <w:tcMar>
              <w:top w:w="113" w:type="dxa"/>
              <w:left w:w="113" w:type="dxa"/>
              <w:bottom w:w="113" w:type="dxa"/>
              <w:right w:w="113" w:type="dxa"/>
            </w:tcMar>
            <w:hideMark/>
          </w:tcPr>
          <w:p w14:paraId="6715AC4B" w14:textId="77777777" w:rsidR="001A5FBE" w:rsidRPr="001A5FBE" w:rsidRDefault="001A5FBE" w:rsidP="001A5FBE">
            <w:pPr>
              <w:spacing w:line="240" w:lineRule="auto"/>
              <w:jc w:val="center"/>
              <w:rPr>
                <w:rFonts w:ascii="Times New Roman" w:eastAsia="Times New Roman" w:hAnsi="Times New Roman" w:cs="Times New Roman"/>
                <w:kern w:val="2"/>
                <w:sz w:val="24"/>
                <w:szCs w:val="24"/>
                <w:lang w:val="en-US"/>
                <w14:ligatures w14:val="standardContextual"/>
              </w:rPr>
            </w:pPr>
            <w:r w:rsidRPr="001A5FBE">
              <w:rPr>
                <w:rFonts w:ascii="Times New Roman" w:eastAsia="Times New Roman" w:hAnsi="Times New Roman" w:cs="Times New Roman"/>
                <w:b/>
                <w:bCs/>
                <w:kern w:val="2"/>
                <w:sz w:val="24"/>
                <w:szCs w:val="24"/>
                <w:lang w:val="en-US"/>
                <w14:ligatures w14:val="standardContextual"/>
              </w:rPr>
              <w:t>&lt;0.001</w:t>
            </w:r>
          </w:p>
        </w:tc>
      </w:tr>
      <w:tr w:rsidR="001A5FBE" w:rsidRPr="001A5FBE" w14:paraId="079F78CB" w14:textId="77777777" w:rsidTr="004E0C8C">
        <w:tc>
          <w:tcPr>
            <w:tcW w:w="0" w:type="auto"/>
            <w:tcMar>
              <w:top w:w="113" w:type="dxa"/>
              <w:left w:w="113" w:type="dxa"/>
              <w:bottom w:w="113" w:type="dxa"/>
              <w:right w:w="113" w:type="dxa"/>
            </w:tcMar>
            <w:hideMark/>
          </w:tcPr>
          <w:p w14:paraId="4E9E7219" w14:textId="77777777" w:rsidR="001A5FBE" w:rsidRPr="001A5FBE" w:rsidRDefault="001A5FBE" w:rsidP="001A5FBE">
            <w:pPr>
              <w:spacing w:line="240" w:lineRule="auto"/>
              <w:rPr>
                <w:rFonts w:ascii="Times New Roman" w:eastAsia="Times New Roman" w:hAnsi="Times New Roman" w:cs="Times New Roman"/>
                <w:kern w:val="2"/>
                <w:sz w:val="24"/>
                <w:szCs w:val="24"/>
                <w:lang w:val="en-US"/>
                <w14:ligatures w14:val="standardContextual"/>
              </w:rPr>
            </w:pPr>
            <w:r w:rsidRPr="001A5FBE">
              <w:rPr>
                <w:rFonts w:ascii="Times New Roman" w:eastAsia="Times New Roman" w:hAnsi="Times New Roman" w:cs="Times New Roman"/>
                <w:kern w:val="2"/>
                <w:sz w:val="24"/>
                <w:szCs w:val="24"/>
                <w:lang w:val="en-US"/>
                <w14:ligatures w14:val="standardContextual"/>
              </w:rPr>
              <w:t>Cannabis sessions past 30-day (log)</w:t>
            </w:r>
          </w:p>
        </w:tc>
        <w:tc>
          <w:tcPr>
            <w:tcW w:w="0" w:type="auto"/>
            <w:tcMar>
              <w:top w:w="113" w:type="dxa"/>
              <w:left w:w="113" w:type="dxa"/>
              <w:bottom w:w="113" w:type="dxa"/>
              <w:right w:w="113" w:type="dxa"/>
            </w:tcMar>
            <w:hideMark/>
          </w:tcPr>
          <w:p w14:paraId="2F8C0266" w14:textId="77777777" w:rsidR="001A5FBE" w:rsidRPr="001A5FBE" w:rsidRDefault="001A5FBE" w:rsidP="001A5FBE">
            <w:pPr>
              <w:spacing w:line="240" w:lineRule="auto"/>
              <w:jc w:val="center"/>
              <w:rPr>
                <w:rFonts w:ascii="Times New Roman" w:eastAsia="Times New Roman" w:hAnsi="Times New Roman" w:cs="Times New Roman"/>
                <w:kern w:val="2"/>
                <w:sz w:val="24"/>
                <w:szCs w:val="24"/>
                <w:lang w:val="en-US"/>
                <w14:ligatures w14:val="standardContextual"/>
              </w:rPr>
            </w:pPr>
            <w:r w:rsidRPr="001A5FBE">
              <w:rPr>
                <w:rFonts w:ascii="Times New Roman" w:eastAsia="Times New Roman" w:hAnsi="Times New Roman" w:cs="Times New Roman"/>
                <w:kern w:val="2"/>
                <w:sz w:val="24"/>
                <w:szCs w:val="24"/>
                <w:lang w:val="en-US"/>
                <w14:ligatures w14:val="standardContextual"/>
              </w:rPr>
              <w:t>-0.01</w:t>
            </w:r>
          </w:p>
        </w:tc>
        <w:tc>
          <w:tcPr>
            <w:tcW w:w="0" w:type="auto"/>
            <w:tcMar>
              <w:top w:w="113" w:type="dxa"/>
              <w:left w:w="113" w:type="dxa"/>
              <w:bottom w:w="113" w:type="dxa"/>
              <w:right w:w="113" w:type="dxa"/>
            </w:tcMar>
            <w:hideMark/>
          </w:tcPr>
          <w:p w14:paraId="2944CA50" w14:textId="1B2591A8" w:rsidR="001A5FBE" w:rsidRPr="001A5FBE" w:rsidRDefault="001A5FBE" w:rsidP="001A5FBE">
            <w:pPr>
              <w:spacing w:line="240" w:lineRule="auto"/>
              <w:jc w:val="center"/>
              <w:rPr>
                <w:rFonts w:ascii="Times New Roman" w:eastAsia="Times New Roman" w:hAnsi="Times New Roman" w:cs="Times New Roman"/>
                <w:kern w:val="2"/>
                <w:sz w:val="24"/>
                <w:szCs w:val="24"/>
                <w:lang w:val="en-US"/>
                <w14:ligatures w14:val="standardContextual"/>
              </w:rPr>
            </w:pPr>
            <w:r w:rsidRPr="001A5FBE">
              <w:rPr>
                <w:rFonts w:ascii="Times New Roman" w:eastAsia="Times New Roman" w:hAnsi="Times New Roman" w:cs="Times New Roman"/>
                <w:kern w:val="2"/>
                <w:sz w:val="24"/>
                <w:szCs w:val="24"/>
                <w:lang w:val="en-US"/>
                <w14:ligatures w14:val="standardContextual"/>
              </w:rPr>
              <w:t>-0.01 – </w:t>
            </w:r>
            <w:r w:rsidR="00BC3CF4">
              <w:rPr>
                <w:rFonts w:ascii="Times New Roman" w:eastAsia="Times New Roman" w:hAnsi="Times New Roman" w:cs="Times New Roman"/>
                <w:kern w:val="2"/>
                <w:sz w:val="24"/>
                <w:szCs w:val="24"/>
                <w:lang w:val="en-US"/>
                <w14:ligatures w14:val="standardContextual"/>
              </w:rPr>
              <w:t>&lt; -0.01</w:t>
            </w:r>
          </w:p>
        </w:tc>
        <w:tc>
          <w:tcPr>
            <w:tcW w:w="0" w:type="auto"/>
            <w:tcMar>
              <w:top w:w="113" w:type="dxa"/>
              <w:left w:w="113" w:type="dxa"/>
              <w:bottom w:w="113" w:type="dxa"/>
              <w:right w:w="113" w:type="dxa"/>
            </w:tcMar>
            <w:hideMark/>
          </w:tcPr>
          <w:p w14:paraId="4F122EEF" w14:textId="77777777" w:rsidR="001A5FBE" w:rsidRPr="001A5FBE" w:rsidRDefault="001A5FBE" w:rsidP="001A5FBE">
            <w:pPr>
              <w:spacing w:line="240" w:lineRule="auto"/>
              <w:jc w:val="center"/>
              <w:rPr>
                <w:rFonts w:ascii="Times New Roman" w:eastAsia="Times New Roman" w:hAnsi="Times New Roman" w:cs="Times New Roman"/>
                <w:kern w:val="2"/>
                <w:sz w:val="24"/>
                <w:szCs w:val="24"/>
                <w:lang w:val="en-US"/>
                <w14:ligatures w14:val="standardContextual"/>
              </w:rPr>
            </w:pPr>
            <w:r w:rsidRPr="001A5FBE">
              <w:rPr>
                <w:rFonts w:ascii="Times New Roman" w:eastAsia="Times New Roman" w:hAnsi="Times New Roman" w:cs="Times New Roman"/>
                <w:b/>
                <w:bCs/>
                <w:kern w:val="2"/>
                <w:sz w:val="24"/>
                <w:szCs w:val="24"/>
                <w:lang w:val="en-US"/>
                <w14:ligatures w14:val="standardContextual"/>
              </w:rPr>
              <w:t>0.027</w:t>
            </w:r>
          </w:p>
        </w:tc>
      </w:tr>
      <w:tr w:rsidR="001A5FBE" w:rsidRPr="001A5FBE" w14:paraId="65117242" w14:textId="77777777" w:rsidTr="004E0C8C">
        <w:tc>
          <w:tcPr>
            <w:tcW w:w="0" w:type="auto"/>
            <w:tcMar>
              <w:top w:w="113" w:type="dxa"/>
              <w:left w:w="113" w:type="dxa"/>
              <w:bottom w:w="113" w:type="dxa"/>
              <w:right w:w="113" w:type="dxa"/>
            </w:tcMar>
            <w:hideMark/>
          </w:tcPr>
          <w:p w14:paraId="0BE9C1CA" w14:textId="77777777" w:rsidR="001A5FBE" w:rsidRPr="001A5FBE" w:rsidRDefault="001A5FBE" w:rsidP="001A5FBE">
            <w:pPr>
              <w:spacing w:line="240" w:lineRule="auto"/>
              <w:rPr>
                <w:rFonts w:ascii="Times New Roman" w:eastAsia="Times New Roman" w:hAnsi="Times New Roman" w:cs="Times New Roman"/>
                <w:kern w:val="2"/>
                <w:sz w:val="24"/>
                <w:szCs w:val="24"/>
                <w:lang w:val="en-US"/>
                <w14:ligatures w14:val="standardContextual"/>
              </w:rPr>
            </w:pPr>
            <w:r w:rsidRPr="001A5FBE">
              <w:rPr>
                <w:rFonts w:ascii="Times New Roman" w:eastAsia="Times New Roman" w:hAnsi="Times New Roman" w:cs="Times New Roman"/>
                <w:kern w:val="2"/>
                <w:sz w:val="24"/>
                <w:szCs w:val="24"/>
                <w:lang w:val="en-US"/>
                <w14:ligatures w14:val="standardContextual"/>
              </w:rPr>
              <w:t>Nicotine days past 30-day (log)</w:t>
            </w:r>
          </w:p>
        </w:tc>
        <w:tc>
          <w:tcPr>
            <w:tcW w:w="0" w:type="auto"/>
            <w:tcMar>
              <w:top w:w="113" w:type="dxa"/>
              <w:left w:w="113" w:type="dxa"/>
              <w:bottom w:w="113" w:type="dxa"/>
              <w:right w:w="113" w:type="dxa"/>
            </w:tcMar>
            <w:hideMark/>
          </w:tcPr>
          <w:p w14:paraId="21BC2525" w14:textId="5651DBFF" w:rsidR="001A5FBE" w:rsidRPr="001A5FBE" w:rsidRDefault="00BC3CF4" w:rsidP="001A5FBE">
            <w:pPr>
              <w:spacing w:line="240" w:lineRule="auto"/>
              <w:jc w:val="center"/>
              <w:rPr>
                <w:rFonts w:ascii="Times New Roman" w:eastAsia="Times New Roman" w:hAnsi="Times New Roman" w:cs="Times New Roman"/>
                <w:kern w:val="2"/>
                <w:sz w:val="24"/>
                <w:szCs w:val="24"/>
                <w:lang w:val="en-US"/>
                <w14:ligatures w14:val="standardContextual"/>
              </w:rPr>
            </w:pPr>
            <w:r>
              <w:rPr>
                <w:rFonts w:ascii="Times New Roman" w:eastAsia="Times New Roman" w:hAnsi="Times New Roman" w:cs="Times New Roman"/>
                <w:kern w:val="2"/>
                <w:sz w:val="24"/>
                <w:szCs w:val="24"/>
                <w:lang w:val="en-US"/>
                <w14:ligatures w14:val="standardContextual"/>
              </w:rPr>
              <w:t>&lt; -0.01</w:t>
            </w:r>
          </w:p>
        </w:tc>
        <w:tc>
          <w:tcPr>
            <w:tcW w:w="0" w:type="auto"/>
            <w:tcMar>
              <w:top w:w="113" w:type="dxa"/>
              <w:left w:w="113" w:type="dxa"/>
              <w:bottom w:w="113" w:type="dxa"/>
              <w:right w:w="113" w:type="dxa"/>
            </w:tcMar>
            <w:hideMark/>
          </w:tcPr>
          <w:p w14:paraId="49E9D036" w14:textId="77777777" w:rsidR="001A5FBE" w:rsidRPr="001A5FBE" w:rsidRDefault="001A5FBE" w:rsidP="001A5FBE">
            <w:pPr>
              <w:spacing w:line="240" w:lineRule="auto"/>
              <w:jc w:val="center"/>
              <w:rPr>
                <w:rFonts w:ascii="Times New Roman" w:eastAsia="Times New Roman" w:hAnsi="Times New Roman" w:cs="Times New Roman"/>
                <w:kern w:val="2"/>
                <w:sz w:val="24"/>
                <w:szCs w:val="24"/>
                <w:lang w:val="en-US"/>
                <w14:ligatures w14:val="standardContextual"/>
              </w:rPr>
            </w:pPr>
            <w:r w:rsidRPr="001A5FBE">
              <w:rPr>
                <w:rFonts w:ascii="Times New Roman" w:eastAsia="Times New Roman" w:hAnsi="Times New Roman" w:cs="Times New Roman"/>
                <w:kern w:val="2"/>
                <w:sz w:val="24"/>
                <w:szCs w:val="24"/>
                <w:lang w:val="en-US"/>
                <w14:ligatures w14:val="standardContextual"/>
              </w:rPr>
              <w:t>-0.01 – 0.01</w:t>
            </w:r>
          </w:p>
        </w:tc>
        <w:tc>
          <w:tcPr>
            <w:tcW w:w="0" w:type="auto"/>
            <w:tcMar>
              <w:top w:w="113" w:type="dxa"/>
              <w:left w:w="113" w:type="dxa"/>
              <w:bottom w:w="113" w:type="dxa"/>
              <w:right w:w="113" w:type="dxa"/>
            </w:tcMar>
            <w:hideMark/>
          </w:tcPr>
          <w:p w14:paraId="29E5844E" w14:textId="77777777" w:rsidR="001A5FBE" w:rsidRPr="001A5FBE" w:rsidRDefault="001A5FBE" w:rsidP="001A5FBE">
            <w:pPr>
              <w:spacing w:line="240" w:lineRule="auto"/>
              <w:jc w:val="center"/>
              <w:rPr>
                <w:rFonts w:ascii="Times New Roman" w:eastAsia="Times New Roman" w:hAnsi="Times New Roman" w:cs="Times New Roman"/>
                <w:kern w:val="2"/>
                <w:sz w:val="24"/>
                <w:szCs w:val="24"/>
                <w:lang w:val="en-US"/>
                <w14:ligatures w14:val="standardContextual"/>
              </w:rPr>
            </w:pPr>
            <w:r w:rsidRPr="001A5FBE">
              <w:rPr>
                <w:rFonts w:ascii="Times New Roman" w:eastAsia="Times New Roman" w:hAnsi="Times New Roman" w:cs="Times New Roman"/>
                <w:kern w:val="2"/>
                <w:sz w:val="24"/>
                <w:szCs w:val="24"/>
                <w:lang w:val="en-US"/>
                <w14:ligatures w14:val="standardContextual"/>
              </w:rPr>
              <w:t>0.710</w:t>
            </w:r>
          </w:p>
        </w:tc>
      </w:tr>
      <w:tr w:rsidR="001A5FBE" w:rsidRPr="001A5FBE" w14:paraId="7F49428A" w14:textId="77777777" w:rsidTr="004E0C8C">
        <w:tc>
          <w:tcPr>
            <w:tcW w:w="0" w:type="auto"/>
            <w:tcMar>
              <w:top w:w="113" w:type="dxa"/>
              <w:left w:w="113" w:type="dxa"/>
              <w:bottom w:w="113" w:type="dxa"/>
              <w:right w:w="113" w:type="dxa"/>
            </w:tcMar>
            <w:hideMark/>
          </w:tcPr>
          <w:p w14:paraId="69594A95" w14:textId="77777777" w:rsidR="001A5FBE" w:rsidRPr="001A5FBE" w:rsidRDefault="001A5FBE" w:rsidP="001A5FBE">
            <w:pPr>
              <w:spacing w:line="240" w:lineRule="auto"/>
              <w:rPr>
                <w:rFonts w:ascii="Times New Roman" w:eastAsia="Times New Roman" w:hAnsi="Times New Roman" w:cs="Times New Roman"/>
                <w:kern w:val="2"/>
                <w:sz w:val="24"/>
                <w:szCs w:val="24"/>
                <w:lang w:val="en-US"/>
                <w14:ligatures w14:val="standardContextual"/>
              </w:rPr>
            </w:pPr>
            <w:r w:rsidRPr="001A5FBE">
              <w:rPr>
                <w:rFonts w:ascii="Times New Roman" w:eastAsia="Times New Roman" w:hAnsi="Times New Roman" w:cs="Times New Roman"/>
                <w:kern w:val="2"/>
                <w:sz w:val="24"/>
                <w:szCs w:val="24"/>
                <w:lang w:val="en-US"/>
                <w14:ligatures w14:val="standardContextual"/>
              </w:rPr>
              <w:t>Standard drinks past 30-day (log)</w:t>
            </w:r>
          </w:p>
        </w:tc>
        <w:tc>
          <w:tcPr>
            <w:tcW w:w="0" w:type="auto"/>
            <w:tcMar>
              <w:top w:w="113" w:type="dxa"/>
              <w:left w:w="113" w:type="dxa"/>
              <w:bottom w:w="113" w:type="dxa"/>
              <w:right w:w="113" w:type="dxa"/>
            </w:tcMar>
            <w:hideMark/>
          </w:tcPr>
          <w:p w14:paraId="218F1298" w14:textId="2C0E10D6" w:rsidR="001A5FBE" w:rsidRPr="001A5FBE" w:rsidRDefault="00BC3CF4" w:rsidP="001A5FBE">
            <w:pPr>
              <w:spacing w:line="240" w:lineRule="auto"/>
              <w:jc w:val="center"/>
              <w:rPr>
                <w:rFonts w:ascii="Times New Roman" w:eastAsia="Times New Roman" w:hAnsi="Times New Roman" w:cs="Times New Roman"/>
                <w:kern w:val="2"/>
                <w:sz w:val="24"/>
                <w:szCs w:val="24"/>
                <w:lang w:val="en-US"/>
                <w14:ligatures w14:val="standardContextual"/>
              </w:rPr>
            </w:pPr>
            <w:r>
              <w:rPr>
                <w:rFonts w:ascii="Times New Roman" w:eastAsia="Times New Roman" w:hAnsi="Times New Roman" w:cs="Times New Roman"/>
                <w:kern w:val="2"/>
                <w:sz w:val="24"/>
                <w:szCs w:val="24"/>
                <w:lang w:val="en-US"/>
                <w14:ligatures w14:val="standardContextual"/>
              </w:rPr>
              <w:t>&lt; -0.01</w:t>
            </w:r>
          </w:p>
        </w:tc>
        <w:tc>
          <w:tcPr>
            <w:tcW w:w="0" w:type="auto"/>
            <w:tcMar>
              <w:top w:w="113" w:type="dxa"/>
              <w:left w:w="113" w:type="dxa"/>
              <w:bottom w:w="113" w:type="dxa"/>
              <w:right w:w="113" w:type="dxa"/>
            </w:tcMar>
            <w:hideMark/>
          </w:tcPr>
          <w:p w14:paraId="08C90A3E" w14:textId="77777777" w:rsidR="001A5FBE" w:rsidRPr="001A5FBE" w:rsidRDefault="001A5FBE" w:rsidP="001A5FBE">
            <w:pPr>
              <w:spacing w:line="240" w:lineRule="auto"/>
              <w:jc w:val="center"/>
              <w:rPr>
                <w:rFonts w:ascii="Times New Roman" w:eastAsia="Times New Roman" w:hAnsi="Times New Roman" w:cs="Times New Roman"/>
                <w:kern w:val="2"/>
                <w:sz w:val="24"/>
                <w:szCs w:val="24"/>
                <w:lang w:val="en-US"/>
                <w14:ligatures w14:val="standardContextual"/>
              </w:rPr>
            </w:pPr>
            <w:r w:rsidRPr="001A5FBE">
              <w:rPr>
                <w:rFonts w:ascii="Times New Roman" w:eastAsia="Times New Roman" w:hAnsi="Times New Roman" w:cs="Times New Roman"/>
                <w:kern w:val="2"/>
                <w:sz w:val="24"/>
                <w:szCs w:val="24"/>
                <w:lang w:val="en-US"/>
                <w14:ligatures w14:val="standardContextual"/>
              </w:rPr>
              <w:t>-0.01 – 0.00</w:t>
            </w:r>
          </w:p>
        </w:tc>
        <w:tc>
          <w:tcPr>
            <w:tcW w:w="0" w:type="auto"/>
            <w:tcMar>
              <w:top w:w="113" w:type="dxa"/>
              <w:left w:w="113" w:type="dxa"/>
              <w:bottom w:w="113" w:type="dxa"/>
              <w:right w:w="113" w:type="dxa"/>
            </w:tcMar>
            <w:hideMark/>
          </w:tcPr>
          <w:p w14:paraId="239AA8C5" w14:textId="77777777" w:rsidR="001A5FBE" w:rsidRPr="001A5FBE" w:rsidRDefault="001A5FBE" w:rsidP="001A5FBE">
            <w:pPr>
              <w:spacing w:line="240" w:lineRule="auto"/>
              <w:jc w:val="center"/>
              <w:rPr>
                <w:rFonts w:ascii="Times New Roman" w:eastAsia="Times New Roman" w:hAnsi="Times New Roman" w:cs="Times New Roman"/>
                <w:kern w:val="2"/>
                <w:sz w:val="24"/>
                <w:szCs w:val="24"/>
                <w:lang w:val="en-US"/>
                <w14:ligatures w14:val="standardContextual"/>
              </w:rPr>
            </w:pPr>
            <w:r w:rsidRPr="001A5FBE">
              <w:rPr>
                <w:rFonts w:ascii="Times New Roman" w:eastAsia="Times New Roman" w:hAnsi="Times New Roman" w:cs="Times New Roman"/>
                <w:kern w:val="2"/>
                <w:sz w:val="24"/>
                <w:szCs w:val="24"/>
                <w:lang w:val="en-US"/>
                <w14:ligatures w14:val="standardContextual"/>
              </w:rPr>
              <w:t>0.447</w:t>
            </w:r>
          </w:p>
        </w:tc>
      </w:tr>
      <w:tr w:rsidR="001A5FBE" w:rsidRPr="001A5FBE" w14:paraId="28687A65" w14:textId="77777777" w:rsidTr="004E0C8C">
        <w:tc>
          <w:tcPr>
            <w:tcW w:w="0" w:type="auto"/>
            <w:tcMar>
              <w:top w:w="113" w:type="dxa"/>
              <w:left w:w="113" w:type="dxa"/>
              <w:bottom w:w="113" w:type="dxa"/>
              <w:right w:w="113" w:type="dxa"/>
            </w:tcMar>
            <w:hideMark/>
          </w:tcPr>
          <w:p w14:paraId="388A9215" w14:textId="77777777" w:rsidR="001A5FBE" w:rsidRPr="001A5FBE" w:rsidRDefault="001A5FBE" w:rsidP="001A5FBE">
            <w:pPr>
              <w:spacing w:line="240" w:lineRule="auto"/>
              <w:rPr>
                <w:rFonts w:ascii="Times New Roman" w:eastAsia="Times New Roman" w:hAnsi="Times New Roman" w:cs="Times New Roman"/>
                <w:kern w:val="2"/>
                <w:sz w:val="24"/>
                <w:szCs w:val="24"/>
                <w:lang w:val="en-US"/>
                <w14:ligatures w14:val="standardContextual"/>
              </w:rPr>
            </w:pPr>
            <w:r w:rsidRPr="001A5FBE">
              <w:rPr>
                <w:rFonts w:ascii="Times New Roman" w:eastAsia="Times New Roman" w:hAnsi="Times New Roman" w:cs="Times New Roman"/>
                <w:kern w:val="2"/>
                <w:sz w:val="24"/>
                <w:szCs w:val="24"/>
                <w:lang w:val="en-US"/>
                <w14:ligatures w14:val="standardContextual"/>
              </w:rPr>
              <w:t>Sex</w:t>
            </w:r>
          </w:p>
        </w:tc>
        <w:tc>
          <w:tcPr>
            <w:tcW w:w="0" w:type="auto"/>
            <w:tcMar>
              <w:top w:w="113" w:type="dxa"/>
              <w:left w:w="113" w:type="dxa"/>
              <w:bottom w:w="113" w:type="dxa"/>
              <w:right w:w="113" w:type="dxa"/>
            </w:tcMar>
            <w:hideMark/>
          </w:tcPr>
          <w:p w14:paraId="37130353" w14:textId="0D901C0C" w:rsidR="001A5FBE" w:rsidRPr="001A5FBE" w:rsidRDefault="00BC3CF4" w:rsidP="001A5FBE">
            <w:pPr>
              <w:spacing w:line="240" w:lineRule="auto"/>
              <w:jc w:val="center"/>
              <w:rPr>
                <w:rFonts w:ascii="Times New Roman" w:eastAsia="Times New Roman" w:hAnsi="Times New Roman" w:cs="Times New Roman"/>
                <w:kern w:val="2"/>
                <w:sz w:val="24"/>
                <w:szCs w:val="24"/>
                <w:lang w:val="en-US"/>
                <w14:ligatures w14:val="standardContextual"/>
              </w:rPr>
            </w:pPr>
            <w:r>
              <w:rPr>
                <w:rFonts w:ascii="Times New Roman" w:eastAsia="Times New Roman" w:hAnsi="Times New Roman" w:cs="Times New Roman"/>
                <w:kern w:val="2"/>
                <w:sz w:val="24"/>
                <w:szCs w:val="24"/>
                <w:lang w:val="en-US"/>
                <w14:ligatures w14:val="standardContextual"/>
              </w:rPr>
              <w:t>&lt; -0.01</w:t>
            </w:r>
          </w:p>
        </w:tc>
        <w:tc>
          <w:tcPr>
            <w:tcW w:w="0" w:type="auto"/>
            <w:tcMar>
              <w:top w:w="113" w:type="dxa"/>
              <w:left w:w="113" w:type="dxa"/>
              <w:bottom w:w="113" w:type="dxa"/>
              <w:right w:w="113" w:type="dxa"/>
            </w:tcMar>
            <w:hideMark/>
          </w:tcPr>
          <w:p w14:paraId="6F735CDE" w14:textId="77777777" w:rsidR="001A5FBE" w:rsidRPr="001A5FBE" w:rsidRDefault="001A5FBE" w:rsidP="001A5FBE">
            <w:pPr>
              <w:spacing w:line="240" w:lineRule="auto"/>
              <w:jc w:val="center"/>
              <w:rPr>
                <w:rFonts w:ascii="Times New Roman" w:eastAsia="Times New Roman" w:hAnsi="Times New Roman" w:cs="Times New Roman"/>
                <w:kern w:val="2"/>
                <w:sz w:val="24"/>
                <w:szCs w:val="24"/>
                <w:lang w:val="en-US"/>
                <w14:ligatures w14:val="standardContextual"/>
              </w:rPr>
            </w:pPr>
            <w:r w:rsidRPr="001A5FBE">
              <w:rPr>
                <w:rFonts w:ascii="Times New Roman" w:eastAsia="Times New Roman" w:hAnsi="Times New Roman" w:cs="Times New Roman"/>
                <w:kern w:val="2"/>
                <w:sz w:val="24"/>
                <w:szCs w:val="24"/>
                <w:lang w:val="en-US"/>
                <w14:ligatures w14:val="standardContextual"/>
              </w:rPr>
              <w:t>-0.02 – 0.01</w:t>
            </w:r>
          </w:p>
        </w:tc>
        <w:tc>
          <w:tcPr>
            <w:tcW w:w="0" w:type="auto"/>
            <w:tcMar>
              <w:top w:w="113" w:type="dxa"/>
              <w:left w:w="113" w:type="dxa"/>
              <w:bottom w:w="113" w:type="dxa"/>
              <w:right w:w="113" w:type="dxa"/>
            </w:tcMar>
            <w:hideMark/>
          </w:tcPr>
          <w:p w14:paraId="37BEA90F" w14:textId="77777777" w:rsidR="001A5FBE" w:rsidRPr="001A5FBE" w:rsidRDefault="001A5FBE" w:rsidP="001A5FBE">
            <w:pPr>
              <w:spacing w:line="240" w:lineRule="auto"/>
              <w:jc w:val="center"/>
              <w:rPr>
                <w:rFonts w:ascii="Times New Roman" w:eastAsia="Times New Roman" w:hAnsi="Times New Roman" w:cs="Times New Roman"/>
                <w:kern w:val="2"/>
                <w:sz w:val="24"/>
                <w:szCs w:val="24"/>
                <w:lang w:val="en-US"/>
                <w14:ligatures w14:val="standardContextual"/>
              </w:rPr>
            </w:pPr>
            <w:r w:rsidRPr="001A5FBE">
              <w:rPr>
                <w:rFonts w:ascii="Times New Roman" w:eastAsia="Times New Roman" w:hAnsi="Times New Roman" w:cs="Times New Roman"/>
                <w:kern w:val="2"/>
                <w:sz w:val="24"/>
                <w:szCs w:val="24"/>
                <w:lang w:val="en-US"/>
                <w14:ligatures w14:val="standardContextual"/>
              </w:rPr>
              <w:t>0.472</w:t>
            </w:r>
          </w:p>
        </w:tc>
      </w:tr>
      <w:tr w:rsidR="001A5FBE" w:rsidRPr="001A5FBE" w14:paraId="6E5DA060" w14:textId="77777777" w:rsidTr="004E0C8C">
        <w:tc>
          <w:tcPr>
            <w:tcW w:w="0" w:type="auto"/>
            <w:tcMar>
              <w:top w:w="113" w:type="dxa"/>
              <w:left w:w="113" w:type="dxa"/>
              <w:bottom w:w="113" w:type="dxa"/>
              <w:right w:w="113" w:type="dxa"/>
            </w:tcMar>
            <w:hideMark/>
          </w:tcPr>
          <w:p w14:paraId="4B2C3547" w14:textId="77777777" w:rsidR="001A5FBE" w:rsidRPr="001A5FBE" w:rsidRDefault="001A5FBE" w:rsidP="001A5FBE">
            <w:pPr>
              <w:spacing w:line="240" w:lineRule="auto"/>
              <w:rPr>
                <w:rFonts w:ascii="Times New Roman" w:eastAsia="Times New Roman" w:hAnsi="Times New Roman" w:cs="Times New Roman"/>
                <w:kern w:val="2"/>
                <w:sz w:val="24"/>
                <w:szCs w:val="24"/>
                <w:lang w:val="en-US"/>
                <w14:ligatures w14:val="standardContextual"/>
              </w:rPr>
            </w:pPr>
            <w:r w:rsidRPr="001A5FBE">
              <w:rPr>
                <w:rFonts w:ascii="Times New Roman" w:eastAsia="Times New Roman" w:hAnsi="Times New Roman" w:cs="Times New Roman"/>
                <w:kern w:val="2"/>
                <w:sz w:val="24"/>
                <w:szCs w:val="24"/>
                <w:lang w:val="en-US"/>
                <w14:ligatures w14:val="standardContextual"/>
              </w:rPr>
              <w:t>Age</w:t>
            </w:r>
          </w:p>
        </w:tc>
        <w:tc>
          <w:tcPr>
            <w:tcW w:w="0" w:type="auto"/>
            <w:tcMar>
              <w:top w:w="113" w:type="dxa"/>
              <w:left w:w="113" w:type="dxa"/>
              <w:bottom w:w="113" w:type="dxa"/>
              <w:right w:w="113" w:type="dxa"/>
            </w:tcMar>
            <w:hideMark/>
          </w:tcPr>
          <w:p w14:paraId="7A04D4A8" w14:textId="77777777" w:rsidR="001A5FBE" w:rsidRPr="001A5FBE" w:rsidRDefault="001A5FBE" w:rsidP="001A5FBE">
            <w:pPr>
              <w:spacing w:line="240" w:lineRule="auto"/>
              <w:jc w:val="center"/>
              <w:rPr>
                <w:rFonts w:ascii="Times New Roman" w:eastAsia="Times New Roman" w:hAnsi="Times New Roman" w:cs="Times New Roman"/>
                <w:kern w:val="2"/>
                <w:sz w:val="24"/>
                <w:szCs w:val="24"/>
                <w:lang w:val="en-US"/>
                <w14:ligatures w14:val="standardContextual"/>
              </w:rPr>
            </w:pPr>
            <w:r w:rsidRPr="001A5FBE">
              <w:rPr>
                <w:rFonts w:ascii="Times New Roman" w:eastAsia="Times New Roman" w:hAnsi="Times New Roman" w:cs="Times New Roman"/>
                <w:kern w:val="2"/>
                <w:sz w:val="24"/>
                <w:szCs w:val="24"/>
                <w:lang w:val="en-US"/>
                <w14:ligatures w14:val="standardContextual"/>
              </w:rPr>
              <w:t>0.01</w:t>
            </w:r>
          </w:p>
        </w:tc>
        <w:tc>
          <w:tcPr>
            <w:tcW w:w="0" w:type="auto"/>
            <w:tcMar>
              <w:top w:w="113" w:type="dxa"/>
              <w:left w:w="113" w:type="dxa"/>
              <w:bottom w:w="113" w:type="dxa"/>
              <w:right w:w="113" w:type="dxa"/>
            </w:tcMar>
            <w:hideMark/>
          </w:tcPr>
          <w:p w14:paraId="265F3881" w14:textId="77777777" w:rsidR="001A5FBE" w:rsidRPr="001A5FBE" w:rsidRDefault="001A5FBE" w:rsidP="001A5FBE">
            <w:pPr>
              <w:spacing w:line="240" w:lineRule="auto"/>
              <w:jc w:val="center"/>
              <w:rPr>
                <w:rFonts w:ascii="Times New Roman" w:eastAsia="Times New Roman" w:hAnsi="Times New Roman" w:cs="Times New Roman"/>
                <w:kern w:val="2"/>
                <w:sz w:val="24"/>
                <w:szCs w:val="24"/>
                <w:lang w:val="en-US"/>
                <w14:ligatures w14:val="standardContextual"/>
              </w:rPr>
            </w:pPr>
            <w:r w:rsidRPr="001A5FBE">
              <w:rPr>
                <w:rFonts w:ascii="Times New Roman" w:eastAsia="Times New Roman" w:hAnsi="Times New Roman" w:cs="Times New Roman"/>
                <w:kern w:val="2"/>
                <w:sz w:val="24"/>
                <w:szCs w:val="24"/>
                <w:lang w:val="en-US"/>
                <w14:ligatures w14:val="standardContextual"/>
              </w:rPr>
              <w:t>0.00 – 0.01</w:t>
            </w:r>
          </w:p>
        </w:tc>
        <w:tc>
          <w:tcPr>
            <w:tcW w:w="0" w:type="auto"/>
            <w:tcMar>
              <w:top w:w="113" w:type="dxa"/>
              <w:left w:w="113" w:type="dxa"/>
              <w:bottom w:w="113" w:type="dxa"/>
              <w:right w:w="113" w:type="dxa"/>
            </w:tcMar>
            <w:hideMark/>
          </w:tcPr>
          <w:p w14:paraId="2E076FED" w14:textId="77777777" w:rsidR="001A5FBE" w:rsidRPr="001A5FBE" w:rsidRDefault="001A5FBE" w:rsidP="001A5FBE">
            <w:pPr>
              <w:spacing w:line="240" w:lineRule="auto"/>
              <w:jc w:val="center"/>
              <w:rPr>
                <w:rFonts w:ascii="Times New Roman" w:eastAsia="Times New Roman" w:hAnsi="Times New Roman" w:cs="Times New Roman"/>
                <w:kern w:val="2"/>
                <w:sz w:val="24"/>
                <w:szCs w:val="24"/>
                <w:lang w:val="en-US"/>
                <w14:ligatures w14:val="standardContextual"/>
              </w:rPr>
            </w:pPr>
            <w:r w:rsidRPr="001A5FBE">
              <w:rPr>
                <w:rFonts w:ascii="Times New Roman" w:eastAsia="Times New Roman" w:hAnsi="Times New Roman" w:cs="Times New Roman"/>
                <w:b/>
                <w:bCs/>
                <w:kern w:val="2"/>
                <w:sz w:val="24"/>
                <w:szCs w:val="24"/>
                <w:lang w:val="en-US"/>
                <w14:ligatures w14:val="standardContextual"/>
              </w:rPr>
              <w:t>0.020</w:t>
            </w:r>
          </w:p>
        </w:tc>
      </w:tr>
      <w:tr w:rsidR="001A5FBE" w:rsidRPr="001A5FBE" w14:paraId="0E2D9126" w14:textId="77777777" w:rsidTr="004E0C8C">
        <w:tc>
          <w:tcPr>
            <w:tcW w:w="0" w:type="auto"/>
            <w:tcMar>
              <w:top w:w="113" w:type="dxa"/>
              <w:left w:w="113" w:type="dxa"/>
              <w:bottom w:w="113" w:type="dxa"/>
              <w:right w:w="113" w:type="dxa"/>
            </w:tcMar>
            <w:hideMark/>
          </w:tcPr>
          <w:p w14:paraId="18DE7571" w14:textId="77777777" w:rsidR="001A5FBE" w:rsidRPr="001A5FBE" w:rsidRDefault="001A5FBE" w:rsidP="001A5FBE">
            <w:pPr>
              <w:spacing w:line="240" w:lineRule="auto"/>
              <w:rPr>
                <w:rFonts w:ascii="Times New Roman" w:eastAsia="Times New Roman" w:hAnsi="Times New Roman" w:cs="Times New Roman"/>
                <w:kern w:val="2"/>
                <w:sz w:val="24"/>
                <w:szCs w:val="24"/>
                <w:lang w:val="en-US"/>
                <w14:ligatures w14:val="standardContextual"/>
              </w:rPr>
            </w:pPr>
            <w:r w:rsidRPr="001A5FBE">
              <w:rPr>
                <w:rFonts w:ascii="Times New Roman" w:eastAsia="Times New Roman" w:hAnsi="Times New Roman" w:cs="Times New Roman"/>
                <w:kern w:val="2"/>
                <w:sz w:val="24"/>
                <w:szCs w:val="24"/>
                <w:lang w:val="en-US"/>
                <w14:ligatures w14:val="standardContextual"/>
              </w:rPr>
              <w:t>PLE</w:t>
            </w:r>
          </w:p>
        </w:tc>
        <w:tc>
          <w:tcPr>
            <w:tcW w:w="0" w:type="auto"/>
            <w:tcMar>
              <w:top w:w="113" w:type="dxa"/>
              <w:left w:w="113" w:type="dxa"/>
              <w:bottom w:w="113" w:type="dxa"/>
              <w:right w:w="113" w:type="dxa"/>
            </w:tcMar>
            <w:hideMark/>
          </w:tcPr>
          <w:p w14:paraId="294C3F8D" w14:textId="0522C229" w:rsidR="001A5FBE" w:rsidRPr="001A5FBE" w:rsidRDefault="00BC3CF4" w:rsidP="001A5FBE">
            <w:pPr>
              <w:spacing w:line="240" w:lineRule="auto"/>
              <w:jc w:val="center"/>
              <w:rPr>
                <w:rFonts w:ascii="Times New Roman" w:eastAsia="Times New Roman" w:hAnsi="Times New Roman" w:cs="Times New Roman"/>
                <w:kern w:val="2"/>
                <w:sz w:val="24"/>
                <w:szCs w:val="24"/>
                <w:lang w:val="en-US"/>
                <w14:ligatures w14:val="standardContextual"/>
              </w:rPr>
            </w:pPr>
            <w:r>
              <w:rPr>
                <w:rFonts w:ascii="Times New Roman" w:eastAsia="Times New Roman" w:hAnsi="Times New Roman" w:cs="Times New Roman"/>
                <w:kern w:val="2"/>
                <w:sz w:val="24"/>
                <w:szCs w:val="24"/>
                <w:lang w:val="en-US"/>
                <w14:ligatures w14:val="standardContextual"/>
              </w:rPr>
              <w:t>&lt; -0.01</w:t>
            </w:r>
          </w:p>
        </w:tc>
        <w:tc>
          <w:tcPr>
            <w:tcW w:w="0" w:type="auto"/>
            <w:tcMar>
              <w:top w:w="113" w:type="dxa"/>
              <w:left w:w="113" w:type="dxa"/>
              <w:bottom w:w="113" w:type="dxa"/>
              <w:right w:w="113" w:type="dxa"/>
            </w:tcMar>
            <w:hideMark/>
          </w:tcPr>
          <w:p w14:paraId="6D2ED358" w14:textId="2B3A6730" w:rsidR="001A5FBE" w:rsidRPr="001A5FBE" w:rsidRDefault="00BC3CF4" w:rsidP="001A5FBE">
            <w:pPr>
              <w:spacing w:line="240" w:lineRule="auto"/>
              <w:jc w:val="center"/>
              <w:rPr>
                <w:rFonts w:ascii="Times New Roman" w:eastAsia="Times New Roman" w:hAnsi="Times New Roman" w:cs="Times New Roman"/>
                <w:kern w:val="2"/>
                <w:sz w:val="24"/>
                <w:szCs w:val="24"/>
                <w:lang w:val="en-US"/>
                <w14:ligatures w14:val="standardContextual"/>
              </w:rPr>
            </w:pPr>
            <w:r>
              <w:rPr>
                <w:rFonts w:ascii="Times New Roman" w:eastAsia="Times New Roman" w:hAnsi="Times New Roman" w:cs="Times New Roman"/>
                <w:kern w:val="2"/>
                <w:sz w:val="24"/>
                <w:szCs w:val="24"/>
                <w:lang w:val="en-US"/>
                <w14:ligatures w14:val="standardContextual"/>
              </w:rPr>
              <w:t>&lt; -0.01</w:t>
            </w:r>
            <w:r w:rsidR="001A5FBE" w:rsidRPr="001A5FBE">
              <w:rPr>
                <w:rFonts w:ascii="Times New Roman" w:eastAsia="Times New Roman" w:hAnsi="Times New Roman" w:cs="Times New Roman"/>
                <w:kern w:val="2"/>
                <w:sz w:val="24"/>
                <w:szCs w:val="24"/>
                <w:lang w:val="en-US"/>
                <w14:ligatures w14:val="standardContextual"/>
              </w:rPr>
              <w:t> – 0.00</w:t>
            </w:r>
          </w:p>
        </w:tc>
        <w:tc>
          <w:tcPr>
            <w:tcW w:w="0" w:type="auto"/>
            <w:tcMar>
              <w:top w:w="113" w:type="dxa"/>
              <w:left w:w="113" w:type="dxa"/>
              <w:bottom w:w="113" w:type="dxa"/>
              <w:right w:w="113" w:type="dxa"/>
            </w:tcMar>
            <w:hideMark/>
          </w:tcPr>
          <w:p w14:paraId="386ECFFB" w14:textId="77777777" w:rsidR="001A5FBE" w:rsidRPr="001A5FBE" w:rsidRDefault="001A5FBE" w:rsidP="001A5FBE">
            <w:pPr>
              <w:spacing w:line="240" w:lineRule="auto"/>
              <w:jc w:val="center"/>
              <w:rPr>
                <w:rFonts w:ascii="Times New Roman" w:eastAsia="Times New Roman" w:hAnsi="Times New Roman" w:cs="Times New Roman"/>
                <w:kern w:val="2"/>
                <w:sz w:val="24"/>
                <w:szCs w:val="24"/>
                <w:lang w:val="en-US"/>
                <w14:ligatures w14:val="standardContextual"/>
              </w:rPr>
            </w:pPr>
            <w:r w:rsidRPr="001A5FBE">
              <w:rPr>
                <w:rFonts w:ascii="Times New Roman" w:eastAsia="Times New Roman" w:hAnsi="Times New Roman" w:cs="Times New Roman"/>
                <w:kern w:val="2"/>
                <w:sz w:val="24"/>
                <w:szCs w:val="24"/>
                <w:lang w:val="en-US"/>
                <w14:ligatures w14:val="standardContextual"/>
              </w:rPr>
              <w:t>0.725</w:t>
            </w:r>
          </w:p>
        </w:tc>
      </w:tr>
    </w:tbl>
    <w:p w14:paraId="052624CB" w14:textId="77777777" w:rsidR="001A5FBE" w:rsidRPr="001A5FBE" w:rsidRDefault="001A5FBE" w:rsidP="001A5FBE">
      <w:pPr>
        <w:spacing w:line="240" w:lineRule="auto"/>
        <w:rPr>
          <w:rFonts w:ascii="Times New Roman" w:eastAsia="Times New Roman" w:hAnsi="Times New Roman" w:cs="Times New Roman"/>
          <w:kern w:val="2"/>
          <w:sz w:val="24"/>
          <w:szCs w:val="24"/>
          <w:lang w:val="en-US"/>
          <w14:ligatures w14:val="standardContextual"/>
        </w:rPr>
      </w:pPr>
    </w:p>
    <w:p w14:paraId="235E25E3" w14:textId="77777777" w:rsidR="001A5FBE" w:rsidRPr="001A5FBE" w:rsidRDefault="001A5FBE" w:rsidP="001A5FBE">
      <w:pPr>
        <w:spacing w:line="240" w:lineRule="auto"/>
        <w:rPr>
          <w:rFonts w:ascii="Times New Roman" w:eastAsia="Calibri" w:hAnsi="Times New Roman" w:cs="Times New Roman"/>
          <w:kern w:val="2"/>
          <w:sz w:val="24"/>
          <w:szCs w:val="24"/>
          <w:lang w:val="en-US"/>
          <w14:ligatures w14:val="standardContextual"/>
        </w:rPr>
      </w:pPr>
      <w:r w:rsidRPr="001A5FBE">
        <w:rPr>
          <w:rFonts w:ascii="Times New Roman" w:eastAsia="Calibri" w:hAnsi="Times New Roman" w:cs="Times New Roman"/>
          <w:kern w:val="2"/>
          <w:sz w:val="24"/>
          <w:szCs w:val="24"/>
          <w:lang w:val="en-US"/>
          <w14:ligatures w14:val="standardContextual"/>
        </w:rPr>
        <w:t>Note. CI = Confidence Interval; PLE = psychotic-like experiences</w:t>
      </w:r>
      <w:r w:rsidRPr="001A5FBE">
        <w:rPr>
          <w:rFonts w:ascii="Times New Roman" w:eastAsia="Calibri" w:hAnsi="Times New Roman" w:cs="Times New Roman"/>
          <w:kern w:val="2"/>
          <w:sz w:val="24"/>
          <w:szCs w:val="24"/>
          <w:lang w:val="en-US"/>
          <w14:ligatures w14:val="standardContextual"/>
        </w:rPr>
        <w:tab/>
      </w:r>
    </w:p>
    <w:p w14:paraId="6DE03A65" w14:textId="77777777" w:rsidR="001A5FBE" w:rsidRPr="001A5FBE" w:rsidRDefault="001A5FBE" w:rsidP="001A5FBE">
      <w:pPr>
        <w:spacing w:line="240" w:lineRule="auto"/>
        <w:rPr>
          <w:rFonts w:ascii="Times New Roman" w:eastAsia="Calibri" w:hAnsi="Times New Roman" w:cs="Times New Roman"/>
          <w:kern w:val="2"/>
          <w:sz w:val="24"/>
          <w:szCs w:val="24"/>
          <w:lang w:val="en-US"/>
          <w14:ligatures w14:val="standardContextual"/>
        </w:rPr>
      </w:pPr>
    </w:p>
    <w:p w14:paraId="4E2D3917" w14:textId="77777777" w:rsidR="001A5FBE" w:rsidRPr="001A5FBE" w:rsidRDefault="001A5FBE" w:rsidP="001A5FBE">
      <w:pPr>
        <w:spacing w:line="240" w:lineRule="auto"/>
        <w:rPr>
          <w:rFonts w:ascii="Times New Roman" w:eastAsia="Times New Roman" w:hAnsi="Times New Roman" w:cs="Times New Roman"/>
          <w:kern w:val="2"/>
          <w:sz w:val="24"/>
          <w:szCs w:val="24"/>
          <w:lang w:val="en-US"/>
          <w14:ligatures w14:val="standardContextual"/>
        </w:rPr>
      </w:pPr>
    </w:p>
    <w:p w14:paraId="37F3FFB2" w14:textId="77777777" w:rsidR="001A5FBE" w:rsidRPr="001A5FBE" w:rsidRDefault="001A5FBE" w:rsidP="001A5FBE">
      <w:pPr>
        <w:spacing w:line="240" w:lineRule="auto"/>
        <w:rPr>
          <w:rFonts w:ascii="Times New Roman" w:eastAsia="Times New Roman" w:hAnsi="Times New Roman" w:cs="Times New Roman"/>
          <w:kern w:val="2"/>
          <w:sz w:val="24"/>
          <w:szCs w:val="24"/>
          <w:lang w:val="en-US"/>
          <w14:ligatures w14:val="standardContextual"/>
        </w:rPr>
      </w:pPr>
      <w:r w:rsidRPr="001A5FBE">
        <w:rPr>
          <w:rFonts w:ascii="Times New Roman" w:eastAsia="Times New Roman" w:hAnsi="Times New Roman" w:cs="Times New Roman"/>
          <w:kern w:val="2"/>
          <w:sz w:val="24"/>
          <w:szCs w:val="24"/>
          <w:lang w:val="en-US"/>
          <w14:ligatures w14:val="standardContextual"/>
        </w:rPr>
        <w:br w:type="page"/>
      </w:r>
    </w:p>
    <w:p w14:paraId="26A52F6D" w14:textId="47FF1A72" w:rsidR="001A5FBE" w:rsidRPr="001A5FBE" w:rsidRDefault="001A5FBE" w:rsidP="001A5FBE">
      <w:pPr>
        <w:keepNext/>
        <w:pBdr>
          <w:top w:val="none" w:sz="0" w:space="0" w:color="000000"/>
          <w:left w:val="none" w:sz="0" w:space="0" w:color="000000"/>
          <w:bottom w:val="none" w:sz="0" w:space="0" w:color="000000"/>
          <w:right w:val="none" w:sz="0" w:space="0" w:color="000000"/>
        </w:pBdr>
        <w:spacing w:before="60" w:after="60" w:line="240" w:lineRule="auto"/>
        <w:ind w:left="60" w:right="60"/>
        <w:rPr>
          <w:rFonts w:ascii="Times New Roman" w:eastAsia="Times New Roman" w:hAnsi="Times New Roman" w:cs="Times New Roman"/>
          <w:bCs/>
          <w:iCs/>
          <w:lang w:val="en-US"/>
        </w:rPr>
      </w:pPr>
      <w:r w:rsidRPr="001A5FBE">
        <w:rPr>
          <w:rFonts w:ascii="Times New Roman" w:eastAsia="Times New Roman" w:hAnsi="Times New Roman" w:cs="Times New Roman"/>
          <w:b/>
          <w:iCs/>
          <w:lang w:val="en-US"/>
        </w:rPr>
        <w:lastRenderedPageBreak/>
        <w:t>Table S1</w:t>
      </w:r>
      <w:r w:rsidR="00BF0FD1">
        <w:rPr>
          <w:rFonts w:ascii="Times New Roman" w:eastAsia="Times New Roman" w:hAnsi="Times New Roman" w:cs="Times New Roman"/>
          <w:b/>
          <w:iCs/>
          <w:lang w:val="en-US"/>
        </w:rPr>
        <w:t>3</w:t>
      </w:r>
      <w:r w:rsidRPr="001A5FBE">
        <w:rPr>
          <w:rFonts w:ascii="Times New Roman" w:eastAsia="Times New Roman" w:hAnsi="Times New Roman" w:cs="Times New Roman"/>
          <w:b/>
          <w:iCs/>
          <w:lang w:val="en-US"/>
        </w:rPr>
        <w:t>.</w:t>
      </w:r>
      <w:r w:rsidRPr="001A5FBE">
        <w:rPr>
          <w:rFonts w:ascii="Times New Roman" w:eastAsia="Times New Roman" w:hAnsi="Times New Roman" w:cs="Times New Roman"/>
          <w:bCs/>
          <w:iCs/>
          <w:lang w:val="en-US"/>
        </w:rPr>
        <w:t xml:space="preserve"> Post-hoc models specifying the link between cannabis frequency 30 days prior to 1/nT2* measurement and subcortical 1/nT2* signal intensity</w:t>
      </w:r>
    </w:p>
    <w:p w14:paraId="2A192152" w14:textId="77777777" w:rsidR="001A5FBE" w:rsidRPr="001A5FBE" w:rsidRDefault="001A5FBE" w:rsidP="001A5FBE">
      <w:pPr>
        <w:keepNext/>
        <w:pBdr>
          <w:top w:val="none" w:sz="0" w:space="0" w:color="000000"/>
          <w:left w:val="none" w:sz="0" w:space="0" w:color="000000"/>
          <w:bottom w:val="none" w:sz="0" w:space="0" w:color="000000"/>
          <w:right w:val="none" w:sz="0" w:space="0" w:color="000000"/>
        </w:pBdr>
        <w:spacing w:before="60" w:after="60" w:line="240" w:lineRule="auto"/>
        <w:ind w:left="60" w:right="60"/>
        <w:jc w:val="center"/>
        <w:rPr>
          <w:rFonts w:ascii="Times New Roman" w:eastAsia="Times New Roman" w:hAnsi="Times New Roman" w:cs="Times New Roman"/>
          <w:b/>
          <w:i/>
          <w:lang w:val="en-US"/>
        </w:rPr>
      </w:pPr>
      <w:r w:rsidRPr="001A5FBE">
        <w:rPr>
          <w:rFonts w:ascii="Times New Roman" w:eastAsia="Times New Roman" w:hAnsi="Times New Roman" w:cs="Times New Roman"/>
          <w:b/>
          <w:i/>
          <w:lang w:val="en-US"/>
        </w:rPr>
        <w:t>**Left Accumbens**</w:t>
      </w:r>
    </w:p>
    <w:tbl>
      <w:tblPr>
        <w:tblW w:w="0" w:type="auto"/>
        <w:jc w:val="center"/>
        <w:tblLayout w:type="fixed"/>
        <w:tblLook w:val="0420" w:firstRow="1" w:lastRow="0" w:firstColumn="0" w:lastColumn="0" w:noHBand="0" w:noVBand="1"/>
      </w:tblPr>
      <w:tblGrid>
        <w:gridCol w:w="3969"/>
        <w:gridCol w:w="912"/>
        <w:gridCol w:w="1463"/>
        <w:gridCol w:w="1181"/>
        <w:gridCol w:w="1181"/>
      </w:tblGrid>
      <w:tr w:rsidR="001A5FBE" w:rsidRPr="001A5FBE" w14:paraId="10A1C0EB" w14:textId="77777777" w:rsidTr="004E0C8C">
        <w:trPr>
          <w:tblHeader/>
          <w:jc w:val="center"/>
        </w:trPr>
        <w:tc>
          <w:tcPr>
            <w:tcW w:w="3969"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21200D86"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40" w:after="4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b/>
                <w:color w:val="000000"/>
                <w:kern w:val="2"/>
                <w:lang w:val="en-US"/>
                <w14:ligatures w14:val="standardContextual"/>
              </w:rPr>
              <w:t>Variable</w:t>
            </w:r>
          </w:p>
        </w:tc>
        <w:tc>
          <w:tcPr>
            <w:tcW w:w="912"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65B39323"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b/>
                <w:color w:val="000000"/>
                <w:kern w:val="2"/>
                <w:lang w:val="en-US"/>
                <w14:ligatures w14:val="standardContextual"/>
              </w:rPr>
              <w:t>Beta</w:t>
            </w:r>
          </w:p>
        </w:tc>
        <w:tc>
          <w:tcPr>
            <w:tcW w:w="1463"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35208E2A"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b/>
                <w:color w:val="000000"/>
                <w:kern w:val="2"/>
                <w:lang w:val="en-US"/>
                <w14:ligatures w14:val="standardContextual"/>
              </w:rPr>
              <w:t>95% CI</w:t>
            </w:r>
          </w:p>
        </w:tc>
        <w:tc>
          <w:tcPr>
            <w:tcW w:w="1181"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3CFAC30A"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b/>
                <w:color w:val="000000"/>
                <w:kern w:val="2"/>
                <w:lang w:val="en-US"/>
                <w14:ligatures w14:val="standardContextual"/>
              </w:rPr>
              <w:t>p-value</w:t>
            </w:r>
          </w:p>
        </w:tc>
        <w:tc>
          <w:tcPr>
            <w:tcW w:w="1181"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7B19320B"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b/>
                <w:color w:val="000000"/>
                <w:kern w:val="2"/>
                <w:lang w:val="en-US"/>
                <w14:ligatures w14:val="standardContextual"/>
              </w:rPr>
              <w:t>q-value</w:t>
            </w:r>
            <w:r w:rsidRPr="001A5FBE">
              <w:rPr>
                <w:rFonts w:ascii="Times New Roman" w:hAnsi="Times New Roman" w:cs="Times New Roman"/>
                <w:color w:val="000000"/>
                <w:kern w:val="2"/>
                <w:vertAlign w:val="superscript"/>
                <w:lang w:val="en-US"/>
                <w14:ligatures w14:val="standardContextual"/>
              </w:rPr>
              <w:t>1</w:t>
            </w:r>
          </w:p>
        </w:tc>
      </w:tr>
      <w:tr w:rsidR="001A5FBE" w:rsidRPr="001A5FBE" w14:paraId="4725F0B3" w14:textId="77777777" w:rsidTr="004E0C8C">
        <w:trPr>
          <w:jc w:val="center"/>
        </w:trPr>
        <w:tc>
          <w:tcPr>
            <w:tcW w:w="3969"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872A0A9"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Cannabis sessions past 30-day (log)</w:t>
            </w:r>
          </w:p>
        </w:tc>
        <w:tc>
          <w:tcPr>
            <w:tcW w:w="912"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08A2A17"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-0.01</w:t>
            </w:r>
          </w:p>
        </w:tc>
        <w:tc>
          <w:tcPr>
            <w:tcW w:w="1463"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F7DA51F"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-0.02, 0.00</w:t>
            </w:r>
          </w:p>
        </w:tc>
        <w:tc>
          <w:tcPr>
            <w:tcW w:w="1181"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2347E42"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0.3</w:t>
            </w:r>
          </w:p>
        </w:tc>
        <w:tc>
          <w:tcPr>
            <w:tcW w:w="1181"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2DCAEAC"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0.8</w:t>
            </w:r>
          </w:p>
        </w:tc>
      </w:tr>
      <w:tr w:rsidR="001A5FBE" w:rsidRPr="001A5FBE" w14:paraId="164F9CB9" w14:textId="77777777" w:rsidTr="004E0C8C">
        <w:trPr>
          <w:jc w:val="center"/>
        </w:trPr>
        <w:tc>
          <w:tcPr>
            <w:tcW w:w="396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58FD24E"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Nicotine days past 30-day (log)</w:t>
            </w:r>
          </w:p>
        </w:tc>
        <w:tc>
          <w:tcPr>
            <w:tcW w:w="91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983B48E"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0.00</w:t>
            </w:r>
          </w:p>
        </w:tc>
        <w:tc>
          <w:tcPr>
            <w:tcW w:w="146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CB28A98"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-0.01, 0.01</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87BCF59"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0.8</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0CE52E9"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&gt;0.9</w:t>
            </w:r>
          </w:p>
        </w:tc>
      </w:tr>
      <w:tr w:rsidR="001A5FBE" w:rsidRPr="001A5FBE" w14:paraId="2D2F4FB4" w14:textId="77777777" w:rsidTr="004E0C8C">
        <w:trPr>
          <w:jc w:val="center"/>
        </w:trPr>
        <w:tc>
          <w:tcPr>
            <w:tcW w:w="396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73C2427"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Standard drinks past 30-day (log)</w:t>
            </w:r>
          </w:p>
        </w:tc>
        <w:tc>
          <w:tcPr>
            <w:tcW w:w="91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9438F76"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-0.01</w:t>
            </w:r>
          </w:p>
        </w:tc>
        <w:tc>
          <w:tcPr>
            <w:tcW w:w="146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FE36A8D"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-0.02, 0.01</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27B5E0A"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0.4</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1D39608"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0.8</w:t>
            </w:r>
          </w:p>
        </w:tc>
      </w:tr>
      <w:tr w:rsidR="001A5FBE" w:rsidRPr="001A5FBE" w14:paraId="16709178" w14:textId="77777777" w:rsidTr="004E0C8C">
        <w:trPr>
          <w:jc w:val="center"/>
        </w:trPr>
        <w:tc>
          <w:tcPr>
            <w:tcW w:w="396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B1178F9"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Sex</w:t>
            </w:r>
          </w:p>
        </w:tc>
        <w:tc>
          <w:tcPr>
            <w:tcW w:w="91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85AA500"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0.00</w:t>
            </w:r>
          </w:p>
        </w:tc>
        <w:tc>
          <w:tcPr>
            <w:tcW w:w="146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878C1DA"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-0.02, 0.02</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BB17B4D"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&gt;0.9</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2D3E7CF"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&gt;0.9</w:t>
            </w:r>
          </w:p>
        </w:tc>
      </w:tr>
      <w:tr w:rsidR="001A5FBE" w:rsidRPr="001A5FBE" w14:paraId="56732EFB" w14:textId="77777777" w:rsidTr="004E0C8C">
        <w:trPr>
          <w:jc w:val="center"/>
        </w:trPr>
        <w:tc>
          <w:tcPr>
            <w:tcW w:w="396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78974F2"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Age</w:t>
            </w:r>
          </w:p>
        </w:tc>
        <w:tc>
          <w:tcPr>
            <w:tcW w:w="91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F585C46"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0.00</w:t>
            </w:r>
          </w:p>
        </w:tc>
        <w:tc>
          <w:tcPr>
            <w:tcW w:w="146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BD8ED15"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-0.01, 0.02</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C0BF7A6"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0.4</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2287DE9"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0.8</w:t>
            </w:r>
          </w:p>
        </w:tc>
      </w:tr>
      <w:tr w:rsidR="001A5FBE" w:rsidRPr="001A5FBE" w14:paraId="41123C72" w14:textId="77777777" w:rsidTr="004E0C8C">
        <w:trPr>
          <w:jc w:val="center"/>
        </w:trPr>
        <w:tc>
          <w:tcPr>
            <w:tcW w:w="3969"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1BDE3D22"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PLE</w:t>
            </w:r>
          </w:p>
        </w:tc>
        <w:tc>
          <w:tcPr>
            <w:tcW w:w="912"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37DC150C"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0.00</w:t>
            </w:r>
          </w:p>
        </w:tc>
        <w:tc>
          <w:tcPr>
            <w:tcW w:w="1463"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11204315"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0.00, 0.00</w:t>
            </w:r>
          </w:p>
        </w:tc>
        <w:tc>
          <w:tcPr>
            <w:tcW w:w="1181"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1DBA2851"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0.6</w:t>
            </w:r>
          </w:p>
        </w:tc>
        <w:tc>
          <w:tcPr>
            <w:tcW w:w="1181"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09A95AEF"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&gt;0.9</w:t>
            </w:r>
          </w:p>
        </w:tc>
      </w:tr>
      <w:tr w:rsidR="001A5FBE" w:rsidRPr="001A5FBE" w14:paraId="3638F35E" w14:textId="77777777" w:rsidTr="004E0C8C">
        <w:trPr>
          <w:jc w:val="center"/>
        </w:trPr>
        <w:tc>
          <w:tcPr>
            <w:tcW w:w="8706" w:type="dxa"/>
            <w:gridSpan w:val="5"/>
            <w:tcBorders>
              <w:top w:val="single" w:sz="8" w:space="0" w:color="000000"/>
              <w:left w:val="none" w:sz="0" w:space="0" w:color="FFFFFF"/>
              <w:bottom w:val="none" w:sz="0" w:space="0" w:color="FFFFFF"/>
              <w:right w:val="none" w:sz="0" w:space="0" w:color="FFFFFF"/>
            </w:tcBorders>
            <w:shd w:val="clear" w:color="auto" w:fill="FFFFFF"/>
            <w:tcMar>
              <w:top w:w="0" w:type="dxa"/>
              <w:left w:w="0" w:type="dxa"/>
              <w:bottom w:w="0" w:type="dxa"/>
              <w:right w:w="0" w:type="dxa"/>
            </w:tcMar>
            <w:vAlign w:val="center"/>
          </w:tcPr>
          <w:p w14:paraId="73A5AF09"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vertAlign w:val="superscript"/>
                <w:lang w:val="en-US"/>
                <w14:ligatures w14:val="standardContextual"/>
              </w:rPr>
              <w:t>1</w:t>
            </w:r>
            <w:r w:rsidRPr="001A5FBE">
              <w:rPr>
                <w:rFonts w:ascii="Times New Roman" w:hAnsi="Times New Roman" w:cs="Times New Roman"/>
                <w:color w:val="000000"/>
                <w:kern w:val="2"/>
                <w:lang w:val="en-US"/>
                <w14:ligatures w14:val="standardContextual"/>
              </w:rPr>
              <w:t>False discovery rate correction for multiple testing</w:t>
            </w:r>
          </w:p>
        </w:tc>
      </w:tr>
      <w:tr w:rsidR="001A5FBE" w:rsidRPr="001A5FBE" w14:paraId="5BB37AB0" w14:textId="77777777" w:rsidTr="004E0C8C">
        <w:trPr>
          <w:jc w:val="center"/>
        </w:trPr>
        <w:tc>
          <w:tcPr>
            <w:tcW w:w="8706" w:type="dxa"/>
            <w:gridSpan w:val="5"/>
            <w:tcBorders>
              <w:top w:val="none" w:sz="0" w:space="0" w:color="FFFFFF"/>
              <w:left w:val="none" w:sz="0" w:space="0" w:color="FFFFFF"/>
              <w:bottom w:val="none" w:sz="0" w:space="0" w:color="FFFFFF"/>
              <w:right w:val="none" w:sz="0" w:space="0" w:color="FFFFFF"/>
            </w:tcBorders>
            <w:shd w:val="clear" w:color="auto" w:fill="FFFFFF"/>
            <w:tcMar>
              <w:top w:w="0" w:type="dxa"/>
              <w:left w:w="0" w:type="dxa"/>
              <w:bottom w:w="0" w:type="dxa"/>
              <w:right w:w="0" w:type="dxa"/>
            </w:tcMar>
            <w:vAlign w:val="center"/>
          </w:tcPr>
          <w:p w14:paraId="41DD23CE"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 xml:space="preserve">CI = Confidence Interval; PLE = psychotic-like experiences </w:t>
            </w:r>
          </w:p>
        </w:tc>
      </w:tr>
    </w:tbl>
    <w:p w14:paraId="0F769E83" w14:textId="77777777" w:rsidR="001A5FBE" w:rsidRPr="001A5FBE" w:rsidRDefault="001A5FBE" w:rsidP="001A5FBE">
      <w:pPr>
        <w:keepNext/>
        <w:pBdr>
          <w:top w:val="none" w:sz="0" w:space="0" w:color="000000"/>
          <w:left w:val="none" w:sz="0" w:space="0" w:color="000000"/>
          <w:bottom w:val="none" w:sz="0" w:space="0" w:color="000000"/>
          <w:right w:val="none" w:sz="0" w:space="0" w:color="000000"/>
        </w:pBdr>
        <w:spacing w:before="60" w:after="60" w:line="240" w:lineRule="auto"/>
        <w:ind w:left="60" w:right="60"/>
        <w:jc w:val="center"/>
        <w:rPr>
          <w:rFonts w:ascii="Times New Roman" w:eastAsia="Times New Roman" w:hAnsi="Times New Roman" w:cs="Times New Roman"/>
          <w:b/>
          <w:i/>
          <w:lang w:val="en-US"/>
        </w:rPr>
      </w:pPr>
      <w:r w:rsidRPr="001A5FBE">
        <w:rPr>
          <w:rFonts w:ascii="Times New Roman" w:eastAsia="Times New Roman" w:hAnsi="Times New Roman" w:cs="Times New Roman"/>
          <w:b/>
          <w:i/>
          <w:lang w:val="en-US"/>
        </w:rPr>
        <w:t>**Right Accumbens**</w:t>
      </w:r>
    </w:p>
    <w:tbl>
      <w:tblPr>
        <w:tblW w:w="0" w:type="auto"/>
        <w:jc w:val="center"/>
        <w:tblLayout w:type="fixed"/>
        <w:tblLook w:val="0420" w:firstRow="1" w:lastRow="0" w:firstColumn="0" w:lastColumn="0" w:noHBand="0" w:noVBand="1"/>
      </w:tblPr>
      <w:tblGrid>
        <w:gridCol w:w="3969"/>
        <w:gridCol w:w="912"/>
        <w:gridCol w:w="1463"/>
        <w:gridCol w:w="1181"/>
        <w:gridCol w:w="1181"/>
      </w:tblGrid>
      <w:tr w:rsidR="001A5FBE" w:rsidRPr="001A5FBE" w14:paraId="649F1C38" w14:textId="77777777" w:rsidTr="004E0C8C">
        <w:trPr>
          <w:tblHeader/>
          <w:jc w:val="center"/>
        </w:trPr>
        <w:tc>
          <w:tcPr>
            <w:tcW w:w="3969"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54ABC2A2"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40" w:after="4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b/>
                <w:color w:val="000000"/>
                <w:kern w:val="2"/>
                <w:lang w:val="en-US"/>
                <w14:ligatures w14:val="standardContextual"/>
              </w:rPr>
              <w:t>Variable</w:t>
            </w:r>
          </w:p>
        </w:tc>
        <w:tc>
          <w:tcPr>
            <w:tcW w:w="912"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5C569FC9"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b/>
                <w:color w:val="000000"/>
                <w:kern w:val="2"/>
                <w:lang w:val="en-US"/>
                <w14:ligatures w14:val="standardContextual"/>
              </w:rPr>
              <w:t>Beta</w:t>
            </w:r>
          </w:p>
        </w:tc>
        <w:tc>
          <w:tcPr>
            <w:tcW w:w="1463"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023CC12F"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b/>
                <w:color w:val="000000"/>
                <w:kern w:val="2"/>
                <w:lang w:val="en-US"/>
                <w14:ligatures w14:val="standardContextual"/>
              </w:rPr>
              <w:t>95% CI</w:t>
            </w:r>
          </w:p>
        </w:tc>
        <w:tc>
          <w:tcPr>
            <w:tcW w:w="1181"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6FCBCF69"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b/>
                <w:color w:val="000000"/>
                <w:kern w:val="2"/>
                <w:lang w:val="en-US"/>
                <w14:ligatures w14:val="standardContextual"/>
              </w:rPr>
              <w:t>p-value</w:t>
            </w:r>
          </w:p>
        </w:tc>
        <w:tc>
          <w:tcPr>
            <w:tcW w:w="1181"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78E0D6D8"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b/>
                <w:color w:val="000000"/>
                <w:kern w:val="2"/>
                <w:lang w:val="en-US"/>
                <w14:ligatures w14:val="standardContextual"/>
              </w:rPr>
              <w:t>q-value</w:t>
            </w:r>
            <w:r w:rsidRPr="001A5FBE">
              <w:rPr>
                <w:rFonts w:ascii="Times New Roman" w:hAnsi="Times New Roman" w:cs="Times New Roman"/>
                <w:color w:val="000000"/>
                <w:kern w:val="2"/>
                <w:vertAlign w:val="superscript"/>
                <w:lang w:val="en-US"/>
                <w14:ligatures w14:val="standardContextual"/>
              </w:rPr>
              <w:t>1</w:t>
            </w:r>
          </w:p>
        </w:tc>
      </w:tr>
      <w:tr w:rsidR="001A5FBE" w:rsidRPr="001A5FBE" w14:paraId="1034C0EB" w14:textId="77777777" w:rsidTr="004E0C8C">
        <w:trPr>
          <w:jc w:val="center"/>
        </w:trPr>
        <w:tc>
          <w:tcPr>
            <w:tcW w:w="3969"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70A8502"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Cannabis sessions past 30-day (log)</w:t>
            </w:r>
          </w:p>
        </w:tc>
        <w:tc>
          <w:tcPr>
            <w:tcW w:w="912"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99D7072"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0.00</w:t>
            </w:r>
          </w:p>
        </w:tc>
        <w:tc>
          <w:tcPr>
            <w:tcW w:w="1463"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7EFB3A3"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-0.01, 0.00</w:t>
            </w:r>
          </w:p>
        </w:tc>
        <w:tc>
          <w:tcPr>
            <w:tcW w:w="1181"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1CB2F2F"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0.3</w:t>
            </w:r>
          </w:p>
        </w:tc>
        <w:tc>
          <w:tcPr>
            <w:tcW w:w="1181"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ADDF60A"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0.6</w:t>
            </w:r>
          </w:p>
        </w:tc>
      </w:tr>
      <w:tr w:rsidR="001A5FBE" w:rsidRPr="001A5FBE" w14:paraId="69D6A2BC" w14:textId="77777777" w:rsidTr="004E0C8C">
        <w:trPr>
          <w:jc w:val="center"/>
        </w:trPr>
        <w:tc>
          <w:tcPr>
            <w:tcW w:w="396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2D99E55"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Nicotine days past 30-day (log)</w:t>
            </w:r>
          </w:p>
        </w:tc>
        <w:tc>
          <w:tcPr>
            <w:tcW w:w="91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19C0E1B"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-0.01</w:t>
            </w:r>
          </w:p>
        </w:tc>
        <w:tc>
          <w:tcPr>
            <w:tcW w:w="146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AD5D283"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-0.02, 0.01</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7F9C7FA"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0.3</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479A5B4"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0.6</w:t>
            </w:r>
          </w:p>
        </w:tc>
      </w:tr>
      <w:tr w:rsidR="001A5FBE" w:rsidRPr="001A5FBE" w14:paraId="10CF8423" w14:textId="77777777" w:rsidTr="004E0C8C">
        <w:trPr>
          <w:jc w:val="center"/>
        </w:trPr>
        <w:tc>
          <w:tcPr>
            <w:tcW w:w="396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A2DF6E9"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Standard drinks past 30-day (log)</w:t>
            </w:r>
          </w:p>
        </w:tc>
        <w:tc>
          <w:tcPr>
            <w:tcW w:w="91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0664913"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-0.01</w:t>
            </w:r>
          </w:p>
        </w:tc>
        <w:tc>
          <w:tcPr>
            <w:tcW w:w="146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F0E1E1D"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-0.02, 0.01</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BA631EE"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0.3</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1D62ED6"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0.6</w:t>
            </w:r>
          </w:p>
        </w:tc>
      </w:tr>
      <w:tr w:rsidR="001A5FBE" w:rsidRPr="001A5FBE" w14:paraId="33F830AD" w14:textId="77777777" w:rsidTr="004E0C8C">
        <w:trPr>
          <w:jc w:val="center"/>
        </w:trPr>
        <w:tc>
          <w:tcPr>
            <w:tcW w:w="396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40CF5A2"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Sex</w:t>
            </w:r>
          </w:p>
        </w:tc>
        <w:tc>
          <w:tcPr>
            <w:tcW w:w="91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037F3D7"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0.00</w:t>
            </w:r>
          </w:p>
        </w:tc>
        <w:tc>
          <w:tcPr>
            <w:tcW w:w="146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D92241E"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-0.02, 0.02</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A8088C3"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&gt;0.9</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00B7E46"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&gt;0.9</w:t>
            </w:r>
          </w:p>
        </w:tc>
      </w:tr>
      <w:tr w:rsidR="001A5FBE" w:rsidRPr="001A5FBE" w14:paraId="0DAD5BFE" w14:textId="77777777" w:rsidTr="004E0C8C">
        <w:trPr>
          <w:jc w:val="center"/>
        </w:trPr>
        <w:tc>
          <w:tcPr>
            <w:tcW w:w="396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370303E"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Age</w:t>
            </w:r>
          </w:p>
        </w:tc>
        <w:tc>
          <w:tcPr>
            <w:tcW w:w="91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1F79ABC"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0.00</w:t>
            </w:r>
          </w:p>
        </w:tc>
        <w:tc>
          <w:tcPr>
            <w:tcW w:w="146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2F7DA76"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-0.01, 0.01</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984DB99"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0.4</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8E96AA7"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0.6</w:t>
            </w:r>
          </w:p>
        </w:tc>
      </w:tr>
      <w:tr w:rsidR="001A5FBE" w:rsidRPr="001A5FBE" w14:paraId="5347F981" w14:textId="77777777" w:rsidTr="004E0C8C">
        <w:trPr>
          <w:jc w:val="center"/>
        </w:trPr>
        <w:tc>
          <w:tcPr>
            <w:tcW w:w="3969"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4EAED226"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PLE</w:t>
            </w:r>
          </w:p>
        </w:tc>
        <w:tc>
          <w:tcPr>
            <w:tcW w:w="912"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23C0E275"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0.00</w:t>
            </w:r>
          </w:p>
        </w:tc>
        <w:tc>
          <w:tcPr>
            <w:tcW w:w="1463"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39BC7680"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0.00, 0.00</w:t>
            </w:r>
          </w:p>
        </w:tc>
        <w:tc>
          <w:tcPr>
            <w:tcW w:w="1181"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0E1AD7BB"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0.5</w:t>
            </w:r>
          </w:p>
        </w:tc>
        <w:tc>
          <w:tcPr>
            <w:tcW w:w="1181"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36D2E27F"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0.6</w:t>
            </w:r>
          </w:p>
        </w:tc>
      </w:tr>
      <w:tr w:rsidR="001A5FBE" w:rsidRPr="001A5FBE" w14:paraId="08D34FC6" w14:textId="77777777" w:rsidTr="004E0C8C">
        <w:trPr>
          <w:jc w:val="center"/>
        </w:trPr>
        <w:tc>
          <w:tcPr>
            <w:tcW w:w="8706" w:type="dxa"/>
            <w:gridSpan w:val="5"/>
            <w:tcBorders>
              <w:top w:val="single" w:sz="8" w:space="0" w:color="000000"/>
              <w:left w:val="none" w:sz="0" w:space="0" w:color="FFFFFF"/>
              <w:bottom w:val="none" w:sz="0" w:space="0" w:color="FFFFFF"/>
              <w:right w:val="none" w:sz="0" w:space="0" w:color="FFFFFF"/>
            </w:tcBorders>
            <w:shd w:val="clear" w:color="auto" w:fill="FFFFFF"/>
            <w:tcMar>
              <w:top w:w="0" w:type="dxa"/>
              <w:left w:w="0" w:type="dxa"/>
              <w:bottom w:w="0" w:type="dxa"/>
              <w:right w:w="0" w:type="dxa"/>
            </w:tcMar>
            <w:vAlign w:val="center"/>
          </w:tcPr>
          <w:p w14:paraId="0B3B9BC3"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vertAlign w:val="superscript"/>
                <w:lang w:val="en-US"/>
                <w14:ligatures w14:val="standardContextual"/>
              </w:rPr>
              <w:t>1</w:t>
            </w:r>
            <w:r w:rsidRPr="001A5FBE">
              <w:rPr>
                <w:rFonts w:ascii="Times New Roman" w:hAnsi="Times New Roman" w:cs="Times New Roman"/>
                <w:color w:val="000000"/>
                <w:kern w:val="2"/>
                <w:lang w:val="en-US"/>
                <w14:ligatures w14:val="standardContextual"/>
              </w:rPr>
              <w:t>False discovery rate correction for multiple testing</w:t>
            </w:r>
          </w:p>
        </w:tc>
      </w:tr>
      <w:tr w:rsidR="001A5FBE" w:rsidRPr="001A5FBE" w14:paraId="25FED8A0" w14:textId="77777777" w:rsidTr="004E0C8C">
        <w:trPr>
          <w:jc w:val="center"/>
        </w:trPr>
        <w:tc>
          <w:tcPr>
            <w:tcW w:w="8706" w:type="dxa"/>
            <w:gridSpan w:val="5"/>
            <w:tcBorders>
              <w:top w:val="none" w:sz="0" w:space="0" w:color="FFFFFF"/>
              <w:left w:val="none" w:sz="0" w:space="0" w:color="FFFFFF"/>
              <w:bottom w:val="none" w:sz="0" w:space="0" w:color="FFFFFF"/>
              <w:right w:val="none" w:sz="0" w:space="0" w:color="FFFFFF"/>
            </w:tcBorders>
            <w:shd w:val="clear" w:color="auto" w:fill="FFFFFF"/>
            <w:tcMar>
              <w:top w:w="0" w:type="dxa"/>
              <w:left w:w="0" w:type="dxa"/>
              <w:bottom w:w="0" w:type="dxa"/>
              <w:right w:w="0" w:type="dxa"/>
            </w:tcMar>
            <w:vAlign w:val="center"/>
          </w:tcPr>
          <w:p w14:paraId="2DA820CB"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CI = Confidence Interval; PLE = psychotic-like experiences</w:t>
            </w:r>
          </w:p>
        </w:tc>
      </w:tr>
    </w:tbl>
    <w:p w14:paraId="3CC9338A" w14:textId="77777777" w:rsidR="001A5FBE" w:rsidRPr="001A5FBE" w:rsidRDefault="001A5FBE" w:rsidP="001A5FBE">
      <w:pPr>
        <w:spacing w:line="240" w:lineRule="auto"/>
        <w:rPr>
          <w:rFonts w:ascii="Times New Roman" w:eastAsia="Calibri" w:hAnsi="Times New Roman" w:cs="Times New Roman"/>
          <w:kern w:val="2"/>
          <w:lang w:val="en-US"/>
          <w14:ligatures w14:val="standardContextual"/>
        </w:rPr>
      </w:pPr>
    </w:p>
    <w:p w14:paraId="0DCAFE91" w14:textId="77777777" w:rsidR="001A5FBE" w:rsidRPr="001A5FBE" w:rsidRDefault="001A5FBE" w:rsidP="001A5FBE">
      <w:pPr>
        <w:keepNext/>
        <w:pBdr>
          <w:top w:val="none" w:sz="0" w:space="0" w:color="000000"/>
          <w:left w:val="none" w:sz="0" w:space="0" w:color="000000"/>
          <w:bottom w:val="none" w:sz="0" w:space="0" w:color="000000"/>
          <w:right w:val="none" w:sz="0" w:space="0" w:color="000000"/>
        </w:pBdr>
        <w:spacing w:before="60" w:after="60" w:line="240" w:lineRule="auto"/>
        <w:ind w:left="60" w:right="60"/>
        <w:jc w:val="center"/>
        <w:rPr>
          <w:rFonts w:ascii="Times New Roman" w:eastAsia="Times New Roman" w:hAnsi="Times New Roman" w:cs="Times New Roman"/>
          <w:b/>
          <w:i/>
          <w:lang w:val="en-US"/>
        </w:rPr>
      </w:pPr>
      <w:r w:rsidRPr="001A5FBE">
        <w:rPr>
          <w:rFonts w:ascii="Times New Roman" w:eastAsia="Times New Roman" w:hAnsi="Times New Roman" w:cs="Times New Roman"/>
          <w:b/>
          <w:i/>
          <w:lang w:val="en-US"/>
        </w:rPr>
        <w:t>**Left Pallidum**</w:t>
      </w:r>
    </w:p>
    <w:tbl>
      <w:tblPr>
        <w:tblW w:w="0" w:type="auto"/>
        <w:jc w:val="center"/>
        <w:tblLayout w:type="fixed"/>
        <w:tblLook w:val="0420" w:firstRow="1" w:lastRow="0" w:firstColumn="0" w:lastColumn="0" w:noHBand="0" w:noVBand="1"/>
      </w:tblPr>
      <w:tblGrid>
        <w:gridCol w:w="3969"/>
        <w:gridCol w:w="912"/>
        <w:gridCol w:w="1463"/>
        <w:gridCol w:w="1181"/>
        <w:gridCol w:w="1181"/>
      </w:tblGrid>
      <w:tr w:rsidR="001A5FBE" w:rsidRPr="001A5FBE" w14:paraId="696E6CBC" w14:textId="77777777" w:rsidTr="004E0C8C">
        <w:trPr>
          <w:tblHeader/>
          <w:jc w:val="center"/>
        </w:trPr>
        <w:tc>
          <w:tcPr>
            <w:tcW w:w="3969"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3F94B474"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40" w:after="4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b/>
                <w:color w:val="000000"/>
                <w:kern w:val="2"/>
                <w:lang w:val="en-US"/>
                <w14:ligatures w14:val="standardContextual"/>
              </w:rPr>
              <w:t>Variable</w:t>
            </w:r>
          </w:p>
        </w:tc>
        <w:tc>
          <w:tcPr>
            <w:tcW w:w="912"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46DB8D53"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b/>
                <w:color w:val="000000"/>
                <w:kern w:val="2"/>
                <w:lang w:val="en-US"/>
                <w14:ligatures w14:val="standardContextual"/>
              </w:rPr>
              <w:t>Beta</w:t>
            </w:r>
          </w:p>
        </w:tc>
        <w:tc>
          <w:tcPr>
            <w:tcW w:w="1463"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6FC9720E"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b/>
                <w:color w:val="000000"/>
                <w:kern w:val="2"/>
                <w:lang w:val="en-US"/>
                <w14:ligatures w14:val="standardContextual"/>
              </w:rPr>
              <w:t>95% CI</w:t>
            </w:r>
          </w:p>
        </w:tc>
        <w:tc>
          <w:tcPr>
            <w:tcW w:w="1181"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1E29792D"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b/>
                <w:color w:val="000000"/>
                <w:kern w:val="2"/>
                <w:lang w:val="en-US"/>
                <w14:ligatures w14:val="standardContextual"/>
              </w:rPr>
              <w:t>p-value</w:t>
            </w:r>
          </w:p>
        </w:tc>
        <w:tc>
          <w:tcPr>
            <w:tcW w:w="1181"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381A7104"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b/>
                <w:color w:val="000000"/>
                <w:kern w:val="2"/>
                <w:lang w:val="en-US"/>
                <w14:ligatures w14:val="standardContextual"/>
              </w:rPr>
              <w:t>q-value</w:t>
            </w:r>
            <w:r w:rsidRPr="001A5FBE">
              <w:rPr>
                <w:rFonts w:ascii="Times New Roman" w:hAnsi="Times New Roman" w:cs="Times New Roman"/>
                <w:color w:val="000000"/>
                <w:kern w:val="2"/>
                <w:vertAlign w:val="superscript"/>
                <w:lang w:val="en-US"/>
                <w14:ligatures w14:val="standardContextual"/>
              </w:rPr>
              <w:t>1</w:t>
            </w:r>
          </w:p>
        </w:tc>
      </w:tr>
      <w:tr w:rsidR="001A5FBE" w:rsidRPr="001A5FBE" w14:paraId="1CF00126" w14:textId="77777777" w:rsidTr="004E0C8C">
        <w:trPr>
          <w:jc w:val="center"/>
        </w:trPr>
        <w:tc>
          <w:tcPr>
            <w:tcW w:w="3969"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C4E50AC"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Cannabis sessions past 30-day (log)</w:t>
            </w:r>
          </w:p>
        </w:tc>
        <w:tc>
          <w:tcPr>
            <w:tcW w:w="912"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379B14B"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-0.02</w:t>
            </w:r>
          </w:p>
        </w:tc>
        <w:tc>
          <w:tcPr>
            <w:tcW w:w="1463"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E939025"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-0.04, 0.00</w:t>
            </w:r>
          </w:p>
        </w:tc>
        <w:tc>
          <w:tcPr>
            <w:tcW w:w="1181"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E0DA5B3"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0.10</w:t>
            </w:r>
          </w:p>
        </w:tc>
        <w:tc>
          <w:tcPr>
            <w:tcW w:w="1181"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C9A77BB"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0.3</w:t>
            </w:r>
          </w:p>
        </w:tc>
      </w:tr>
      <w:tr w:rsidR="001A5FBE" w:rsidRPr="001A5FBE" w14:paraId="582EB0A0" w14:textId="77777777" w:rsidTr="004E0C8C">
        <w:trPr>
          <w:jc w:val="center"/>
        </w:trPr>
        <w:tc>
          <w:tcPr>
            <w:tcW w:w="396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E68DBD5"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Nicotine days past 30-day (log)</w:t>
            </w:r>
          </w:p>
        </w:tc>
        <w:tc>
          <w:tcPr>
            <w:tcW w:w="91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7C649BA"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0.00</w:t>
            </w:r>
          </w:p>
        </w:tc>
        <w:tc>
          <w:tcPr>
            <w:tcW w:w="146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D074C1E"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-0.03, 0.03</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C001C26"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&gt;0.9</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B44C462"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&gt;0.9</w:t>
            </w:r>
          </w:p>
        </w:tc>
      </w:tr>
      <w:tr w:rsidR="001A5FBE" w:rsidRPr="001A5FBE" w14:paraId="716E67C2" w14:textId="77777777" w:rsidTr="004E0C8C">
        <w:trPr>
          <w:jc w:val="center"/>
        </w:trPr>
        <w:tc>
          <w:tcPr>
            <w:tcW w:w="396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23ADFD7"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Standard drinks past 30-day (log)</w:t>
            </w:r>
          </w:p>
        </w:tc>
        <w:tc>
          <w:tcPr>
            <w:tcW w:w="91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7A9FC4A"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0.00</w:t>
            </w:r>
          </w:p>
        </w:tc>
        <w:tc>
          <w:tcPr>
            <w:tcW w:w="146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F40A422"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-0.02, 0.03</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DE592ED"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0.8</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B42817C"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&gt;0.9</w:t>
            </w:r>
          </w:p>
        </w:tc>
      </w:tr>
      <w:tr w:rsidR="001A5FBE" w:rsidRPr="001A5FBE" w14:paraId="575E3525" w14:textId="77777777" w:rsidTr="004E0C8C">
        <w:trPr>
          <w:jc w:val="center"/>
        </w:trPr>
        <w:tc>
          <w:tcPr>
            <w:tcW w:w="396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38F651A"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Sex</w:t>
            </w:r>
          </w:p>
        </w:tc>
        <w:tc>
          <w:tcPr>
            <w:tcW w:w="91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F267861"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-0.01</w:t>
            </w:r>
          </w:p>
        </w:tc>
        <w:tc>
          <w:tcPr>
            <w:tcW w:w="146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1E4E43A"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-0.06, 0.03</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5144761"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0.6</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6034AEC"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&gt;0.9</w:t>
            </w:r>
          </w:p>
        </w:tc>
      </w:tr>
      <w:tr w:rsidR="001A5FBE" w:rsidRPr="001A5FBE" w14:paraId="03FE3072" w14:textId="77777777" w:rsidTr="004E0C8C">
        <w:trPr>
          <w:jc w:val="center"/>
        </w:trPr>
        <w:tc>
          <w:tcPr>
            <w:tcW w:w="396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429BE7B"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Age</w:t>
            </w:r>
          </w:p>
        </w:tc>
        <w:tc>
          <w:tcPr>
            <w:tcW w:w="91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07D600E"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0.02</w:t>
            </w:r>
          </w:p>
        </w:tc>
        <w:tc>
          <w:tcPr>
            <w:tcW w:w="146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4DADE17"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0.00, 0.04</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B86EC81"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0.051</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22BC3AB"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0.3</w:t>
            </w:r>
          </w:p>
        </w:tc>
      </w:tr>
      <w:tr w:rsidR="001A5FBE" w:rsidRPr="001A5FBE" w14:paraId="20110D3D" w14:textId="77777777" w:rsidTr="004E0C8C">
        <w:trPr>
          <w:jc w:val="center"/>
        </w:trPr>
        <w:tc>
          <w:tcPr>
            <w:tcW w:w="3969"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4995372B"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PLE</w:t>
            </w:r>
          </w:p>
        </w:tc>
        <w:tc>
          <w:tcPr>
            <w:tcW w:w="912"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7C723779"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0.00</w:t>
            </w:r>
          </w:p>
        </w:tc>
        <w:tc>
          <w:tcPr>
            <w:tcW w:w="1463"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44C70867"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0.00, 0.00</w:t>
            </w:r>
          </w:p>
        </w:tc>
        <w:tc>
          <w:tcPr>
            <w:tcW w:w="1181"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229A4364"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0.7</w:t>
            </w:r>
          </w:p>
        </w:tc>
        <w:tc>
          <w:tcPr>
            <w:tcW w:w="1181"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1318235B"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&gt;0.9</w:t>
            </w:r>
          </w:p>
        </w:tc>
      </w:tr>
      <w:tr w:rsidR="001A5FBE" w:rsidRPr="001A5FBE" w14:paraId="2753AAE1" w14:textId="77777777" w:rsidTr="004E0C8C">
        <w:trPr>
          <w:jc w:val="center"/>
        </w:trPr>
        <w:tc>
          <w:tcPr>
            <w:tcW w:w="8706" w:type="dxa"/>
            <w:gridSpan w:val="5"/>
            <w:tcBorders>
              <w:top w:val="single" w:sz="8" w:space="0" w:color="000000"/>
              <w:left w:val="none" w:sz="0" w:space="0" w:color="FFFFFF"/>
              <w:bottom w:val="none" w:sz="0" w:space="0" w:color="FFFFFF"/>
              <w:right w:val="none" w:sz="0" w:space="0" w:color="FFFFFF"/>
            </w:tcBorders>
            <w:shd w:val="clear" w:color="auto" w:fill="FFFFFF"/>
            <w:tcMar>
              <w:top w:w="0" w:type="dxa"/>
              <w:left w:w="0" w:type="dxa"/>
              <w:bottom w:w="0" w:type="dxa"/>
              <w:right w:w="0" w:type="dxa"/>
            </w:tcMar>
            <w:vAlign w:val="center"/>
          </w:tcPr>
          <w:p w14:paraId="493592F5"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vertAlign w:val="superscript"/>
                <w:lang w:val="en-US"/>
                <w14:ligatures w14:val="standardContextual"/>
              </w:rPr>
              <w:t>1</w:t>
            </w:r>
            <w:r w:rsidRPr="001A5FBE">
              <w:rPr>
                <w:rFonts w:ascii="Times New Roman" w:hAnsi="Times New Roman" w:cs="Times New Roman"/>
                <w:color w:val="000000"/>
                <w:kern w:val="2"/>
                <w:lang w:val="en-US"/>
                <w14:ligatures w14:val="standardContextual"/>
              </w:rPr>
              <w:t>False discovery rate correction for multiple testing</w:t>
            </w:r>
          </w:p>
        </w:tc>
      </w:tr>
      <w:tr w:rsidR="001A5FBE" w:rsidRPr="001A5FBE" w14:paraId="5DCF1D11" w14:textId="77777777" w:rsidTr="004E0C8C">
        <w:trPr>
          <w:jc w:val="center"/>
        </w:trPr>
        <w:tc>
          <w:tcPr>
            <w:tcW w:w="8706" w:type="dxa"/>
            <w:gridSpan w:val="5"/>
            <w:tcBorders>
              <w:top w:val="none" w:sz="0" w:space="0" w:color="FFFFFF"/>
              <w:left w:val="none" w:sz="0" w:space="0" w:color="FFFFFF"/>
              <w:bottom w:val="none" w:sz="0" w:space="0" w:color="FFFFFF"/>
              <w:right w:val="none" w:sz="0" w:space="0" w:color="FFFFFF"/>
            </w:tcBorders>
            <w:shd w:val="clear" w:color="auto" w:fill="FFFFFF"/>
            <w:tcMar>
              <w:top w:w="0" w:type="dxa"/>
              <w:left w:w="0" w:type="dxa"/>
              <w:bottom w:w="0" w:type="dxa"/>
              <w:right w:w="0" w:type="dxa"/>
            </w:tcMar>
            <w:vAlign w:val="center"/>
          </w:tcPr>
          <w:p w14:paraId="4FCF4677"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CI = Confidence Interval; PLE = psychotic-like experiences</w:t>
            </w:r>
          </w:p>
        </w:tc>
      </w:tr>
    </w:tbl>
    <w:p w14:paraId="6D9B0D35" w14:textId="77777777" w:rsidR="001A5FBE" w:rsidRPr="001A5FBE" w:rsidRDefault="001A5FBE" w:rsidP="001A5FBE">
      <w:pPr>
        <w:spacing w:line="240" w:lineRule="auto"/>
        <w:rPr>
          <w:rFonts w:ascii="Times New Roman" w:eastAsia="Calibri" w:hAnsi="Times New Roman" w:cs="Times New Roman"/>
          <w:kern w:val="2"/>
          <w:lang w:val="en-US"/>
          <w14:ligatures w14:val="standardContextual"/>
        </w:rPr>
      </w:pPr>
    </w:p>
    <w:p w14:paraId="7056AA01" w14:textId="77777777" w:rsidR="001A5FBE" w:rsidRPr="001A5FBE" w:rsidRDefault="001A5FBE" w:rsidP="001A5FBE">
      <w:pPr>
        <w:keepNext/>
        <w:pBdr>
          <w:top w:val="none" w:sz="0" w:space="0" w:color="000000"/>
          <w:left w:val="none" w:sz="0" w:space="0" w:color="000000"/>
          <w:bottom w:val="none" w:sz="0" w:space="0" w:color="000000"/>
          <w:right w:val="none" w:sz="0" w:space="0" w:color="000000"/>
        </w:pBdr>
        <w:spacing w:before="60" w:after="60" w:line="240" w:lineRule="auto"/>
        <w:ind w:left="60" w:right="60"/>
        <w:jc w:val="center"/>
        <w:rPr>
          <w:rFonts w:ascii="Times New Roman" w:eastAsia="Times New Roman" w:hAnsi="Times New Roman" w:cs="Times New Roman"/>
          <w:b/>
          <w:i/>
          <w:lang w:val="en-US"/>
        </w:rPr>
      </w:pPr>
      <w:r w:rsidRPr="001A5FBE">
        <w:rPr>
          <w:rFonts w:ascii="Times New Roman" w:eastAsia="Times New Roman" w:hAnsi="Times New Roman" w:cs="Times New Roman"/>
          <w:b/>
          <w:i/>
          <w:lang w:val="en-US"/>
        </w:rPr>
        <w:t>**Right Pallidum**</w:t>
      </w:r>
    </w:p>
    <w:tbl>
      <w:tblPr>
        <w:tblW w:w="0" w:type="auto"/>
        <w:jc w:val="center"/>
        <w:tblLayout w:type="fixed"/>
        <w:tblLook w:val="0420" w:firstRow="1" w:lastRow="0" w:firstColumn="0" w:lastColumn="0" w:noHBand="0" w:noVBand="1"/>
      </w:tblPr>
      <w:tblGrid>
        <w:gridCol w:w="3969"/>
        <w:gridCol w:w="912"/>
        <w:gridCol w:w="1463"/>
        <w:gridCol w:w="1181"/>
        <w:gridCol w:w="1181"/>
      </w:tblGrid>
      <w:tr w:rsidR="001A5FBE" w:rsidRPr="001A5FBE" w14:paraId="461C5705" w14:textId="77777777" w:rsidTr="004E0C8C">
        <w:trPr>
          <w:tblHeader/>
          <w:jc w:val="center"/>
        </w:trPr>
        <w:tc>
          <w:tcPr>
            <w:tcW w:w="3969"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47C4DD07"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40" w:after="4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b/>
                <w:color w:val="000000"/>
                <w:kern w:val="2"/>
                <w:lang w:val="en-US"/>
                <w14:ligatures w14:val="standardContextual"/>
              </w:rPr>
              <w:t>Variable</w:t>
            </w:r>
          </w:p>
        </w:tc>
        <w:tc>
          <w:tcPr>
            <w:tcW w:w="912"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66602856"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b/>
                <w:color w:val="000000"/>
                <w:kern w:val="2"/>
                <w:lang w:val="en-US"/>
                <w14:ligatures w14:val="standardContextual"/>
              </w:rPr>
              <w:t>Beta</w:t>
            </w:r>
          </w:p>
        </w:tc>
        <w:tc>
          <w:tcPr>
            <w:tcW w:w="1463"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11F8606F"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b/>
                <w:color w:val="000000"/>
                <w:kern w:val="2"/>
                <w:lang w:val="en-US"/>
                <w14:ligatures w14:val="standardContextual"/>
              </w:rPr>
              <w:t>95% CI</w:t>
            </w:r>
          </w:p>
        </w:tc>
        <w:tc>
          <w:tcPr>
            <w:tcW w:w="1181"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0098391A"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b/>
                <w:color w:val="000000"/>
                <w:kern w:val="2"/>
                <w:lang w:val="en-US"/>
                <w14:ligatures w14:val="standardContextual"/>
              </w:rPr>
              <w:t>p-value</w:t>
            </w:r>
          </w:p>
        </w:tc>
        <w:tc>
          <w:tcPr>
            <w:tcW w:w="1181"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6AD34574"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b/>
                <w:color w:val="000000"/>
                <w:kern w:val="2"/>
                <w:lang w:val="en-US"/>
                <w14:ligatures w14:val="standardContextual"/>
              </w:rPr>
              <w:t>q-value</w:t>
            </w:r>
            <w:r w:rsidRPr="001A5FBE">
              <w:rPr>
                <w:rFonts w:ascii="Times New Roman" w:hAnsi="Times New Roman" w:cs="Times New Roman"/>
                <w:color w:val="000000"/>
                <w:kern w:val="2"/>
                <w:vertAlign w:val="superscript"/>
                <w:lang w:val="en-US"/>
                <w14:ligatures w14:val="standardContextual"/>
              </w:rPr>
              <w:t>1</w:t>
            </w:r>
          </w:p>
        </w:tc>
      </w:tr>
      <w:tr w:rsidR="001A5FBE" w:rsidRPr="001A5FBE" w14:paraId="37840E24" w14:textId="77777777" w:rsidTr="004E0C8C">
        <w:trPr>
          <w:jc w:val="center"/>
        </w:trPr>
        <w:tc>
          <w:tcPr>
            <w:tcW w:w="3969"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84344FD"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Cannabis sessions past 30-day (log)</w:t>
            </w:r>
          </w:p>
        </w:tc>
        <w:tc>
          <w:tcPr>
            <w:tcW w:w="912"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7BA8682"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-0.01</w:t>
            </w:r>
          </w:p>
        </w:tc>
        <w:tc>
          <w:tcPr>
            <w:tcW w:w="1463"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9C718F2"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-0.03, 0.01</w:t>
            </w:r>
          </w:p>
        </w:tc>
        <w:tc>
          <w:tcPr>
            <w:tcW w:w="1181"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614CF15"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0.3</w:t>
            </w:r>
          </w:p>
        </w:tc>
        <w:tc>
          <w:tcPr>
            <w:tcW w:w="1181"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7594A4B"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&gt;0.9</w:t>
            </w:r>
          </w:p>
        </w:tc>
      </w:tr>
      <w:tr w:rsidR="001A5FBE" w:rsidRPr="001A5FBE" w14:paraId="5C4D26CC" w14:textId="77777777" w:rsidTr="004E0C8C">
        <w:trPr>
          <w:jc w:val="center"/>
        </w:trPr>
        <w:tc>
          <w:tcPr>
            <w:tcW w:w="396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01F4E52"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Nicotine days past 30-day (log)</w:t>
            </w:r>
          </w:p>
        </w:tc>
        <w:tc>
          <w:tcPr>
            <w:tcW w:w="91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C0C986D"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0.00</w:t>
            </w:r>
          </w:p>
        </w:tc>
        <w:tc>
          <w:tcPr>
            <w:tcW w:w="146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A405201"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-0.03, 0.02</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096EA5A"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0.8</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8A92716"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&gt;0.9</w:t>
            </w:r>
          </w:p>
        </w:tc>
      </w:tr>
      <w:tr w:rsidR="001A5FBE" w:rsidRPr="001A5FBE" w14:paraId="033CE666" w14:textId="77777777" w:rsidTr="004E0C8C">
        <w:trPr>
          <w:jc w:val="center"/>
        </w:trPr>
        <w:tc>
          <w:tcPr>
            <w:tcW w:w="396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6D6359B"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Standard drinks past 30-day (log)</w:t>
            </w:r>
          </w:p>
        </w:tc>
        <w:tc>
          <w:tcPr>
            <w:tcW w:w="91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2D33874"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0.00</w:t>
            </w:r>
          </w:p>
        </w:tc>
        <w:tc>
          <w:tcPr>
            <w:tcW w:w="146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C297602"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-0.03, 0.02</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DA10997"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&gt;0.9</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5F997AE"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&gt;0.9</w:t>
            </w:r>
          </w:p>
        </w:tc>
      </w:tr>
      <w:tr w:rsidR="001A5FBE" w:rsidRPr="001A5FBE" w14:paraId="56664E52" w14:textId="77777777" w:rsidTr="004E0C8C">
        <w:trPr>
          <w:jc w:val="center"/>
        </w:trPr>
        <w:tc>
          <w:tcPr>
            <w:tcW w:w="396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25F9804"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Sex</w:t>
            </w:r>
          </w:p>
        </w:tc>
        <w:tc>
          <w:tcPr>
            <w:tcW w:w="91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857BDCD"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0.00</w:t>
            </w:r>
          </w:p>
        </w:tc>
        <w:tc>
          <w:tcPr>
            <w:tcW w:w="146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91944FB"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-0.05, 0.04</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9780D0C"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0.9</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D998A96"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&gt;0.9</w:t>
            </w:r>
          </w:p>
        </w:tc>
      </w:tr>
      <w:tr w:rsidR="001A5FBE" w:rsidRPr="001A5FBE" w14:paraId="54D9D411" w14:textId="77777777" w:rsidTr="004E0C8C">
        <w:trPr>
          <w:jc w:val="center"/>
        </w:trPr>
        <w:tc>
          <w:tcPr>
            <w:tcW w:w="396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DD7719D"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Age</w:t>
            </w:r>
          </w:p>
        </w:tc>
        <w:tc>
          <w:tcPr>
            <w:tcW w:w="91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D2E5500"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0.03</w:t>
            </w:r>
          </w:p>
        </w:tc>
        <w:tc>
          <w:tcPr>
            <w:tcW w:w="146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57FA6FC"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0.01, 0.05</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D35DE0C"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0.011</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6945DA9"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0.066</w:t>
            </w:r>
          </w:p>
        </w:tc>
      </w:tr>
      <w:tr w:rsidR="001A5FBE" w:rsidRPr="001A5FBE" w14:paraId="0D628DAD" w14:textId="77777777" w:rsidTr="004E0C8C">
        <w:trPr>
          <w:jc w:val="center"/>
        </w:trPr>
        <w:tc>
          <w:tcPr>
            <w:tcW w:w="3969"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43A96871"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PLE</w:t>
            </w:r>
          </w:p>
        </w:tc>
        <w:tc>
          <w:tcPr>
            <w:tcW w:w="912"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55188FD7"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0.00</w:t>
            </w:r>
          </w:p>
        </w:tc>
        <w:tc>
          <w:tcPr>
            <w:tcW w:w="1463"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2A530E50"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0.00, 0.00</w:t>
            </w:r>
          </w:p>
        </w:tc>
        <w:tc>
          <w:tcPr>
            <w:tcW w:w="1181"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4F58D96B"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&gt;0.9</w:t>
            </w:r>
          </w:p>
        </w:tc>
        <w:tc>
          <w:tcPr>
            <w:tcW w:w="1181"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1E99CD38"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&gt;0.9</w:t>
            </w:r>
          </w:p>
        </w:tc>
      </w:tr>
      <w:tr w:rsidR="001A5FBE" w:rsidRPr="001A5FBE" w14:paraId="2C43EC5A" w14:textId="77777777" w:rsidTr="004E0C8C">
        <w:trPr>
          <w:jc w:val="center"/>
        </w:trPr>
        <w:tc>
          <w:tcPr>
            <w:tcW w:w="8706" w:type="dxa"/>
            <w:gridSpan w:val="5"/>
            <w:tcBorders>
              <w:top w:val="single" w:sz="8" w:space="0" w:color="000000"/>
              <w:left w:val="none" w:sz="0" w:space="0" w:color="FFFFFF"/>
              <w:bottom w:val="none" w:sz="0" w:space="0" w:color="FFFFFF"/>
              <w:right w:val="none" w:sz="0" w:space="0" w:color="FFFFFF"/>
            </w:tcBorders>
            <w:shd w:val="clear" w:color="auto" w:fill="FFFFFF"/>
            <w:tcMar>
              <w:top w:w="0" w:type="dxa"/>
              <w:left w:w="0" w:type="dxa"/>
              <w:bottom w:w="0" w:type="dxa"/>
              <w:right w:w="0" w:type="dxa"/>
            </w:tcMar>
            <w:vAlign w:val="center"/>
          </w:tcPr>
          <w:p w14:paraId="18E1DF65"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vertAlign w:val="superscript"/>
                <w:lang w:val="en-US"/>
                <w14:ligatures w14:val="standardContextual"/>
              </w:rPr>
              <w:t>1</w:t>
            </w:r>
            <w:r w:rsidRPr="001A5FBE">
              <w:rPr>
                <w:rFonts w:ascii="Times New Roman" w:hAnsi="Times New Roman" w:cs="Times New Roman"/>
                <w:color w:val="000000"/>
                <w:kern w:val="2"/>
                <w:lang w:val="en-US"/>
                <w14:ligatures w14:val="standardContextual"/>
              </w:rPr>
              <w:t>False discovery rate correction for multiple testing</w:t>
            </w:r>
          </w:p>
        </w:tc>
      </w:tr>
      <w:tr w:rsidR="001A5FBE" w:rsidRPr="001A5FBE" w14:paraId="52EDB2A5" w14:textId="77777777" w:rsidTr="004E0C8C">
        <w:trPr>
          <w:jc w:val="center"/>
        </w:trPr>
        <w:tc>
          <w:tcPr>
            <w:tcW w:w="8706" w:type="dxa"/>
            <w:gridSpan w:val="5"/>
            <w:tcBorders>
              <w:top w:val="none" w:sz="0" w:space="0" w:color="FFFFFF"/>
              <w:left w:val="none" w:sz="0" w:space="0" w:color="FFFFFF"/>
              <w:bottom w:val="none" w:sz="0" w:space="0" w:color="FFFFFF"/>
              <w:right w:val="none" w:sz="0" w:space="0" w:color="FFFFFF"/>
            </w:tcBorders>
            <w:shd w:val="clear" w:color="auto" w:fill="FFFFFF"/>
            <w:tcMar>
              <w:top w:w="0" w:type="dxa"/>
              <w:left w:w="0" w:type="dxa"/>
              <w:bottom w:w="0" w:type="dxa"/>
              <w:right w:w="0" w:type="dxa"/>
            </w:tcMar>
            <w:vAlign w:val="center"/>
          </w:tcPr>
          <w:p w14:paraId="44CEF72F"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CI = Confidence Interval; PLE = psychotic-like experiences</w:t>
            </w:r>
          </w:p>
        </w:tc>
      </w:tr>
    </w:tbl>
    <w:p w14:paraId="03EB455A" w14:textId="77777777" w:rsidR="001A5FBE" w:rsidRPr="001A5FBE" w:rsidRDefault="001A5FBE" w:rsidP="001A5FBE">
      <w:pPr>
        <w:spacing w:line="240" w:lineRule="auto"/>
        <w:rPr>
          <w:rFonts w:ascii="Times New Roman" w:eastAsia="Calibri" w:hAnsi="Times New Roman" w:cs="Times New Roman"/>
          <w:kern w:val="2"/>
          <w:lang w:val="en-US"/>
          <w14:ligatures w14:val="standardContextual"/>
        </w:rPr>
      </w:pPr>
    </w:p>
    <w:p w14:paraId="73D04643" w14:textId="77777777" w:rsidR="001A5FBE" w:rsidRPr="001A5FBE" w:rsidRDefault="001A5FBE" w:rsidP="001A5FBE">
      <w:pPr>
        <w:keepNext/>
        <w:pBdr>
          <w:top w:val="none" w:sz="0" w:space="0" w:color="000000"/>
          <w:left w:val="none" w:sz="0" w:space="0" w:color="000000"/>
          <w:bottom w:val="none" w:sz="0" w:space="0" w:color="000000"/>
          <w:right w:val="none" w:sz="0" w:space="0" w:color="000000"/>
        </w:pBdr>
        <w:spacing w:before="60" w:after="60" w:line="240" w:lineRule="auto"/>
        <w:ind w:left="60" w:right="60"/>
        <w:jc w:val="center"/>
        <w:rPr>
          <w:rFonts w:ascii="Times New Roman" w:eastAsia="Times New Roman" w:hAnsi="Times New Roman" w:cs="Times New Roman"/>
          <w:b/>
          <w:i/>
          <w:lang w:val="en-US"/>
        </w:rPr>
      </w:pPr>
      <w:r w:rsidRPr="001A5FBE">
        <w:rPr>
          <w:rFonts w:ascii="Times New Roman" w:eastAsia="Times New Roman" w:hAnsi="Times New Roman" w:cs="Times New Roman"/>
          <w:b/>
          <w:i/>
          <w:lang w:val="en-US"/>
        </w:rPr>
        <w:t>**Left Caudate**</w:t>
      </w:r>
    </w:p>
    <w:tbl>
      <w:tblPr>
        <w:tblW w:w="0" w:type="auto"/>
        <w:jc w:val="center"/>
        <w:tblLayout w:type="fixed"/>
        <w:tblLook w:val="0420" w:firstRow="1" w:lastRow="0" w:firstColumn="0" w:lastColumn="0" w:noHBand="0" w:noVBand="1"/>
      </w:tblPr>
      <w:tblGrid>
        <w:gridCol w:w="3969"/>
        <w:gridCol w:w="888"/>
        <w:gridCol w:w="1463"/>
        <w:gridCol w:w="1181"/>
        <w:gridCol w:w="1181"/>
      </w:tblGrid>
      <w:tr w:rsidR="001A5FBE" w:rsidRPr="001A5FBE" w14:paraId="4D7F0FEA" w14:textId="77777777" w:rsidTr="004E0C8C">
        <w:trPr>
          <w:tblHeader/>
          <w:jc w:val="center"/>
        </w:trPr>
        <w:tc>
          <w:tcPr>
            <w:tcW w:w="3969"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18247DDD"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40" w:after="4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b/>
                <w:color w:val="000000"/>
                <w:kern w:val="2"/>
                <w:lang w:val="en-US"/>
                <w14:ligatures w14:val="standardContextual"/>
              </w:rPr>
              <w:t>Variable</w:t>
            </w:r>
          </w:p>
        </w:tc>
        <w:tc>
          <w:tcPr>
            <w:tcW w:w="888"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4AFD54FC"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b/>
                <w:color w:val="000000"/>
                <w:kern w:val="2"/>
                <w:lang w:val="en-US"/>
                <w14:ligatures w14:val="standardContextual"/>
              </w:rPr>
              <w:t>Beta</w:t>
            </w:r>
          </w:p>
        </w:tc>
        <w:tc>
          <w:tcPr>
            <w:tcW w:w="1463"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73B22F3F"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b/>
                <w:color w:val="000000"/>
                <w:kern w:val="2"/>
                <w:lang w:val="en-US"/>
                <w14:ligatures w14:val="standardContextual"/>
              </w:rPr>
              <w:t>95% CI</w:t>
            </w:r>
          </w:p>
        </w:tc>
        <w:tc>
          <w:tcPr>
            <w:tcW w:w="1181"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15CB6CB7"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b/>
                <w:color w:val="000000"/>
                <w:kern w:val="2"/>
                <w:lang w:val="en-US"/>
                <w14:ligatures w14:val="standardContextual"/>
              </w:rPr>
              <w:t>p-value</w:t>
            </w:r>
          </w:p>
        </w:tc>
        <w:tc>
          <w:tcPr>
            <w:tcW w:w="1181"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38166074"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b/>
                <w:color w:val="000000"/>
                <w:kern w:val="2"/>
                <w:lang w:val="en-US"/>
                <w14:ligatures w14:val="standardContextual"/>
              </w:rPr>
              <w:t>q-value</w:t>
            </w:r>
            <w:r w:rsidRPr="001A5FBE">
              <w:rPr>
                <w:rFonts w:ascii="Times New Roman" w:hAnsi="Times New Roman" w:cs="Times New Roman"/>
                <w:color w:val="000000"/>
                <w:kern w:val="2"/>
                <w:vertAlign w:val="superscript"/>
                <w:lang w:val="en-US"/>
                <w14:ligatures w14:val="standardContextual"/>
              </w:rPr>
              <w:t>1</w:t>
            </w:r>
          </w:p>
        </w:tc>
      </w:tr>
      <w:tr w:rsidR="001A5FBE" w:rsidRPr="001A5FBE" w14:paraId="179944C8" w14:textId="77777777" w:rsidTr="004E0C8C">
        <w:trPr>
          <w:jc w:val="center"/>
        </w:trPr>
        <w:tc>
          <w:tcPr>
            <w:tcW w:w="3969"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E9272AE"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Cannabis sessions past 30-day (log)</w:t>
            </w:r>
          </w:p>
        </w:tc>
        <w:tc>
          <w:tcPr>
            <w:tcW w:w="888"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3463B8C"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0.00</w:t>
            </w:r>
          </w:p>
        </w:tc>
        <w:tc>
          <w:tcPr>
            <w:tcW w:w="1463"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8676EDB"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-0.01, 0.01</w:t>
            </w:r>
          </w:p>
        </w:tc>
        <w:tc>
          <w:tcPr>
            <w:tcW w:w="1181"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314B148"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0.6</w:t>
            </w:r>
          </w:p>
        </w:tc>
        <w:tc>
          <w:tcPr>
            <w:tcW w:w="1181"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BE1FC50"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&gt;0.9</w:t>
            </w:r>
          </w:p>
        </w:tc>
      </w:tr>
      <w:tr w:rsidR="001A5FBE" w:rsidRPr="001A5FBE" w14:paraId="4CE2F2EA" w14:textId="77777777" w:rsidTr="004E0C8C">
        <w:trPr>
          <w:jc w:val="center"/>
        </w:trPr>
        <w:tc>
          <w:tcPr>
            <w:tcW w:w="396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DF07D94"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Nicotine days past 30-day (log)</w:t>
            </w:r>
          </w:p>
        </w:tc>
        <w:tc>
          <w:tcPr>
            <w:tcW w:w="88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E0E7733"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0.00</w:t>
            </w:r>
          </w:p>
        </w:tc>
        <w:tc>
          <w:tcPr>
            <w:tcW w:w="146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BFFB0AD"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-0.01, 0.00</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B29ABD3"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0.2</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8B1825C"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&gt;0.9</w:t>
            </w:r>
          </w:p>
        </w:tc>
      </w:tr>
      <w:tr w:rsidR="001A5FBE" w:rsidRPr="001A5FBE" w14:paraId="4BFD006D" w14:textId="77777777" w:rsidTr="004E0C8C">
        <w:trPr>
          <w:jc w:val="center"/>
        </w:trPr>
        <w:tc>
          <w:tcPr>
            <w:tcW w:w="396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98DDFA3"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Standard drinks past 30-day (log)</w:t>
            </w:r>
          </w:p>
        </w:tc>
        <w:tc>
          <w:tcPr>
            <w:tcW w:w="88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2C947E2"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0.00</w:t>
            </w:r>
          </w:p>
        </w:tc>
        <w:tc>
          <w:tcPr>
            <w:tcW w:w="146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ED77082"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-0.01, 0.00</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A04090A"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0.3</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7DB87FE"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&gt;0.9</w:t>
            </w:r>
          </w:p>
        </w:tc>
      </w:tr>
      <w:tr w:rsidR="001A5FBE" w:rsidRPr="001A5FBE" w14:paraId="2BFCDF67" w14:textId="77777777" w:rsidTr="004E0C8C">
        <w:trPr>
          <w:jc w:val="center"/>
        </w:trPr>
        <w:tc>
          <w:tcPr>
            <w:tcW w:w="396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40637AE"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Sex</w:t>
            </w:r>
          </w:p>
        </w:tc>
        <w:tc>
          <w:tcPr>
            <w:tcW w:w="88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D92DF22"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0.00</w:t>
            </w:r>
          </w:p>
        </w:tc>
        <w:tc>
          <w:tcPr>
            <w:tcW w:w="146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686FBC9"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-0.02, 0.02</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3761F18"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&gt;0.9</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593A3BA"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&gt;0.9</w:t>
            </w:r>
          </w:p>
        </w:tc>
      </w:tr>
      <w:tr w:rsidR="001A5FBE" w:rsidRPr="001A5FBE" w14:paraId="6A026F6F" w14:textId="77777777" w:rsidTr="004E0C8C">
        <w:trPr>
          <w:jc w:val="center"/>
        </w:trPr>
        <w:tc>
          <w:tcPr>
            <w:tcW w:w="396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F133B2D"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Age</w:t>
            </w:r>
          </w:p>
        </w:tc>
        <w:tc>
          <w:tcPr>
            <w:tcW w:w="88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FD1EF23"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0.00</w:t>
            </w:r>
          </w:p>
        </w:tc>
        <w:tc>
          <w:tcPr>
            <w:tcW w:w="146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3CFD79F"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-0.01, 0.01</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78FDAAA"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0.6</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4C44E73"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&gt;0.9</w:t>
            </w:r>
          </w:p>
        </w:tc>
      </w:tr>
      <w:tr w:rsidR="001A5FBE" w:rsidRPr="001A5FBE" w14:paraId="53B8328D" w14:textId="77777777" w:rsidTr="004E0C8C">
        <w:trPr>
          <w:jc w:val="center"/>
        </w:trPr>
        <w:tc>
          <w:tcPr>
            <w:tcW w:w="3969"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7A79F779"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PLE</w:t>
            </w:r>
          </w:p>
        </w:tc>
        <w:tc>
          <w:tcPr>
            <w:tcW w:w="888"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3417CA5A"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0.00</w:t>
            </w:r>
          </w:p>
        </w:tc>
        <w:tc>
          <w:tcPr>
            <w:tcW w:w="1463"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0FBAC008"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0.00, 0.00</w:t>
            </w:r>
          </w:p>
        </w:tc>
        <w:tc>
          <w:tcPr>
            <w:tcW w:w="1181"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0A65A483"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&gt;0.9</w:t>
            </w:r>
          </w:p>
        </w:tc>
        <w:tc>
          <w:tcPr>
            <w:tcW w:w="1181"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7864F281"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&gt;0.9</w:t>
            </w:r>
          </w:p>
        </w:tc>
      </w:tr>
      <w:tr w:rsidR="001A5FBE" w:rsidRPr="001A5FBE" w14:paraId="0ACD8A7C" w14:textId="77777777" w:rsidTr="004E0C8C">
        <w:trPr>
          <w:jc w:val="center"/>
        </w:trPr>
        <w:tc>
          <w:tcPr>
            <w:tcW w:w="8682" w:type="dxa"/>
            <w:gridSpan w:val="5"/>
            <w:tcBorders>
              <w:top w:val="single" w:sz="8" w:space="0" w:color="000000"/>
              <w:left w:val="none" w:sz="0" w:space="0" w:color="FFFFFF"/>
              <w:bottom w:val="none" w:sz="0" w:space="0" w:color="FFFFFF"/>
              <w:right w:val="none" w:sz="0" w:space="0" w:color="FFFFFF"/>
            </w:tcBorders>
            <w:shd w:val="clear" w:color="auto" w:fill="FFFFFF"/>
            <w:tcMar>
              <w:top w:w="0" w:type="dxa"/>
              <w:left w:w="0" w:type="dxa"/>
              <w:bottom w:w="0" w:type="dxa"/>
              <w:right w:w="0" w:type="dxa"/>
            </w:tcMar>
            <w:vAlign w:val="center"/>
          </w:tcPr>
          <w:p w14:paraId="5C783672"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vertAlign w:val="superscript"/>
                <w:lang w:val="en-US"/>
                <w14:ligatures w14:val="standardContextual"/>
              </w:rPr>
              <w:t>1</w:t>
            </w:r>
            <w:r w:rsidRPr="001A5FBE">
              <w:rPr>
                <w:rFonts w:ascii="Times New Roman" w:hAnsi="Times New Roman" w:cs="Times New Roman"/>
                <w:color w:val="000000"/>
                <w:kern w:val="2"/>
                <w:lang w:val="en-US"/>
                <w14:ligatures w14:val="standardContextual"/>
              </w:rPr>
              <w:t>False discovery rate correction for multiple testing</w:t>
            </w:r>
          </w:p>
        </w:tc>
      </w:tr>
      <w:tr w:rsidR="001A5FBE" w:rsidRPr="001A5FBE" w14:paraId="4AD323F4" w14:textId="77777777" w:rsidTr="004E0C8C">
        <w:trPr>
          <w:jc w:val="center"/>
        </w:trPr>
        <w:tc>
          <w:tcPr>
            <w:tcW w:w="8682" w:type="dxa"/>
            <w:gridSpan w:val="5"/>
            <w:tcBorders>
              <w:top w:val="none" w:sz="0" w:space="0" w:color="FFFFFF"/>
              <w:left w:val="none" w:sz="0" w:space="0" w:color="FFFFFF"/>
              <w:bottom w:val="none" w:sz="0" w:space="0" w:color="FFFFFF"/>
              <w:right w:val="none" w:sz="0" w:space="0" w:color="FFFFFF"/>
            </w:tcBorders>
            <w:shd w:val="clear" w:color="auto" w:fill="FFFFFF"/>
            <w:tcMar>
              <w:top w:w="0" w:type="dxa"/>
              <w:left w:w="0" w:type="dxa"/>
              <w:bottom w:w="0" w:type="dxa"/>
              <w:right w:w="0" w:type="dxa"/>
            </w:tcMar>
            <w:vAlign w:val="center"/>
          </w:tcPr>
          <w:p w14:paraId="0A466D13"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CI = Confidence Interval; PLE = psychotic-like experiences</w:t>
            </w:r>
          </w:p>
        </w:tc>
      </w:tr>
    </w:tbl>
    <w:p w14:paraId="21172E5F" w14:textId="77777777" w:rsidR="001A5FBE" w:rsidRPr="001A5FBE" w:rsidRDefault="001A5FBE" w:rsidP="001A5FBE">
      <w:pPr>
        <w:spacing w:line="240" w:lineRule="auto"/>
        <w:rPr>
          <w:rFonts w:ascii="Times New Roman" w:eastAsia="Calibri" w:hAnsi="Times New Roman" w:cs="Times New Roman"/>
          <w:kern w:val="2"/>
          <w:lang w:val="en-US"/>
          <w14:ligatures w14:val="standardContextual"/>
        </w:rPr>
      </w:pPr>
    </w:p>
    <w:p w14:paraId="115AA71D" w14:textId="77777777" w:rsidR="001A5FBE" w:rsidRPr="001A5FBE" w:rsidRDefault="001A5FBE" w:rsidP="001A5FBE">
      <w:pPr>
        <w:keepNext/>
        <w:pBdr>
          <w:top w:val="none" w:sz="0" w:space="0" w:color="000000"/>
          <w:left w:val="none" w:sz="0" w:space="0" w:color="000000"/>
          <w:bottom w:val="none" w:sz="0" w:space="0" w:color="000000"/>
          <w:right w:val="none" w:sz="0" w:space="0" w:color="000000"/>
        </w:pBdr>
        <w:spacing w:before="60" w:after="60" w:line="240" w:lineRule="auto"/>
        <w:ind w:left="60" w:right="60"/>
        <w:jc w:val="center"/>
        <w:rPr>
          <w:rFonts w:ascii="Times New Roman" w:eastAsia="Times New Roman" w:hAnsi="Times New Roman" w:cs="Times New Roman"/>
          <w:b/>
          <w:i/>
          <w:lang w:val="en-US"/>
        </w:rPr>
      </w:pPr>
      <w:r w:rsidRPr="001A5FBE">
        <w:rPr>
          <w:rFonts w:ascii="Times New Roman" w:eastAsia="Times New Roman" w:hAnsi="Times New Roman" w:cs="Times New Roman"/>
          <w:b/>
          <w:i/>
          <w:lang w:val="en-US"/>
        </w:rPr>
        <w:t>**Right Caudate**</w:t>
      </w:r>
    </w:p>
    <w:tbl>
      <w:tblPr>
        <w:tblW w:w="0" w:type="auto"/>
        <w:jc w:val="center"/>
        <w:tblLayout w:type="fixed"/>
        <w:tblLook w:val="0420" w:firstRow="1" w:lastRow="0" w:firstColumn="0" w:lastColumn="0" w:noHBand="0" w:noVBand="1"/>
      </w:tblPr>
      <w:tblGrid>
        <w:gridCol w:w="3969"/>
        <w:gridCol w:w="912"/>
        <w:gridCol w:w="1463"/>
        <w:gridCol w:w="1181"/>
        <w:gridCol w:w="1181"/>
      </w:tblGrid>
      <w:tr w:rsidR="001A5FBE" w:rsidRPr="001A5FBE" w14:paraId="13331046" w14:textId="77777777" w:rsidTr="004E0C8C">
        <w:trPr>
          <w:tblHeader/>
          <w:jc w:val="center"/>
        </w:trPr>
        <w:tc>
          <w:tcPr>
            <w:tcW w:w="3969"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5DC9CAA4"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40" w:after="4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b/>
                <w:color w:val="000000"/>
                <w:kern w:val="2"/>
                <w:lang w:val="en-US"/>
                <w14:ligatures w14:val="standardContextual"/>
              </w:rPr>
              <w:t>Variable</w:t>
            </w:r>
          </w:p>
        </w:tc>
        <w:tc>
          <w:tcPr>
            <w:tcW w:w="912"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216FDDE1"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b/>
                <w:color w:val="000000"/>
                <w:kern w:val="2"/>
                <w:lang w:val="en-US"/>
                <w14:ligatures w14:val="standardContextual"/>
              </w:rPr>
              <w:t>Beta</w:t>
            </w:r>
          </w:p>
        </w:tc>
        <w:tc>
          <w:tcPr>
            <w:tcW w:w="1463"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5B9FD495"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b/>
                <w:color w:val="000000"/>
                <w:kern w:val="2"/>
                <w:lang w:val="en-US"/>
                <w14:ligatures w14:val="standardContextual"/>
              </w:rPr>
              <w:t>95% CI</w:t>
            </w:r>
          </w:p>
        </w:tc>
        <w:tc>
          <w:tcPr>
            <w:tcW w:w="1181"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1DAB3BC9"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b/>
                <w:color w:val="000000"/>
                <w:kern w:val="2"/>
                <w:lang w:val="en-US"/>
                <w14:ligatures w14:val="standardContextual"/>
              </w:rPr>
              <w:t>p-value</w:t>
            </w:r>
          </w:p>
        </w:tc>
        <w:tc>
          <w:tcPr>
            <w:tcW w:w="1181"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4D2157D3"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b/>
                <w:color w:val="000000"/>
                <w:kern w:val="2"/>
                <w:lang w:val="en-US"/>
                <w14:ligatures w14:val="standardContextual"/>
              </w:rPr>
              <w:t>q-value</w:t>
            </w:r>
            <w:r w:rsidRPr="001A5FBE">
              <w:rPr>
                <w:rFonts w:ascii="Times New Roman" w:hAnsi="Times New Roman" w:cs="Times New Roman"/>
                <w:color w:val="000000"/>
                <w:kern w:val="2"/>
                <w:vertAlign w:val="superscript"/>
                <w:lang w:val="en-US"/>
                <w14:ligatures w14:val="standardContextual"/>
              </w:rPr>
              <w:t>1</w:t>
            </w:r>
          </w:p>
        </w:tc>
      </w:tr>
      <w:tr w:rsidR="001A5FBE" w:rsidRPr="001A5FBE" w14:paraId="67A008E8" w14:textId="77777777" w:rsidTr="004E0C8C">
        <w:trPr>
          <w:jc w:val="center"/>
        </w:trPr>
        <w:tc>
          <w:tcPr>
            <w:tcW w:w="3969"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9040002"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Cannabis sessions past 30-day (log)</w:t>
            </w:r>
          </w:p>
        </w:tc>
        <w:tc>
          <w:tcPr>
            <w:tcW w:w="912"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9811782"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0.00</w:t>
            </w:r>
          </w:p>
        </w:tc>
        <w:tc>
          <w:tcPr>
            <w:tcW w:w="1463"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86F9459"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-0.01, 0.01</w:t>
            </w:r>
          </w:p>
        </w:tc>
        <w:tc>
          <w:tcPr>
            <w:tcW w:w="1181"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B9ABDB3"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0.8</w:t>
            </w:r>
          </w:p>
        </w:tc>
        <w:tc>
          <w:tcPr>
            <w:tcW w:w="1181"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A6C4BAD"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&gt;0.9</w:t>
            </w:r>
          </w:p>
        </w:tc>
      </w:tr>
      <w:tr w:rsidR="001A5FBE" w:rsidRPr="001A5FBE" w14:paraId="4F38CB3A" w14:textId="77777777" w:rsidTr="004E0C8C">
        <w:trPr>
          <w:jc w:val="center"/>
        </w:trPr>
        <w:tc>
          <w:tcPr>
            <w:tcW w:w="396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1829D0D"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Nicotine days past 30-day (log)</w:t>
            </w:r>
          </w:p>
        </w:tc>
        <w:tc>
          <w:tcPr>
            <w:tcW w:w="91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ACFBD5D"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-0.01</w:t>
            </w:r>
          </w:p>
        </w:tc>
        <w:tc>
          <w:tcPr>
            <w:tcW w:w="146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EA050C2"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-0.01, 0.00</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746FBC1"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0.2</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934F21C"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0.7</w:t>
            </w:r>
          </w:p>
        </w:tc>
      </w:tr>
      <w:tr w:rsidR="001A5FBE" w:rsidRPr="001A5FBE" w14:paraId="5C8BE66B" w14:textId="77777777" w:rsidTr="004E0C8C">
        <w:trPr>
          <w:jc w:val="center"/>
        </w:trPr>
        <w:tc>
          <w:tcPr>
            <w:tcW w:w="396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0D94C9B"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Standard drinks past 30-day (log)</w:t>
            </w:r>
          </w:p>
        </w:tc>
        <w:tc>
          <w:tcPr>
            <w:tcW w:w="91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B5CBCA9"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-0.01</w:t>
            </w:r>
          </w:p>
        </w:tc>
        <w:tc>
          <w:tcPr>
            <w:tcW w:w="146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FBE7DE0"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-0.01, 0.00</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9EFFC73"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0.2</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6B4AE35"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0.7</w:t>
            </w:r>
          </w:p>
        </w:tc>
      </w:tr>
      <w:tr w:rsidR="001A5FBE" w:rsidRPr="001A5FBE" w14:paraId="024BBCCF" w14:textId="77777777" w:rsidTr="004E0C8C">
        <w:trPr>
          <w:jc w:val="center"/>
        </w:trPr>
        <w:tc>
          <w:tcPr>
            <w:tcW w:w="396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E13756D"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Sex</w:t>
            </w:r>
          </w:p>
        </w:tc>
        <w:tc>
          <w:tcPr>
            <w:tcW w:w="91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B8CDFA4"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0.00</w:t>
            </w:r>
          </w:p>
        </w:tc>
        <w:tc>
          <w:tcPr>
            <w:tcW w:w="146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66C78F5"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-0.02, 0.02</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A693BCD"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&gt;0.9</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227F76B"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&gt;0.9</w:t>
            </w:r>
          </w:p>
        </w:tc>
      </w:tr>
      <w:tr w:rsidR="001A5FBE" w:rsidRPr="001A5FBE" w14:paraId="480EFD5E" w14:textId="77777777" w:rsidTr="004E0C8C">
        <w:trPr>
          <w:jc w:val="center"/>
        </w:trPr>
        <w:tc>
          <w:tcPr>
            <w:tcW w:w="396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E970B1F"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Age</w:t>
            </w:r>
          </w:p>
        </w:tc>
        <w:tc>
          <w:tcPr>
            <w:tcW w:w="91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3926766"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0.00</w:t>
            </w:r>
          </w:p>
        </w:tc>
        <w:tc>
          <w:tcPr>
            <w:tcW w:w="146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2959B4E"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-0.01, 0.01</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073E4B7"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&gt;0.9</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91A111B"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&gt;0.9</w:t>
            </w:r>
          </w:p>
        </w:tc>
      </w:tr>
      <w:tr w:rsidR="001A5FBE" w:rsidRPr="001A5FBE" w14:paraId="201CA208" w14:textId="77777777" w:rsidTr="004E0C8C">
        <w:trPr>
          <w:jc w:val="center"/>
        </w:trPr>
        <w:tc>
          <w:tcPr>
            <w:tcW w:w="3969"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021AE0B6"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PLE</w:t>
            </w:r>
          </w:p>
        </w:tc>
        <w:tc>
          <w:tcPr>
            <w:tcW w:w="912"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5C2B4643"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0.00</w:t>
            </w:r>
          </w:p>
        </w:tc>
        <w:tc>
          <w:tcPr>
            <w:tcW w:w="1463"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03334F43"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0.00, 0.00</w:t>
            </w:r>
          </w:p>
        </w:tc>
        <w:tc>
          <w:tcPr>
            <w:tcW w:w="1181"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62747C6D"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&gt;0.9</w:t>
            </w:r>
          </w:p>
        </w:tc>
        <w:tc>
          <w:tcPr>
            <w:tcW w:w="1181"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29D65F8E"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&gt;0.9</w:t>
            </w:r>
          </w:p>
        </w:tc>
      </w:tr>
      <w:tr w:rsidR="001A5FBE" w:rsidRPr="001A5FBE" w14:paraId="373BE2F5" w14:textId="77777777" w:rsidTr="004E0C8C">
        <w:trPr>
          <w:jc w:val="center"/>
        </w:trPr>
        <w:tc>
          <w:tcPr>
            <w:tcW w:w="8706" w:type="dxa"/>
            <w:gridSpan w:val="5"/>
            <w:tcBorders>
              <w:top w:val="single" w:sz="8" w:space="0" w:color="000000"/>
              <w:left w:val="none" w:sz="0" w:space="0" w:color="FFFFFF"/>
              <w:bottom w:val="none" w:sz="0" w:space="0" w:color="FFFFFF"/>
              <w:right w:val="none" w:sz="0" w:space="0" w:color="FFFFFF"/>
            </w:tcBorders>
            <w:shd w:val="clear" w:color="auto" w:fill="FFFFFF"/>
            <w:tcMar>
              <w:top w:w="0" w:type="dxa"/>
              <w:left w:w="0" w:type="dxa"/>
              <w:bottom w:w="0" w:type="dxa"/>
              <w:right w:w="0" w:type="dxa"/>
            </w:tcMar>
            <w:vAlign w:val="center"/>
          </w:tcPr>
          <w:p w14:paraId="0580BF69"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vertAlign w:val="superscript"/>
                <w:lang w:val="en-US"/>
                <w14:ligatures w14:val="standardContextual"/>
              </w:rPr>
              <w:t>1</w:t>
            </w:r>
            <w:r w:rsidRPr="001A5FBE">
              <w:rPr>
                <w:rFonts w:ascii="Times New Roman" w:hAnsi="Times New Roman" w:cs="Times New Roman"/>
                <w:color w:val="000000"/>
                <w:kern w:val="2"/>
                <w:lang w:val="en-US"/>
                <w14:ligatures w14:val="standardContextual"/>
              </w:rPr>
              <w:t>False discovery rate correction for multiple testing</w:t>
            </w:r>
          </w:p>
        </w:tc>
      </w:tr>
      <w:tr w:rsidR="001A5FBE" w:rsidRPr="001A5FBE" w14:paraId="05E37AE2" w14:textId="77777777" w:rsidTr="004E0C8C">
        <w:trPr>
          <w:jc w:val="center"/>
        </w:trPr>
        <w:tc>
          <w:tcPr>
            <w:tcW w:w="8706" w:type="dxa"/>
            <w:gridSpan w:val="5"/>
            <w:tcBorders>
              <w:top w:val="none" w:sz="0" w:space="0" w:color="FFFFFF"/>
              <w:left w:val="none" w:sz="0" w:space="0" w:color="FFFFFF"/>
              <w:bottom w:val="none" w:sz="0" w:space="0" w:color="FFFFFF"/>
              <w:right w:val="none" w:sz="0" w:space="0" w:color="FFFFFF"/>
            </w:tcBorders>
            <w:shd w:val="clear" w:color="auto" w:fill="FFFFFF"/>
            <w:tcMar>
              <w:top w:w="0" w:type="dxa"/>
              <w:left w:w="0" w:type="dxa"/>
              <w:bottom w:w="0" w:type="dxa"/>
              <w:right w:w="0" w:type="dxa"/>
            </w:tcMar>
            <w:vAlign w:val="center"/>
          </w:tcPr>
          <w:p w14:paraId="0F7E933E"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CI = Confidence Interval; PLE = psychotic-like experiences</w:t>
            </w:r>
          </w:p>
        </w:tc>
      </w:tr>
    </w:tbl>
    <w:p w14:paraId="02EDDCEA" w14:textId="77777777" w:rsidR="001A5FBE" w:rsidRPr="001A5FBE" w:rsidRDefault="001A5FBE" w:rsidP="001A5FBE">
      <w:pPr>
        <w:spacing w:line="240" w:lineRule="auto"/>
        <w:rPr>
          <w:rFonts w:ascii="Times New Roman" w:eastAsia="Calibri" w:hAnsi="Times New Roman" w:cs="Times New Roman"/>
          <w:kern w:val="2"/>
          <w:lang w:val="en-US"/>
          <w14:ligatures w14:val="standardContextual"/>
        </w:rPr>
      </w:pPr>
    </w:p>
    <w:p w14:paraId="7A40A1F2" w14:textId="77777777" w:rsidR="001A5FBE" w:rsidRPr="001A5FBE" w:rsidRDefault="001A5FBE" w:rsidP="001A5FBE">
      <w:pPr>
        <w:keepNext/>
        <w:pBdr>
          <w:top w:val="none" w:sz="0" w:space="0" w:color="000000"/>
          <w:left w:val="none" w:sz="0" w:space="0" w:color="000000"/>
          <w:bottom w:val="none" w:sz="0" w:space="0" w:color="000000"/>
          <w:right w:val="none" w:sz="0" w:space="0" w:color="000000"/>
        </w:pBdr>
        <w:spacing w:before="60" w:after="60" w:line="240" w:lineRule="auto"/>
        <w:ind w:left="60" w:right="60"/>
        <w:jc w:val="center"/>
        <w:rPr>
          <w:rFonts w:ascii="Times New Roman" w:eastAsia="Times New Roman" w:hAnsi="Times New Roman" w:cs="Times New Roman"/>
          <w:b/>
          <w:i/>
          <w:lang w:val="en-US"/>
        </w:rPr>
      </w:pPr>
      <w:r w:rsidRPr="001A5FBE">
        <w:rPr>
          <w:rFonts w:ascii="Times New Roman" w:eastAsia="Times New Roman" w:hAnsi="Times New Roman" w:cs="Times New Roman"/>
          <w:b/>
          <w:i/>
          <w:lang w:val="en-US"/>
        </w:rPr>
        <w:t>**Left Putamen**</w:t>
      </w:r>
    </w:p>
    <w:tbl>
      <w:tblPr>
        <w:tblW w:w="0" w:type="auto"/>
        <w:jc w:val="center"/>
        <w:tblLayout w:type="fixed"/>
        <w:tblLook w:val="0420" w:firstRow="1" w:lastRow="0" w:firstColumn="0" w:lastColumn="0" w:noHBand="0" w:noVBand="1"/>
      </w:tblPr>
      <w:tblGrid>
        <w:gridCol w:w="3969"/>
        <w:gridCol w:w="912"/>
        <w:gridCol w:w="1463"/>
        <w:gridCol w:w="1181"/>
        <w:gridCol w:w="1181"/>
      </w:tblGrid>
      <w:tr w:rsidR="001A5FBE" w:rsidRPr="001A5FBE" w14:paraId="527CD54D" w14:textId="77777777" w:rsidTr="004E0C8C">
        <w:trPr>
          <w:tblHeader/>
          <w:jc w:val="center"/>
        </w:trPr>
        <w:tc>
          <w:tcPr>
            <w:tcW w:w="3969"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1C91AFD0"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40" w:after="4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b/>
                <w:color w:val="000000"/>
                <w:kern w:val="2"/>
                <w:lang w:val="en-US"/>
                <w14:ligatures w14:val="standardContextual"/>
              </w:rPr>
              <w:t>Variable</w:t>
            </w:r>
          </w:p>
        </w:tc>
        <w:tc>
          <w:tcPr>
            <w:tcW w:w="912"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1C128260"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b/>
                <w:color w:val="000000"/>
                <w:kern w:val="2"/>
                <w:lang w:val="en-US"/>
                <w14:ligatures w14:val="standardContextual"/>
              </w:rPr>
              <w:t>Beta</w:t>
            </w:r>
          </w:p>
        </w:tc>
        <w:tc>
          <w:tcPr>
            <w:tcW w:w="1463"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0D205F1D"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b/>
                <w:color w:val="000000"/>
                <w:kern w:val="2"/>
                <w:lang w:val="en-US"/>
                <w14:ligatures w14:val="standardContextual"/>
              </w:rPr>
              <w:t>95% CI</w:t>
            </w:r>
          </w:p>
        </w:tc>
        <w:tc>
          <w:tcPr>
            <w:tcW w:w="1181"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2DEDA4E4"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b/>
                <w:color w:val="000000"/>
                <w:kern w:val="2"/>
                <w:lang w:val="en-US"/>
                <w14:ligatures w14:val="standardContextual"/>
              </w:rPr>
              <w:t>p-value</w:t>
            </w:r>
          </w:p>
        </w:tc>
        <w:tc>
          <w:tcPr>
            <w:tcW w:w="1181"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10DB9200"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b/>
                <w:color w:val="000000"/>
                <w:kern w:val="2"/>
                <w:lang w:val="en-US"/>
                <w14:ligatures w14:val="standardContextual"/>
              </w:rPr>
              <w:t>q-value</w:t>
            </w:r>
            <w:r w:rsidRPr="001A5FBE">
              <w:rPr>
                <w:rFonts w:ascii="Times New Roman" w:hAnsi="Times New Roman" w:cs="Times New Roman"/>
                <w:color w:val="000000"/>
                <w:kern w:val="2"/>
                <w:vertAlign w:val="superscript"/>
                <w:lang w:val="en-US"/>
                <w14:ligatures w14:val="standardContextual"/>
              </w:rPr>
              <w:t>1</w:t>
            </w:r>
          </w:p>
        </w:tc>
      </w:tr>
      <w:tr w:rsidR="001A5FBE" w:rsidRPr="001A5FBE" w14:paraId="201D5A47" w14:textId="77777777" w:rsidTr="004E0C8C">
        <w:trPr>
          <w:jc w:val="center"/>
        </w:trPr>
        <w:tc>
          <w:tcPr>
            <w:tcW w:w="3969"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A0FD9DF"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Cannabis sessions past 30-day (log)</w:t>
            </w:r>
          </w:p>
        </w:tc>
        <w:tc>
          <w:tcPr>
            <w:tcW w:w="912"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D25ECE4"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-0.01</w:t>
            </w:r>
          </w:p>
        </w:tc>
        <w:tc>
          <w:tcPr>
            <w:tcW w:w="1463"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2FDDF76"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-0.01, 0.00</w:t>
            </w:r>
          </w:p>
        </w:tc>
        <w:tc>
          <w:tcPr>
            <w:tcW w:w="1181"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0729CA4"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0.013</w:t>
            </w:r>
          </w:p>
        </w:tc>
        <w:tc>
          <w:tcPr>
            <w:tcW w:w="1181"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7F01334"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0.077</w:t>
            </w:r>
          </w:p>
        </w:tc>
      </w:tr>
      <w:tr w:rsidR="001A5FBE" w:rsidRPr="001A5FBE" w14:paraId="1AE81771" w14:textId="77777777" w:rsidTr="004E0C8C">
        <w:trPr>
          <w:jc w:val="center"/>
        </w:trPr>
        <w:tc>
          <w:tcPr>
            <w:tcW w:w="396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11D2BF6"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Nicotine days past 30-day (log)</w:t>
            </w:r>
          </w:p>
        </w:tc>
        <w:tc>
          <w:tcPr>
            <w:tcW w:w="91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72C51DB"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0.00</w:t>
            </w:r>
          </w:p>
        </w:tc>
        <w:tc>
          <w:tcPr>
            <w:tcW w:w="146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A4D486C"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-0.01, 0.01</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1E05FD5"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0.7</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7C926F4"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0.8</w:t>
            </w:r>
          </w:p>
        </w:tc>
      </w:tr>
      <w:tr w:rsidR="001A5FBE" w:rsidRPr="001A5FBE" w14:paraId="222EB46C" w14:textId="77777777" w:rsidTr="004E0C8C">
        <w:trPr>
          <w:jc w:val="center"/>
        </w:trPr>
        <w:tc>
          <w:tcPr>
            <w:tcW w:w="396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4D80864"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Standard drinks past 30-day (log)</w:t>
            </w:r>
          </w:p>
        </w:tc>
        <w:tc>
          <w:tcPr>
            <w:tcW w:w="91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EC6C2F6"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0.00</w:t>
            </w:r>
          </w:p>
        </w:tc>
        <w:tc>
          <w:tcPr>
            <w:tcW w:w="146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A324105"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-0.01, 0.01</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4F514A3"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&gt;0.9</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925976B"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&gt;0.9</w:t>
            </w:r>
          </w:p>
        </w:tc>
      </w:tr>
      <w:tr w:rsidR="001A5FBE" w:rsidRPr="001A5FBE" w14:paraId="7954AC11" w14:textId="77777777" w:rsidTr="004E0C8C">
        <w:trPr>
          <w:jc w:val="center"/>
        </w:trPr>
        <w:tc>
          <w:tcPr>
            <w:tcW w:w="396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4CC50D3"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Sex</w:t>
            </w:r>
          </w:p>
        </w:tc>
        <w:tc>
          <w:tcPr>
            <w:tcW w:w="91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D459454"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-0.01</w:t>
            </w:r>
          </w:p>
        </w:tc>
        <w:tc>
          <w:tcPr>
            <w:tcW w:w="146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1584716"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-0.02, 0.01</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2ABF866"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0.3</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A653FFD"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0.8</w:t>
            </w:r>
          </w:p>
        </w:tc>
      </w:tr>
      <w:tr w:rsidR="001A5FBE" w:rsidRPr="001A5FBE" w14:paraId="17B57355" w14:textId="77777777" w:rsidTr="004E0C8C">
        <w:trPr>
          <w:jc w:val="center"/>
        </w:trPr>
        <w:tc>
          <w:tcPr>
            <w:tcW w:w="396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059FC3D"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Age</w:t>
            </w:r>
          </w:p>
        </w:tc>
        <w:tc>
          <w:tcPr>
            <w:tcW w:w="91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72E97EF"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0.00</w:t>
            </w:r>
          </w:p>
        </w:tc>
        <w:tc>
          <w:tcPr>
            <w:tcW w:w="146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1879B9E"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-0.01, 0.01</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A69D68A"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0.6</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9583351"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0.8</w:t>
            </w:r>
          </w:p>
        </w:tc>
      </w:tr>
      <w:tr w:rsidR="001A5FBE" w:rsidRPr="001A5FBE" w14:paraId="37068FFB" w14:textId="77777777" w:rsidTr="004E0C8C">
        <w:trPr>
          <w:jc w:val="center"/>
        </w:trPr>
        <w:tc>
          <w:tcPr>
            <w:tcW w:w="3969"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2716539B"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PLE</w:t>
            </w:r>
          </w:p>
        </w:tc>
        <w:tc>
          <w:tcPr>
            <w:tcW w:w="912"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1E921EFA"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0.00</w:t>
            </w:r>
          </w:p>
        </w:tc>
        <w:tc>
          <w:tcPr>
            <w:tcW w:w="1463"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66BB231A"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0.00, 0.00</w:t>
            </w:r>
          </w:p>
        </w:tc>
        <w:tc>
          <w:tcPr>
            <w:tcW w:w="1181"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343E84D2"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0.6</w:t>
            </w:r>
          </w:p>
        </w:tc>
        <w:tc>
          <w:tcPr>
            <w:tcW w:w="1181"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5D7A471A"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0.8</w:t>
            </w:r>
          </w:p>
        </w:tc>
      </w:tr>
      <w:tr w:rsidR="001A5FBE" w:rsidRPr="001A5FBE" w14:paraId="346D74E2" w14:textId="77777777" w:rsidTr="004E0C8C">
        <w:trPr>
          <w:jc w:val="center"/>
        </w:trPr>
        <w:tc>
          <w:tcPr>
            <w:tcW w:w="8706" w:type="dxa"/>
            <w:gridSpan w:val="5"/>
            <w:tcBorders>
              <w:top w:val="single" w:sz="8" w:space="0" w:color="000000"/>
              <w:left w:val="none" w:sz="0" w:space="0" w:color="FFFFFF"/>
              <w:bottom w:val="none" w:sz="0" w:space="0" w:color="FFFFFF"/>
              <w:right w:val="none" w:sz="0" w:space="0" w:color="FFFFFF"/>
            </w:tcBorders>
            <w:shd w:val="clear" w:color="auto" w:fill="FFFFFF"/>
            <w:tcMar>
              <w:top w:w="0" w:type="dxa"/>
              <w:left w:w="0" w:type="dxa"/>
              <w:bottom w:w="0" w:type="dxa"/>
              <w:right w:w="0" w:type="dxa"/>
            </w:tcMar>
            <w:vAlign w:val="center"/>
          </w:tcPr>
          <w:p w14:paraId="11CE5A5E"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vertAlign w:val="superscript"/>
                <w:lang w:val="en-US"/>
                <w14:ligatures w14:val="standardContextual"/>
              </w:rPr>
              <w:t>1</w:t>
            </w:r>
            <w:r w:rsidRPr="001A5FBE">
              <w:rPr>
                <w:rFonts w:ascii="Times New Roman" w:hAnsi="Times New Roman" w:cs="Times New Roman"/>
                <w:color w:val="000000"/>
                <w:kern w:val="2"/>
                <w:lang w:val="en-US"/>
                <w14:ligatures w14:val="standardContextual"/>
              </w:rPr>
              <w:t>False discovery rate correction for multiple testing</w:t>
            </w:r>
          </w:p>
        </w:tc>
      </w:tr>
      <w:tr w:rsidR="001A5FBE" w:rsidRPr="001A5FBE" w14:paraId="6BAE8356" w14:textId="77777777" w:rsidTr="004E0C8C">
        <w:trPr>
          <w:jc w:val="center"/>
        </w:trPr>
        <w:tc>
          <w:tcPr>
            <w:tcW w:w="8706" w:type="dxa"/>
            <w:gridSpan w:val="5"/>
            <w:tcBorders>
              <w:top w:val="none" w:sz="0" w:space="0" w:color="FFFFFF"/>
              <w:left w:val="none" w:sz="0" w:space="0" w:color="FFFFFF"/>
              <w:bottom w:val="none" w:sz="0" w:space="0" w:color="FFFFFF"/>
              <w:right w:val="none" w:sz="0" w:space="0" w:color="FFFFFF"/>
            </w:tcBorders>
            <w:shd w:val="clear" w:color="auto" w:fill="FFFFFF"/>
            <w:tcMar>
              <w:top w:w="0" w:type="dxa"/>
              <w:left w:w="0" w:type="dxa"/>
              <w:bottom w:w="0" w:type="dxa"/>
              <w:right w:w="0" w:type="dxa"/>
            </w:tcMar>
            <w:vAlign w:val="center"/>
          </w:tcPr>
          <w:p w14:paraId="6629C66F"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CI = Confidence Interval; PLE = psychotic-like experiences</w:t>
            </w:r>
          </w:p>
        </w:tc>
      </w:tr>
    </w:tbl>
    <w:p w14:paraId="20F1737A" w14:textId="77777777" w:rsidR="001A5FBE" w:rsidRPr="001A5FBE" w:rsidRDefault="001A5FBE" w:rsidP="001A5FBE">
      <w:pPr>
        <w:spacing w:line="240" w:lineRule="auto"/>
        <w:rPr>
          <w:rFonts w:ascii="Times New Roman" w:eastAsia="Calibri" w:hAnsi="Times New Roman" w:cs="Times New Roman"/>
          <w:kern w:val="2"/>
          <w:lang w:val="en-US"/>
          <w14:ligatures w14:val="standardContextual"/>
        </w:rPr>
      </w:pPr>
    </w:p>
    <w:p w14:paraId="69E7E51C" w14:textId="77777777" w:rsidR="001A5FBE" w:rsidRPr="001A5FBE" w:rsidRDefault="001A5FBE" w:rsidP="001A5FBE">
      <w:pPr>
        <w:keepNext/>
        <w:pBdr>
          <w:top w:val="none" w:sz="0" w:space="0" w:color="000000"/>
          <w:left w:val="none" w:sz="0" w:space="0" w:color="000000"/>
          <w:bottom w:val="none" w:sz="0" w:space="0" w:color="000000"/>
          <w:right w:val="none" w:sz="0" w:space="0" w:color="000000"/>
        </w:pBdr>
        <w:spacing w:before="60" w:after="60" w:line="240" w:lineRule="auto"/>
        <w:ind w:left="60" w:right="60"/>
        <w:jc w:val="center"/>
        <w:rPr>
          <w:rFonts w:ascii="Times New Roman" w:eastAsia="Times New Roman" w:hAnsi="Times New Roman" w:cs="Times New Roman"/>
          <w:b/>
          <w:i/>
          <w:lang w:val="en-US"/>
        </w:rPr>
      </w:pPr>
      <w:r w:rsidRPr="001A5FBE">
        <w:rPr>
          <w:rFonts w:ascii="Times New Roman" w:eastAsia="Times New Roman" w:hAnsi="Times New Roman" w:cs="Times New Roman"/>
          <w:b/>
          <w:i/>
          <w:lang w:val="en-US"/>
        </w:rPr>
        <w:t>**Right Putamen**</w:t>
      </w:r>
    </w:p>
    <w:tbl>
      <w:tblPr>
        <w:tblW w:w="0" w:type="auto"/>
        <w:jc w:val="center"/>
        <w:tblLayout w:type="fixed"/>
        <w:tblLook w:val="0420" w:firstRow="1" w:lastRow="0" w:firstColumn="0" w:lastColumn="0" w:noHBand="0" w:noVBand="1"/>
      </w:tblPr>
      <w:tblGrid>
        <w:gridCol w:w="3969"/>
        <w:gridCol w:w="888"/>
        <w:gridCol w:w="1463"/>
        <w:gridCol w:w="1181"/>
        <w:gridCol w:w="1181"/>
      </w:tblGrid>
      <w:tr w:rsidR="001A5FBE" w:rsidRPr="001A5FBE" w14:paraId="7DA8DFC9" w14:textId="77777777" w:rsidTr="004E0C8C">
        <w:trPr>
          <w:tblHeader/>
          <w:jc w:val="center"/>
        </w:trPr>
        <w:tc>
          <w:tcPr>
            <w:tcW w:w="3969"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004D628E"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40" w:after="4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b/>
                <w:color w:val="000000"/>
                <w:kern w:val="2"/>
                <w:lang w:val="en-US"/>
                <w14:ligatures w14:val="standardContextual"/>
              </w:rPr>
              <w:t>Variable</w:t>
            </w:r>
          </w:p>
        </w:tc>
        <w:tc>
          <w:tcPr>
            <w:tcW w:w="888"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33CA8CF8"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b/>
                <w:color w:val="000000"/>
                <w:kern w:val="2"/>
                <w:lang w:val="en-US"/>
                <w14:ligatures w14:val="standardContextual"/>
              </w:rPr>
              <w:t>Beta</w:t>
            </w:r>
          </w:p>
        </w:tc>
        <w:tc>
          <w:tcPr>
            <w:tcW w:w="1463"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7C8EE673"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b/>
                <w:color w:val="000000"/>
                <w:kern w:val="2"/>
                <w:lang w:val="en-US"/>
                <w14:ligatures w14:val="standardContextual"/>
              </w:rPr>
              <w:t>95% CI</w:t>
            </w:r>
          </w:p>
        </w:tc>
        <w:tc>
          <w:tcPr>
            <w:tcW w:w="1181"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112BC8A2"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b/>
                <w:color w:val="000000"/>
                <w:kern w:val="2"/>
                <w:lang w:val="en-US"/>
                <w14:ligatures w14:val="standardContextual"/>
              </w:rPr>
              <w:t>p-value</w:t>
            </w:r>
          </w:p>
        </w:tc>
        <w:tc>
          <w:tcPr>
            <w:tcW w:w="1181"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57BCB642"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b/>
                <w:color w:val="000000"/>
                <w:kern w:val="2"/>
                <w:lang w:val="en-US"/>
                <w14:ligatures w14:val="standardContextual"/>
              </w:rPr>
              <w:t>q-value</w:t>
            </w:r>
            <w:r w:rsidRPr="001A5FBE">
              <w:rPr>
                <w:rFonts w:ascii="Times New Roman" w:hAnsi="Times New Roman" w:cs="Times New Roman"/>
                <w:color w:val="000000"/>
                <w:kern w:val="2"/>
                <w:vertAlign w:val="superscript"/>
                <w:lang w:val="en-US"/>
                <w14:ligatures w14:val="standardContextual"/>
              </w:rPr>
              <w:t>1</w:t>
            </w:r>
          </w:p>
        </w:tc>
      </w:tr>
      <w:tr w:rsidR="001A5FBE" w:rsidRPr="001A5FBE" w14:paraId="656BEF35" w14:textId="77777777" w:rsidTr="004E0C8C">
        <w:trPr>
          <w:jc w:val="center"/>
        </w:trPr>
        <w:tc>
          <w:tcPr>
            <w:tcW w:w="3969"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29E0BBE"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Cannabis sessions past 30-day (log)</w:t>
            </w:r>
          </w:p>
        </w:tc>
        <w:tc>
          <w:tcPr>
            <w:tcW w:w="888"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4355D41"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0.00</w:t>
            </w:r>
          </w:p>
        </w:tc>
        <w:tc>
          <w:tcPr>
            <w:tcW w:w="1463"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E47494C"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-0.01, 0.00</w:t>
            </w:r>
          </w:p>
        </w:tc>
        <w:tc>
          <w:tcPr>
            <w:tcW w:w="1181"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FD3DBC6"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0.2</w:t>
            </w:r>
          </w:p>
        </w:tc>
        <w:tc>
          <w:tcPr>
            <w:tcW w:w="1181"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DA31BBD"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0.7</w:t>
            </w:r>
          </w:p>
        </w:tc>
      </w:tr>
      <w:tr w:rsidR="001A5FBE" w:rsidRPr="001A5FBE" w14:paraId="2337CE9F" w14:textId="77777777" w:rsidTr="004E0C8C">
        <w:trPr>
          <w:jc w:val="center"/>
        </w:trPr>
        <w:tc>
          <w:tcPr>
            <w:tcW w:w="396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8C4C461"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Nicotine days past 30-day (log)</w:t>
            </w:r>
          </w:p>
        </w:tc>
        <w:tc>
          <w:tcPr>
            <w:tcW w:w="88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FAEAE4E"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0.00</w:t>
            </w:r>
          </w:p>
        </w:tc>
        <w:tc>
          <w:tcPr>
            <w:tcW w:w="146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B61C3EC"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-0.01, 0.01</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0A6098D"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0.6</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CC957BE"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0.7</w:t>
            </w:r>
          </w:p>
        </w:tc>
      </w:tr>
      <w:tr w:rsidR="001A5FBE" w:rsidRPr="001A5FBE" w14:paraId="2ED73C50" w14:textId="77777777" w:rsidTr="004E0C8C">
        <w:trPr>
          <w:jc w:val="center"/>
        </w:trPr>
        <w:tc>
          <w:tcPr>
            <w:tcW w:w="396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EFE5EE3"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Standard drinks past 30-day (log)</w:t>
            </w:r>
          </w:p>
        </w:tc>
        <w:tc>
          <w:tcPr>
            <w:tcW w:w="88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F8AFBFC"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0.00</w:t>
            </w:r>
          </w:p>
        </w:tc>
        <w:tc>
          <w:tcPr>
            <w:tcW w:w="146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1F1E45D"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-0.01, 0.01</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7D29A53"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0.7</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5775A7C"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0.7</w:t>
            </w:r>
          </w:p>
        </w:tc>
      </w:tr>
      <w:tr w:rsidR="001A5FBE" w:rsidRPr="001A5FBE" w14:paraId="7B2766F1" w14:textId="77777777" w:rsidTr="004E0C8C">
        <w:trPr>
          <w:jc w:val="center"/>
        </w:trPr>
        <w:tc>
          <w:tcPr>
            <w:tcW w:w="396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23186CE"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Sex</w:t>
            </w:r>
          </w:p>
        </w:tc>
        <w:tc>
          <w:tcPr>
            <w:tcW w:w="88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10D5A17"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0.01</w:t>
            </w:r>
          </w:p>
        </w:tc>
        <w:tc>
          <w:tcPr>
            <w:tcW w:w="146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845E23F"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-0.01, 0.02</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C056613"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0.4</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629C2EA"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0.7</w:t>
            </w:r>
          </w:p>
        </w:tc>
      </w:tr>
      <w:tr w:rsidR="001A5FBE" w:rsidRPr="001A5FBE" w14:paraId="7B9E35C2" w14:textId="77777777" w:rsidTr="004E0C8C">
        <w:trPr>
          <w:jc w:val="center"/>
        </w:trPr>
        <w:tc>
          <w:tcPr>
            <w:tcW w:w="396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1A526E2"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Age</w:t>
            </w:r>
          </w:p>
        </w:tc>
        <w:tc>
          <w:tcPr>
            <w:tcW w:w="88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7D18531"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0.01</w:t>
            </w:r>
          </w:p>
        </w:tc>
        <w:tc>
          <w:tcPr>
            <w:tcW w:w="146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BEF8184"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0.00, 0.01</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E488131"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0.11</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E90FF47"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0.6</w:t>
            </w:r>
          </w:p>
        </w:tc>
      </w:tr>
      <w:tr w:rsidR="001A5FBE" w:rsidRPr="001A5FBE" w14:paraId="5D19D3D3" w14:textId="77777777" w:rsidTr="004E0C8C">
        <w:trPr>
          <w:jc w:val="center"/>
        </w:trPr>
        <w:tc>
          <w:tcPr>
            <w:tcW w:w="3969"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7F81540D"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PLE</w:t>
            </w:r>
          </w:p>
        </w:tc>
        <w:tc>
          <w:tcPr>
            <w:tcW w:w="888"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1F826B3D"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0.00</w:t>
            </w:r>
          </w:p>
        </w:tc>
        <w:tc>
          <w:tcPr>
            <w:tcW w:w="1463"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6958C804"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0.00, 0.00</w:t>
            </w:r>
          </w:p>
        </w:tc>
        <w:tc>
          <w:tcPr>
            <w:tcW w:w="1181"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0DFE3EE3"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0.5</w:t>
            </w:r>
          </w:p>
        </w:tc>
        <w:tc>
          <w:tcPr>
            <w:tcW w:w="1181"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6DBF407C"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0.7</w:t>
            </w:r>
          </w:p>
        </w:tc>
      </w:tr>
      <w:tr w:rsidR="001A5FBE" w:rsidRPr="001A5FBE" w14:paraId="2D136034" w14:textId="77777777" w:rsidTr="004E0C8C">
        <w:trPr>
          <w:jc w:val="center"/>
        </w:trPr>
        <w:tc>
          <w:tcPr>
            <w:tcW w:w="8682" w:type="dxa"/>
            <w:gridSpan w:val="5"/>
            <w:tcBorders>
              <w:top w:val="single" w:sz="8" w:space="0" w:color="000000"/>
              <w:left w:val="none" w:sz="0" w:space="0" w:color="FFFFFF"/>
              <w:bottom w:val="none" w:sz="0" w:space="0" w:color="FFFFFF"/>
              <w:right w:val="none" w:sz="0" w:space="0" w:color="FFFFFF"/>
            </w:tcBorders>
            <w:shd w:val="clear" w:color="auto" w:fill="FFFFFF"/>
            <w:tcMar>
              <w:top w:w="0" w:type="dxa"/>
              <w:left w:w="0" w:type="dxa"/>
              <w:bottom w:w="0" w:type="dxa"/>
              <w:right w:w="0" w:type="dxa"/>
            </w:tcMar>
            <w:vAlign w:val="center"/>
          </w:tcPr>
          <w:p w14:paraId="42E02C61"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vertAlign w:val="superscript"/>
                <w:lang w:val="en-US"/>
                <w14:ligatures w14:val="standardContextual"/>
              </w:rPr>
              <w:t>1</w:t>
            </w:r>
            <w:r w:rsidRPr="001A5FBE">
              <w:rPr>
                <w:rFonts w:ascii="Times New Roman" w:hAnsi="Times New Roman" w:cs="Times New Roman"/>
                <w:color w:val="000000"/>
                <w:kern w:val="2"/>
                <w:lang w:val="en-US"/>
                <w14:ligatures w14:val="standardContextual"/>
              </w:rPr>
              <w:t>False discovery rate correction for multiple testing</w:t>
            </w:r>
          </w:p>
        </w:tc>
      </w:tr>
      <w:tr w:rsidR="001A5FBE" w:rsidRPr="001A5FBE" w14:paraId="51482BF0" w14:textId="77777777" w:rsidTr="004E0C8C">
        <w:trPr>
          <w:jc w:val="center"/>
        </w:trPr>
        <w:tc>
          <w:tcPr>
            <w:tcW w:w="8682" w:type="dxa"/>
            <w:gridSpan w:val="5"/>
            <w:tcBorders>
              <w:top w:val="none" w:sz="0" w:space="0" w:color="FFFFFF"/>
              <w:left w:val="none" w:sz="0" w:space="0" w:color="FFFFFF"/>
              <w:bottom w:val="none" w:sz="0" w:space="0" w:color="FFFFFF"/>
              <w:right w:val="none" w:sz="0" w:space="0" w:color="FFFFFF"/>
            </w:tcBorders>
            <w:shd w:val="clear" w:color="auto" w:fill="FFFFFF"/>
            <w:tcMar>
              <w:top w:w="0" w:type="dxa"/>
              <w:left w:w="0" w:type="dxa"/>
              <w:bottom w:w="0" w:type="dxa"/>
              <w:right w:w="0" w:type="dxa"/>
            </w:tcMar>
            <w:vAlign w:val="center"/>
          </w:tcPr>
          <w:p w14:paraId="5B5E71FF"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CI = Confidence Interval; PLE = psychotic-like experiences</w:t>
            </w:r>
          </w:p>
        </w:tc>
      </w:tr>
    </w:tbl>
    <w:p w14:paraId="58CA6A08" w14:textId="77777777" w:rsidR="001A5FBE" w:rsidRPr="001A5FBE" w:rsidRDefault="001A5FBE" w:rsidP="001A5FBE">
      <w:pPr>
        <w:spacing w:line="240" w:lineRule="auto"/>
        <w:rPr>
          <w:rFonts w:ascii="Times New Roman" w:eastAsia="Calibri" w:hAnsi="Times New Roman" w:cs="Times New Roman"/>
          <w:kern w:val="2"/>
          <w:lang w:val="en-US"/>
          <w14:ligatures w14:val="standardContextual"/>
        </w:rPr>
      </w:pPr>
    </w:p>
    <w:p w14:paraId="6852988F" w14:textId="77777777" w:rsidR="001A5FBE" w:rsidRPr="001A5FBE" w:rsidRDefault="001A5FBE" w:rsidP="001A5FBE">
      <w:pPr>
        <w:keepNext/>
        <w:pBdr>
          <w:top w:val="none" w:sz="0" w:space="0" w:color="000000"/>
          <w:left w:val="none" w:sz="0" w:space="0" w:color="000000"/>
          <w:bottom w:val="none" w:sz="0" w:space="0" w:color="000000"/>
          <w:right w:val="none" w:sz="0" w:space="0" w:color="000000"/>
        </w:pBdr>
        <w:spacing w:before="60" w:after="60" w:line="240" w:lineRule="auto"/>
        <w:ind w:left="60" w:right="60"/>
        <w:jc w:val="center"/>
        <w:rPr>
          <w:rFonts w:ascii="Times New Roman" w:eastAsia="Times New Roman" w:hAnsi="Times New Roman" w:cs="Times New Roman"/>
          <w:b/>
          <w:i/>
          <w:lang w:val="en-US"/>
        </w:rPr>
      </w:pPr>
      <w:r w:rsidRPr="001A5FBE">
        <w:rPr>
          <w:rFonts w:ascii="Times New Roman" w:eastAsia="Times New Roman" w:hAnsi="Times New Roman" w:cs="Times New Roman"/>
          <w:b/>
          <w:i/>
          <w:lang w:val="en-US"/>
        </w:rPr>
        <w:t>**Left Thalamus**</w:t>
      </w:r>
    </w:p>
    <w:tbl>
      <w:tblPr>
        <w:tblW w:w="0" w:type="auto"/>
        <w:jc w:val="center"/>
        <w:tblLayout w:type="fixed"/>
        <w:tblLook w:val="0420" w:firstRow="1" w:lastRow="0" w:firstColumn="0" w:lastColumn="0" w:noHBand="0" w:noVBand="1"/>
      </w:tblPr>
      <w:tblGrid>
        <w:gridCol w:w="3969"/>
        <w:gridCol w:w="888"/>
        <w:gridCol w:w="1463"/>
        <w:gridCol w:w="1181"/>
        <w:gridCol w:w="1181"/>
      </w:tblGrid>
      <w:tr w:rsidR="001A5FBE" w:rsidRPr="001A5FBE" w14:paraId="48B77D22" w14:textId="77777777" w:rsidTr="004E0C8C">
        <w:trPr>
          <w:tblHeader/>
          <w:jc w:val="center"/>
        </w:trPr>
        <w:tc>
          <w:tcPr>
            <w:tcW w:w="3969"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43B3961E"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40" w:after="4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b/>
                <w:color w:val="000000"/>
                <w:kern w:val="2"/>
                <w:lang w:val="en-US"/>
                <w14:ligatures w14:val="standardContextual"/>
              </w:rPr>
              <w:t>Variable</w:t>
            </w:r>
          </w:p>
        </w:tc>
        <w:tc>
          <w:tcPr>
            <w:tcW w:w="888"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5B92D384"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b/>
                <w:color w:val="000000"/>
                <w:kern w:val="2"/>
                <w:lang w:val="en-US"/>
                <w14:ligatures w14:val="standardContextual"/>
              </w:rPr>
              <w:t>Beta</w:t>
            </w:r>
          </w:p>
        </w:tc>
        <w:tc>
          <w:tcPr>
            <w:tcW w:w="1463"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2AC947E5"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b/>
                <w:color w:val="000000"/>
                <w:kern w:val="2"/>
                <w:lang w:val="en-US"/>
                <w14:ligatures w14:val="standardContextual"/>
              </w:rPr>
              <w:t>95% CI</w:t>
            </w:r>
          </w:p>
        </w:tc>
        <w:tc>
          <w:tcPr>
            <w:tcW w:w="1181"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06D7E6F9"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b/>
                <w:color w:val="000000"/>
                <w:kern w:val="2"/>
                <w:lang w:val="en-US"/>
                <w14:ligatures w14:val="standardContextual"/>
              </w:rPr>
              <w:t>p-value</w:t>
            </w:r>
          </w:p>
        </w:tc>
        <w:tc>
          <w:tcPr>
            <w:tcW w:w="1181"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23C49C93"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b/>
                <w:color w:val="000000"/>
                <w:kern w:val="2"/>
                <w:lang w:val="en-US"/>
                <w14:ligatures w14:val="standardContextual"/>
              </w:rPr>
              <w:t>q-value</w:t>
            </w:r>
            <w:r w:rsidRPr="001A5FBE">
              <w:rPr>
                <w:rFonts w:ascii="Times New Roman" w:hAnsi="Times New Roman" w:cs="Times New Roman"/>
                <w:color w:val="000000"/>
                <w:kern w:val="2"/>
                <w:vertAlign w:val="superscript"/>
                <w:lang w:val="en-US"/>
                <w14:ligatures w14:val="standardContextual"/>
              </w:rPr>
              <w:t>1</w:t>
            </w:r>
          </w:p>
        </w:tc>
      </w:tr>
      <w:tr w:rsidR="001A5FBE" w:rsidRPr="001A5FBE" w14:paraId="41913BFC" w14:textId="77777777" w:rsidTr="004E0C8C">
        <w:trPr>
          <w:jc w:val="center"/>
        </w:trPr>
        <w:tc>
          <w:tcPr>
            <w:tcW w:w="3969"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2485100"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Cannabis sessions past 30-day (log)</w:t>
            </w:r>
          </w:p>
        </w:tc>
        <w:tc>
          <w:tcPr>
            <w:tcW w:w="888"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B584A0F"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0.00</w:t>
            </w:r>
          </w:p>
        </w:tc>
        <w:tc>
          <w:tcPr>
            <w:tcW w:w="1463"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51E1238"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-0.01, 0.00</w:t>
            </w:r>
          </w:p>
        </w:tc>
        <w:tc>
          <w:tcPr>
            <w:tcW w:w="1181"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DADB00E"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0.064</w:t>
            </w:r>
          </w:p>
        </w:tc>
        <w:tc>
          <w:tcPr>
            <w:tcW w:w="1181"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B47EE63"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0.2</w:t>
            </w:r>
          </w:p>
        </w:tc>
      </w:tr>
      <w:tr w:rsidR="001A5FBE" w:rsidRPr="001A5FBE" w14:paraId="662189FD" w14:textId="77777777" w:rsidTr="004E0C8C">
        <w:trPr>
          <w:jc w:val="center"/>
        </w:trPr>
        <w:tc>
          <w:tcPr>
            <w:tcW w:w="396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BB6FB4D"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Nicotine days past 30-day (log)</w:t>
            </w:r>
          </w:p>
        </w:tc>
        <w:tc>
          <w:tcPr>
            <w:tcW w:w="88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5D3A120"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0.00</w:t>
            </w:r>
          </w:p>
        </w:tc>
        <w:tc>
          <w:tcPr>
            <w:tcW w:w="146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2D90E89"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0.00, 0.01</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C0F634E"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0.5</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5617064"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0.5</w:t>
            </w:r>
          </w:p>
        </w:tc>
      </w:tr>
      <w:tr w:rsidR="001A5FBE" w:rsidRPr="001A5FBE" w14:paraId="5F955A52" w14:textId="77777777" w:rsidTr="004E0C8C">
        <w:trPr>
          <w:jc w:val="center"/>
        </w:trPr>
        <w:tc>
          <w:tcPr>
            <w:tcW w:w="396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FB78AB3"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Standard drinks past 30-day (log)</w:t>
            </w:r>
          </w:p>
        </w:tc>
        <w:tc>
          <w:tcPr>
            <w:tcW w:w="88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F50BC10"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0.00</w:t>
            </w:r>
          </w:p>
        </w:tc>
        <w:tc>
          <w:tcPr>
            <w:tcW w:w="146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74B6CC8"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-0.01, 0.00</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3990CA0"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0.2</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186130B"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0.3</w:t>
            </w:r>
          </w:p>
        </w:tc>
      </w:tr>
      <w:tr w:rsidR="001A5FBE" w:rsidRPr="001A5FBE" w14:paraId="0F9C995A" w14:textId="77777777" w:rsidTr="004E0C8C">
        <w:trPr>
          <w:jc w:val="center"/>
        </w:trPr>
        <w:tc>
          <w:tcPr>
            <w:tcW w:w="396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FB6E702"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Sex</w:t>
            </w:r>
          </w:p>
        </w:tc>
        <w:tc>
          <w:tcPr>
            <w:tcW w:w="88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6C93529"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0.00</w:t>
            </w:r>
          </w:p>
        </w:tc>
        <w:tc>
          <w:tcPr>
            <w:tcW w:w="146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0091BEC"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-0.02, 0.01</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880DEC9"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0.5</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2EFABC0"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0.5</w:t>
            </w:r>
          </w:p>
        </w:tc>
      </w:tr>
      <w:tr w:rsidR="001A5FBE" w:rsidRPr="001A5FBE" w14:paraId="72264839" w14:textId="77777777" w:rsidTr="004E0C8C">
        <w:trPr>
          <w:jc w:val="center"/>
        </w:trPr>
        <w:tc>
          <w:tcPr>
            <w:tcW w:w="396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5B3D8CE"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Age</w:t>
            </w:r>
          </w:p>
        </w:tc>
        <w:tc>
          <w:tcPr>
            <w:tcW w:w="88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F9118C5"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0.00</w:t>
            </w:r>
          </w:p>
        </w:tc>
        <w:tc>
          <w:tcPr>
            <w:tcW w:w="146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C7037C6"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0.00, 0.01</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8188A95"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0.4</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089664C"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0.5</w:t>
            </w:r>
          </w:p>
        </w:tc>
      </w:tr>
      <w:tr w:rsidR="001A5FBE" w:rsidRPr="001A5FBE" w14:paraId="1FC17E22" w14:textId="77777777" w:rsidTr="004E0C8C">
        <w:trPr>
          <w:jc w:val="center"/>
        </w:trPr>
        <w:tc>
          <w:tcPr>
            <w:tcW w:w="3969"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41ADB203"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PLE</w:t>
            </w:r>
          </w:p>
        </w:tc>
        <w:tc>
          <w:tcPr>
            <w:tcW w:w="888"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3F92E7F2"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0.00</w:t>
            </w:r>
          </w:p>
        </w:tc>
        <w:tc>
          <w:tcPr>
            <w:tcW w:w="1463"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01D8F401"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0.00, 0.00</w:t>
            </w:r>
          </w:p>
        </w:tc>
        <w:tc>
          <w:tcPr>
            <w:tcW w:w="1181"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7B15699B"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0.056</w:t>
            </w:r>
          </w:p>
        </w:tc>
        <w:tc>
          <w:tcPr>
            <w:tcW w:w="1181"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7F8155B2"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0.2</w:t>
            </w:r>
          </w:p>
        </w:tc>
      </w:tr>
      <w:tr w:rsidR="001A5FBE" w:rsidRPr="001A5FBE" w14:paraId="636BD902" w14:textId="77777777" w:rsidTr="004E0C8C">
        <w:trPr>
          <w:jc w:val="center"/>
        </w:trPr>
        <w:tc>
          <w:tcPr>
            <w:tcW w:w="8682" w:type="dxa"/>
            <w:gridSpan w:val="5"/>
            <w:tcBorders>
              <w:top w:val="single" w:sz="8" w:space="0" w:color="000000"/>
              <w:left w:val="none" w:sz="0" w:space="0" w:color="FFFFFF"/>
              <w:bottom w:val="none" w:sz="0" w:space="0" w:color="FFFFFF"/>
              <w:right w:val="none" w:sz="0" w:space="0" w:color="FFFFFF"/>
            </w:tcBorders>
            <w:shd w:val="clear" w:color="auto" w:fill="FFFFFF"/>
            <w:tcMar>
              <w:top w:w="0" w:type="dxa"/>
              <w:left w:w="0" w:type="dxa"/>
              <w:bottom w:w="0" w:type="dxa"/>
              <w:right w:w="0" w:type="dxa"/>
            </w:tcMar>
            <w:vAlign w:val="center"/>
          </w:tcPr>
          <w:p w14:paraId="5D10AA8D"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vertAlign w:val="superscript"/>
                <w:lang w:val="en-US"/>
                <w14:ligatures w14:val="standardContextual"/>
              </w:rPr>
              <w:t>1</w:t>
            </w:r>
            <w:r w:rsidRPr="001A5FBE">
              <w:rPr>
                <w:rFonts w:ascii="Times New Roman" w:hAnsi="Times New Roman" w:cs="Times New Roman"/>
                <w:color w:val="000000"/>
                <w:kern w:val="2"/>
                <w:lang w:val="en-US"/>
                <w14:ligatures w14:val="standardContextual"/>
              </w:rPr>
              <w:t>False discovery rate correction for multiple testing</w:t>
            </w:r>
          </w:p>
        </w:tc>
      </w:tr>
      <w:tr w:rsidR="001A5FBE" w:rsidRPr="001A5FBE" w14:paraId="7B8917A6" w14:textId="77777777" w:rsidTr="004E0C8C">
        <w:trPr>
          <w:jc w:val="center"/>
        </w:trPr>
        <w:tc>
          <w:tcPr>
            <w:tcW w:w="8682" w:type="dxa"/>
            <w:gridSpan w:val="5"/>
            <w:tcBorders>
              <w:top w:val="none" w:sz="0" w:space="0" w:color="FFFFFF"/>
              <w:left w:val="none" w:sz="0" w:space="0" w:color="FFFFFF"/>
              <w:bottom w:val="none" w:sz="0" w:space="0" w:color="FFFFFF"/>
              <w:right w:val="none" w:sz="0" w:space="0" w:color="FFFFFF"/>
            </w:tcBorders>
            <w:shd w:val="clear" w:color="auto" w:fill="FFFFFF"/>
            <w:tcMar>
              <w:top w:w="0" w:type="dxa"/>
              <w:left w:w="0" w:type="dxa"/>
              <w:bottom w:w="0" w:type="dxa"/>
              <w:right w:w="0" w:type="dxa"/>
            </w:tcMar>
            <w:vAlign w:val="center"/>
          </w:tcPr>
          <w:p w14:paraId="3B71103F"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CI = Confidence Interval; PLE = psychotic-like experiences</w:t>
            </w:r>
          </w:p>
        </w:tc>
      </w:tr>
    </w:tbl>
    <w:p w14:paraId="555D488B" w14:textId="77777777" w:rsidR="001A5FBE" w:rsidRPr="001A5FBE" w:rsidRDefault="001A5FBE" w:rsidP="001A5FBE">
      <w:pPr>
        <w:spacing w:line="240" w:lineRule="auto"/>
        <w:rPr>
          <w:rFonts w:ascii="Times New Roman" w:eastAsia="Calibri" w:hAnsi="Times New Roman" w:cs="Times New Roman"/>
          <w:kern w:val="2"/>
          <w:lang w:val="en-US"/>
          <w14:ligatures w14:val="standardContextual"/>
        </w:rPr>
      </w:pPr>
    </w:p>
    <w:p w14:paraId="76B4E578" w14:textId="77777777" w:rsidR="001A5FBE" w:rsidRPr="001A5FBE" w:rsidRDefault="001A5FBE" w:rsidP="001A5FBE">
      <w:pPr>
        <w:keepNext/>
        <w:pBdr>
          <w:top w:val="none" w:sz="0" w:space="0" w:color="000000"/>
          <w:left w:val="none" w:sz="0" w:space="0" w:color="000000"/>
          <w:bottom w:val="none" w:sz="0" w:space="0" w:color="000000"/>
          <w:right w:val="none" w:sz="0" w:space="0" w:color="000000"/>
        </w:pBdr>
        <w:spacing w:before="60" w:after="60" w:line="240" w:lineRule="auto"/>
        <w:ind w:left="60" w:right="60"/>
        <w:jc w:val="center"/>
        <w:rPr>
          <w:rFonts w:ascii="Times New Roman" w:eastAsia="Times New Roman" w:hAnsi="Times New Roman" w:cs="Times New Roman"/>
          <w:b/>
          <w:i/>
          <w:lang w:val="en-US"/>
        </w:rPr>
      </w:pPr>
      <w:r w:rsidRPr="001A5FBE">
        <w:rPr>
          <w:rFonts w:ascii="Times New Roman" w:eastAsia="Times New Roman" w:hAnsi="Times New Roman" w:cs="Times New Roman"/>
          <w:b/>
          <w:i/>
          <w:lang w:val="en-US"/>
        </w:rPr>
        <w:t>**Right Thalamus**</w:t>
      </w:r>
    </w:p>
    <w:tbl>
      <w:tblPr>
        <w:tblW w:w="0" w:type="auto"/>
        <w:jc w:val="center"/>
        <w:tblLayout w:type="fixed"/>
        <w:tblLook w:val="0420" w:firstRow="1" w:lastRow="0" w:firstColumn="0" w:lastColumn="0" w:noHBand="0" w:noVBand="1"/>
      </w:tblPr>
      <w:tblGrid>
        <w:gridCol w:w="3969"/>
        <w:gridCol w:w="888"/>
        <w:gridCol w:w="1463"/>
        <w:gridCol w:w="1181"/>
        <w:gridCol w:w="1181"/>
      </w:tblGrid>
      <w:tr w:rsidR="001A5FBE" w:rsidRPr="001A5FBE" w14:paraId="32AF75D8" w14:textId="77777777" w:rsidTr="004E0C8C">
        <w:trPr>
          <w:tblHeader/>
          <w:jc w:val="center"/>
        </w:trPr>
        <w:tc>
          <w:tcPr>
            <w:tcW w:w="3969"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14D418CB"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40" w:after="4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b/>
                <w:color w:val="000000"/>
                <w:kern w:val="2"/>
                <w:lang w:val="en-US"/>
                <w14:ligatures w14:val="standardContextual"/>
              </w:rPr>
              <w:t>Variable</w:t>
            </w:r>
          </w:p>
        </w:tc>
        <w:tc>
          <w:tcPr>
            <w:tcW w:w="888"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27C7E250"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b/>
                <w:color w:val="000000"/>
                <w:kern w:val="2"/>
                <w:lang w:val="en-US"/>
                <w14:ligatures w14:val="standardContextual"/>
              </w:rPr>
              <w:t>Beta</w:t>
            </w:r>
          </w:p>
        </w:tc>
        <w:tc>
          <w:tcPr>
            <w:tcW w:w="1463"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3A41E43D"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b/>
                <w:color w:val="000000"/>
                <w:kern w:val="2"/>
                <w:lang w:val="en-US"/>
                <w14:ligatures w14:val="standardContextual"/>
              </w:rPr>
              <w:t>95% CI</w:t>
            </w:r>
          </w:p>
        </w:tc>
        <w:tc>
          <w:tcPr>
            <w:tcW w:w="1181"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0CDDD573"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b/>
                <w:color w:val="000000"/>
                <w:kern w:val="2"/>
                <w:lang w:val="en-US"/>
                <w14:ligatures w14:val="standardContextual"/>
              </w:rPr>
              <w:t>p-value</w:t>
            </w:r>
          </w:p>
        </w:tc>
        <w:tc>
          <w:tcPr>
            <w:tcW w:w="1181"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355255B9"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b/>
                <w:color w:val="000000"/>
                <w:kern w:val="2"/>
                <w:lang w:val="en-US"/>
                <w14:ligatures w14:val="standardContextual"/>
              </w:rPr>
              <w:t>q-value</w:t>
            </w:r>
            <w:r w:rsidRPr="001A5FBE">
              <w:rPr>
                <w:rFonts w:ascii="Times New Roman" w:hAnsi="Times New Roman" w:cs="Times New Roman"/>
                <w:color w:val="000000"/>
                <w:kern w:val="2"/>
                <w:vertAlign w:val="superscript"/>
                <w:lang w:val="en-US"/>
                <w14:ligatures w14:val="standardContextual"/>
              </w:rPr>
              <w:t>1</w:t>
            </w:r>
          </w:p>
        </w:tc>
      </w:tr>
      <w:tr w:rsidR="001A5FBE" w:rsidRPr="001A5FBE" w14:paraId="11700100" w14:textId="77777777" w:rsidTr="004E0C8C">
        <w:trPr>
          <w:jc w:val="center"/>
        </w:trPr>
        <w:tc>
          <w:tcPr>
            <w:tcW w:w="3969"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048BEEE"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Cannabis sessions past 30-day (log)</w:t>
            </w:r>
          </w:p>
        </w:tc>
        <w:tc>
          <w:tcPr>
            <w:tcW w:w="888"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1D173AC"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0.00</w:t>
            </w:r>
          </w:p>
        </w:tc>
        <w:tc>
          <w:tcPr>
            <w:tcW w:w="1463"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B4F64B3"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-0.01, 0.00</w:t>
            </w:r>
          </w:p>
        </w:tc>
        <w:tc>
          <w:tcPr>
            <w:tcW w:w="1181"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FD71159"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0.088</w:t>
            </w:r>
          </w:p>
        </w:tc>
        <w:tc>
          <w:tcPr>
            <w:tcW w:w="1181"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8C179F1"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0.3</w:t>
            </w:r>
          </w:p>
        </w:tc>
      </w:tr>
      <w:tr w:rsidR="001A5FBE" w:rsidRPr="001A5FBE" w14:paraId="75573260" w14:textId="77777777" w:rsidTr="004E0C8C">
        <w:trPr>
          <w:jc w:val="center"/>
        </w:trPr>
        <w:tc>
          <w:tcPr>
            <w:tcW w:w="396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0E30670"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Nicotine days past 30-day (log)</w:t>
            </w:r>
          </w:p>
        </w:tc>
        <w:tc>
          <w:tcPr>
            <w:tcW w:w="88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07ABB52"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0.00</w:t>
            </w:r>
          </w:p>
        </w:tc>
        <w:tc>
          <w:tcPr>
            <w:tcW w:w="146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F712151"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-0.01, 0.01</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217E2E4"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&gt;0.9</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967FCBA"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&gt;0.9</w:t>
            </w:r>
          </w:p>
        </w:tc>
      </w:tr>
      <w:tr w:rsidR="001A5FBE" w:rsidRPr="001A5FBE" w14:paraId="26B47845" w14:textId="77777777" w:rsidTr="004E0C8C">
        <w:trPr>
          <w:jc w:val="center"/>
        </w:trPr>
        <w:tc>
          <w:tcPr>
            <w:tcW w:w="396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D347FAB"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Standard drinks past 30-day (log)</w:t>
            </w:r>
          </w:p>
        </w:tc>
        <w:tc>
          <w:tcPr>
            <w:tcW w:w="88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2128116"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0.00</w:t>
            </w:r>
          </w:p>
        </w:tc>
        <w:tc>
          <w:tcPr>
            <w:tcW w:w="146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AEF0B26"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-0.01, 0.00</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F8B88B2"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0.2</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707F0FB"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0.4</w:t>
            </w:r>
          </w:p>
        </w:tc>
      </w:tr>
      <w:tr w:rsidR="001A5FBE" w:rsidRPr="001A5FBE" w14:paraId="4A0227A7" w14:textId="77777777" w:rsidTr="004E0C8C">
        <w:trPr>
          <w:jc w:val="center"/>
        </w:trPr>
        <w:tc>
          <w:tcPr>
            <w:tcW w:w="396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476B38C"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Sex</w:t>
            </w:r>
          </w:p>
        </w:tc>
        <w:tc>
          <w:tcPr>
            <w:tcW w:w="88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8D302D1"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0.00</w:t>
            </w:r>
          </w:p>
        </w:tc>
        <w:tc>
          <w:tcPr>
            <w:tcW w:w="146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21FB045"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-0.01, 0.02</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4B9FE37"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0.6</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E5A51D4"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0.7</w:t>
            </w:r>
          </w:p>
        </w:tc>
      </w:tr>
      <w:tr w:rsidR="001A5FBE" w:rsidRPr="001A5FBE" w14:paraId="1B8199F0" w14:textId="77777777" w:rsidTr="004E0C8C">
        <w:trPr>
          <w:jc w:val="center"/>
        </w:trPr>
        <w:tc>
          <w:tcPr>
            <w:tcW w:w="396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FB81240"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Age</w:t>
            </w:r>
          </w:p>
        </w:tc>
        <w:tc>
          <w:tcPr>
            <w:tcW w:w="88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3A10042"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0.00</w:t>
            </w:r>
          </w:p>
        </w:tc>
        <w:tc>
          <w:tcPr>
            <w:tcW w:w="146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293CA1B"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0.00, 0.01</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ABD3763"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0.3</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802B90A"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0.4</w:t>
            </w:r>
          </w:p>
        </w:tc>
      </w:tr>
      <w:tr w:rsidR="001A5FBE" w:rsidRPr="001A5FBE" w14:paraId="1F8019B2" w14:textId="77777777" w:rsidTr="004E0C8C">
        <w:trPr>
          <w:jc w:val="center"/>
        </w:trPr>
        <w:tc>
          <w:tcPr>
            <w:tcW w:w="3969"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55FB55D7"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PLE</w:t>
            </w:r>
          </w:p>
        </w:tc>
        <w:tc>
          <w:tcPr>
            <w:tcW w:w="888"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26190827"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0.00</w:t>
            </w:r>
          </w:p>
        </w:tc>
        <w:tc>
          <w:tcPr>
            <w:tcW w:w="1463"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295A7AFD"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0.00, 0.00</w:t>
            </w:r>
          </w:p>
        </w:tc>
        <w:tc>
          <w:tcPr>
            <w:tcW w:w="1181"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0F2D05F1"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0.046</w:t>
            </w:r>
          </w:p>
        </w:tc>
        <w:tc>
          <w:tcPr>
            <w:tcW w:w="1181"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4D49B3B6"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0.3</w:t>
            </w:r>
          </w:p>
        </w:tc>
      </w:tr>
      <w:tr w:rsidR="001A5FBE" w:rsidRPr="001A5FBE" w14:paraId="4951CD97" w14:textId="77777777" w:rsidTr="004E0C8C">
        <w:trPr>
          <w:jc w:val="center"/>
        </w:trPr>
        <w:tc>
          <w:tcPr>
            <w:tcW w:w="8682" w:type="dxa"/>
            <w:gridSpan w:val="5"/>
            <w:tcBorders>
              <w:top w:val="single" w:sz="8" w:space="0" w:color="000000"/>
              <w:left w:val="none" w:sz="0" w:space="0" w:color="FFFFFF"/>
              <w:bottom w:val="none" w:sz="0" w:space="0" w:color="FFFFFF"/>
              <w:right w:val="none" w:sz="0" w:space="0" w:color="FFFFFF"/>
            </w:tcBorders>
            <w:shd w:val="clear" w:color="auto" w:fill="FFFFFF"/>
            <w:tcMar>
              <w:top w:w="0" w:type="dxa"/>
              <w:left w:w="0" w:type="dxa"/>
              <w:bottom w:w="0" w:type="dxa"/>
              <w:right w:w="0" w:type="dxa"/>
            </w:tcMar>
            <w:vAlign w:val="center"/>
          </w:tcPr>
          <w:p w14:paraId="10668D92"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vertAlign w:val="superscript"/>
                <w:lang w:val="en-US"/>
                <w14:ligatures w14:val="standardContextual"/>
              </w:rPr>
              <w:t>1</w:t>
            </w:r>
            <w:r w:rsidRPr="001A5FBE">
              <w:rPr>
                <w:rFonts w:ascii="Times New Roman" w:hAnsi="Times New Roman" w:cs="Times New Roman"/>
                <w:color w:val="000000"/>
                <w:kern w:val="2"/>
                <w:lang w:val="en-US"/>
                <w14:ligatures w14:val="standardContextual"/>
              </w:rPr>
              <w:t>False discovery rate correction for multiple testing</w:t>
            </w:r>
          </w:p>
        </w:tc>
      </w:tr>
      <w:tr w:rsidR="001A5FBE" w:rsidRPr="001A5FBE" w14:paraId="238BC768" w14:textId="77777777" w:rsidTr="004E0C8C">
        <w:trPr>
          <w:jc w:val="center"/>
        </w:trPr>
        <w:tc>
          <w:tcPr>
            <w:tcW w:w="8682" w:type="dxa"/>
            <w:gridSpan w:val="5"/>
            <w:tcBorders>
              <w:top w:val="none" w:sz="0" w:space="0" w:color="FFFFFF"/>
              <w:left w:val="none" w:sz="0" w:space="0" w:color="FFFFFF"/>
              <w:bottom w:val="none" w:sz="0" w:space="0" w:color="FFFFFF"/>
              <w:right w:val="none" w:sz="0" w:space="0" w:color="FFFFFF"/>
            </w:tcBorders>
            <w:shd w:val="clear" w:color="auto" w:fill="FFFFFF"/>
            <w:tcMar>
              <w:top w:w="0" w:type="dxa"/>
              <w:left w:w="0" w:type="dxa"/>
              <w:bottom w:w="0" w:type="dxa"/>
              <w:right w:w="0" w:type="dxa"/>
            </w:tcMar>
            <w:vAlign w:val="center"/>
          </w:tcPr>
          <w:p w14:paraId="6248F27E"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CI = Confidence Interval; PLE = psychotic-like experiences</w:t>
            </w:r>
          </w:p>
        </w:tc>
      </w:tr>
    </w:tbl>
    <w:p w14:paraId="446DAF62" w14:textId="77777777" w:rsidR="001A5FBE" w:rsidRPr="001A5FBE" w:rsidRDefault="001A5FBE" w:rsidP="001A5FBE">
      <w:pPr>
        <w:spacing w:line="240" w:lineRule="auto"/>
        <w:rPr>
          <w:rFonts w:ascii="Times New Roman" w:eastAsia="Calibri" w:hAnsi="Times New Roman" w:cs="Times New Roman"/>
          <w:kern w:val="2"/>
          <w:lang w:val="en-US"/>
          <w14:ligatures w14:val="standardContextual"/>
        </w:rPr>
      </w:pPr>
    </w:p>
    <w:p w14:paraId="3EEE0AD5" w14:textId="77777777" w:rsidR="001A5FBE" w:rsidRPr="001A5FBE" w:rsidRDefault="001A5FBE" w:rsidP="001A5FBE">
      <w:pPr>
        <w:keepNext/>
        <w:pBdr>
          <w:top w:val="none" w:sz="0" w:space="0" w:color="000000"/>
          <w:left w:val="none" w:sz="0" w:space="0" w:color="000000"/>
          <w:bottom w:val="none" w:sz="0" w:space="0" w:color="000000"/>
          <w:right w:val="none" w:sz="0" w:space="0" w:color="000000"/>
        </w:pBdr>
        <w:spacing w:before="60" w:after="60" w:line="240" w:lineRule="auto"/>
        <w:ind w:left="60" w:right="60"/>
        <w:jc w:val="center"/>
        <w:rPr>
          <w:rFonts w:ascii="Times New Roman" w:eastAsia="Times New Roman" w:hAnsi="Times New Roman" w:cs="Times New Roman"/>
          <w:b/>
          <w:i/>
          <w:lang w:val="en-US"/>
        </w:rPr>
      </w:pPr>
      <w:r w:rsidRPr="001A5FBE">
        <w:rPr>
          <w:rFonts w:ascii="Times New Roman" w:eastAsia="Times New Roman" w:hAnsi="Times New Roman" w:cs="Times New Roman"/>
          <w:b/>
          <w:i/>
          <w:lang w:val="en-US"/>
        </w:rPr>
        <w:t>**Ventral Tegmental Area**</w:t>
      </w:r>
    </w:p>
    <w:tbl>
      <w:tblPr>
        <w:tblW w:w="0" w:type="auto"/>
        <w:jc w:val="center"/>
        <w:tblLayout w:type="fixed"/>
        <w:tblLook w:val="0420" w:firstRow="1" w:lastRow="0" w:firstColumn="0" w:lastColumn="0" w:noHBand="0" w:noVBand="1"/>
      </w:tblPr>
      <w:tblGrid>
        <w:gridCol w:w="3969"/>
        <w:gridCol w:w="912"/>
        <w:gridCol w:w="1536"/>
        <w:gridCol w:w="1181"/>
        <w:gridCol w:w="1181"/>
      </w:tblGrid>
      <w:tr w:rsidR="001A5FBE" w:rsidRPr="001A5FBE" w14:paraId="1ED83AFC" w14:textId="77777777" w:rsidTr="004E0C8C">
        <w:trPr>
          <w:tblHeader/>
          <w:jc w:val="center"/>
        </w:trPr>
        <w:tc>
          <w:tcPr>
            <w:tcW w:w="3969"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4D226B1D"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40" w:after="4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b/>
                <w:color w:val="000000"/>
                <w:kern w:val="2"/>
                <w:lang w:val="en-US"/>
                <w14:ligatures w14:val="standardContextual"/>
              </w:rPr>
              <w:t>Variable</w:t>
            </w:r>
          </w:p>
        </w:tc>
        <w:tc>
          <w:tcPr>
            <w:tcW w:w="912"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3C741A4B"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b/>
                <w:color w:val="000000"/>
                <w:kern w:val="2"/>
                <w:lang w:val="en-US"/>
                <w14:ligatures w14:val="standardContextual"/>
              </w:rPr>
              <w:t>Beta</w:t>
            </w:r>
          </w:p>
        </w:tc>
        <w:tc>
          <w:tcPr>
            <w:tcW w:w="1536"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4D217228"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b/>
                <w:color w:val="000000"/>
                <w:kern w:val="2"/>
                <w:lang w:val="en-US"/>
                <w14:ligatures w14:val="standardContextual"/>
              </w:rPr>
              <w:t>95% CI</w:t>
            </w:r>
          </w:p>
        </w:tc>
        <w:tc>
          <w:tcPr>
            <w:tcW w:w="1181"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17254A3E"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b/>
                <w:color w:val="000000"/>
                <w:kern w:val="2"/>
                <w:lang w:val="en-US"/>
                <w14:ligatures w14:val="standardContextual"/>
              </w:rPr>
              <w:t>p-value</w:t>
            </w:r>
          </w:p>
        </w:tc>
        <w:tc>
          <w:tcPr>
            <w:tcW w:w="1181"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0C9DDA9C"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b/>
                <w:color w:val="000000"/>
                <w:kern w:val="2"/>
                <w:lang w:val="en-US"/>
                <w14:ligatures w14:val="standardContextual"/>
              </w:rPr>
              <w:t>q-value</w:t>
            </w:r>
            <w:r w:rsidRPr="001A5FBE">
              <w:rPr>
                <w:rFonts w:ascii="Times New Roman" w:hAnsi="Times New Roman" w:cs="Times New Roman"/>
                <w:color w:val="000000"/>
                <w:kern w:val="2"/>
                <w:vertAlign w:val="superscript"/>
                <w:lang w:val="en-US"/>
                <w14:ligatures w14:val="standardContextual"/>
              </w:rPr>
              <w:t>1</w:t>
            </w:r>
          </w:p>
        </w:tc>
      </w:tr>
      <w:tr w:rsidR="001A5FBE" w:rsidRPr="001A5FBE" w14:paraId="7E9AEAF0" w14:textId="77777777" w:rsidTr="004E0C8C">
        <w:trPr>
          <w:jc w:val="center"/>
        </w:trPr>
        <w:tc>
          <w:tcPr>
            <w:tcW w:w="3969"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85BA4BE"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Cannabis sessions past 30-day (log)</w:t>
            </w:r>
          </w:p>
        </w:tc>
        <w:tc>
          <w:tcPr>
            <w:tcW w:w="912"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ECC0D01"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-0.01</w:t>
            </w:r>
          </w:p>
        </w:tc>
        <w:tc>
          <w:tcPr>
            <w:tcW w:w="1536"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51B9C22"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-0.02, 0.00</w:t>
            </w:r>
          </w:p>
        </w:tc>
        <w:tc>
          <w:tcPr>
            <w:tcW w:w="1181"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F4183BD"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0.055</w:t>
            </w:r>
          </w:p>
        </w:tc>
        <w:tc>
          <w:tcPr>
            <w:tcW w:w="1181"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F67DD1F"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0.2</w:t>
            </w:r>
          </w:p>
        </w:tc>
      </w:tr>
      <w:tr w:rsidR="001A5FBE" w:rsidRPr="001A5FBE" w14:paraId="105991FB" w14:textId="77777777" w:rsidTr="004E0C8C">
        <w:trPr>
          <w:jc w:val="center"/>
        </w:trPr>
        <w:tc>
          <w:tcPr>
            <w:tcW w:w="396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83402FC"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Nicotine days past 30-day (log)</w:t>
            </w:r>
          </w:p>
        </w:tc>
        <w:tc>
          <w:tcPr>
            <w:tcW w:w="91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E633286"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0.00</w:t>
            </w:r>
          </w:p>
        </w:tc>
        <w:tc>
          <w:tcPr>
            <w:tcW w:w="153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E960243"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-0.01, 0.01</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BE1BE66"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0.4</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E5224C5"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0.5</w:t>
            </w:r>
          </w:p>
        </w:tc>
      </w:tr>
      <w:tr w:rsidR="001A5FBE" w:rsidRPr="001A5FBE" w14:paraId="706E0C6B" w14:textId="77777777" w:rsidTr="004E0C8C">
        <w:trPr>
          <w:jc w:val="center"/>
        </w:trPr>
        <w:tc>
          <w:tcPr>
            <w:tcW w:w="396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741F9B0"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Standard drinks past 30-day (log)</w:t>
            </w:r>
          </w:p>
        </w:tc>
        <w:tc>
          <w:tcPr>
            <w:tcW w:w="91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914B4EC"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0.00</w:t>
            </w:r>
          </w:p>
        </w:tc>
        <w:tc>
          <w:tcPr>
            <w:tcW w:w="153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A6D8F5C"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-0.01, 0.01</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8219D27"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0.5</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C96CE1C"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0.5</w:t>
            </w:r>
          </w:p>
        </w:tc>
      </w:tr>
      <w:tr w:rsidR="001A5FBE" w:rsidRPr="001A5FBE" w14:paraId="2CA77C3D" w14:textId="77777777" w:rsidTr="004E0C8C">
        <w:trPr>
          <w:jc w:val="center"/>
        </w:trPr>
        <w:tc>
          <w:tcPr>
            <w:tcW w:w="396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8DF55A3"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Sex</w:t>
            </w:r>
          </w:p>
        </w:tc>
        <w:tc>
          <w:tcPr>
            <w:tcW w:w="91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AE5364A"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-0.03</w:t>
            </w:r>
          </w:p>
        </w:tc>
        <w:tc>
          <w:tcPr>
            <w:tcW w:w="153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6609A31"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-0.05, -0.01</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307ED18"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0.002</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21F7A67"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0.011</w:t>
            </w:r>
          </w:p>
        </w:tc>
      </w:tr>
      <w:tr w:rsidR="001A5FBE" w:rsidRPr="001A5FBE" w14:paraId="6C1211BE" w14:textId="77777777" w:rsidTr="004E0C8C">
        <w:trPr>
          <w:jc w:val="center"/>
        </w:trPr>
        <w:tc>
          <w:tcPr>
            <w:tcW w:w="396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055FA31"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Age</w:t>
            </w:r>
          </w:p>
        </w:tc>
        <w:tc>
          <w:tcPr>
            <w:tcW w:w="91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D6BEEF5"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0.01</w:t>
            </w:r>
          </w:p>
        </w:tc>
        <w:tc>
          <w:tcPr>
            <w:tcW w:w="153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0BB1FF1"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0.00, 0.01</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5C552D2"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0.2</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E06F5D6"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0.5</w:t>
            </w:r>
          </w:p>
        </w:tc>
      </w:tr>
      <w:tr w:rsidR="001A5FBE" w:rsidRPr="001A5FBE" w14:paraId="389880DA" w14:textId="77777777" w:rsidTr="004E0C8C">
        <w:trPr>
          <w:jc w:val="center"/>
        </w:trPr>
        <w:tc>
          <w:tcPr>
            <w:tcW w:w="3969"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0C3FA1BC"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PLE</w:t>
            </w:r>
          </w:p>
        </w:tc>
        <w:tc>
          <w:tcPr>
            <w:tcW w:w="912"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002C5895"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0.00</w:t>
            </w:r>
          </w:p>
        </w:tc>
        <w:tc>
          <w:tcPr>
            <w:tcW w:w="1536"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404EF0D8"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0.00, 0.00</w:t>
            </w:r>
          </w:p>
        </w:tc>
        <w:tc>
          <w:tcPr>
            <w:tcW w:w="1181"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2F7A6876"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0.5</w:t>
            </w:r>
          </w:p>
        </w:tc>
        <w:tc>
          <w:tcPr>
            <w:tcW w:w="1181"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06063E81"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0.5</w:t>
            </w:r>
          </w:p>
        </w:tc>
      </w:tr>
      <w:tr w:rsidR="001A5FBE" w:rsidRPr="001A5FBE" w14:paraId="431915DD" w14:textId="77777777" w:rsidTr="004E0C8C">
        <w:trPr>
          <w:jc w:val="center"/>
        </w:trPr>
        <w:tc>
          <w:tcPr>
            <w:tcW w:w="8779" w:type="dxa"/>
            <w:gridSpan w:val="5"/>
            <w:tcBorders>
              <w:top w:val="single" w:sz="8" w:space="0" w:color="000000"/>
              <w:left w:val="none" w:sz="0" w:space="0" w:color="FFFFFF"/>
              <w:bottom w:val="none" w:sz="0" w:space="0" w:color="FFFFFF"/>
              <w:right w:val="none" w:sz="0" w:space="0" w:color="FFFFFF"/>
            </w:tcBorders>
            <w:shd w:val="clear" w:color="auto" w:fill="FFFFFF"/>
            <w:tcMar>
              <w:top w:w="0" w:type="dxa"/>
              <w:left w:w="0" w:type="dxa"/>
              <w:bottom w:w="0" w:type="dxa"/>
              <w:right w:w="0" w:type="dxa"/>
            </w:tcMar>
            <w:vAlign w:val="center"/>
          </w:tcPr>
          <w:p w14:paraId="4D94088E"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vertAlign w:val="superscript"/>
                <w:lang w:val="en-US"/>
                <w14:ligatures w14:val="standardContextual"/>
              </w:rPr>
              <w:t>1</w:t>
            </w:r>
            <w:r w:rsidRPr="001A5FBE">
              <w:rPr>
                <w:rFonts w:ascii="Times New Roman" w:hAnsi="Times New Roman" w:cs="Times New Roman"/>
                <w:color w:val="000000"/>
                <w:kern w:val="2"/>
                <w:lang w:val="en-US"/>
                <w14:ligatures w14:val="standardContextual"/>
              </w:rPr>
              <w:t>False discovery rate correction for multiple testing</w:t>
            </w:r>
          </w:p>
        </w:tc>
      </w:tr>
      <w:tr w:rsidR="001A5FBE" w:rsidRPr="001A5FBE" w14:paraId="2B6E164F" w14:textId="77777777" w:rsidTr="004E0C8C">
        <w:trPr>
          <w:jc w:val="center"/>
        </w:trPr>
        <w:tc>
          <w:tcPr>
            <w:tcW w:w="8779" w:type="dxa"/>
            <w:gridSpan w:val="5"/>
            <w:tcBorders>
              <w:top w:val="none" w:sz="0" w:space="0" w:color="FFFFFF"/>
              <w:left w:val="none" w:sz="0" w:space="0" w:color="FFFFFF"/>
              <w:bottom w:val="none" w:sz="0" w:space="0" w:color="FFFFFF"/>
              <w:right w:val="none" w:sz="0" w:space="0" w:color="FFFFFF"/>
            </w:tcBorders>
            <w:shd w:val="clear" w:color="auto" w:fill="FFFFFF"/>
            <w:tcMar>
              <w:top w:w="0" w:type="dxa"/>
              <w:left w:w="0" w:type="dxa"/>
              <w:bottom w:w="0" w:type="dxa"/>
              <w:right w:w="0" w:type="dxa"/>
            </w:tcMar>
            <w:vAlign w:val="center"/>
          </w:tcPr>
          <w:p w14:paraId="346896CD"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CI = Confidence Interval; PLE = psychotic-like experiences</w:t>
            </w:r>
          </w:p>
        </w:tc>
      </w:tr>
    </w:tbl>
    <w:p w14:paraId="395A9464" w14:textId="77777777" w:rsidR="001A5FBE" w:rsidRPr="001A5FBE" w:rsidRDefault="001A5FBE" w:rsidP="001A5FBE">
      <w:pPr>
        <w:spacing w:line="240" w:lineRule="auto"/>
        <w:rPr>
          <w:rFonts w:ascii="Times New Roman" w:eastAsia="Calibri" w:hAnsi="Times New Roman" w:cs="Times New Roman"/>
          <w:kern w:val="2"/>
          <w:lang w:val="en-US"/>
          <w14:ligatures w14:val="standardContextual"/>
        </w:rPr>
      </w:pPr>
    </w:p>
    <w:p w14:paraId="62FB82F0" w14:textId="77777777" w:rsidR="001A5FBE" w:rsidRPr="001A5FBE" w:rsidRDefault="001A5FBE" w:rsidP="001A5FBE">
      <w:pPr>
        <w:spacing w:line="240" w:lineRule="auto"/>
        <w:rPr>
          <w:rFonts w:ascii="Times New Roman" w:eastAsia="Times New Roman" w:hAnsi="Times New Roman" w:cs="Times New Roman"/>
          <w:b/>
          <w:bCs/>
          <w:kern w:val="2"/>
          <w:sz w:val="24"/>
          <w:szCs w:val="24"/>
          <w:lang w:val="en-US"/>
          <w14:ligatures w14:val="standardContextual"/>
        </w:rPr>
      </w:pPr>
      <w:r w:rsidRPr="001A5FBE">
        <w:rPr>
          <w:rFonts w:ascii="Times New Roman" w:eastAsia="Times New Roman" w:hAnsi="Times New Roman" w:cs="Times New Roman"/>
          <w:b/>
          <w:bCs/>
          <w:kern w:val="2"/>
          <w:sz w:val="24"/>
          <w:szCs w:val="24"/>
          <w:lang w:val="en-US"/>
          <w14:ligatures w14:val="standardContextual"/>
        </w:rPr>
        <w:br w:type="page"/>
      </w:r>
    </w:p>
    <w:p w14:paraId="65DB1D62" w14:textId="2C6ECF72" w:rsidR="001A5FBE" w:rsidRPr="001A5FBE" w:rsidRDefault="001A5FBE" w:rsidP="001A5FBE">
      <w:pPr>
        <w:spacing w:line="240" w:lineRule="auto"/>
        <w:rPr>
          <w:rFonts w:ascii="Times New Roman" w:eastAsia="Calibri" w:hAnsi="Times New Roman" w:cs="Times New Roman"/>
          <w:kern w:val="2"/>
          <w:sz w:val="24"/>
          <w:szCs w:val="24"/>
          <w:lang w:val="en-US"/>
          <w14:ligatures w14:val="standardContextual"/>
        </w:rPr>
      </w:pPr>
      <w:r w:rsidRPr="001A5FBE">
        <w:rPr>
          <w:rFonts w:ascii="Times New Roman" w:eastAsia="Times New Roman" w:hAnsi="Times New Roman" w:cs="Times New Roman"/>
          <w:b/>
          <w:bCs/>
          <w:kern w:val="2"/>
          <w:sz w:val="24"/>
          <w:szCs w:val="24"/>
          <w:lang w:val="en-US"/>
          <w14:ligatures w14:val="standardContextual"/>
        </w:rPr>
        <w:lastRenderedPageBreak/>
        <w:t>Table S1</w:t>
      </w:r>
      <w:r w:rsidR="00BF0FD1">
        <w:rPr>
          <w:rFonts w:ascii="Times New Roman" w:eastAsia="Times New Roman" w:hAnsi="Times New Roman" w:cs="Times New Roman"/>
          <w:b/>
          <w:bCs/>
          <w:kern w:val="2"/>
          <w:sz w:val="24"/>
          <w:szCs w:val="24"/>
          <w:lang w:val="en-US"/>
          <w14:ligatures w14:val="standardContextual"/>
        </w:rPr>
        <w:t>4</w:t>
      </w:r>
      <w:r w:rsidRPr="001A5FBE">
        <w:rPr>
          <w:rFonts w:ascii="Times New Roman" w:eastAsia="Times New Roman" w:hAnsi="Times New Roman" w:cs="Times New Roman"/>
          <w:b/>
          <w:bCs/>
          <w:kern w:val="2"/>
          <w:sz w:val="24"/>
          <w:szCs w:val="24"/>
          <w:lang w:val="en-US"/>
          <w14:ligatures w14:val="standardContextual"/>
        </w:rPr>
        <w:t>.</w:t>
      </w:r>
      <w:r w:rsidRPr="001A5FBE">
        <w:rPr>
          <w:rFonts w:ascii="Times New Roman" w:eastAsia="Times New Roman" w:hAnsi="Times New Roman" w:cs="Times New Roman"/>
          <w:kern w:val="2"/>
          <w:sz w:val="24"/>
          <w:szCs w:val="24"/>
          <w:lang w:val="en-US"/>
          <w14:ligatures w14:val="standardContextual"/>
        </w:rPr>
        <w:t xml:space="preserve"> </w:t>
      </w:r>
      <w:r w:rsidRPr="001A5FBE">
        <w:rPr>
          <w:rFonts w:ascii="Times New Roman" w:eastAsia="Calibri" w:hAnsi="Times New Roman" w:cs="Times New Roman"/>
          <w:kern w:val="2"/>
          <w:sz w:val="24"/>
          <w:szCs w:val="24"/>
          <w:lang w:val="en-US"/>
          <w14:ligatures w14:val="standardContextual"/>
        </w:rPr>
        <w:t xml:space="preserve">The association between lifetime concentrated cannabis and smoked </w:t>
      </w:r>
      <w:r w:rsidRPr="001A5FBE">
        <w:rPr>
          <w:rFonts w:ascii="Times New Roman" w:eastAsia="Times New Roman" w:hAnsi="Times New Roman" w:cs="Times New Roman"/>
          <w:kern w:val="2"/>
          <w:sz w:val="24"/>
          <w:szCs w:val="24"/>
          <w:lang w:val="en-US"/>
          <w14:ligatures w14:val="standardContextual"/>
        </w:rPr>
        <w:t xml:space="preserve">grams of cannabis and </w:t>
      </w:r>
      <w:r w:rsidRPr="001A5FBE">
        <w:rPr>
          <w:rFonts w:ascii="Times New Roman" w:eastAsia="Calibri" w:hAnsi="Times New Roman" w:cs="Times New Roman"/>
          <w:kern w:val="2"/>
          <w:sz w:val="24"/>
          <w:szCs w:val="24"/>
          <w:lang w:val="en-US"/>
          <w14:ligatures w14:val="standardContextual"/>
        </w:rPr>
        <w:t>subcortical 1/nT2* signal intensity</w:t>
      </w:r>
    </w:p>
    <w:p w14:paraId="22031D88" w14:textId="77777777" w:rsidR="001A5FBE" w:rsidRPr="001A5FBE" w:rsidRDefault="001A5FBE" w:rsidP="001A5FBE">
      <w:pPr>
        <w:spacing w:line="240" w:lineRule="auto"/>
        <w:rPr>
          <w:rFonts w:ascii="Times New Roman" w:eastAsia="Calibri" w:hAnsi="Times New Roman" w:cs="Times New Roman"/>
          <w:kern w:val="2"/>
          <w:sz w:val="24"/>
          <w:szCs w:val="24"/>
          <w:lang w:val="en-US"/>
          <w14:ligatures w14:val="standardContextual"/>
        </w:rPr>
      </w:pPr>
    </w:p>
    <w:tbl>
      <w:tblPr>
        <w:tblW w:w="0" w:type="auto"/>
        <w:tblCellMar>
          <w:top w:w="15" w:type="dxa"/>
          <w:left w:w="15" w:type="dxa"/>
          <w:bottom w:w="15" w:type="dxa"/>
          <w:right w:w="15" w:type="dxa"/>
        </w:tblCellMar>
        <w:tblLook w:val="04A0" w:firstRow="1" w:lastRow="0" w:firstColumn="1" w:lastColumn="0" w:noHBand="0" w:noVBand="1"/>
      </w:tblPr>
      <w:tblGrid>
        <w:gridCol w:w="3325"/>
        <w:gridCol w:w="964"/>
        <w:gridCol w:w="1582"/>
        <w:gridCol w:w="903"/>
      </w:tblGrid>
      <w:tr w:rsidR="001A5FBE" w:rsidRPr="001A5FBE" w14:paraId="4DE63DE4" w14:textId="77777777" w:rsidTr="004E0C8C">
        <w:tc>
          <w:tcPr>
            <w:tcW w:w="0" w:type="auto"/>
            <w:tcBorders>
              <w:top w:val="double" w:sz="6" w:space="0" w:color="auto"/>
            </w:tcBorders>
            <w:tcMar>
              <w:top w:w="113" w:type="dxa"/>
              <w:left w:w="113" w:type="dxa"/>
              <w:bottom w:w="113" w:type="dxa"/>
              <w:right w:w="113" w:type="dxa"/>
            </w:tcMar>
            <w:vAlign w:val="center"/>
            <w:hideMark/>
          </w:tcPr>
          <w:p w14:paraId="6C90B794" w14:textId="77777777" w:rsidR="001A5FBE" w:rsidRPr="001A5FBE" w:rsidRDefault="001A5FBE" w:rsidP="001A5FBE">
            <w:pPr>
              <w:spacing w:line="240" w:lineRule="auto"/>
              <w:rPr>
                <w:rFonts w:ascii="Times New Roman" w:eastAsia="Times New Roman" w:hAnsi="Times New Roman" w:cs="Times New Roman"/>
                <w:b/>
                <w:bCs/>
                <w:kern w:val="2"/>
                <w:sz w:val="24"/>
                <w:szCs w:val="24"/>
                <w:lang w:val="en-US"/>
                <w14:ligatures w14:val="standardContextual"/>
              </w:rPr>
            </w:pPr>
            <w:r w:rsidRPr="001A5FBE">
              <w:rPr>
                <w:rFonts w:ascii="Times New Roman" w:eastAsia="Times New Roman" w:hAnsi="Times New Roman" w:cs="Times New Roman"/>
                <w:b/>
                <w:bCs/>
                <w:kern w:val="2"/>
                <w:sz w:val="24"/>
                <w:szCs w:val="24"/>
                <w:lang w:val="en-US"/>
                <w14:ligatures w14:val="standardContextual"/>
              </w:rPr>
              <w:t> </w:t>
            </w:r>
          </w:p>
        </w:tc>
        <w:tc>
          <w:tcPr>
            <w:tcW w:w="0" w:type="auto"/>
            <w:gridSpan w:val="3"/>
            <w:tcBorders>
              <w:top w:val="double" w:sz="6" w:space="0" w:color="auto"/>
            </w:tcBorders>
            <w:tcMar>
              <w:top w:w="113" w:type="dxa"/>
              <w:left w:w="113" w:type="dxa"/>
              <w:bottom w:w="113" w:type="dxa"/>
              <w:right w:w="113" w:type="dxa"/>
            </w:tcMar>
            <w:vAlign w:val="center"/>
            <w:hideMark/>
          </w:tcPr>
          <w:p w14:paraId="06DFAC6B" w14:textId="668E4E48" w:rsidR="001A5FBE" w:rsidRPr="001A5FBE" w:rsidRDefault="00AA4740" w:rsidP="001A5FBE">
            <w:pPr>
              <w:spacing w:line="240" w:lineRule="auto"/>
              <w:jc w:val="center"/>
              <w:rPr>
                <w:rFonts w:ascii="Times New Roman" w:eastAsia="Times New Roman" w:hAnsi="Times New Roman" w:cs="Times New Roman"/>
                <w:b/>
                <w:bCs/>
                <w:kern w:val="2"/>
                <w:sz w:val="24"/>
                <w:szCs w:val="24"/>
                <w:lang w:val="en-US"/>
                <w14:ligatures w14:val="standardContextual"/>
              </w:rPr>
            </w:pPr>
            <w:r w:rsidRPr="00D73178">
              <w:rPr>
                <w:rFonts w:ascii="Times New Roman" w:eastAsia="Times New Roman" w:hAnsi="Times New Roman" w:cs="Times New Roman"/>
                <w:kern w:val="2"/>
                <w:sz w:val="24"/>
                <w:szCs w:val="24"/>
                <w:lang w:val="en-US"/>
                <w14:ligatures w14:val="standardContextual"/>
              </w:rPr>
              <w:t>(n = 7</w:t>
            </w:r>
            <w:r>
              <w:rPr>
                <w:rFonts w:ascii="Times New Roman" w:eastAsia="Times New Roman" w:hAnsi="Times New Roman" w:cs="Times New Roman"/>
                <w:kern w:val="2"/>
                <w:sz w:val="24"/>
                <w:szCs w:val="24"/>
                <w:lang w:val="en-US"/>
                <w14:ligatures w14:val="standardContextual"/>
              </w:rPr>
              <w:t>6</w:t>
            </w:r>
            <w:r w:rsidRPr="00D73178">
              <w:rPr>
                <w:rFonts w:ascii="Times New Roman" w:eastAsia="Times New Roman" w:hAnsi="Times New Roman" w:cs="Times New Roman"/>
                <w:kern w:val="2"/>
                <w:sz w:val="24"/>
                <w:szCs w:val="24"/>
                <w:lang w:val="en-US"/>
                <w14:ligatures w14:val="standardContextual"/>
              </w:rPr>
              <w:t>)</w:t>
            </w:r>
          </w:p>
        </w:tc>
      </w:tr>
      <w:tr w:rsidR="001A5FBE" w:rsidRPr="001A5FBE" w14:paraId="5FECD279" w14:textId="77777777" w:rsidTr="004E0C8C">
        <w:tc>
          <w:tcPr>
            <w:tcW w:w="0" w:type="auto"/>
            <w:tcBorders>
              <w:bottom w:val="single" w:sz="6" w:space="0" w:color="auto"/>
            </w:tcBorders>
            <w:vAlign w:val="center"/>
            <w:hideMark/>
          </w:tcPr>
          <w:p w14:paraId="14E13670" w14:textId="77777777" w:rsidR="001A5FBE" w:rsidRPr="001A5FBE" w:rsidRDefault="001A5FBE" w:rsidP="001A5FBE">
            <w:pPr>
              <w:spacing w:line="240" w:lineRule="auto"/>
              <w:rPr>
                <w:rFonts w:ascii="Times New Roman" w:eastAsia="Times New Roman" w:hAnsi="Times New Roman" w:cs="Times New Roman"/>
                <w:i/>
                <w:iCs/>
                <w:kern w:val="2"/>
                <w:sz w:val="24"/>
                <w:szCs w:val="24"/>
                <w:lang w:val="en-US"/>
                <w14:ligatures w14:val="standardContextual"/>
              </w:rPr>
            </w:pPr>
            <w:r w:rsidRPr="001A5FBE">
              <w:rPr>
                <w:rFonts w:ascii="Times New Roman" w:eastAsia="Times New Roman" w:hAnsi="Times New Roman" w:cs="Times New Roman"/>
                <w:i/>
                <w:iCs/>
                <w:kern w:val="2"/>
                <w:sz w:val="24"/>
                <w:szCs w:val="24"/>
                <w:lang w:val="en-US"/>
                <w14:ligatures w14:val="standardContextual"/>
              </w:rPr>
              <w:t>Predictors</w:t>
            </w:r>
          </w:p>
        </w:tc>
        <w:tc>
          <w:tcPr>
            <w:tcW w:w="0" w:type="auto"/>
            <w:tcBorders>
              <w:bottom w:val="single" w:sz="6" w:space="0" w:color="auto"/>
            </w:tcBorders>
            <w:vAlign w:val="center"/>
            <w:hideMark/>
          </w:tcPr>
          <w:p w14:paraId="1EF21BAA" w14:textId="77777777" w:rsidR="001A5FBE" w:rsidRPr="001A5FBE" w:rsidRDefault="001A5FBE" w:rsidP="001A5FBE">
            <w:pPr>
              <w:spacing w:line="240" w:lineRule="auto"/>
              <w:jc w:val="center"/>
              <w:rPr>
                <w:rFonts w:ascii="Times New Roman" w:eastAsia="Times New Roman" w:hAnsi="Times New Roman" w:cs="Times New Roman"/>
                <w:i/>
                <w:iCs/>
                <w:kern w:val="2"/>
                <w:sz w:val="24"/>
                <w:szCs w:val="24"/>
                <w:lang w:val="en-US"/>
                <w14:ligatures w14:val="standardContextual"/>
              </w:rPr>
            </w:pPr>
            <w:r w:rsidRPr="001A5FBE">
              <w:rPr>
                <w:rFonts w:ascii="Times New Roman" w:eastAsia="Times New Roman" w:hAnsi="Times New Roman" w:cs="Times New Roman"/>
                <w:i/>
                <w:iCs/>
                <w:kern w:val="2"/>
                <w:sz w:val="24"/>
                <w:szCs w:val="24"/>
                <w:lang w:val="en-US"/>
                <w14:ligatures w14:val="standardContextual"/>
              </w:rPr>
              <w:t>Estimates</w:t>
            </w:r>
          </w:p>
        </w:tc>
        <w:tc>
          <w:tcPr>
            <w:tcW w:w="0" w:type="auto"/>
            <w:tcBorders>
              <w:bottom w:val="single" w:sz="6" w:space="0" w:color="auto"/>
            </w:tcBorders>
            <w:vAlign w:val="center"/>
            <w:hideMark/>
          </w:tcPr>
          <w:p w14:paraId="491C0C58" w14:textId="77777777" w:rsidR="001A5FBE" w:rsidRPr="001A5FBE" w:rsidRDefault="001A5FBE" w:rsidP="001A5FBE">
            <w:pPr>
              <w:spacing w:line="240" w:lineRule="auto"/>
              <w:jc w:val="center"/>
              <w:rPr>
                <w:rFonts w:ascii="Times New Roman" w:eastAsia="Times New Roman" w:hAnsi="Times New Roman" w:cs="Times New Roman"/>
                <w:i/>
                <w:iCs/>
                <w:kern w:val="2"/>
                <w:sz w:val="24"/>
                <w:szCs w:val="24"/>
                <w:lang w:val="en-US"/>
                <w14:ligatures w14:val="standardContextual"/>
              </w:rPr>
            </w:pPr>
            <w:r w:rsidRPr="001A5FBE">
              <w:rPr>
                <w:rFonts w:ascii="Times New Roman" w:eastAsia="Times New Roman" w:hAnsi="Times New Roman" w:cs="Times New Roman"/>
                <w:i/>
                <w:iCs/>
                <w:kern w:val="2"/>
                <w:sz w:val="24"/>
                <w:szCs w:val="24"/>
                <w:lang w:val="en-US"/>
                <w14:ligatures w14:val="standardContextual"/>
              </w:rPr>
              <w:t>CI (95%)</w:t>
            </w:r>
          </w:p>
        </w:tc>
        <w:tc>
          <w:tcPr>
            <w:tcW w:w="0" w:type="auto"/>
            <w:tcBorders>
              <w:bottom w:val="single" w:sz="6" w:space="0" w:color="auto"/>
            </w:tcBorders>
            <w:vAlign w:val="center"/>
            <w:hideMark/>
          </w:tcPr>
          <w:p w14:paraId="54125FAA" w14:textId="77777777" w:rsidR="001A5FBE" w:rsidRPr="001A5FBE" w:rsidRDefault="001A5FBE" w:rsidP="001A5FBE">
            <w:pPr>
              <w:spacing w:line="240" w:lineRule="auto"/>
              <w:jc w:val="center"/>
              <w:rPr>
                <w:rFonts w:ascii="Times New Roman" w:eastAsia="Times New Roman" w:hAnsi="Times New Roman" w:cs="Times New Roman"/>
                <w:i/>
                <w:iCs/>
                <w:kern w:val="2"/>
                <w:sz w:val="24"/>
                <w:szCs w:val="24"/>
                <w:lang w:val="en-US"/>
                <w14:ligatures w14:val="standardContextual"/>
              </w:rPr>
            </w:pPr>
            <w:r w:rsidRPr="001A5FBE">
              <w:rPr>
                <w:rFonts w:ascii="Times New Roman" w:eastAsia="Times New Roman" w:hAnsi="Times New Roman" w:cs="Times New Roman"/>
                <w:i/>
                <w:iCs/>
                <w:kern w:val="2"/>
                <w:sz w:val="24"/>
                <w:szCs w:val="24"/>
                <w:lang w:val="en-US"/>
                <w14:ligatures w14:val="standardContextual"/>
              </w:rPr>
              <w:t>p</w:t>
            </w:r>
          </w:p>
        </w:tc>
      </w:tr>
      <w:tr w:rsidR="001A5FBE" w:rsidRPr="001A5FBE" w14:paraId="403C9CCC" w14:textId="77777777" w:rsidTr="004E0C8C">
        <w:tc>
          <w:tcPr>
            <w:tcW w:w="0" w:type="auto"/>
            <w:tcMar>
              <w:top w:w="113" w:type="dxa"/>
              <w:left w:w="113" w:type="dxa"/>
              <w:bottom w:w="113" w:type="dxa"/>
              <w:right w:w="113" w:type="dxa"/>
            </w:tcMar>
            <w:hideMark/>
          </w:tcPr>
          <w:p w14:paraId="1B53645F" w14:textId="77777777" w:rsidR="001A5FBE" w:rsidRPr="001A5FBE" w:rsidRDefault="001A5FBE" w:rsidP="001A5FBE">
            <w:pPr>
              <w:spacing w:line="240" w:lineRule="auto"/>
              <w:rPr>
                <w:rFonts w:ascii="Times New Roman" w:eastAsia="Times New Roman" w:hAnsi="Times New Roman" w:cs="Times New Roman"/>
                <w:kern w:val="2"/>
                <w:sz w:val="24"/>
                <w:szCs w:val="24"/>
                <w:lang w:val="en-US"/>
                <w14:ligatures w14:val="standardContextual"/>
              </w:rPr>
            </w:pPr>
            <w:r w:rsidRPr="001A5FBE">
              <w:rPr>
                <w:rFonts w:ascii="Times New Roman" w:eastAsia="Times New Roman" w:hAnsi="Times New Roman" w:cs="Times New Roman"/>
                <w:kern w:val="2"/>
                <w:sz w:val="24"/>
                <w:szCs w:val="24"/>
                <w:lang w:val="en-US"/>
                <w14:ligatures w14:val="standardContextual"/>
              </w:rPr>
              <w:t>Intercept</w:t>
            </w:r>
          </w:p>
        </w:tc>
        <w:tc>
          <w:tcPr>
            <w:tcW w:w="0" w:type="auto"/>
            <w:tcMar>
              <w:top w:w="113" w:type="dxa"/>
              <w:left w:w="113" w:type="dxa"/>
              <w:bottom w:w="113" w:type="dxa"/>
              <w:right w:w="113" w:type="dxa"/>
            </w:tcMar>
            <w:hideMark/>
          </w:tcPr>
          <w:p w14:paraId="693E4004" w14:textId="77777777" w:rsidR="001A5FBE" w:rsidRPr="001A5FBE" w:rsidRDefault="001A5FBE" w:rsidP="001A5FBE">
            <w:pPr>
              <w:spacing w:line="240" w:lineRule="auto"/>
              <w:jc w:val="center"/>
              <w:rPr>
                <w:rFonts w:ascii="Times New Roman" w:eastAsia="Times New Roman" w:hAnsi="Times New Roman" w:cs="Times New Roman"/>
                <w:kern w:val="2"/>
                <w:sz w:val="24"/>
                <w:szCs w:val="24"/>
                <w:lang w:val="en-US"/>
                <w14:ligatures w14:val="standardContextual"/>
              </w:rPr>
            </w:pPr>
            <w:r w:rsidRPr="001A5FBE">
              <w:rPr>
                <w:rFonts w:ascii="Times New Roman" w:eastAsia="Times New Roman" w:hAnsi="Times New Roman" w:cs="Times New Roman"/>
                <w:kern w:val="2"/>
                <w:sz w:val="24"/>
                <w:szCs w:val="24"/>
                <w:lang w:val="en-US"/>
                <w14:ligatures w14:val="standardContextual"/>
              </w:rPr>
              <w:t>0.84</w:t>
            </w:r>
          </w:p>
        </w:tc>
        <w:tc>
          <w:tcPr>
            <w:tcW w:w="0" w:type="auto"/>
            <w:tcMar>
              <w:top w:w="113" w:type="dxa"/>
              <w:left w:w="113" w:type="dxa"/>
              <w:bottom w:w="113" w:type="dxa"/>
              <w:right w:w="113" w:type="dxa"/>
            </w:tcMar>
            <w:hideMark/>
          </w:tcPr>
          <w:p w14:paraId="142AB970" w14:textId="77777777" w:rsidR="001A5FBE" w:rsidRPr="001A5FBE" w:rsidRDefault="001A5FBE" w:rsidP="001A5FBE">
            <w:pPr>
              <w:spacing w:line="240" w:lineRule="auto"/>
              <w:jc w:val="center"/>
              <w:rPr>
                <w:rFonts w:ascii="Times New Roman" w:eastAsia="Times New Roman" w:hAnsi="Times New Roman" w:cs="Times New Roman"/>
                <w:kern w:val="2"/>
                <w:sz w:val="24"/>
                <w:szCs w:val="24"/>
                <w:lang w:val="en-US"/>
                <w14:ligatures w14:val="standardContextual"/>
              </w:rPr>
            </w:pPr>
            <w:r w:rsidRPr="001A5FBE">
              <w:rPr>
                <w:rFonts w:ascii="Times New Roman" w:eastAsia="Times New Roman" w:hAnsi="Times New Roman" w:cs="Times New Roman"/>
                <w:kern w:val="2"/>
                <w:sz w:val="24"/>
                <w:szCs w:val="24"/>
                <w:lang w:val="en-US"/>
                <w14:ligatures w14:val="standardContextual"/>
              </w:rPr>
              <w:t>0.71 – 0.98</w:t>
            </w:r>
          </w:p>
        </w:tc>
        <w:tc>
          <w:tcPr>
            <w:tcW w:w="0" w:type="auto"/>
            <w:tcMar>
              <w:top w:w="113" w:type="dxa"/>
              <w:left w:w="113" w:type="dxa"/>
              <w:bottom w:w="113" w:type="dxa"/>
              <w:right w:w="113" w:type="dxa"/>
            </w:tcMar>
            <w:hideMark/>
          </w:tcPr>
          <w:p w14:paraId="4618CB50" w14:textId="77777777" w:rsidR="001A5FBE" w:rsidRPr="001A5FBE" w:rsidRDefault="001A5FBE" w:rsidP="001A5FBE">
            <w:pPr>
              <w:spacing w:line="240" w:lineRule="auto"/>
              <w:jc w:val="center"/>
              <w:rPr>
                <w:rFonts w:ascii="Times New Roman" w:eastAsia="Times New Roman" w:hAnsi="Times New Roman" w:cs="Times New Roman"/>
                <w:kern w:val="2"/>
                <w:sz w:val="24"/>
                <w:szCs w:val="24"/>
                <w:lang w:val="en-US"/>
                <w14:ligatures w14:val="standardContextual"/>
              </w:rPr>
            </w:pPr>
            <w:r w:rsidRPr="001A5FBE">
              <w:rPr>
                <w:rFonts w:ascii="Times New Roman" w:eastAsia="Times New Roman" w:hAnsi="Times New Roman" w:cs="Times New Roman"/>
                <w:b/>
                <w:bCs/>
                <w:kern w:val="2"/>
                <w:sz w:val="24"/>
                <w:szCs w:val="24"/>
                <w:lang w:val="en-US"/>
                <w14:ligatures w14:val="standardContextual"/>
              </w:rPr>
              <w:t>&lt;0.001</w:t>
            </w:r>
          </w:p>
        </w:tc>
      </w:tr>
      <w:tr w:rsidR="001A5FBE" w:rsidRPr="001A5FBE" w14:paraId="5093B517" w14:textId="77777777" w:rsidTr="004E0C8C">
        <w:tc>
          <w:tcPr>
            <w:tcW w:w="0" w:type="auto"/>
            <w:tcMar>
              <w:top w:w="113" w:type="dxa"/>
              <w:left w:w="113" w:type="dxa"/>
              <w:bottom w:w="113" w:type="dxa"/>
              <w:right w:w="113" w:type="dxa"/>
            </w:tcMar>
            <w:hideMark/>
          </w:tcPr>
          <w:p w14:paraId="705804B0" w14:textId="77777777" w:rsidR="001A5FBE" w:rsidRPr="001A5FBE" w:rsidRDefault="001A5FBE" w:rsidP="001A5FBE">
            <w:pPr>
              <w:spacing w:line="240" w:lineRule="auto"/>
              <w:rPr>
                <w:rFonts w:ascii="Times New Roman" w:eastAsia="Times New Roman" w:hAnsi="Times New Roman" w:cs="Times New Roman"/>
                <w:kern w:val="2"/>
                <w:sz w:val="24"/>
                <w:szCs w:val="24"/>
                <w:lang w:val="en-US"/>
                <w14:ligatures w14:val="standardContextual"/>
              </w:rPr>
            </w:pPr>
            <w:r w:rsidRPr="001A5FBE">
              <w:rPr>
                <w:rFonts w:ascii="Times New Roman" w:eastAsia="Times New Roman" w:hAnsi="Times New Roman" w:cs="Times New Roman"/>
                <w:kern w:val="2"/>
                <w:sz w:val="24"/>
                <w:szCs w:val="24"/>
                <w:lang w:val="en-US"/>
                <w14:ligatures w14:val="standardContextual"/>
              </w:rPr>
              <w:t>Lifetime cannabis grams (log)</w:t>
            </w:r>
          </w:p>
        </w:tc>
        <w:tc>
          <w:tcPr>
            <w:tcW w:w="0" w:type="auto"/>
            <w:tcMar>
              <w:top w:w="113" w:type="dxa"/>
              <w:left w:w="113" w:type="dxa"/>
              <w:bottom w:w="113" w:type="dxa"/>
              <w:right w:w="113" w:type="dxa"/>
            </w:tcMar>
            <w:hideMark/>
          </w:tcPr>
          <w:p w14:paraId="7BB8D82F" w14:textId="4FBCB7EF" w:rsidR="001A5FBE" w:rsidRPr="001A5FBE" w:rsidRDefault="00BC3CF4" w:rsidP="001A5FBE">
            <w:pPr>
              <w:spacing w:line="240" w:lineRule="auto"/>
              <w:jc w:val="center"/>
              <w:rPr>
                <w:rFonts w:ascii="Times New Roman" w:eastAsia="Times New Roman" w:hAnsi="Times New Roman" w:cs="Times New Roman"/>
                <w:kern w:val="2"/>
                <w:sz w:val="24"/>
                <w:szCs w:val="24"/>
                <w:lang w:val="en-US"/>
                <w14:ligatures w14:val="standardContextual"/>
              </w:rPr>
            </w:pPr>
            <w:r>
              <w:rPr>
                <w:rFonts w:ascii="Times New Roman" w:eastAsia="Times New Roman" w:hAnsi="Times New Roman" w:cs="Times New Roman"/>
                <w:kern w:val="2"/>
                <w:sz w:val="24"/>
                <w:szCs w:val="24"/>
                <w:lang w:val="en-US"/>
                <w14:ligatures w14:val="standardContextual"/>
              </w:rPr>
              <w:t>&lt; -0.01</w:t>
            </w:r>
          </w:p>
        </w:tc>
        <w:tc>
          <w:tcPr>
            <w:tcW w:w="0" w:type="auto"/>
            <w:tcMar>
              <w:top w:w="113" w:type="dxa"/>
              <w:left w:w="113" w:type="dxa"/>
              <w:bottom w:w="113" w:type="dxa"/>
              <w:right w:w="113" w:type="dxa"/>
            </w:tcMar>
            <w:hideMark/>
          </w:tcPr>
          <w:p w14:paraId="7D4A73D6" w14:textId="77777777" w:rsidR="001A5FBE" w:rsidRPr="001A5FBE" w:rsidRDefault="001A5FBE" w:rsidP="001A5FBE">
            <w:pPr>
              <w:spacing w:line="240" w:lineRule="auto"/>
              <w:jc w:val="center"/>
              <w:rPr>
                <w:rFonts w:ascii="Times New Roman" w:eastAsia="Times New Roman" w:hAnsi="Times New Roman" w:cs="Times New Roman"/>
                <w:kern w:val="2"/>
                <w:sz w:val="24"/>
                <w:szCs w:val="24"/>
                <w:lang w:val="en-US"/>
                <w14:ligatures w14:val="standardContextual"/>
              </w:rPr>
            </w:pPr>
            <w:r w:rsidRPr="001A5FBE">
              <w:rPr>
                <w:rFonts w:ascii="Times New Roman" w:eastAsia="Times New Roman" w:hAnsi="Times New Roman" w:cs="Times New Roman"/>
                <w:kern w:val="2"/>
                <w:sz w:val="24"/>
                <w:szCs w:val="24"/>
                <w:lang w:val="en-US"/>
                <w14:ligatures w14:val="standardContextual"/>
              </w:rPr>
              <w:t>-0.01 – 0.01</w:t>
            </w:r>
          </w:p>
        </w:tc>
        <w:tc>
          <w:tcPr>
            <w:tcW w:w="0" w:type="auto"/>
            <w:tcMar>
              <w:top w:w="113" w:type="dxa"/>
              <w:left w:w="113" w:type="dxa"/>
              <w:bottom w:w="113" w:type="dxa"/>
              <w:right w:w="113" w:type="dxa"/>
            </w:tcMar>
            <w:hideMark/>
          </w:tcPr>
          <w:p w14:paraId="2C4AE72F" w14:textId="77777777" w:rsidR="001A5FBE" w:rsidRPr="001A5FBE" w:rsidRDefault="001A5FBE" w:rsidP="001A5FBE">
            <w:pPr>
              <w:spacing w:line="240" w:lineRule="auto"/>
              <w:jc w:val="center"/>
              <w:rPr>
                <w:rFonts w:ascii="Times New Roman" w:eastAsia="Times New Roman" w:hAnsi="Times New Roman" w:cs="Times New Roman"/>
                <w:kern w:val="2"/>
                <w:sz w:val="24"/>
                <w:szCs w:val="24"/>
                <w:lang w:val="en-US"/>
                <w14:ligatures w14:val="standardContextual"/>
              </w:rPr>
            </w:pPr>
            <w:r w:rsidRPr="001A5FBE">
              <w:rPr>
                <w:rFonts w:ascii="Times New Roman" w:eastAsia="Times New Roman" w:hAnsi="Times New Roman" w:cs="Times New Roman"/>
                <w:kern w:val="2"/>
                <w:sz w:val="24"/>
                <w:szCs w:val="24"/>
                <w:lang w:val="en-US"/>
                <w14:ligatures w14:val="standardContextual"/>
              </w:rPr>
              <w:t>0.660</w:t>
            </w:r>
          </w:p>
        </w:tc>
      </w:tr>
      <w:tr w:rsidR="001A5FBE" w:rsidRPr="001A5FBE" w14:paraId="7EEDB821" w14:textId="77777777" w:rsidTr="004E0C8C">
        <w:tc>
          <w:tcPr>
            <w:tcW w:w="0" w:type="auto"/>
            <w:tcMar>
              <w:top w:w="113" w:type="dxa"/>
              <w:left w:w="113" w:type="dxa"/>
              <w:bottom w:w="113" w:type="dxa"/>
              <w:right w:w="113" w:type="dxa"/>
            </w:tcMar>
            <w:hideMark/>
          </w:tcPr>
          <w:p w14:paraId="4D9703FA" w14:textId="77777777" w:rsidR="001A5FBE" w:rsidRPr="001A5FBE" w:rsidRDefault="001A5FBE" w:rsidP="001A5FBE">
            <w:pPr>
              <w:spacing w:line="240" w:lineRule="auto"/>
              <w:rPr>
                <w:rFonts w:ascii="Times New Roman" w:eastAsia="Times New Roman" w:hAnsi="Times New Roman" w:cs="Times New Roman"/>
                <w:kern w:val="2"/>
                <w:sz w:val="24"/>
                <w:szCs w:val="24"/>
                <w:lang w:val="en-US"/>
                <w14:ligatures w14:val="standardContextual"/>
              </w:rPr>
            </w:pPr>
            <w:r w:rsidRPr="001A5FBE">
              <w:rPr>
                <w:rFonts w:ascii="Times New Roman" w:eastAsia="Times New Roman" w:hAnsi="Times New Roman" w:cs="Times New Roman"/>
                <w:kern w:val="2"/>
                <w:sz w:val="24"/>
                <w:szCs w:val="24"/>
                <w:lang w:val="en-US"/>
                <w14:ligatures w14:val="standardContextual"/>
              </w:rPr>
              <w:t>Lifetime concentrate times (log)</w:t>
            </w:r>
          </w:p>
        </w:tc>
        <w:tc>
          <w:tcPr>
            <w:tcW w:w="0" w:type="auto"/>
            <w:tcMar>
              <w:top w:w="113" w:type="dxa"/>
              <w:left w:w="113" w:type="dxa"/>
              <w:bottom w:w="113" w:type="dxa"/>
              <w:right w:w="113" w:type="dxa"/>
            </w:tcMar>
            <w:hideMark/>
          </w:tcPr>
          <w:p w14:paraId="358078BE" w14:textId="2DF4A9CF" w:rsidR="001A5FBE" w:rsidRPr="001A5FBE" w:rsidRDefault="00BC3CF4" w:rsidP="001A5FBE">
            <w:pPr>
              <w:spacing w:line="240" w:lineRule="auto"/>
              <w:jc w:val="center"/>
              <w:rPr>
                <w:rFonts w:ascii="Times New Roman" w:eastAsia="Times New Roman" w:hAnsi="Times New Roman" w:cs="Times New Roman"/>
                <w:kern w:val="2"/>
                <w:sz w:val="24"/>
                <w:szCs w:val="24"/>
                <w:lang w:val="en-US"/>
                <w14:ligatures w14:val="standardContextual"/>
              </w:rPr>
            </w:pPr>
            <w:r>
              <w:rPr>
                <w:rFonts w:ascii="Times New Roman" w:eastAsia="Times New Roman" w:hAnsi="Times New Roman" w:cs="Times New Roman"/>
                <w:kern w:val="2"/>
                <w:sz w:val="24"/>
                <w:szCs w:val="24"/>
                <w:lang w:val="en-US"/>
                <w14:ligatures w14:val="standardContextual"/>
              </w:rPr>
              <w:t>&lt; -0.01</w:t>
            </w:r>
          </w:p>
        </w:tc>
        <w:tc>
          <w:tcPr>
            <w:tcW w:w="0" w:type="auto"/>
            <w:tcMar>
              <w:top w:w="113" w:type="dxa"/>
              <w:left w:w="113" w:type="dxa"/>
              <w:bottom w:w="113" w:type="dxa"/>
              <w:right w:w="113" w:type="dxa"/>
            </w:tcMar>
            <w:hideMark/>
          </w:tcPr>
          <w:p w14:paraId="1CA4F295" w14:textId="77777777" w:rsidR="001A5FBE" w:rsidRPr="001A5FBE" w:rsidRDefault="001A5FBE" w:rsidP="001A5FBE">
            <w:pPr>
              <w:spacing w:line="240" w:lineRule="auto"/>
              <w:jc w:val="center"/>
              <w:rPr>
                <w:rFonts w:ascii="Times New Roman" w:eastAsia="Times New Roman" w:hAnsi="Times New Roman" w:cs="Times New Roman"/>
                <w:kern w:val="2"/>
                <w:sz w:val="24"/>
                <w:szCs w:val="24"/>
                <w:lang w:val="en-US"/>
                <w14:ligatures w14:val="standardContextual"/>
              </w:rPr>
            </w:pPr>
            <w:r w:rsidRPr="001A5FBE">
              <w:rPr>
                <w:rFonts w:ascii="Times New Roman" w:eastAsia="Times New Roman" w:hAnsi="Times New Roman" w:cs="Times New Roman"/>
                <w:kern w:val="2"/>
                <w:sz w:val="24"/>
                <w:szCs w:val="24"/>
                <w:lang w:val="en-US"/>
                <w14:ligatures w14:val="standardContextual"/>
              </w:rPr>
              <w:t>-0.01 – 0.00</w:t>
            </w:r>
          </w:p>
        </w:tc>
        <w:tc>
          <w:tcPr>
            <w:tcW w:w="0" w:type="auto"/>
            <w:tcMar>
              <w:top w:w="113" w:type="dxa"/>
              <w:left w:w="113" w:type="dxa"/>
              <w:bottom w:w="113" w:type="dxa"/>
              <w:right w:w="113" w:type="dxa"/>
            </w:tcMar>
            <w:hideMark/>
          </w:tcPr>
          <w:p w14:paraId="7EFB04A2" w14:textId="77777777" w:rsidR="001A5FBE" w:rsidRPr="001A5FBE" w:rsidRDefault="001A5FBE" w:rsidP="001A5FBE">
            <w:pPr>
              <w:spacing w:line="240" w:lineRule="auto"/>
              <w:jc w:val="center"/>
              <w:rPr>
                <w:rFonts w:ascii="Times New Roman" w:eastAsia="Times New Roman" w:hAnsi="Times New Roman" w:cs="Times New Roman"/>
                <w:kern w:val="2"/>
                <w:sz w:val="24"/>
                <w:szCs w:val="24"/>
                <w:lang w:val="en-US"/>
                <w14:ligatures w14:val="standardContextual"/>
              </w:rPr>
            </w:pPr>
            <w:r w:rsidRPr="001A5FBE">
              <w:rPr>
                <w:rFonts w:ascii="Times New Roman" w:eastAsia="Times New Roman" w:hAnsi="Times New Roman" w:cs="Times New Roman"/>
                <w:kern w:val="2"/>
                <w:sz w:val="24"/>
                <w:szCs w:val="24"/>
                <w:lang w:val="en-US"/>
                <w14:ligatures w14:val="standardContextual"/>
              </w:rPr>
              <w:t>0.115</w:t>
            </w:r>
          </w:p>
        </w:tc>
      </w:tr>
      <w:tr w:rsidR="001A5FBE" w:rsidRPr="001A5FBE" w14:paraId="23C5C401" w14:textId="77777777" w:rsidTr="004E0C8C">
        <w:tc>
          <w:tcPr>
            <w:tcW w:w="0" w:type="auto"/>
            <w:tcMar>
              <w:top w:w="113" w:type="dxa"/>
              <w:left w:w="113" w:type="dxa"/>
              <w:bottom w:w="113" w:type="dxa"/>
              <w:right w:w="113" w:type="dxa"/>
            </w:tcMar>
            <w:hideMark/>
          </w:tcPr>
          <w:p w14:paraId="00BDBECE" w14:textId="77777777" w:rsidR="001A5FBE" w:rsidRPr="001A5FBE" w:rsidRDefault="001A5FBE" w:rsidP="001A5FBE">
            <w:pPr>
              <w:spacing w:line="240" w:lineRule="auto"/>
              <w:rPr>
                <w:rFonts w:ascii="Times New Roman" w:eastAsia="Times New Roman" w:hAnsi="Times New Roman" w:cs="Times New Roman"/>
                <w:kern w:val="2"/>
                <w:sz w:val="24"/>
                <w:szCs w:val="24"/>
                <w:lang w:val="en-US"/>
                <w14:ligatures w14:val="standardContextual"/>
              </w:rPr>
            </w:pPr>
            <w:r w:rsidRPr="001A5FBE">
              <w:rPr>
                <w:rFonts w:ascii="Times New Roman" w:eastAsia="Times New Roman" w:hAnsi="Times New Roman" w:cs="Times New Roman"/>
                <w:kern w:val="2"/>
                <w:sz w:val="24"/>
                <w:szCs w:val="24"/>
                <w:lang w:val="en-US"/>
                <w14:ligatures w14:val="standardContextual"/>
              </w:rPr>
              <w:t>Lifetime e-cig times (log)</w:t>
            </w:r>
          </w:p>
        </w:tc>
        <w:tc>
          <w:tcPr>
            <w:tcW w:w="0" w:type="auto"/>
            <w:tcMar>
              <w:top w:w="113" w:type="dxa"/>
              <w:left w:w="113" w:type="dxa"/>
              <w:bottom w:w="113" w:type="dxa"/>
              <w:right w:w="113" w:type="dxa"/>
            </w:tcMar>
            <w:hideMark/>
          </w:tcPr>
          <w:p w14:paraId="0A4D9F35" w14:textId="77777777" w:rsidR="001A5FBE" w:rsidRPr="001A5FBE" w:rsidRDefault="001A5FBE" w:rsidP="001A5FBE">
            <w:pPr>
              <w:spacing w:line="240" w:lineRule="auto"/>
              <w:jc w:val="center"/>
              <w:rPr>
                <w:rFonts w:ascii="Times New Roman" w:eastAsia="Times New Roman" w:hAnsi="Times New Roman" w:cs="Times New Roman"/>
                <w:kern w:val="2"/>
                <w:sz w:val="24"/>
                <w:szCs w:val="24"/>
                <w:lang w:val="en-US"/>
                <w14:ligatures w14:val="standardContextual"/>
              </w:rPr>
            </w:pPr>
            <w:r w:rsidRPr="001A5FBE">
              <w:rPr>
                <w:rFonts w:ascii="Times New Roman" w:eastAsia="Times New Roman" w:hAnsi="Times New Roman" w:cs="Times New Roman"/>
                <w:kern w:val="2"/>
                <w:sz w:val="24"/>
                <w:szCs w:val="24"/>
                <w:lang w:val="en-US"/>
                <w14:ligatures w14:val="standardContextual"/>
              </w:rPr>
              <w:t>0.00</w:t>
            </w:r>
          </w:p>
        </w:tc>
        <w:tc>
          <w:tcPr>
            <w:tcW w:w="0" w:type="auto"/>
            <w:tcMar>
              <w:top w:w="113" w:type="dxa"/>
              <w:left w:w="113" w:type="dxa"/>
              <w:bottom w:w="113" w:type="dxa"/>
              <w:right w:w="113" w:type="dxa"/>
            </w:tcMar>
            <w:hideMark/>
          </w:tcPr>
          <w:p w14:paraId="5EE17AD6" w14:textId="4732E51E" w:rsidR="001A5FBE" w:rsidRPr="001A5FBE" w:rsidRDefault="00BC3CF4" w:rsidP="001A5FBE">
            <w:pPr>
              <w:spacing w:line="240" w:lineRule="auto"/>
              <w:jc w:val="center"/>
              <w:rPr>
                <w:rFonts w:ascii="Times New Roman" w:eastAsia="Times New Roman" w:hAnsi="Times New Roman" w:cs="Times New Roman"/>
                <w:kern w:val="2"/>
                <w:sz w:val="24"/>
                <w:szCs w:val="24"/>
                <w:lang w:val="en-US"/>
                <w14:ligatures w14:val="standardContextual"/>
              </w:rPr>
            </w:pPr>
            <w:r>
              <w:rPr>
                <w:rFonts w:ascii="Times New Roman" w:eastAsia="Times New Roman" w:hAnsi="Times New Roman" w:cs="Times New Roman"/>
                <w:kern w:val="2"/>
                <w:sz w:val="24"/>
                <w:szCs w:val="24"/>
                <w:lang w:val="en-US"/>
                <w14:ligatures w14:val="standardContextual"/>
              </w:rPr>
              <w:t>&lt; -0.01</w:t>
            </w:r>
            <w:r w:rsidR="001A5FBE" w:rsidRPr="001A5FBE">
              <w:rPr>
                <w:rFonts w:ascii="Times New Roman" w:eastAsia="Times New Roman" w:hAnsi="Times New Roman" w:cs="Times New Roman"/>
                <w:kern w:val="2"/>
                <w:sz w:val="24"/>
                <w:szCs w:val="24"/>
                <w:lang w:val="en-US"/>
                <w14:ligatures w14:val="standardContextual"/>
              </w:rPr>
              <w:t> – 0.00</w:t>
            </w:r>
          </w:p>
        </w:tc>
        <w:tc>
          <w:tcPr>
            <w:tcW w:w="0" w:type="auto"/>
            <w:tcMar>
              <w:top w:w="113" w:type="dxa"/>
              <w:left w:w="113" w:type="dxa"/>
              <w:bottom w:w="113" w:type="dxa"/>
              <w:right w:w="113" w:type="dxa"/>
            </w:tcMar>
            <w:hideMark/>
          </w:tcPr>
          <w:p w14:paraId="0B324D22" w14:textId="77777777" w:rsidR="001A5FBE" w:rsidRPr="001A5FBE" w:rsidRDefault="001A5FBE" w:rsidP="001A5FBE">
            <w:pPr>
              <w:spacing w:line="240" w:lineRule="auto"/>
              <w:jc w:val="center"/>
              <w:rPr>
                <w:rFonts w:ascii="Times New Roman" w:eastAsia="Times New Roman" w:hAnsi="Times New Roman" w:cs="Times New Roman"/>
                <w:kern w:val="2"/>
                <w:sz w:val="24"/>
                <w:szCs w:val="24"/>
                <w:lang w:val="en-US"/>
                <w14:ligatures w14:val="standardContextual"/>
              </w:rPr>
            </w:pPr>
            <w:r w:rsidRPr="001A5FBE">
              <w:rPr>
                <w:rFonts w:ascii="Times New Roman" w:eastAsia="Times New Roman" w:hAnsi="Times New Roman" w:cs="Times New Roman"/>
                <w:kern w:val="2"/>
                <w:sz w:val="24"/>
                <w:szCs w:val="24"/>
                <w:lang w:val="en-US"/>
                <w14:ligatures w14:val="standardContextual"/>
              </w:rPr>
              <w:t>0.913</w:t>
            </w:r>
          </w:p>
        </w:tc>
      </w:tr>
      <w:tr w:rsidR="001A5FBE" w:rsidRPr="001A5FBE" w14:paraId="37B1FD4D" w14:textId="77777777" w:rsidTr="004E0C8C">
        <w:tc>
          <w:tcPr>
            <w:tcW w:w="0" w:type="auto"/>
            <w:tcMar>
              <w:top w:w="113" w:type="dxa"/>
              <w:left w:w="113" w:type="dxa"/>
              <w:bottom w:w="113" w:type="dxa"/>
              <w:right w:w="113" w:type="dxa"/>
            </w:tcMar>
            <w:hideMark/>
          </w:tcPr>
          <w:p w14:paraId="74FD2C1B" w14:textId="77777777" w:rsidR="001A5FBE" w:rsidRPr="001A5FBE" w:rsidRDefault="001A5FBE" w:rsidP="001A5FBE">
            <w:pPr>
              <w:spacing w:line="240" w:lineRule="auto"/>
              <w:rPr>
                <w:rFonts w:ascii="Times New Roman" w:eastAsia="Times New Roman" w:hAnsi="Times New Roman" w:cs="Times New Roman"/>
                <w:kern w:val="2"/>
                <w:sz w:val="24"/>
                <w:szCs w:val="24"/>
                <w:lang w:val="en-US"/>
                <w14:ligatures w14:val="standardContextual"/>
              </w:rPr>
            </w:pPr>
            <w:r w:rsidRPr="001A5FBE">
              <w:rPr>
                <w:rFonts w:ascii="Times New Roman" w:eastAsia="Times New Roman" w:hAnsi="Times New Roman" w:cs="Times New Roman"/>
                <w:kern w:val="2"/>
                <w:sz w:val="24"/>
                <w:szCs w:val="24"/>
                <w:lang w:val="en-US"/>
                <w14:ligatures w14:val="standardContextual"/>
              </w:rPr>
              <w:t>Lifetime cigarettes (log)</w:t>
            </w:r>
          </w:p>
        </w:tc>
        <w:tc>
          <w:tcPr>
            <w:tcW w:w="0" w:type="auto"/>
            <w:tcMar>
              <w:top w:w="113" w:type="dxa"/>
              <w:left w:w="113" w:type="dxa"/>
              <w:bottom w:w="113" w:type="dxa"/>
              <w:right w:w="113" w:type="dxa"/>
            </w:tcMar>
            <w:hideMark/>
          </w:tcPr>
          <w:p w14:paraId="2F920E88" w14:textId="77777777" w:rsidR="001A5FBE" w:rsidRPr="001A5FBE" w:rsidRDefault="001A5FBE" w:rsidP="001A5FBE">
            <w:pPr>
              <w:spacing w:line="240" w:lineRule="auto"/>
              <w:jc w:val="center"/>
              <w:rPr>
                <w:rFonts w:ascii="Times New Roman" w:eastAsia="Times New Roman" w:hAnsi="Times New Roman" w:cs="Times New Roman"/>
                <w:kern w:val="2"/>
                <w:sz w:val="24"/>
                <w:szCs w:val="24"/>
                <w:lang w:val="en-US"/>
                <w14:ligatures w14:val="standardContextual"/>
              </w:rPr>
            </w:pPr>
            <w:r w:rsidRPr="001A5FBE">
              <w:rPr>
                <w:rFonts w:ascii="Times New Roman" w:eastAsia="Times New Roman" w:hAnsi="Times New Roman" w:cs="Times New Roman"/>
                <w:kern w:val="2"/>
                <w:sz w:val="24"/>
                <w:szCs w:val="24"/>
                <w:lang w:val="en-US"/>
                <w14:ligatures w14:val="standardContextual"/>
              </w:rPr>
              <w:t>-0.01</w:t>
            </w:r>
          </w:p>
        </w:tc>
        <w:tc>
          <w:tcPr>
            <w:tcW w:w="0" w:type="auto"/>
            <w:tcMar>
              <w:top w:w="113" w:type="dxa"/>
              <w:left w:w="113" w:type="dxa"/>
              <w:bottom w:w="113" w:type="dxa"/>
              <w:right w:w="113" w:type="dxa"/>
            </w:tcMar>
            <w:hideMark/>
          </w:tcPr>
          <w:p w14:paraId="11444183" w14:textId="77777777" w:rsidR="001A5FBE" w:rsidRPr="001A5FBE" w:rsidRDefault="001A5FBE" w:rsidP="001A5FBE">
            <w:pPr>
              <w:spacing w:line="240" w:lineRule="auto"/>
              <w:jc w:val="center"/>
              <w:rPr>
                <w:rFonts w:ascii="Times New Roman" w:eastAsia="Times New Roman" w:hAnsi="Times New Roman" w:cs="Times New Roman"/>
                <w:kern w:val="2"/>
                <w:sz w:val="24"/>
                <w:szCs w:val="24"/>
                <w:lang w:val="en-US"/>
                <w14:ligatures w14:val="standardContextual"/>
              </w:rPr>
            </w:pPr>
            <w:r w:rsidRPr="001A5FBE">
              <w:rPr>
                <w:rFonts w:ascii="Times New Roman" w:eastAsia="Times New Roman" w:hAnsi="Times New Roman" w:cs="Times New Roman"/>
                <w:kern w:val="2"/>
                <w:sz w:val="24"/>
                <w:szCs w:val="24"/>
                <w:lang w:val="en-US"/>
                <w14:ligatures w14:val="standardContextual"/>
              </w:rPr>
              <w:t>-0.01 – 0.00</w:t>
            </w:r>
          </w:p>
        </w:tc>
        <w:tc>
          <w:tcPr>
            <w:tcW w:w="0" w:type="auto"/>
            <w:tcMar>
              <w:top w:w="113" w:type="dxa"/>
              <w:left w:w="113" w:type="dxa"/>
              <w:bottom w:w="113" w:type="dxa"/>
              <w:right w:w="113" w:type="dxa"/>
            </w:tcMar>
            <w:hideMark/>
          </w:tcPr>
          <w:p w14:paraId="02920AB9" w14:textId="77777777" w:rsidR="001A5FBE" w:rsidRPr="001A5FBE" w:rsidRDefault="001A5FBE" w:rsidP="001A5FBE">
            <w:pPr>
              <w:spacing w:line="240" w:lineRule="auto"/>
              <w:jc w:val="center"/>
              <w:rPr>
                <w:rFonts w:ascii="Times New Roman" w:eastAsia="Times New Roman" w:hAnsi="Times New Roman" w:cs="Times New Roman"/>
                <w:kern w:val="2"/>
                <w:sz w:val="24"/>
                <w:szCs w:val="24"/>
                <w:lang w:val="en-US"/>
                <w14:ligatures w14:val="standardContextual"/>
              </w:rPr>
            </w:pPr>
            <w:r w:rsidRPr="001A5FBE">
              <w:rPr>
                <w:rFonts w:ascii="Times New Roman" w:eastAsia="Times New Roman" w:hAnsi="Times New Roman" w:cs="Times New Roman"/>
                <w:kern w:val="2"/>
                <w:sz w:val="24"/>
                <w:szCs w:val="24"/>
                <w:lang w:val="en-US"/>
                <w14:ligatures w14:val="standardContextual"/>
              </w:rPr>
              <w:t>0.237</w:t>
            </w:r>
          </w:p>
        </w:tc>
      </w:tr>
      <w:tr w:rsidR="001A5FBE" w:rsidRPr="001A5FBE" w14:paraId="71C87CD7" w14:textId="77777777" w:rsidTr="004E0C8C">
        <w:tc>
          <w:tcPr>
            <w:tcW w:w="0" w:type="auto"/>
            <w:tcMar>
              <w:top w:w="113" w:type="dxa"/>
              <w:left w:w="113" w:type="dxa"/>
              <w:bottom w:w="113" w:type="dxa"/>
              <w:right w:w="113" w:type="dxa"/>
            </w:tcMar>
            <w:hideMark/>
          </w:tcPr>
          <w:p w14:paraId="424F3F41" w14:textId="77777777" w:rsidR="001A5FBE" w:rsidRPr="001A5FBE" w:rsidRDefault="001A5FBE" w:rsidP="001A5FBE">
            <w:pPr>
              <w:spacing w:line="240" w:lineRule="auto"/>
              <w:rPr>
                <w:rFonts w:ascii="Times New Roman" w:eastAsia="Times New Roman" w:hAnsi="Times New Roman" w:cs="Times New Roman"/>
                <w:kern w:val="2"/>
                <w:sz w:val="24"/>
                <w:szCs w:val="24"/>
                <w:lang w:val="en-US"/>
                <w14:ligatures w14:val="standardContextual"/>
              </w:rPr>
            </w:pPr>
            <w:r w:rsidRPr="001A5FBE">
              <w:rPr>
                <w:rFonts w:ascii="Times New Roman" w:eastAsia="Times New Roman" w:hAnsi="Times New Roman" w:cs="Times New Roman"/>
                <w:kern w:val="2"/>
                <w:sz w:val="24"/>
                <w:szCs w:val="24"/>
                <w:lang w:val="en-US"/>
                <w14:ligatures w14:val="standardContextual"/>
              </w:rPr>
              <w:t>Lifetime standard drinks (log)</w:t>
            </w:r>
          </w:p>
        </w:tc>
        <w:tc>
          <w:tcPr>
            <w:tcW w:w="0" w:type="auto"/>
            <w:tcMar>
              <w:top w:w="113" w:type="dxa"/>
              <w:left w:w="113" w:type="dxa"/>
              <w:bottom w:w="113" w:type="dxa"/>
              <w:right w:w="113" w:type="dxa"/>
            </w:tcMar>
            <w:hideMark/>
          </w:tcPr>
          <w:p w14:paraId="753A67A4" w14:textId="77777777" w:rsidR="001A5FBE" w:rsidRPr="001A5FBE" w:rsidRDefault="001A5FBE" w:rsidP="001A5FBE">
            <w:pPr>
              <w:spacing w:line="240" w:lineRule="auto"/>
              <w:jc w:val="center"/>
              <w:rPr>
                <w:rFonts w:ascii="Times New Roman" w:eastAsia="Times New Roman" w:hAnsi="Times New Roman" w:cs="Times New Roman"/>
                <w:kern w:val="2"/>
                <w:sz w:val="24"/>
                <w:szCs w:val="24"/>
                <w:lang w:val="en-US"/>
                <w14:ligatures w14:val="standardContextual"/>
              </w:rPr>
            </w:pPr>
            <w:r w:rsidRPr="001A5FBE">
              <w:rPr>
                <w:rFonts w:ascii="Times New Roman" w:eastAsia="Times New Roman" w:hAnsi="Times New Roman" w:cs="Times New Roman"/>
                <w:kern w:val="2"/>
                <w:sz w:val="24"/>
                <w:szCs w:val="24"/>
                <w:lang w:val="en-US"/>
                <w14:ligatures w14:val="standardContextual"/>
              </w:rPr>
              <w:t>0.00</w:t>
            </w:r>
          </w:p>
        </w:tc>
        <w:tc>
          <w:tcPr>
            <w:tcW w:w="0" w:type="auto"/>
            <w:tcMar>
              <w:top w:w="113" w:type="dxa"/>
              <w:left w:w="113" w:type="dxa"/>
              <w:bottom w:w="113" w:type="dxa"/>
              <w:right w:w="113" w:type="dxa"/>
            </w:tcMar>
            <w:hideMark/>
          </w:tcPr>
          <w:p w14:paraId="5CA70646" w14:textId="77777777" w:rsidR="001A5FBE" w:rsidRPr="001A5FBE" w:rsidRDefault="001A5FBE" w:rsidP="001A5FBE">
            <w:pPr>
              <w:spacing w:line="240" w:lineRule="auto"/>
              <w:jc w:val="center"/>
              <w:rPr>
                <w:rFonts w:ascii="Times New Roman" w:eastAsia="Times New Roman" w:hAnsi="Times New Roman" w:cs="Times New Roman"/>
                <w:kern w:val="2"/>
                <w:sz w:val="24"/>
                <w:szCs w:val="24"/>
                <w:lang w:val="en-US"/>
                <w14:ligatures w14:val="standardContextual"/>
              </w:rPr>
            </w:pPr>
            <w:r w:rsidRPr="001A5FBE">
              <w:rPr>
                <w:rFonts w:ascii="Times New Roman" w:eastAsia="Times New Roman" w:hAnsi="Times New Roman" w:cs="Times New Roman"/>
                <w:kern w:val="2"/>
                <w:sz w:val="24"/>
                <w:szCs w:val="24"/>
                <w:lang w:val="en-US"/>
                <w14:ligatures w14:val="standardContextual"/>
              </w:rPr>
              <w:t>-0.01 – 0.01</w:t>
            </w:r>
          </w:p>
        </w:tc>
        <w:tc>
          <w:tcPr>
            <w:tcW w:w="0" w:type="auto"/>
            <w:tcMar>
              <w:top w:w="113" w:type="dxa"/>
              <w:left w:w="113" w:type="dxa"/>
              <w:bottom w:w="113" w:type="dxa"/>
              <w:right w:w="113" w:type="dxa"/>
            </w:tcMar>
            <w:hideMark/>
          </w:tcPr>
          <w:p w14:paraId="0EA88379" w14:textId="77777777" w:rsidR="001A5FBE" w:rsidRPr="001A5FBE" w:rsidRDefault="001A5FBE" w:rsidP="001A5FBE">
            <w:pPr>
              <w:spacing w:line="240" w:lineRule="auto"/>
              <w:jc w:val="center"/>
              <w:rPr>
                <w:rFonts w:ascii="Times New Roman" w:eastAsia="Times New Roman" w:hAnsi="Times New Roman" w:cs="Times New Roman"/>
                <w:kern w:val="2"/>
                <w:sz w:val="24"/>
                <w:szCs w:val="24"/>
                <w:lang w:val="en-US"/>
                <w14:ligatures w14:val="standardContextual"/>
              </w:rPr>
            </w:pPr>
            <w:r w:rsidRPr="001A5FBE">
              <w:rPr>
                <w:rFonts w:ascii="Times New Roman" w:eastAsia="Times New Roman" w:hAnsi="Times New Roman" w:cs="Times New Roman"/>
                <w:kern w:val="2"/>
                <w:sz w:val="24"/>
                <w:szCs w:val="24"/>
                <w:lang w:val="en-US"/>
                <w14:ligatures w14:val="standardContextual"/>
              </w:rPr>
              <w:t>0.939</w:t>
            </w:r>
          </w:p>
        </w:tc>
      </w:tr>
      <w:tr w:rsidR="001A5FBE" w:rsidRPr="001A5FBE" w14:paraId="38C3687B" w14:textId="77777777" w:rsidTr="004E0C8C">
        <w:tc>
          <w:tcPr>
            <w:tcW w:w="0" w:type="auto"/>
            <w:tcMar>
              <w:top w:w="113" w:type="dxa"/>
              <w:left w:w="113" w:type="dxa"/>
              <w:bottom w:w="113" w:type="dxa"/>
              <w:right w:w="113" w:type="dxa"/>
            </w:tcMar>
            <w:hideMark/>
          </w:tcPr>
          <w:p w14:paraId="336A33AD" w14:textId="77777777" w:rsidR="001A5FBE" w:rsidRPr="001A5FBE" w:rsidRDefault="001A5FBE" w:rsidP="001A5FBE">
            <w:pPr>
              <w:spacing w:line="240" w:lineRule="auto"/>
              <w:rPr>
                <w:rFonts w:ascii="Times New Roman" w:eastAsia="Times New Roman" w:hAnsi="Times New Roman" w:cs="Times New Roman"/>
                <w:kern w:val="2"/>
                <w:sz w:val="24"/>
                <w:szCs w:val="24"/>
                <w:lang w:val="en-US"/>
                <w14:ligatures w14:val="standardContextual"/>
              </w:rPr>
            </w:pPr>
            <w:r w:rsidRPr="001A5FBE">
              <w:rPr>
                <w:rFonts w:ascii="Times New Roman" w:eastAsia="Times New Roman" w:hAnsi="Times New Roman" w:cs="Times New Roman"/>
                <w:kern w:val="2"/>
                <w:sz w:val="24"/>
                <w:szCs w:val="24"/>
                <w:lang w:val="en-US"/>
                <w14:ligatures w14:val="standardContextual"/>
              </w:rPr>
              <w:t>Sex</w:t>
            </w:r>
          </w:p>
        </w:tc>
        <w:tc>
          <w:tcPr>
            <w:tcW w:w="0" w:type="auto"/>
            <w:tcMar>
              <w:top w:w="113" w:type="dxa"/>
              <w:left w:w="113" w:type="dxa"/>
              <w:bottom w:w="113" w:type="dxa"/>
              <w:right w:w="113" w:type="dxa"/>
            </w:tcMar>
            <w:hideMark/>
          </w:tcPr>
          <w:p w14:paraId="0C4D3929" w14:textId="5AEE4DEA" w:rsidR="001A5FBE" w:rsidRPr="001A5FBE" w:rsidRDefault="00BC3CF4" w:rsidP="001A5FBE">
            <w:pPr>
              <w:spacing w:line="240" w:lineRule="auto"/>
              <w:jc w:val="center"/>
              <w:rPr>
                <w:rFonts w:ascii="Times New Roman" w:eastAsia="Times New Roman" w:hAnsi="Times New Roman" w:cs="Times New Roman"/>
                <w:kern w:val="2"/>
                <w:sz w:val="24"/>
                <w:szCs w:val="24"/>
                <w:lang w:val="en-US"/>
                <w14:ligatures w14:val="standardContextual"/>
              </w:rPr>
            </w:pPr>
            <w:r>
              <w:rPr>
                <w:rFonts w:ascii="Times New Roman" w:eastAsia="Times New Roman" w:hAnsi="Times New Roman" w:cs="Times New Roman"/>
                <w:kern w:val="2"/>
                <w:sz w:val="24"/>
                <w:szCs w:val="24"/>
                <w:lang w:val="en-US"/>
                <w14:ligatures w14:val="standardContextual"/>
              </w:rPr>
              <w:t>&lt; -0.01</w:t>
            </w:r>
          </w:p>
        </w:tc>
        <w:tc>
          <w:tcPr>
            <w:tcW w:w="0" w:type="auto"/>
            <w:tcMar>
              <w:top w:w="113" w:type="dxa"/>
              <w:left w:w="113" w:type="dxa"/>
              <w:bottom w:w="113" w:type="dxa"/>
              <w:right w:w="113" w:type="dxa"/>
            </w:tcMar>
            <w:hideMark/>
          </w:tcPr>
          <w:p w14:paraId="09968E0C" w14:textId="77777777" w:rsidR="001A5FBE" w:rsidRPr="001A5FBE" w:rsidRDefault="001A5FBE" w:rsidP="001A5FBE">
            <w:pPr>
              <w:spacing w:line="240" w:lineRule="auto"/>
              <w:jc w:val="center"/>
              <w:rPr>
                <w:rFonts w:ascii="Times New Roman" w:eastAsia="Times New Roman" w:hAnsi="Times New Roman" w:cs="Times New Roman"/>
                <w:kern w:val="2"/>
                <w:sz w:val="24"/>
                <w:szCs w:val="24"/>
                <w:lang w:val="en-US"/>
                <w14:ligatures w14:val="standardContextual"/>
              </w:rPr>
            </w:pPr>
            <w:r w:rsidRPr="001A5FBE">
              <w:rPr>
                <w:rFonts w:ascii="Times New Roman" w:eastAsia="Times New Roman" w:hAnsi="Times New Roman" w:cs="Times New Roman"/>
                <w:kern w:val="2"/>
                <w:sz w:val="24"/>
                <w:szCs w:val="24"/>
                <w:lang w:val="en-US"/>
                <w14:ligatures w14:val="standardContextual"/>
              </w:rPr>
              <w:t>-0.02 – 0.01</w:t>
            </w:r>
          </w:p>
        </w:tc>
        <w:tc>
          <w:tcPr>
            <w:tcW w:w="0" w:type="auto"/>
            <w:tcMar>
              <w:top w:w="113" w:type="dxa"/>
              <w:left w:w="113" w:type="dxa"/>
              <w:bottom w:w="113" w:type="dxa"/>
              <w:right w:w="113" w:type="dxa"/>
            </w:tcMar>
            <w:hideMark/>
          </w:tcPr>
          <w:p w14:paraId="6FD42604" w14:textId="77777777" w:rsidR="001A5FBE" w:rsidRPr="001A5FBE" w:rsidRDefault="001A5FBE" w:rsidP="001A5FBE">
            <w:pPr>
              <w:spacing w:line="240" w:lineRule="auto"/>
              <w:jc w:val="center"/>
              <w:rPr>
                <w:rFonts w:ascii="Times New Roman" w:eastAsia="Times New Roman" w:hAnsi="Times New Roman" w:cs="Times New Roman"/>
                <w:kern w:val="2"/>
                <w:sz w:val="24"/>
                <w:szCs w:val="24"/>
                <w:lang w:val="en-US"/>
                <w14:ligatures w14:val="standardContextual"/>
              </w:rPr>
            </w:pPr>
            <w:r w:rsidRPr="001A5FBE">
              <w:rPr>
                <w:rFonts w:ascii="Times New Roman" w:eastAsia="Times New Roman" w:hAnsi="Times New Roman" w:cs="Times New Roman"/>
                <w:kern w:val="2"/>
                <w:sz w:val="24"/>
                <w:szCs w:val="24"/>
                <w:lang w:val="en-US"/>
                <w14:ligatures w14:val="standardContextual"/>
              </w:rPr>
              <w:t>0.458</w:t>
            </w:r>
          </w:p>
        </w:tc>
      </w:tr>
      <w:tr w:rsidR="001A5FBE" w:rsidRPr="001A5FBE" w14:paraId="22F72B82" w14:textId="77777777" w:rsidTr="004E0C8C">
        <w:tc>
          <w:tcPr>
            <w:tcW w:w="0" w:type="auto"/>
            <w:tcMar>
              <w:top w:w="113" w:type="dxa"/>
              <w:left w:w="113" w:type="dxa"/>
              <w:bottom w:w="113" w:type="dxa"/>
              <w:right w:w="113" w:type="dxa"/>
            </w:tcMar>
            <w:hideMark/>
          </w:tcPr>
          <w:p w14:paraId="3B8C0848" w14:textId="77777777" w:rsidR="001A5FBE" w:rsidRPr="001A5FBE" w:rsidRDefault="001A5FBE" w:rsidP="001A5FBE">
            <w:pPr>
              <w:spacing w:line="240" w:lineRule="auto"/>
              <w:rPr>
                <w:rFonts w:ascii="Times New Roman" w:eastAsia="Times New Roman" w:hAnsi="Times New Roman" w:cs="Times New Roman"/>
                <w:kern w:val="2"/>
                <w:sz w:val="24"/>
                <w:szCs w:val="24"/>
                <w:lang w:val="en-US"/>
                <w14:ligatures w14:val="standardContextual"/>
              </w:rPr>
            </w:pPr>
            <w:r w:rsidRPr="001A5FBE">
              <w:rPr>
                <w:rFonts w:ascii="Times New Roman" w:eastAsia="Times New Roman" w:hAnsi="Times New Roman" w:cs="Times New Roman"/>
                <w:kern w:val="2"/>
                <w:sz w:val="24"/>
                <w:szCs w:val="24"/>
                <w:lang w:val="en-US"/>
                <w14:ligatures w14:val="standardContextual"/>
              </w:rPr>
              <w:t>Age</w:t>
            </w:r>
          </w:p>
        </w:tc>
        <w:tc>
          <w:tcPr>
            <w:tcW w:w="0" w:type="auto"/>
            <w:tcMar>
              <w:top w:w="113" w:type="dxa"/>
              <w:left w:w="113" w:type="dxa"/>
              <w:bottom w:w="113" w:type="dxa"/>
              <w:right w:w="113" w:type="dxa"/>
            </w:tcMar>
            <w:hideMark/>
          </w:tcPr>
          <w:p w14:paraId="06268495" w14:textId="77777777" w:rsidR="001A5FBE" w:rsidRPr="001A5FBE" w:rsidRDefault="001A5FBE" w:rsidP="001A5FBE">
            <w:pPr>
              <w:spacing w:line="240" w:lineRule="auto"/>
              <w:jc w:val="center"/>
              <w:rPr>
                <w:rFonts w:ascii="Times New Roman" w:eastAsia="Times New Roman" w:hAnsi="Times New Roman" w:cs="Times New Roman"/>
                <w:kern w:val="2"/>
                <w:sz w:val="24"/>
                <w:szCs w:val="24"/>
                <w:lang w:val="en-US"/>
                <w14:ligatures w14:val="standardContextual"/>
              </w:rPr>
            </w:pPr>
            <w:r w:rsidRPr="001A5FBE">
              <w:rPr>
                <w:rFonts w:ascii="Times New Roman" w:eastAsia="Times New Roman" w:hAnsi="Times New Roman" w:cs="Times New Roman"/>
                <w:kern w:val="2"/>
                <w:sz w:val="24"/>
                <w:szCs w:val="24"/>
                <w:lang w:val="en-US"/>
                <w14:ligatures w14:val="standardContextual"/>
              </w:rPr>
              <w:t>0.01</w:t>
            </w:r>
          </w:p>
        </w:tc>
        <w:tc>
          <w:tcPr>
            <w:tcW w:w="0" w:type="auto"/>
            <w:tcMar>
              <w:top w:w="113" w:type="dxa"/>
              <w:left w:w="113" w:type="dxa"/>
              <w:bottom w:w="113" w:type="dxa"/>
              <w:right w:w="113" w:type="dxa"/>
            </w:tcMar>
            <w:hideMark/>
          </w:tcPr>
          <w:p w14:paraId="0EB8F41D" w14:textId="6080FF47" w:rsidR="001A5FBE" w:rsidRPr="001A5FBE" w:rsidRDefault="00BC3CF4" w:rsidP="001A5FBE">
            <w:pPr>
              <w:spacing w:line="240" w:lineRule="auto"/>
              <w:jc w:val="center"/>
              <w:rPr>
                <w:rFonts w:ascii="Times New Roman" w:eastAsia="Times New Roman" w:hAnsi="Times New Roman" w:cs="Times New Roman"/>
                <w:kern w:val="2"/>
                <w:sz w:val="24"/>
                <w:szCs w:val="24"/>
                <w:lang w:val="en-US"/>
                <w14:ligatures w14:val="standardContextual"/>
              </w:rPr>
            </w:pPr>
            <w:r>
              <w:rPr>
                <w:rFonts w:ascii="Times New Roman" w:eastAsia="Times New Roman" w:hAnsi="Times New Roman" w:cs="Times New Roman"/>
                <w:kern w:val="2"/>
                <w:sz w:val="24"/>
                <w:szCs w:val="24"/>
                <w:lang w:val="en-US"/>
                <w14:ligatures w14:val="standardContextual"/>
              </w:rPr>
              <w:t>&lt; -0.01</w:t>
            </w:r>
            <w:r w:rsidR="001A5FBE" w:rsidRPr="001A5FBE">
              <w:rPr>
                <w:rFonts w:ascii="Times New Roman" w:eastAsia="Times New Roman" w:hAnsi="Times New Roman" w:cs="Times New Roman"/>
                <w:kern w:val="2"/>
                <w:sz w:val="24"/>
                <w:szCs w:val="24"/>
                <w:lang w:val="en-US"/>
                <w14:ligatures w14:val="standardContextual"/>
              </w:rPr>
              <w:t> – 0.01</w:t>
            </w:r>
          </w:p>
        </w:tc>
        <w:tc>
          <w:tcPr>
            <w:tcW w:w="0" w:type="auto"/>
            <w:tcMar>
              <w:top w:w="113" w:type="dxa"/>
              <w:left w:w="113" w:type="dxa"/>
              <w:bottom w:w="113" w:type="dxa"/>
              <w:right w:w="113" w:type="dxa"/>
            </w:tcMar>
            <w:hideMark/>
          </w:tcPr>
          <w:p w14:paraId="6879C7E9" w14:textId="77777777" w:rsidR="001A5FBE" w:rsidRPr="001A5FBE" w:rsidRDefault="001A5FBE" w:rsidP="001A5FBE">
            <w:pPr>
              <w:spacing w:line="240" w:lineRule="auto"/>
              <w:jc w:val="center"/>
              <w:rPr>
                <w:rFonts w:ascii="Times New Roman" w:eastAsia="Times New Roman" w:hAnsi="Times New Roman" w:cs="Times New Roman"/>
                <w:kern w:val="2"/>
                <w:sz w:val="24"/>
                <w:szCs w:val="24"/>
                <w:lang w:val="en-US"/>
                <w14:ligatures w14:val="standardContextual"/>
              </w:rPr>
            </w:pPr>
            <w:r w:rsidRPr="001A5FBE">
              <w:rPr>
                <w:rFonts w:ascii="Times New Roman" w:eastAsia="Times New Roman" w:hAnsi="Times New Roman" w:cs="Times New Roman"/>
                <w:kern w:val="2"/>
                <w:sz w:val="24"/>
                <w:szCs w:val="24"/>
                <w:lang w:val="en-US"/>
                <w14:ligatures w14:val="standardContextual"/>
              </w:rPr>
              <w:t>0.061</w:t>
            </w:r>
          </w:p>
        </w:tc>
      </w:tr>
      <w:tr w:rsidR="001A5FBE" w:rsidRPr="001A5FBE" w14:paraId="616883B3" w14:textId="77777777" w:rsidTr="004E0C8C">
        <w:tc>
          <w:tcPr>
            <w:tcW w:w="0" w:type="auto"/>
            <w:tcMar>
              <w:top w:w="113" w:type="dxa"/>
              <w:left w:w="113" w:type="dxa"/>
              <w:bottom w:w="113" w:type="dxa"/>
              <w:right w:w="113" w:type="dxa"/>
            </w:tcMar>
            <w:hideMark/>
          </w:tcPr>
          <w:p w14:paraId="7F4CE959" w14:textId="77777777" w:rsidR="001A5FBE" w:rsidRPr="001A5FBE" w:rsidRDefault="001A5FBE" w:rsidP="001A5FBE">
            <w:pPr>
              <w:spacing w:line="240" w:lineRule="auto"/>
              <w:rPr>
                <w:rFonts w:ascii="Times New Roman" w:eastAsia="Times New Roman" w:hAnsi="Times New Roman" w:cs="Times New Roman"/>
                <w:kern w:val="2"/>
                <w:sz w:val="24"/>
                <w:szCs w:val="24"/>
                <w:lang w:val="en-US"/>
                <w14:ligatures w14:val="standardContextual"/>
              </w:rPr>
            </w:pPr>
            <w:r w:rsidRPr="001A5FBE">
              <w:rPr>
                <w:rFonts w:ascii="Times New Roman" w:eastAsia="Times New Roman" w:hAnsi="Times New Roman" w:cs="Times New Roman"/>
                <w:kern w:val="2"/>
                <w:sz w:val="24"/>
                <w:szCs w:val="24"/>
                <w:lang w:val="en-US"/>
                <w14:ligatures w14:val="standardContextual"/>
              </w:rPr>
              <w:t>PLE</w:t>
            </w:r>
          </w:p>
        </w:tc>
        <w:tc>
          <w:tcPr>
            <w:tcW w:w="0" w:type="auto"/>
            <w:tcMar>
              <w:top w:w="113" w:type="dxa"/>
              <w:left w:w="113" w:type="dxa"/>
              <w:bottom w:w="113" w:type="dxa"/>
              <w:right w:w="113" w:type="dxa"/>
            </w:tcMar>
            <w:hideMark/>
          </w:tcPr>
          <w:p w14:paraId="44A0F457" w14:textId="77777777" w:rsidR="001A5FBE" w:rsidRPr="001A5FBE" w:rsidRDefault="001A5FBE" w:rsidP="001A5FBE">
            <w:pPr>
              <w:spacing w:line="240" w:lineRule="auto"/>
              <w:jc w:val="center"/>
              <w:rPr>
                <w:rFonts w:ascii="Times New Roman" w:eastAsia="Times New Roman" w:hAnsi="Times New Roman" w:cs="Times New Roman"/>
                <w:kern w:val="2"/>
                <w:sz w:val="24"/>
                <w:szCs w:val="24"/>
                <w:lang w:val="en-US"/>
                <w14:ligatures w14:val="standardContextual"/>
              </w:rPr>
            </w:pPr>
            <w:r w:rsidRPr="001A5FBE">
              <w:rPr>
                <w:rFonts w:ascii="Times New Roman" w:eastAsia="Times New Roman" w:hAnsi="Times New Roman" w:cs="Times New Roman"/>
                <w:kern w:val="2"/>
                <w:sz w:val="24"/>
                <w:szCs w:val="24"/>
                <w:lang w:val="en-US"/>
                <w14:ligatures w14:val="standardContextual"/>
              </w:rPr>
              <w:t>0.00</w:t>
            </w:r>
          </w:p>
        </w:tc>
        <w:tc>
          <w:tcPr>
            <w:tcW w:w="0" w:type="auto"/>
            <w:tcMar>
              <w:top w:w="113" w:type="dxa"/>
              <w:left w:w="113" w:type="dxa"/>
              <w:bottom w:w="113" w:type="dxa"/>
              <w:right w:w="113" w:type="dxa"/>
            </w:tcMar>
            <w:hideMark/>
          </w:tcPr>
          <w:p w14:paraId="6DCA94EE" w14:textId="32C3C426" w:rsidR="001A5FBE" w:rsidRPr="001A5FBE" w:rsidRDefault="00BC3CF4" w:rsidP="001A5FBE">
            <w:pPr>
              <w:spacing w:line="240" w:lineRule="auto"/>
              <w:jc w:val="center"/>
              <w:rPr>
                <w:rFonts w:ascii="Times New Roman" w:eastAsia="Times New Roman" w:hAnsi="Times New Roman" w:cs="Times New Roman"/>
                <w:kern w:val="2"/>
                <w:sz w:val="24"/>
                <w:szCs w:val="24"/>
                <w:lang w:val="en-US"/>
                <w14:ligatures w14:val="standardContextual"/>
              </w:rPr>
            </w:pPr>
            <w:r>
              <w:rPr>
                <w:rFonts w:ascii="Times New Roman" w:eastAsia="Times New Roman" w:hAnsi="Times New Roman" w:cs="Times New Roman"/>
                <w:kern w:val="2"/>
                <w:sz w:val="24"/>
                <w:szCs w:val="24"/>
                <w:lang w:val="en-US"/>
                <w14:ligatures w14:val="standardContextual"/>
              </w:rPr>
              <w:t>&lt; -0.01</w:t>
            </w:r>
            <w:r w:rsidR="001A5FBE" w:rsidRPr="001A5FBE">
              <w:rPr>
                <w:rFonts w:ascii="Times New Roman" w:eastAsia="Times New Roman" w:hAnsi="Times New Roman" w:cs="Times New Roman"/>
                <w:kern w:val="2"/>
                <w:sz w:val="24"/>
                <w:szCs w:val="24"/>
                <w:lang w:val="en-US"/>
                <w14:ligatures w14:val="standardContextual"/>
              </w:rPr>
              <w:t> – 0.00</w:t>
            </w:r>
          </w:p>
        </w:tc>
        <w:tc>
          <w:tcPr>
            <w:tcW w:w="0" w:type="auto"/>
            <w:tcMar>
              <w:top w:w="113" w:type="dxa"/>
              <w:left w:w="113" w:type="dxa"/>
              <w:bottom w:w="113" w:type="dxa"/>
              <w:right w:w="113" w:type="dxa"/>
            </w:tcMar>
            <w:hideMark/>
          </w:tcPr>
          <w:p w14:paraId="0FC05ACF" w14:textId="77777777" w:rsidR="001A5FBE" w:rsidRPr="001A5FBE" w:rsidRDefault="001A5FBE" w:rsidP="001A5FBE">
            <w:pPr>
              <w:spacing w:line="240" w:lineRule="auto"/>
              <w:jc w:val="center"/>
              <w:rPr>
                <w:rFonts w:ascii="Times New Roman" w:eastAsia="Times New Roman" w:hAnsi="Times New Roman" w:cs="Times New Roman"/>
                <w:kern w:val="2"/>
                <w:sz w:val="24"/>
                <w:szCs w:val="24"/>
                <w:lang w:val="en-US"/>
                <w14:ligatures w14:val="standardContextual"/>
              </w:rPr>
            </w:pPr>
            <w:r w:rsidRPr="001A5FBE">
              <w:rPr>
                <w:rFonts w:ascii="Times New Roman" w:eastAsia="Times New Roman" w:hAnsi="Times New Roman" w:cs="Times New Roman"/>
                <w:kern w:val="2"/>
                <w:sz w:val="24"/>
                <w:szCs w:val="24"/>
                <w:lang w:val="en-US"/>
                <w14:ligatures w14:val="standardContextual"/>
              </w:rPr>
              <w:t>0.795</w:t>
            </w:r>
          </w:p>
        </w:tc>
      </w:tr>
    </w:tbl>
    <w:p w14:paraId="01915554" w14:textId="77777777" w:rsidR="001A5FBE" w:rsidRPr="001A5FBE" w:rsidRDefault="001A5FBE" w:rsidP="001A5FBE">
      <w:pPr>
        <w:spacing w:line="240" w:lineRule="auto"/>
        <w:rPr>
          <w:rFonts w:ascii="Times New Roman" w:eastAsia="Calibri" w:hAnsi="Times New Roman" w:cs="Times New Roman"/>
          <w:kern w:val="2"/>
          <w:sz w:val="24"/>
          <w:szCs w:val="24"/>
          <w:lang w:val="en-US"/>
          <w14:ligatures w14:val="standardContextual"/>
        </w:rPr>
      </w:pPr>
    </w:p>
    <w:p w14:paraId="3F832F30" w14:textId="77777777" w:rsidR="001A5FBE" w:rsidRPr="001A5FBE" w:rsidRDefault="001A5FBE" w:rsidP="001A5FBE">
      <w:pPr>
        <w:spacing w:line="240" w:lineRule="auto"/>
        <w:rPr>
          <w:rFonts w:ascii="Times New Roman" w:eastAsia="Times New Roman" w:hAnsi="Times New Roman" w:cs="Times New Roman"/>
          <w:kern w:val="2"/>
          <w:sz w:val="24"/>
          <w:szCs w:val="24"/>
          <w:lang w:val="en-US"/>
          <w14:ligatures w14:val="standardContextual"/>
        </w:rPr>
      </w:pPr>
      <w:r w:rsidRPr="001A5FBE">
        <w:rPr>
          <w:rFonts w:ascii="Times New Roman" w:eastAsia="Calibri" w:hAnsi="Times New Roman" w:cs="Times New Roman"/>
          <w:kern w:val="2"/>
          <w:sz w:val="24"/>
          <w:szCs w:val="24"/>
          <w:lang w:val="en-US"/>
          <w14:ligatures w14:val="standardContextual"/>
        </w:rPr>
        <w:t>Note. CI = Confidence Interval; PLE = psychotic-like experiences</w:t>
      </w:r>
    </w:p>
    <w:p w14:paraId="26B61CB5" w14:textId="77777777" w:rsidR="001A5FBE" w:rsidRPr="001A5FBE" w:rsidRDefault="001A5FBE" w:rsidP="001A5FBE">
      <w:pPr>
        <w:spacing w:line="240" w:lineRule="auto"/>
        <w:rPr>
          <w:rFonts w:ascii="Times New Roman" w:eastAsia="Calibri" w:hAnsi="Times New Roman" w:cs="Times New Roman"/>
          <w:kern w:val="2"/>
          <w:sz w:val="24"/>
          <w:szCs w:val="24"/>
          <w:lang w:val="en-US"/>
          <w14:ligatures w14:val="standardContextual"/>
        </w:rPr>
      </w:pPr>
      <w:r w:rsidRPr="001A5FBE">
        <w:rPr>
          <w:rFonts w:ascii="Times New Roman" w:eastAsia="Calibri" w:hAnsi="Times New Roman" w:cs="Times New Roman"/>
          <w:kern w:val="2"/>
          <w:sz w:val="24"/>
          <w:szCs w:val="24"/>
          <w:lang w:val="en-US"/>
          <w14:ligatures w14:val="standardContextual"/>
        </w:rPr>
        <w:tab/>
      </w:r>
    </w:p>
    <w:p w14:paraId="337809A5" w14:textId="77777777" w:rsidR="001A5FBE" w:rsidRPr="001A5FBE" w:rsidRDefault="001A5FBE" w:rsidP="001A5FBE">
      <w:pPr>
        <w:spacing w:line="240" w:lineRule="auto"/>
        <w:rPr>
          <w:rFonts w:ascii="Times New Roman" w:eastAsia="Calibri" w:hAnsi="Times New Roman" w:cs="Times New Roman"/>
          <w:kern w:val="2"/>
          <w:sz w:val="24"/>
          <w:szCs w:val="24"/>
          <w:lang w:val="en-US"/>
          <w14:ligatures w14:val="standardContextual"/>
        </w:rPr>
      </w:pPr>
    </w:p>
    <w:p w14:paraId="1F16DA22" w14:textId="77777777" w:rsidR="001A5FBE" w:rsidRPr="001A5FBE" w:rsidRDefault="001A5FBE" w:rsidP="001A5FBE">
      <w:pPr>
        <w:spacing w:line="240" w:lineRule="auto"/>
        <w:rPr>
          <w:rFonts w:ascii="Times New Roman" w:eastAsia="Calibri" w:hAnsi="Times New Roman" w:cs="Times New Roman"/>
          <w:kern w:val="2"/>
          <w:sz w:val="24"/>
          <w:szCs w:val="24"/>
          <w:lang w:val="en-US"/>
          <w14:ligatures w14:val="standardContextual"/>
        </w:rPr>
      </w:pPr>
      <w:r w:rsidRPr="001A5FBE">
        <w:rPr>
          <w:rFonts w:ascii="Times New Roman" w:eastAsia="Calibri" w:hAnsi="Times New Roman" w:cs="Times New Roman"/>
          <w:kern w:val="2"/>
          <w:sz w:val="24"/>
          <w:szCs w:val="24"/>
          <w:lang w:val="en-US"/>
          <w14:ligatures w14:val="standardContextual"/>
        </w:rPr>
        <w:br w:type="page"/>
      </w:r>
    </w:p>
    <w:p w14:paraId="4ABB0000" w14:textId="0974C717" w:rsidR="001A5FBE" w:rsidRPr="001A5FBE" w:rsidRDefault="001A5FBE" w:rsidP="001A5FBE">
      <w:pPr>
        <w:spacing w:line="240" w:lineRule="auto"/>
        <w:rPr>
          <w:rFonts w:ascii="Times New Roman" w:eastAsia="Calibri" w:hAnsi="Times New Roman" w:cs="Times New Roman"/>
          <w:kern w:val="2"/>
          <w:sz w:val="24"/>
          <w:szCs w:val="24"/>
          <w:lang w:val="en-US"/>
          <w14:ligatures w14:val="standardContextual"/>
        </w:rPr>
      </w:pPr>
      <w:r w:rsidRPr="001A5FBE">
        <w:rPr>
          <w:rFonts w:ascii="Times New Roman" w:eastAsia="Calibri" w:hAnsi="Times New Roman" w:cs="Times New Roman"/>
          <w:b/>
          <w:bCs/>
          <w:kern w:val="2"/>
          <w:sz w:val="24"/>
          <w:szCs w:val="24"/>
          <w:lang w:val="en-US"/>
          <w14:ligatures w14:val="standardContextual"/>
        </w:rPr>
        <w:lastRenderedPageBreak/>
        <w:t>Table S1</w:t>
      </w:r>
      <w:r w:rsidR="00BF0FD1">
        <w:rPr>
          <w:rFonts w:ascii="Times New Roman" w:eastAsia="Calibri" w:hAnsi="Times New Roman" w:cs="Times New Roman"/>
          <w:b/>
          <w:bCs/>
          <w:kern w:val="2"/>
          <w:sz w:val="24"/>
          <w:szCs w:val="24"/>
          <w:lang w:val="en-US"/>
          <w14:ligatures w14:val="standardContextual"/>
        </w:rPr>
        <w:t>5</w:t>
      </w:r>
      <w:r w:rsidRPr="001A5FBE">
        <w:rPr>
          <w:rFonts w:ascii="Times New Roman" w:eastAsia="Calibri" w:hAnsi="Times New Roman" w:cs="Times New Roman"/>
          <w:b/>
          <w:bCs/>
          <w:kern w:val="2"/>
          <w:sz w:val="24"/>
          <w:szCs w:val="24"/>
          <w:lang w:val="en-US"/>
          <w14:ligatures w14:val="standardContextual"/>
        </w:rPr>
        <w:t>.</w:t>
      </w:r>
      <w:r w:rsidRPr="001A5FBE">
        <w:rPr>
          <w:rFonts w:ascii="Times New Roman" w:eastAsia="Calibri" w:hAnsi="Times New Roman" w:cs="Times New Roman"/>
          <w:kern w:val="2"/>
          <w:sz w:val="24"/>
          <w:szCs w:val="24"/>
          <w:lang w:val="en-US"/>
          <w14:ligatures w14:val="standardContextual"/>
        </w:rPr>
        <w:t xml:space="preserve"> The association between cannabis quantity (models 1 and 2) and subjective intoxication (model 3) with subcortical 1/nT2* signal intensity among adolescents with no nicotine use during the Timeline Followback measurement period</w:t>
      </w:r>
    </w:p>
    <w:p w14:paraId="02FBDBF1" w14:textId="77777777" w:rsidR="001A5FBE" w:rsidRPr="001A5FBE" w:rsidRDefault="001A5FBE" w:rsidP="001A5FBE">
      <w:pPr>
        <w:spacing w:line="240" w:lineRule="auto"/>
        <w:rPr>
          <w:rFonts w:ascii="Times New Roman" w:eastAsia="Calibri" w:hAnsi="Times New Roman" w:cs="Times New Roman"/>
          <w:kern w:val="2"/>
          <w:sz w:val="24"/>
          <w:szCs w:val="24"/>
          <w:lang w:val="en-US"/>
          <w14:ligatures w14:val="standardContextual"/>
        </w:rPr>
      </w:pPr>
    </w:p>
    <w:tbl>
      <w:tblPr>
        <w:tblW w:w="13770" w:type="dxa"/>
        <w:tblLayout w:type="fixed"/>
        <w:tblCellMar>
          <w:top w:w="15" w:type="dxa"/>
          <w:left w:w="15" w:type="dxa"/>
          <w:bottom w:w="15" w:type="dxa"/>
          <w:right w:w="15" w:type="dxa"/>
        </w:tblCellMar>
        <w:tblLook w:val="04A0" w:firstRow="1" w:lastRow="0" w:firstColumn="1" w:lastColumn="0" w:noHBand="0" w:noVBand="1"/>
      </w:tblPr>
      <w:tblGrid>
        <w:gridCol w:w="2700"/>
        <w:gridCol w:w="990"/>
        <w:gridCol w:w="1710"/>
        <w:gridCol w:w="990"/>
        <w:gridCol w:w="1080"/>
        <w:gridCol w:w="1710"/>
        <w:gridCol w:w="990"/>
        <w:gridCol w:w="990"/>
        <w:gridCol w:w="1620"/>
        <w:gridCol w:w="990"/>
      </w:tblGrid>
      <w:tr w:rsidR="001A5FBE" w:rsidRPr="001A5FBE" w14:paraId="6540D2DC" w14:textId="77777777" w:rsidTr="00AF41E8">
        <w:tc>
          <w:tcPr>
            <w:tcW w:w="2700" w:type="dxa"/>
            <w:tcBorders>
              <w:top w:val="double" w:sz="6" w:space="0" w:color="auto"/>
            </w:tcBorders>
            <w:tcMar>
              <w:top w:w="113" w:type="dxa"/>
              <w:left w:w="113" w:type="dxa"/>
              <w:bottom w:w="113" w:type="dxa"/>
              <w:right w:w="113" w:type="dxa"/>
            </w:tcMar>
            <w:vAlign w:val="center"/>
            <w:hideMark/>
          </w:tcPr>
          <w:p w14:paraId="13315B29" w14:textId="77777777" w:rsidR="001A5FBE" w:rsidRPr="001A5FBE" w:rsidRDefault="001A5FBE" w:rsidP="001A5FBE">
            <w:pPr>
              <w:spacing w:line="240" w:lineRule="auto"/>
              <w:rPr>
                <w:rFonts w:ascii="Times New Roman" w:eastAsia="Times New Roman" w:hAnsi="Times New Roman" w:cs="Times New Roman"/>
                <w:b/>
                <w:bCs/>
                <w:kern w:val="2"/>
                <w:sz w:val="24"/>
                <w:szCs w:val="24"/>
                <w:lang w:val="en-US"/>
                <w14:ligatures w14:val="standardContextual"/>
              </w:rPr>
            </w:pPr>
            <w:r w:rsidRPr="001A5FBE">
              <w:rPr>
                <w:rFonts w:ascii="Times New Roman" w:eastAsia="Times New Roman" w:hAnsi="Times New Roman" w:cs="Times New Roman"/>
                <w:b/>
                <w:bCs/>
                <w:kern w:val="2"/>
                <w:sz w:val="24"/>
                <w:szCs w:val="24"/>
                <w:lang w:val="en-US"/>
                <w14:ligatures w14:val="standardContextual"/>
              </w:rPr>
              <w:t> </w:t>
            </w:r>
          </w:p>
        </w:tc>
        <w:tc>
          <w:tcPr>
            <w:tcW w:w="3690" w:type="dxa"/>
            <w:gridSpan w:val="3"/>
            <w:tcBorders>
              <w:top w:val="double" w:sz="6" w:space="0" w:color="auto"/>
            </w:tcBorders>
            <w:tcMar>
              <w:top w:w="113" w:type="dxa"/>
              <w:left w:w="113" w:type="dxa"/>
              <w:bottom w:w="113" w:type="dxa"/>
              <w:right w:w="113" w:type="dxa"/>
            </w:tcMar>
            <w:vAlign w:val="center"/>
            <w:hideMark/>
          </w:tcPr>
          <w:p w14:paraId="6782E69F" w14:textId="2D8AFF3B" w:rsidR="001A5FBE" w:rsidRPr="001A5FBE" w:rsidRDefault="001A5FBE" w:rsidP="001A5FBE">
            <w:pPr>
              <w:spacing w:line="240" w:lineRule="auto"/>
              <w:jc w:val="center"/>
              <w:rPr>
                <w:rFonts w:ascii="Times New Roman" w:eastAsia="Times New Roman" w:hAnsi="Times New Roman" w:cs="Times New Roman"/>
                <w:b/>
                <w:bCs/>
                <w:kern w:val="2"/>
                <w:sz w:val="24"/>
                <w:szCs w:val="24"/>
                <w:lang w:val="en-US"/>
                <w14:ligatures w14:val="standardContextual"/>
              </w:rPr>
            </w:pPr>
            <w:r w:rsidRPr="001A5FBE">
              <w:rPr>
                <w:rFonts w:ascii="Times New Roman" w:eastAsia="Times New Roman" w:hAnsi="Times New Roman" w:cs="Times New Roman"/>
                <w:b/>
                <w:bCs/>
                <w:kern w:val="2"/>
                <w:sz w:val="24"/>
                <w:szCs w:val="24"/>
                <w:lang w:val="en-US"/>
                <w14:ligatures w14:val="standardContextual"/>
              </w:rPr>
              <w:t>Model 1</w:t>
            </w:r>
            <w:r w:rsidR="00F94287">
              <w:rPr>
                <w:rFonts w:ascii="Times New Roman" w:eastAsia="Times New Roman" w:hAnsi="Times New Roman" w:cs="Times New Roman"/>
                <w:b/>
                <w:bCs/>
                <w:kern w:val="2"/>
                <w:sz w:val="24"/>
                <w:szCs w:val="24"/>
                <w:lang w:val="en-US"/>
                <w14:ligatures w14:val="standardContextual"/>
              </w:rPr>
              <w:t xml:space="preserve"> </w:t>
            </w:r>
            <w:r w:rsidR="00F94287" w:rsidRPr="00D73178">
              <w:rPr>
                <w:rFonts w:ascii="Times New Roman" w:eastAsia="Times New Roman" w:hAnsi="Times New Roman" w:cs="Times New Roman"/>
                <w:kern w:val="2"/>
                <w:sz w:val="24"/>
                <w:szCs w:val="24"/>
                <w:lang w:val="en-US"/>
                <w14:ligatures w14:val="standardContextual"/>
              </w:rPr>
              <w:t xml:space="preserve">(n = </w:t>
            </w:r>
            <w:r w:rsidR="0035758F">
              <w:rPr>
                <w:rFonts w:ascii="Times New Roman" w:eastAsia="Times New Roman" w:hAnsi="Times New Roman" w:cs="Times New Roman"/>
                <w:kern w:val="2"/>
                <w:sz w:val="24"/>
                <w:szCs w:val="24"/>
                <w:lang w:val="en-US"/>
                <w14:ligatures w14:val="standardContextual"/>
              </w:rPr>
              <w:t>53</w:t>
            </w:r>
            <w:r w:rsidR="00F94287" w:rsidRPr="00D73178">
              <w:rPr>
                <w:rFonts w:ascii="Times New Roman" w:eastAsia="Times New Roman" w:hAnsi="Times New Roman" w:cs="Times New Roman"/>
                <w:kern w:val="2"/>
                <w:sz w:val="24"/>
                <w:szCs w:val="24"/>
                <w:lang w:val="en-US"/>
                <w14:ligatures w14:val="standardContextual"/>
              </w:rPr>
              <w:t>)</w:t>
            </w:r>
          </w:p>
        </w:tc>
        <w:tc>
          <w:tcPr>
            <w:tcW w:w="3780" w:type="dxa"/>
            <w:gridSpan w:val="3"/>
            <w:tcBorders>
              <w:top w:val="double" w:sz="6" w:space="0" w:color="auto"/>
            </w:tcBorders>
            <w:tcMar>
              <w:top w:w="113" w:type="dxa"/>
              <w:left w:w="113" w:type="dxa"/>
              <w:bottom w:w="113" w:type="dxa"/>
              <w:right w:w="113" w:type="dxa"/>
            </w:tcMar>
            <w:vAlign w:val="center"/>
            <w:hideMark/>
          </w:tcPr>
          <w:p w14:paraId="23D6517B" w14:textId="517E24B4" w:rsidR="001A5FBE" w:rsidRPr="001A5FBE" w:rsidRDefault="001A5FBE" w:rsidP="001A5FBE">
            <w:pPr>
              <w:spacing w:line="240" w:lineRule="auto"/>
              <w:jc w:val="center"/>
              <w:rPr>
                <w:rFonts w:ascii="Times New Roman" w:eastAsia="Times New Roman" w:hAnsi="Times New Roman" w:cs="Times New Roman"/>
                <w:b/>
                <w:bCs/>
                <w:kern w:val="2"/>
                <w:sz w:val="24"/>
                <w:szCs w:val="24"/>
                <w:lang w:val="en-US"/>
                <w14:ligatures w14:val="standardContextual"/>
              </w:rPr>
            </w:pPr>
            <w:r w:rsidRPr="001A5FBE">
              <w:rPr>
                <w:rFonts w:ascii="Times New Roman" w:eastAsia="Times New Roman" w:hAnsi="Times New Roman" w:cs="Times New Roman"/>
                <w:b/>
                <w:bCs/>
                <w:kern w:val="2"/>
                <w:sz w:val="24"/>
                <w:szCs w:val="24"/>
                <w:lang w:val="en-US"/>
                <w14:ligatures w14:val="standardContextual"/>
              </w:rPr>
              <w:t>Model 2</w:t>
            </w:r>
            <w:r w:rsidR="00F94287">
              <w:rPr>
                <w:rFonts w:ascii="Times New Roman" w:eastAsia="Times New Roman" w:hAnsi="Times New Roman" w:cs="Times New Roman"/>
                <w:b/>
                <w:bCs/>
                <w:kern w:val="2"/>
                <w:sz w:val="24"/>
                <w:szCs w:val="24"/>
                <w:lang w:val="en-US"/>
                <w14:ligatures w14:val="standardContextual"/>
              </w:rPr>
              <w:t xml:space="preserve"> </w:t>
            </w:r>
            <w:r w:rsidR="00F94287" w:rsidRPr="00D73178">
              <w:rPr>
                <w:rFonts w:ascii="Times New Roman" w:eastAsia="Times New Roman" w:hAnsi="Times New Roman" w:cs="Times New Roman"/>
                <w:kern w:val="2"/>
                <w:sz w:val="24"/>
                <w:szCs w:val="24"/>
                <w:lang w:val="en-US"/>
                <w14:ligatures w14:val="standardContextual"/>
              </w:rPr>
              <w:t xml:space="preserve">(n = </w:t>
            </w:r>
            <w:r w:rsidR="0035758F">
              <w:rPr>
                <w:rFonts w:ascii="Times New Roman" w:eastAsia="Times New Roman" w:hAnsi="Times New Roman" w:cs="Times New Roman"/>
                <w:kern w:val="2"/>
                <w:sz w:val="24"/>
                <w:szCs w:val="24"/>
                <w:lang w:val="en-US"/>
                <w14:ligatures w14:val="standardContextual"/>
              </w:rPr>
              <w:t>53</w:t>
            </w:r>
            <w:r w:rsidR="00F94287" w:rsidRPr="00D73178">
              <w:rPr>
                <w:rFonts w:ascii="Times New Roman" w:eastAsia="Times New Roman" w:hAnsi="Times New Roman" w:cs="Times New Roman"/>
                <w:kern w:val="2"/>
                <w:sz w:val="24"/>
                <w:szCs w:val="24"/>
                <w:lang w:val="en-US"/>
                <w14:ligatures w14:val="standardContextual"/>
              </w:rPr>
              <w:t>)</w:t>
            </w:r>
          </w:p>
        </w:tc>
        <w:tc>
          <w:tcPr>
            <w:tcW w:w="3600" w:type="dxa"/>
            <w:gridSpan w:val="3"/>
            <w:tcBorders>
              <w:top w:val="double" w:sz="6" w:space="0" w:color="auto"/>
            </w:tcBorders>
            <w:tcMar>
              <w:top w:w="113" w:type="dxa"/>
              <w:left w:w="113" w:type="dxa"/>
              <w:bottom w:w="113" w:type="dxa"/>
              <w:right w:w="113" w:type="dxa"/>
            </w:tcMar>
            <w:vAlign w:val="center"/>
            <w:hideMark/>
          </w:tcPr>
          <w:p w14:paraId="7000AEDA" w14:textId="08A3D69D" w:rsidR="001A5FBE" w:rsidRPr="001A5FBE" w:rsidRDefault="001A5FBE" w:rsidP="001A5FBE">
            <w:pPr>
              <w:spacing w:line="240" w:lineRule="auto"/>
              <w:jc w:val="center"/>
              <w:rPr>
                <w:rFonts w:ascii="Times New Roman" w:eastAsia="Times New Roman" w:hAnsi="Times New Roman" w:cs="Times New Roman"/>
                <w:b/>
                <w:bCs/>
                <w:kern w:val="2"/>
                <w:sz w:val="24"/>
                <w:szCs w:val="24"/>
                <w:lang w:val="en-US"/>
                <w14:ligatures w14:val="standardContextual"/>
              </w:rPr>
            </w:pPr>
            <w:r w:rsidRPr="001A5FBE">
              <w:rPr>
                <w:rFonts w:ascii="Times New Roman" w:eastAsia="Times New Roman" w:hAnsi="Times New Roman" w:cs="Times New Roman"/>
                <w:b/>
                <w:bCs/>
                <w:kern w:val="2"/>
                <w:sz w:val="24"/>
                <w:szCs w:val="24"/>
                <w:lang w:val="en-US"/>
                <w14:ligatures w14:val="standardContextual"/>
              </w:rPr>
              <w:t>Model 3</w:t>
            </w:r>
            <w:r w:rsidR="00F94287">
              <w:rPr>
                <w:rFonts w:ascii="Times New Roman" w:eastAsia="Times New Roman" w:hAnsi="Times New Roman" w:cs="Times New Roman"/>
                <w:b/>
                <w:bCs/>
                <w:kern w:val="2"/>
                <w:sz w:val="24"/>
                <w:szCs w:val="24"/>
                <w:lang w:val="en-US"/>
                <w14:ligatures w14:val="standardContextual"/>
              </w:rPr>
              <w:t xml:space="preserve"> </w:t>
            </w:r>
            <w:r w:rsidR="00F94287" w:rsidRPr="00D73178">
              <w:rPr>
                <w:rFonts w:ascii="Times New Roman" w:eastAsia="Times New Roman" w:hAnsi="Times New Roman" w:cs="Times New Roman"/>
                <w:kern w:val="2"/>
                <w:sz w:val="24"/>
                <w:szCs w:val="24"/>
                <w:lang w:val="en-US"/>
                <w14:ligatures w14:val="standardContextual"/>
              </w:rPr>
              <w:t xml:space="preserve">(n = </w:t>
            </w:r>
            <w:r w:rsidR="0035758F">
              <w:rPr>
                <w:rFonts w:ascii="Times New Roman" w:eastAsia="Times New Roman" w:hAnsi="Times New Roman" w:cs="Times New Roman"/>
                <w:kern w:val="2"/>
                <w:sz w:val="24"/>
                <w:szCs w:val="24"/>
                <w:lang w:val="en-US"/>
                <w14:ligatures w14:val="standardContextual"/>
              </w:rPr>
              <w:t>53</w:t>
            </w:r>
            <w:r w:rsidR="00F94287" w:rsidRPr="00D73178">
              <w:rPr>
                <w:rFonts w:ascii="Times New Roman" w:eastAsia="Times New Roman" w:hAnsi="Times New Roman" w:cs="Times New Roman"/>
                <w:kern w:val="2"/>
                <w:sz w:val="24"/>
                <w:szCs w:val="24"/>
                <w:lang w:val="en-US"/>
                <w14:ligatures w14:val="standardContextual"/>
              </w:rPr>
              <w:t>)</w:t>
            </w:r>
          </w:p>
        </w:tc>
      </w:tr>
      <w:tr w:rsidR="001A5FBE" w:rsidRPr="001A5FBE" w14:paraId="0797F21A" w14:textId="77777777" w:rsidTr="00AF41E8">
        <w:tc>
          <w:tcPr>
            <w:tcW w:w="2700" w:type="dxa"/>
            <w:tcBorders>
              <w:bottom w:val="single" w:sz="6" w:space="0" w:color="auto"/>
            </w:tcBorders>
            <w:vAlign w:val="center"/>
            <w:hideMark/>
          </w:tcPr>
          <w:p w14:paraId="02E630E5" w14:textId="77777777" w:rsidR="001A5FBE" w:rsidRPr="001A5FBE" w:rsidRDefault="001A5FBE" w:rsidP="001A5FBE">
            <w:pPr>
              <w:spacing w:line="240" w:lineRule="auto"/>
              <w:rPr>
                <w:rFonts w:ascii="Times New Roman" w:eastAsia="Times New Roman" w:hAnsi="Times New Roman" w:cs="Times New Roman"/>
                <w:i/>
                <w:iCs/>
                <w:kern w:val="2"/>
                <w:sz w:val="24"/>
                <w:szCs w:val="24"/>
                <w:lang w:val="en-US"/>
                <w14:ligatures w14:val="standardContextual"/>
              </w:rPr>
            </w:pPr>
            <w:r w:rsidRPr="001A5FBE">
              <w:rPr>
                <w:rFonts w:ascii="Times New Roman" w:eastAsia="Times New Roman" w:hAnsi="Times New Roman" w:cs="Times New Roman"/>
                <w:i/>
                <w:iCs/>
                <w:kern w:val="2"/>
                <w:sz w:val="24"/>
                <w:szCs w:val="24"/>
                <w:lang w:val="en-US"/>
                <w14:ligatures w14:val="standardContextual"/>
              </w:rPr>
              <w:t>Predictors</w:t>
            </w:r>
          </w:p>
        </w:tc>
        <w:tc>
          <w:tcPr>
            <w:tcW w:w="990" w:type="dxa"/>
            <w:tcBorders>
              <w:bottom w:val="single" w:sz="6" w:space="0" w:color="auto"/>
            </w:tcBorders>
            <w:vAlign w:val="center"/>
            <w:hideMark/>
          </w:tcPr>
          <w:p w14:paraId="53EE750A" w14:textId="77777777" w:rsidR="001A5FBE" w:rsidRPr="001A5FBE" w:rsidRDefault="001A5FBE" w:rsidP="001A5FBE">
            <w:pPr>
              <w:spacing w:line="240" w:lineRule="auto"/>
              <w:jc w:val="center"/>
              <w:rPr>
                <w:rFonts w:ascii="Times New Roman" w:eastAsia="Times New Roman" w:hAnsi="Times New Roman" w:cs="Times New Roman"/>
                <w:i/>
                <w:iCs/>
                <w:kern w:val="2"/>
                <w:sz w:val="24"/>
                <w:szCs w:val="24"/>
                <w:lang w:val="en-US"/>
                <w14:ligatures w14:val="standardContextual"/>
              </w:rPr>
            </w:pPr>
            <w:r w:rsidRPr="001A5FBE">
              <w:rPr>
                <w:rFonts w:ascii="Times New Roman" w:eastAsia="Times New Roman" w:hAnsi="Times New Roman" w:cs="Times New Roman"/>
                <w:i/>
                <w:iCs/>
                <w:kern w:val="2"/>
                <w:sz w:val="24"/>
                <w:szCs w:val="24"/>
                <w:lang w:val="en-US"/>
                <w14:ligatures w14:val="standardContextual"/>
              </w:rPr>
              <w:t>Estimates</w:t>
            </w:r>
          </w:p>
        </w:tc>
        <w:tc>
          <w:tcPr>
            <w:tcW w:w="1710" w:type="dxa"/>
            <w:tcBorders>
              <w:bottom w:val="single" w:sz="6" w:space="0" w:color="auto"/>
            </w:tcBorders>
            <w:vAlign w:val="center"/>
            <w:hideMark/>
          </w:tcPr>
          <w:p w14:paraId="7E0CF525" w14:textId="77777777" w:rsidR="001A5FBE" w:rsidRPr="001A5FBE" w:rsidRDefault="001A5FBE" w:rsidP="001A5FBE">
            <w:pPr>
              <w:spacing w:line="240" w:lineRule="auto"/>
              <w:jc w:val="center"/>
              <w:rPr>
                <w:rFonts w:ascii="Times New Roman" w:eastAsia="Times New Roman" w:hAnsi="Times New Roman" w:cs="Times New Roman"/>
                <w:i/>
                <w:iCs/>
                <w:kern w:val="2"/>
                <w:sz w:val="24"/>
                <w:szCs w:val="24"/>
                <w:lang w:val="en-US"/>
                <w14:ligatures w14:val="standardContextual"/>
              </w:rPr>
            </w:pPr>
            <w:r w:rsidRPr="001A5FBE">
              <w:rPr>
                <w:rFonts w:ascii="Times New Roman" w:eastAsia="Times New Roman" w:hAnsi="Times New Roman" w:cs="Times New Roman"/>
                <w:i/>
                <w:iCs/>
                <w:kern w:val="2"/>
                <w:sz w:val="24"/>
                <w:szCs w:val="24"/>
                <w:lang w:val="en-US"/>
                <w14:ligatures w14:val="standardContextual"/>
              </w:rPr>
              <w:t>CI (95%)</w:t>
            </w:r>
          </w:p>
        </w:tc>
        <w:tc>
          <w:tcPr>
            <w:tcW w:w="990" w:type="dxa"/>
            <w:tcBorders>
              <w:bottom w:val="single" w:sz="6" w:space="0" w:color="auto"/>
            </w:tcBorders>
            <w:vAlign w:val="center"/>
            <w:hideMark/>
          </w:tcPr>
          <w:p w14:paraId="52258E97" w14:textId="77777777" w:rsidR="001A5FBE" w:rsidRPr="001A5FBE" w:rsidRDefault="001A5FBE" w:rsidP="001A5FBE">
            <w:pPr>
              <w:spacing w:line="240" w:lineRule="auto"/>
              <w:jc w:val="center"/>
              <w:rPr>
                <w:rFonts w:ascii="Times New Roman" w:eastAsia="Times New Roman" w:hAnsi="Times New Roman" w:cs="Times New Roman"/>
                <w:i/>
                <w:iCs/>
                <w:kern w:val="2"/>
                <w:sz w:val="24"/>
                <w:szCs w:val="24"/>
                <w:lang w:val="en-US"/>
                <w14:ligatures w14:val="standardContextual"/>
              </w:rPr>
            </w:pPr>
            <w:r w:rsidRPr="001A5FBE">
              <w:rPr>
                <w:rFonts w:ascii="Times New Roman" w:eastAsia="Times New Roman" w:hAnsi="Times New Roman" w:cs="Times New Roman"/>
                <w:i/>
                <w:iCs/>
                <w:kern w:val="2"/>
                <w:sz w:val="24"/>
                <w:szCs w:val="24"/>
                <w:lang w:val="en-US"/>
                <w14:ligatures w14:val="standardContextual"/>
              </w:rPr>
              <w:t>p</w:t>
            </w:r>
          </w:p>
        </w:tc>
        <w:tc>
          <w:tcPr>
            <w:tcW w:w="1080" w:type="dxa"/>
            <w:tcBorders>
              <w:bottom w:val="single" w:sz="6" w:space="0" w:color="auto"/>
            </w:tcBorders>
            <w:vAlign w:val="center"/>
            <w:hideMark/>
          </w:tcPr>
          <w:p w14:paraId="05DC2454" w14:textId="77777777" w:rsidR="001A5FBE" w:rsidRPr="001A5FBE" w:rsidRDefault="001A5FBE" w:rsidP="001A5FBE">
            <w:pPr>
              <w:spacing w:line="240" w:lineRule="auto"/>
              <w:jc w:val="center"/>
              <w:rPr>
                <w:rFonts w:ascii="Times New Roman" w:eastAsia="Times New Roman" w:hAnsi="Times New Roman" w:cs="Times New Roman"/>
                <w:i/>
                <w:iCs/>
                <w:kern w:val="2"/>
                <w:sz w:val="24"/>
                <w:szCs w:val="24"/>
                <w:lang w:val="en-US"/>
                <w14:ligatures w14:val="standardContextual"/>
              </w:rPr>
            </w:pPr>
            <w:r w:rsidRPr="001A5FBE">
              <w:rPr>
                <w:rFonts w:ascii="Times New Roman" w:eastAsia="Times New Roman" w:hAnsi="Times New Roman" w:cs="Times New Roman"/>
                <w:i/>
                <w:iCs/>
                <w:kern w:val="2"/>
                <w:sz w:val="24"/>
                <w:szCs w:val="24"/>
                <w:lang w:val="en-US"/>
                <w14:ligatures w14:val="standardContextual"/>
              </w:rPr>
              <w:t>Estimates</w:t>
            </w:r>
          </w:p>
        </w:tc>
        <w:tc>
          <w:tcPr>
            <w:tcW w:w="1710" w:type="dxa"/>
            <w:tcBorders>
              <w:bottom w:val="single" w:sz="6" w:space="0" w:color="auto"/>
            </w:tcBorders>
            <w:vAlign w:val="center"/>
            <w:hideMark/>
          </w:tcPr>
          <w:p w14:paraId="696A6C73" w14:textId="77777777" w:rsidR="001A5FBE" w:rsidRPr="001A5FBE" w:rsidRDefault="001A5FBE" w:rsidP="001A5FBE">
            <w:pPr>
              <w:spacing w:line="240" w:lineRule="auto"/>
              <w:jc w:val="center"/>
              <w:rPr>
                <w:rFonts w:ascii="Times New Roman" w:eastAsia="Times New Roman" w:hAnsi="Times New Roman" w:cs="Times New Roman"/>
                <w:i/>
                <w:iCs/>
                <w:kern w:val="2"/>
                <w:sz w:val="24"/>
                <w:szCs w:val="24"/>
                <w:lang w:val="en-US"/>
                <w14:ligatures w14:val="standardContextual"/>
              </w:rPr>
            </w:pPr>
            <w:r w:rsidRPr="001A5FBE">
              <w:rPr>
                <w:rFonts w:ascii="Times New Roman" w:eastAsia="Times New Roman" w:hAnsi="Times New Roman" w:cs="Times New Roman"/>
                <w:i/>
                <w:iCs/>
                <w:kern w:val="2"/>
                <w:sz w:val="24"/>
                <w:szCs w:val="24"/>
                <w:lang w:val="en-US"/>
                <w14:ligatures w14:val="standardContextual"/>
              </w:rPr>
              <w:t>CI (95%)</w:t>
            </w:r>
          </w:p>
        </w:tc>
        <w:tc>
          <w:tcPr>
            <w:tcW w:w="990" w:type="dxa"/>
            <w:tcBorders>
              <w:bottom w:val="single" w:sz="6" w:space="0" w:color="auto"/>
            </w:tcBorders>
            <w:vAlign w:val="center"/>
            <w:hideMark/>
          </w:tcPr>
          <w:p w14:paraId="32CF71FD" w14:textId="77777777" w:rsidR="001A5FBE" w:rsidRPr="001A5FBE" w:rsidRDefault="001A5FBE" w:rsidP="001A5FBE">
            <w:pPr>
              <w:spacing w:line="240" w:lineRule="auto"/>
              <w:jc w:val="center"/>
              <w:rPr>
                <w:rFonts w:ascii="Times New Roman" w:eastAsia="Times New Roman" w:hAnsi="Times New Roman" w:cs="Times New Roman"/>
                <w:i/>
                <w:iCs/>
                <w:kern w:val="2"/>
                <w:sz w:val="24"/>
                <w:szCs w:val="24"/>
                <w:lang w:val="en-US"/>
                <w14:ligatures w14:val="standardContextual"/>
              </w:rPr>
            </w:pPr>
            <w:r w:rsidRPr="001A5FBE">
              <w:rPr>
                <w:rFonts w:ascii="Times New Roman" w:eastAsia="Times New Roman" w:hAnsi="Times New Roman" w:cs="Times New Roman"/>
                <w:i/>
                <w:iCs/>
                <w:kern w:val="2"/>
                <w:sz w:val="24"/>
                <w:szCs w:val="24"/>
                <w:lang w:val="en-US"/>
                <w14:ligatures w14:val="standardContextual"/>
              </w:rPr>
              <w:t>p</w:t>
            </w:r>
          </w:p>
        </w:tc>
        <w:tc>
          <w:tcPr>
            <w:tcW w:w="990" w:type="dxa"/>
            <w:tcBorders>
              <w:bottom w:val="single" w:sz="6" w:space="0" w:color="auto"/>
            </w:tcBorders>
            <w:vAlign w:val="center"/>
            <w:hideMark/>
          </w:tcPr>
          <w:p w14:paraId="5B54B433" w14:textId="77777777" w:rsidR="001A5FBE" w:rsidRPr="001A5FBE" w:rsidRDefault="001A5FBE" w:rsidP="001A5FBE">
            <w:pPr>
              <w:spacing w:line="240" w:lineRule="auto"/>
              <w:jc w:val="center"/>
              <w:rPr>
                <w:rFonts w:ascii="Times New Roman" w:eastAsia="Times New Roman" w:hAnsi="Times New Roman" w:cs="Times New Roman"/>
                <w:i/>
                <w:iCs/>
                <w:kern w:val="2"/>
                <w:sz w:val="24"/>
                <w:szCs w:val="24"/>
                <w:lang w:val="en-US"/>
                <w14:ligatures w14:val="standardContextual"/>
              </w:rPr>
            </w:pPr>
            <w:r w:rsidRPr="001A5FBE">
              <w:rPr>
                <w:rFonts w:ascii="Times New Roman" w:eastAsia="Times New Roman" w:hAnsi="Times New Roman" w:cs="Times New Roman"/>
                <w:i/>
                <w:iCs/>
                <w:kern w:val="2"/>
                <w:sz w:val="24"/>
                <w:szCs w:val="24"/>
                <w:lang w:val="en-US"/>
                <w14:ligatures w14:val="standardContextual"/>
              </w:rPr>
              <w:t>Estimates</w:t>
            </w:r>
          </w:p>
        </w:tc>
        <w:tc>
          <w:tcPr>
            <w:tcW w:w="1620" w:type="dxa"/>
            <w:tcBorders>
              <w:bottom w:val="single" w:sz="6" w:space="0" w:color="auto"/>
            </w:tcBorders>
            <w:vAlign w:val="center"/>
            <w:hideMark/>
          </w:tcPr>
          <w:p w14:paraId="5B91F8B2" w14:textId="77777777" w:rsidR="001A5FBE" w:rsidRPr="001A5FBE" w:rsidRDefault="001A5FBE" w:rsidP="001A5FBE">
            <w:pPr>
              <w:spacing w:line="240" w:lineRule="auto"/>
              <w:jc w:val="center"/>
              <w:rPr>
                <w:rFonts w:ascii="Times New Roman" w:eastAsia="Times New Roman" w:hAnsi="Times New Roman" w:cs="Times New Roman"/>
                <w:i/>
                <w:iCs/>
                <w:kern w:val="2"/>
                <w:sz w:val="24"/>
                <w:szCs w:val="24"/>
                <w:lang w:val="en-US"/>
                <w14:ligatures w14:val="standardContextual"/>
              </w:rPr>
            </w:pPr>
            <w:r w:rsidRPr="001A5FBE">
              <w:rPr>
                <w:rFonts w:ascii="Times New Roman" w:eastAsia="Times New Roman" w:hAnsi="Times New Roman" w:cs="Times New Roman"/>
                <w:i/>
                <w:iCs/>
                <w:kern w:val="2"/>
                <w:sz w:val="24"/>
                <w:szCs w:val="24"/>
                <w:lang w:val="en-US"/>
                <w14:ligatures w14:val="standardContextual"/>
              </w:rPr>
              <w:t>CI (95%)</w:t>
            </w:r>
          </w:p>
        </w:tc>
        <w:tc>
          <w:tcPr>
            <w:tcW w:w="990" w:type="dxa"/>
            <w:tcBorders>
              <w:bottom w:val="single" w:sz="6" w:space="0" w:color="auto"/>
            </w:tcBorders>
            <w:vAlign w:val="center"/>
            <w:hideMark/>
          </w:tcPr>
          <w:p w14:paraId="09FE9B49" w14:textId="77777777" w:rsidR="001A5FBE" w:rsidRPr="001A5FBE" w:rsidRDefault="001A5FBE" w:rsidP="001A5FBE">
            <w:pPr>
              <w:spacing w:line="240" w:lineRule="auto"/>
              <w:jc w:val="center"/>
              <w:rPr>
                <w:rFonts w:ascii="Times New Roman" w:eastAsia="Times New Roman" w:hAnsi="Times New Roman" w:cs="Times New Roman"/>
                <w:i/>
                <w:iCs/>
                <w:kern w:val="2"/>
                <w:sz w:val="24"/>
                <w:szCs w:val="24"/>
                <w:lang w:val="en-US"/>
                <w14:ligatures w14:val="standardContextual"/>
              </w:rPr>
            </w:pPr>
            <w:r w:rsidRPr="001A5FBE">
              <w:rPr>
                <w:rFonts w:ascii="Times New Roman" w:eastAsia="Times New Roman" w:hAnsi="Times New Roman" w:cs="Times New Roman"/>
                <w:i/>
                <w:iCs/>
                <w:kern w:val="2"/>
                <w:sz w:val="24"/>
                <w:szCs w:val="24"/>
                <w:lang w:val="en-US"/>
                <w14:ligatures w14:val="standardContextual"/>
              </w:rPr>
              <w:t>p</w:t>
            </w:r>
          </w:p>
        </w:tc>
      </w:tr>
      <w:tr w:rsidR="00C75B0A" w:rsidRPr="001A5FBE" w14:paraId="7C991F78" w14:textId="77777777" w:rsidTr="00AF41E8">
        <w:tc>
          <w:tcPr>
            <w:tcW w:w="2700" w:type="dxa"/>
            <w:tcMar>
              <w:top w:w="113" w:type="dxa"/>
              <w:left w:w="113" w:type="dxa"/>
              <w:bottom w:w="113" w:type="dxa"/>
              <w:right w:w="113" w:type="dxa"/>
            </w:tcMar>
            <w:hideMark/>
          </w:tcPr>
          <w:p w14:paraId="6B2F73DC" w14:textId="77777777" w:rsidR="00C75B0A" w:rsidRPr="001A5FBE" w:rsidRDefault="00C75B0A" w:rsidP="00C75B0A">
            <w:pPr>
              <w:spacing w:line="240" w:lineRule="auto"/>
              <w:rPr>
                <w:rFonts w:ascii="Times New Roman" w:eastAsia="Times New Roman" w:hAnsi="Times New Roman" w:cs="Times New Roman"/>
                <w:kern w:val="2"/>
                <w:sz w:val="24"/>
                <w:szCs w:val="24"/>
                <w:lang w:val="en-US"/>
                <w14:ligatures w14:val="standardContextual"/>
              </w:rPr>
            </w:pPr>
            <w:r w:rsidRPr="001A5FBE">
              <w:rPr>
                <w:rFonts w:ascii="Times New Roman" w:eastAsia="Times New Roman" w:hAnsi="Times New Roman" w:cs="Times New Roman"/>
                <w:kern w:val="2"/>
                <w:sz w:val="24"/>
                <w:szCs w:val="24"/>
                <w:lang w:val="en-US"/>
                <w14:ligatures w14:val="standardContextual"/>
              </w:rPr>
              <w:t>Intercept</w:t>
            </w:r>
          </w:p>
        </w:tc>
        <w:tc>
          <w:tcPr>
            <w:tcW w:w="990" w:type="dxa"/>
            <w:tcMar>
              <w:top w:w="113" w:type="dxa"/>
              <w:left w:w="113" w:type="dxa"/>
              <w:bottom w:w="113" w:type="dxa"/>
              <w:right w:w="113" w:type="dxa"/>
            </w:tcMar>
            <w:hideMark/>
          </w:tcPr>
          <w:p w14:paraId="167CA367" w14:textId="41F81519" w:rsidR="00C75B0A" w:rsidRPr="00C75B0A" w:rsidRDefault="00C75B0A" w:rsidP="00C75B0A">
            <w:pPr>
              <w:spacing w:line="240" w:lineRule="auto"/>
              <w:jc w:val="center"/>
              <w:rPr>
                <w:rFonts w:ascii="Times New Roman" w:eastAsia="Times New Roman" w:hAnsi="Times New Roman" w:cs="Times New Roman"/>
                <w:kern w:val="2"/>
                <w:sz w:val="24"/>
                <w:szCs w:val="24"/>
                <w:lang w:val="en-US"/>
                <w14:ligatures w14:val="standardContextual"/>
              </w:rPr>
            </w:pPr>
            <w:r w:rsidRPr="00C75B0A">
              <w:rPr>
                <w:rFonts w:ascii="Times New Roman" w:eastAsia="Times New Roman" w:hAnsi="Times New Roman" w:cs="Times New Roman"/>
                <w:sz w:val="24"/>
                <w:szCs w:val="24"/>
              </w:rPr>
              <w:t>0.90</w:t>
            </w:r>
          </w:p>
        </w:tc>
        <w:tc>
          <w:tcPr>
            <w:tcW w:w="1710" w:type="dxa"/>
            <w:tcMar>
              <w:top w:w="113" w:type="dxa"/>
              <w:left w:w="113" w:type="dxa"/>
              <w:bottom w:w="113" w:type="dxa"/>
              <w:right w:w="113" w:type="dxa"/>
            </w:tcMar>
            <w:hideMark/>
          </w:tcPr>
          <w:p w14:paraId="46957039" w14:textId="5D6057A5" w:rsidR="00C75B0A" w:rsidRPr="00C75B0A" w:rsidRDefault="00C75B0A" w:rsidP="00C75B0A">
            <w:pPr>
              <w:spacing w:line="240" w:lineRule="auto"/>
              <w:jc w:val="center"/>
              <w:rPr>
                <w:rFonts w:ascii="Times New Roman" w:eastAsia="Times New Roman" w:hAnsi="Times New Roman" w:cs="Times New Roman"/>
                <w:kern w:val="2"/>
                <w:sz w:val="24"/>
                <w:szCs w:val="24"/>
                <w:lang w:val="en-US"/>
                <w14:ligatures w14:val="standardContextual"/>
              </w:rPr>
            </w:pPr>
            <w:r w:rsidRPr="00C75B0A">
              <w:rPr>
                <w:rFonts w:ascii="Times New Roman" w:eastAsia="Times New Roman" w:hAnsi="Times New Roman" w:cs="Times New Roman"/>
                <w:sz w:val="24"/>
                <w:szCs w:val="24"/>
              </w:rPr>
              <w:t>0.72 – 1.08</w:t>
            </w:r>
          </w:p>
        </w:tc>
        <w:tc>
          <w:tcPr>
            <w:tcW w:w="990" w:type="dxa"/>
            <w:tcMar>
              <w:top w:w="113" w:type="dxa"/>
              <w:left w:w="113" w:type="dxa"/>
              <w:bottom w:w="113" w:type="dxa"/>
              <w:right w:w="113" w:type="dxa"/>
            </w:tcMar>
            <w:hideMark/>
          </w:tcPr>
          <w:p w14:paraId="6DFF1152" w14:textId="5D973826" w:rsidR="00C75B0A" w:rsidRPr="00C75B0A" w:rsidRDefault="00C75B0A" w:rsidP="00C75B0A">
            <w:pPr>
              <w:spacing w:line="240" w:lineRule="auto"/>
              <w:jc w:val="center"/>
              <w:rPr>
                <w:rFonts w:ascii="Times New Roman" w:eastAsia="Times New Roman" w:hAnsi="Times New Roman" w:cs="Times New Roman"/>
                <w:kern w:val="2"/>
                <w:sz w:val="24"/>
                <w:szCs w:val="24"/>
                <w:lang w:val="en-US"/>
                <w14:ligatures w14:val="standardContextual"/>
              </w:rPr>
            </w:pPr>
            <w:r w:rsidRPr="00C75B0A">
              <w:rPr>
                <w:rStyle w:val="Strong"/>
                <w:rFonts w:ascii="Times New Roman" w:eastAsia="Times New Roman" w:hAnsi="Times New Roman" w:cs="Times New Roman"/>
                <w:sz w:val="24"/>
                <w:szCs w:val="24"/>
              </w:rPr>
              <w:t>&lt;0.001</w:t>
            </w:r>
          </w:p>
        </w:tc>
        <w:tc>
          <w:tcPr>
            <w:tcW w:w="1080" w:type="dxa"/>
            <w:tcMar>
              <w:top w:w="113" w:type="dxa"/>
              <w:left w:w="113" w:type="dxa"/>
              <w:bottom w:w="113" w:type="dxa"/>
              <w:right w:w="113" w:type="dxa"/>
            </w:tcMar>
            <w:hideMark/>
          </w:tcPr>
          <w:p w14:paraId="6D487617" w14:textId="0F3CF219" w:rsidR="00C75B0A" w:rsidRPr="00C75B0A" w:rsidRDefault="00C75B0A" w:rsidP="00C75B0A">
            <w:pPr>
              <w:spacing w:line="240" w:lineRule="auto"/>
              <w:jc w:val="center"/>
              <w:rPr>
                <w:rFonts w:ascii="Times New Roman" w:eastAsia="Times New Roman" w:hAnsi="Times New Roman" w:cs="Times New Roman"/>
                <w:kern w:val="2"/>
                <w:sz w:val="24"/>
                <w:szCs w:val="24"/>
                <w:lang w:val="en-US"/>
                <w14:ligatures w14:val="standardContextual"/>
              </w:rPr>
            </w:pPr>
            <w:r w:rsidRPr="00C75B0A">
              <w:rPr>
                <w:rFonts w:ascii="Times New Roman" w:eastAsia="Times New Roman" w:hAnsi="Times New Roman" w:cs="Times New Roman"/>
                <w:sz w:val="24"/>
                <w:szCs w:val="24"/>
              </w:rPr>
              <w:t>0.88</w:t>
            </w:r>
          </w:p>
        </w:tc>
        <w:tc>
          <w:tcPr>
            <w:tcW w:w="1710" w:type="dxa"/>
            <w:tcMar>
              <w:top w:w="113" w:type="dxa"/>
              <w:left w:w="113" w:type="dxa"/>
              <w:bottom w:w="113" w:type="dxa"/>
              <w:right w:w="113" w:type="dxa"/>
            </w:tcMar>
            <w:hideMark/>
          </w:tcPr>
          <w:p w14:paraId="0FE74193" w14:textId="5960208A" w:rsidR="00C75B0A" w:rsidRPr="00C75B0A" w:rsidRDefault="00C75B0A" w:rsidP="00C75B0A">
            <w:pPr>
              <w:spacing w:line="240" w:lineRule="auto"/>
              <w:jc w:val="center"/>
              <w:rPr>
                <w:rFonts w:ascii="Times New Roman" w:eastAsia="Times New Roman" w:hAnsi="Times New Roman" w:cs="Times New Roman"/>
                <w:kern w:val="2"/>
                <w:sz w:val="24"/>
                <w:szCs w:val="24"/>
                <w:lang w:val="en-US"/>
                <w14:ligatures w14:val="standardContextual"/>
              </w:rPr>
            </w:pPr>
            <w:r w:rsidRPr="00C75B0A">
              <w:rPr>
                <w:rFonts w:ascii="Times New Roman" w:eastAsia="Times New Roman" w:hAnsi="Times New Roman" w:cs="Times New Roman"/>
                <w:sz w:val="24"/>
                <w:szCs w:val="24"/>
              </w:rPr>
              <w:t>0.69 – 1.07</w:t>
            </w:r>
          </w:p>
        </w:tc>
        <w:tc>
          <w:tcPr>
            <w:tcW w:w="990" w:type="dxa"/>
            <w:tcMar>
              <w:top w:w="113" w:type="dxa"/>
              <w:left w:w="113" w:type="dxa"/>
              <w:bottom w:w="113" w:type="dxa"/>
              <w:right w:w="113" w:type="dxa"/>
            </w:tcMar>
            <w:hideMark/>
          </w:tcPr>
          <w:p w14:paraId="35CB6990" w14:textId="65C5D7C8" w:rsidR="00C75B0A" w:rsidRPr="00C75B0A" w:rsidRDefault="00C75B0A" w:rsidP="00C75B0A">
            <w:pPr>
              <w:spacing w:line="240" w:lineRule="auto"/>
              <w:jc w:val="center"/>
              <w:rPr>
                <w:rFonts w:ascii="Times New Roman" w:eastAsia="Times New Roman" w:hAnsi="Times New Roman" w:cs="Times New Roman"/>
                <w:kern w:val="2"/>
                <w:sz w:val="24"/>
                <w:szCs w:val="24"/>
                <w:lang w:val="en-US"/>
                <w14:ligatures w14:val="standardContextual"/>
              </w:rPr>
            </w:pPr>
            <w:r w:rsidRPr="00C75B0A">
              <w:rPr>
                <w:rStyle w:val="Strong"/>
                <w:rFonts w:ascii="Times New Roman" w:eastAsia="Times New Roman" w:hAnsi="Times New Roman" w:cs="Times New Roman"/>
                <w:sz w:val="24"/>
                <w:szCs w:val="24"/>
              </w:rPr>
              <w:t>&lt;0.001</w:t>
            </w:r>
          </w:p>
        </w:tc>
        <w:tc>
          <w:tcPr>
            <w:tcW w:w="990" w:type="dxa"/>
            <w:tcMar>
              <w:top w:w="113" w:type="dxa"/>
              <w:left w:w="113" w:type="dxa"/>
              <w:bottom w:w="113" w:type="dxa"/>
              <w:right w:w="113" w:type="dxa"/>
            </w:tcMar>
            <w:hideMark/>
          </w:tcPr>
          <w:p w14:paraId="579D85E3" w14:textId="68D44271" w:rsidR="00C75B0A" w:rsidRPr="00C75B0A" w:rsidRDefault="00C75B0A" w:rsidP="00C75B0A">
            <w:pPr>
              <w:spacing w:line="240" w:lineRule="auto"/>
              <w:jc w:val="center"/>
              <w:rPr>
                <w:rFonts w:ascii="Times New Roman" w:eastAsia="Times New Roman" w:hAnsi="Times New Roman" w:cs="Times New Roman"/>
                <w:kern w:val="2"/>
                <w:sz w:val="24"/>
                <w:szCs w:val="24"/>
                <w:lang w:val="en-US"/>
                <w14:ligatures w14:val="standardContextual"/>
              </w:rPr>
            </w:pPr>
            <w:r w:rsidRPr="00C75B0A">
              <w:rPr>
                <w:rFonts w:ascii="Times New Roman" w:eastAsia="Times New Roman" w:hAnsi="Times New Roman" w:cs="Times New Roman"/>
                <w:sz w:val="24"/>
                <w:szCs w:val="24"/>
              </w:rPr>
              <w:t>0.91</w:t>
            </w:r>
          </w:p>
        </w:tc>
        <w:tc>
          <w:tcPr>
            <w:tcW w:w="1620" w:type="dxa"/>
            <w:tcMar>
              <w:top w:w="113" w:type="dxa"/>
              <w:left w:w="113" w:type="dxa"/>
              <w:bottom w:w="113" w:type="dxa"/>
              <w:right w:w="113" w:type="dxa"/>
            </w:tcMar>
            <w:hideMark/>
          </w:tcPr>
          <w:p w14:paraId="512647BB" w14:textId="226FA00E" w:rsidR="00C75B0A" w:rsidRPr="00C75B0A" w:rsidRDefault="00C75B0A" w:rsidP="00C75B0A">
            <w:pPr>
              <w:spacing w:line="240" w:lineRule="auto"/>
              <w:jc w:val="center"/>
              <w:rPr>
                <w:rFonts w:ascii="Times New Roman" w:eastAsia="Times New Roman" w:hAnsi="Times New Roman" w:cs="Times New Roman"/>
                <w:kern w:val="2"/>
                <w:sz w:val="24"/>
                <w:szCs w:val="24"/>
                <w:lang w:val="en-US"/>
                <w14:ligatures w14:val="standardContextual"/>
              </w:rPr>
            </w:pPr>
            <w:r w:rsidRPr="00C75B0A">
              <w:rPr>
                <w:rFonts w:ascii="Times New Roman" w:eastAsia="Times New Roman" w:hAnsi="Times New Roman" w:cs="Times New Roman"/>
                <w:sz w:val="24"/>
                <w:szCs w:val="24"/>
              </w:rPr>
              <w:t>0.73 – 1.08</w:t>
            </w:r>
          </w:p>
        </w:tc>
        <w:tc>
          <w:tcPr>
            <w:tcW w:w="990" w:type="dxa"/>
            <w:tcMar>
              <w:top w:w="113" w:type="dxa"/>
              <w:left w:w="113" w:type="dxa"/>
              <w:bottom w:w="113" w:type="dxa"/>
              <w:right w:w="113" w:type="dxa"/>
            </w:tcMar>
            <w:hideMark/>
          </w:tcPr>
          <w:p w14:paraId="449AAAD9" w14:textId="19A3DC4A" w:rsidR="00C75B0A" w:rsidRPr="00C75B0A" w:rsidRDefault="00C75B0A" w:rsidP="00C75B0A">
            <w:pPr>
              <w:spacing w:line="240" w:lineRule="auto"/>
              <w:jc w:val="center"/>
              <w:rPr>
                <w:rFonts w:ascii="Times New Roman" w:eastAsia="Times New Roman" w:hAnsi="Times New Roman" w:cs="Times New Roman"/>
                <w:kern w:val="2"/>
                <w:sz w:val="24"/>
                <w:szCs w:val="24"/>
                <w:lang w:val="en-US"/>
                <w14:ligatures w14:val="standardContextual"/>
              </w:rPr>
            </w:pPr>
            <w:r w:rsidRPr="00C75B0A">
              <w:rPr>
                <w:rStyle w:val="Strong"/>
                <w:rFonts w:ascii="Times New Roman" w:eastAsia="Times New Roman" w:hAnsi="Times New Roman" w:cs="Times New Roman"/>
                <w:sz w:val="24"/>
                <w:szCs w:val="24"/>
              </w:rPr>
              <w:t>&lt;0.001</w:t>
            </w:r>
          </w:p>
        </w:tc>
      </w:tr>
      <w:tr w:rsidR="00C75B0A" w:rsidRPr="001A5FBE" w14:paraId="3EBD7B22" w14:textId="77777777" w:rsidTr="00AF41E8">
        <w:tc>
          <w:tcPr>
            <w:tcW w:w="2700" w:type="dxa"/>
            <w:shd w:val="clear" w:color="auto" w:fill="D9D9D9"/>
            <w:tcMar>
              <w:top w:w="113" w:type="dxa"/>
              <w:left w:w="113" w:type="dxa"/>
              <w:bottom w:w="113" w:type="dxa"/>
              <w:right w:w="113" w:type="dxa"/>
            </w:tcMar>
            <w:hideMark/>
          </w:tcPr>
          <w:p w14:paraId="19593A3A" w14:textId="77777777" w:rsidR="00C75B0A" w:rsidRPr="001A5FBE" w:rsidRDefault="00C75B0A" w:rsidP="00C75B0A">
            <w:pPr>
              <w:spacing w:line="240" w:lineRule="auto"/>
              <w:rPr>
                <w:rFonts w:ascii="Times New Roman" w:eastAsia="Times New Roman" w:hAnsi="Times New Roman" w:cs="Times New Roman"/>
                <w:kern w:val="2"/>
                <w:sz w:val="24"/>
                <w:szCs w:val="24"/>
                <w:lang w:val="en-US"/>
                <w14:ligatures w14:val="standardContextual"/>
              </w:rPr>
            </w:pPr>
            <w:r w:rsidRPr="001A5FBE">
              <w:rPr>
                <w:rFonts w:ascii="Times New Roman" w:eastAsia="Times New Roman" w:hAnsi="Times New Roman" w:cs="Times New Roman"/>
                <w:kern w:val="2"/>
                <w:sz w:val="24"/>
                <w:szCs w:val="24"/>
                <w:lang w:val="en-US"/>
                <w14:ligatures w14:val="standardContextual"/>
              </w:rPr>
              <w:t>Daily concentrate hits (log)</w:t>
            </w:r>
          </w:p>
        </w:tc>
        <w:tc>
          <w:tcPr>
            <w:tcW w:w="990" w:type="dxa"/>
            <w:shd w:val="clear" w:color="auto" w:fill="D9D9D9"/>
            <w:tcMar>
              <w:top w:w="113" w:type="dxa"/>
              <w:left w:w="113" w:type="dxa"/>
              <w:bottom w:w="113" w:type="dxa"/>
              <w:right w:w="113" w:type="dxa"/>
            </w:tcMar>
            <w:hideMark/>
          </w:tcPr>
          <w:p w14:paraId="0F1B91AC" w14:textId="0752AA6A" w:rsidR="00C75B0A" w:rsidRPr="00C75B0A" w:rsidRDefault="00C75B0A" w:rsidP="00C75B0A">
            <w:pPr>
              <w:spacing w:line="240" w:lineRule="auto"/>
              <w:jc w:val="center"/>
              <w:rPr>
                <w:rFonts w:ascii="Times New Roman" w:eastAsia="Times New Roman" w:hAnsi="Times New Roman" w:cs="Times New Roman"/>
                <w:kern w:val="2"/>
                <w:sz w:val="24"/>
                <w:szCs w:val="24"/>
                <w:lang w:val="en-US"/>
                <w14:ligatures w14:val="standardContextual"/>
              </w:rPr>
            </w:pPr>
            <w:r w:rsidRPr="00C75B0A">
              <w:rPr>
                <w:rFonts w:ascii="Times New Roman" w:eastAsia="Times New Roman" w:hAnsi="Times New Roman" w:cs="Times New Roman"/>
                <w:sz w:val="24"/>
                <w:szCs w:val="24"/>
              </w:rPr>
              <w:t>-0.01</w:t>
            </w:r>
          </w:p>
        </w:tc>
        <w:tc>
          <w:tcPr>
            <w:tcW w:w="1710" w:type="dxa"/>
            <w:shd w:val="clear" w:color="auto" w:fill="D9D9D9"/>
            <w:tcMar>
              <w:top w:w="113" w:type="dxa"/>
              <w:left w:w="113" w:type="dxa"/>
              <w:bottom w:w="113" w:type="dxa"/>
              <w:right w:w="113" w:type="dxa"/>
            </w:tcMar>
            <w:hideMark/>
          </w:tcPr>
          <w:p w14:paraId="2FB03BB7" w14:textId="40F2BF89" w:rsidR="00C75B0A" w:rsidRPr="00C75B0A" w:rsidRDefault="00C75B0A" w:rsidP="00C75B0A">
            <w:pPr>
              <w:spacing w:line="240" w:lineRule="auto"/>
              <w:jc w:val="center"/>
              <w:rPr>
                <w:rFonts w:ascii="Times New Roman" w:eastAsia="Times New Roman" w:hAnsi="Times New Roman" w:cs="Times New Roman"/>
                <w:kern w:val="2"/>
                <w:sz w:val="24"/>
                <w:szCs w:val="24"/>
                <w:lang w:val="en-US"/>
                <w14:ligatures w14:val="standardContextual"/>
              </w:rPr>
            </w:pPr>
            <w:r w:rsidRPr="00C75B0A">
              <w:rPr>
                <w:rFonts w:ascii="Times New Roman" w:eastAsia="Times New Roman" w:hAnsi="Times New Roman" w:cs="Times New Roman"/>
                <w:sz w:val="24"/>
                <w:szCs w:val="24"/>
              </w:rPr>
              <w:t>-0.02 – </w:t>
            </w:r>
            <w:r>
              <w:rPr>
                <w:rFonts w:ascii="Times New Roman" w:eastAsia="Times New Roman" w:hAnsi="Times New Roman" w:cs="Times New Roman"/>
                <w:kern w:val="2"/>
                <w:sz w:val="24"/>
                <w:szCs w:val="24"/>
                <w:lang w:val="en-US"/>
                <w14:ligatures w14:val="standardContextual"/>
              </w:rPr>
              <w:t>&lt; -0.01</w:t>
            </w:r>
          </w:p>
        </w:tc>
        <w:tc>
          <w:tcPr>
            <w:tcW w:w="990" w:type="dxa"/>
            <w:shd w:val="clear" w:color="auto" w:fill="D9D9D9"/>
            <w:tcMar>
              <w:top w:w="113" w:type="dxa"/>
              <w:left w:w="113" w:type="dxa"/>
              <w:bottom w:w="113" w:type="dxa"/>
              <w:right w:w="113" w:type="dxa"/>
            </w:tcMar>
            <w:hideMark/>
          </w:tcPr>
          <w:p w14:paraId="16EFB938" w14:textId="1AD8F422" w:rsidR="00C75B0A" w:rsidRPr="00C75B0A" w:rsidRDefault="00C75B0A" w:rsidP="00C75B0A">
            <w:pPr>
              <w:spacing w:line="240" w:lineRule="auto"/>
              <w:jc w:val="center"/>
              <w:rPr>
                <w:rFonts w:ascii="Times New Roman" w:eastAsia="Times New Roman" w:hAnsi="Times New Roman" w:cs="Times New Roman"/>
                <w:kern w:val="2"/>
                <w:sz w:val="24"/>
                <w:szCs w:val="24"/>
                <w:lang w:val="en-US"/>
                <w14:ligatures w14:val="standardContextual"/>
              </w:rPr>
            </w:pPr>
            <w:r w:rsidRPr="00C75B0A">
              <w:rPr>
                <w:rStyle w:val="Strong"/>
                <w:rFonts w:ascii="Times New Roman" w:eastAsia="Times New Roman" w:hAnsi="Times New Roman" w:cs="Times New Roman"/>
                <w:sz w:val="24"/>
                <w:szCs w:val="24"/>
              </w:rPr>
              <w:t>0.003</w:t>
            </w:r>
          </w:p>
        </w:tc>
        <w:tc>
          <w:tcPr>
            <w:tcW w:w="1080" w:type="dxa"/>
            <w:tcMar>
              <w:top w:w="113" w:type="dxa"/>
              <w:left w:w="113" w:type="dxa"/>
              <w:bottom w:w="113" w:type="dxa"/>
              <w:right w:w="113" w:type="dxa"/>
            </w:tcMar>
            <w:hideMark/>
          </w:tcPr>
          <w:p w14:paraId="05A155BD" w14:textId="77777777" w:rsidR="00C75B0A" w:rsidRPr="00C75B0A" w:rsidRDefault="00C75B0A" w:rsidP="00C75B0A">
            <w:pPr>
              <w:spacing w:line="240" w:lineRule="auto"/>
              <w:jc w:val="center"/>
              <w:rPr>
                <w:rFonts w:ascii="Times New Roman" w:eastAsia="Times New Roman" w:hAnsi="Times New Roman" w:cs="Times New Roman"/>
                <w:kern w:val="2"/>
                <w:sz w:val="24"/>
                <w:szCs w:val="24"/>
                <w:lang w:val="en-US"/>
                <w14:ligatures w14:val="standardContextual"/>
              </w:rPr>
            </w:pPr>
          </w:p>
        </w:tc>
        <w:tc>
          <w:tcPr>
            <w:tcW w:w="1710" w:type="dxa"/>
            <w:tcMar>
              <w:top w:w="113" w:type="dxa"/>
              <w:left w:w="113" w:type="dxa"/>
              <w:bottom w:w="113" w:type="dxa"/>
              <w:right w:w="113" w:type="dxa"/>
            </w:tcMar>
            <w:hideMark/>
          </w:tcPr>
          <w:p w14:paraId="1962F693" w14:textId="77777777" w:rsidR="00C75B0A" w:rsidRPr="00C75B0A" w:rsidRDefault="00C75B0A" w:rsidP="00C75B0A">
            <w:pPr>
              <w:spacing w:line="240" w:lineRule="auto"/>
              <w:jc w:val="center"/>
              <w:rPr>
                <w:rFonts w:ascii="Times New Roman" w:eastAsia="Times New Roman" w:hAnsi="Times New Roman" w:cs="Times New Roman"/>
                <w:kern w:val="2"/>
                <w:sz w:val="24"/>
                <w:szCs w:val="24"/>
                <w:lang w:val="en-US"/>
                <w14:ligatures w14:val="standardContextual"/>
              </w:rPr>
            </w:pPr>
          </w:p>
        </w:tc>
        <w:tc>
          <w:tcPr>
            <w:tcW w:w="990" w:type="dxa"/>
            <w:tcMar>
              <w:top w:w="113" w:type="dxa"/>
              <w:left w:w="113" w:type="dxa"/>
              <w:bottom w:w="113" w:type="dxa"/>
              <w:right w:w="113" w:type="dxa"/>
            </w:tcMar>
            <w:hideMark/>
          </w:tcPr>
          <w:p w14:paraId="049A20C0" w14:textId="77777777" w:rsidR="00C75B0A" w:rsidRPr="00C75B0A" w:rsidRDefault="00C75B0A" w:rsidP="00C75B0A">
            <w:pPr>
              <w:spacing w:line="240" w:lineRule="auto"/>
              <w:jc w:val="center"/>
              <w:rPr>
                <w:rFonts w:ascii="Times New Roman" w:eastAsia="Times New Roman" w:hAnsi="Times New Roman" w:cs="Times New Roman"/>
                <w:kern w:val="2"/>
                <w:sz w:val="24"/>
                <w:szCs w:val="24"/>
                <w:lang w:val="en-US"/>
                <w14:ligatures w14:val="standardContextual"/>
              </w:rPr>
            </w:pPr>
          </w:p>
        </w:tc>
        <w:tc>
          <w:tcPr>
            <w:tcW w:w="990" w:type="dxa"/>
            <w:tcMar>
              <w:top w:w="113" w:type="dxa"/>
              <w:left w:w="113" w:type="dxa"/>
              <w:bottom w:w="113" w:type="dxa"/>
              <w:right w:w="113" w:type="dxa"/>
            </w:tcMar>
            <w:hideMark/>
          </w:tcPr>
          <w:p w14:paraId="27E713D5" w14:textId="77777777" w:rsidR="00C75B0A" w:rsidRPr="00C75B0A" w:rsidRDefault="00C75B0A" w:rsidP="00C75B0A">
            <w:pPr>
              <w:spacing w:line="240" w:lineRule="auto"/>
              <w:jc w:val="center"/>
              <w:rPr>
                <w:rFonts w:ascii="Times New Roman" w:eastAsia="Times New Roman" w:hAnsi="Times New Roman" w:cs="Times New Roman"/>
                <w:kern w:val="2"/>
                <w:sz w:val="24"/>
                <w:szCs w:val="24"/>
                <w:lang w:val="en-US"/>
                <w14:ligatures w14:val="standardContextual"/>
              </w:rPr>
            </w:pPr>
          </w:p>
        </w:tc>
        <w:tc>
          <w:tcPr>
            <w:tcW w:w="1620" w:type="dxa"/>
            <w:tcMar>
              <w:top w:w="113" w:type="dxa"/>
              <w:left w:w="113" w:type="dxa"/>
              <w:bottom w:w="113" w:type="dxa"/>
              <w:right w:w="113" w:type="dxa"/>
            </w:tcMar>
            <w:hideMark/>
          </w:tcPr>
          <w:p w14:paraId="66F0A10D" w14:textId="77777777" w:rsidR="00C75B0A" w:rsidRPr="00C75B0A" w:rsidRDefault="00C75B0A" w:rsidP="00C75B0A">
            <w:pPr>
              <w:spacing w:line="240" w:lineRule="auto"/>
              <w:jc w:val="center"/>
              <w:rPr>
                <w:rFonts w:ascii="Times New Roman" w:eastAsia="Times New Roman" w:hAnsi="Times New Roman" w:cs="Times New Roman"/>
                <w:kern w:val="2"/>
                <w:sz w:val="24"/>
                <w:szCs w:val="24"/>
                <w:lang w:val="en-US"/>
                <w14:ligatures w14:val="standardContextual"/>
              </w:rPr>
            </w:pPr>
          </w:p>
        </w:tc>
        <w:tc>
          <w:tcPr>
            <w:tcW w:w="990" w:type="dxa"/>
            <w:tcMar>
              <w:top w:w="113" w:type="dxa"/>
              <w:left w:w="113" w:type="dxa"/>
              <w:bottom w:w="113" w:type="dxa"/>
              <w:right w:w="113" w:type="dxa"/>
            </w:tcMar>
            <w:hideMark/>
          </w:tcPr>
          <w:p w14:paraId="385F6549" w14:textId="77777777" w:rsidR="00C75B0A" w:rsidRPr="00C75B0A" w:rsidRDefault="00C75B0A" w:rsidP="00C75B0A">
            <w:pPr>
              <w:spacing w:line="240" w:lineRule="auto"/>
              <w:jc w:val="center"/>
              <w:rPr>
                <w:rFonts w:ascii="Times New Roman" w:eastAsia="Times New Roman" w:hAnsi="Times New Roman" w:cs="Times New Roman"/>
                <w:kern w:val="2"/>
                <w:sz w:val="24"/>
                <w:szCs w:val="24"/>
                <w:lang w:val="en-US"/>
                <w14:ligatures w14:val="standardContextual"/>
              </w:rPr>
            </w:pPr>
          </w:p>
        </w:tc>
      </w:tr>
      <w:tr w:rsidR="00C75B0A" w:rsidRPr="001A5FBE" w14:paraId="22682CD8" w14:textId="77777777" w:rsidTr="00AF41E8">
        <w:tc>
          <w:tcPr>
            <w:tcW w:w="2700" w:type="dxa"/>
            <w:tcMar>
              <w:top w:w="113" w:type="dxa"/>
              <w:left w:w="113" w:type="dxa"/>
              <w:bottom w:w="113" w:type="dxa"/>
              <w:right w:w="113" w:type="dxa"/>
            </w:tcMar>
            <w:hideMark/>
          </w:tcPr>
          <w:p w14:paraId="0629AA7C" w14:textId="77777777" w:rsidR="00C75B0A" w:rsidRPr="001A5FBE" w:rsidRDefault="00C75B0A" w:rsidP="00C75B0A">
            <w:pPr>
              <w:spacing w:line="240" w:lineRule="auto"/>
              <w:rPr>
                <w:rFonts w:ascii="Times New Roman" w:eastAsia="Times New Roman" w:hAnsi="Times New Roman" w:cs="Times New Roman"/>
                <w:kern w:val="2"/>
                <w:sz w:val="24"/>
                <w:szCs w:val="24"/>
                <w:lang w:val="en-US"/>
                <w14:ligatures w14:val="standardContextual"/>
              </w:rPr>
            </w:pPr>
            <w:r w:rsidRPr="001A5FBE">
              <w:rPr>
                <w:rFonts w:ascii="Times New Roman" w:eastAsia="Times New Roman" w:hAnsi="Times New Roman" w:cs="Times New Roman"/>
                <w:kern w:val="2"/>
                <w:sz w:val="24"/>
                <w:szCs w:val="24"/>
                <w:lang w:val="en-US"/>
                <w14:ligatures w14:val="standardContextual"/>
              </w:rPr>
              <w:t>Proportion of standard drinks (log)</w:t>
            </w:r>
          </w:p>
        </w:tc>
        <w:tc>
          <w:tcPr>
            <w:tcW w:w="990" w:type="dxa"/>
            <w:tcMar>
              <w:top w:w="113" w:type="dxa"/>
              <w:left w:w="113" w:type="dxa"/>
              <w:bottom w:w="113" w:type="dxa"/>
              <w:right w:w="113" w:type="dxa"/>
            </w:tcMar>
            <w:hideMark/>
          </w:tcPr>
          <w:p w14:paraId="077E1671" w14:textId="5263B5F7" w:rsidR="00C75B0A" w:rsidRPr="00C75B0A" w:rsidRDefault="00C75B0A" w:rsidP="00C75B0A">
            <w:pPr>
              <w:spacing w:line="240" w:lineRule="auto"/>
              <w:jc w:val="center"/>
              <w:rPr>
                <w:rFonts w:ascii="Times New Roman" w:eastAsia="Times New Roman" w:hAnsi="Times New Roman" w:cs="Times New Roman"/>
                <w:kern w:val="2"/>
                <w:sz w:val="24"/>
                <w:szCs w:val="24"/>
                <w:lang w:val="en-US"/>
                <w14:ligatures w14:val="standardContextual"/>
              </w:rPr>
            </w:pPr>
            <w:r w:rsidRPr="00C75B0A">
              <w:rPr>
                <w:rFonts w:ascii="Times New Roman" w:eastAsia="Times New Roman" w:hAnsi="Times New Roman" w:cs="Times New Roman"/>
                <w:sz w:val="24"/>
                <w:szCs w:val="24"/>
              </w:rPr>
              <w:t>0.02</w:t>
            </w:r>
          </w:p>
        </w:tc>
        <w:tc>
          <w:tcPr>
            <w:tcW w:w="1710" w:type="dxa"/>
            <w:tcMar>
              <w:top w:w="113" w:type="dxa"/>
              <w:left w:w="113" w:type="dxa"/>
              <w:bottom w:w="113" w:type="dxa"/>
              <w:right w:w="113" w:type="dxa"/>
            </w:tcMar>
            <w:hideMark/>
          </w:tcPr>
          <w:p w14:paraId="0B2F93CB" w14:textId="3C423B7B" w:rsidR="00C75B0A" w:rsidRPr="00C75B0A" w:rsidRDefault="00C75B0A" w:rsidP="00C75B0A">
            <w:pPr>
              <w:spacing w:line="240" w:lineRule="auto"/>
              <w:jc w:val="center"/>
              <w:rPr>
                <w:rFonts w:ascii="Times New Roman" w:eastAsia="Times New Roman" w:hAnsi="Times New Roman" w:cs="Times New Roman"/>
                <w:kern w:val="2"/>
                <w:sz w:val="24"/>
                <w:szCs w:val="24"/>
                <w:lang w:val="en-US"/>
                <w14:ligatures w14:val="standardContextual"/>
              </w:rPr>
            </w:pPr>
            <w:r w:rsidRPr="00C75B0A">
              <w:rPr>
                <w:rFonts w:ascii="Times New Roman" w:eastAsia="Times New Roman" w:hAnsi="Times New Roman" w:cs="Times New Roman"/>
                <w:sz w:val="24"/>
                <w:szCs w:val="24"/>
              </w:rPr>
              <w:t>-0.01 – 0.04</w:t>
            </w:r>
          </w:p>
        </w:tc>
        <w:tc>
          <w:tcPr>
            <w:tcW w:w="990" w:type="dxa"/>
            <w:tcMar>
              <w:top w:w="113" w:type="dxa"/>
              <w:left w:w="113" w:type="dxa"/>
              <w:bottom w:w="113" w:type="dxa"/>
              <w:right w:w="113" w:type="dxa"/>
            </w:tcMar>
            <w:hideMark/>
          </w:tcPr>
          <w:p w14:paraId="3B4582B3" w14:textId="6101AC88" w:rsidR="00C75B0A" w:rsidRPr="00C75B0A" w:rsidRDefault="00C75B0A" w:rsidP="00C75B0A">
            <w:pPr>
              <w:spacing w:line="240" w:lineRule="auto"/>
              <w:jc w:val="center"/>
              <w:rPr>
                <w:rFonts w:ascii="Times New Roman" w:eastAsia="Times New Roman" w:hAnsi="Times New Roman" w:cs="Times New Roman"/>
                <w:kern w:val="2"/>
                <w:sz w:val="24"/>
                <w:szCs w:val="24"/>
                <w:lang w:val="en-US"/>
                <w14:ligatures w14:val="standardContextual"/>
              </w:rPr>
            </w:pPr>
            <w:r w:rsidRPr="00C75B0A">
              <w:rPr>
                <w:rFonts w:ascii="Times New Roman" w:eastAsia="Times New Roman" w:hAnsi="Times New Roman" w:cs="Times New Roman"/>
                <w:sz w:val="24"/>
                <w:szCs w:val="24"/>
              </w:rPr>
              <w:t>0.183</w:t>
            </w:r>
          </w:p>
        </w:tc>
        <w:tc>
          <w:tcPr>
            <w:tcW w:w="1080" w:type="dxa"/>
            <w:tcMar>
              <w:top w:w="113" w:type="dxa"/>
              <w:left w:w="113" w:type="dxa"/>
              <w:bottom w:w="113" w:type="dxa"/>
              <w:right w:w="113" w:type="dxa"/>
            </w:tcMar>
            <w:hideMark/>
          </w:tcPr>
          <w:p w14:paraId="74B3F074" w14:textId="67CD461D" w:rsidR="00C75B0A" w:rsidRPr="00C75B0A" w:rsidRDefault="00C75B0A" w:rsidP="00C75B0A">
            <w:pPr>
              <w:spacing w:line="240" w:lineRule="auto"/>
              <w:jc w:val="center"/>
              <w:rPr>
                <w:rFonts w:ascii="Times New Roman" w:eastAsia="Times New Roman" w:hAnsi="Times New Roman" w:cs="Times New Roman"/>
                <w:kern w:val="2"/>
                <w:sz w:val="24"/>
                <w:szCs w:val="24"/>
                <w:lang w:val="en-US"/>
                <w14:ligatures w14:val="standardContextual"/>
              </w:rPr>
            </w:pPr>
            <w:r w:rsidRPr="00C75B0A">
              <w:rPr>
                <w:rFonts w:ascii="Times New Roman" w:eastAsia="Times New Roman" w:hAnsi="Times New Roman" w:cs="Times New Roman"/>
                <w:sz w:val="24"/>
                <w:szCs w:val="24"/>
              </w:rPr>
              <w:t>0.01</w:t>
            </w:r>
          </w:p>
        </w:tc>
        <w:tc>
          <w:tcPr>
            <w:tcW w:w="1710" w:type="dxa"/>
            <w:tcMar>
              <w:top w:w="113" w:type="dxa"/>
              <w:left w:w="113" w:type="dxa"/>
              <w:bottom w:w="113" w:type="dxa"/>
              <w:right w:w="113" w:type="dxa"/>
            </w:tcMar>
            <w:hideMark/>
          </w:tcPr>
          <w:p w14:paraId="361C93C4" w14:textId="792C3775" w:rsidR="00C75B0A" w:rsidRPr="00C75B0A" w:rsidRDefault="00C75B0A" w:rsidP="00C75B0A">
            <w:pPr>
              <w:spacing w:line="240" w:lineRule="auto"/>
              <w:jc w:val="center"/>
              <w:rPr>
                <w:rFonts w:ascii="Times New Roman" w:eastAsia="Times New Roman" w:hAnsi="Times New Roman" w:cs="Times New Roman"/>
                <w:kern w:val="2"/>
                <w:sz w:val="24"/>
                <w:szCs w:val="24"/>
                <w:lang w:val="en-US"/>
                <w14:ligatures w14:val="standardContextual"/>
              </w:rPr>
            </w:pPr>
            <w:r w:rsidRPr="00C75B0A">
              <w:rPr>
                <w:rFonts w:ascii="Times New Roman" w:eastAsia="Times New Roman" w:hAnsi="Times New Roman" w:cs="Times New Roman"/>
                <w:sz w:val="24"/>
                <w:szCs w:val="24"/>
              </w:rPr>
              <w:t>-0.01 – 0.04</w:t>
            </w:r>
          </w:p>
        </w:tc>
        <w:tc>
          <w:tcPr>
            <w:tcW w:w="990" w:type="dxa"/>
            <w:tcMar>
              <w:top w:w="113" w:type="dxa"/>
              <w:left w:w="113" w:type="dxa"/>
              <w:bottom w:w="113" w:type="dxa"/>
              <w:right w:w="113" w:type="dxa"/>
            </w:tcMar>
            <w:hideMark/>
          </w:tcPr>
          <w:p w14:paraId="015DA930" w14:textId="36C848DA" w:rsidR="00C75B0A" w:rsidRPr="00C75B0A" w:rsidRDefault="00C75B0A" w:rsidP="00C75B0A">
            <w:pPr>
              <w:spacing w:line="240" w:lineRule="auto"/>
              <w:jc w:val="center"/>
              <w:rPr>
                <w:rFonts w:ascii="Times New Roman" w:eastAsia="Times New Roman" w:hAnsi="Times New Roman" w:cs="Times New Roman"/>
                <w:kern w:val="2"/>
                <w:sz w:val="24"/>
                <w:szCs w:val="24"/>
                <w:lang w:val="en-US"/>
                <w14:ligatures w14:val="standardContextual"/>
              </w:rPr>
            </w:pPr>
            <w:r w:rsidRPr="00C75B0A">
              <w:rPr>
                <w:rFonts w:ascii="Times New Roman" w:eastAsia="Times New Roman" w:hAnsi="Times New Roman" w:cs="Times New Roman"/>
                <w:sz w:val="24"/>
                <w:szCs w:val="24"/>
              </w:rPr>
              <w:t>0.278</w:t>
            </w:r>
          </w:p>
        </w:tc>
        <w:tc>
          <w:tcPr>
            <w:tcW w:w="990" w:type="dxa"/>
            <w:tcMar>
              <w:top w:w="113" w:type="dxa"/>
              <w:left w:w="113" w:type="dxa"/>
              <w:bottom w:w="113" w:type="dxa"/>
              <w:right w:w="113" w:type="dxa"/>
            </w:tcMar>
            <w:hideMark/>
          </w:tcPr>
          <w:p w14:paraId="013047E5" w14:textId="250C343B" w:rsidR="00C75B0A" w:rsidRPr="00C75B0A" w:rsidRDefault="00C75B0A" w:rsidP="00C75B0A">
            <w:pPr>
              <w:spacing w:line="240" w:lineRule="auto"/>
              <w:jc w:val="center"/>
              <w:rPr>
                <w:rFonts w:ascii="Times New Roman" w:eastAsia="Times New Roman" w:hAnsi="Times New Roman" w:cs="Times New Roman"/>
                <w:kern w:val="2"/>
                <w:sz w:val="24"/>
                <w:szCs w:val="24"/>
                <w:lang w:val="en-US"/>
                <w14:ligatures w14:val="standardContextual"/>
              </w:rPr>
            </w:pPr>
            <w:r w:rsidRPr="00C75B0A">
              <w:rPr>
                <w:rFonts w:ascii="Times New Roman" w:eastAsia="Times New Roman" w:hAnsi="Times New Roman" w:cs="Times New Roman"/>
                <w:sz w:val="24"/>
                <w:szCs w:val="24"/>
              </w:rPr>
              <w:t>0.02</w:t>
            </w:r>
          </w:p>
        </w:tc>
        <w:tc>
          <w:tcPr>
            <w:tcW w:w="1620" w:type="dxa"/>
            <w:tcMar>
              <w:top w:w="113" w:type="dxa"/>
              <w:left w:w="113" w:type="dxa"/>
              <w:bottom w:w="113" w:type="dxa"/>
              <w:right w:w="113" w:type="dxa"/>
            </w:tcMar>
            <w:hideMark/>
          </w:tcPr>
          <w:p w14:paraId="3442CB2C" w14:textId="769D2A51" w:rsidR="00C75B0A" w:rsidRPr="00C75B0A" w:rsidRDefault="00C75B0A" w:rsidP="00C75B0A">
            <w:pPr>
              <w:spacing w:line="240" w:lineRule="auto"/>
              <w:jc w:val="center"/>
              <w:rPr>
                <w:rFonts w:ascii="Times New Roman" w:eastAsia="Times New Roman" w:hAnsi="Times New Roman" w:cs="Times New Roman"/>
                <w:kern w:val="2"/>
                <w:sz w:val="24"/>
                <w:szCs w:val="24"/>
                <w:lang w:val="en-US"/>
                <w14:ligatures w14:val="standardContextual"/>
              </w:rPr>
            </w:pPr>
            <w:r w:rsidRPr="00C75B0A">
              <w:rPr>
                <w:rFonts w:ascii="Times New Roman" w:eastAsia="Times New Roman" w:hAnsi="Times New Roman" w:cs="Times New Roman"/>
                <w:sz w:val="24"/>
                <w:szCs w:val="24"/>
              </w:rPr>
              <w:t>-0.00 – 0.05</w:t>
            </w:r>
          </w:p>
        </w:tc>
        <w:tc>
          <w:tcPr>
            <w:tcW w:w="990" w:type="dxa"/>
            <w:tcMar>
              <w:top w:w="113" w:type="dxa"/>
              <w:left w:w="113" w:type="dxa"/>
              <w:bottom w:w="113" w:type="dxa"/>
              <w:right w:w="113" w:type="dxa"/>
            </w:tcMar>
            <w:hideMark/>
          </w:tcPr>
          <w:p w14:paraId="0179380E" w14:textId="3BDFA14C" w:rsidR="00C75B0A" w:rsidRPr="00C75B0A" w:rsidRDefault="00C75B0A" w:rsidP="00C75B0A">
            <w:pPr>
              <w:spacing w:line="240" w:lineRule="auto"/>
              <w:jc w:val="center"/>
              <w:rPr>
                <w:rFonts w:ascii="Times New Roman" w:eastAsia="Times New Roman" w:hAnsi="Times New Roman" w:cs="Times New Roman"/>
                <w:kern w:val="2"/>
                <w:sz w:val="24"/>
                <w:szCs w:val="24"/>
                <w:lang w:val="en-US"/>
                <w14:ligatures w14:val="standardContextual"/>
              </w:rPr>
            </w:pPr>
            <w:r w:rsidRPr="00C75B0A">
              <w:rPr>
                <w:rFonts w:ascii="Times New Roman" w:eastAsia="Times New Roman" w:hAnsi="Times New Roman" w:cs="Times New Roman"/>
                <w:sz w:val="24"/>
                <w:szCs w:val="24"/>
              </w:rPr>
              <w:t>0.079</w:t>
            </w:r>
          </w:p>
        </w:tc>
      </w:tr>
      <w:tr w:rsidR="00C75B0A" w:rsidRPr="001A5FBE" w14:paraId="567F23C2" w14:textId="77777777" w:rsidTr="00AF41E8">
        <w:tc>
          <w:tcPr>
            <w:tcW w:w="2700" w:type="dxa"/>
            <w:tcMar>
              <w:top w:w="113" w:type="dxa"/>
              <w:left w:w="113" w:type="dxa"/>
              <w:bottom w:w="113" w:type="dxa"/>
              <w:right w:w="113" w:type="dxa"/>
            </w:tcMar>
            <w:hideMark/>
          </w:tcPr>
          <w:p w14:paraId="118D1BB3" w14:textId="77777777" w:rsidR="00C75B0A" w:rsidRPr="001A5FBE" w:rsidRDefault="00C75B0A" w:rsidP="00C75B0A">
            <w:pPr>
              <w:spacing w:line="240" w:lineRule="auto"/>
              <w:rPr>
                <w:rFonts w:ascii="Times New Roman" w:eastAsia="Times New Roman" w:hAnsi="Times New Roman" w:cs="Times New Roman"/>
                <w:kern w:val="2"/>
                <w:sz w:val="24"/>
                <w:szCs w:val="24"/>
                <w:lang w:val="en-US"/>
                <w14:ligatures w14:val="standardContextual"/>
              </w:rPr>
            </w:pPr>
            <w:r w:rsidRPr="001A5FBE">
              <w:rPr>
                <w:rFonts w:ascii="Times New Roman" w:eastAsia="Times New Roman" w:hAnsi="Times New Roman" w:cs="Times New Roman"/>
                <w:kern w:val="2"/>
                <w:sz w:val="24"/>
                <w:szCs w:val="24"/>
                <w:lang w:val="en-US"/>
                <w14:ligatures w14:val="standardContextual"/>
              </w:rPr>
              <w:t>Sex</w:t>
            </w:r>
          </w:p>
        </w:tc>
        <w:tc>
          <w:tcPr>
            <w:tcW w:w="990" w:type="dxa"/>
            <w:tcMar>
              <w:top w:w="113" w:type="dxa"/>
              <w:left w:w="113" w:type="dxa"/>
              <w:bottom w:w="113" w:type="dxa"/>
              <w:right w:w="113" w:type="dxa"/>
            </w:tcMar>
            <w:hideMark/>
          </w:tcPr>
          <w:p w14:paraId="6D6C525B" w14:textId="3C036CAF" w:rsidR="00C75B0A" w:rsidRPr="00C75B0A" w:rsidRDefault="00C75B0A" w:rsidP="00C75B0A">
            <w:pPr>
              <w:spacing w:line="240" w:lineRule="auto"/>
              <w:jc w:val="center"/>
              <w:rPr>
                <w:rFonts w:ascii="Times New Roman" w:eastAsia="Times New Roman" w:hAnsi="Times New Roman" w:cs="Times New Roman"/>
                <w:kern w:val="2"/>
                <w:sz w:val="24"/>
                <w:szCs w:val="24"/>
                <w:lang w:val="en-US"/>
                <w14:ligatures w14:val="standardContextual"/>
              </w:rPr>
            </w:pPr>
            <w:r w:rsidRPr="00C75B0A">
              <w:rPr>
                <w:rFonts w:ascii="Times New Roman" w:eastAsia="Times New Roman" w:hAnsi="Times New Roman" w:cs="Times New Roman"/>
                <w:sz w:val="24"/>
                <w:szCs w:val="24"/>
              </w:rPr>
              <w:t>-0.01</w:t>
            </w:r>
          </w:p>
        </w:tc>
        <w:tc>
          <w:tcPr>
            <w:tcW w:w="1710" w:type="dxa"/>
            <w:tcMar>
              <w:top w:w="113" w:type="dxa"/>
              <w:left w:w="113" w:type="dxa"/>
              <w:bottom w:w="113" w:type="dxa"/>
              <w:right w:w="113" w:type="dxa"/>
            </w:tcMar>
            <w:hideMark/>
          </w:tcPr>
          <w:p w14:paraId="6FA04CF7" w14:textId="5313F47E" w:rsidR="00C75B0A" w:rsidRPr="00C75B0A" w:rsidRDefault="00C75B0A" w:rsidP="00C75B0A">
            <w:pPr>
              <w:spacing w:line="240" w:lineRule="auto"/>
              <w:jc w:val="center"/>
              <w:rPr>
                <w:rFonts w:ascii="Times New Roman" w:eastAsia="Times New Roman" w:hAnsi="Times New Roman" w:cs="Times New Roman"/>
                <w:kern w:val="2"/>
                <w:sz w:val="24"/>
                <w:szCs w:val="24"/>
                <w:lang w:val="en-US"/>
                <w14:ligatures w14:val="standardContextual"/>
              </w:rPr>
            </w:pPr>
            <w:r w:rsidRPr="00C75B0A">
              <w:rPr>
                <w:rFonts w:ascii="Times New Roman" w:eastAsia="Times New Roman" w:hAnsi="Times New Roman" w:cs="Times New Roman"/>
                <w:sz w:val="24"/>
                <w:szCs w:val="24"/>
              </w:rPr>
              <w:t>-0.02 – 0.01</w:t>
            </w:r>
          </w:p>
        </w:tc>
        <w:tc>
          <w:tcPr>
            <w:tcW w:w="990" w:type="dxa"/>
            <w:tcMar>
              <w:top w:w="113" w:type="dxa"/>
              <w:left w:w="113" w:type="dxa"/>
              <w:bottom w:w="113" w:type="dxa"/>
              <w:right w:w="113" w:type="dxa"/>
            </w:tcMar>
            <w:hideMark/>
          </w:tcPr>
          <w:p w14:paraId="73B58CC0" w14:textId="213C2648" w:rsidR="00C75B0A" w:rsidRPr="00C75B0A" w:rsidRDefault="00C75B0A" w:rsidP="00C75B0A">
            <w:pPr>
              <w:spacing w:line="240" w:lineRule="auto"/>
              <w:jc w:val="center"/>
              <w:rPr>
                <w:rFonts w:ascii="Times New Roman" w:eastAsia="Times New Roman" w:hAnsi="Times New Roman" w:cs="Times New Roman"/>
                <w:kern w:val="2"/>
                <w:sz w:val="24"/>
                <w:szCs w:val="24"/>
                <w:lang w:val="en-US"/>
                <w14:ligatures w14:val="standardContextual"/>
              </w:rPr>
            </w:pPr>
            <w:r w:rsidRPr="00C75B0A">
              <w:rPr>
                <w:rFonts w:ascii="Times New Roman" w:eastAsia="Times New Roman" w:hAnsi="Times New Roman" w:cs="Times New Roman"/>
                <w:sz w:val="24"/>
                <w:szCs w:val="24"/>
              </w:rPr>
              <w:t>0.445</w:t>
            </w:r>
          </w:p>
        </w:tc>
        <w:tc>
          <w:tcPr>
            <w:tcW w:w="1080" w:type="dxa"/>
            <w:tcMar>
              <w:top w:w="113" w:type="dxa"/>
              <w:left w:w="113" w:type="dxa"/>
              <w:bottom w:w="113" w:type="dxa"/>
              <w:right w:w="113" w:type="dxa"/>
            </w:tcMar>
            <w:hideMark/>
          </w:tcPr>
          <w:p w14:paraId="16E586AE" w14:textId="496E9D32" w:rsidR="00C75B0A" w:rsidRPr="00C75B0A" w:rsidRDefault="00C75B0A" w:rsidP="00C75B0A">
            <w:pPr>
              <w:spacing w:line="240" w:lineRule="auto"/>
              <w:jc w:val="center"/>
              <w:rPr>
                <w:rFonts w:ascii="Times New Roman" w:eastAsia="Times New Roman" w:hAnsi="Times New Roman" w:cs="Times New Roman"/>
                <w:kern w:val="2"/>
                <w:sz w:val="24"/>
                <w:szCs w:val="24"/>
                <w:lang w:val="en-US"/>
                <w14:ligatures w14:val="standardContextual"/>
              </w:rPr>
            </w:pPr>
            <w:r w:rsidRPr="00C75B0A">
              <w:rPr>
                <w:rFonts w:ascii="Times New Roman" w:eastAsia="Times New Roman" w:hAnsi="Times New Roman" w:cs="Times New Roman"/>
                <w:sz w:val="24"/>
                <w:szCs w:val="24"/>
              </w:rPr>
              <w:t>-0.01</w:t>
            </w:r>
          </w:p>
        </w:tc>
        <w:tc>
          <w:tcPr>
            <w:tcW w:w="1710" w:type="dxa"/>
            <w:tcMar>
              <w:top w:w="113" w:type="dxa"/>
              <w:left w:w="113" w:type="dxa"/>
              <w:bottom w:w="113" w:type="dxa"/>
              <w:right w:w="113" w:type="dxa"/>
            </w:tcMar>
            <w:hideMark/>
          </w:tcPr>
          <w:p w14:paraId="7E6C8E75" w14:textId="4B5A8F9C" w:rsidR="00C75B0A" w:rsidRPr="00C75B0A" w:rsidRDefault="00C75B0A" w:rsidP="00C75B0A">
            <w:pPr>
              <w:spacing w:line="240" w:lineRule="auto"/>
              <w:jc w:val="center"/>
              <w:rPr>
                <w:rFonts w:ascii="Times New Roman" w:eastAsia="Times New Roman" w:hAnsi="Times New Roman" w:cs="Times New Roman"/>
                <w:kern w:val="2"/>
                <w:sz w:val="24"/>
                <w:szCs w:val="24"/>
                <w:lang w:val="en-US"/>
                <w14:ligatures w14:val="standardContextual"/>
              </w:rPr>
            </w:pPr>
            <w:r w:rsidRPr="00C75B0A">
              <w:rPr>
                <w:rFonts w:ascii="Times New Roman" w:eastAsia="Times New Roman" w:hAnsi="Times New Roman" w:cs="Times New Roman"/>
                <w:sz w:val="24"/>
                <w:szCs w:val="24"/>
              </w:rPr>
              <w:t>-0.02 – 0.01</w:t>
            </w:r>
          </w:p>
        </w:tc>
        <w:tc>
          <w:tcPr>
            <w:tcW w:w="990" w:type="dxa"/>
            <w:tcMar>
              <w:top w:w="113" w:type="dxa"/>
              <w:left w:w="113" w:type="dxa"/>
              <w:bottom w:w="113" w:type="dxa"/>
              <w:right w:w="113" w:type="dxa"/>
            </w:tcMar>
            <w:hideMark/>
          </w:tcPr>
          <w:p w14:paraId="25A22920" w14:textId="53201690" w:rsidR="00C75B0A" w:rsidRPr="00C75B0A" w:rsidRDefault="00C75B0A" w:rsidP="00C75B0A">
            <w:pPr>
              <w:spacing w:line="240" w:lineRule="auto"/>
              <w:jc w:val="center"/>
              <w:rPr>
                <w:rFonts w:ascii="Times New Roman" w:eastAsia="Times New Roman" w:hAnsi="Times New Roman" w:cs="Times New Roman"/>
                <w:kern w:val="2"/>
                <w:sz w:val="24"/>
                <w:szCs w:val="24"/>
                <w:lang w:val="en-US"/>
                <w14:ligatures w14:val="standardContextual"/>
              </w:rPr>
            </w:pPr>
            <w:r w:rsidRPr="00C75B0A">
              <w:rPr>
                <w:rFonts w:ascii="Times New Roman" w:eastAsia="Times New Roman" w:hAnsi="Times New Roman" w:cs="Times New Roman"/>
                <w:sz w:val="24"/>
                <w:szCs w:val="24"/>
              </w:rPr>
              <w:t>0.470</w:t>
            </w:r>
          </w:p>
        </w:tc>
        <w:tc>
          <w:tcPr>
            <w:tcW w:w="990" w:type="dxa"/>
            <w:tcMar>
              <w:top w:w="113" w:type="dxa"/>
              <w:left w:w="113" w:type="dxa"/>
              <w:bottom w:w="113" w:type="dxa"/>
              <w:right w:w="113" w:type="dxa"/>
            </w:tcMar>
            <w:hideMark/>
          </w:tcPr>
          <w:p w14:paraId="59106573" w14:textId="0C772FCA" w:rsidR="00C75B0A" w:rsidRPr="00C75B0A" w:rsidRDefault="00C75B0A" w:rsidP="00C75B0A">
            <w:pPr>
              <w:spacing w:line="240" w:lineRule="auto"/>
              <w:jc w:val="center"/>
              <w:rPr>
                <w:rFonts w:ascii="Times New Roman" w:eastAsia="Times New Roman" w:hAnsi="Times New Roman" w:cs="Times New Roman"/>
                <w:kern w:val="2"/>
                <w:sz w:val="24"/>
                <w:szCs w:val="24"/>
                <w:lang w:val="en-US"/>
                <w14:ligatures w14:val="standardContextual"/>
              </w:rPr>
            </w:pPr>
            <w:r w:rsidRPr="00C75B0A">
              <w:rPr>
                <w:rFonts w:ascii="Times New Roman" w:eastAsia="Times New Roman" w:hAnsi="Times New Roman" w:cs="Times New Roman"/>
                <w:sz w:val="24"/>
                <w:szCs w:val="24"/>
              </w:rPr>
              <w:t>-0.01</w:t>
            </w:r>
          </w:p>
        </w:tc>
        <w:tc>
          <w:tcPr>
            <w:tcW w:w="1620" w:type="dxa"/>
            <w:tcMar>
              <w:top w:w="113" w:type="dxa"/>
              <w:left w:w="113" w:type="dxa"/>
              <w:bottom w:w="113" w:type="dxa"/>
              <w:right w:w="113" w:type="dxa"/>
            </w:tcMar>
            <w:hideMark/>
          </w:tcPr>
          <w:p w14:paraId="6510C8CA" w14:textId="2A06AF85" w:rsidR="00C75B0A" w:rsidRPr="00C75B0A" w:rsidRDefault="00C75B0A" w:rsidP="00C75B0A">
            <w:pPr>
              <w:spacing w:line="240" w:lineRule="auto"/>
              <w:jc w:val="center"/>
              <w:rPr>
                <w:rFonts w:ascii="Times New Roman" w:eastAsia="Times New Roman" w:hAnsi="Times New Roman" w:cs="Times New Roman"/>
                <w:kern w:val="2"/>
                <w:sz w:val="24"/>
                <w:szCs w:val="24"/>
                <w:lang w:val="en-US"/>
                <w14:ligatures w14:val="standardContextual"/>
              </w:rPr>
            </w:pPr>
            <w:r w:rsidRPr="00C75B0A">
              <w:rPr>
                <w:rFonts w:ascii="Times New Roman" w:eastAsia="Times New Roman" w:hAnsi="Times New Roman" w:cs="Times New Roman"/>
                <w:sz w:val="24"/>
                <w:szCs w:val="24"/>
              </w:rPr>
              <w:t>-0.03 – 0.01</w:t>
            </w:r>
          </w:p>
        </w:tc>
        <w:tc>
          <w:tcPr>
            <w:tcW w:w="990" w:type="dxa"/>
            <w:tcMar>
              <w:top w:w="113" w:type="dxa"/>
              <w:left w:w="113" w:type="dxa"/>
              <w:bottom w:w="113" w:type="dxa"/>
              <w:right w:w="113" w:type="dxa"/>
            </w:tcMar>
            <w:hideMark/>
          </w:tcPr>
          <w:p w14:paraId="4FF3C952" w14:textId="48B450B5" w:rsidR="00C75B0A" w:rsidRPr="00C75B0A" w:rsidRDefault="00C75B0A" w:rsidP="00C75B0A">
            <w:pPr>
              <w:spacing w:line="240" w:lineRule="auto"/>
              <w:jc w:val="center"/>
              <w:rPr>
                <w:rFonts w:ascii="Times New Roman" w:eastAsia="Times New Roman" w:hAnsi="Times New Roman" w:cs="Times New Roman"/>
                <w:kern w:val="2"/>
                <w:sz w:val="24"/>
                <w:szCs w:val="24"/>
                <w:lang w:val="en-US"/>
                <w14:ligatures w14:val="standardContextual"/>
              </w:rPr>
            </w:pPr>
            <w:r w:rsidRPr="00C75B0A">
              <w:rPr>
                <w:rFonts w:ascii="Times New Roman" w:eastAsia="Times New Roman" w:hAnsi="Times New Roman" w:cs="Times New Roman"/>
                <w:sz w:val="24"/>
                <w:szCs w:val="24"/>
              </w:rPr>
              <w:t>0.240</w:t>
            </w:r>
          </w:p>
        </w:tc>
      </w:tr>
      <w:tr w:rsidR="00C75B0A" w:rsidRPr="001A5FBE" w14:paraId="4F05AFFF" w14:textId="77777777" w:rsidTr="00AF41E8">
        <w:tc>
          <w:tcPr>
            <w:tcW w:w="2700" w:type="dxa"/>
            <w:tcMar>
              <w:top w:w="113" w:type="dxa"/>
              <w:left w:w="113" w:type="dxa"/>
              <w:bottom w:w="113" w:type="dxa"/>
              <w:right w:w="113" w:type="dxa"/>
            </w:tcMar>
            <w:hideMark/>
          </w:tcPr>
          <w:p w14:paraId="668BA290" w14:textId="77777777" w:rsidR="00C75B0A" w:rsidRPr="001A5FBE" w:rsidRDefault="00C75B0A" w:rsidP="00C75B0A">
            <w:pPr>
              <w:spacing w:line="240" w:lineRule="auto"/>
              <w:rPr>
                <w:rFonts w:ascii="Times New Roman" w:eastAsia="Times New Roman" w:hAnsi="Times New Roman" w:cs="Times New Roman"/>
                <w:kern w:val="2"/>
                <w:sz w:val="24"/>
                <w:szCs w:val="24"/>
                <w:lang w:val="en-US"/>
                <w14:ligatures w14:val="standardContextual"/>
              </w:rPr>
            </w:pPr>
            <w:r w:rsidRPr="001A5FBE">
              <w:rPr>
                <w:rFonts w:ascii="Times New Roman" w:eastAsia="Times New Roman" w:hAnsi="Times New Roman" w:cs="Times New Roman"/>
                <w:kern w:val="2"/>
                <w:sz w:val="24"/>
                <w:szCs w:val="24"/>
                <w:lang w:val="en-US"/>
                <w14:ligatures w14:val="standardContextual"/>
              </w:rPr>
              <w:t>Age</w:t>
            </w:r>
          </w:p>
        </w:tc>
        <w:tc>
          <w:tcPr>
            <w:tcW w:w="990" w:type="dxa"/>
            <w:tcMar>
              <w:top w:w="113" w:type="dxa"/>
              <w:left w:w="113" w:type="dxa"/>
              <w:bottom w:w="113" w:type="dxa"/>
              <w:right w:w="113" w:type="dxa"/>
            </w:tcMar>
            <w:hideMark/>
          </w:tcPr>
          <w:p w14:paraId="15E86D65" w14:textId="7E89874E" w:rsidR="00C75B0A" w:rsidRPr="00C75B0A" w:rsidRDefault="00C75B0A" w:rsidP="00C75B0A">
            <w:pPr>
              <w:spacing w:line="240" w:lineRule="auto"/>
              <w:jc w:val="center"/>
              <w:rPr>
                <w:rFonts w:ascii="Times New Roman" w:eastAsia="Times New Roman" w:hAnsi="Times New Roman" w:cs="Times New Roman"/>
                <w:kern w:val="2"/>
                <w:sz w:val="24"/>
                <w:szCs w:val="24"/>
                <w:lang w:val="en-US"/>
                <w14:ligatures w14:val="standardContextual"/>
              </w:rPr>
            </w:pPr>
            <w:r w:rsidRPr="00C75B0A">
              <w:rPr>
                <w:rFonts w:ascii="Times New Roman" w:eastAsia="Times New Roman" w:hAnsi="Times New Roman" w:cs="Times New Roman"/>
                <w:sz w:val="24"/>
                <w:szCs w:val="24"/>
              </w:rPr>
              <w:t>0.01</w:t>
            </w:r>
          </w:p>
        </w:tc>
        <w:tc>
          <w:tcPr>
            <w:tcW w:w="1710" w:type="dxa"/>
            <w:tcMar>
              <w:top w:w="113" w:type="dxa"/>
              <w:left w:w="113" w:type="dxa"/>
              <w:bottom w:w="113" w:type="dxa"/>
              <w:right w:w="113" w:type="dxa"/>
            </w:tcMar>
            <w:hideMark/>
          </w:tcPr>
          <w:p w14:paraId="10B97191" w14:textId="2C952336" w:rsidR="00C75B0A" w:rsidRPr="00C75B0A" w:rsidRDefault="00C75B0A" w:rsidP="00C75B0A">
            <w:pPr>
              <w:spacing w:line="240" w:lineRule="auto"/>
              <w:jc w:val="center"/>
              <w:rPr>
                <w:rFonts w:ascii="Times New Roman" w:eastAsia="Times New Roman" w:hAnsi="Times New Roman" w:cs="Times New Roman"/>
                <w:kern w:val="2"/>
                <w:sz w:val="24"/>
                <w:szCs w:val="24"/>
                <w:lang w:val="en-US"/>
                <w14:ligatures w14:val="standardContextual"/>
              </w:rPr>
            </w:pPr>
            <w:r w:rsidRPr="00C75B0A">
              <w:rPr>
                <w:rFonts w:ascii="Times New Roman" w:eastAsia="Times New Roman" w:hAnsi="Times New Roman" w:cs="Times New Roman"/>
                <w:sz w:val="24"/>
                <w:szCs w:val="24"/>
              </w:rPr>
              <w:t>-0.00 – 0.01</w:t>
            </w:r>
          </w:p>
        </w:tc>
        <w:tc>
          <w:tcPr>
            <w:tcW w:w="990" w:type="dxa"/>
            <w:tcMar>
              <w:top w:w="113" w:type="dxa"/>
              <w:left w:w="113" w:type="dxa"/>
              <w:bottom w:w="113" w:type="dxa"/>
              <w:right w:w="113" w:type="dxa"/>
            </w:tcMar>
            <w:hideMark/>
          </w:tcPr>
          <w:p w14:paraId="35469228" w14:textId="4D436C54" w:rsidR="00C75B0A" w:rsidRPr="00C75B0A" w:rsidRDefault="00C75B0A" w:rsidP="00C75B0A">
            <w:pPr>
              <w:spacing w:line="240" w:lineRule="auto"/>
              <w:jc w:val="center"/>
              <w:rPr>
                <w:rFonts w:ascii="Times New Roman" w:eastAsia="Times New Roman" w:hAnsi="Times New Roman" w:cs="Times New Roman"/>
                <w:kern w:val="2"/>
                <w:sz w:val="24"/>
                <w:szCs w:val="24"/>
                <w:lang w:val="en-US"/>
                <w14:ligatures w14:val="standardContextual"/>
              </w:rPr>
            </w:pPr>
            <w:r w:rsidRPr="00C75B0A">
              <w:rPr>
                <w:rFonts w:ascii="Times New Roman" w:eastAsia="Times New Roman" w:hAnsi="Times New Roman" w:cs="Times New Roman"/>
                <w:sz w:val="24"/>
                <w:szCs w:val="24"/>
              </w:rPr>
              <w:t>0.162</w:t>
            </w:r>
          </w:p>
        </w:tc>
        <w:tc>
          <w:tcPr>
            <w:tcW w:w="1080" w:type="dxa"/>
            <w:tcMar>
              <w:top w:w="113" w:type="dxa"/>
              <w:left w:w="113" w:type="dxa"/>
              <w:bottom w:w="113" w:type="dxa"/>
              <w:right w:w="113" w:type="dxa"/>
            </w:tcMar>
            <w:hideMark/>
          </w:tcPr>
          <w:p w14:paraId="6F61D122" w14:textId="6B547442" w:rsidR="00C75B0A" w:rsidRPr="00C75B0A" w:rsidRDefault="00C75B0A" w:rsidP="00C75B0A">
            <w:pPr>
              <w:spacing w:line="240" w:lineRule="auto"/>
              <w:jc w:val="center"/>
              <w:rPr>
                <w:rFonts w:ascii="Times New Roman" w:eastAsia="Times New Roman" w:hAnsi="Times New Roman" w:cs="Times New Roman"/>
                <w:kern w:val="2"/>
                <w:sz w:val="24"/>
                <w:szCs w:val="24"/>
                <w:lang w:val="en-US"/>
                <w14:ligatures w14:val="standardContextual"/>
              </w:rPr>
            </w:pPr>
            <w:r w:rsidRPr="00C75B0A">
              <w:rPr>
                <w:rFonts w:ascii="Times New Roman" w:eastAsia="Times New Roman" w:hAnsi="Times New Roman" w:cs="Times New Roman"/>
                <w:sz w:val="24"/>
                <w:szCs w:val="24"/>
              </w:rPr>
              <w:t>0.01</w:t>
            </w:r>
          </w:p>
        </w:tc>
        <w:tc>
          <w:tcPr>
            <w:tcW w:w="1710" w:type="dxa"/>
            <w:tcMar>
              <w:top w:w="113" w:type="dxa"/>
              <w:left w:w="113" w:type="dxa"/>
              <w:bottom w:w="113" w:type="dxa"/>
              <w:right w:w="113" w:type="dxa"/>
            </w:tcMar>
            <w:hideMark/>
          </w:tcPr>
          <w:p w14:paraId="16A105EE" w14:textId="11A948B3" w:rsidR="00C75B0A" w:rsidRPr="00C75B0A" w:rsidRDefault="00C75B0A" w:rsidP="00C75B0A">
            <w:pPr>
              <w:spacing w:line="240" w:lineRule="auto"/>
              <w:jc w:val="center"/>
              <w:rPr>
                <w:rFonts w:ascii="Times New Roman" w:eastAsia="Times New Roman" w:hAnsi="Times New Roman" w:cs="Times New Roman"/>
                <w:kern w:val="2"/>
                <w:sz w:val="24"/>
                <w:szCs w:val="24"/>
                <w:lang w:val="en-US"/>
                <w14:ligatures w14:val="standardContextual"/>
              </w:rPr>
            </w:pPr>
            <w:r w:rsidRPr="00C75B0A">
              <w:rPr>
                <w:rFonts w:ascii="Times New Roman" w:eastAsia="Times New Roman" w:hAnsi="Times New Roman" w:cs="Times New Roman"/>
                <w:sz w:val="24"/>
                <w:szCs w:val="24"/>
              </w:rPr>
              <w:t>-0.00 – 0.01</w:t>
            </w:r>
          </w:p>
        </w:tc>
        <w:tc>
          <w:tcPr>
            <w:tcW w:w="990" w:type="dxa"/>
            <w:tcMar>
              <w:top w:w="113" w:type="dxa"/>
              <w:left w:w="113" w:type="dxa"/>
              <w:bottom w:w="113" w:type="dxa"/>
              <w:right w:w="113" w:type="dxa"/>
            </w:tcMar>
            <w:hideMark/>
          </w:tcPr>
          <w:p w14:paraId="3A6D499D" w14:textId="73F88793" w:rsidR="00C75B0A" w:rsidRPr="00C75B0A" w:rsidRDefault="00C75B0A" w:rsidP="00C75B0A">
            <w:pPr>
              <w:spacing w:line="240" w:lineRule="auto"/>
              <w:jc w:val="center"/>
              <w:rPr>
                <w:rFonts w:ascii="Times New Roman" w:eastAsia="Times New Roman" w:hAnsi="Times New Roman" w:cs="Times New Roman"/>
                <w:kern w:val="2"/>
                <w:sz w:val="24"/>
                <w:szCs w:val="24"/>
                <w:lang w:val="en-US"/>
                <w14:ligatures w14:val="standardContextual"/>
              </w:rPr>
            </w:pPr>
            <w:r w:rsidRPr="00C75B0A">
              <w:rPr>
                <w:rFonts w:ascii="Times New Roman" w:eastAsia="Times New Roman" w:hAnsi="Times New Roman" w:cs="Times New Roman"/>
                <w:sz w:val="24"/>
                <w:szCs w:val="24"/>
              </w:rPr>
              <w:t>0.188</w:t>
            </w:r>
          </w:p>
        </w:tc>
        <w:tc>
          <w:tcPr>
            <w:tcW w:w="990" w:type="dxa"/>
            <w:tcMar>
              <w:top w:w="113" w:type="dxa"/>
              <w:left w:w="113" w:type="dxa"/>
              <w:bottom w:w="113" w:type="dxa"/>
              <w:right w:w="113" w:type="dxa"/>
            </w:tcMar>
            <w:hideMark/>
          </w:tcPr>
          <w:p w14:paraId="0DADD0D3" w14:textId="34A4144A" w:rsidR="00C75B0A" w:rsidRPr="00C75B0A" w:rsidRDefault="00C75B0A" w:rsidP="00C75B0A">
            <w:pPr>
              <w:spacing w:line="240" w:lineRule="auto"/>
              <w:jc w:val="center"/>
              <w:rPr>
                <w:rFonts w:ascii="Times New Roman" w:eastAsia="Times New Roman" w:hAnsi="Times New Roman" w:cs="Times New Roman"/>
                <w:kern w:val="2"/>
                <w:sz w:val="24"/>
                <w:szCs w:val="24"/>
                <w:lang w:val="en-US"/>
                <w14:ligatures w14:val="standardContextual"/>
              </w:rPr>
            </w:pPr>
            <w:r w:rsidRPr="00C75B0A">
              <w:rPr>
                <w:rFonts w:ascii="Times New Roman" w:eastAsia="Times New Roman" w:hAnsi="Times New Roman" w:cs="Times New Roman"/>
                <w:sz w:val="24"/>
                <w:szCs w:val="24"/>
              </w:rPr>
              <w:t>0.01</w:t>
            </w:r>
          </w:p>
        </w:tc>
        <w:tc>
          <w:tcPr>
            <w:tcW w:w="1620" w:type="dxa"/>
            <w:tcMar>
              <w:top w:w="113" w:type="dxa"/>
              <w:left w:w="113" w:type="dxa"/>
              <w:bottom w:w="113" w:type="dxa"/>
              <w:right w:w="113" w:type="dxa"/>
            </w:tcMar>
            <w:hideMark/>
          </w:tcPr>
          <w:p w14:paraId="6030D863" w14:textId="52298A32" w:rsidR="00C75B0A" w:rsidRPr="00C75B0A" w:rsidRDefault="00C75B0A" w:rsidP="00C75B0A">
            <w:pPr>
              <w:spacing w:line="240" w:lineRule="auto"/>
              <w:jc w:val="center"/>
              <w:rPr>
                <w:rFonts w:ascii="Times New Roman" w:eastAsia="Times New Roman" w:hAnsi="Times New Roman" w:cs="Times New Roman"/>
                <w:kern w:val="2"/>
                <w:sz w:val="24"/>
                <w:szCs w:val="24"/>
                <w:lang w:val="en-US"/>
                <w14:ligatures w14:val="standardContextual"/>
              </w:rPr>
            </w:pPr>
            <w:r w:rsidRPr="00C75B0A">
              <w:rPr>
                <w:rFonts w:ascii="Times New Roman" w:eastAsia="Times New Roman" w:hAnsi="Times New Roman" w:cs="Times New Roman"/>
                <w:sz w:val="24"/>
                <w:szCs w:val="24"/>
              </w:rPr>
              <w:t>-0.00 – 0.01</w:t>
            </w:r>
          </w:p>
        </w:tc>
        <w:tc>
          <w:tcPr>
            <w:tcW w:w="990" w:type="dxa"/>
            <w:tcMar>
              <w:top w:w="113" w:type="dxa"/>
              <w:left w:w="113" w:type="dxa"/>
              <w:bottom w:w="113" w:type="dxa"/>
              <w:right w:w="113" w:type="dxa"/>
            </w:tcMar>
            <w:hideMark/>
          </w:tcPr>
          <w:p w14:paraId="4CEA2E79" w14:textId="4AC66EF6" w:rsidR="00C75B0A" w:rsidRPr="00C75B0A" w:rsidRDefault="00C75B0A" w:rsidP="00C75B0A">
            <w:pPr>
              <w:spacing w:line="240" w:lineRule="auto"/>
              <w:jc w:val="center"/>
              <w:rPr>
                <w:rFonts w:ascii="Times New Roman" w:eastAsia="Times New Roman" w:hAnsi="Times New Roman" w:cs="Times New Roman"/>
                <w:kern w:val="2"/>
                <w:sz w:val="24"/>
                <w:szCs w:val="24"/>
                <w:lang w:val="en-US"/>
                <w14:ligatures w14:val="standardContextual"/>
              </w:rPr>
            </w:pPr>
            <w:r w:rsidRPr="00C75B0A">
              <w:rPr>
                <w:rFonts w:ascii="Times New Roman" w:eastAsia="Times New Roman" w:hAnsi="Times New Roman" w:cs="Times New Roman"/>
                <w:sz w:val="24"/>
                <w:szCs w:val="24"/>
              </w:rPr>
              <w:t>0.143</w:t>
            </w:r>
          </w:p>
        </w:tc>
      </w:tr>
      <w:tr w:rsidR="00C75B0A" w:rsidRPr="001A5FBE" w14:paraId="2F754A39" w14:textId="77777777" w:rsidTr="00AF41E8">
        <w:tc>
          <w:tcPr>
            <w:tcW w:w="2700" w:type="dxa"/>
            <w:tcMar>
              <w:top w:w="113" w:type="dxa"/>
              <w:left w:w="113" w:type="dxa"/>
              <w:bottom w:w="113" w:type="dxa"/>
              <w:right w:w="113" w:type="dxa"/>
            </w:tcMar>
            <w:hideMark/>
          </w:tcPr>
          <w:p w14:paraId="283DB3E3" w14:textId="77777777" w:rsidR="00C75B0A" w:rsidRPr="001A5FBE" w:rsidRDefault="00C75B0A" w:rsidP="00C75B0A">
            <w:pPr>
              <w:spacing w:line="240" w:lineRule="auto"/>
              <w:rPr>
                <w:rFonts w:ascii="Times New Roman" w:eastAsia="Times New Roman" w:hAnsi="Times New Roman" w:cs="Times New Roman"/>
                <w:kern w:val="2"/>
                <w:sz w:val="24"/>
                <w:szCs w:val="24"/>
                <w:lang w:val="en-US"/>
                <w14:ligatures w14:val="standardContextual"/>
              </w:rPr>
            </w:pPr>
            <w:r w:rsidRPr="001A5FBE">
              <w:rPr>
                <w:rFonts w:ascii="Times New Roman" w:eastAsia="Times New Roman" w:hAnsi="Times New Roman" w:cs="Times New Roman"/>
                <w:kern w:val="2"/>
                <w:sz w:val="24"/>
                <w:szCs w:val="24"/>
                <w:lang w:val="en-US"/>
                <w14:ligatures w14:val="standardContextual"/>
              </w:rPr>
              <w:t>PLE</w:t>
            </w:r>
          </w:p>
        </w:tc>
        <w:tc>
          <w:tcPr>
            <w:tcW w:w="990" w:type="dxa"/>
            <w:tcMar>
              <w:top w:w="113" w:type="dxa"/>
              <w:left w:w="113" w:type="dxa"/>
              <w:bottom w:w="113" w:type="dxa"/>
              <w:right w:w="113" w:type="dxa"/>
            </w:tcMar>
            <w:hideMark/>
          </w:tcPr>
          <w:p w14:paraId="622AD4AB" w14:textId="396C4878" w:rsidR="00C75B0A" w:rsidRPr="00C75B0A" w:rsidRDefault="00C75B0A" w:rsidP="00C75B0A">
            <w:pPr>
              <w:spacing w:line="240" w:lineRule="auto"/>
              <w:jc w:val="center"/>
              <w:rPr>
                <w:rFonts w:ascii="Times New Roman" w:eastAsia="Times New Roman" w:hAnsi="Times New Roman" w:cs="Times New Roman"/>
                <w:kern w:val="2"/>
                <w:sz w:val="24"/>
                <w:szCs w:val="24"/>
                <w:lang w:val="en-US"/>
                <w14:ligatures w14:val="standardContextual"/>
              </w:rPr>
            </w:pPr>
            <w:r w:rsidRPr="00C75B0A">
              <w:rPr>
                <w:rFonts w:ascii="Times New Roman" w:eastAsia="Times New Roman" w:hAnsi="Times New Roman" w:cs="Times New Roman"/>
                <w:sz w:val="24"/>
                <w:szCs w:val="24"/>
              </w:rPr>
              <w:t>-0.00</w:t>
            </w:r>
          </w:p>
        </w:tc>
        <w:tc>
          <w:tcPr>
            <w:tcW w:w="1710" w:type="dxa"/>
            <w:tcMar>
              <w:top w:w="113" w:type="dxa"/>
              <w:left w:w="113" w:type="dxa"/>
              <w:bottom w:w="113" w:type="dxa"/>
              <w:right w:w="113" w:type="dxa"/>
            </w:tcMar>
            <w:hideMark/>
          </w:tcPr>
          <w:p w14:paraId="202D8FB8" w14:textId="41F195E8" w:rsidR="00C75B0A" w:rsidRPr="00C75B0A" w:rsidRDefault="00C75B0A" w:rsidP="00C75B0A">
            <w:pPr>
              <w:spacing w:line="240" w:lineRule="auto"/>
              <w:jc w:val="center"/>
              <w:rPr>
                <w:rFonts w:ascii="Times New Roman" w:eastAsia="Times New Roman" w:hAnsi="Times New Roman" w:cs="Times New Roman"/>
                <w:kern w:val="2"/>
                <w:sz w:val="24"/>
                <w:szCs w:val="24"/>
                <w:lang w:val="en-US"/>
                <w14:ligatures w14:val="standardContextual"/>
              </w:rPr>
            </w:pPr>
            <w:r w:rsidRPr="00C75B0A">
              <w:rPr>
                <w:rFonts w:ascii="Times New Roman" w:eastAsia="Times New Roman" w:hAnsi="Times New Roman" w:cs="Times New Roman"/>
                <w:sz w:val="24"/>
                <w:szCs w:val="24"/>
              </w:rPr>
              <w:t>-0.00 – 0.00</w:t>
            </w:r>
          </w:p>
        </w:tc>
        <w:tc>
          <w:tcPr>
            <w:tcW w:w="990" w:type="dxa"/>
            <w:tcMar>
              <w:top w:w="113" w:type="dxa"/>
              <w:left w:w="113" w:type="dxa"/>
              <w:bottom w:w="113" w:type="dxa"/>
              <w:right w:w="113" w:type="dxa"/>
            </w:tcMar>
            <w:hideMark/>
          </w:tcPr>
          <w:p w14:paraId="0EEF5964" w14:textId="3F44E97D" w:rsidR="00C75B0A" w:rsidRPr="00C75B0A" w:rsidRDefault="00C75B0A" w:rsidP="00C75B0A">
            <w:pPr>
              <w:spacing w:line="240" w:lineRule="auto"/>
              <w:jc w:val="center"/>
              <w:rPr>
                <w:rFonts w:ascii="Times New Roman" w:eastAsia="Times New Roman" w:hAnsi="Times New Roman" w:cs="Times New Roman"/>
                <w:kern w:val="2"/>
                <w:sz w:val="24"/>
                <w:szCs w:val="24"/>
                <w:lang w:val="en-US"/>
                <w14:ligatures w14:val="standardContextual"/>
              </w:rPr>
            </w:pPr>
            <w:r w:rsidRPr="00C75B0A">
              <w:rPr>
                <w:rFonts w:ascii="Times New Roman" w:eastAsia="Times New Roman" w:hAnsi="Times New Roman" w:cs="Times New Roman"/>
                <w:sz w:val="24"/>
                <w:szCs w:val="24"/>
              </w:rPr>
              <w:t>0.965</w:t>
            </w:r>
          </w:p>
        </w:tc>
        <w:tc>
          <w:tcPr>
            <w:tcW w:w="1080" w:type="dxa"/>
            <w:tcMar>
              <w:top w:w="113" w:type="dxa"/>
              <w:left w:w="113" w:type="dxa"/>
              <w:bottom w:w="113" w:type="dxa"/>
              <w:right w:w="113" w:type="dxa"/>
            </w:tcMar>
            <w:hideMark/>
          </w:tcPr>
          <w:p w14:paraId="0F45191D" w14:textId="7F69C9E8" w:rsidR="00C75B0A" w:rsidRPr="00C75B0A" w:rsidRDefault="00C75B0A" w:rsidP="00C75B0A">
            <w:pPr>
              <w:spacing w:line="240" w:lineRule="auto"/>
              <w:jc w:val="center"/>
              <w:rPr>
                <w:rFonts w:ascii="Times New Roman" w:eastAsia="Times New Roman" w:hAnsi="Times New Roman" w:cs="Times New Roman"/>
                <w:kern w:val="2"/>
                <w:sz w:val="24"/>
                <w:szCs w:val="24"/>
                <w:lang w:val="en-US"/>
                <w14:ligatures w14:val="standardContextual"/>
              </w:rPr>
            </w:pPr>
            <w:r w:rsidRPr="00C75B0A">
              <w:rPr>
                <w:rFonts w:ascii="Times New Roman" w:eastAsia="Times New Roman" w:hAnsi="Times New Roman" w:cs="Times New Roman"/>
                <w:sz w:val="24"/>
                <w:szCs w:val="24"/>
              </w:rPr>
              <w:t>-0.00</w:t>
            </w:r>
          </w:p>
        </w:tc>
        <w:tc>
          <w:tcPr>
            <w:tcW w:w="1710" w:type="dxa"/>
            <w:tcMar>
              <w:top w:w="113" w:type="dxa"/>
              <w:left w:w="113" w:type="dxa"/>
              <w:bottom w:w="113" w:type="dxa"/>
              <w:right w:w="113" w:type="dxa"/>
            </w:tcMar>
            <w:hideMark/>
          </w:tcPr>
          <w:p w14:paraId="68E12175" w14:textId="69067ECA" w:rsidR="00C75B0A" w:rsidRPr="00C75B0A" w:rsidRDefault="00C75B0A" w:rsidP="00C75B0A">
            <w:pPr>
              <w:spacing w:line="240" w:lineRule="auto"/>
              <w:jc w:val="center"/>
              <w:rPr>
                <w:rFonts w:ascii="Times New Roman" w:eastAsia="Times New Roman" w:hAnsi="Times New Roman" w:cs="Times New Roman"/>
                <w:kern w:val="2"/>
                <w:sz w:val="24"/>
                <w:szCs w:val="24"/>
                <w:lang w:val="en-US"/>
                <w14:ligatures w14:val="standardContextual"/>
              </w:rPr>
            </w:pPr>
            <w:r w:rsidRPr="00C75B0A">
              <w:rPr>
                <w:rFonts w:ascii="Times New Roman" w:eastAsia="Times New Roman" w:hAnsi="Times New Roman" w:cs="Times New Roman"/>
                <w:sz w:val="24"/>
                <w:szCs w:val="24"/>
              </w:rPr>
              <w:t>-0.00 – 0.00</w:t>
            </w:r>
          </w:p>
        </w:tc>
        <w:tc>
          <w:tcPr>
            <w:tcW w:w="990" w:type="dxa"/>
            <w:tcMar>
              <w:top w:w="113" w:type="dxa"/>
              <w:left w:w="113" w:type="dxa"/>
              <w:bottom w:w="113" w:type="dxa"/>
              <w:right w:w="113" w:type="dxa"/>
            </w:tcMar>
            <w:hideMark/>
          </w:tcPr>
          <w:p w14:paraId="1FCD80FD" w14:textId="6BDA1FE2" w:rsidR="00C75B0A" w:rsidRPr="00C75B0A" w:rsidRDefault="00C75B0A" w:rsidP="00C75B0A">
            <w:pPr>
              <w:spacing w:line="240" w:lineRule="auto"/>
              <w:jc w:val="center"/>
              <w:rPr>
                <w:rFonts w:ascii="Times New Roman" w:eastAsia="Times New Roman" w:hAnsi="Times New Roman" w:cs="Times New Roman"/>
                <w:kern w:val="2"/>
                <w:sz w:val="24"/>
                <w:szCs w:val="24"/>
                <w:lang w:val="en-US"/>
                <w14:ligatures w14:val="standardContextual"/>
              </w:rPr>
            </w:pPr>
            <w:r w:rsidRPr="00C75B0A">
              <w:rPr>
                <w:rFonts w:ascii="Times New Roman" w:eastAsia="Times New Roman" w:hAnsi="Times New Roman" w:cs="Times New Roman"/>
                <w:sz w:val="24"/>
                <w:szCs w:val="24"/>
              </w:rPr>
              <w:t>0.831</w:t>
            </w:r>
          </w:p>
        </w:tc>
        <w:tc>
          <w:tcPr>
            <w:tcW w:w="990" w:type="dxa"/>
            <w:tcMar>
              <w:top w:w="113" w:type="dxa"/>
              <w:left w:w="113" w:type="dxa"/>
              <w:bottom w:w="113" w:type="dxa"/>
              <w:right w:w="113" w:type="dxa"/>
            </w:tcMar>
            <w:hideMark/>
          </w:tcPr>
          <w:p w14:paraId="29DA2A93" w14:textId="64C786BB" w:rsidR="00C75B0A" w:rsidRPr="00C75B0A" w:rsidRDefault="00C75B0A" w:rsidP="00C75B0A">
            <w:pPr>
              <w:spacing w:line="240" w:lineRule="auto"/>
              <w:jc w:val="center"/>
              <w:rPr>
                <w:rFonts w:ascii="Times New Roman" w:eastAsia="Times New Roman" w:hAnsi="Times New Roman" w:cs="Times New Roman"/>
                <w:kern w:val="2"/>
                <w:sz w:val="24"/>
                <w:szCs w:val="24"/>
                <w:lang w:val="en-US"/>
                <w14:ligatures w14:val="standardContextual"/>
              </w:rPr>
            </w:pPr>
            <w:r w:rsidRPr="00C75B0A">
              <w:rPr>
                <w:rFonts w:ascii="Times New Roman" w:eastAsia="Times New Roman" w:hAnsi="Times New Roman" w:cs="Times New Roman"/>
                <w:sz w:val="24"/>
                <w:szCs w:val="24"/>
              </w:rPr>
              <w:t>-0.00</w:t>
            </w:r>
          </w:p>
        </w:tc>
        <w:tc>
          <w:tcPr>
            <w:tcW w:w="1620" w:type="dxa"/>
            <w:tcMar>
              <w:top w:w="113" w:type="dxa"/>
              <w:left w:w="113" w:type="dxa"/>
              <w:bottom w:w="113" w:type="dxa"/>
              <w:right w:w="113" w:type="dxa"/>
            </w:tcMar>
            <w:hideMark/>
          </w:tcPr>
          <w:p w14:paraId="31A019E0" w14:textId="1AAFA226" w:rsidR="00C75B0A" w:rsidRPr="00C75B0A" w:rsidRDefault="00C75B0A" w:rsidP="00C75B0A">
            <w:pPr>
              <w:spacing w:line="240" w:lineRule="auto"/>
              <w:jc w:val="center"/>
              <w:rPr>
                <w:rFonts w:ascii="Times New Roman" w:eastAsia="Times New Roman" w:hAnsi="Times New Roman" w:cs="Times New Roman"/>
                <w:kern w:val="2"/>
                <w:sz w:val="24"/>
                <w:szCs w:val="24"/>
                <w:lang w:val="en-US"/>
                <w14:ligatures w14:val="standardContextual"/>
              </w:rPr>
            </w:pPr>
            <w:r w:rsidRPr="00C75B0A">
              <w:rPr>
                <w:rFonts w:ascii="Times New Roman" w:eastAsia="Times New Roman" w:hAnsi="Times New Roman" w:cs="Times New Roman"/>
                <w:sz w:val="24"/>
                <w:szCs w:val="24"/>
              </w:rPr>
              <w:t>-0.00 – 0.00</w:t>
            </w:r>
          </w:p>
        </w:tc>
        <w:tc>
          <w:tcPr>
            <w:tcW w:w="990" w:type="dxa"/>
            <w:tcMar>
              <w:top w:w="113" w:type="dxa"/>
              <w:left w:w="113" w:type="dxa"/>
              <w:bottom w:w="113" w:type="dxa"/>
              <w:right w:w="113" w:type="dxa"/>
            </w:tcMar>
            <w:hideMark/>
          </w:tcPr>
          <w:p w14:paraId="660D835C" w14:textId="2547D0CE" w:rsidR="00C75B0A" w:rsidRPr="00C75B0A" w:rsidRDefault="00C75B0A" w:rsidP="00C75B0A">
            <w:pPr>
              <w:spacing w:line="240" w:lineRule="auto"/>
              <w:jc w:val="center"/>
              <w:rPr>
                <w:rFonts w:ascii="Times New Roman" w:eastAsia="Times New Roman" w:hAnsi="Times New Roman" w:cs="Times New Roman"/>
                <w:kern w:val="2"/>
                <w:sz w:val="24"/>
                <w:szCs w:val="24"/>
                <w:lang w:val="en-US"/>
                <w14:ligatures w14:val="standardContextual"/>
              </w:rPr>
            </w:pPr>
            <w:r w:rsidRPr="00C75B0A">
              <w:rPr>
                <w:rFonts w:ascii="Times New Roman" w:eastAsia="Times New Roman" w:hAnsi="Times New Roman" w:cs="Times New Roman"/>
                <w:sz w:val="24"/>
                <w:szCs w:val="24"/>
              </w:rPr>
              <w:t>0.621</w:t>
            </w:r>
          </w:p>
        </w:tc>
      </w:tr>
      <w:tr w:rsidR="00C75B0A" w:rsidRPr="001A5FBE" w14:paraId="340AF09D" w14:textId="77777777" w:rsidTr="00AF41E8">
        <w:tc>
          <w:tcPr>
            <w:tcW w:w="2700" w:type="dxa"/>
            <w:shd w:val="clear" w:color="auto" w:fill="BFBFBF"/>
            <w:tcMar>
              <w:top w:w="113" w:type="dxa"/>
              <w:left w:w="113" w:type="dxa"/>
              <w:bottom w:w="113" w:type="dxa"/>
              <w:right w:w="113" w:type="dxa"/>
            </w:tcMar>
            <w:hideMark/>
          </w:tcPr>
          <w:p w14:paraId="41AD3277" w14:textId="77777777" w:rsidR="00C75B0A" w:rsidRPr="001A5FBE" w:rsidRDefault="00C75B0A" w:rsidP="00C75B0A">
            <w:pPr>
              <w:spacing w:line="240" w:lineRule="auto"/>
              <w:rPr>
                <w:rFonts w:ascii="Times New Roman" w:eastAsia="Times New Roman" w:hAnsi="Times New Roman" w:cs="Times New Roman"/>
                <w:kern w:val="2"/>
                <w:sz w:val="24"/>
                <w:szCs w:val="24"/>
                <w:lang w:val="en-US"/>
                <w14:ligatures w14:val="standardContextual"/>
              </w:rPr>
            </w:pPr>
            <w:r w:rsidRPr="001A5FBE">
              <w:rPr>
                <w:rFonts w:ascii="Times New Roman" w:eastAsia="Times New Roman" w:hAnsi="Times New Roman" w:cs="Times New Roman"/>
                <w:kern w:val="2"/>
                <w:sz w:val="24"/>
                <w:szCs w:val="24"/>
                <w:lang w:val="en-US"/>
                <w14:ligatures w14:val="standardContextual"/>
              </w:rPr>
              <w:t>Daily cannabis grams (log)</w:t>
            </w:r>
          </w:p>
        </w:tc>
        <w:tc>
          <w:tcPr>
            <w:tcW w:w="990" w:type="dxa"/>
            <w:tcMar>
              <w:top w:w="113" w:type="dxa"/>
              <w:left w:w="113" w:type="dxa"/>
              <w:bottom w:w="113" w:type="dxa"/>
              <w:right w:w="113" w:type="dxa"/>
            </w:tcMar>
            <w:hideMark/>
          </w:tcPr>
          <w:p w14:paraId="2C75DD31" w14:textId="77777777" w:rsidR="00C75B0A" w:rsidRPr="00C75B0A" w:rsidRDefault="00C75B0A" w:rsidP="00C75B0A">
            <w:pPr>
              <w:spacing w:line="240" w:lineRule="auto"/>
              <w:rPr>
                <w:rFonts w:ascii="Times New Roman" w:eastAsia="Times New Roman" w:hAnsi="Times New Roman" w:cs="Times New Roman"/>
                <w:kern w:val="2"/>
                <w:sz w:val="24"/>
                <w:szCs w:val="24"/>
                <w:lang w:val="en-US"/>
                <w14:ligatures w14:val="standardContextual"/>
              </w:rPr>
            </w:pPr>
          </w:p>
        </w:tc>
        <w:tc>
          <w:tcPr>
            <w:tcW w:w="1710" w:type="dxa"/>
            <w:tcMar>
              <w:top w:w="113" w:type="dxa"/>
              <w:left w:w="113" w:type="dxa"/>
              <w:bottom w:w="113" w:type="dxa"/>
              <w:right w:w="113" w:type="dxa"/>
            </w:tcMar>
            <w:hideMark/>
          </w:tcPr>
          <w:p w14:paraId="40B37219" w14:textId="77777777" w:rsidR="00C75B0A" w:rsidRPr="00C75B0A" w:rsidRDefault="00C75B0A" w:rsidP="00C75B0A">
            <w:pPr>
              <w:spacing w:line="240" w:lineRule="auto"/>
              <w:jc w:val="center"/>
              <w:rPr>
                <w:rFonts w:ascii="Times New Roman" w:eastAsia="Times New Roman" w:hAnsi="Times New Roman" w:cs="Times New Roman"/>
                <w:kern w:val="2"/>
                <w:sz w:val="24"/>
                <w:szCs w:val="24"/>
                <w:lang w:val="en-US"/>
                <w14:ligatures w14:val="standardContextual"/>
              </w:rPr>
            </w:pPr>
          </w:p>
        </w:tc>
        <w:tc>
          <w:tcPr>
            <w:tcW w:w="990" w:type="dxa"/>
            <w:tcMar>
              <w:top w:w="113" w:type="dxa"/>
              <w:left w:w="113" w:type="dxa"/>
              <w:bottom w:w="113" w:type="dxa"/>
              <w:right w:w="113" w:type="dxa"/>
            </w:tcMar>
            <w:hideMark/>
          </w:tcPr>
          <w:p w14:paraId="3F2D05FE" w14:textId="77777777" w:rsidR="00C75B0A" w:rsidRPr="00C75B0A" w:rsidRDefault="00C75B0A" w:rsidP="00C75B0A">
            <w:pPr>
              <w:spacing w:line="240" w:lineRule="auto"/>
              <w:jc w:val="center"/>
              <w:rPr>
                <w:rFonts w:ascii="Times New Roman" w:eastAsia="Times New Roman" w:hAnsi="Times New Roman" w:cs="Times New Roman"/>
                <w:kern w:val="2"/>
                <w:sz w:val="24"/>
                <w:szCs w:val="24"/>
                <w:lang w:val="en-US"/>
                <w14:ligatures w14:val="standardContextual"/>
              </w:rPr>
            </w:pPr>
          </w:p>
        </w:tc>
        <w:tc>
          <w:tcPr>
            <w:tcW w:w="1080" w:type="dxa"/>
            <w:shd w:val="clear" w:color="auto" w:fill="BFBFBF"/>
            <w:tcMar>
              <w:top w:w="113" w:type="dxa"/>
              <w:left w:w="113" w:type="dxa"/>
              <w:bottom w:w="113" w:type="dxa"/>
              <w:right w:w="113" w:type="dxa"/>
            </w:tcMar>
            <w:hideMark/>
          </w:tcPr>
          <w:p w14:paraId="3D4BC41B" w14:textId="2E897A43" w:rsidR="00C75B0A" w:rsidRPr="00C75B0A" w:rsidRDefault="00C75B0A" w:rsidP="00C75B0A">
            <w:pPr>
              <w:spacing w:line="240" w:lineRule="auto"/>
              <w:jc w:val="center"/>
              <w:rPr>
                <w:rFonts w:ascii="Times New Roman" w:eastAsia="Times New Roman" w:hAnsi="Times New Roman" w:cs="Times New Roman"/>
                <w:kern w:val="2"/>
                <w:sz w:val="24"/>
                <w:szCs w:val="24"/>
                <w:lang w:val="en-US"/>
                <w14:ligatures w14:val="standardContextual"/>
              </w:rPr>
            </w:pPr>
            <w:r w:rsidRPr="00C75B0A">
              <w:rPr>
                <w:rFonts w:ascii="Times New Roman" w:eastAsia="Times New Roman" w:hAnsi="Times New Roman" w:cs="Times New Roman"/>
                <w:sz w:val="24"/>
                <w:szCs w:val="24"/>
              </w:rPr>
              <w:t>-0.02</w:t>
            </w:r>
          </w:p>
        </w:tc>
        <w:tc>
          <w:tcPr>
            <w:tcW w:w="1710" w:type="dxa"/>
            <w:shd w:val="clear" w:color="auto" w:fill="BFBFBF"/>
            <w:tcMar>
              <w:top w:w="113" w:type="dxa"/>
              <w:left w:w="113" w:type="dxa"/>
              <w:bottom w:w="113" w:type="dxa"/>
              <w:right w:w="113" w:type="dxa"/>
            </w:tcMar>
            <w:hideMark/>
          </w:tcPr>
          <w:p w14:paraId="1EAF09B1" w14:textId="7C922A92" w:rsidR="00C75B0A" w:rsidRPr="00C75B0A" w:rsidRDefault="00C75B0A" w:rsidP="00C75B0A">
            <w:pPr>
              <w:spacing w:line="240" w:lineRule="auto"/>
              <w:jc w:val="center"/>
              <w:rPr>
                <w:rFonts w:ascii="Times New Roman" w:eastAsia="Times New Roman" w:hAnsi="Times New Roman" w:cs="Times New Roman"/>
                <w:kern w:val="2"/>
                <w:sz w:val="24"/>
                <w:szCs w:val="24"/>
                <w:lang w:val="en-US"/>
                <w14:ligatures w14:val="standardContextual"/>
              </w:rPr>
            </w:pPr>
            <w:r w:rsidRPr="00C75B0A">
              <w:rPr>
                <w:rFonts w:ascii="Times New Roman" w:eastAsia="Times New Roman" w:hAnsi="Times New Roman" w:cs="Times New Roman"/>
                <w:sz w:val="24"/>
                <w:szCs w:val="24"/>
              </w:rPr>
              <w:t>-0.04 – </w:t>
            </w:r>
            <w:r w:rsidR="00CD6801">
              <w:rPr>
                <w:rFonts w:ascii="Times New Roman" w:eastAsia="Times New Roman" w:hAnsi="Times New Roman" w:cs="Times New Roman"/>
                <w:kern w:val="2"/>
                <w:sz w:val="24"/>
                <w:szCs w:val="24"/>
                <w:lang w:val="en-US"/>
                <w14:ligatures w14:val="standardContextual"/>
              </w:rPr>
              <w:t>&lt; -0.01</w:t>
            </w:r>
          </w:p>
        </w:tc>
        <w:tc>
          <w:tcPr>
            <w:tcW w:w="990" w:type="dxa"/>
            <w:shd w:val="clear" w:color="auto" w:fill="BFBFBF"/>
            <w:tcMar>
              <w:top w:w="113" w:type="dxa"/>
              <w:left w:w="113" w:type="dxa"/>
              <w:bottom w:w="113" w:type="dxa"/>
              <w:right w:w="113" w:type="dxa"/>
            </w:tcMar>
            <w:hideMark/>
          </w:tcPr>
          <w:p w14:paraId="3C138286" w14:textId="44644B1C" w:rsidR="00C75B0A" w:rsidRPr="00C75B0A" w:rsidRDefault="00C75B0A" w:rsidP="00C75B0A">
            <w:pPr>
              <w:spacing w:line="240" w:lineRule="auto"/>
              <w:jc w:val="center"/>
              <w:rPr>
                <w:rFonts w:ascii="Times New Roman" w:eastAsia="Times New Roman" w:hAnsi="Times New Roman" w:cs="Times New Roman"/>
                <w:kern w:val="2"/>
                <w:sz w:val="24"/>
                <w:szCs w:val="24"/>
                <w:lang w:val="en-US"/>
                <w14:ligatures w14:val="standardContextual"/>
              </w:rPr>
            </w:pPr>
            <w:r w:rsidRPr="00C75B0A">
              <w:rPr>
                <w:rStyle w:val="Strong"/>
                <w:rFonts w:ascii="Times New Roman" w:eastAsia="Times New Roman" w:hAnsi="Times New Roman" w:cs="Times New Roman"/>
                <w:sz w:val="24"/>
                <w:szCs w:val="24"/>
              </w:rPr>
              <w:t>0.027</w:t>
            </w:r>
          </w:p>
        </w:tc>
        <w:tc>
          <w:tcPr>
            <w:tcW w:w="990" w:type="dxa"/>
            <w:tcMar>
              <w:top w:w="113" w:type="dxa"/>
              <w:left w:w="113" w:type="dxa"/>
              <w:bottom w:w="113" w:type="dxa"/>
              <w:right w:w="113" w:type="dxa"/>
            </w:tcMar>
            <w:hideMark/>
          </w:tcPr>
          <w:p w14:paraId="5383237F" w14:textId="77777777" w:rsidR="00C75B0A" w:rsidRPr="00C75B0A" w:rsidRDefault="00C75B0A" w:rsidP="00C75B0A">
            <w:pPr>
              <w:spacing w:line="240" w:lineRule="auto"/>
              <w:jc w:val="center"/>
              <w:rPr>
                <w:rFonts w:ascii="Times New Roman" w:eastAsia="Times New Roman" w:hAnsi="Times New Roman" w:cs="Times New Roman"/>
                <w:kern w:val="2"/>
                <w:sz w:val="24"/>
                <w:szCs w:val="24"/>
                <w:lang w:val="en-US"/>
                <w14:ligatures w14:val="standardContextual"/>
              </w:rPr>
            </w:pPr>
          </w:p>
        </w:tc>
        <w:tc>
          <w:tcPr>
            <w:tcW w:w="1620" w:type="dxa"/>
            <w:tcMar>
              <w:top w:w="113" w:type="dxa"/>
              <w:left w:w="113" w:type="dxa"/>
              <w:bottom w:w="113" w:type="dxa"/>
              <w:right w:w="113" w:type="dxa"/>
            </w:tcMar>
            <w:hideMark/>
          </w:tcPr>
          <w:p w14:paraId="68F5B0A7" w14:textId="77777777" w:rsidR="00C75B0A" w:rsidRPr="00C75B0A" w:rsidRDefault="00C75B0A" w:rsidP="00C75B0A">
            <w:pPr>
              <w:spacing w:line="240" w:lineRule="auto"/>
              <w:jc w:val="center"/>
              <w:rPr>
                <w:rFonts w:ascii="Times New Roman" w:eastAsia="Times New Roman" w:hAnsi="Times New Roman" w:cs="Times New Roman"/>
                <w:kern w:val="2"/>
                <w:sz w:val="24"/>
                <w:szCs w:val="24"/>
                <w:lang w:val="en-US"/>
                <w14:ligatures w14:val="standardContextual"/>
              </w:rPr>
            </w:pPr>
          </w:p>
        </w:tc>
        <w:tc>
          <w:tcPr>
            <w:tcW w:w="990" w:type="dxa"/>
            <w:tcMar>
              <w:top w:w="113" w:type="dxa"/>
              <w:left w:w="113" w:type="dxa"/>
              <w:bottom w:w="113" w:type="dxa"/>
              <w:right w:w="113" w:type="dxa"/>
            </w:tcMar>
            <w:hideMark/>
          </w:tcPr>
          <w:p w14:paraId="3486D7A0" w14:textId="77777777" w:rsidR="00C75B0A" w:rsidRPr="00C75B0A" w:rsidRDefault="00C75B0A" w:rsidP="00C75B0A">
            <w:pPr>
              <w:spacing w:line="240" w:lineRule="auto"/>
              <w:jc w:val="center"/>
              <w:rPr>
                <w:rFonts w:ascii="Times New Roman" w:eastAsia="Times New Roman" w:hAnsi="Times New Roman" w:cs="Times New Roman"/>
                <w:kern w:val="2"/>
                <w:sz w:val="24"/>
                <w:szCs w:val="24"/>
                <w:lang w:val="en-US"/>
                <w14:ligatures w14:val="standardContextual"/>
              </w:rPr>
            </w:pPr>
          </w:p>
        </w:tc>
      </w:tr>
      <w:tr w:rsidR="00C75B0A" w:rsidRPr="001A5FBE" w14:paraId="39487645" w14:textId="77777777" w:rsidTr="00AF41E8">
        <w:tc>
          <w:tcPr>
            <w:tcW w:w="2700" w:type="dxa"/>
            <w:shd w:val="clear" w:color="auto" w:fill="A6A6A6"/>
            <w:tcMar>
              <w:top w:w="113" w:type="dxa"/>
              <w:left w:w="113" w:type="dxa"/>
              <w:bottom w:w="113" w:type="dxa"/>
              <w:right w:w="113" w:type="dxa"/>
            </w:tcMar>
            <w:hideMark/>
          </w:tcPr>
          <w:p w14:paraId="22BD888F" w14:textId="77777777" w:rsidR="00C75B0A" w:rsidRPr="001A5FBE" w:rsidRDefault="00C75B0A" w:rsidP="00C75B0A">
            <w:pPr>
              <w:spacing w:line="240" w:lineRule="auto"/>
              <w:rPr>
                <w:rFonts w:ascii="Times New Roman" w:eastAsia="Times New Roman" w:hAnsi="Times New Roman" w:cs="Times New Roman"/>
                <w:kern w:val="2"/>
                <w:sz w:val="24"/>
                <w:szCs w:val="24"/>
                <w:lang w:val="en-US"/>
                <w14:ligatures w14:val="standardContextual"/>
              </w:rPr>
            </w:pPr>
            <w:r w:rsidRPr="001A5FBE">
              <w:rPr>
                <w:rFonts w:ascii="Times New Roman" w:eastAsia="Times New Roman" w:hAnsi="Times New Roman" w:cs="Times New Roman"/>
                <w:kern w:val="2"/>
                <w:sz w:val="24"/>
                <w:szCs w:val="24"/>
                <w:lang w:val="en-US"/>
                <w14:ligatures w14:val="standardContextual"/>
              </w:rPr>
              <w:t>Daily hours high ratio (log)</w:t>
            </w:r>
          </w:p>
        </w:tc>
        <w:tc>
          <w:tcPr>
            <w:tcW w:w="990" w:type="dxa"/>
            <w:tcMar>
              <w:top w:w="113" w:type="dxa"/>
              <w:left w:w="113" w:type="dxa"/>
              <w:bottom w:w="113" w:type="dxa"/>
              <w:right w:w="113" w:type="dxa"/>
            </w:tcMar>
            <w:hideMark/>
          </w:tcPr>
          <w:p w14:paraId="5C2CA167" w14:textId="77777777" w:rsidR="00C75B0A" w:rsidRPr="00C75B0A" w:rsidRDefault="00C75B0A" w:rsidP="00C75B0A">
            <w:pPr>
              <w:spacing w:line="240" w:lineRule="auto"/>
              <w:rPr>
                <w:rFonts w:ascii="Times New Roman" w:eastAsia="Times New Roman" w:hAnsi="Times New Roman" w:cs="Times New Roman"/>
                <w:kern w:val="2"/>
                <w:sz w:val="24"/>
                <w:szCs w:val="24"/>
                <w:lang w:val="en-US"/>
                <w14:ligatures w14:val="standardContextual"/>
              </w:rPr>
            </w:pPr>
          </w:p>
        </w:tc>
        <w:tc>
          <w:tcPr>
            <w:tcW w:w="1710" w:type="dxa"/>
            <w:tcMar>
              <w:top w:w="113" w:type="dxa"/>
              <w:left w:w="113" w:type="dxa"/>
              <w:bottom w:w="113" w:type="dxa"/>
              <w:right w:w="113" w:type="dxa"/>
            </w:tcMar>
            <w:hideMark/>
          </w:tcPr>
          <w:p w14:paraId="3738C2E3" w14:textId="77777777" w:rsidR="00C75B0A" w:rsidRPr="00C75B0A" w:rsidRDefault="00C75B0A" w:rsidP="00C75B0A">
            <w:pPr>
              <w:spacing w:line="240" w:lineRule="auto"/>
              <w:jc w:val="center"/>
              <w:rPr>
                <w:rFonts w:ascii="Times New Roman" w:eastAsia="Times New Roman" w:hAnsi="Times New Roman" w:cs="Times New Roman"/>
                <w:kern w:val="2"/>
                <w:sz w:val="24"/>
                <w:szCs w:val="24"/>
                <w:lang w:val="en-US"/>
                <w14:ligatures w14:val="standardContextual"/>
              </w:rPr>
            </w:pPr>
          </w:p>
        </w:tc>
        <w:tc>
          <w:tcPr>
            <w:tcW w:w="990" w:type="dxa"/>
            <w:tcMar>
              <w:top w:w="113" w:type="dxa"/>
              <w:left w:w="113" w:type="dxa"/>
              <w:bottom w:w="113" w:type="dxa"/>
              <w:right w:w="113" w:type="dxa"/>
            </w:tcMar>
            <w:hideMark/>
          </w:tcPr>
          <w:p w14:paraId="17994979" w14:textId="77777777" w:rsidR="00C75B0A" w:rsidRPr="00C75B0A" w:rsidRDefault="00C75B0A" w:rsidP="00C75B0A">
            <w:pPr>
              <w:spacing w:line="240" w:lineRule="auto"/>
              <w:jc w:val="center"/>
              <w:rPr>
                <w:rFonts w:ascii="Times New Roman" w:eastAsia="Times New Roman" w:hAnsi="Times New Roman" w:cs="Times New Roman"/>
                <w:kern w:val="2"/>
                <w:sz w:val="24"/>
                <w:szCs w:val="24"/>
                <w:lang w:val="en-US"/>
                <w14:ligatures w14:val="standardContextual"/>
              </w:rPr>
            </w:pPr>
          </w:p>
        </w:tc>
        <w:tc>
          <w:tcPr>
            <w:tcW w:w="1080" w:type="dxa"/>
            <w:tcMar>
              <w:top w:w="113" w:type="dxa"/>
              <w:left w:w="113" w:type="dxa"/>
              <w:bottom w:w="113" w:type="dxa"/>
              <w:right w:w="113" w:type="dxa"/>
            </w:tcMar>
            <w:hideMark/>
          </w:tcPr>
          <w:p w14:paraId="6EA4539D" w14:textId="77777777" w:rsidR="00C75B0A" w:rsidRPr="00C75B0A" w:rsidRDefault="00C75B0A" w:rsidP="00C75B0A">
            <w:pPr>
              <w:spacing w:line="240" w:lineRule="auto"/>
              <w:jc w:val="center"/>
              <w:rPr>
                <w:rFonts w:ascii="Times New Roman" w:eastAsia="Times New Roman" w:hAnsi="Times New Roman" w:cs="Times New Roman"/>
                <w:kern w:val="2"/>
                <w:sz w:val="24"/>
                <w:szCs w:val="24"/>
                <w:lang w:val="en-US"/>
                <w14:ligatures w14:val="standardContextual"/>
              </w:rPr>
            </w:pPr>
          </w:p>
        </w:tc>
        <w:tc>
          <w:tcPr>
            <w:tcW w:w="1710" w:type="dxa"/>
            <w:tcMar>
              <w:top w:w="113" w:type="dxa"/>
              <w:left w:w="113" w:type="dxa"/>
              <w:bottom w:w="113" w:type="dxa"/>
              <w:right w:w="113" w:type="dxa"/>
            </w:tcMar>
            <w:hideMark/>
          </w:tcPr>
          <w:p w14:paraId="312891C4" w14:textId="77777777" w:rsidR="00C75B0A" w:rsidRPr="00C75B0A" w:rsidRDefault="00C75B0A" w:rsidP="00C75B0A">
            <w:pPr>
              <w:spacing w:line="240" w:lineRule="auto"/>
              <w:jc w:val="center"/>
              <w:rPr>
                <w:rFonts w:ascii="Times New Roman" w:eastAsia="Times New Roman" w:hAnsi="Times New Roman" w:cs="Times New Roman"/>
                <w:kern w:val="2"/>
                <w:sz w:val="24"/>
                <w:szCs w:val="24"/>
                <w:lang w:val="en-US"/>
                <w14:ligatures w14:val="standardContextual"/>
              </w:rPr>
            </w:pPr>
          </w:p>
        </w:tc>
        <w:tc>
          <w:tcPr>
            <w:tcW w:w="990" w:type="dxa"/>
            <w:tcMar>
              <w:top w:w="113" w:type="dxa"/>
              <w:left w:w="113" w:type="dxa"/>
              <w:bottom w:w="113" w:type="dxa"/>
              <w:right w:w="113" w:type="dxa"/>
            </w:tcMar>
            <w:hideMark/>
          </w:tcPr>
          <w:p w14:paraId="7C6CDD0C" w14:textId="77777777" w:rsidR="00C75B0A" w:rsidRPr="00C75B0A" w:rsidRDefault="00C75B0A" w:rsidP="00C75B0A">
            <w:pPr>
              <w:spacing w:line="240" w:lineRule="auto"/>
              <w:jc w:val="center"/>
              <w:rPr>
                <w:rFonts w:ascii="Times New Roman" w:eastAsia="Times New Roman" w:hAnsi="Times New Roman" w:cs="Times New Roman"/>
                <w:kern w:val="2"/>
                <w:sz w:val="24"/>
                <w:szCs w:val="24"/>
                <w:lang w:val="en-US"/>
                <w14:ligatures w14:val="standardContextual"/>
              </w:rPr>
            </w:pPr>
          </w:p>
        </w:tc>
        <w:tc>
          <w:tcPr>
            <w:tcW w:w="990" w:type="dxa"/>
            <w:shd w:val="clear" w:color="auto" w:fill="A6A6A6"/>
            <w:tcMar>
              <w:top w:w="113" w:type="dxa"/>
              <w:left w:w="113" w:type="dxa"/>
              <w:bottom w:w="113" w:type="dxa"/>
              <w:right w:w="113" w:type="dxa"/>
            </w:tcMar>
            <w:hideMark/>
          </w:tcPr>
          <w:p w14:paraId="7769152F" w14:textId="73F887FC" w:rsidR="00C75B0A" w:rsidRPr="00C75B0A" w:rsidRDefault="00C75B0A" w:rsidP="00C75B0A">
            <w:pPr>
              <w:spacing w:line="240" w:lineRule="auto"/>
              <w:jc w:val="center"/>
              <w:rPr>
                <w:rFonts w:ascii="Times New Roman" w:eastAsia="Times New Roman" w:hAnsi="Times New Roman" w:cs="Times New Roman"/>
                <w:kern w:val="2"/>
                <w:sz w:val="24"/>
                <w:szCs w:val="24"/>
                <w:lang w:val="en-US"/>
                <w14:ligatures w14:val="standardContextual"/>
              </w:rPr>
            </w:pPr>
            <w:r w:rsidRPr="00C75B0A">
              <w:rPr>
                <w:rFonts w:ascii="Times New Roman" w:eastAsia="Times New Roman" w:hAnsi="Times New Roman" w:cs="Times New Roman"/>
                <w:sz w:val="24"/>
                <w:szCs w:val="24"/>
              </w:rPr>
              <w:t>-0.02</w:t>
            </w:r>
          </w:p>
        </w:tc>
        <w:tc>
          <w:tcPr>
            <w:tcW w:w="1620" w:type="dxa"/>
            <w:shd w:val="clear" w:color="auto" w:fill="A6A6A6"/>
            <w:tcMar>
              <w:top w:w="113" w:type="dxa"/>
              <w:left w:w="113" w:type="dxa"/>
              <w:bottom w:w="113" w:type="dxa"/>
              <w:right w:w="113" w:type="dxa"/>
            </w:tcMar>
            <w:hideMark/>
          </w:tcPr>
          <w:p w14:paraId="155EA7A2" w14:textId="2AC581FD" w:rsidR="00C75B0A" w:rsidRPr="00C75B0A" w:rsidRDefault="00C75B0A" w:rsidP="00C75B0A">
            <w:pPr>
              <w:spacing w:line="240" w:lineRule="auto"/>
              <w:jc w:val="center"/>
              <w:rPr>
                <w:rFonts w:ascii="Times New Roman" w:eastAsia="Times New Roman" w:hAnsi="Times New Roman" w:cs="Times New Roman"/>
                <w:kern w:val="2"/>
                <w:sz w:val="24"/>
                <w:szCs w:val="24"/>
                <w:lang w:val="en-US"/>
                <w14:ligatures w14:val="standardContextual"/>
              </w:rPr>
            </w:pPr>
            <w:r w:rsidRPr="00C75B0A">
              <w:rPr>
                <w:rFonts w:ascii="Times New Roman" w:eastAsia="Times New Roman" w:hAnsi="Times New Roman" w:cs="Times New Roman"/>
                <w:sz w:val="24"/>
                <w:szCs w:val="24"/>
              </w:rPr>
              <w:t>-0.03 – -0.01</w:t>
            </w:r>
          </w:p>
        </w:tc>
        <w:tc>
          <w:tcPr>
            <w:tcW w:w="990" w:type="dxa"/>
            <w:shd w:val="clear" w:color="auto" w:fill="A6A6A6"/>
            <w:tcMar>
              <w:top w:w="113" w:type="dxa"/>
              <w:left w:w="113" w:type="dxa"/>
              <w:bottom w:w="113" w:type="dxa"/>
              <w:right w:w="113" w:type="dxa"/>
            </w:tcMar>
            <w:hideMark/>
          </w:tcPr>
          <w:p w14:paraId="6B51B98E" w14:textId="6FDAF712" w:rsidR="00C75B0A" w:rsidRPr="00C75B0A" w:rsidRDefault="00C75B0A" w:rsidP="00C75B0A">
            <w:pPr>
              <w:spacing w:line="240" w:lineRule="auto"/>
              <w:jc w:val="center"/>
              <w:rPr>
                <w:rFonts w:ascii="Times New Roman" w:eastAsia="Times New Roman" w:hAnsi="Times New Roman" w:cs="Times New Roman"/>
                <w:kern w:val="2"/>
                <w:sz w:val="24"/>
                <w:szCs w:val="24"/>
                <w:lang w:val="en-US"/>
                <w14:ligatures w14:val="standardContextual"/>
              </w:rPr>
            </w:pPr>
            <w:r w:rsidRPr="00C75B0A">
              <w:rPr>
                <w:rStyle w:val="Strong"/>
                <w:rFonts w:ascii="Times New Roman" w:eastAsia="Times New Roman" w:hAnsi="Times New Roman" w:cs="Times New Roman"/>
                <w:sz w:val="24"/>
                <w:szCs w:val="24"/>
              </w:rPr>
              <w:t>0.001</w:t>
            </w:r>
          </w:p>
        </w:tc>
      </w:tr>
    </w:tbl>
    <w:p w14:paraId="2BEE0E4F" w14:textId="77777777" w:rsidR="001A5FBE" w:rsidRPr="001A5FBE" w:rsidRDefault="001A5FBE" w:rsidP="001A5FBE">
      <w:pPr>
        <w:spacing w:line="240" w:lineRule="auto"/>
        <w:rPr>
          <w:rFonts w:ascii="Times New Roman" w:eastAsia="Calibri" w:hAnsi="Times New Roman" w:cs="Times New Roman"/>
          <w:kern w:val="2"/>
          <w:sz w:val="24"/>
          <w:szCs w:val="24"/>
          <w:lang w:val="en-US"/>
          <w14:ligatures w14:val="standardContextual"/>
        </w:rPr>
      </w:pPr>
    </w:p>
    <w:p w14:paraId="66A7ACFC" w14:textId="77777777" w:rsidR="001A5FBE" w:rsidRPr="001A5FBE" w:rsidRDefault="001A5FBE" w:rsidP="001A5FBE">
      <w:pPr>
        <w:spacing w:line="240" w:lineRule="auto"/>
        <w:rPr>
          <w:rFonts w:ascii="Times New Roman" w:eastAsia="Times New Roman" w:hAnsi="Times New Roman" w:cs="Times New Roman"/>
          <w:kern w:val="2"/>
          <w:sz w:val="24"/>
          <w:szCs w:val="24"/>
          <w:lang w:val="en-US"/>
          <w14:ligatures w14:val="standardContextual"/>
        </w:rPr>
      </w:pPr>
      <w:r w:rsidRPr="001A5FBE">
        <w:rPr>
          <w:rFonts w:ascii="Times New Roman" w:eastAsia="Calibri" w:hAnsi="Times New Roman" w:cs="Times New Roman"/>
          <w:kern w:val="2"/>
          <w:sz w:val="24"/>
          <w:szCs w:val="24"/>
          <w:lang w:val="en-US"/>
          <w14:ligatures w14:val="standardContextual"/>
        </w:rPr>
        <w:t>Note. CI = Confidence Interval; PLE = psychotic-like experiences</w:t>
      </w:r>
    </w:p>
    <w:p w14:paraId="49A439E8" w14:textId="77777777" w:rsidR="001A5FBE" w:rsidRPr="001A5FBE" w:rsidRDefault="001A5FBE" w:rsidP="001A5FBE">
      <w:pPr>
        <w:spacing w:line="240" w:lineRule="auto"/>
        <w:rPr>
          <w:rFonts w:ascii="Times New Roman" w:eastAsia="Times New Roman" w:hAnsi="Times New Roman" w:cs="Times New Roman"/>
          <w:kern w:val="2"/>
          <w:sz w:val="24"/>
          <w:szCs w:val="24"/>
          <w:lang w:val="en-US"/>
          <w14:ligatures w14:val="standardContextual"/>
        </w:rPr>
      </w:pPr>
    </w:p>
    <w:p w14:paraId="3C4E4483" w14:textId="77777777" w:rsidR="001A5FBE" w:rsidRPr="001A5FBE" w:rsidRDefault="001A5FBE" w:rsidP="001A5FBE">
      <w:pPr>
        <w:spacing w:line="240" w:lineRule="auto"/>
        <w:rPr>
          <w:rFonts w:ascii="Times New Roman" w:eastAsia="Calibri" w:hAnsi="Times New Roman" w:cs="Times New Roman"/>
          <w:kern w:val="2"/>
          <w:sz w:val="24"/>
          <w:szCs w:val="24"/>
          <w:lang w:val="en-US"/>
          <w14:ligatures w14:val="standardContextual"/>
        </w:rPr>
      </w:pPr>
      <w:r w:rsidRPr="001A5FBE">
        <w:rPr>
          <w:rFonts w:ascii="Times New Roman" w:eastAsia="Calibri" w:hAnsi="Times New Roman" w:cs="Times New Roman"/>
          <w:kern w:val="2"/>
          <w:sz w:val="24"/>
          <w:szCs w:val="24"/>
          <w:lang w:val="en-US"/>
          <w14:ligatures w14:val="standardContextual"/>
        </w:rPr>
        <w:tab/>
      </w:r>
    </w:p>
    <w:p w14:paraId="21A71727" w14:textId="77777777" w:rsidR="001A5FBE" w:rsidRPr="001A5FBE" w:rsidRDefault="001A5FBE" w:rsidP="001A5FBE">
      <w:pPr>
        <w:spacing w:line="240" w:lineRule="auto"/>
        <w:rPr>
          <w:rFonts w:ascii="Times New Roman" w:eastAsia="Calibri" w:hAnsi="Times New Roman" w:cs="Times New Roman"/>
          <w:kern w:val="2"/>
          <w:sz w:val="24"/>
          <w:szCs w:val="24"/>
          <w:lang w:val="en-US"/>
          <w14:ligatures w14:val="standardContextual"/>
        </w:rPr>
      </w:pPr>
      <w:r w:rsidRPr="001A5FBE">
        <w:rPr>
          <w:rFonts w:ascii="Times New Roman" w:eastAsia="Calibri" w:hAnsi="Times New Roman" w:cs="Times New Roman"/>
          <w:kern w:val="2"/>
          <w:sz w:val="24"/>
          <w:szCs w:val="24"/>
          <w:lang w:val="en-US"/>
          <w14:ligatures w14:val="standardContextual"/>
        </w:rPr>
        <w:br w:type="page"/>
      </w:r>
    </w:p>
    <w:p w14:paraId="22300A89" w14:textId="73120250" w:rsidR="001A5FBE" w:rsidRPr="001A5FBE" w:rsidRDefault="001A5FBE" w:rsidP="001A5FBE">
      <w:pPr>
        <w:spacing w:line="240" w:lineRule="auto"/>
        <w:rPr>
          <w:rFonts w:ascii="Times New Roman" w:eastAsia="Calibri" w:hAnsi="Times New Roman" w:cs="Times New Roman"/>
          <w:kern w:val="2"/>
          <w:sz w:val="24"/>
          <w:szCs w:val="24"/>
          <w:lang w:val="en-US"/>
          <w14:ligatures w14:val="standardContextual"/>
        </w:rPr>
      </w:pPr>
      <w:r w:rsidRPr="001A5FBE">
        <w:rPr>
          <w:rFonts w:ascii="Times New Roman" w:eastAsia="Calibri" w:hAnsi="Times New Roman" w:cs="Times New Roman"/>
          <w:b/>
          <w:bCs/>
          <w:kern w:val="2"/>
          <w:sz w:val="24"/>
          <w:szCs w:val="24"/>
          <w:lang w:val="en-US"/>
          <w14:ligatures w14:val="standardContextual"/>
        </w:rPr>
        <w:lastRenderedPageBreak/>
        <w:t>Table S1</w:t>
      </w:r>
      <w:r w:rsidR="00BF0FD1">
        <w:rPr>
          <w:rFonts w:ascii="Times New Roman" w:eastAsia="Calibri" w:hAnsi="Times New Roman" w:cs="Times New Roman"/>
          <w:b/>
          <w:bCs/>
          <w:kern w:val="2"/>
          <w:sz w:val="24"/>
          <w:szCs w:val="24"/>
          <w:lang w:val="en-US"/>
          <w14:ligatures w14:val="standardContextual"/>
        </w:rPr>
        <w:t>6</w:t>
      </w:r>
      <w:r w:rsidRPr="001A5FBE">
        <w:rPr>
          <w:rFonts w:ascii="Times New Roman" w:eastAsia="Calibri" w:hAnsi="Times New Roman" w:cs="Times New Roman"/>
          <w:b/>
          <w:bCs/>
          <w:kern w:val="2"/>
          <w:sz w:val="24"/>
          <w:szCs w:val="24"/>
          <w:lang w:val="en-US"/>
          <w14:ligatures w14:val="standardContextual"/>
        </w:rPr>
        <w:t>.</w:t>
      </w:r>
      <w:r w:rsidRPr="001A5FBE">
        <w:rPr>
          <w:rFonts w:ascii="Times New Roman" w:eastAsia="Calibri" w:hAnsi="Times New Roman" w:cs="Times New Roman"/>
          <w:kern w:val="2"/>
          <w:sz w:val="24"/>
          <w:szCs w:val="24"/>
          <w:lang w:val="en-US"/>
          <w14:ligatures w14:val="standardContextual"/>
        </w:rPr>
        <w:t xml:space="preserve"> The association between cannabis frequency (model 1) and cannabis use disorder severity (model 2) with subcortical 1/nT2* signal intensity among adolescents with no nicotine use during the Timeline Followback measurement period</w:t>
      </w:r>
    </w:p>
    <w:p w14:paraId="2810FBAB" w14:textId="77777777" w:rsidR="001A5FBE" w:rsidRPr="001A5FBE" w:rsidRDefault="001A5FBE" w:rsidP="001A5FBE">
      <w:pPr>
        <w:spacing w:line="240" w:lineRule="auto"/>
        <w:rPr>
          <w:rFonts w:ascii="Times New Roman" w:eastAsia="Calibri" w:hAnsi="Times New Roman" w:cs="Times New Roman"/>
          <w:kern w:val="2"/>
          <w:sz w:val="24"/>
          <w:szCs w:val="24"/>
          <w:lang w:val="en-US"/>
          <w14:ligatures w14:val="standardContextual"/>
        </w:rPr>
      </w:pPr>
    </w:p>
    <w:tbl>
      <w:tblPr>
        <w:tblW w:w="0" w:type="auto"/>
        <w:tblCellMar>
          <w:top w:w="15" w:type="dxa"/>
          <w:left w:w="15" w:type="dxa"/>
          <w:bottom w:w="15" w:type="dxa"/>
          <w:right w:w="15" w:type="dxa"/>
        </w:tblCellMar>
        <w:tblLook w:val="04A0" w:firstRow="1" w:lastRow="0" w:firstColumn="1" w:lastColumn="0" w:noHBand="0" w:noVBand="1"/>
      </w:tblPr>
      <w:tblGrid>
        <w:gridCol w:w="3573"/>
        <w:gridCol w:w="964"/>
        <w:gridCol w:w="1582"/>
        <w:gridCol w:w="903"/>
        <w:gridCol w:w="964"/>
        <w:gridCol w:w="1662"/>
        <w:gridCol w:w="903"/>
      </w:tblGrid>
      <w:tr w:rsidR="001A5FBE" w:rsidRPr="001A5FBE" w14:paraId="5192D7F1" w14:textId="77777777" w:rsidTr="004E0C8C">
        <w:tc>
          <w:tcPr>
            <w:tcW w:w="0" w:type="auto"/>
            <w:tcBorders>
              <w:top w:val="double" w:sz="6" w:space="0" w:color="auto"/>
            </w:tcBorders>
            <w:tcMar>
              <w:top w:w="113" w:type="dxa"/>
              <w:left w:w="113" w:type="dxa"/>
              <w:bottom w:w="113" w:type="dxa"/>
              <w:right w:w="113" w:type="dxa"/>
            </w:tcMar>
            <w:vAlign w:val="center"/>
            <w:hideMark/>
          </w:tcPr>
          <w:p w14:paraId="2E93970E" w14:textId="77777777" w:rsidR="001A5FBE" w:rsidRPr="001A5FBE" w:rsidRDefault="001A5FBE" w:rsidP="001A5FBE">
            <w:pPr>
              <w:spacing w:line="240" w:lineRule="auto"/>
              <w:rPr>
                <w:rFonts w:ascii="Times New Roman" w:eastAsia="Times New Roman" w:hAnsi="Times New Roman" w:cs="Times New Roman"/>
                <w:b/>
                <w:bCs/>
                <w:kern w:val="2"/>
                <w:sz w:val="24"/>
                <w:szCs w:val="24"/>
                <w:lang w:val="en-US"/>
                <w14:ligatures w14:val="standardContextual"/>
              </w:rPr>
            </w:pPr>
            <w:r w:rsidRPr="001A5FBE">
              <w:rPr>
                <w:rFonts w:ascii="Times New Roman" w:eastAsia="Times New Roman" w:hAnsi="Times New Roman" w:cs="Times New Roman"/>
                <w:b/>
                <w:bCs/>
                <w:kern w:val="2"/>
                <w:sz w:val="24"/>
                <w:szCs w:val="24"/>
                <w:lang w:val="en-US"/>
                <w14:ligatures w14:val="standardContextual"/>
              </w:rPr>
              <w:t> </w:t>
            </w:r>
          </w:p>
        </w:tc>
        <w:tc>
          <w:tcPr>
            <w:tcW w:w="0" w:type="auto"/>
            <w:gridSpan w:val="3"/>
            <w:tcBorders>
              <w:top w:val="double" w:sz="6" w:space="0" w:color="auto"/>
            </w:tcBorders>
            <w:tcMar>
              <w:top w:w="113" w:type="dxa"/>
              <w:left w:w="113" w:type="dxa"/>
              <w:bottom w:w="113" w:type="dxa"/>
              <w:right w:w="113" w:type="dxa"/>
            </w:tcMar>
            <w:vAlign w:val="center"/>
            <w:hideMark/>
          </w:tcPr>
          <w:p w14:paraId="6F16B5F2" w14:textId="6FFF3E90" w:rsidR="001A5FBE" w:rsidRPr="001A5FBE" w:rsidRDefault="001A5FBE" w:rsidP="001A5FBE">
            <w:pPr>
              <w:spacing w:line="240" w:lineRule="auto"/>
              <w:jc w:val="center"/>
              <w:rPr>
                <w:rFonts w:ascii="Times New Roman" w:eastAsia="Times New Roman" w:hAnsi="Times New Roman" w:cs="Times New Roman"/>
                <w:b/>
                <w:bCs/>
                <w:kern w:val="2"/>
                <w:sz w:val="24"/>
                <w:szCs w:val="24"/>
                <w:lang w:val="en-US"/>
                <w14:ligatures w14:val="standardContextual"/>
              </w:rPr>
            </w:pPr>
            <w:r w:rsidRPr="001A5FBE">
              <w:rPr>
                <w:rFonts w:ascii="Times New Roman" w:eastAsia="Times New Roman" w:hAnsi="Times New Roman" w:cs="Times New Roman"/>
                <w:b/>
                <w:bCs/>
                <w:kern w:val="2"/>
                <w:sz w:val="24"/>
                <w:szCs w:val="24"/>
                <w:lang w:val="en-US"/>
                <w14:ligatures w14:val="standardContextual"/>
              </w:rPr>
              <w:t>Model 1</w:t>
            </w:r>
            <w:r w:rsidR="008A7791">
              <w:rPr>
                <w:rFonts w:ascii="Times New Roman" w:eastAsia="Times New Roman" w:hAnsi="Times New Roman" w:cs="Times New Roman"/>
                <w:b/>
                <w:bCs/>
                <w:kern w:val="2"/>
                <w:sz w:val="24"/>
                <w:szCs w:val="24"/>
                <w:lang w:val="en-US"/>
                <w14:ligatures w14:val="standardContextual"/>
              </w:rPr>
              <w:t xml:space="preserve"> </w:t>
            </w:r>
            <w:r w:rsidR="008A7791" w:rsidRPr="00D73178">
              <w:rPr>
                <w:rFonts w:ascii="Times New Roman" w:eastAsia="Times New Roman" w:hAnsi="Times New Roman" w:cs="Times New Roman"/>
                <w:kern w:val="2"/>
                <w:sz w:val="24"/>
                <w:szCs w:val="24"/>
                <w:lang w:val="en-US"/>
                <w14:ligatures w14:val="standardContextual"/>
              </w:rPr>
              <w:t xml:space="preserve">(n = </w:t>
            </w:r>
            <w:r w:rsidR="008A7791">
              <w:rPr>
                <w:rFonts w:ascii="Times New Roman" w:eastAsia="Times New Roman" w:hAnsi="Times New Roman" w:cs="Times New Roman"/>
                <w:kern w:val="2"/>
                <w:sz w:val="24"/>
                <w:szCs w:val="24"/>
                <w:lang w:val="en-US"/>
                <w14:ligatures w14:val="standardContextual"/>
              </w:rPr>
              <w:t>53</w:t>
            </w:r>
            <w:r w:rsidR="008A7791" w:rsidRPr="00D73178">
              <w:rPr>
                <w:rFonts w:ascii="Times New Roman" w:eastAsia="Times New Roman" w:hAnsi="Times New Roman" w:cs="Times New Roman"/>
                <w:kern w:val="2"/>
                <w:sz w:val="24"/>
                <w:szCs w:val="24"/>
                <w:lang w:val="en-US"/>
                <w14:ligatures w14:val="standardContextual"/>
              </w:rPr>
              <w:t>)</w:t>
            </w:r>
          </w:p>
        </w:tc>
        <w:tc>
          <w:tcPr>
            <w:tcW w:w="0" w:type="auto"/>
            <w:gridSpan w:val="3"/>
            <w:tcBorders>
              <w:top w:val="double" w:sz="6" w:space="0" w:color="auto"/>
            </w:tcBorders>
            <w:tcMar>
              <w:top w:w="113" w:type="dxa"/>
              <w:left w:w="113" w:type="dxa"/>
              <w:bottom w:w="113" w:type="dxa"/>
              <w:right w:w="113" w:type="dxa"/>
            </w:tcMar>
            <w:vAlign w:val="center"/>
            <w:hideMark/>
          </w:tcPr>
          <w:p w14:paraId="554EF827" w14:textId="1DD334CF" w:rsidR="001A5FBE" w:rsidRPr="001A5FBE" w:rsidRDefault="001A5FBE" w:rsidP="001A5FBE">
            <w:pPr>
              <w:spacing w:line="240" w:lineRule="auto"/>
              <w:jc w:val="center"/>
              <w:rPr>
                <w:rFonts w:ascii="Times New Roman" w:eastAsia="Times New Roman" w:hAnsi="Times New Roman" w:cs="Times New Roman"/>
                <w:b/>
                <w:bCs/>
                <w:kern w:val="2"/>
                <w:sz w:val="24"/>
                <w:szCs w:val="24"/>
                <w:lang w:val="en-US"/>
                <w14:ligatures w14:val="standardContextual"/>
              </w:rPr>
            </w:pPr>
            <w:r w:rsidRPr="001A5FBE">
              <w:rPr>
                <w:rFonts w:ascii="Times New Roman" w:eastAsia="Times New Roman" w:hAnsi="Times New Roman" w:cs="Times New Roman"/>
                <w:b/>
                <w:bCs/>
                <w:kern w:val="2"/>
                <w:sz w:val="24"/>
                <w:szCs w:val="24"/>
                <w:lang w:val="en-US"/>
                <w14:ligatures w14:val="standardContextual"/>
              </w:rPr>
              <w:t>Model 2</w:t>
            </w:r>
            <w:r w:rsidR="008A7791">
              <w:rPr>
                <w:rFonts w:ascii="Times New Roman" w:eastAsia="Times New Roman" w:hAnsi="Times New Roman" w:cs="Times New Roman"/>
                <w:b/>
                <w:bCs/>
                <w:kern w:val="2"/>
                <w:sz w:val="24"/>
                <w:szCs w:val="24"/>
                <w:lang w:val="en-US"/>
                <w14:ligatures w14:val="standardContextual"/>
              </w:rPr>
              <w:t xml:space="preserve"> </w:t>
            </w:r>
            <w:r w:rsidR="008A7791" w:rsidRPr="00D73178">
              <w:rPr>
                <w:rFonts w:ascii="Times New Roman" w:eastAsia="Times New Roman" w:hAnsi="Times New Roman" w:cs="Times New Roman"/>
                <w:kern w:val="2"/>
                <w:sz w:val="24"/>
                <w:szCs w:val="24"/>
                <w:lang w:val="en-US"/>
                <w14:ligatures w14:val="standardContextual"/>
              </w:rPr>
              <w:t xml:space="preserve">(n = </w:t>
            </w:r>
            <w:r w:rsidR="008A7791">
              <w:rPr>
                <w:rFonts w:ascii="Times New Roman" w:eastAsia="Times New Roman" w:hAnsi="Times New Roman" w:cs="Times New Roman"/>
                <w:kern w:val="2"/>
                <w:sz w:val="24"/>
                <w:szCs w:val="24"/>
                <w:lang w:val="en-US"/>
                <w14:ligatures w14:val="standardContextual"/>
              </w:rPr>
              <w:t>53</w:t>
            </w:r>
            <w:r w:rsidR="008A7791" w:rsidRPr="00D73178">
              <w:rPr>
                <w:rFonts w:ascii="Times New Roman" w:eastAsia="Times New Roman" w:hAnsi="Times New Roman" w:cs="Times New Roman"/>
                <w:kern w:val="2"/>
                <w:sz w:val="24"/>
                <w:szCs w:val="24"/>
                <w:lang w:val="en-US"/>
                <w14:ligatures w14:val="standardContextual"/>
              </w:rPr>
              <w:t>)</w:t>
            </w:r>
          </w:p>
        </w:tc>
      </w:tr>
      <w:tr w:rsidR="001A5FBE" w:rsidRPr="001A5FBE" w14:paraId="41FE7614" w14:textId="77777777" w:rsidTr="004E0C8C">
        <w:tc>
          <w:tcPr>
            <w:tcW w:w="0" w:type="auto"/>
            <w:tcBorders>
              <w:bottom w:val="single" w:sz="6" w:space="0" w:color="auto"/>
            </w:tcBorders>
            <w:vAlign w:val="center"/>
            <w:hideMark/>
          </w:tcPr>
          <w:p w14:paraId="09732859" w14:textId="77777777" w:rsidR="001A5FBE" w:rsidRPr="001A5FBE" w:rsidRDefault="001A5FBE" w:rsidP="001A5FBE">
            <w:pPr>
              <w:spacing w:line="240" w:lineRule="auto"/>
              <w:rPr>
                <w:rFonts w:ascii="Times New Roman" w:eastAsia="Times New Roman" w:hAnsi="Times New Roman" w:cs="Times New Roman"/>
                <w:i/>
                <w:iCs/>
                <w:kern w:val="2"/>
                <w:sz w:val="24"/>
                <w:szCs w:val="24"/>
                <w:lang w:val="en-US"/>
                <w14:ligatures w14:val="standardContextual"/>
              </w:rPr>
            </w:pPr>
            <w:r w:rsidRPr="001A5FBE">
              <w:rPr>
                <w:rFonts w:ascii="Times New Roman" w:eastAsia="Times New Roman" w:hAnsi="Times New Roman" w:cs="Times New Roman"/>
                <w:i/>
                <w:iCs/>
                <w:kern w:val="2"/>
                <w:sz w:val="24"/>
                <w:szCs w:val="24"/>
                <w:lang w:val="en-US"/>
                <w14:ligatures w14:val="standardContextual"/>
              </w:rPr>
              <w:t>Predictors</w:t>
            </w:r>
          </w:p>
        </w:tc>
        <w:tc>
          <w:tcPr>
            <w:tcW w:w="0" w:type="auto"/>
            <w:tcBorders>
              <w:bottom w:val="single" w:sz="6" w:space="0" w:color="auto"/>
            </w:tcBorders>
            <w:vAlign w:val="center"/>
            <w:hideMark/>
          </w:tcPr>
          <w:p w14:paraId="21DF921C" w14:textId="77777777" w:rsidR="001A5FBE" w:rsidRPr="001A5FBE" w:rsidRDefault="001A5FBE" w:rsidP="001A5FBE">
            <w:pPr>
              <w:spacing w:line="240" w:lineRule="auto"/>
              <w:jc w:val="center"/>
              <w:rPr>
                <w:rFonts w:ascii="Times New Roman" w:eastAsia="Times New Roman" w:hAnsi="Times New Roman" w:cs="Times New Roman"/>
                <w:i/>
                <w:iCs/>
                <w:kern w:val="2"/>
                <w:sz w:val="24"/>
                <w:szCs w:val="24"/>
                <w:lang w:val="en-US"/>
                <w14:ligatures w14:val="standardContextual"/>
              </w:rPr>
            </w:pPr>
            <w:r w:rsidRPr="001A5FBE">
              <w:rPr>
                <w:rFonts w:ascii="Times New Roman" w:eastAsia="Times New Roman" w:hAnsi="Times New Roman" w:cs="Times New Roman"/>
                <w:i/>
                <w:iCs/>
                <w:kern w:val="2"/>
                <w:sz w:val="24"/>
                <w:szCs w:val="24"/>
                <w:lang w:val="en-US"/>
                <w14:ligatures w14:val="standardContextual"/>
              </w:rPr>
              <w:t>Estimates</w:t>
            </w:r>
          </w:p>
        </w:tc>
        <w:tc>
          <w:tcPr>
            <w:tcW w:w="0" w:type="auto"/>
            <w:tcBorders>
              <w:bottom w:val="single" w:sz="6" w:space="0" w:color="auto"/>
            </w:tcBorders>
            <w:vAlign w:val="center"/>
            <w:hideMark/>
          </w:tcPr>
          <w:p w14:paraId="18F5035B" w14:textId="77777777" w:rsidR="001A5FBE" w:rsidRPr="001A5FBE" w:rsidRDefault="001A5FBE" w:rsidP="001A5FBE">
            <w:pPr>
              <w:spacing w:line="240" w:lineRule="auto"/>
              <w:jc w:val="center"/>
              <w:rPr>
                <w:rFonts w:ascii="Times New Roman" w:eastAsia="Times New Roman" w:hAnsi="Times New Roman" w:cs="Times New Roman"/>
                <w:i/>
                <w:iCs/>
                <w:kern w:val="2"/>
                <w:sz w:val="24"/>
                <w:szCs w:val="24"/>
                <w:lang w:val="en-US"/>
                <w14:ligatures w14:val="standardContextual"/>
              </w:rPr>
            </w:pPr>
            <w:r w:rsidRPr="001A5FBE">
              <w:rPr>
                <w:rFonts w:ascii="Times New Roman" w:eastAsia="Times New Roman" w:hAnsi="Times New Roman" w:cs="Times New Roman"/>
                <w:i/>
                <w:iCs/>
                <w:kern w:val="2"/>
                <w:sz w:val="24"/>
                <w:szCs w:val="24"/>
                <w:lang w:val="en-US"/>
                <w14:ligatures w14:val="standardContextual"/>
              </w:rPr>
              <w:t>CI (95%)</w:t>
            </w:r>
          </w:p>
        </w:tc>
        <w:tc>
          <w:tcPr>
            <w:tcW w:w="0" w:type="auto"/>
            <w:tcBorders>
              <w:bottom w:val="single" w:sz="6" w:space="0" w:color="auto"/>
            </w:tcBorders>
            <w:vAlign w:val="center"/>
            <w:hideMark/>
          </w:tcPr>
          <w:p w14:paraId="0A8E82F8" w14:textId="77777777" w:rsidR="001A5FBE" w:rsidRPr="001A5FBE" w:rsidRDefault="001A5FBE" w:rsidP="001A5FBE">
            <w:pPr>
              <w:spacing w:line="240" w:lineRule="auto"/>
              <w:jc w:val="center"/>
              <w:rPr>
                <w:rFonts w:ascii="Times New Roman" w:eastAsia="Times New Roman" w:hAnsi="Times New Roman" w:cs="Times New Roman"/>
                <w:i/>
                <w:iCs/>
                <w:kern w:val="2"/>
                <w:sz w:val="24"/>
                <w:szCs w:val="24"/>
                <w:lang w:val="en-US"/>
                <w14:ligatures w14:val="standardContextual"/>
              </w:rPr>
            </w:pPr>
            <w:r w:rsidRPr="001A5FBE">
              <w:rPr>
                <w:rFonts w:ascii="Times New Roman" w:eastAsia="Times New Roman" w:hAnsi="Times New Roman" w:cs="Times New Roman"/>
                <w:i/>
                <w:iCs/>
                <w:kern w:val="2"/>
                <w:sz w:val="24"/>
                <w:szCs w:val="24"/>
                <w:lang w:val="en-US"/>
                <w14:ligatures w14:val="standardContextual"/>
              </w:rPr>
              <w:t>p</w:t>
            </w:r>
          </w:p>
        </w:tc>
        <w:tc>
          <w:tcPr>
            <w:tcW w:w="0" w:type="auto"/>
            <w:tcBorders>
              <w:bottom w:val="single" w:sz="6" w:space="0" w:color="auto"/>
            </w:tcBorders>
            <w:vAlign w:val="center"/>
            <w:hideMark/>
          </w:tcPr>
          <w:p w14:paraId="18430D75" w14:textId="77777777" w:rsidR="001A5FBE" w:rsidRPr="001A5FBE" w:rsidRDefault="001A5FBE" w:rsidP="001A5FBE">
            <w:pPr>
              <w:spacing w:line="240" w:lineRule="auto"/>
              <w:jc w:val="center"/>
              <w:rPr>
                <w:rFonts w:ascii="Times New Roman" w:eastAsia="Times New Roman" w:hAnsi="Times New Roman" w:cs="Times New Roman"/>
                <w:i/>
                <w:iCs/>
                <w:kern w:val="2"/>
                <w:sz w:val="24"/>
                <w:szCs w:val="24"/>
                <w:lang w:val="en-US"/>
                <w14:ligatures w14:val="standardContextual"/>
              </w:rPr>
            </w:pPr>
            <w:r w:rsidRPr="001A5FBE">
              <w:rPr>
                <w:rFonts w:ascii="Times New Roman" w:eastAsia="Times New Roman" w:hAnsi="Times New Roman" w:cs="Times New Roman"/>
                <w:i/>
                <w:iCs/>
                <w:kern w:val="2"/>
                <w:sz w:val="24"/>
                <w:szCs w:val="24"/>
                <w:lang w:val="en-US"/>
                <w14:ligatures w14:val="standardContextual"/>
              </w:rPr>
              <w:t>Estimates</w:t>
            </w:r>
          </w:p>
        </w:tc>
        <w:tc>
          <w:tcPr>
            <w:tcW w:w="0" w:type="auto"/>
            <w:tcBorders>
              <w:bottom w:val="single" w:sz="6" w:space="0" w:color="auto"/>
            </w:tcBorders>
            <w:vAlign w:val="center"/>
            <w:hideMark/>
          </w:tcPr>
          <w:p w14:paraId="5F67FF2B" w14:textId="77777777" w:rsidR="001A5FBE" w:rsidRPr="001A5FBE" w:rsidRDefault="001A5FBE" w:rsidP="001A5FBE">
            <w:pPr>
              <w:spacing w:line="240" w:lineRule="auto"/>
              <w:jc w:val="center"/>
              <w:rPr>
                <w:rFonts w:ascii="Times New Roman" w:eastAsia="Times New Roman" w:hAnsi="Times New Roman" w:cs="Times New Roman"/>
                <w:i/>
                <w:iCs/>
                <w:kern w:val="2"/>
                <w:sz w:val="24"/>
                <w:szCs w:val="24"/>
                <w:lang w:val="en-US"/>
                <w14:ligatures w14:val="standardContextual"/>
              </w:rPr>
            </w:pPr>
            <w:r w:rsidRPr="001A5FBE">
              <w:rPr>
                <w:rFonts w:ascii="Times New Roman" w:eastAsia="Times New Roman" w:hAnsi="Times New Roman" w:cs="Times New Roman"/>
                <w:i/>
                <w:iCs/>
                <w:kern w:val="2"/>
                <w:sz w:val="24"/>
                <w:szCs w:val="24"/>
                <w:lang w:val="en-US"/>
                <w14:ligatures w14:val="standardContextual"/>
              </w:rPr>
              <w:t>CI (95%)</w:t>
            </w:r>
          </w:p>
        </w:tc>
        <w:tc>
          <w:tcPr>
            <w:tcW w:w="0" w:type="auto"/>
            <w:tcBorders>
              <w:bottom w:val="single" w:sz="6" w:space="0" w:color="auto"/>
            </w:tcBorders>
            <w:vAlign w:val="center"/>
            <w:hideMark/>
          </w:tcPr>
          <w:p w14:paraId="33B50145" w14:textId="77777777" w:rsidR="001A5FBE" w:rsidRPr="001A5FBE" w:rsidRDefault="001A5FBE" w:rsidP="001A5FBE">
            <w:pPr>
              <w:spacing w:line="240" w:lineRule="auto"/>
              <w:jc w:val="center"/>
              <w:rPr>
                <w:rFonts w:ascii="Times New Roman" w:eastAsia="Times New Roman" w:hAnsi="Times New Roman" w:cs="Times New Roman"/>
                <w:i/>
                <w:iCs/>
                <w:kern w:val="2"/>
                <w:sz w:val="24"/>
                <w:szCs w:val="24"/>
                <w:lang w:val="en-US"/>
                <w14:ligatures w14:val="standardContextual"/>
              </w:rPr>
            </w:pPr>
            <w:r w:rsidRPr="001A5FBE">
              <w:rPr>
                <w:rFonts w:ascii="Times New Roman" w:eastAsia="Times New Roman" w:hAnsi="Times New Roman" w:cs="Times New Roman"/>
                <w:i/>
                <w:iCs/>
                <w:kern w:val="2"/>
                <w:sz w:val="24"/>
                <w:szCs w:val="24"/>
                <w:lang w:val="en-US"/>
                <w14:ligatures w14:val="standardContextual"/>
              </w:rPr>
              <w:t>p</w:t>
            </w:r>
          </w:p>
        </w:tc>
      </w:tr>
      <w:tr w:rsidR="001A5FBE" w:rsidRPr="001A5FBE" w14:paraId="55A47DDF" w14:textId="77777777" w:rsidTr="004E0C8C">
        <w:tc>
          <w:tcPr>
            <w:tcW w:w="0" w:type="auto"/>
            <w:tcMar>
              <w:top w:w="113" w:type="dxa"/>
              <w:left w:w="113" w:type="dxa"/>
              <w:bottom w:w="113" w:type="dxa"/>
              <w:right w:w="113" w:type="dxa"/>
            </w:tcMar>
            <w:hideMark/>
          </w:tcPr>
          <w:p w14:paraId="5A04B814" w14:textId="77777777" w:rsidR="001A5FBE" w:rsidRPr="001A5FBE" w:rsidRDefault="001A5FBE" w:rsidP="001A5FBE">
            <w:pPr>
              <w:spacing w:line="240" w:lineRule="auto"/>
              <w:rPr>
                <w:rFonts w:ascii="Times New Roman" w:eastAsia="Times New Roman" w:hAnsi="Times New Roman" w:cs="Times New Roman"/>
                <w:kern w:val="2"/>
                <w:sz w:val="24"/>
                <w:szCs w:val="24"/>
                <w:lang w:val="en-US"/>
                <w14:ligatures w14:val="standardContextual"/>
              </w:rPr>
            </w:pPr>
            <w:r w:rsidRPr="001A5FBE">
              <w:rPr>
                <w:rFonts w:ascii="Times New Roman" w:eastAsia="Times New Roman" w:hAnsi="Times New Roman" w:cs="Times New Roman"/>
                <w:kern w:val="2"/>
                <w:sz w:val="24"/>
                <w:szCs w:val="24"/>
                <w:lang w:val="en-US"/>
                <w14:ligatures w14:val="standardContextual"/>
              </w:rPr>
              <w:t>Intercept</w:t>
            </w:r>
          </w:p>
        </w:tc>
        <w:tc>
          <w:tcPr>
            <w:tcW w:w="0" w:type="auto"/>
            <w:tcMar>
              <w:top w:w="113" w:type="dxa"/>
              <w:left w:w="113" w:type="dxa"/>
              <w:bottom w:w="113" w:type="dxa"/>
              <w:right w:w="113" w:type="dxa"/>
            </w:tcMar>
            <w:hideMark/>
          </w:tcPr>
          <w:p w14:paraId="0216B6CE" w14:textId="77777777" w:rsidR="001A5FBE" w:rsidRPr="001A5FBE" w:rsidRDefault="001A5FBE" w:rsidP="001A5FBE">
            <w:pPr>
              <w:spacing w:line="240" w:lineRule="auto"/>
              <w:jc w:val="center"/>
              <w:rPr>
                <w:rFonts w:ascii="Times New Roman" w:eastAsia="Times New Roman" w:hAnsi="Times New Roman" w:cs="Times New Roman"/>
                <w:kern w:val="2"/>
                <w:sz w:val="24"/>
                <w:szCs w:val="24"/>
                <w:lang w:val="en-US"/>
                <w14:ligatures w14:val="standardContextual"/>
              </w:rPr>
            </w:pPr>
            <w:r w:rsidRPr="001A5FBE">
              <w:rPr>
                <w:rFonts w:ascii="Times New Roman" w:eastAsia="Times New Roman" w:hAnsi="Times New Roman" w:cs="Times New Roman"/>
                <w:kern w:val="2"/>
                <w:sz w:val="24"/>
                <w:szCs w:val="24"/>
                <w:lang w:val="en-US"/>
                <w14:ligatures w14:val="standardContextual"/>
              </w:rPr>
              <w:t>0.90</w:t>
            </w:r>
          </w:p>
        </w:tc>
        <w:tc>
          <w:tcPr>
            <w:tcW w:w="0" w:type="auto"/>
            <w:tcMar>
              <w:top w:w="113" w:type="dxa"/>
              <w:left w:w="113" w:type="dxa"/>
              <w:bottom w:w="113" w:type="dxa"/>
              <w:right w:w="113" w:type="dxa"/>
            </w:tcMar>
            <w:hideMark/>
          </w:tcPr>
          <w:p w14:paraId="3C6FA0A7" w14:textId="77777777" w:rsidR="001A5FBE" w:rsidRPr="001A5FBE" w:rsidRDefault="001A5FBE" w:rsidP="001A5FBE">
            <w:pPr>
              <w:spacing w:line="240" w:lineRule="auto"/>
              <w:jc w:val="center"/>
              <w:rPr>
                <w:rFonts w:ascii="Times New Roman" w:eastAsia="Times New Roman" w:hAnsi="Times New Roman" w:cs="Times New Roman"/>
                <w:kern w:val="2"/>
                <w:sz w:val="24"/>
                <w:szCs w:val="24"/>
                <w:lang w:val="en-US"/>
                <w14:ligatures w14:val="standardContextual"/>
              </w:rPr>
            </w:pPr>
            <w:r w:rsidRPr="001A5FBE">
              <w:rPr>
                <w:rFonts w:ascii="Times New Roman" w:eastAsia="Times New Roman" w:hAnsi="Times New Roman" w:cs="Times New Roman"/>
                <w:kern w:val="2"/>
                <w:sz w:val="24"/>
                <w:szCs w:val="24"/>
                <w:lang w:val="en-US"/>
                <w14:ligatures w14:val="standardContextual"/>
              </w:rPr>
              <w:t>0.73 – 1.08</w:t>
            </w:r>
          </w:p>
        </w:tc>
        <w:tc>
          <w:tcPr>
            <w:tcW w:w="0" w:type="auto"/>
            <w:tcMar>
              <w:top w:w="113" w:type="dxa"/>
              <w:left w:w="113" w:type="dxa"/>
              <w:bottom w:w="113" w:type="dxa"/>
              <w:right w:w="113" w:type="dxa"/>
            </w:tcMar>
            <w:hideMark/>
          </w:tcPr>
          <w:p w14:paraId="2172F9C5" w14:textId="77777777" w:rsidR="001A5FBE" w:rsidRPr="001A5FBE" w:rsidRDefault="001A5FBE" w:rsidP="001A5FBE">
            <w:pPr>
              <w:spacing w:line="240" w:lineRule="auto"/>
              <w:jc w:val="center"/>
              <w:rPr>
                <w:rFonts w:ascii="Times New Roman" w:eastAsia="Times New Roman" w:hAnsi="Times New Roman" w:cs="Times New Roman"/>
                <w:kern w:val="2"/>
                <w:sz w:val="24"/>
                <w:szCs w:val="24"/>
                <w:lang w:val="en-US"/>
                <w14:ligatures w14:val="standardContextual"/>
              </w:rPr>
            </w:pPr>
            <w:r w:rsidRPr="001A5FBE">
              <w:rPr>
                <w:rFonts w:ascii="Times New Roman" w:eastAsia="Times New Roman" w:hAnsi="Times New Roman" w:cs="Times New Roman"/>
                <w:b/>
                <w:bCs/>
                <w:kern w:val="2"/>
                <w:sz w:val="24"/>
                <w:szCs w:val="24"/>
                <w:lang w:val="en-US"/>
                <w14:ligatures w14:val="standardContextual"/>
              </w:rPr>
              <w:t>&lt;0.001</w:t>
            </w:r>
          </w:p>
        </w:tc>
        <w:tc>
          <w:tcPr>
            <w:tcW w:w="0" w:type="auto"/>
            <w:tcMar>
              <w:top w:w="113" w:type="dxa"/>
              <w:left w:w="113" w:type="dxa"/>
              <w:bottom w:w="113" w:type="dxa"/>
              <w:right w:w="113" w:type="dxa"/>
            </w:tcMar>
            <w:hideMark/>
          </w:tcPr>
          <w:p w14:paraId="52E4AF8A" w14:textId="77777777" w:rsidR="001A5FBE" w:rsidRPr="001A5FBE" w:rsidRDefault="001A5FBE" w:rsidP="001A5FBE">
            <w:pPr>
              <w:spacing w:line="240" w:lineRule="auto"/>
              <w:jc w:val="center"/>
              <w:rPr>
                <w:rFonts w:ascii="Times New Roman" w:eastAsia="Times New Roman" w:hAnsi="Times New Roman" w:cs="Times New Roman"/>
                <w:kern w:val="2"/>
                <w:sz w:val="24"/>
                <w:szCs w:val="24"/>
                <w:lang w:val="en-US"/>
                <w14:ligatures w14:val="standardContextual"/>
              </w:rPr>
            </w:pPr>
            <w:r w:rsidRPr="001A5FBE">
              <w:rPr>
                <w:rFonts w:ascii="Times New Roman" w:eastAsia="Times New Roman" w:hAnsi="Times New Roman" w:cs="Times New Roman"/>
                <w:kern w:val="2"/>
                <w:sz w:val="24"/>
                <w:szCs w:val="24"/>
                <w:lang w:val="en-US"/>
                <w14:ligatures w14:val="standardContextual"/>
              </w:rPr>
              <w:t>0.91</w:t>
            </w:r>
          </w:p>
        </w:tc>
        <w:tc>
          <w:tcPr>
            <w:tcW w:w="0" w:type="auto"/>
            <w:tcMar>
              <w:top w:w="113" w:type="dxa"/>
              <w:left w:w="113" w:type="dxa"/>
              <w:bottom w:w="113" w:type="dxa"/>
              <w:right w:w="113" w:type="dxa"/>
            </w:tcMar>
            <w:hideMark/>
          </w:tcPr>
          <w:p w14:paraId="2A2F2B15" w14:textId="77777777" w:rsidR="001A5FBE" w:rsidRPr="001A5FBE" w:rsidRDefault="001A5FBE" w:rsidP="001A5FBE">
            <w:pPr>
              <w:spacing w:line="240" w:lineRule="auto"/>
              <w:jc w:val="center"/>
              <w:rPr>
                <w:rFonts w:ascii="Times New Roman" w:eastAsia="Times New Roman" w:hAnsi="Times New Roman" w:cs="Times New Roman"/>
                <w:kern w:val="2"/>
                <w:sz w:val="24"/>
                <w:szCs w:val="24"/>
                <w:lang w:val="en-US"/>
                <w14:ligatures w14:val="standardContextual"/>
              </w:rPr>
            </w:pPr>
            <w:r w:rsidRPr="001A5FBE">
              <w:rPr>
                <w:rFonts w:ascii="Times New Roman" w:eastAsia="Times New Roman" w:hAnsi="Times New Roman" w:cs="Times New Roman"/>
                <w:kern w:val="2"/>
                <w:sz w:val="24"/>
                <w:szCs w:val="24"/>
                <w:lang w:val="en-US"/>
                <w14:ligatures w14:val="standardContextual"/>
              </w:rPr>
              <w:t>0.73 – 1.10</w:t>
            </w:r>
          </w:p>
        </w:tc>
        <w:tc>
          <w:tcPr>
            <w:tcW w:w="0" w:type="auto"/>
            <w:tcMar>
              <w:top w:w="113" w:type="dxa"/>
              <w:left w:w="113" w:type="dxa"/>
              <w:bottom w:w="113" w:type="dxa"/>
              <w:right w:w="113" w:type="dxa"/>
            </w:tcMar>
            <w:hideMark/>
          </w:tcPr>
          <w:p w14:paraId="6E949852" w14:textId="77777777" w:rsidR="001A5FBE" w:rsidRPr="001A5FBE" w:rsidRDefault="001A5FBE" w:rsidP="001A5FBE">
            <w:pPr>
              <w:spacing w:line="240" w:lineRule="auto"/>
              <w:jc w:val="center"/>
              <w:rPr>
                <w:rFonts w:ascii="Times New Roman" w:eastAsia="Times New Roman" w:hAnsi="Times New Roman" w:cs="Times New Roman"/>
                <w:kern w:val="2"/>
                <w:sz w:val="24"/>
                <w:szCs w:val="24"/>
                <w:lang w:val="en-US"/>
                <w14:ligatures w14:val="standardContextual"/>
              </w:rPr>
            </w:pPr>
            <w:r w:rsidRPr="001A5FBE">
              <w:rPr>
                <w:rFonts w:ascii="Times New Roman" w:eastAsia="Times New Roman" w:hAnsi="Times New Roman" w:cs="Times New Roman"/>
                <w:b/>
                <w:bCs/>
                <w:kern w:val="2"/>
                <w:sz w:val="24"/>
                <w:szCs w:val="24"/>
                <w:lang w:val="en-US"/>
                <w14:ligatures w14:val="standardContextual"/>
              </w:rPr>
              <w:t>&lt;0.001</w:t>
            </w:r>
          </w:p>
        </w:tc>
      </w:tr>
      <w:tr w:rsidR="001A5FBE" w:rsidRPr="001A5FBE" w14:paraId="4F877649" w14:textId="77777777" w:rsidTr="001A5FBE">
        <w:tc>
          <w:tcPr>
            <w:tcW w:w="0" w:type="auto"/>
            <w:shd w:val="clear" w:color="auto" w:fill="D9D9D9"/>
            <w:tcMar>
              <w:top w:w="113" w:type="dxa"/>
              <w:left w:w="113" w:type="dxa"/>
              <w:bottom w:w="113" w:type="dxa"/>
              <w:right w:w="113" w:type="dxa"/>
            </w:tcMar>
            <w:hideMark/>
          </w:tcPr>
          <w:p w14:paraId="227DA60F" w14:textId="77777777" w:rsidR="001A5FBE" w:rsidRPr="001A5FBE" w:rsidRDefault="001A5FBE" w:rsidP="001A5FBE">
            <w:pPr>
              <w:spacing w:line="240" w:lineRule="auto"/>
              <w:rPr>
                <w:rFonts w:ascii="Times New Roman" w:eastAsia="Times New Roman" w:hAnsi="Times New Roman" w:cs="Times New Roman"/>
                <w:kern w:val="2"/>
                <w:sz w:val="24"/>
                <w:szCs w:val="24"/>
                <w:lang w:val="en-US"/>
                <w14:ligatures w14:val="standardContextual"/>
              </w:rPr>
            </w:pPr>
            <w:r w:rsidRPr="001A5FBE">
              <w:rPr>
                <w:rFonts w:ascii="Times New Roman" w:eastAsia="Times New Roman" w:hAnsi="Times New Roman" w:cs="Times New Roman"/>
                <w:kern w:val="2"/>
                <w:sz w:val="24"/>
                <w:szCs w:val="24"/>
                <w:lang w:val="en-US"/>
                <w14:ligatures w14:val="standardContextual"/>
              </w:rPr>
              <w:t>Cannabis sessions ratio (log)</w:t>
            </w:r>
          </w:p>
        </w:tc>
        <w:tc>
          <w:tcPr>
            <w:tcW w:w="0" w:type="auto"/>
            <w:shd w:val="clear" w:color="auto" w:fill="D9D9D9"/>
            <w:tcMar>
              <w:top w:w="113" w:type="dxa"/>
              <w:left w:w="113" w:type="dxa"/>
              <w:bottom w:w="113" w:type="dxa"/>
              <w:right w:w="113" w:type="dxa"/>
            </w:tcMar>
            <w:hideMark/>
          </w:tcPr>
          <w:p w14:paraId="49586351" w14:textId="77777777" w:rsidR="001A5FBE" w:rsidRPr="001A5FBE" w:rsidRDefault="001A5FBE" w:rsidP="001A5FBE">
            <w:pPr>
              <w:spacing w:line="240" w:lineRule="auto"/>
              <w:jc w:val="center"/>
              <w:rPr>
                <w:rFonts w:ascii="Times New Roman" w:eastAsia="Times New Roman" w:hAnsi="Times New Roman" w:cs="Times New Roman"/>
                <w:kern w:val="2"/>
                <w:sz w:val="24"/>
                <w:szCs w:val="24"/>
                <w:lang w:val="en-US"/>
                <w14:ligatures w14:val="standardContextual"/>
              </w:rPr>
            </w:pPr>
            <w:r w:rsidRPr="001A5FBE">
              <w:rPr>
                <w:rFonts w:ascii="Times New Roman" w:eastAsia="Times New Roman" w:hAnsi="Times New Roman" w:cs="Times New Roman"/>
                <w:kern w:val="2"/>
                <w:sz w:val="24"/>
                <w:szCs w:val="24"/>
                <w:lang w:val="en-US"/>
                <w14:ligatures w14:val="standardContextual"/>
              </w:rPr>
              <w:t>-0.03</w:t>
            </w:r>
          </w:p>
        </w:tc>
        <w:tc>
          <w:tcPr>
            <w:tcW w:w="0" w:type="auto"/>
            <w:shd w:val="clear" w:color="auto" w:fill="D9D9D9"/>
            <w:tcMar>
              <w:top w:w="113" w:type="dxa"/>
              <w:left w:w="113" w:type="dxa"/>
              <w:bottom w:w="113" w:type="dxa"/>
              <w:right w:w="113" w:type="dxa"/>
            </w:tcMar>
            <w:hideMark/>
          </w:tcPr>
          <w:p w14:paraId="5EE6FA68" w14:textId="77777777" w:rsidR="001A5FBE" w:rsidRPr="001A5FBE" w:rsidRDefault="001A5FBE" w:rsidP="001A5FBE">
            <w:pPr>
              <w:spacing w:line="240" w:lineRule="auto"/>
              <w:jc w:val="center"/>
              <w:rPr>
                <w:rFonts w:ascii="Times New Roman" w:eastAsia="Times New Roman" w:hAnsi="Times New Roman" w:cs="Times New Roman"/>
                <w:kern w:val="2"/>
                <w:sz w:val="24"/>
                <w:szCs w:val="24"/>
                <w:lang w:val="en-US"/>
                <w14:ligatures w14:val="standardContextual"/>
              </w:rPr>
            </w:pPr>
            <w:r w:rsidRPr="001A5FBE">
              <w:rPr>
                <w:rFonts w:ascii="Times New Roman" w:eastAsia="Times New Roman" w:hAnsi="Times New Roman" w:cs="Times New Roman"/>
                <w:kern w:val="2"/>
                <w:sz w:val="24"/>
                <w:szCs w:val="24"/>
                <w:lang w:val="en-US"/>
                <w14:ligatures w14:val="standardContextual"/>
              </w:rPr>
              <w:t>-0.04 – -0.01</w:t>
            </w:r>
          </w:p>
        </w:tc>
        <w:tc>
          <w:tcPr>
            <w:tcW w:w="0" w:type="auto"/>
            <w:shd w:val="clear" w:color="auto" w:fill="D9D9D9"/>
            <w:tcMar>
              <w:top w:w="113" w:type="dxa"/>
              <w:left w:w="113" w:type="dxa"/>
              <w:bottom w:w="113" w:type="dxa"/>
              <w:right w:w="113" w:type="dxa"/>
            </w:tcMar>
            <w:hideMark/>
          </w:tcPr>
          <w:p w14:paraId="5E215BC5" w14:textId="77777777" w:rsidR="001A5FBE" w:rsidRPr="001A5FBE" w:rsidRDefault="001A5FBE" w:rsidP="001A5FBE">
            <w:pPr>
              <w:spacing w:line="240" w:lineRule="auto"/>
              <w:jc w:val="center"/>
              <w:rPr>
                <w:rFonts w:ascii="Times New Roman" w:eastAsia="Times New Roman" w:hAnsi="Times New Roman" w:cs="Times New Roman"/>
                <w:kern w:val="2"/>
                <w:sz w:val="24"/>
                <w:szCs w:val="24"/>
                <w:lang w:val="en-US"/>
                <w14:ligatures w14:val="standardContextual"/>
              </w:rPr>
            </w:pPr>
            <w:r w:rsidRPr="001A5FBE">
              <w:rPr>
                <w:rFonts w:ascii="Times New Roman" w:eastAsia="Times New Roman" w:hAnsi="Times New Roman" w:cs="Times New Roman"/>
                <w:b/>
                <w:bCs/>
                <w:kern w:val="2"/>
                <w:sz w:val="24"/>
                <w:szCs w:val="24"/>
                <w:lang w:val="en-US"/>
                <w14:ligatures w14:val="standardContextual"/>
              </w:rPr>
              <w:t>0.001</w:t>
            </w:r>
          </w:p>
        </w:tc>
        <w:tc>
          <w:tcPr>
            <w:tcW w:w="0" w:type="auto"/>
            <w:tcMar>
              <w:top w:w="113" w:type="dxa"/>
              <w:left w:w="113" w:type="dxa"/>
              <w:bottom w:w="113" w:type="dxa"/>
              <w:right w:w="113" w:type="dxa"/>
            </w:tcMar>
            <w:hideMark/>
          </w:tcPr>
          <w:p w14:paraId="40CA754D" w14:textId="77777777" w:rsidR="001A5FBE" w:rsidRPr="001A5FBE" w:rsidRDefault="001A5FBE" w:rsidP="001A5FBE">
            <w:pPr>
              <w:spacing w:line="240" w:lineRule="auto"/>
              <w:jc w:val="center"/>
              <w:rPr>
                <w:rFonts w:ascii="Times New Roman" w:eastAsia="Times New Roman" w:hAnsi="Times New Roman" w:cs="Times New Roman"/>
                <w:kern w:val="2"/>
                <w:sz w:val="24"/>
                <w:szCs w:val="24"/>
                <w:lang w:val="en-US"/>
                <w14:ligatures w14:val="standardContextual"/>
              </w:rPr>
            </w:pPr>
          </w:p>
        </w:tc>
        <w:tc>
          <w:tcPr>
            <w:tcW w:w="0" w:type="auto"/>
            <w:tcMar>
              <w:top w:w="113" w:type="dxa"/>
              <w:left w:w="113" w:type="dxa"/>
              <w:bottom w:w="113" w:type="dxa"/>
              <w:right w:w="113" w:type="dxa"/>
            </w:tcMar>
            <w:hideMark/>
          </w:tcPr>
          <w:p w14:paraId="3202D18E" w14:textId="77777777" w:rsidR="001A5FBE" w:rsidRPr="001A5FBE" w:rsidRDefault="001A5FBE" w:rsidP="001A5FBE">
            <w:pPr>
              <w:spacing w:line="240" w:lineRule="auto"/>
              <w:jc w:val="center"/>
              <w:rPr>
                <w:rFonts w:ascii="Times New Roman" w:eastAsia="Times New Roman" w:hAnsi="Times New Roman" w:cs="Times New Roman"/>
                <w:kern w:val="2"/>
                <w:sz w:val="20"/>
                <w:szCs w:val="20"/>
                <w:lang w:val="en-US"/>
                <w14:ligatures w14:val="standardContextual"/>
              </w:rPr>
            </w:pPr>
          </w:p>
        </w:tc>
        <w:tc>
          <w:tcPr>
            <w:tcW w:w="0" w:type="auto"/>
            <w:tcMar>
              <w:top w:w="113" w:type="dxa"/>
              <w:left w:w="113" w:type="dxa"/>
              <w:bottom w:w="113" w:type="dxa"/>
              <w:right w:w="113" w:type="dxa"/>
            </w:tcMar>
            <w:hideMark/>
          </w:tcPr>
          <w:p w14:paraId="312E1279" w14:textId="77777777" w:rsidR="001A5FBE" w:rsidRPr="001A5FBE" w:rsidRDefault="001A5FBE" w:rsidP="001A5FBE">
            <w:pPr>
              <w:spacing w:line="240" w:lineRule="auto"/>
              <w:jc w:val="center"/>
              <w:rPr>
                <w:rFonts w:ascii="Times New Roman" w:eastAsia="Times New Roman" w:hAnsi="Times New Roman" w:cs="Times New Roman"/>
                <w:kern w:val="2"/>
                <w:sz w:val="20"/>
                <w:szCs w:val="20"/>
                <w:lang w:val="en-US"/>
                <w14:ligatures w14:val="standardContextual"/>
              </w:rPr>
            </w:pPr>
          </w:p>
        </w:tc>
      </w:tr>
      <w:tr w:rsidR="001A5FBE" w:rsidRPr="001A5FBE" w14:paraId="482BCB08" w14:textId="77777777" w:rsidTr="004E0C8C">
        <w:tc>
          <w:tcPr>
            <w:tcW w:w="0" w:type="auto"/>
            <w:tcMar>
              <w:top w:w="113" w:type="dxa"/>
              <w:left w:w="113" w:type="dxa"/>
              <w:bottom w:w="113" w:type="dxa"/>
              <w:right w:w="113" w:type="dxa"/>
            </w:tcMar>
            <w:hideMark/>
          </w:tcPr>
          <w:p w14:paraId="1AD1AF8E" w14:textId="77777777" w:rsidR="001A5FBE" w:rsidRPr="001A5FBE" w:rsidRDefault="001A5FBE" w:rsidP="001A5FBE">
            <w:pPr>
              <w:spacing w:line="240" w:lineRule="auto"/>
              <w:rPr>
                <w:rFonts w:ascii="Times New Roman" w:eastAsia="Times New Roman" w:hAnsi="Times New Roman" w:cs="Times New Roman"/>
                <w:kern w:val="2"/>
                <w:sz w:val="24"/>
                <w:szCs w:val="24"/>
                <w:lang w:val="en-US"/>
                <w14:ligatures w14:val="standardContextual"/>
              </w:rPr>
            </w:pPr>
            <w:r w:rsidRPr="001A5FBE">
              <w:rPr>
                <w:rFonts w:ascii="Times New Roman" w:eastAsia="Times New Roman" w:hAnsi="Times New Roman" w:cs="Times New Roman"/>
                <w:kern w:val="2"/>
                <w:sz w:val="24"/>
                <w:szCs w:val="24"/>
                <w:lang w:val="en-US"/>
                <w14:ligatures w14:val="standardContextual"/>
              </w:rPr>
              <w:t>Proportion of standard drinks (log)</w:t>
            </w:r>
          </w:p>
        </w:tc>
        <w:tc>
          <w:tcPr>
            <w:tcW w:w="0" w:type="auto"/>
            <w:tcMar>
              <w:top w:w="113" w:type="dxa"/>
              <w:left w:w="113" w:type="dxa"/>
              <w:bottom w:w="113" w:type="dxa"/>
              <w:right w:w="113" w:type="dxa"/>
            </w:tcMar>
            <w:hideMark/>
          </w:tcPr>
          <w:p w14:paraId="794896AD" w14:textId="77777777" w:rsidR="001A5FBE" w:rsidRPr="001A5FBE" w:rsidRDefault="001A5FBE" w:rsidP="001A5FBE">
            <w:pPr>
              <w:spacing w:line="240" w:lineRule="auto"/>
              <w:jc w:val="center"/>
              <w:rPr>
                <w:rFonts w:ascii="Times New Roman" w:eastAsia="Times New Roman" w:hAnsi="Times New Roman" w:cs="Times New Roman"/>
                <w:kern w:val="2"/>
                <w:sz w:val="24"/>
                <w:szCs w:val="24"/>
                <w:lang w:val="en-US"/>
                <w14:ligatures w14:val="standardContextual"/>
              </w:rPr>
            </w:pPr>
            <w:r w:rsidRPr="001A5FBE">
              <w:rPr>
                <w:rFonts w:ascii="Times New Roman" w:eastAsia="Times New Roman" w:hAnsi="Times New Roman" w:cs="Times New Roman"/>
                <w:kern w:val="2"/>
                <w:sz w:val="24"/>
                <w:szCs w:val="24"/>
                <w:lang w:val="en-US"/>
                <w14:ligatures w14:val="standardContextual"/>
              </w:rPr>
              <w:t>0.02</w:t>
            </w:r>
          </w:p>
        </w:tc>
        <w:tc>
          <w:tcPr>
            <w:tcW w:w="0" w:type="auto"/>
            <w:tcMar>
              <w:top w:w="113" w:type="dxa"/>
              <w:left w:w="113" w:type="dxa"/>
              <w:bottom w:w="113" w:type="dxa"/>
              <w:right w:w="113" w:type="dxa"/>
            </w:tcMar>
            <w:hideMark/>
          </w:tcPr>
          <w:p w14:paraId="70C95E9C" w14:textId="74A51CCC" w:rsidR="001A5FBE" w:rsidRPr="001A5FBE" w:rsidRDefault="00BC3CF4" w:rsidP="001A5FBE">
            <w:pPr>
              <w:spacing w:line="240" w:lineRule="auto"/>
              <w:jc w:val="center"/>
              <w:rPr>
                <w:rFonts w:ascii="Times New Roman" w:eastAsia="Times New Roman" w:hAnsi="Times New Roman" w:cs="Times New Roman"/>
                <w:kern w:val="2"/>
                <w:sz w:val="24"/>
                <w:szCs w:val="24"/>
                <w:lang w:val="en-US"/>
                <w14:ligatures w14:val="standardContextual"/>
              </w:rPr>
            </w:pPr>
            <w:r>
              <w:rPr>
                <w:rFonts w:ascii="Times New Roman" w:eastAsia="Times New Roman" w:hAnsi="Times New Roman" w:cs="Times New Roman"/>
                <w:kern w:val="2"/>
                <w:sz w:val="24"/>
                <w:szCs w:val="24"/>
                <w:lang w:val="en-US"/>
                <w14:ligatures w14:val="standardContextual"/>
              </w:rPr>
              <w:t>&lt; -0.01</w:t>
            </w:r>
            <w:r w:rsidR="001A5FBE" w:rsidRPr="001A5FBE">
              <w:rPr>
                <w:rFonts w:ascii="Times New Roman" w:eastAsia="Times New Roman" w:hAnsi="Times New Roman" w:cs="Times New Roman"/>
                <w:kern w:val="2"/>
                <w:sz w:val="24"/>
                <w:szCs w:val="24"/>
                <w:lang w:val="en-US"/>
                <w14:ligatures w14:val="standardContextual"/>
              </w:rPr>
              <w:t> – 0.05</w:t>
            </w:r>
          </w:p>
        </w:tc>
        <w:tc>
          <w:tcPr>
            <w:tcW w:w="0" w:type="auto"/>
            <w:tcMar>
              <w:top w:w="113" w:type="dxa"/>
              <w:left w:w="113" w:type="dxa"/>
              <w:bottom w:w="113" w:type="dxa"/>
              <w:right w:w="113" w:type="dxa"/>
            </w:tcMar>
            <w:hideMark/>
          </w:tcPr>
          <w:p w14:paraId="783F78EF" w14:textId="77777777" w:rsidR="001A5FBE" w:rsidRPr="001A5FBE" w:rsidRDefault="001A5FBE" w:rsidP="001A5FBE">
            <w:pPr>
              <w:spacing w:line="240" w:lineRule="auto"/>
              <w:jc w:val="center"/>
              <w:rPr>
                <w:rFonts w:ascii="Times New Roman" w:eastAsia="Times New Roman" w:hAnsi="Times New Roman" w:cs="Times New Roman"/>
                <w:kern w:val="2"/>
                <w:sz w:val="24"/>
                <w:szCs w:val="24"/>
                <w:lang w:val="en-US"/>
                <w14:ligatures w14:val="standardContextual"/>
              </w:rPr>
            </w:pPr>
            <w:r w:rsidRPr="001A5FBE">
              <w:rPr>
                <w:rFonts w:ascii="Times New Roman" w:eastAsia="Times New Roman" w:hAnsi="Times New Roman" w:cs="Times New Roman"/>
                <w:kern w:val="2"/>
                <w:sz w:val="24"/>
                <w:szCs w:val="24"/>
                <w:lang w:val="en-US"/>
                <w14:ligatures w14:val="standardContextual"/>
              </w:rPr>
              <w:t>0.071</w:t>
            </w:r>
          </w:p>
        </w:tc>
        <w:tc>
          <w:tcPr>
            <w:tcW w:w="0" w:type="auto"/>
            <w:tcMar>
              <w:top w:w="113" w:type="dxa"/>
              <w:left w:w="113" w:type="dxa"/>
              <w:bottom w:w="113" w:type="dxa"/>
              <w:right w:w="113" w:type="dxa"/>
            </w:tcMar>
            <w:hideMark/>
          </w:tcPr>
          <w:p w14:paraId="360F692D" w14:textId="77777777" w:rsidR="001A5FBE" w:rsidRPr="001A5FBE" w:rsidRDefault="001A5FBE" w:rsidP="001A5FBE">
            <w:pPr>
              <w:spacing w:line="240" w:lineRule="auto"/>
              <w:jc w:val="center"/>
              <w:rPr>
                <w:rFonts w:ascii="Times New Roman" w:eastAsia="Times New Roman" w:hAnsi="Times New Roman" w:cs="Times New Roman"/>
                <w:kern w:val="2"/>
                <w:sz w:val="24"/>
                <w:szCs w:val="24"/>
                <w:lang w:val="en-US"/>
                <w14:ligatures w14:val="standardContextual"/>
              </w:rPr>
            </w:pPr>
            <w:r w:rsidRPr="001A5FBE">
              <w:rPr>
                <w:rFonts w:ascii="Times New Roman" w:eastAsia="Times New Roman" w:hAnsi="Times New Roman" w:cs="Times New Roman"/>
                <w:kern w:val="2"/>
                <w:sz w:val="24"/>
                <w:szCs w:val="24"/>
                <w:lang w:val="en-US"/>
                <w14:ligatures w14:val="standardContextual"/>
              </w:rPr>
              <w:t>0.01</w:t>
            </w:r>
          </w:p>
        </w:tc>
        <w:tc>
          <w:tcPr>
            <w:tcW w:w="0" w:type="auto"/>
            <w:tcMar>
              <w:top w:w="113" w:type="dxa"/>
              <w:left w:w="113" w:type="dxa"/>
              <w:bottom w:w="113" w:type="dxa"/>
              <w:right w:w="113" w:type="dxa"/>
            </w:tcMar>
            <w:hideMark/>
          </w:tcPr>
          <w:p w14:paraId="0842C309" w14:textId="77777777" w:rsidR="001A5FBE" w:rsidRPr="001A5FBE" w:rsidRDefault="001A5FBE" w:rsidP="001A5FBE">
            <w:pPr>
              <w:spacing w:line="240" w:lineRule="auto"/>
              <w:jc w:val="center"/>
              <w:rPr>
                <w:rFonts w:ascii="Times New Roman" w:eastAsia="Times New Roman" w:hAnsi="Times New Roman" w:cs="Times New Roman"/>
                <w:kern w:val="2"/>
                <w:sz w:val="24"/>
                <w:szCs w:val="24"/>
                <w:lang w:val="en-US"/>
                <w14:ligatures w14:val="standardContextual"/>
              </w:rPr>
            </w:pPr>
            <w:r w:rsidRPr="001A5FBE">
              <w:rPr>
                <w:rFonts w:ascii="Times New Roman" w:eastAsia="Times New Roman" w:hAnsi="Times New Roman" w:cs="Times New Roman"/>
                <w:kern w:val="2"/>
                <w:sz w:val="24"/>
                <w:szCs w:val="24"/>
                <w:lang w:val="en-US"/>
                <w14:ligatures w14:val="standardContextual"/>
              </w:rPr>
              <w:t>-0.01 – 0.04</w:t>
            </w:r>
          </w:p>
        </w:tc>
        <w:tc>
          <w:tcPr>
            <w:tcW w:w="0" w:type="auto"/>
            <w:tcMar>
              <w:top w:w="113" w:type="dxa"/>
              <w:left w:w="113" w:type="dxa"/>
              <w:bottom w:w="113" w:type="dxa"/>
              <w:right w:w="113" w:type="dxa"/>
            </w:tcMar>
            <w:hideMark/>
          </w:tcPr>
          <w:p w14:paraId="0440E207" w14:textId="77777777" w:rsidR="001A5FBE" w:rsidRPr="001A5FBE" w:rsidRDefault="001A5FBE" w:rsidP="001A5FBE">
            <w:pPr>
              <w:spacing w:line="240" w:lineRule="auto"/>
              <w:jc w:val="center"/>
              <w:rPr>
                <w:rFonts w:ascii="Times New Roman" w:eastAsia="Times New Roman" w:hAnsi="Times New Roman" w:cs="Times New Roman"/>
                <w:kern w:val="2"/>
                <w:sz w:val="24"/>
                <w:szCs w:val="24"/>
                <w:lang w:val="en-US"/>
                <w14:ligatures w14:val="standardContextual"/>
              </w:rPr>
            </w:pPr>
            <w:r w:rsidRPr="001A5FBE">
              <w:rPr>
                <w:rFonts w:ascii="Times New Roman" w:eastAsia="Times New Roman" w:hAnsi="Times New Roman" w:cs="Times New Roman"/>
                <w:kern w:val="2"/>
                <w:sz w:val="24"/>
                <w:szCs w:val="24"/>
                <w:lang w:val="en-US"/>
                <w14:ligatures w14:val="standardContextual"/>
              </w:rPr>
              <w:t>0.382</w:t>
            </w:r>
          </w:p>
        </w:tc>
      </w:tr>
      <w:tr w:rsidR="001A5FBE" w:rsidRPr="001A5FBE" w14:paraId="2FBC9201" w14:textId="77777777" w:rsidTr="004E0C8C">
        <w:tc>
          <w:tcPr>
            <w:tcW w:w="0" w:type="auto"/>
            <w:tcMar>
              <w:top w:w="113" w:type="dxa"/>
              <w:left w:w="113" w:type="dxa"/>
              <w:bottom w:w="113" w:type="dxa"/>
              <w:right w:w="113" w:type="dxa"/>
            </w:tcMar>
            <w:hideMark/>
          </w:tcPr>
          <w:p w14:paraId="5318DD5A" w14:textId="77777777" w:rsidR="001A5FBE" w:rsidRPr="001A5FBE" w:rsidRDefault="001A5FBE" w:rsidP="001A5FBE">
            <w:pPr>
              <w:spacing w:line="240" w:lineRule="auto"/>
              <w:rPr>
                <w:rFonts w:ascii="Times New Roman" w:eastAsia="Times New Roman" w:hAnsi="Times New Roman" w:cs="Times New Roman"/>
                <w:kern w:val="2"/>
                <w:sz w:val="24"/>
                <w:szCs w:val="24"/>
                <w:lang w:val="en-US"/>
                <w14:ligatures w14:val="standardContextual"/>
              </w:rPr>
            </w:pPr>
            <w:r w:rsidRPr="001A5FBE">
              <w:rPr>
                <w:rFonts w:ascii="Times New Roman" w:eastAsia="Times New Roman" w:hAnsi="Times New Roman" w:cs="Times New Roman"/>
                <w:kern w:val="2"/>
                <w:sz w:val="24"/>
                <w:szCs w:val="24"/>
                <w:lang w:val="en-US"/>
                <w14:ligatures w14:val="standardContextual"/>
              </w:rPr>
              <w:t>Sex</w:t>
            </w:r>
          </w:p>
        </w:tc>
        <w:tc>
          <w:tcPr>
            <w:tcW w:w="0" w:type="auto"/>
            <w:tcMar>
              <w:top w:w="113" w:type="dxa"/>
              <w:left w:w="113" w:type="dxa"/>
              <w:bottom w:w="113" w:type="dxa"/>
              <w:right w:w="113" w:type="dxa"/>
            </w:tcMar>
            <w:hideMark/>
          </w:tcPr>
          <w:p w14:paraId="7BF0B1AA" w14:textId="77777777" w:rsidR="001A5FBE" w:rsidRPr="001A5FBE" w:rsidRDefault="001A5FBE" w:rsidP="001A5FBE">
            <w:pPr>
              <w:spacing w:line="240" w:lineRule="auto"/>
              <w:jc w:val="center"/>
              <w:rPr>
                <w:rFonts w:ascii="Times New Roman" w:eastAsia="Times New Roman" w:hAnsi="Times New Roman" w:cs="Times New Roman"/>
                <w:kern w:val="2"/>
                <w:sz w:val="24"/>
                <w:szCs w:val="24"/>
                <w:lang w:val="en-US"/>
                <w14:ligatures w14:val="standardContextual"/>
              </w:rPr>
            </w:pPr>
            <w:r w:rsidRPr="001A5FBE">
              <w:rPr>
                <w:rFonts w:ascii="Times New Roman" w:eastAsia="Times New Roman" w:hAnsi="Times New Roman" w:cs="Times New Roman"/>
                <w:kern w:val="2"/>
                <w:sz w:val="24"/>
                <w:szCs w:val="24"/>
                <w:lang w:val="en-US"/>
                <w14:ligatures w14:val="standardContextual"/>
              </w:rPr>
              <w:t>-0.01</w:t>
            </w:r>
          </w:p>
        </w:tc>
        <w:tc>
          <w:tcPr>
            <w:tcW w:w="0" w:type="auto"/>
            <w:tcMar>
              <w:top w:w="113" w:type="dxa"/>
              <w:left w:w="113" w:type="dxa"/>
              <w:bottom w:w="113" w:type="dxa"/>
              <w:right w:w="113" w:type="dxa"/>
            </w:tcMar>
            <w:hideMark/>
          </w:tcPr>
          <w:p w14:paraId="5BDCBD25" w14:textId="77777777" w:rsidR="001A5FBE" w:rsidRPr="001A5FBE" w:rsidRDefault="001A5FBE" w:rsidP="001A5FBE">
            <w:pPr>
              <w:spacing w:line="240" w:lineRule="auto"/>
              <w:jc w:val="center"/>
              <w:rPr>
                <w:rFonts w:ascii="Times New Roman" w:eastAsia="Times New Roman" w:hAnsi="Times New Roman" w:cs="Times New Roman"/>
                <w:kern w:val="2"/>
                <w:sz w:val="24"/>
                <w:szCs w:val="24"/>
                <w:lang w:val="en-US"/>
                <w14:ligatures w14:val="standardContextual"/>
              </w:rPr>
            </w:pPr>
            <w:r w:rsidRPr="001A5FBE">
              <w:rPr>
                <w:rFonts w:ascii="Times New Roman" w:eastAsia="Times New Roman" w:hAnsi="Times New Roman" w:cs="Times New Roman"/>
                <w:kern w:val="2"/>
                <w:sz w:val="24"/>
                <w:szCs w:val="24"/>
                <w:lang w:val="en-US"/>
                <w14:ligatures w14:val="standardContextual"/>
              </w:rPr>
              <w:t>-0.03 – 0.01</w:t>
            </w:r>
          </w:p>
        </w:tc>
        <w:tc>
          <w:tcPr>
            <w:tcW w:w="0" w:type="auto"/>
            <w:tcMar>
              <w:top w:w="113" w:type="dxa"/>
              <w:left w:w="113" w:type="dxa"/>
              <w:bottom w:w="113" w:type="dxa"/>
              <w:right w:w="113" w:type="dxa"/>
            </w:tcMar>
            <w:hideMark/>
          </w:tcPr>
          <w:p w14:paraId="3E510DFB" w14:textId="77777777" w:rsidR="001A5FBE" w:rsidRPr="001A5FBE" w:rsidRDefault="001A5FBE" w:rsidP="001A5FBE">
            <w:pPr>
              <w:spacing w:line="240" w:lineRule="auto"/>
              <w:jc w:val="center"/>
              <w:rPr>
                <w:rFonts w:ascii="Times New Roman" w:eastAsia="Times New Roman" w:hAnsi="Times New Roman" w:cs="Times New Roman"/>
                <w:kern w:val="2"/>
                <w:sz w:val="24"/>
                <w:szCs w:val="24"/>
                <w:lang w:val="en-US"/>
                <w14:ligatures w14:val="standardContextual"/>
              </w:rPr>
            </w:pPr>
            <w:r w:rsidRPr="001A5FBE">
              <w:rPr>
                <w:rFonts w:ascii="Times New Roman" w:eastAsia="Times New Roman" w:hAnsi="Times New Roman" w:cs="Times New Roman"/>
                <w:kern w:val="2"/>
                <w:sz w:val="24"/>
                <w:szCs w:val="24"/>
                <w:lang w:val="en-US"/>
                <w14:ligatures w14:val="standardContextual"/>
              </w:rPr>
              <w:t>0.230</w:t>
            </w:r>
          </w:p>
        </w:tc>
        <w:tc>
          <w:tcPr>
            <w:tcW w:w="0" w:type="auto"/>
            <w:tcMar>
              <w:top w:w="113" w:type="dxa"/>
              <w:left w:w="113" w:type="dxa"/>
              <w:bottom w:w="113" w:type="dxa"/>
              <w:right w:w="113" w:type="dxa"/>
            </w:tcMar>
            <w:hideMark/>
          </w:tcPr>
          <w:p w14:paraId="46923258" w14:textId="77777777" w:rsidR="001A5FBE" w:rsidRPr="001A5FBE" w:rsidRDefault="001A5FBE" w:rsidP="001A5FBE">
            <w:pPr>
              <w:spacing w:line="240" w:lineRule="auto"/>
              <w:jc w:val="center"/>
              <w:rPr>
                <w:rFonts w:ascii="Times New Roman" w:eastAsia="Times New Roman" w:hAnsi="Times New Roman" w:cs="Times New Roman"/>
                <w:kern w:val="2"/>
                <w:sz w:val="24"/>
                <w:szCs w:val="24"/>
                <w:lang w:val="en-US"/>
                <w14:ligatures w14:val="standardContextual"/>
              </w:rPr>
            </w:pPr>
            <w:r w:rsidRPr="001A5FBE">
              <w:rPr>
                <w:rFonts w:ascii="Times New Roman" w:eastAsia="Times New Roman" w:hAnsi="Times New Roman" w:cs="Times New Roman"/>
                <w:kern w:val="2"/>
                <w:sz w:val="24"/>
                <w:szCs w:val="24"/>
                <w:lang w:val="en-US"/>
                <w14:ligatures w14:val="standardContextual"/>
              </w:rPr>
              <w:t>-0.01</w:t>
            </w:r>
          </w:p>
        </w:tc>
        <w:tc>
          <w:tcPr>
            <w:tcW w:w="0" w:type="auto"/>
            <w:tcMar>
              <w:top w:w="113" w:type="dxa"/>
              <w:left w:w="113" w:type="dxa"/>
              <w:bottom w:w="113" w:type="dxa"/>
              <w:right w:w="113" w:type="dxa"/>
            </w:tcMar>
            <w:hideMark/>
          </w:tcPr>
          <w:p w14:paraId="71A243D7" w14:textId="77777777" w:rsidR="001A5FBE" w:rsidRPr="001A5FBE" w:rsidRDefault="001A5FBE" w:rsidP="001A5FBE">
            <w:pPr>
              <w:spacing w:line="240" w:lineRule="auto"/>
              <w:jc w:val="center"/>
              <w:rPr>
                <w:rFonts w:ascii="Times New Roman" w:eastAsia="Times New Roman" w:hAnsi="Times New Roman" w:cs="Times New Roman"/>
                <w:kern w:val="2"/>
                <w:sz w:val="24"/>
                <w:szCs w:val="24"/>
                <w:lang w:val="en-US"/>
                <w14:ligatures w14:val="standardContextual"/>
              </w:rPr>
            </w:pPr>
            <w:r w:rsidRPr="001A5FBE">
              <w:rPr>
                <w:rFonts w:ascii="Times New Roman" w:eastAsia="Times New Roman" w:hAnsi="Times New Roman" w:cs="Times New Roman"/>
                <w:kern w:val="2"/>
                <w:sz w:val="24"/>
                <w:szCs w:val="24"/>
                <w:lang w:val="en-US"/>
                <w14:ligatures w14:val="standardContextual"/>
              </w:rPr>
              <w:t>-0.02 – 0.01</w:t>
            </w:r>
          </w:p>
        </w:tc>
        <w:tc>
          <w:tcPr>
            <w:tcW w:w="0" w:type="auto"/>
            <w:tcMar>
              <w:top w:w="113" w:type="dxa"/>
              <w:left w:w="113" w:type="dxa"/>
              <w:bottom w:w="113" w:type="dxa"/>
              <w:right w:w="113" w:type="dxa"/>
            </w:tcMar>
            <w:hideMark/>
          </w:tcPr>
          <w:p w14:paraId="79118231" w14:textId="77777777" w:rsidR="001A5FBE" w:rsidRPr="001A5FBE" w:rsidRDefault="001A5FBE" w:rsidP="001A5FBE">
            <w:pPr>
              <w:spacing w:line="240" w:lineRule="auto"/>
              <w:jc w:val="center"/>
              <w:rPr>
                <w:rFonts w:ascii="Times New Roman" w:eastAsia="Times New Roman" w:hAnsi="Times New Roman" w:cs="Times New Roman"/>
                <w:kern w:val="2"/>
                <w:sz w:val="24"/>
                <w:szCs w:val="24"/>
                <w:lang w:val="en-US"/>
                <w14:ligatures w14:val="standardContextual"/>
              </w:rPr>
            </w:pPr>
            <w:r w:rsidRPr="001A5FBE">
              <w:rPr>
                <w:rFonts w:ascii="Times New Roman" w:eastAsia="Times New Roman" w:hAnsi="Times New Roman" w:cs="Times New Roman"/>
                <w:kern w:val="2"/>
                <w:sz w:val="24"/>
                <w:szCs w:val="24"/>
                <w:lang w:val="en-US"/>
                <w14:ligatures w14:val="standardContextual"/>
              </w:rPr>
              <w:t>0.530</w:t>
            </w:r>
          </w:p>
        </w:tc>
      </w:tr>
      <w:tr w:rsidR="001A5FBE" w:rsidRPr="001A5FBE" w14:paraId="41DCF358" w14:textId="77777777" w:rsidTr="004E0C8C">
        <w:tc>
          <w:tcPr>
            <w:tcW w:w="0" w:type="auto"/>
            <w:tcMar>
              <w:top w:w="113" w:type="dxa"/>
              <w:left w:w="113" w:type="dxa"/>
              <w:bottom w:w="113" w:type="dxa"/>
              <w:right w:w="113" w:type="dxa"/>
            </w:tcMar>
            <w:hideMark/>
          </w:tcPr>
          <w:p w14:paraId="703A021C" w14:textId="77777777" w:rsidR="001A5FBE" w:rsidRPr="001A5FBE" w:rsidRDefault="001A5FBE" w:rsidP="001A5FBE">
            <w:pPr>
              <w:spacing w:line="240" w:lineRule="auto"/>
              <w:rPr>
                <w:rFonts w:ascii="Times New Roman" w:eastAsia="Times New Roman" w:hAnsi="Times New Roman" w:cs="Times New Roman"/>
                <w:kern w:val="2"/>
                <w:sz w:val="24"/>
                <w:szCs w:val="24"/>
                <w:lang w:val="en-US"/>
                <w14:ligatures w14:val="standardContextual"/>
              </w:rPr>
            </w:pPr>
            <w:r w:rsidRPr="001A5FBE">
              <w:rPr>
                <w:rFonts w:ascii="Times New Roman" w:eastAsia="Times New Roman" w:hAnsi="Times New Roman" w:cs="Times New Roman"/>
                <w:kern w:val="2"/>
                <w:sz w:val="24"/>
                <w:szCs w:val="24"/>
                <w:lang w:val="en-US"/>
                <w14:ligatures w14:val="standardContextual"/>
              </w:rPr>
              <w:t>Age</w:t>
            </w:r>
          </w:p>
        </w:tc>
        <w:tc>
          <w:tcPr>
            <w:tcW w:w="0" w:type="auto"/>
            <w:tcMar>
              <w:top w:w="113" w:type="dxa"/>
              <w:left w:w="113" w:type="dxa"/>
              <w:bottom w:w="113" w:type="dxa"/>
              <w:right w:w="113" w:type="dxa"/>
            </w:tcMar>
            <w:hideMark/>
          </w:tcPr>
          <w:p w14:paraId="7C6FCC87" w14:textId="77777777" w:rsidR="001A5FBE" w:rsidRPr="001A5FBE" w:rsidRDefault="001A5FBE" w:rsidP="001A5FBE">
            <w:pPr>
              <w:spacing w:line="240" w:lineRule="auto"/>
              <w:jc w:val="center"/>
              <w:rPr>
                <w:rFonts w:ascii="Times New Roman" w:eastAsia="Times New Roman" w:hAnsi="Times New Roman" w:cs="Times New Roman"/>
                <w:kern w:val="2"/>
                <w:sz w:val="24"/>
                <w:szCs w:val="24"/>
                <w:lang w:val="en-US"/>
                <w14:ligatures w14:val="standardContextual"/>
              </w:rPr>
            </w:pPr>
            <w:r w:rsidRPr="001A5FBE">
              <w:rPr>
                <w:rFonts w:ascii="Times New Roman" w:eastAsia="Times New Roman" w:hAnsi="Times New Roman" w:cs="Times New Roman"/>
                <w:kern w:val="2"/>
                <w:sz w:val="24"/>
                <w:szCs w:val="24"/>
                <w:lang w:val="en-US"/>
                <w14:ligatures w14:val="standardContextual"/>
              </w:rPr>
              <w:t>0.01</w:t>
            </w:r>
          </w:p>
        </w:tc>
        <w:tc>
          <w:tcPr>
            <w:tcW w:w="0" w:type="auto"/>
            <w:tcMar>
              <w:top w:w="113" w:type="dxa"/>
              <w:left w:w="113" w:type="dxa"/>
              <w:bottom w:w="113" w:type="dxa"/>
              <w:right w:w="113" w:type="dxa"/>
            </w:tcMar>
            <w:hideMark/>
          </w:tcPr>
          <w:p w14:paraId="68064782" w14:textId="4E7AF0BE" w:rsidR="001A5FBE" w:rsidRPr="001A5FBE" w:rsidRDefault="00BC3CF4" w:rsidP="001A5FBE">
            <w:pPr>
              <w:spacing w:line="240" w:lineRule="auto"/>
              <w:jc w:val="center"/>
              <w:rPr>
                <w:rFonts w:ascii="Times New Roman" w:eastAsia="Times New Roman" w:hAnsi="Times New Roman" w:cs="Times New Roman"/>
                <w:kern w:val="2"/>
                <w:sz w:val="24"/>
                <w:szCs w:val="24"/>
                <w:lang w:val="en-US"/>
                <w14:ligatures w14:val="standardContextual"/>
              </w:rPr>
            </w:pPr>
            <w:r>
              <w:rPr>
                <w:rFonts w:ascii="Times New Roman" w:eastAsia="Times New Roman" w:hAnsi="Times New Roman" w:cs="Times New Roman"/>
                <w:kern w:val="2"/>
                <w:sz w:val="24"/>
                <w:szCs w:val="24"/>
                <w:lang w:val="en-US"/>
                <w14:ligatures w14:val="standardContextual"/>
              </w:rPr>
              <w:t>&lt; -0.01</w:t>
            </w:r>
            <w:r w:rsidR="001A5FBE" w:rsidRPr="001A5FBE">
              <w:rPr>
                <w:rFonts w:ascii="Times New Roman" w:eastAsia="Times New Roman" w:hAnsi="Times New Roman" w:cs="Times New Roman"/>
                <w:kern w:val="2"/>
                <w:sz w:val="24"/>
                <w:szCs w:val="24"/>
                <w:lang w:val="en-US"/>
                <w14:ligatures w14:val="standardContextual"/>
              </w:rPr>
              <w:t> – 0.01</w:t>
            </w:r>
          </w:p>
        </w:tc>
        <w:tc>
          <w:tcPr>
            <w:tcW w:w="0" w:type="auto"/>
            <w:tcMar>
              <w:top w:w="113" w:type="dxa"/>
              <w:left w:w="113" w:type="dxa"/>
              <w:bottom w:w="113" w:type="dxa"/>
              <w:right w:w="113" w:type="dxa"/>
            </w:tcMar>
            <w:hideMark/>
          </w:tcPr>
          <w:p w14:paraId="53F238CB" w14:textId="77777777" w:rsidR="001A5FBE" w:rsidRPr="001A5FBE" w:rsidRDefault="001A5FBE" w:rsidP="001A5FBE">
            <w:pPr>
              <w:spacing w:line="240" w:lineRule="auto"/>
              <w:jc w:val="center"/>
              <w:rPr>
                <w:rFonts w:ascii="Times New Roman" w:eastAsia="Times New Roman" w:hAnsi="Times New Roman" w:cs="Times New Roman"/>
                <w:kern w:val="2"/>
                <w:sz w:val="24"/>
                <w:szCs w:val="24"/>
                <w:lang w:val="en-US"/>
                <w14:ligatures w14:val="standardContextual"/>
              </w:rPr>
            </w:pPr>
            <w:r w:rsidRPr="001A5FBE">
              <w:rPr>
                <w:rFonts w:ascii="Times New Roman" w:eastAsia="Times New Roman" w:hAnsi="Times New Roman" w:cs="Times New Roman"/>
                <w:kern w:val="2"/>
                <w:sz w:val="24"/>
                <w:szCs w:val="24"/>
                <w:lang w:val="en-US"/>
                <w14:ligatures w14:val="standardContextual"/>
              </w:rPr>
              <w:t>0.123</w:t>
            </w:r>
          </w:p>
        </w:tc>
        <w:tc>
          <w:tcPr>
            <w:tcW w:w="0" w:type="auto"/>
            <w:tcMar>
              <w:top w:w="113" w:type="dxa"/>
              <w:left w:w="113" w:type="dxa"/>
              <w:bottom w:w="113" w:type="dxa"/>
              <w:right w:w="113" w:type="dxa"/>
            </w:tcMar>
            <w:hideMark/>
          </w:tcPr>
          <w:p w14:paraId="0E79932C" w14:textId="77777777" w:rsidR="001A5FBE" w:rsidRPr="001A5FBE" w:rsidRDefault="001A5FBE" w:rsidP="001A5FBE">
            <w:pPr>
              <w:spacing w:line="240" w:lineRule="auto"/>
              <w:jc w:val="center"/>
              <w:rPr>
                <w:rFonts w:ascii="Times New Roman" w:eastAsia="Times New Roman" w:hAnsi="Times New Roman" w:cs="Times New Roman"/>
                <w:kern w:val="2"/>
                <w:sz w:val="24"/>
                <w:szCs w:val="24"/>
                <w:lang w:val="en-US"/>
                <w14:ligatures w14:val="standardContextual"/>
              </w:rPr>
            </w:pPr>
            <w:r w:rsidRPr="001A5FBE">
              <w:rPr>
                <w:rFonts w:ascii="Times New Roman" w:eastAsia="Times New Roman" w:hAnsi="Times New Roman" w:cs="Times New Roman"/>
                <w:kern w:val="2"/>
                <w:sz w:val="24"/>
                <w:szCs w:val="24"/>
                <w:lang w:val="en-US"/>
                <w14:ligatures w14:val="standardContextual"/>
              </w:rPr>
              <w:t>0.01</w:t>
            </w:r>
          </w:p>
        </w:tc>
        <w:tc>
          <w:tcPr>
            <w:tcW w:w="0" w:type="auto"/>
            <w:tcMar>
              <w:top w:w="113" w:type="dxa"/>
              <w:left w:w="113" w:type="dxa"/>
              <w:bottom w:w="113" w:type="dxa"/>
              <w:right w:w="113" w:type="dxa"/>
            </w:tcMar>
            <w:hideMark/>
          </w:tcPr>
          <w:p w14:paraId="690FC723" w14:textId="0F3B1121" w:rsidR="001A5FBE" w:rsidRPr="001A5FBE" w:rsidRDefault="00BC3CF4" w:rsidP="001A5FBE">
            <w:pPr>
              <w:spacing w:line="240" w:lineRule="auto"/>
              <w:jc w:val="center"/>
              <w:rPr>
                <w:rFonts w:ascii="Times New Roman" w:eastAsia="Times New Roman" w:hAnsi="Times New Roman" w:cs="Times New Roman"/>
                <w:kern w:val="2"/>
                <w:sz w:val="24"/>
                <w:szCs w:val="24"/>
                <w:lang w:val="en-US"/>
                <w14:ligatures w14:val="standardContextual"/>
              </w:rPr>
            </w:pPr>
            <w:r>
              <w:rPr>
                <w:rFonts w:ascii="Times New Roman" w:eastAsia="Times New Roman" w:hAnsi="Times New Roman" w:cs="Times New Roman"/>
                <w:kern w:val="2"/>
                <w:sz w:val="24"/>
                <w:szCs w:val="24"/>
                <w:lang w:val="en-US"/>
                <w14:ligatures w14:val="standardContextual"/>
              </w:rPr>
              <w:t>&lt; -0.01</w:t>
            </w:r>
            <w:r w:rsidR="001A5FBE" w:rsidRPr="001A5FBE">
              <w:rPr>
                <w:rFonts w:ascii="Times New Roman" w:eastAsia="Times New Roman" w:hAnsi="Times New Roman" w:cs="Times New Roman"/>
                <w:kern w:val="2"/>
                <w:sz w:val="24"/>
                <w:szCs w:val="24"/>
                <w:lang w:val="en-US"/>
                <w14:ligatures w14:val="standardContextual"/>
              </w:rPr>
              <w:t> – 0.02</w:t>
            </w:r>
          </w:p>
        </w:tc>
        <w:tc>
          <w:tcPr>
            <w:tcW w:w="0" w:type="auto"/>
            <w:tcMar>
              <w:top w:w="113" w:type="dxa"/>
              <w:left w:w="113" w:type="dxa"/>
              <w:bottom w:w="113" w:type="dxa"/>
              <w:right w:w="113" w:type="dxa"/>
            </w:tcMar>
            <w:hideMark/>
          </w:tcPr>
          <w:p w14:paraId="1D5786D9" w14:textId="77777777" w:rsidR="001A5FBE" w:rsidRPr="001A5FBE" w:rsidRDefault="001A5FBE" w:rsidP="001A5FBE">
            <w:pPr>
              <w:spacing w:line="240" w:lineRule="auto"/>
              <w:jc w:val="center"/>
              <w:rPr>
                <w:rFonts w:ascii="Times New Roman" w:eastAsia="Times New Roman" w:hAnsi="Times New Roman" w:cs="Times New Roman"/>
                <w:kern w:val="2"/>
                <w:sz w:val="24"/>
                <w:szCs w:val="24"/>
                <w:lang w:val="en-US"/>
                <w14:ligatures w14:val="standardContextual"/>
              </w:rPr>
            </w:pPr>
            <w:r w:rsidRPr="001A5FBE">
              <w:rPr>
                <w:rFonts w:ascii="Times New Roman" w:eastAsia="Times New Roman" w:hAnsi="Times New Roman" w:cs="Times New Roman"/>
                <w:kern w:val="2"/>
                <w:sz w:val="24"/>
                <w:szCs w:val="24"/>
                <w:lang w:val="en-US"/>
                <w14:ligatures w14:val="standardContextual"/>
              </w:rPr>
              <w:t>0.100</w:t>
            </w:r>
          </w:p>
        </w:tc>
      </w:tr>
      <w:tr w:rsidR="001A5FBE" w:rsidRPr="001A5FBE" w14:paraId="7131C521" w14:textId="77777777" w:rsidTr="004E0C8C">
        <w:tc>
          <w:tcPr>
            <w:tcW w:w="0" w:type="auto"/>
            <w:tcMar>
              <w:top w:w="113" w:type="dxa"/>
              <w:left w:w="113" w:type="dxa"/>
              <w:bottom w:w="113" w:type="dxa"/>
              <w:right w:w="113" w:type="dxa"/>
            </w:tcMar>
            <w:hideMark/>
          </w:tcPr>
          <w:p w14:paraId="54705FDE" w14:textId="77777777" w:rsidR="001A5FBE" w:rsidRPr="001A5FBE" w:rsidRDefault="001A5FBE" w:rsidP="001A5FBE">
            <w:pPr>
              <w:spacing w:line="240" w:lineRule="auto"/>
              <w:rPr>
                <w:rFonts w:ascii="Times New Roman" w:eastAsia="Times New Roman" w:hAnsi="Times New Roman" w:cs="Times New Roman"/>
                <w:kern w:val="2"/>
                <w:sz w:val="24"/>
                <w:szCs w:val="24"/>
                <w:lang w:val="en-US"/>
                <w14:ligatures w14:val="standardContextual"/>
              </w:rPr>
            </w:pPr>
            <w:r w:rsidRPr="001A5FBE">
              <w:rPr>
                <w:rFonts w:ascii="Times New Roman" w:eastAsia="Times New Roman" w:hAnsi="Times New Roman" w:cs="Times New Roman"/>
                <w:kern w:val="2"/>
                <w:sz w:val="24"/>
                <w:szCs w:val="24"/>
                <w:lang w:val="en-US"/>
                <w14:ligatures w14:val="standardContextual"/>
              </w:rPr>
              <w:t>PLE</w:t>
            </w:r>
          </w:p>
        </w:tc>
        <w:tc>
          <w:tcPr>
            <w:tcW w:w="0" w:type="auto"/>
            <w:tcMar>
              <w:top w:w="113" w:type="dxa"/>
              <w:left w:w="113" w:type="dxa"/>
              <w:bottom w:w="113" w:type="dxa"/>
              <w:right w:w="113" w:type="dxa"/>
            </w:tcMar>
            <w:hideMark/>
          </w:tcPr>
          <w:p w14:paraId="761AACE0" w14:textId="510998D9" w:rsidR="001A5FBE" w:rsidRPr="001A5FBE" w:rsidRDefault="00BC3CF4" w:rsidP="001A5FBE">
            <w:pPr>
              <w:spacing w:line="240" w:lineRule="auto"/>
              <w:jc w:val="center"/>
              <w:rPr>
                <w:rFonts w:ascii="Times New Roman" w:eastAsia="Times New Roman" w:hAnsi="Times New Roman" w:cs="Times New Roman"/>
                <w:kern w:val="2"/>
                <w:sz w:val="24"/>
                <w:szCs w:val="24"/>
                <w:lang w:val="en-US"/>
                <w14:ligatures w14:val="standardContextual"/>
              </w:rPr>
            </w:pPr>
            <w:r>
              <w:rPr>
                <w:rFonts w:ascii="Times New Roman" w:eastAsia="Times New Roman" w:hAnsi="Times New Roman" w:cs="Times New Roman"/>
                <w:kern w:val="2"/>
                <w:sz w:val="24"/>
                <w:szCs w:val="24"/>
                <w:lang w:val="en-US"/>
                <w14:ligatures w14:val="standardContextual"/>
              </w:rPr>
              <w:t>&lt; -0.01</w:t>
            </w:r>
          </w:p>
        </w:tc>
        <w:tc>
          <w:tcPr>
            <w:tcW w:w="0" w:type="auto"/>
            <w:tcMar>
              <w:top w:w="113" w:type="dxa"/>
              <w:left w:w="113" w:type="dxa"/>
              <w:bottom w:w="113" w:type="dxa"/>
              <w:right w:w="113" w:type="dxa"/>
            </w:tcMar>
            <w:hideMark/>
          </w:tcPr>
          <w:p w14:paraId="7866F66C" w14:textId="546195A3" w:rsidR="001A5FBE" w:rsidRPr="001A5FBE" w:rsidRDefault="00BC3CF4" w:rsidP="001A5FBE">
            <w:pPr>
              <w:spacing w:line="240" w:lineRule="auto"/>
              <w:jc w:val="center"/>
              <w:rPr>
                <w:rFonts w:ascii="Times New Roman" w:eastAsia="Times New Roman" w:hAnsi="Times New Roman" w:cs="Times New Roman"/>
                <w:kern w:val="2"/>
                <w:sz w:val="24"/>
                <w:szCs w:val="24"/>
                <w:lang w:val="en-US"/>
                <w14:ligatures w14:val="standardContextual"/>
              </w:rPr>
            </w:pPr>
            <w:r>
              <w:rPr>
                <w:rFonts w:ascii="Times New Roman" w:eastAsia="Times New Roman" w:hAnsi="Times New Roman" w:cs="Times New Roman"/>
                <w:kern w:val="2"/>
                <w:sz w:val="24"/>
                <w:szCs w:val="24"/>
                <w:lang w:val="en-US"/>
                <w14:ligatures w14:val="standardContextual"/>
              </w:rPr>
              <w:t>&lt; -0.01</w:t>
            </w:r>
            <w:r w:rsidR="001A5FBE" w:rsidRPr="001A5FBE">
              <w:rPr>
                <w:rFonts w:ascii="Times New Roman" w:eastAsia="Times New Roman" w:hAnsi="Times New Roman" w:cs="Times New Roman"/>
                <w:kern w:val="2"/>
                <w:sz w:val="24"/>
                <w:szCs w:val="24"/>
                <w:lang w:val="en-US"/>
                <w14:ligatures w14:val="standardContextual"/>
              </w:rPr>
              <w:t> – 0.00</w:t>
            </w:r>
          </w:p>
        </w:tc>
        <w:tc>
          <w:tcPr>
            <w:tcW w:w="0" w:type="auto"/>
            <w:tcMar>
              <w:top w:w="113" w:type="dxa"/>
              <w:left w:w="113" w:type="dxa"/>
              <w:bottom w:w="113" w:type="dxa"/>
              <w:right w:w="113" w:type="dxa"/>
            </w:tcMar>
            <w:hideMark/>
          </w:tcPr>
          <w:p w14:paraId="21088067" w14:textId="77777777" w:rsidR="001A5FBE" w:rsidRPr="001A5FBE" w:rsidRDefault="001A5FBE" w:rsidP="001A5FBE">
            <w:pPr>
              <w:spacing w:line="240" w:lineRule="auto"/>
              <w:jc w:val="center"/>
              <w:rPr>
                <w:rFonts w:ascii="Times New Roman" w:eastAsia="Times New Roman" w:hAnsi="Times New Roman" w:cs="Times New Roman"/>
                <w:kern w:val="2"/>
                <w:sz w:val="24"/>
                <w:szCs w:val="24"/>
                <w:lang w:val="en-US"/>
                <w14:ligatures w14:val="standardContextual"/>
              </w:rPr>
            </w:pPr>
            <w:r w:rsidRPr="001A5FBE">
              <w:rPr>
                <w:rFonts w:ascii="Times New Roman" w:eastAsia="Times New Roman" w:hAnsi="Times New Roman" w:cs="Times New Roman"/>
                <w:kern w:val="2"/>
                <w:sz w:val="24"/>
                <w:szCs w:val="24"/>
                <w:lang w:val="en-US"/>
                <w14:ligatures w14:val="standardContextual"/>
              </w:rPr>
              <w:t>0.470</w:t>
            </w:r>
          </w:p>
        </w:tc>
        <w:tc>
          <w:tcPr>
            <w:tcW w:w="0" w:type="auto"/>
            <w:tcMar>
              <w:top w:w="113" w:type="dxa"/>
              <w:left w:w="113" w:type="dxa"/>
              <w:bottom w:w="113" w:type="dxa"/>
              <w:right w:w="113" w:type="dxa"/>
            </w:tcMar>
            <w:hideMark/>
          </w:tcPr>
          <w:p w14:paraId="5E32A9EF" w14:textId="79F8CDC4" w:rsidR="001A5FBE" w:rsidRPr="001A5FBE" w:rsidRDefault="00BC3CF4" w:rsidP="001A5FBE">
            <w:pPr>
              <w:spacing w:line="240" w:lineRule="auto"/>
              <w:jc w:val="center"/>
              <w:rPr>
                <w:rFonts w:ascii="Times New Roman" w:eastAsia="Times New Roman" w:hAnsi="Times New Roman" w:cs="Times New Roman"/>
                <w:kern w:val="2"/>
                <w:sz w:val="24"/>
                <w:szCs w:val="24"/>
                <w:lang w:val="en-US"/>
                <w14:ligatures w14:val="standardContextual"/>
              </w:rPr>
            </w:pPr>
            <w:r>
              <w:rPr>
                <w:rFonts w:ascii="Times New Roman" w:eastAsia="Times New Roman" w:hAnsi="Times New Roman" w:cs="Times New Roman"/>
                <w:kern w:val="2"/>
                <w:sz w:val="24"/>
                <w:szCs w:val="24"/>
                <w:lang w:val="en-US"/>
                <w14:ligatures w14:val="standardContextual"/>
              </w:rPr>
              <w:t>&lt; -0.01</w:t>
            </w:r>
          </w:p>
        </w:tc>
        <w:tc>
          <w:tcPr>
            <w:tcW w:w="0" w:type="auto"/>
            <w:tcMar>
              <w:top w:w="113" w:type="dxa"/>
              <w:left w:w="113" w:type="dxa"/>
              <w:bottom w:w="113" w:type="dxa"/>
              <w:right w:w="113" w:type="dxa"/>
            </w:tcMar>
            <w:hideMark/>
          </w:tcPr>
          <w:p w14:paraId="58AE30B5" w14:textId="2BD3CDF1" w:rsidR="001A5FBE" w:rsidRPr="001A5FBE" w:rsidRDefault="00BC3CF4" w:rsidP="001A5FBE">
            <w:pPr>
              <w:spacing w:line="240" w:lineRule="auto"/>
              <w:jc w:val="center"/>
              <w:rPr>
                <w:rFonts w:ascii="Times New Roman" w:eastAsia="Times New Roman" w:hAnsi="Times New Roman" w:cs="Times New Roman"/>
                <w:kern w:val="2"/>
                <w:sz w:val="24"/>
                <w:szCs w:val="24"/>
                <w:lang w:val="en-US"/>
                <w14:ligatures w14:val="standardContextual"/>
              </w:rPr>
            </w:pPr>
            <w:r>
              <w:rPr>
                <w:rFonts w:ascii="Times New Roman" w:eastAsia="Times New Roman" w:hAnsi="Times New Roman" w:cs="Times New Roman"/>
                <w:kern w:val="2"/>
                <w:sz w:val="24"/>
                <w:szCs w:val="24"/>
                <w:lang w:val="en-US"/>
                <w14:ligatures w14:val="standardContextual"/>
              </w:rPr>
              <w:t>&lt; -0.01</w:t>
            </w:r>
            <w:r w:rsidR="001A5FBE" w:rsidRPr="001A5FBE">
              <w:rPr>
                <w:rFonts w:ascii="Times New Roman" w:eastAsia="Times New Roman" w:hAnsi="Times New Roman" w:cs="Times New Roman"/>
                <w:kern w:val="2"/>
                <w:sz w:val="24"/>
                <w:szCs w:val="24"/>
                <w:lang w:val="en-US"/>
                <w14:ligatures w14:val="standardContextual"/>
              </w:rPr>
              <w:t> – 0.00</w:t>
            </w:r>
          </w:p>
        </w:tc>
        <w:tc>
          <w:tcPr>
            <w:tcW w:w="0" w:type="auto"/>
            <w:tcMar>
              <w:top w:w="113" w:type="dxa"/>
              <w:left w:w="113" w:type="dxa"/>
              <w:bottom w:w="113" w:type="dxa"/>
              <w:right w:w="113" w:type="dxa"/>
            </w:tcMar>
            <w:hideMark/>
          </w:tcPr>
          <w:p w14:paraId="2D8F6566" w14:textId="77777777" w:rsidR="001A5FBE" w:rsidRPr="001A5FBE" w:rsidRDefault="001A5FBE" w:rsidP="001A5FBE">
            <w:pPr>
              <w:spacing w:line="240" w:lineRule="auto"/>
              <w:jc w:val="center"/>
              <w:rPr>
                <w:rFonts w:ascii="Times New Roman" w:eastAsia="Times New Roman" w:hAnsi="Times New Roman" w:cs="Times New Roman"/>
                <w:kern w:val="2"/>
                <w:sz w:val="24"/>
                <w:szCs w:val="24"/>
                <w:lang w:val="en-US"/>
                <w14:ligatures w14:val="standardContextual"/>
              </w:rPr>
            </w:pPr>
            <w:r w:rsidRPr="001A5FBE">
              <w:rPr>
                <w:rFonts w:ascii="Times New Roman" w:eastAsia="Times New Roman" w:hAnsi="Times New Roman" w:cs="Times New Roman"/>
                <w:kern w:val="2"/>
                <w:sz w:val="24"/>
                <w:szCs w:val="24"/>
                <w:lang w:val="en-US"/>
                <w14:ligatures w14:val="standardContextual"/>
              </w:rPr>
              <w:t>0.593</w:t>
            </w:r>
          </w:p>
        </w:tc>
      </w:tr>
      <w:tr w:rsidR="001A5FBE" w:rsidRPr="001A5FBE" w14:paraId="4A5F296D" w14:textId="77777777" w:rsidTr="001A5FBE">
        <w:tc>
          <w:tcPr>
            <w:tcW w:w="0" w:type="auto"/>
            <w:shd w:val="clear" w:color="auto" w:fill="BFBFBF"/>
            <w:tcMar>
              <w:top w:w="113" w:type="dxa"/>
              <w:left w:w="113" w:type="dxa"/>
              <w:bottom w:w="113" w:type="dxa"/>
              <w:right w:w="113" w:type="dxa"/>
            </w:tcMar>
            <w:hideMark/>
          </w:tcPr>
          <w:p w14:paraId="1D648358" w14:textId="77777777" w:rsidR="001A5FBE" w:rsidRPr="001A5FBE" w:rsidRDefault="001A5FBE" w:rsidP="001A5FBE">
            <w:pPr>
              <w:spacing w:line="240" w:lineRule="auto"/>
              <w:rPr>
                <w:rFonts w:ascii="Times New Roman" w:eastAsia="Times New Roman" w:hAnsi="Times New Roman" w:cs="Times New Roman"/>
                <w:kern w:val="2"/>
                <w:sz w:val="24"/>
                <w:szCs w:val="24"/>
                <w:lang w:val="en-US"/>
                <w14:ligatures w14:val="standardContextual"/>
              </w:rPr>
            </w:pPr>
            <w:r w:rsidRPr="001A5FBE">
              <w:rPr>
                <w:rFonts w:ascii="Times New Roman" w:eastAsia="Times New Roman" w:hAnsi="Times New Roman" w:cs="Times New Roman"/>
                <w:kern w:val="2"/>
                <w:sz w:val="24"/>
                <w:szCs w:val="24"/>
                <w:lang w:val="en-US"/>
                <w14:ligatures w14:val="standardContextual"/>
              </w:rPr>
              <w:t>CUD severity</w:t>
            </w:r>
          </w:p>
        </w:tc>
        <w:tc>
          <w:tcPr>
            <w:tcW w:w="0" w:type="auto"/>
            <w:tcMar>
              <w:top w:w="113" w:type="dxa"/>
              <w:left w:w="113" w:type="dxa"/>
              <w:bottom w:w="113" w:type="dxa"/>
              <w:right w:w="113" w:type="dxa"/>
            </w:tcMar>
            <w:hideMark/>
          </w:tcPr>
          <w:p w14:paraId="340F804A" w14:textId="77777777" w:rsidR="001A5FBE" w:rsidRPr="001A5FBE" w:rsidRDefault="001A5FBE" w:rsidP="001A5FBE">
            <w:pPr>
              <w:spacing w:line="240" w:lineRule="auto"/>
              <w:rPr>
                <w:rFonts w:ascii="Times New Roman" w:eastAsia="Times New Roman" w:hAnsi="Times New Roman" w:cs="Times New Roman"/>
                <w:kern w:val="2"/>
                <w:sz w:val="24"/>
                <w:szCs w:val="24"/>
                <w:lang w:val="en-US"/>
                <w14:ligatures w14:val="standardContextual"/>
              </w:rPr>
            </w:pPr>
          </w:p>
        </w:tc>
        <w:tc>
          <w:tcPr>
            <w:tcW w:w="0" w:type="auto"/>
            <w:tcMar>
              <w:top w:w="113" w:type="dxa"/>
              <w:left w:w="113" w:type="dxa"/>
              <w:bottom w:w="113" w:type="dxa"/>
              <w:right w:w="113" w:type="dxa"/>
            </w:tcMar>
            <w:hideMark/>
          </w:tcPr>
          <w:p w14:paraId="51B96EFF" w14:textId="77777777" w:rsidR="001A5FBE" w:rsidRPr="001A5FBE" w:rsidRDefault="001A5FBE" w:rsidP="001A5FBE">
            <w:pPr>
              <w:spacing w:line="240" w:lineRule="auto"/>
              <w:jc w:val="center"/>
              <w:rPr>
                <w:rFonts w:ascii="Times New Roman" w:eastAsia="Times New Roman" w:hAnsi="Times New Roman" w:cs="Times New Roman"/>
                <w:kern w:val="2"/>
                <w:sz w:val="20"/>
                <w:szCs w:val="20"/>
                <w:lang w:val="en-US"/>
                <w14:ligatures w14:val="standardContextual"/>
              </w:rPr>
            </w:pPr>
          </w:p>
        </w:tc>
        <w:tc>
          <w:tcPr>
            <w:tcW w:w="0" w:type="auto"/>
            <w:tcMar>
              <w:top w:w="113" w:type="dxa"/>
              <w:left w:w="113" w:type="dxa"/>
              <w:bottom w:w="113" w:type="dxa"/>
              <w:right w:w="113" w:type="dxa"/>
            </w:tcMar>
            <w:hideMark/>
          </w:tcPr>
          <w:p w14:paraId="51E41DDA" w14:textId="77777777" w:rsidR="001A5FBE" w:rsidRPr="001A5FBE" w:rsidRDefault="001A5FBE" w:rsidP="001A5FBE">
            <w:pPr>
              <w:spacing w:line="240" w:lineRule="auto"/>
              <w:jc w:val="center"/>
              <w:rPr>
                <w:rFonts w:ascii="Times New Roman" w:eastAsia="Times New Roman" w:hAnsi="Times New Roman" w:cs="Times New Roman"/>
                <w:kern w:val="2"/>
                <w:sz w:val="20"/>
                <w:szCs w:val="20"/>
                <w:lang w:val="en-US"/>
                <w14:ligatures w14:val="standardContextual"/>
              </w:rPr>
            </w:pPr>
          </w:p>
        </w:tc>
        <w:tc>
          <w:tcPr>
            <w:tcW w:w="0" w:type="auto"/>
            <w:shd w:val="clear" w:color="auto" w:fill="BFBFBF"/>
            <w:tcMar>
              <w:top w:w="113" w:type="dxa"/>
              <w:left w:w="113" w:type="dxa"/>
              <w:bottom w:w="113" w:type="dxa"/>
              <w:right w:w="113" w:type="dxa"/>
            </w:tcMar>
            <w:hideMark/>
          </w:tcPr>
          <w:p w14:paraId="375A1FA5" w14:textId="77777777" w:rsidR="001A5FBE" w:rsidRPr="001A5FBE" w:rsidRDefault="001A5FBE" w:rsidP="001A5FBE">
            <w:pPr>
              <w:spacing w:line="240" w:lineRule="auto"/>
              <w:jc w:val="center"/>
              <w:rPr>
                <w:rFonts w:ascii="Times New Roman" w:eastAsia="Times New Roman" w:hAnsi="Times New Roman" w:cs="Times New Roman"/>
                <w:kern w:val="2"/>
                <w:sz w:val="24"/>
                <w:szCs w:val="24"/>
                <w:lang w:val="en-US"/>
                <w14:ligatures w14:val="standardContextual"/>
              </w:rPr>
            </w:pPr>
            <w:r w:rsidRPr="001A5FBE">
              <w:rPr>
                <w:rFonts w:ascii="Times New Roman" w:eastAsia="Times New Roman" w:hAnsi="Times New Roman" w:cs="Times New Roman"/>
                <w:kern w:val="2"/>
                <w:sz w:val="24"/>
                <w:szCs w:val="24"/>
                <w:lang w:val="en-US"/>
                <w14:ligatures w14:val="standardContextual"/>
              </w:rPr>
              <w:t>-0.01</w:t>
            </w:r>
          </w:p>
        </w:tc>
        <w:tc>
          <w:tcPr>
            <w:tcW w:w="0" w:type="auto"/>
            <w:shd w:val="clear" w:color="auto" w:fill="BFBFBF"/>
            <w:tcMar>
              <w:top w:w="113" w:type="dxa"/>
              <w:left w:w="113" w:type="dxa"/>
              <w:bottom w:w="113" w:type="dxa"/>
              <w:right w:w="113" w:type="dxa"/>
            </w:tcMar>
            <w:hideMark/>
          </w:tcPr>
          <w:p w14:paraId="177CC28D" w14:textId="78ADBB18" w:rsidR="001A5FBE" w:rsidRPr="001A5FBE" w:rsidRDefault="001A5FBE" w:rsidP="001A5FBE">
            <w:pPr>
              <w:spacing w:line="240" w:lineRule="auto"/>
              <w:jc w:val="center"/>
              <w:rPr>
                <w:rFonts w:ascii="Times New Roman" w:eastAsia="Times New Roman" w:hAnsi="Times New Roman" w:cs="Times New Roman"/>
                <w:kern w:val="2"/>
                <w:sz w:val="24"/>
                <w:szCs w:val="24"/>
                <w:lang w:val="en-US"/>
                <w14:ligatures w14:val="standardContextual"/>
              </w:rPr>
            </w:pPr>
            <w:r w:rsidRPr="001A5FBE">
              <w:rPr>
                <w:rFonts w:ascii="Times New Roman" w:eastAsia="Times New Roman" w:hAnsi="Times New Roman" w:cs="Times New Roman"/>
                <w:kern w:val="2"/>
                <w:sz w:val="24"/>
                <w:szCs w:val="24"/>
                <w:lang w:val="en-US"/>
                <w14:ligatures w14:val="standardContextual"/>
              </w:rPr>
              <w:t>-0.02 – </w:t>
            </w:r>
            <w:r w:rsidR="00BC3CF4">
              <w:rPr>
                <w:rFonts w:ascii="Times New Roman" w:eastAsia="Times New Roman" w:hAnsi="Times New Roman" w:cs="Times New Roman"/>
                <w:kern w:val="2"/>
                <w:sz w:val="24"/>
                <w:szCs w:val="24"/>
                <w:lang w:val="en-US"/>
                <w14:ligatures w14:val="standardContextual"/>
              </w:rPr>
              <w:t>&lt; -0.01</w:t>
            </w:r>
          </w:p>
        </w:tc>
        <w:tc>
          <w:tcPr>
            <w:tcW w:w="0" w:type="auto"/>
            <w:shd w:val="clear" w:color="auto" w:fill="BFBFBF"/>
            <w:tcMar>
              <w:top w:w="113" w:type="dxa"/>
              <w:left w:w="113" w:type="dxa"/>
              <w:bottom w:w="113" w:type="dxa"/>
              <w:right w:w="113" w:type="dxa"/>
            </w:tcMar>
            <w:hideMark/>
          </w:tcPr>
          <w:p w14:paraId="28406B3F" w14:textId="77777777" w:rsidR="001A5FBE" w:rsidRPr="001A5FBE" w:rsidRDefault="001A5FBE" w:rsidP="001A5FBE">
            <w:pPr>
              <w:spacing w:line="240" w:lineRule="auto"/>
              <w:jc w:val="center"/>
              <w:rPr>
                <w:rFonts w:ascii="Times New Roman" w:eastAsia="Times New Roman" w:hAnsi="Times New Roman" w:cs="Times New Roman"/>
                <w:kern w:val="2"/>
                <w:sz w:val="24"/>
                <w:szCs w:val="24"/>
                <w:lang w:val="en-US"/>
                <w14:ligatures w14:val="standardContextual"/>
              </w:rPr>
            </w:pPr>
            <w:r w:rsidRPr="001A5FBE">
              <w:rPr>
                <w:rFonts w:ascii="Times New Roman" w:eastAsia="Times New Roman" w:hAnsi="Times New Roman" w:cs="Times New Roman"/>
                <w:b/>
                <w:bCs/>
                <w:kern w:val="2"/>
                <w:sz w:val="24"/>
                <w:szCs w:val="24"/>
                <w:lang w:val="en-US"/>
                <w14:ligatures w14:val="standardContextual"/>
              </w:rPr>
              <w:t>0.012</w:t>
            </w:r>
          </w:p>
        </w:tc>
      </w:tr>
    </w:tbl>
    <w:p w14:paraId="3FC516C3" w14:textId="77777777" w:rsidR="001A5FBE" w:rsidRPr="001A5FBE" w:rsidRDefault="001A5FBE" w:rsidP="001A5FBE">
      <w:pPr>
        <w:spacing w:line="240" w:lineRule="auto"/>
        <w:rPr>
          <w:rFonts w:ascii="Times New Roman" w:eastAsia="Calibri" w:hAnsi="Times New Roman" w:cs="Times New Roman"/>
          <w:kern w:val="2"/>
          <w:sz w:val="24"/>
          <w:szCs w:val="24"/>
          <w:lang w:val="en-US"/>
          <w14:ligatures w14:val="standardContextual"/>
        </w:rPr>
      </w:pPr>
    </w:p>
    <w:p w14:paraId="0706FA5B" w14:textId="77777777" w:rsidR="001A5FBE" w:rsidRPr="001A5FBE" w:rsidRDefault="001A5FBE" w:rsidP="001A5FBE">
      <w:pPr>
        <w:spacing w:line="240" w:lineRule="auto"/>
        <w:rPr>
          <w:rFonts w:ascii="Times New Roman" w:eastAsia="Times New Roman" w:hAnsi="Times New Roman" w:cs="Times New Roman"/>
          <w:kern w:val="2"/>
          <w:sz w:val="24"/>
          <w:szCs w:val="24"/>
          <w:lang w:val="en-US"/>
          <w14:ligatures w14:val="standardContextual"/>
        </w:rPr>
      </w:pPr>
      <w:r w:rsidRPr="001A5FBE">
        <w:rPr>
          <w:rFonts w:ascii="Times New Roman" w:eastAsia="Calibri" w:hAnsi="Times New Roman" w:cs="Times New Roman"/>
          <w:kern w:val="2"/>
          <w:sz w:val="24"/>
          <w:szCs w:val="24"/>
          <w:lang w:val="en-US"/>
          <w14:ligatures w14:val="standardContextual"/>
        </w:rPr>
        <w:t>Note. CI = Confidence Interval; CUD = cannabis use disorder; PLE = psychotic-like experiences</w:t>
      </w:r>
    </w:p>
    <w:p w14:paraId="31BF1B6C" w14:textId="77777777" w:rsidR="001A5FBE" w:rsidRPr="001A5FBE" w:rsidRDefault="001A5FBE" w:rsidP="001A5FBE">
      <w:pPr>
        <w:spacing w:line="240" w:lineRule="auto"/>
        <w:rPr>
          <w:rFonts w:ascii="Times New Roman" w:eastAsia="Calibri" w:hAnsi="Times New Roman" w:cs="Times New Roman"/>
          <w:kern w:val="2"/>
          <w:sz w:val="24"/>
          <w:szCs w:val="24"/>
          <w:lang w:val="en-US"/>
          <w14:ligatures w14:val="standardContextual"/>
        </w:rPr>
      </w:pPr>
    </w:p>
    <w:p w14:paraId="0B8BD814" w14:textId="77777777" w:rsidR="001A5FBE" w:rsidRPr="001A5FBE" w:rsidRDefault="001A5FBE" w:rsidP="001A5FBE">
      <w:pPr>
        <w:spacing w:line="240" w:lineRule="auto"/>
        <w:rPr>
          <w:rFonts w:ascii="Times New Roman" w:eastAsia="Times New Roman" w:hAnsi="Times New Roman" w:cs="Times New Roman"/>
          <w:kern w:val="2"/>
          <w:sz w:val="24"/>
          <w:szCs w:val="24"/>
          <w:lang w:val="en-US"/>
          <w14:ligatures w14:val="standardContextual"/>
        </w:rPr>
      </w:pPr>
    </w:p>
    <w:p w14:paraId="0EED2294" w14:textId="77777777" w:rsidR="001A5FBE" w:rsidRPr="001A5FBE" w:rsidRDefault="001A5FBE" w:rsidP="001A5FBE">
      <w:pPr>
        <w:keepNext/>
        <w:pBdr>
          <w:top w:val="none" w:sz="0" w:space="0" w:color="000000"/>
          <w:left w:val="none" w:sz="0" w:space="0" w:color="000000"/>
          <w:bottom w:val="none" w:sz="0" w:space="0" w:color="000000"/>
          <w:right w:val="none" w:sz="0" w:space="0" w:color="000000"/>
        </w:pBdr>
        <w:spacing w:before="60" w:after="60" w:line="240" w:lineRule="auto"/>
        <w:ind w:left="60" w:right="60"/>
        <w:jc w:val="both"/>
        <w:rPr>
          <w:rFonts w:ascii="Calibri" w:eastAsia="Times New Roman" w:hAnsi="Calibri" w:cs="Times New Roman"/>
          <w:b/>
          <w:i/>
          <w:sz w:val="24"/>
          <w:szCs w:val="24"/>
          <w:lang w:val="en-US"/>
        </w:rPr>
      </w:pPr>
      <w:r w:rsidRPr="001A5FBE">
        <w:rPr>
          <w:rFonts w:ascii="Calibri" w:eastAsia="Times New Roman" w:hAnsi="Calibri" w:cs="Times New Roman"/>
          <w:b/>
          <w:i/>
          <w:sz w:val="24"/>
          <w:szCs w:val="24"/>
          <w:lang w:val="en-US"/>
        </w:rPr>
        <w:tab/>
      </w:r>
    </w:p>
    <w:p w14:paraId="3A543ACB" w14:textId="77777777" w:rsidR="001A5FBE" w:rsidRPr="001A5FBE" w:rsidRDefault="001A5FBE" w:rsidP="001A5FBE">
      <w:pPr>
        <w:spacing w:line="240" w:lineRule="auto"/>
        <w:rPr>
          <w:rFonts w:ascii="Calibri" w:eastAsia="Times New Roman" w:hAnsi="Calibri" w:cs="Times New Roman"/>
          <w:b/>
          <w:i/>
          <w:sz w:val="24"/>
          <w:szCs w:val="24"/>
          <w:lang w:val="en-US"/>
        </w:rPr>
      </w:pPr>
      <w:r w:rsidRPr="001A5FBE">
        <w:rPr>
          <w:rFonts w:ascii="Times New Roman" w:eastAsia="Calibri" w:hAnsi="Times New Roman" w:cs="Times New Roman"/>
          <w:kern w:val="2"/>
          <w:sz w:val="24"/>
          <w:szCs w:val="24"/>
          <w:lang w:val="en-US"/>
          <w14:ligatures w14:val="standardContextual"/>
        </w:rPr>
        <w:br w:type="page"/>
      </w:r>
    </w:p>
    <w:p w14:paraId="4C604BF9" w14:textId="4BC0D897" w:rsidR="001A5FBE" w:rsidRPr="001A5FBE" w:rsidRDefault="001A5FBE" w:rsidP="001A5FBE">
      <w:pPr>
        <w:keepNext/>
        <w:pBdr>
          <w:top w:val="none" w:sz="0" w:space="0" w:color="000000"/>
          <w:left w:val="none" w:sz="0" w:space="0" w:color="000000"/>
          <w:bottom w:val="none" w:sz="0" w:space="0" w:color="000000"/>
          <w:right w:val="none" w:sz="0" w:space="0" w:color="000000"/>
        </w:pBdr>
        <w:spacing w:before="60" w:after="60" w:line="240" w:lineRule="auto"/>
        <w:ind w:left="60" w:right="60"/>
        <w:jc w:val="both"/>
        <w:rPr>
          <w:rFonts w:ascii="Times New Roman" w:eastAsia="Times New Roman" w:hAnsi="Times New Roman" w:cs="Times New Roman"/>
          <w:bCs/>
          <w:iCs/>
          <w:lang w:val="en-US"/>
        </w:rPr>
      </w:pPr>
      <w:r w:rsidRPr="001A5FBE">
        <w:rPr>
          <w:rFonts w:ascii="Times New Roman" w:eastAsia="Times New Roman" w:hAnsi="Times New Roman" w:cs="Times New Roman"/>
          <w:b/>
          <w:iCs/>
          <w:lang w:val="en-US"/>
        </w:rPr>
        <w:lastRenderedPageBreak/>
        <w:t>Table S1</w:t>
      </w:r>
      <w:r w:rsidR="00BF0FD1">
        <w:rPr>
          <w:rFonts w:ascii="Times New Roman" w:eastAsia="Times New Roman" w:hAnsi="Times New Roman" w:cs="Times New Roman"/>
          <w:b/>
          <w:iCs/>
          <w:lang w:val="en-US"/>
        </w:rPr>
        <w:t>7</w:t>
      </w:r>
      <w:r w:rsidRPr="001A5FBE">
        <w:rPr>
          <w:rFonts w:ascii="Times New Roman" w:eastAsia="Times New Roman" w:hAnsi="Times New Roman" w:cs="Times New Roman"/>
          <w:b/>
          <w:iCs/>
          <w:lang w:val="en-US"/>
        </w:rPr>
        <w:t xml:space="preserve">. </w:t>
      </w:r>
      <w:r w:rsidRPr="001A5FBE">
        <w:rPr>
          <w:rFonts w:ascii="Times New Roman" w:eastAsia="Times New Roman" w:hAnsi="Times New Roman" w:cs="Times New Roman"/>
          <w:bCs/>
          <w:iCs/>
          <w:lang w:val="en-US"/>
        </w:rPr>
        <w:t>Post-hoc models specifying the link between daily concentrate hits and subcortical 1/nT2* among adolescents with no nicotine use during the Timeline Followback measurement period</w:t>
      </w:r>
    </w:p>
    <w:p w14:paraId="254F5B36" w14:textId="77777777" w:rsidR="001A5FBE" w:rsidRPr="001A5FBE" w:rsidRDefault="001A5FBE" w:rsidP="001A5FBE">
      <w:pPr>
        <w:keepNext/>
        <w:pBdr>
          <w:top w:val="none" w:sz="0" w:space="0" w:color="000000"/>
          <w:left w:val="none" w:sz="0" w:space="0" w:color="000000"/>
          <w:bottom w:val="none" w:sz="0" w:space="0" w:color="000000"/>
          <w:right w:val="none" w:sz="0" w:space="0" w:color="000000"/>
        </w:pBdr>
        <w:spacing w:before="60" w:after="60" w:line="240" w:lineRule="auto"/>
        <w:ind w:left="60" w:right="60"/>
        <w:jc w:val="center"/>
        <w:rPr>
          <w:rFonts w:ascii="Times New Roman" w:eastAsia="Times New Roman" w:hAnsi="Times New Roman" w:cs="Times New Roman"/>
          <w:b/>
          <w:i/>
          <w:lang w:val="en-US"/>
        </w:rPr>
      </w:pPr>
      <w:r w:rsidRPr="001A5FBE">
        <w:rPr>
          <w:rFonts w:ascii="Times New Roman" w:eastAsia="Times New Roman" w:hAnsi="Times New Roman" w:cs="Times New Roman"/>
          <w:b/>
          <w:i/>
          <w:lang w:val="en-US"/>
        </w:rPr>
        <w:t>**Left Accumbens**</w:t>
      </w:r>
    </w:p>
    <w:tbl>
      <w:tblPr>
        <w:tblW w:w="0" w:type="auto"/>
        <w:jc w:val="center"/>
        <w:tblLayout w:type="fixed"/>
        <w:tblLook w:val="0420" w:firstRow="1" w:lastRow="0" w:firstColumn="0" w:lastColumn="0" w:noHBand="0" w:noVBand="1"/>
      </w:tblPr>
      <w:tblGrid>
        <w:gridCol w:w="3737"/>
        <w:gridCol w:w="912"/>
        <w:gridCol w:w="1463"/>
        <w:gridCol w:w="1181"/>
        <w:gridCol w:w="1181"/>
      </w:tblGrid>
      <w:tr w:rsidR="001A5FBE" w:rsidRPr="001A5FBE" w14:paraId="3AAD43D5" w14:textId="77777777" w:rsidTr="004E0C8C">
        <w:trPr>
          <w:tblHeader/>
          <w:jc w:val="center"/>
        </w:trPr>
        <w:tc>
          <w:tcPr>
            <w:tcW w:w="3737"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706AF298"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40" w:after="4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b/>
                <w:color w:val="000000"/>
                <w:kern w:val="2"/>
                <w:lang w:val="en-US"/>
                <w14:ligatures w14:val="standardContextual"/>
              </w:rPr>
              <w:t>Variable</w:t>
            </w:r>
          </w:p>
        </w:tc>
        <w:tc>
          <w:tcPr>
            <w:tcW w:w="912"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51E9921A"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b/>
                <w:color w:val="000000"/>
                <w:kern w:val="2"/>
                <w:lang w:val="en-US"/>
                <w14:ligatures w14:val="standardContextual"/>
              </w:rPr>
              <w:t>Beta</w:t>
            </w:r>
          </w:p>
        </w:tc>
        <w:tc>
          <w:tcPr>
            <w:tcW w:w="1463"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0896C40B"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b/>
                <w:color w:val="000000"/>
                <w:kern w:val="2"/>
                <w:lang w:val="en-US"/>
                <w14:ligatures w14:val="standardContextual"/>
              </w:rPr>
              <w:t>95% CI</w:t>
            </w:r>
          </w:p>
        </w:tc>
        <w:tc>
          <w:tcPr>
            <w:tcW w:w="1181"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1AEB903F"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b/>
                <w:color w:val="000000"/>
                <w:kern w:val="2"/>
                <w:lang w:val="en-US"/>
                <w14:ligatures w14:val="standardContextual"/>
              </w:rPr>
              <w:t>p-value</w:t>
            </w:r>
          </w:p>
        </w:tc>
        <w:tc>
          <w:tcPr>
            <w:tcW w:w="1181"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5A0987D8"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b/>
                <w:color w:val="000000"/>
                <w:kern w:val="2"/>
                <w:lang w:val="en-US"/>
                <w14:ligatures w14:val="standardContextual"/>
              </w:rPr>
              <w:t>q-value</w:t>
            </w:r>
            <w:r w:rsidRPr="001A5FBE">
              <w:rPr>
                <w:rFonts w:ascii="Times New Roman" w:hAnsi="Times New Roman" w:cs="Times New Roman"/>
                <w:color w:val="000000"/>
                <w:kern w:val="2"/>
                <w:vertAlign w:val="superscript"/>
                <w:lang w:val="en-US"/>
                <w14:ligatures w14:val="standardContextual"/>
              </w:rPr>
              <w:t>1</w:t>
            </w:r>
          </w:p>
        </w:tc>
      </w:tr>
      <w:tr w:rsidR="0089623A" w:rsidRPr="001A5FBE" w14:paraId="770B0C0A" w14:textId="77777777" w:rsidTr="004E0C8C">
        <w:trPr>
          <w:jc w:val="center"/>
        </w:trPr>
        <w:tc>
          <w:tcPr>
            <w:tcW w:w="3737"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4101E78" w14:textId="694969B5" w:rsidR="0089623A" w:rsidRPr="0089623A" w:rsidRDefault="0089623A" w:rsidP="0089623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sz w:val="24"/>
                <w:szCs w:val="24"/>
                <w:lang w:val="en-US"/>
                <w14:ligatures w14:val="standardContextual"/>
              </w:rPr>
            </w:pPr>
            <w:r w:rsidRPr="0089623A">
              <w:rPr>
                <w:rFonts w:ascii="Times New Roman" w:hAnsi="Times New Roman" w:cs="Times New Roman"/>
                <w:color w:val="000000"/>
                <w:sz w:val="24"/>
                <w:szCs w:val="24"/>
              </w:rPr>
              <w:t>Daily concentrate hits (log)</w:t>
            </w:r>
          </w:p>
        </w:tc>
        <w:tc>
          <w:tcPr>
            <w:tcW w:w="912"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96D9E23" w14:textId="1FE94F4D" w:rsidR="0089623A" w:rsidRPr="0089623A" w:rsidRDefault="0089623A" w:rsidP="0089623A">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sz w:val="24"/>
                <w:szCs w:val="24"/>
                <w:lang w:val="en-US"/>
                <w14:ligatures w14:val="standardContextual"/>
              </w:rPr>
            </w:pPr>
            <w:r w:rsidRPr="0089623A">
              <w:rPr>
                <w:rFonts w:ascii="Times New Roman" w:hAnsi="Times New Roman" w:cs="Times New Roman"/>
                <w:color w:val="000000"/>
                <w:sz w:val="24"/>
                <w:szCs w:val="24"/>
              </w:rPr>
              <w:t>-0.01</w:t>
            </w:r>
          </w:p>
        </w:tc>
        <w:tc>
          <w:tcPr>
            <w:tcW w:w="1463"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D587591" w14:textId="4D1CDF30" w:rsidR="0089623A" w:rsidRPr="0089623A" w:rsidRDefault="0089623A" w:rsidP="0089623A">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sz w:val="24"/>
                <w:szCs w:val="24"/>
                <w:lang w:val="en-US"/>
                <w14:ligatures w14:val="standardContextual"/>
              </w:rPr>
            </w:pPr>
            <w:r w:rsidRPr="0089623A">
              <w:rPr>
                <w:rFonts w:ascii="Times New Roman" w:hAnsi="Times New Roman" w:cs="Times New Roman"/>
                <w:color w:val="000000"/>
                <w:sz w:val="24"/>
                <w:szCs w:val="24"/>
              </w:rPr>
              <w:t>-0.02, 0.01</w:t>
            </w:r>
          </w:p>
        </w:tc>
        <w:tc>
          <w:tcPr>
            <w:tcW w:w="1181"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5A2EEC6" w14:textId="2775154C" w:rsidR="0089623A" w:rsidRPr="0089623A" w:rsidRDefault="0089623A" w:rsidP="0089623A">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sz w:val="24"/>
                <w:szCs w:val="24"/>
                <w:lang w:val="en-US"/>
                <w14:ligatures w14:val="standardContextual"/>
              </w:rPr>
            </w:pPr>
            <w:r w:rsidRPr="0089623A">
              <w:rPr>
                <w:rFonts w:ascii="Times New Roman" w:hAnsi="Times New Roman" w:cs="Times New Roman"/>
                <w:color w:val="000000"/>
                <w:sz w:val="24"/>
                <w:szCs w:val="24"/>
              </w:rPr>
              <w:t>0.5</w:t>
            </w:r>
          </w:p>
        </w:tc>
        <w:tc>
          <w:tcPr>
            <w:tcW w:w="1181"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6AF1D7D" w14:textId="1D892B94" w:rsidR="0089623A" w:rsidRPr="0089623A" w:rsidRDefault="0089623A" w:rsidP="0089623A">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sz w:val="24"/>
                <w:szCs w:val="24"/>
                <w:lang w:val="en-US"/>
                <w14:ligatures w14:val="standardContextual"/>
              </w:rPr>
            </w:pPr>
            <w:r w:rsidRPr="0089623A">
              <w:rPr>
                <w:rFonts w:ascii="Times New Roman" w:hAnsi="Times New Roman" w:cs="Times New Roman"/>
                <w:color w:val="000000"/>
                <w:sz w:val="24"/>
                <w:szCs w:val="24"/>
              </w:rPr>
              <w:t>0.8</w:t>
            </w:r>
          </w:p>
        </w:tc>
      </w:tr>
      <w:tr w:rsidR="0089623A" w:rsidRPr="001A5FBE" w14:paraId="40F7BE89" w14:textId="77777777" w:rsidTr="004E0C8C">
        <w:trPr>
          <w:jc w:val="center"/>
        </w:trPr>
        <w:tc>
          <w:tcPr>
            <w:tcW w:w="373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DD9CE58" w14:textId="321A73D9" w:rsidR="0089623A" w:rsidRPr="0089623A" w:rsidRDefault="0089623A" w:rsidP="0089623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sz w:val="24"/>
                <w:szCs w:val="24"/>
                <w:lang w:val="en-US"/>
                <w14:ligatures w14:val="standardContextual"/>
              </w:rPr>
            </w:pPr>
            <w:r w:rsidRPr="0089623A">
              <w:rPr>
                <w:rFonts w:ascii="Times New Roman" w:hAnsi="Times New Roman" w:cs="Times New Roman"/>
                <w:color w:val="000000"/>
                <w:sz w:val="24"/>
                <w:szCs w:val="24"/>
              </w:rPr>
              <w:t>Proportion of standard drinks (log)</w:t>
            </w:r>
          </w:p>
        </w:tc>
        <w:tc>
          <w:tcPr>
            <w:tcW w:w="91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7CE09C5" w14:textId="5E38EC13" w:rsidR="0089623A" w:rsidRPr="0089623A" w:rsidRDefault="0089623A" w:rsidP="0089623A">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sz w:val="24"/>
                <w:szCs w:val="24"/>
                <w:lang w:val="en-US"/>
                <w14:ligatures w14:val="standardContextual"/>
              </w:rPr>
            </w:pPr>
            <w:r w:rsidRPr="0089623A">
              <w:rPr>
                <w:rFonts w:ascii="Times New Roman" w:hAnsi="Times New Roman" w:cs="Times New Roman"/>
                <w:color w:val="000000"/>
                <w:sz w:val="24"/>
                <w:szCs w:val="24"/>
              </w:rPr>
              <w:t>-0.02</w:t>
            </w:r>
          </w:p>
        </w:tc>
        <w:tc>
          <w:tcPr>
            <w:tcW w:w="146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6599187" w14:textId="592AC136" w:rsidR="0089623A" w:rsidRPr="0089623A" w:rsidRDefault="0089623A" w:rsidP="0089623A">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sz w:val="24"/>
                <w:szCs w:val="24"/>
                <w:lang w:val="en-US"/>
                <w14:ligatures w14:val="standardContextual"/>
              </w:rPr>
            </w:pPr>
            <w:r w:rsidRPr="0089623A">
              <w:rPr>
                <w:rFonts w:ascii="Times New Roman" w:hAnsi="Times New Roman" w:cs="Times New Roman"/>
                <w:color w:val="000000"/>
                <w:sz w:val="24"/>
                <w:szCs w:val="24"/>
              </w:rPr>
              <w:t>-0.07, 0.03</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5309C0B" w14:textId="21F59481" w:rsidR="0089623A" w:rsidRPr="0089623A" w:rsidRDefault="0089623A" w:rsidP="0089623A">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sz w:val="24"/>
                <w:szCs w:val="24"/>
                <w:lang w:val="en-US"/>
                <w14:ligatures w14:val="standardContextual"/>
              </w:rPr>
            </w:pPr>
            <w:r w:rsidRPr="0089623A">
              <w:rPr>
                <w:rFonts w:ascii="Times New Roman" w:hAnsi="Times New Roman" w:cs="Times New Roman"/>
                <w:color w:val="000000"/>
                <w:sz w:val="24"/>
                <w:szCs w:val="24"/>
              </w:rPr>
              <w:t>0.4</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4DF2E15" w14:textId="1B01F748" w:rsidR="0089623A" w:rsidRPr="0089623A" w:rsidRDefault="0089623A" w:rsidP="0089623A">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sz w:val="24"/>
                <w:szCs w:val="24"/>
                <w:lang w:val="en-US"/>
                <w14:ligatures w14:val="standardContextual"/>
              </w:rPr>
            </w:pPr>
            <w:r w:rsidRPr="0089623A">
              <w:rPr>
                <w:rFonts w:ascii="Times New Roman" w:hAnsi="Times New Roman" w:cs="Times New Roman"/>
                <w:color w:val="000000"/>
                <w:sz w:val="24"/>
                <w:szCs w:val="24"/>
              </w:rPr>
              <w:t>0.8</w:t>
            </w:r>
          </w:p>
        </w:tc>
      </w:tr>
      <w:tr w:rsidR="0089623A" w:rsidRPr="001A5FBE" w14:paraId="5B9C13A7" w14:textId="77777777" w:rsidTr="004E0C8C">
        <w:trPr>
          <w:jc w:val="center"/>
        </w:trPr>
        <w:tc>
          <w:tcPr>
            <w:tcW w:w="373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B555E9D" w14:textId="6010314C" w:rsidR="0089623A" w:rsidRPr="0089623A" w:rsidRDefault="0089623A" w:rsidP="0089623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sz w:val="24"/>
                <w:szCs w:val="24"/>
                <w:lang w:val="en-US"/>
                <w14:ligatures w14:val="standardContextual"/>
              </w:rPr>
            </w:pPr>
            <w:r w:rsidRPr="0089623A">
              <w:rPr>
                <w:rFonts w:ascii="Times New Roman" w:hAnsi="Times New Roman" w:cs="Times New Roman"/>
                <w:color w:val="000000"/>
                <w:sz w:val="24"/>
                <w:szCs w:val="24"/>
              </w:rPr>
              <w:t>Sex</w:t>
            </w:r>
          </w:p>
        </w:tc>
        <w:tc>
          <w:tcPr>
            <w:tcW w:w="91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51BACDE" w14:textId="7F81058B" w:rsidR="0089623A" w:rsidRPr="0089623A" w:rsidRDefault="0089623A" w:rsidP="0089623A">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sz w:val="24"/>
                <w:szCs w:val="24"/>
                <w:lang w:val="en-US"/>
                <w14:ligatures w14:val="standardContextual"/>
              </w:rPr>
            </w:pPr>
            <w:r w:rsidRPr="0089623A">
              <w:rPr>
                <w:rFonts w:ascii="Times New Roman" w:hAnsi="Times New Roman" w:cs="Times New Roman"/>
                <w:color w:val="000000"/>
                <w:sz w:val="24"/>
                <w:szCs w:val="24"/>
              </w:rPr>
              <w:t>0.00</w:t>
            </w:r>
          </w:p>
        </w:tc>
        <w:tc>
          <w:tcPr>
            <w:tcW w:w="146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1C36F7A" w14:textId="14F5C99F" w:rsidR="0089623A" w:rsidRPr="0089623A" w:rsidRDefault="0089623A" w:rsidP="0089623A">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sz w:val="24"/>
                <w:szCs w:val="24"/>
                <w:lang w:val="en-US"/>
                <w14:ligatures w14:val="standardContextual"/>
              </w:rPr>
            </w:pPr>
            <w:r w:rsidRPr="0089623A">
              <w:rPr>
                <w:rFonts w:ascii="Times New Roman" w:hAnsi="Times New Roman" w:cs="Times New Roman"/>
                <w:color w:val="000000"/>
                <w:sz w:val="24"/>
                <w:szCs w:val="24"/>
              </w:rPr>
              <w:t>-0.03, 0.03</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1988951" w14:textId="452F2D0C" w:rsidR="0089623A" w:rsidRPr="0089623A" w:rsidRDefault="0089623A" w:rsidP="0089623A">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sz w:val="24"/>
                <w:szCs w:val="24"/>
                <w:lang w:val="en-US"/>
                <w14:ligatures w14:val="standardContextual"/>
              </w:rPr>
            </w:pPr>
            <w:r w:rsidRPr="0089623A">
              <w:rPr>
                <w:rFonts w:ascii="Times New Roman" w:hAnsi="Times New Roman" w:cs="Times New Roman"/>
                <w:color w:val="000000"/>
                <w:sz w:val="24"/>
                <w:szCs w:val="24"/>
              </w:rPr>
              <w:t>&gt;0.9</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3D8B4C6" w14:textId="5562384B" w:rsidR="0089623A" w:rsidRPr="0089623A" w:rsidRDefault="0089623A" w:rsidP="0089623A">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sz w:val="24"/>
                <w:szCs w:val="24"/>
                <w:lang w:val="en-US"/>
                <w14:ligatures w14:val="standardContextual"/>
              </w:rPr>
            </w:pPr>
            <w:r w:rsidRPr="0089623A">
              <w:rPr>
                <w:rFonts w:ascii="Times New Roman" w:hAnsi="Times New Roman" w:cs="Times New Roman"/>
                <w:color w:val="000000"/>
                <w:sz w:val="24"/>
                <w:szCs w:val="24"/>
              </w:rPr>
              <w:t>&gt;0.9</w:t>
            </w:r>
          </w:p>
        </w:tc>
      </w:tr>
      <w:tr w:rsidR="0089623A" w:rsidRPr="001A5FBE" w14:paraId="6BEBECB7" w14:textId="77777777" w:rsidTr="004E0C8C">
        <w:trPr>
          <w:jc w:val="center"/>
        </w:trPr>
        <w:tc>
          <w:tcPr>
            <w:tcW w:w="373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DAAD3F3" w14:textId="5D0C4104" w:rsidR="0089623A" w:rsidRPr="0089623A" w:rsidRDefault="0089623A" w:rsidP="0089623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sz w:val="24"/>
                <w:szCs w:val="24"/>
                <w:lang w:val="en-US"/>
                <w14:ligatures w14:val="standardContextual"/>
              </w:rPr>
            </w:pPr>
            <w:r w:rsidRPr="0089623A">
              <w:rPr>
                <w:rFonts w:ascii="Times New Roman" w:hAnsi="Times New Roman" w:cs="Times New Roman"/>
                <w:color w:val="000000"/>
                <w:sz w:val="24"/>
                <w:szCs w:val="24"/>
              </w:rPr>
              <w:t>Age</w:t>
            </w:r>
          </w:p>
        </w:tc>
        <w:tc>
          <w:tcPr>
            <w:tcW w:w="91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D91C26E" w14:textId="079A7F91" w:rsidR="0089623A" w:rsidRPr="0089623A" w:rsidRDefault="0089623A" w:rsidP="0089623A">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sz w:val="24"/>
                <w:szCs w:val="24"/>
                <w:lang w:val="en-US"/>
                <w14:ligatures w14:val="standardContextual"/>
              </w:rPr>
            </w:pPr>
            <w:r w:rsidRPr="0089623A">
              <w:rPr>
                <w:rFonts w:ascii="Times New Roman" w:hAnsi="Times New Roman" w:cs="Times New Roman"/>
                <w:color w:val="000000"/>
                <w:sz w:val="24"/>
                <w:szCs w:val="24"/>
              </w:rPr>
              <w:t>0.01</w:t>
            </w:r>
          </w:p>
        </w:tc>
        <w:tc>
          <w:tcPr>
            <w:tcW w:w="146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BDCD5CC" w14:textId="5EFE940D" w:rsidR="0089623A" w:rsidRPr="0089623A" w:rsidRDefault="0089623A" w:rsidP="0089623A">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sz w:val="24"/>
                <w:szCs w:val="24"/>
                <w:lang w:val="en-US"/>
                <w14:ligatures w14:val="standardContextual"/>
              </w:rPr>
            </w:pPr>
            <w:r w:rsidRPr="0089623A">
              <w:rPr>
                <w:rFonts w:ascii="Times New Roman" w:hAnsi="Times New Roman" w:cs="Times New Roman"/>
                <w:color w:val="000000"/>
                <w:sz w:val="24"/>
                <w:szCs w:val="24"/>
              </w:rPr>
              <w:t>0.00, 0.03</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202B2E0" w14:textId="1777CFE9" w:rsidR="0089623A" w:rsidRPr="0089623A" w:rsidRDefault="0089623A" w:rsidP="0089623A">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sz w:val="24"/>
                <w:szCs w:val="24"/>
                <w:lang w:val="en-US"/>
                <w14:ligatures w14:val="standardContextual"/>
              </w:rPr>
            </w:pPr>
            <w:r w:rsidRPr="0089623A">
              <w:rPr>
                <w:rFonts w:ascii="Times New Roman" w:hAnsi="Times New Roman" w:cs="Times New Roman"/>
                <w:color w:val="000000"/>
                <w:sz w:val="24"/>
                <w:szCs w:val="24"/>
              </w:rPr>
              <w:t>0.2</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C9504F5" w14:textId="5E5D47F1" w:rsidR="0089623A" w:rsidRPr="0089623A" w:rsidRDefault="0089623A" w:rsidP="0089623A">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sz w:val="24"/>
                <w:szCs w:val="24"/>
                <w:lang w:val="en-US"/>
                <w14:ligatures w14:val="standardContextual"/>
              </w:rPr>
            </w:pPr>
            <w:r w:rsidRPr="0089623A">
              <w:rPr>
                <w:rFonts w:ascii="Times New Roman" w:hAnsi="Times New Roman" w:cs="Times New Roman"/>
                <w:color w:val="000000"/>
                <w:sz w:val="24"/>
                <w:szCs w:val="24"/>
              </w:rPr>
              <w:t>0.8</w:t>
            </w:r>
          </w:p>
        </w:tc>
      </w:tr>
      <w:tr w:rsidR="0089623A" w:rsidRPr="001A5FBE" w14:paraId="4DED4F9B" w14:textId="77777777" w:rsidTr="004E0C8C">
        <w:trPr>
          <w:jc w:val="center"/>
        </w:trPr>
        <w:tc>
          <w:tcPr>
            <w:tcW w:w="3737"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54E50DC8" w14:textId="300BD2EC" w:rsidR="0089623A" w:rsidRPr="0089623A" w:rsidRDefault="0089623A" w:rsidP="0089623A">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sz w:val="24"/>
                <w:szCs w:val="24"/>
                <w:lang w:val="en-US"/>
                <w14:ligatures w14:val="standardContextual"/>
              </w:rPr>
            </w:pPr>
            <w:r w:rsidRPr="0089623A">
              <w:rPr>
                <w:rFonts w:ascii="Times New Roman" w:hAnsi="Times New Roman" w:cs="Times New Roman"/>
                <w:color w:val="000000"/>
                <w:sz w:val="24"/>
                <w:szCs w:val="24"/>
              </w:rPr>
              <w:t>PLE</w:t>
            </w:r>
          </w:p>
        </w:tc>
        <w:tc>
          <w:tcPr>
            <w:tcW w:w="912"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724EA1AC" w14:textId="4223389B" w:rsidR="0089623A" w:rsidRPr="0089623A" w:rsidRDefault="0089623A" w:rsidP="0089623A">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sz w:val="24"/>
                <w:szCs w:val="24"/>
                <w:lang w:val="en-US"/>
                <w14:ligatures w14:val="standardContextual"/>
              </w:rPr>
            </w:pPr>
            <w:r w:rsidRPr="0089623A">
              <w:rPr>
                <w:rFonts w:ascii="Times New Roman" w:hAnsi="Times New Roman" w:cs="Times New Roman"/>
                <w:color w:val="000000"/>
                <w:sz w:val="24"/>
                <w:szCs w:val="24"/>
              </w:rPr>
              <w:t>0.00</w:t>
            </w:r>
          </w:p>
        </w:tc>
        <w:tc>
          <w:tcPr>
            <w:tcW w:w="1463"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4D9D3287" w14:textId="063EF556" w:rsidR="0089623A" w:rsidRPr="0089623A" w:rsidRDefault="0089623A" w:rsidP="0089623A">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sz w:val="24"/>
                <w:szCs w:val="24"/>
                <w:lang w:val="en-US"/>
                <w14:ligatures w14:val="standardContextual"/>
              </w:rPr>
            </w:pPr>
            <w:r w:rsidRPr="0089623A">
              <w:rPr>
                <w:rFonts w:ascii="Times New Roman" w:hAnsi="Times New Roman" w:cs="Times New Roman"/>
                <w:color w:val="000000"/>
                <w:sz w:val="24"/>
                <w:szCs w:val="24"/>
              </w:rPr>
              <w:t>0.00, 0.00</w:t>
            </w:r>
          </w:p>
        </w:tc>
        <w:tc>
          <w:tcPr>
            <w:tcW w:w="1181"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22A8463A" w14:textId="6DD91613" w:rsidR="0089623A" w:rsidRPr="0089623A" w:rsidRDefault="0089623A" w:rsidP="0089623A">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sz w:val="24"/>
                <w:szCs w:val="24"/>
                <w:lang w:val="en-US"/>
                <w14:ligatures w14:val="standardContextual"/>
              </w:rPr>
            </w:pPr>
            <w:r w:rsidRPr="0089623A">
              <w:rPr>
                <w:rFonts w:ascii="Times New Roman" w:hAnsi="Times New Roman" w:cs="Times New Roman"/>
                <w:color w:val="000000"/>
                <w:sz w:val="24"/>
                <w:szCs w:val="24"/>
              </w:rPr>
              <w:t>0.6</w:t>
            </w:r>
          </w:p>
        </w:tc>
        <w:tc>
          <w:tcPr>
            <w:tcW w:w="1181"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2C9AE91A" w14:textId="33D0D0FF" w:rsidR="0089623A" w:rsidRPr="0089623A" w:rsidRDefault="0089623A" w:rsidP="0089623A">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sz w:val="24"/>
                <w:szCs w:val="24"/>
                <w:lang w:val="en-US"/>
                <w14:ligatures w14:val="standardContextual"/>
              </w:rPr>
            </w:pPr>
            <w:r w:rsidRPr="0089623A">
              <w:rPr>
                <w:rFonts w:ascii="Times New Roman" w:hAnsi="Times New Roman" w:cs="Times New Roman"/>
                <w:color w:val="000000"/>
                <w:sz w:val="24"/>
                <w:szCs w:val="24"/>
              </w:rPr>
              <w:t>0.8</w:t>
            </w:r>
          </w:p>
        </w:tc>
      </w:tr>
      <w:tr w:rsidR="001A5FBE" w:rsidRPr="001A5FBE" w14:paraId="23CF055F" w14:textId="77777777" w:rsidTr="004E0C8C">
        <w:trPr>
          <w:jc w:val="center"/>
        </w:trPr>
        <w:tc>
          <w:tcPr>
            <w:tcW w:w="8474" w:type="dxa"/>
            <w:gridSpan w:val="5"/>
            <w:tcBorders>
              <w:top w:val="single" w:sz="8" w:space="0" w:color="000000"/>
              <w:left w:val="none" w:sz="0" w:space="0" w:color="FFFFFF"/>
              <w:bottom w:val="none" w:sz="0" w:space="0" w:color="FFFFFF"/>
              <w:right w:val="none" w:sz="0" w:space="0" w:color="FFFFFF"/>
            </w:tcBorders>
            <w:shd w:val="clear" w:color="auto" w:fill="FFFFFF"/>
            <w:tcMar>
              <w:top w:w="0" w:type="dxa"/>
              <w:left w:w="0" w:type="dxa"/>
              <w:bottom w:w="0" w:type="dxa"/>
              <w:right w:w="0" w:type="dxa"/>
            </w:tcMar>
            <w:vAlign w:val="center"/>
          </w:tcPr>
          <w:p w14:paraId="2413B9E3"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vertAlign w:val="superscript"/>
                <w:lang w:val="en-US"/>
                <w14:ligatures w14:val="standardContextual"/>
              </w:rPr>
              <w:t>1</w:t>
            </w:r>
            <w:r w:rsidRPr="001A5FBE">
              <w:rPr>
                <w:rFonts w:ascii="Times New Roman" w:hAnsi="Times New Roman" w:cs="Times New Roman"/>
                <w:color w:val="000000"/>
                <w:kern w:val="2"/>
                <w:lang w:val="en-US"/>
                <w14:ligatures w14:val="standardContextual"/>
              </w:rPr>
              <w:t>False discovery rate correction for multiple testing</w:t>
            </w:r>
          </w:p>
        </w:tc>
      </w:tr>
      <w:tr w:rsidR="001A5FBE" w:rsidRPr="001A5FBE" w14:paraId="22B45B74" w14:textId="77777777" w:rsidTr="004E0C8C">
        <w:trPr>
          <w:jc w:val="center"/>
        </w:trPr>
        <w:tc>
          <w:tcPr>
            <w:tcW w:w="8474" w:type="dxa"/>
            <w:gridSpan w:val="5"/>
            <w:tcBorders>
              <w:top w:val="none" w:sz="0" w:space="0" w:color="FFFFFF"/>
              <w:left w:val="none" w:sz="0" w:space="0" w:color="FFFFFF"/>
              <w:bottom w:val="none" w:sz="0" w:space="0" w:color="FFFFFF"/>
              <w:right w:val="none" w:sz="0" w:space="0" w:color="FFFFFF"/>
            </w:tcBorders>
            <w:shd w:val="clear" w:color="auto" w:fill="FFFFFF"/>
            <w:tcMar>
              <w:top w:w="0" w:type="dxa"/>
              <w:left w:w="0" w:type="dxa"/>
              <w:bottom w:w="0" w:type="dxa"/>
              <w:right w:w="0" w:type="dxa"/>
            </w:tcMar>
            <w:vAlign w:val="center"/>
          </w:tcPr>
          <w:p w14:paraId="580DC110"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CI = Confidence Interval; PLE = psychotic-like experiences</w:t>
            </w:r>
          </w:p>
        </w:tc>
      </w:tr>
    </w:tbl>
    <w:p w14:paraId="7C254668" w14:textId="77777777" w:rsidR="001A5FBE" w:rsidRPr="001A5FBE" w:rsidRDefault="001A5FBE" w:rsidP="001A5FBE">
      <w:pPr>
        <w:spacing w:line="240" w:lineRule="auto"/>
        <w:rPr>
          <w:rFonts w:ascii="Times New Roman" w:eastAsia="Calibri" w:hAnsi="Times New Roman" w:cs="Times New Roman"/>
          <w:kern w:val="2"/>
          <w:lang w:val="en-US"/>
          <w14:ligatures w14:val="standardContextual"/>
        </w:rPr>
      </w:pPr>
    </w:p>
    <w:p w14:paraId="3D0AF8BF" w14:textId="77777777" w:rsidR="001A5FBE" w:rsidRPr="001A5FBE" w:rsidRDefault="001A5FBE" w:rsidP="001A5FBE">
      <w:pPr>
        <w:keepNext/>
        <w:pBdr>
          <w:top w:val="none" w:sz="0" w:space="0" w:color="000000"/>
          <w:left w:val="none" w:sz="0" w:space="0" w:color="000000"/>
          <w:bottom w:val="none" w:sz="0" w:space="0" w:color="000000"/>
          <w:right w:val="none" w:sz="0" w:space="0" w:color="000000"/>
        </w:pBdr>
        <w:spacing w:before="60" w:after="60" w:line="240" w:lineRule="auto"/>
        <w:ind w:left="60" w:right="60"/>
        <w:jc w:val="center"/>
        <w:rPr>
          <w:rFonts w:ascii="Times New Roman" w:eastAsia="Times New Roman" w:hAnsi="Times New Roman" w:cs="Times New Roman"/>
          <w:b/>
          <w:i/>
          <w:lang w:val="en-US"/>
        </w:rPr>
      </w:pPr>
      <w:r w:rsidRPr="001A5FBE">
        <w:rPr>
          <w:rFonts w:ascii="Times New Roman" w:eastAsia="Times New Roman" w:hAnsi="Times New Roman" w:cs="Times New Roman"/>
          <w:b/>
          <w:i/>
          <w:lang w:val="en-US"/>
        </w:rPr>
        <w:t>**Right Accumbens**</w:t>
      </w:r>
    </w:p>
    <w:tbl>
      <w:tblPr>
        <w:tblW w:w="0" w:type="auto"/>
        <w:jc w:val="center"/>
        <w:tblLayout w:type="fixed"/>
        <w:tblLook w:val="0420" w:firstRow="1" w:lastRow="0" w:firstColumn="0" w:lastColumn="0" w:noHBand="0" w:noVBand="1"/>
      </w:tblPr>
      <w:tblGrid>
        <w:gridCol w:w="3737"/>
        <w:gridCol w:w="912"/>
        <w:gridCol w:w="1463"/>
        <w:gridCol w:w="1181"/>
        <w:gridCol w:w="1181"/>
      </w:tblGrid>
      <w:tr w:rsidR="001A5FBE" w:rsidRPr="001A5FBE" w14:paraId="214CD798" w14:textId="77777777" w:rsidTr="004E0C8C">
        <w:trPr>
          <w:tblHeader/>
          <w:jc w:val="center"/>
        </w:trPr>
        <w:tc>
          <w:tcPr>
            <w:tcW w:w="3737"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68F57FB1"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40" w:after="4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b/>
                <w:color w:val="000000"/>
                <w:kern w:val="2"/>
                <w:lang w:val="en-US"/>
                <w14:ligatures w14:val="standardContextual"/>
              </w:rPr>
              <w:t>Variable</w:t>
            </w:r>
          </w:p>
        </w:tc>
        <w:tc>
          <w:tcPr>
            <w:tcW w:w="912"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2D308E02"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b/>
                <w:color w:val="000000"/>
                <w:kern w:val="2"/>
                <w:lang w:val="en-US"/>
                <w14:ligatures w14:val="standardContextual"/>
              </w:rPr>
              <w:t>Beta</w:t>
            </w:r>
          </w:p>
        </w:tc>
        <w:tc>
          <w:tcPr>
            <w:tcW w:w="1463"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3AC49B00"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b/>
                <w:color w:val="000000"/>
                <w:kern w:val="2"/>
                <w:lang w:val="en-US"/>
                <w14:ligatures w14:val="standardContextual"/>
              </w:rPr>
              <w:t>95% CI</w:t>
            </w:r>
          </w:p>
        </w:tc>
        <w:tc>
          <w:tcPr>
            <w:tcW w:w="1181"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237B124A"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b/>
                <w:color w:val="000000"/>
                <w:kern w:val="2"/>
                <w:lang w:val="en-US"/>
                <w14:ligatures w14:val="standardContextual"/>
              </w:rPr>
              <w:t>p-value</w:t>
            </w:r>
          </w:p>
        </w:tc>
        <w:tc>
          <w:tcPr>
            <w:tcW w:w="1181"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437958B4"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b/>
                <w:color w:val="000000"/>
                <w:kern w:val="2"/>
                <w:lang w:val="en-US"/>
                <w14:ligatures w14:val="standardContextual"/>
              </w:rPr>
              <w:t>q-value</w:t>
            </w:r>
            <w:r w:rsidRPr="001A5FBE">
              <w:rPr>
                <w:rFonts w:ascii="Times New Roman" w:hAnsi="Times New Roman" w:cs="Times New Roman"/>
                <w:color w:val="000000"/>
                <w:kern w:val="2"/>
                <w:vertAlign w:val="superscript"/>
                <w:lang w:val="en-US"/>
                <w14:ligatures w14:val="standardContextual"/>
              </w:rPr>
              <w:t>1</w:t>
            </w:r>
          </w:p>
        </w:tc>
      </w:tr>
      <w:tr w:rsidR="002C018C" w:rsidRPr="001A5FBE" w14:paraId="3F79AA7E" w14:textId="77777777" w:rsidTr="004E0C8C">
        <w:trPr>
          <w:jc w:val="center"/>
        </w:trPr>
        <w:tc>
          <w:tcPr>
            <w:tcW w:w="3737"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BF7B2C5" w14:textId="25D1CB01" w:rsidR="002C018C" w:rsidRPr="00596DC7" w:rsidRDefault="002C018C" w:rsidP="002C018C">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sz w:val="24"/>
                <w:szCs w:val="24"/>
                <w:lang w:val="en-US"/>
                <w14:ligatures w14:val="standardContextual"/>
              </w:rPr>
            </w:pPr>
            <w:r w:rsidRPr="00596DC7">
              <w:rPr>
                <w:rFonts w:ascii="Times New Roman" w:hAnsi="Times New Roman" w:cs="Times New Roman"/>
                <w:color w:val="000000"/>
                <w:sz w:val="24"/>
                <w:szCs w:val="24"/>
              </w:rPr>
              <w:t>Daily concentrate hits (log)</w:t>
            </w:r>
          </w:p>
        </w:tc>
        <w:tc>
          <w:tcPr>
            <w:tcW w:w="912"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891ED29" w14:textId="6442D822" w:rsidR="002C018C" w:rsidRPr="00596DC7" w:rsidRDefault="002C018C" w:rsidP="002C018C">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sz w:val="24"/>
                <w:szCs w:val="24"/>
                <w:lang w:val="en-US"/>
                <w14:ligatures w14:val="standardContextual"/>
              </w:rPr>
            </w:pPr>
            <w:r w:rsidRPr="00596DC7">
              <w:rPr>
                <w:rFonts w:ascii="Times New Roman" w:hAnsi="Times New Roman" w:cs="Times New Roman"/>
                <w:color w:val="000000"/>
                <w:sz w:val="24"/>
                <w:szCs w:val="24"/>
              </w:rPr>
              <w:t>0.00</w:t>
            </w:r>
          </w:p>
        </w:tc>
        <w:tc>
          <w:tcPr>
            <w:tcW w:w="1463"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143FD35" w14:textId="56C31117" w:rsidR="002C018C" w:rsidRPr="00596DC7" w:rsidRDefault="002C018C" w:rsidP="002C018C">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sz w:val="24"/>
                <w:szCs w:val="24"/>
                <w:lang w:val="en-US"/>
                <w14:ligatures w14:val="standardContextual"/>
              </w:rPr>
            </w:pPr>
            <w:r w:rsidRPr="00596DC7">
              <w:rPr>
                <w:rFonts w:ascii="Times New Roman" w:hAnsi="Times New Roman" w:cs="Times New Roman"/>
                <w:color w:val="000000"/>
                <w:sz w:val="24"/>
                <w:szCs w:val="24"/>
              </w:rPr>
              <w:t>-0.02, 0.01</w:t>
            </w:r>
          </w:p>
        </w:tc>
        <w:tc>
          <w:tcPr>
            <w:tcW w:w="1181"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855C6C1" w14:textId="2D6A7FEC" w:rsidR="002C018C" w:rsidRPr="00596DC7" w:rsidRDefault="002C018C" w:rsidP="002C018C">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sz w:val="24"/>
                <w:szCs w:val="24"/>
                <w:lang w:val="en-US"/>
                <w14:ligatures w14:val="standardContextual"/>
              </w:rPr>
            </w:pPr>
            <w:r w:rsidRPr="00596DC7">
              <w:rPr>
                <w:rFonts w:ascii="Times New Roman" w:hAnsi="Times New Roman" w:cs="Times New Roman"/>
                <w:color w:val="000000"/>
                <w:sz w:val="24"/>
                <w:szCs w:val="24"/>
              </w:rPr>
              <w:t>0.5</w:t>
            </w:r>
          </w:p>
        </w:tc>
        <w:tc>
          <w:tcPr>
            <w:tcW w:w="1181"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DB68E30" w14:textId="2CA79149" w:rsidR="002C018C" w:rsidRPr="00596DC7" w:rsidRDefault="002C018C" w:rsidP="002C018C">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sz w:val="24"/>
                <w:szCs w:val="24"/>
                <w:lang w:val="en-US"/>
                <w14:ligatures w14:val="standardContextual"/>
              </w:rPr>
            </w:pPr>
            <w:r w:rsidRPr="00596DC7">
              <w:rPr>
                <w:rFonts w:ascii="Times New Roman" w:hAnsi="Times New Roman" w:cs="Times New Roman"/>
                <w:color w:val="000000"/>
                <w:sz w:val="24"/>
                <w:szCs w:val="24"/>
              </w:rPr>
              <w:t>0.7</w:t>
            </w:r>
          </w:p>
        </w:tc>
      </w:tr>
      <w:tr w:rsidR="002C018C" w:rsidRPr="001A5FBE" w14:paraId="3298CB2E" w14:textId="77777777" w:rsidTr="004E0C8C">
        <w:trPr>
          <w:jc w:val="center"/>
        </w:trPr>
        <w:tc>
          <w:tcPr>
            <w:tcW w:w="373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98E828F" w14:textId="6A6DCEBC" w:rsidR="002C018C" w:rsidRPr="00596DC7" w:rsidRDefault="002C018C" w:rsidP="002C018C">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sz w:val="24"/>
                <w:szCs w:val="24"/>
                <w:lang w:val="en-US"/>
                <w14:ligatures w14:val="standardContextual"/>
              </w:rPr>
            </w:pPr>
            <w:r w:rsidRPr="00596DC7">
              <w:rPr>
                <w:rFonts w:ascii="Times New Roman" w:hAnsi="Times New Roman" w:cs="Times New Roman"/>
                <w:color w:val="000000"/>
                <w:sz w:val="24"/>
                <w:szCs w:val="24"/>
              </w:rPr>
              <w:t>Proportion of standard drinks (log)</w:t>
            </w:r>
          </w:p>
        </w:tc>
        <w:tc>
          <w:tcPr>
            <w:tcW w:w="91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B33792C" w14:textId="69233795" w:rsidR="002C018C" w:rsidRPr="00596DC7" w:rsidRDefault="002C018C" w:rsidP="002C018C">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sz w:val="24"/>
                <w:szCs w:val="24"/>
                <w:lang w:val="en-US"/>
                <w14:ligatures w14:val="standardContextual"/>
              </w:rPr>
            </w:pPr>
            <w:r w:rsidRPr="00596DC7">
              <w:rPr>
                <w:rFonts w:ascii="Times New Roman" w:hAnsi="Times New Roman" w:cs="Times New Roman"/>
                <w:color w:val="000000"/>
                <w:sz w:val="24"/>
                <w:szCs w:val="24"/>
              </w:rPr>
              <w:t>-0.01</w:t>
            </w:r>
          </w:p>
        </w:tc>
        <w:tc>
          <w:tcPr>
            <w:tcW w:w="146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0BC62ED" w14:textId="49BC8C28" w:rsidR="002C018C" w:rsidRPr="00596DC7" w:rsidRDefault="002C018C" w:rsidP="002C018C">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sz w:val="24"/>
                <w:szCs w:val="24"/>
                <w:lang w:val="en-US"/>
                <w14:ligatures w14:val="standardContextual"/>
              </w:rPr>
            </w:pPr>
            <w:r w:rsidRPr="00596DC7">
              <w:rPr>
                <w:rFonts w:ascii="Times New Roman" w:hAnsi="Times New Roman" w:cs="Times New Roman"/>
                <w:color w:val="000000"/>
                <w:sz w:val="24"/>
                <w:szCs w:val="24"/>
              </w:rPr>
              <w:t>-0.05, 0.03</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62C050E" w14:textId="483E7FA2" w:rsidR="002C018C" w:rsidRPr="00596DC7" w:rsidRDefault="002C018C" w:rsidP="002C018C">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sz w:val="24"/>
                <w:szCs w:val="24"/>
                <w:lang w:val="en-US"/>
                <w14:ligatures w14:val="standardContextual"/>
              </w:rPr>
            </w:pPr>
            <w:r w:rsidRPr="00596DC7">
              <w:rPr>
                <w:rFonts w:ascii="Times New Roman" w:hAnsi="Times New Roman" w:cs="Times New Roman"/>
                <w:color w:val="000000"/>
                <w:sz w:val="24"/>
                <w:szCs w:val="24"/>
              </w:rPr>
              <w:t>0.7</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1CA8D3A" w14:textId="1924645F" w:rsidR="002C018C" w:rsidRPr="00596DC7" w:rsidRDefault="002C018C" w:rsidP="002C018C">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sz w:val="24"/>
                <w:szCs w:val="24"/>
                <w:lang w:val="en-US"/>
                <w14:ligatures w14:val="standardContextual"/>
              </w:rPr>
            </w:pPr>
            <w:r w:rsidRPr="00596DC7">
              <w:rPr>
                <w:rFonts w:ascii="Times New Roman" w:hAnsi="Times New Roman" w:cs="Times New Roman"/>
                <w:color w:val="000000"/>
                <w:sz w:val="24"/>
                <w:szCs w:val="24"/>
              </w:rPr>
              <w:t>0.7</w:t>
            </w:r>
          </w:p>
        </w:tc>
      </w:tr>
      <w:tr w:rsidR="002C018C" w:rsidRPr="001A5FBE" w14:paraId="52D548FB" w14:textId="77777777" w:rsidTr="004E0C8C">
        <w:trPr>
          <w:jc w:val="center"/>
        </w:trPr>
        <w:tc>
          <w:tcPr>
            <w:tcW w:w="373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AB766C6" w14:textId="2BE486B0" w:rsidR="002C018C" w:rsidRPr="00596DC7" w:rsidRDefault="002C018C" w:rsidP="002C018C">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sz w:val="24"/>
                <w:szCs w:val="24"/>
                <w:lang w:val="en-US"/>
                <w14:ligatures w14:val="standardContextual"/>
              </w:rPr>
            </w:pPr>
            <w:r w:rsidRPr="00596DC7">
              <w:rPr>
                <w:rFonts w:ascii="Times New Roman" w:hAnsi="Times New Roman" w:cs="Times New Roman"/>
                <w:color w:val="000000"/>
                <w:sz w:val="24"/>
                <w:szCs w:val="24"/>
              </w:rPr>
              <w:t>Sex</w:t>
            </w:r>
          </w:p>
        </w:tc>
        <w:tc>
          <w:tcPr>
            <w:tcW w:w="91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8EE8335" w14:textId="6D170A32" w:rsidR="002C018C" w:rsidRPr="00596DC7" w:rsidRDefault="002C018C" w:rsidP="002C018C">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sz w:val="24"/>
                <w:szCs w:val="24"/>
                <w:lang w:val="en-US"/>
                <w14:ligatures w14:val="standardContextual"/>
              </w:rPr>
            </w:pPr>
            <w:r w:rsidRPr="00596DC7">
              <w:rPr>
                <w:rFonts w:ascii="Times New Roman" w:hAnsi="Times New Roman" w:cs="Times New Roman"/>
                <w:color w:val="000000"/>
                <w:sz w:val="24"/>
                <w:szCs w:val="24"/>
              </w:rPr>
              <w:t>0.01</w:t>
            </w:r>
          </w:p>
        </w:tc>
        <w:tc>
          <w:tcPr>
            <w:tcW w:w="146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12C7AD2" w14:textId="170DBDB3" w:rsidR="002C018C" w:rsidRPr="00596DC7" w:rsidRDefault="002C018C" w:rsidP="002C018C">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sz w:val="24"/>
                <w:szCs w:val="24"/>
                <w:lang w:val="en-US"/>
                <w14:ligatures w14:val="standardContextual"/>
              </w:rPr>
            </w:pPr>
            <w:r w:rsidRPr="00596DC7">
              <w:rPr>
                <w:rFonts w:ascii="Times New Roman" w:hAnsi="Times New Roman" w:cs="Times New Roman"/>
                <w:color w:val="000000"/>
                <w:sz w:val="24"/>
                <w:szCs w:val="24"/>
              </w:rPr>
              <w:t>-0.02, 0.04</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27099B7" w14:textId="16E062FB" w:rsidR="002C018C" w:rsidRPr="00596DC7" w:rsidRDefault="002C018C" w:rsidP="002C018C">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sz w:val="24"/>
                <w:szCs w:val="24"/>
                <w:lang w:val="en-US"/>
                <w14:ligatures w14:val="standardContextual"/>
              </w:rPr>
            </w:pPr>
            <w:r w:rsidRPr="00596DC7">
              <w:rPr>
                <w:rFonts w:ascii="Times New Roman" w:hAnsi="Times New Roman" w:cs="Times New Roman"/>
                <w:color w:val="000000"/>
                <w:sz w:val="24"/>
                <w:szCs w:val="24"/>
              </w:rPr>
              <w:t>0.5</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4C5C9A3" w14:textId="2FDA1252" w:rsidR="002C018C" w:rsidRPr="00596DC7" w:rsidRDefault="002C018C" w:rsidP="002C018C">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sz w:val="24"/>
                <w:szCs w:val="24"/>
                <w:lang w:val="en-US"/>
                <w14:ligatures w14:val="standardContextual"/>
              </w:rPr>
            </w:pPr>
            <w:r w:rsidRPr="00596DC7">
              <w:rPr>
                <w:rFonts w:ascii="Times New Roman" w:hAnsi="Times New Roman" w:cs="Times New Roman"/>
                <w:color w:val="000000"/>
                <w:sz w:val="24"/>
                <w:szCs w:val="24"/>
              </w:rPr>
              <w:t>0.7</w:t>
            </w:r>
          </w:p>
        </w:tc>
      </w:tr>
      <w:tr w:rsidR="002C018C" w:rsidRPr="001A5FBE" w14:paraId="05660F49" w14:textId="77777777" w:rsidTr="004E0C8C">
        <w:trPr>
          <w:jc w:val="center"/>
        </w:trPr>
        <w:tc>
          <w:tcPr>
            <w:tcW w:w="373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B5DAC0F" w14:textId="2A269743" w:rsidR="002C018C" w:rsidRPr="00596DC7" w:rsidRDefault="002C018C" w:rsidP="002C018C">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sz w:val="24"/>
                <w:szCs w:val="24"/>
                <w:lang w:val="en-US"/>
                <w14:ligatures w14:val="standardContextual"/>
              </w:rPr>
            </w:pPr>
            <w:r w:rsidRPr="00596DC7">
              <w:rPr>
                <w:rFonts w:ascii="Times New Roman" w:hAnsi="Times New Roman" w:cs="Times New Roman"/>
                <w:color w:val="000000"/>
                <w:sz w:val="24"/>
                <w:szCs w:val="24"/>
              </w:rPr>
              <w:t>Age</w:t>
            </w:r>
          </w:p>
        </w:tc>
        <w:tc>
          <w:tcPr>
            <w:tcW w:w="91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39EA45A" w14:textId="14D3929B" w:rsidR="002C018C" w:rsidRPr="00596DC7" w:rsidRDefault="002C018C" w:rsidP="002C018C">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sz w:val="24"/>
                <w:szCs w:val="24"/>
                <w:lang w:val="en-US"/>
                <w14:ligatures w14:val="standardContextual"/>
              </w:rPr>
            </w:pPr>
            <w:r w:rsidRPr="00596DC7">
              <w:rPr>
                <w:rFonts w:ascii="Times New Roman" w:hAnsi="Times New Roman" w:cs="Times New Roman"/>
                <w:color w:val="000000"/>
                <w:sz w:val="24"/>
                <w:szCs w:val="24"/>
              </w:rPr>
              <w:t>0.01</w:t>
            </w:r>
          </w:p>
        </w:tc>
        <w:tc>
          <w:tcPr>
            <w:tcW w:w="146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813CF8F" w14:textId="46EECFF6" w:rsidR="002C018C" w:rsidRPr="00596DC7" w:rsidRDefault="002C018C" w:rsidP="002C018C">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sz w:val="24"/>
                <w:szCs w:val="24"/>
                <w:lang w:val="en-US"/>
                <w14:ligatures w14:val="standardContextual"/>
              </w:rPr>
            </w:pPr>
            <w:r w:rsidRPr="00596DC7">
              <w:rPr>
                <w:rFonts w:ascii="Times New Roman" w:hAnsi="Times New Roman" w:cs="Times New Roman"/>
                <w:color w:val="000000"/>
                <w:sz w:val="24"/>
                <w:szCs w:val="24"/>
              </w:rPr>
              <w:t>-0.01, 0.02</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B0E89FF" w14:textId="4BF2C3D6" w:rsidR="002C018C" w:rsidRPr="00596DC7" w:rsidRDefault="002C018C" w:rsidP="002C018C">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sz w:val="24"/>
                <w:szCs w:val="24"/>
                <w:lang w:val="en-US"/>
                <w14:ligatures w14:val="standardContextual"/>
              </w:rPr>
            </w:pPr>
            <w:r w:rsidRPr="00596DC7">
              <w:rPr>
                <w:rFonts w:ascii="Times New Roman" w:hAnsi="Times New Roman" w:cs="Times New Roman"/>
                <w:color w:val="000000"/>
                <w:sz w:val="24"/>
                <w:szCs w:val="24"/>
              </w:rPr>
              <w:t>0.2</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7D0EECD" w14:textId="7BF7562C" w:rsidR="002C018C" w:rsidRPr="00596DC7" w:rsidRDefault="002C018C" w:rsidP="002C018C">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sz w:val="24"/>
                <w:szCs w:val="24"/>
                <w:lang w:val="en-US"/>
                <w14:ligatures w14:val="standardContextual"/>
              </w:rPr>
            </w:pPr>
            <w:r w:rsidRPr="00596DC7">
              <w:rPr>
                <w:rFonts w:ascii="Times New Roman" w:hAnsi="Times New Roman" w:cs="Times New Roman"/>
                <w:color w:val="000000"/>
                <w:sz w:val="24"/>
                <w:szCs w:val="24"/>
              </w:rPr>
              <w:t>0.7</w:t>
            </w:r>
          </w:p>
        </w:tc>
      </w:tr>
      <w:tr w:rsidR="002C018C" w:rsidRPr="001A5FBE" w14:paraId="61A4A66C" w14:textId="77777777" w:rsidTr="004E0C8C">
        <w:trPr>
          <w:jc w:val="center"/>
        </w:trPr>
        <w:tc>
          <w:tcPr>
            <w:tcW w:w="3737"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37650AB5" w14:textId="70FD3D6E" w:rsidR="002C018C" w:rsidRPr="00596DC7" w:rsidRDefault="002C018C" w:rsidP="002C018C">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sz w:val="24"/>
                <w:szCs w:val="24"/>
                <w:lang w:val="en-US"/>
                <w14:ligatures w14:val="standardContextual"/>
              </w:rPr>
            </w:pPr>
            <w:r w:rsidRPr="00596DC7">
              <w:rPr>
                <w:rFonts w:ascii="Times New Roman" w:hAnsi="Times New Roman" w:cs="Times New Roman"/>
                <w:color w:val="000000"/>
                <w:sz w:val="24"/>
                <w:szCs w:val="24"/>
              </w:rPr>
              <w:t>PLE</w:t>
            </w:r>
          </w:p>
        </w:tc>
        <w:tc>
          <w:tcPr>
            <w:tcW w:w="912"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3A589B85" w14:textId="02434E23" w:rsidR="002C018C" w:rsidRPr="00596DC7" w:rsidRDefault="002C018C" w:rsidP="002C018C">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sz w:val="24"/>
                <w:szCs w:val="24"/>
                <w:lang w:val="en-US"/>
                <w14:ligatures w14:val="standardContextual"/>
              </w:rPr>
            </w:pPr>
            <w:r w:rsidRPr="00596DC7">
              <w:rPr>
                <w:rFonts w:ascii="Times New Roman" w:hAnsi="Times New Roman" w:cs="Times New Roman"/>
                <w:color w:val="000000"/>
                <w:sz w:val="24"/>
                <w:szCs w:val="24"/>
              </w:rPr>
              <w:t>0.00</w:t>
            </w:r>
          </w:p>
        </w:tc>
        <w:tc>
          <w:tcPr>
            <w:tcW w:w="1463"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74530804" w14:textId="426F42EF" w:rsidR="002C018C" w:rsidRPr="00596DC7" w:rsidRDefault="002C018C" w:rsidP="002C018C">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sz w:val="24"/>
                <w:szCs w:val="24"/>
                <w:lang w:val="en-US"/>
                <w14:ligatures w14:val="standardContextual"/>
              </w:rPr>
            </w:pPr>
            <w:r w:rsidRPr="00596DC7">
              <w:rPr>
                <w:rFonts w:ascii="Times New Roman" w:hAnsi="Times New Roman" w:cs="Times New Roman"/>
                <w:color w:val="000000"/>
                <w:sz w:val="24"/>
                <w:szCs w:val="24"/>
              </w:rPr>
              <w:t>0.00, 0.00</w:t>
            </w:r>
          </w:p>
        </w:tc>
        <w:tc>
          <w:tcPr>
            <w:tcW w:w="1181"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30678554" w14:textId="40A9197B" w:rsidR="002C018C" w:rsidRPr="00596DC7" w:rsidRDefault="002C018C" w:rsidP="002C018C">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sz w:val="24"/>
                <w:szCs w:val="24"/>
                <w:lang w:val="en-US"/>
                <w14:ligatures w14:val="standardContextual"/>
              </w:rPr>
            </w:pPr>
            <w:r w:rsidRPr="00596DC7">
              <w:rPr>
                <w:rFonts w:ascii="Times New Roman" w:hAnsi="Times New Roman" w:cs="Times New Roman"/>
                <w:color w:val="000000"/>
                <w:sz w:val="24"/>
                <w:szCs w:val="24"/>
              </w:rPr>
              <w:t>0.7</w:t>
            </w:r>
          </w:p>
        </w:tc>
        <w:tc>
          <w:tcPr>
            <w:tcW w:w="1181"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0E72B55F" w14:textId="5DACAC3F" w:rsidR="002C018C" w:rsidRPr="00596DC7" w:rsidRDefault="002C018C" w:rsidP="002C018C">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sz w:val="24"/>
                <w:szCs w:val="24"/>
                <w:lang w:val="en-US"/>
                <w14:ligatures w14:val="standardContextual"/>
              </w:rPr>
            </w:pPr>
            <w:r w:rsidRPr="00596DC7">
              <w:rPr>
                <w:rFonts w:ascii="Times New Roman" w:hAnsi="Times New Roman" w:cs="Times New Roman"/>
                <w:color w:val="000000"/>
                <w:sz w:val="24"/>
                <w:szCs w:val="24"/>
              </w:rPr>
              <w:t>0.7</w:t>
            </w:r>
          </w:p>
        </w:tc>
      </w:tr>
      <w:tr w:rsidR="001A5FBE" w:rsidRPr="001A5FBE" w14:paraId="57C8F9EF" w14:textId="77777777" w:rsidTr="004E0C8C">
        <w:trPr>
          <w:jc w:val="center"/>
        </w:trPr>
        <w:tc>
          <w:tcPr>
            <w:tcW w:w="8474" w:type="dxa"/>
            <w:gridSpan w:val="5"/>
            <w:tcBorders>
              <w:top w:val="single" w:sz="8" w:space="0" w:color="000000"/>
              <w:left w:val="none" w:sz="0" w:space="0" w:color="FFFFFF"/>
              <w:bottom w:val="none" w:sz="0" w:space="0" w:color="FFFFFF"/>
              <w:right w:val="none" w:sz="0" w:space="0" w:color="FFFFFF"/>
            </w:tcBorders>
            <w:shd w:val="clear" w:color="auto" w:fill="FFFFFF"/>
            <w:tcMar>
              <w:top w:w="0" w:type="dxa"/>
              <w:left w:w="0" w:type="dxa"/>
              <w:bottom w:w="0" w:type="dxa"/>
              <w:right w:w="0" w:type="dxa"/>
            </w:tcMar>
            <w:vAlign w:val="center"/>
          </w:tcPr>
          <w:p w14:paraId="04915DD2"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vertAlign w:val="superscript"/>
                <w:lang w:val="en-US"/>
                <w14:ligatures w14:val="standardContextual"/>
              </w:rPr>
              <w:t>1</w:t>
            </w:r>
            <w:r w:rsidRPr="001A5FBE">
              <w:rPr>
                <w:rFonts w:ascii="Times New Roman" w:hAnsi="Times New Roman" w:cs="Times New Roman"/>
                <w:color w:val="000000"/>
                <w:kern w:val="2"/>
                <w:lang w:val="en-US"/>
                <w14:ligatures w14:val="standardContextual"/>
              </w:rPr>
              <w:t>False discovery rate correction for multiple testing</w:t>
            </w:r>
          </w:p>
        </w:tc>
      </w:tr>
      <w:tr w:rsidR="001A5FBE" w:rsidRPr="001A5FBE" w14:paraId="4A87F938" w14:textId="77777777" w:rsidTr="004E0C8C">
        <w:trPr>
          <w:jc w:val="center"/>
        </w:trPr>
        <w:tc>
          <w:tcPr>
            <w:tcW w:w="8474" w:type="dxa"/>
            <w:gridSpan w:val="5"/>
            <w:tcBorders>
              <w:top w:val="none" w:sz="0" w:space="0" w:color="FFFFFF"/>
              <w:left w:val="none" w:sz="0" w:space="0" w:color="FFFFFF"/>
              <w:bottom w:val="none" w:sz="0" w:space="0" w:color="FFFFFF"/>
              <w:right w:val="none" w:sz="0" w:space="0" w:color="FFFFFF"/>
            </w:tcBorders>
            <w:shd w:val="clear" w:color="auto" w:fill="FFFFFF"/>
            <w:tcMar>
              <w:top w:w="0" w:type="dxa"/>
              <w:left w:w="0" w:type="dxa"/>
              <w:bottom w:w="0" w:type="dxa"/>
              <w:right w:w="0" w:type="dxa"/>
            </w:tcMar>
            <w:vAlign w:val="center"/>
          </w:tcPr>
          <w:p w14:paraId="54292BF3"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CI = Confidence Interval; PLE = psychotic-like experiences</w:t>
            </w:r>
          </w:p>
        </w:tc>
      </w:tr>
    </w:tbl>
    <w:p w14:paraId="5D70C16B" w14:textId="77777777" w:rsidR="001A5FBE" w:rsidRPr="001A5FBE" w:rsidRDefault="001A5FBE" w:rsidP="001A5FBE">
      <w:pPr>
        <w:spacing w:line="240" w:lineRule="auto"/>
        <w:rPr>
          <w:rFonts w:ascii="Times New Roman" w:eastAsia="Calibri" w:hAnsi="Times New Roman" w:cs="Times New Roman"/>
          <w:kern w:val="2"/>
          <w:lang w:val="en-US"/>
          <w14:ligatures w14:val="standardContextual"/>
        </w:rPr>
      </w:pPr>
    </w:p>
    <w:p w14:paraId="49B90B2D" w14:textId="77777777" w:rsidR="001A5FBE" w:rsidRPr="001A5FBE" w:rsidRDefault="001A5FBE" w:rsidP="001A5FBE">
      <w:pPr>
        <w:keepNext/>
        <w:pBdr>
          <w:top w:val="none" w:sz="0" w:space="0" w:color="000000"/>
          <w:left w:val="none" w:sz="0" w:space="0" w:color="000000"/>
          <w:bottom w:val="none" w:sz="0" w:space="0" w:color="000000"/>
          <w:right w:val="none" w:sz="0" w:space="0" w:color="000000"/>
        </w:pBdr>
        <w:spacing w:before="60" w:after="60" w:line="240" w:lineRule="auto"/>
        <w:ind w:left="60" w:right="60"/>
        <w:jc w:val="center"/>
        <w:rPr>
          <w:rFonts w:ascii="Times New Roman" w:eastAsia="Times New Roman" w:hAnsi="Times New Roman" w:cs="Times New Roman"/>
          <w:b/>
          <w:i/>
          <w:lang w:val="en-US"/>
        </w:rPr>
      </w:pPr>
      <w:r w:rsidRPr="001A5FBE">
        <w:rPr>
          <w:rFonts w:ascii="Times New Roman" w:eastAsia="Times New Roman" w:hAnsi="Times New Roman" w:cs="Times New Roman"/>
          <w:b/>
          <w:i/>
          <w:lang w:val="en-US"/>
        </w:rPr>
        <w:lastRenderedPageBreak/>
        <w:t>**Left Pallidum**</w:t>
      </w:r>
    </w:p>
    <w:tbl>
      <w:tblPr>
        <w:tblW w:w="0" w:type="auto"/>
        <w:jc w:val="center"/>
        <w:tblLayout w:type="fixed"/>
        <w:tblLook w:val="0420" w:firstRow="1" w:lastRow="0" w:firstColumn="0" w:lastColumn="0" w:noHBand="0" w:noVBand="1"/>
      </w:tblPr>
      <w:tblGrid>
        <w:gridCol w:w="3737"/>
        <w:gridCol w:w="912"/>
        <w:gridCol w:w="1463"/>
        <w:gridCol w:w="1181"/>
        <w:gridCol w:w="1181"/>
      </w:tblGrid>
      <w:tr w:rsidR="001A5FBE" w:rsidRPr="001A5FBE" w14:paraId="1F9CB8A7" w14:textId="77777777" w:rsidTr="004E0C8C">
        <w:trPr>
          <w:tblHeader/>
          <w:jc w:val="center"/>
        </w:trPr>
        <w:tc>
          <w:tcPr>
            <w:tcW w:w="3737"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5AEE8700"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40" w:after="4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b/>
                <w:color w:val="000000"/>
                <w:kern w:val="2"/>
                <w:lang w:val="en-US"/>
                <w14:ligatures w14:val="standardContextual"/>
              </w:rPr>
              <w:t>Variable</w:t>
            </w:r>
          </w:p>
        </w:tc>
        <w:tc>
          <w:tcPr>
            <w:tcW w:w="912"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0BBDFA0C"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b/>
                <w:color w:val="000000"/>
                <w:kern w:val="2"/>
                <w:lang w:val="en-US"/>
                <w14:ligatures w14:val="standardContextual"/>
              </w:rPr>
              <w:t>Beta</w:t>
            </w:r>
          </w:p>
        </w:tc>
        <w:tc>
          <w:tcPr>
            <w:tcW w:w="1463"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122E592E"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b/>
                <w:color w:val="000000"/>
                <w:kern w:val="2"/>
                <w:lang w:val="en-US"/>
                <w14:ligatures w14:val="standardContextual"/>
              </w:rPr>
              <w:t>95% CI</w:t>
            </w:r>
          </w:p>
        </w:tc>
        <w:tc>
          <w:tcPr>
            <w:tcW w:w="1181"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172003BE"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b/>
                <w:color w:val="000000"/>
                <w:kern w:val="2"/>
                <w:lang w:val="en-US"/>
                <w14:ligatures w14:val="standardContextual"/>
              </w:rPr>
              <w:t>p-value</w:t>
            </w:r>
          </w:p>
        </w:tc>
        <w:tc>
          <w:tcPr>
            <w:tcW w:w="1181"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423C552F"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b/>
                <w:color w:val="000000"/>
                <w:kern w:val="2"/>
                <w:lang w:val="en-US"/>
                <w14:ligatures w14:val="standardContextual"/>
              </w:rPr>
              <w:t>q-value</w:t>
            </w:r>
            <w:r w:rsidRPr="001A5FBE">
              <w:rPr>
                <w:rFonts w:ascii="Times New Roman" w:hAnsi="Times New Roman" w:cs="Times New Roman"/>
                <w:color w:val="000000"/>
                <w:kern w:val="2"/>
                <w:vertAlign w:val="superscript"/>
                <w:lang w:val="en-US"/>
                <w14:ligatures w14:val="standardContextual"/>
              </w:rPr>
              <w:t>1</w:t>
            </w:r>
          </w:p>
        </w:tc>
      </w:tr>
      <w:tr w:rsidR="002C018C" w:rsidRPr="00596DC7" w14:paraId="5429A0C2" w14:textId="77777777" w:rsidTr="004E0C8C">
        <w:trPr>
          <w:jc w:val="center"/>
        </w:trPr>
        <w:tc>
          <w:tcPr>
            <w:tcW w:w="3737"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A64AA92" w14:textId="68EBCE93" w:rsidR="002C018C" w:rsidRPr="00596DC7" w:rsidRDefault="002C018C" w:rsidP="002C018C">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sz w:val="24"/>
                <w:szCs w:val="24"/>
                <w:lang w:val="en-US"/>
                <w14:ligatures w14:val="standardContextual"/>
              </w:rPr>
            </w:pPr>
            <w:r w:rsidRPr="00596DC7">
              <w:rPr>
                <w:rFonts w:ascii="Times New Roman" w:hAnsi="Times New Roman" w:cs="Times New Roman"/>
                <w:color w:val="000000"/>
                <w:sz w:val="24"/>
                <w:szCs w:val="24"/>
              </w:rPr>
              <w:t>Daily concentrate hits (log)</w:t>
            </w:r>
          </w:p>
        </w:tc>
        <w:tc>
          <w:tcPr>
            <w:tcW w:w="912"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2F07CF4" w14:textId="4F2BCE24" w:rsidR="002C018C" w:rsidRPr="00596DC7" w:rsidRDefault="002C018C" w:rsidP="002C018C">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sz w:val="24"/>
                <w:szCs w:val="24"/>
                <w:lang w:val="en-US"/>
                <w14:ligatures w14:val="standardContextual"/>
              </w:rPr>
            </w:pPr>
            <w:r w:rsidRPr="00596DC7">
              <w:rPr>
                <w:rFonts w:ascii="Times New Roman" w:hAnsi="Times New Roman" w:cs="Times New Roman"/>
                <w:color w:val="000000"/>
                <w:sz w:val="24"/>
                <w:szCs w:val="24"/>
              </w:rPr>
              <w:t>-0.03</w:t>
            </w:r>
          </w:p>
        </w:tc>
        <w:tc>
          <w:tcPr>
            <w:tcW w:w="1463"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EF67548" w14:textId="5B312E01" w:rsidR="002C018C" w:rsidRPr="00596DC7" w:rsidRDefault="002C018C" w:rsidP="002C018C">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sz w:val="24"/>
                <w:szCs w:val="24"/>
                <w:lang w:val="en-US"/>
                <w14:ligatures w14:val="standardContextual"/>
              </w:rPr>
            </w:pPr>
            <w:r w:rsidRPr="00596DC7">
              <w:rPr>
                <w:rFonts w:ascii="Times New Roman" w:hAnsi="Times New Roman" w:cs="Times New Roman"/>
                <w:color w:val="000000"/>
                <w:sz w:val="24"/>
                <w:szCs w:val="24"/>
              </w:rPr>
              <w:t>-0.06, 0.00</w:t>
            </w:r>
          </w:p>
        </w:tc>
        <w:tc>
          <w:tcPr>
            <w:tcW w:w="1181"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FFE206E" w14:textId="18916CDB" w:rsidR="002C018C" w:rsidRPr="00596DC7" w:rsidRDefault="002C018C" w:rsidP="002C018C">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sz w:val="24"/>
                <w:szCs w:val="24"/>
                <w:lang w:val="en-US"/>
                <w14:ligatures w14:val="standardContextual"/>
              </w:rPr>
            </w:pPr>
            <w:r w:rsidRPr="00596DC7">
              <w:rPr>
                <w:rFonts w:ascii="Times New Roman" w:hAnsi="Times New Roman" w:cs="Times New Roman"/>
                <w:color w:val="000000"/>
                <w:sz w:val="24"/>
                <w:szCs w:val="24"/>
              </w:rPr>
              <w:t>0.044</w:t>
            </w:r>
          </w:p>
        </w:tc>
        <w:tc>
          <w:tcPr>
            <w:tcW w:w="1181"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32EC433" w14:textId="7AB4A01B" w:rsidR="002C018C" w:rsidRPr="00596DC7" w:rsidRDefault="002C018C" w:rsidP="002C018C">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sz w:val="24"/>
                <w:szCs w:val="24"/>
                <w:lang w:val="en-US"/>
                <w14:ligatures w14:val="standardContextual"/>
              </w:rPr>
            </w:pPr>
            <w:r w:rsidRPr="00596DC7">
              <w:rPr>
                <w:rFonts w:ascii="Times New Roman" w:hAnsi="Times New Roman" w:cs="Times New Roman"/>
                <w:color w:val="000000"/>
                <w:sz w:val="24"/>
                <w:szCs w:val="24"/>
              </w:rPr>
              <w:t>0.11</w:t>
            </w:r>
          </w:p>
        </w:tc>
      </w:tr>
      <w:tr w:rsidR="002C018C" w:rsidRPr="00596DC7" w14:paraId="5B9B6F20" w14:textId="77777777" w:rsidTr="004E0C8C">
        <w:trPr>
          <w:jc w:val="center"/>
        </w:trPr>
        <w:tc>
          <w:tcPr>
            <w:tcW w:w="373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C091036" w14:textId="0968874E" w:rsidR="002C018C" w:rsidRPr="00596DC7" w:rsidRDefault="002C018C" w:rsidP="002C018C">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sz w:val="24"/>
                <w:szCs w:val="24"/>
                <w:lang w:val="en-US"/>
                <w14:ligatures w14:val="standardContextual"/>
              </w:rPr>
            </w:pPr>
            <w:r w:rsidRPr="00596DC7">
              <w:rPr>
                <w:rFonts w:ascii="Times New Roman" w:hAnsi="Times New Roman" w:cs="Times New Roman"/>
                <w:color w:val="000000"/>
                <w:sz w:val="24"/>
                <w:szCs w:val="24"/>
              </w:rPr>
              <w:t>Proportion of standard drinks (log)</w:t>
            </w:r>
          </w:p>
        </w:tc>
        <w:tc>
          <w:tcPr>
            <w:tcW w:w="91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2BFCA5F" w14:textId="5C960F48" w:rsidR="002C018C" w:rsidRPr="00596DC7" w:rsidRDefault="002C018C" w:rsidP="002C018C">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sz w:val="24"/>
                <w:szCs w:val="24"/>
                <w:lang w:val="en-US"/>
                <w14:ligatures w14:val="standardContextual"/>
              </w:rPr>
            </w:pPr>
            <w:r w:rsidRPr="00596DC7">
              <w:rPr>
                <w:rFonts w:ascii="Times New Roman" w:hAnsi="Times New Roman" w:cs="Times New Roman"/>
                <w:color w:val="000000"/>
                <w:sz w:val="24"/>
                <w:szCs w:val="24"/>
              </w:rPr>
              <w:t>0.10</w:t>
            </w:r>
          </w:p>
        </w:tc>
        <w:tc>
          <w:tcPr>
            <w:tcW w:w="146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2C387C8" w14:textId="2197FE09" w:rsidR="002C018C" w:rsidRPr="00596DC7" w:rsidRDefault="002C018C" w:rsidP="002C018C">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sz w:val="24"/>
                <w:szCs w:val="24"/>
                <w:lang w:val="en-US"/>
                <w14:ligatures w14:val="standardContextual"/>
              </w:rPr>
            </w:pPr>
            <w:r w:rsidRPr="00596DC7">
              <w:rPr>
                <w:rFonts w:ascii="Times New Roman" w:hAnsi="Times New Roman" w:cs="Times New Roman"/>
                <w:color w:val="000000"/>
                <w:sz w:val="24"/>
                <w:szCs w:val="24"/>
              </w:rPr>
              <w:t>0.01, 0.19</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23D0BBA" w14:textId="1E8EF38F" w:rsidR="002C018C" w:rsidRPr="00596DC7" w:rsidRDefault="002C018C" w:rsidP="002C018C">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sz w:val="24"/>
                <w:szCs w:val="24"/>
                <w:lang w:val="en-US"/>
                <w14:ligatures w14:val="standardContextual"/>
              </w:rPr>
            </w:pPr>
            <w:r w:rsidRPr="00596DC7">
              <w:rPr>
                <w:rFonts w:ascii="Times New Roman" w:hAnsi="Times New Roman" w:cs="Times New Roman"/>
                <w:color w:val="000000"/>
                <w:sz w:val="24"/>
                <w:szCs w:val="24"/>
              </w:rPr>
              <w:t>0.034</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AF7B305" w14:textId="60683D17" w:rsidR="002C018C" w:rsidRPr="00596DC7" w:rsidRDefault="002C018C" w:rsidP="002C018C">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sz w:val="24"/>
                <w:szCs w:val="24"/>
                <w:lang w:val="en-US"/>
                <w14:ligatures w14:val="standardContextual"/>
              </w:rPr>
            </w:pPr>
            <w:r w:rsidRPr="00596DC7">
              <w:rPr>
                <w:rFonts w:ascii="Times New Roman" w:hAnsi="Times New Roman" w:cs="Times New Roman"/>
                <w:color w:val="000000"/>
                <w:sz w:val="24"/>
                <w:szCs w:val="24"/>
              </w:rPr>
              <w:t>0.11</w:t>
            </w:r>
          </w:p>
        </w:tc>
      </w:tr>
      <w:tr w:rsidR="002C018C" w:rsidRPr="00596DC7" w14:paraId="1B42128F" w14:textId="77777777" w:rsidTr="004E0C8C">
        <w:trPr>
          <w:jc w:val="center"/>
        </w:trPr>
        <w:tc>
          <w:tcPr>
            <w:tcW w:w="373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503142F" w14:textId="06EEFC68" w:rsidR="002C018C" w:rsidRPr="00596DC7" w:rsidRDefault="002C018C" w:rsidP="002C018C">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sz w:val="24"/>
                <w:szCs w:val="24"/>
                <w:lang w:val="en-US"/>
                <w14:ligatures w14:val="standardContextual"/>
              </w:rPr>
            </w:pPr>
            <w:r w:rsidRPr="00596DC7">
              <w:rPr>
                <w:rFonts w:ascii="Times New Roman" w:hAnsi="Times New Roman" w:cs="Times New Roman"/>
                <w:color w:val="000000"/>
                <w:sz w:val="24"/>
                <w:szCs w:val="24"/>
              </w:rPr>
              <w:t>Sex</w:t>
            </w:r>
          </w:p>
        </w:tc>
        <w:tc>
          <w:tcPr>
            <w:tcW w:w="91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22A4F0E" w14:textId="0CFA159E" w:rsidR="002C018C" w:rsidRPr="00596DC7" w:rsidRDefault="002C018C" w:rsidP="002C018C">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sz w:val="24"/>
                <w:szCs w:val="24"/>
                <w:lang w:val="en-US"/>
                <w14:ligatures w14:val="standardContextual"/>
              </w:rPr>
            </w:pPr>
            <w:r w:rsidRPr="00596DC7">
              <w:rPr>
                <w:rFonts w:ascii="Times New Roman" w:hAnsi="Times New Roman" w:cs="Times New Roman"/>
                <w:color w:val="000000"/>
                <w:sz w:val="24"/>
                <w:szCs w:val="24"/>
              </w:rPr>
              <w:t>-0.01</w:t>
            </w:r>
          </w:p>
        </w:tc>
        <w:tc>
          <w:tcPr>
            <w:tcW w:w="146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C2788D9" w14:textId="5B3E7783" w:rsidR="002C018C" w:rsidRPr="00596DC7" w:rsidRDefault="002C018C" w:rsidP="002C018C">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sz w:val="24"/>
                <w:szCs w:val="24"/>
                <w:lang w:val="en-US"/>
                <w14:ligatures w14:val="standardContextual"/>
              </w:rPr>
            </w:pPr>
            <w:r w:rsidRPr="00596DC7">
              <w:rPr>
                <w:rFonts w:ascii="Times New Roman" w:hAnsi="Times New Roman" w:cs="Times New Roman"/>
                <w:color w:val="000000"/>
                <w:sz w:val="24"/>
                <w:szCs w:val="24"/>
              </w:rPr>
              <w:t>-0.07, 0.05</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3B9F8F3" w14:textId="527CF25B" w:rsidR="002C018C" w:rsidRPr="00596DC7" w:rsidRDefault="002C018C" w:rsidP="002C018C">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sz w:val="24"/>
                <w:szCs w:val="24"/>
                <w:lang w:val="en-US"/>
                <w14:ligatures w14:val="standardContextual"/>
              </w:rPr>
            </w:pPr>
            <w:r w:rsidRPr="00596DC7">
              <w:rPr>
                <w:rFonts w:ascii="Times New Roman" w:hAnsi="Times New Roman" w:cs="Times New Roman"/>
                <w:color w:val="000000"/>
                <w:sz w:val="24"/>
                <w:szCs w:val="24"/>
              </w:rPr>
              <w:t>0.7</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0904F60" w14:textId="76477134" w:rsidR="002C018C" w:rsidRPr="00596DC7" w:rsidRDefault="002C018C" w:rsidP="002C018C">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sz w:val="24"/>
                <w:szCs w:val="24"/>
                <w:lang w:val="en-US"/>
                <w14:ligatures w14:val="standardContextual"/>
              </w:rPr>
            </w:pPr>
            <w:r w:rsidRPr="00596DC7">
              <w:rPr>
                <w:rFonts w:ascii="Times New Roman" w:hAnsi="Times New Roman" w:cs="Times New Roman"/>
                <w:color w:val="000000"/>
                <w:sz w:val="24"/>
                <w:szCs w:val="24"/>
              </w:rPr>
              <w:t>0.7</w:t>
            </w:r>
          </w:p>
        </w:tc>
      </w:tr>
      <w:tr w:rsidR="002C018C" w:rsidRPr="00596DC7" w14:paraId="56CC2903" w14:textId="77777777" w:rsidTr="004E0C8C">
        <w:trPr>
          <w:jc w:val="center"/>
        </w:trPr>
        <w:tc>
          <w:tcPr>
            <w:tcW w:w="373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0CEB504" w14:textId="6FDB09C7" w:rsidR="002C018C" w:rsidRPr="00596DC7" w:rsidRDefault="002C018C" w:rsidP="002C018C">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sz w:val="24"/>
                <w:szCs w:val="24"/>
                <w:lang w:val="en-US"/>
                <w14:ligatures w14:val="standardContextual"/>
              </w:rPr>
            </w:pPr>
            <w:r w:rsidRPr="00596DC7">
              <w:rPr>
                <w:rFonts w:ascii="Times New Roman" w:hAnsi="Times New Roman" w:cs="Times New Roman"/>
                <w:color w:val="000000"/>
                <w:sz w:val="24"/>
                <w:szCs w:val="24"/>
              </w:rPr>
              <w:t>Age</w:t>
            </w:r>
          </w:p>
        </w:tc>
        <w:tc>
          <w:tcPr>
            <w:tcW w:w="91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50335B8" w14:textId="13796052" w:rsidR="002C018C" w:rsidRPr="00596DC7" w:rsidRDefault="002C018C" w:rsidP="002C018C">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sz w:val="24"/>
                <w:szCs w:val="24"/>
                <w:lang w:val="en-US"/>
                <w14:ligatures w14:val="standardContextual"/>
              </w:rPr>
            </w:pPr>
            <w:r w:rsidRPr="00596DC7">
              <w:rPr>
                <w:rFonts w:ascii="Times New Roman" w:hAnsi="Times New Roman" w:cs="Times New Roman"/>
                <w:color w:val="000000"/>
                <w:sz w:val="24"/>
                <w:szCs w:val="24"/>
              </w:rPr>
              <w:t>0.01</w:t>
            </w:r>
          </w:p>
        </w:tc>
        <w:tc>
          <w:tcPr>
            <w:tcW w:w="146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7309077" w14:textId="320D0709" w:rsidR="002C018C" w:rsidRPr="00596DC7" w:rsidRDefault="002C018C" w:rsidP="002C018C">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sz w:val="24"/>
                <w:szCs w:val="24"/>
                <w:lang w:val="en-US"/>
                <w14:ligatures w14:val="standardContextual"/>
              </w:rPr>
            </w:pPr>
            <w:r w:rsidRPr="00596DC7">
              <w:rPr>
                <w:rFonts w:ascii="Times New Roman" w:hAnsi="Times New Roman" w:cs="Times New Roman"/>
                <w:color w:val="000000"/>
                <w:sz w:val="24"/>
                <w:szCs w:val="24"/>
              </w:rPr>
              <w:t>-0.02, 0.04</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D22D6AE" w14:textId="2D0EB6E8" w:rsidR="002C018C" w:rsidRPr="00596DC7" w:rsidRDefault="002C018C" w:rsidP="002C018C">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sz w:val="24"/>
                <w:szCs w:val="24"/>
                <w:lang w:val="en-US"/>
                <w14:ligatures w14:val="standardContextual"/>
              </w:rPr>
            </w:pPr>
            <w:r w:rsidRPr="00596DC7">
              <w:rPr>
                <w:rFonts w:ascii="Times New Roman" w:hAnsi="Times New Roman" w:cs="Times New Roman"/>
                <w:color w:val="000000"/>
                <w:sz w:val="24"/>
                <w:szCs w:val="24"/>
              </w:rPr>
              <w:t>0.7</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C92CCEA" w14:textId="12CE2DAC" w:rsidR="002C018C" w:rsidRPr="00596DC7" w:rsidRDefault="002C018C" w:rsidP="002C018C">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sz w:val="24"/>
                <w:szCs w:val="24"/>
                <w:lang w:val="en-US"/>
                <w14:ligatures w14:val="standardContextual"/>
              </w:rPr>
            </w:pPr>
            <w:r w:rsidRPr="00596DC7">
              <w:rPr>
                <w:rFonts w:ascii="Times New Roman" w:hAnsi="Times New Roman" w:cs="Times New Roman"/>
                <w:color w:val="000000"/>
                <w:sz w:val="24"/>
                <w:szCs w:val="24"/>
              </w:rPr>
              <w:t>0.7</w:t>
            </w:r>
          </w:p>
        </w:tc>
      </w:tr>
      <w:tr w:rsidR="002C018C" w:rsidRPr="00596DC7" w14:paraId="6B698CC6" w14:textId="77777777" w:rsidTr="004E0C8C">
        <w:trPr>
          <w:jc w:val="center"/>
        </w:trPr>
        <w:tc>
          <w:tcPr>
            <w:tcW w:w="3737"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714E499B" w14:textId="3BAF1F60" w:rsidR="002C018C" w:rsidRPr="00596DC7" w:rsidRDefault="002C018C" w:rsidP="002C018C">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sz w:val="24"/>
                <w:szCs w:val="24"/>
                <w:lang w:val="en-US"/>
                <w14:ligatures w14:val="standardContextual"/>
              </w:rPr>
            </w:pPr>
            <w:r w:rsidRPr="00596DC7">
              <w:rPr>
                <w:rFonts w:ascii="Times New Roman" w:hAnsi="Times New Roman" w:cs="Times New Roman"/>
                <w:color w:val="000000"/>
                <w:sz w:val="24"/>
                <w:szCs w:val="24"/>
              </w:rPr>
              <w:t>PLE</w:t>
            </w:r>
          </w:p>
        </w:tc>
        <w:tc>
          <w:tcPr>
            <w:tcW w:w="912"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636AA044" w14:textId="47CA3078" w:rsidR="002C018C" w:rsidRPr="00596DC7" w:rsidRDefault="002C018C" w:rsidP="002C018C">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sz w:val="24"/>
                <w:szCs w:val="24"/>
                <w:lang w:val="en-US"/>
                <w14:ligatures w14:val="standardContextual"/>
              </w:rPr>
            </w:pPr>
            <w:r w:rsidRPr="00596DC7">
              <w:rPr>
                <w:rFonts w:ascii="Times New Roman" w:hAnsi="Times New Roman" w:cs="Times New Roman"/>
                <w:color w:val="000000"/>
                <w:sz w:val="24"/>
                <w:szCs w:val="24"/>
              </w:rPr>
              <w:t>0.00</w:t>
            </w:r>
          </w:p>
        </w:tc>
        <w:tc>
          <w:tcPr>
            <w:tcW w:w="1463"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0C932C32" w14:textId="7CDF1C54" w:rsidR="002C018C" w:rsidRPr="00596DC7" w:rsidRDefault="002C018C" w:rsidP="002C018C">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sz w:val="24"/>
                <w:szCs w:val="24"/>
                <w:lang w:val="en-US"/>
                <w14:ligatures w14:val="standardContextual"/>
              </w:rPr>
            </w:pPr>
            <w:r w:rsidRPr="00596DC7">
              <w:rPr>
                <w:rFonts w:ascii="Times New Roman" w:hAnsi="Times New Roman" w:cs="Times New Roman"/>
                <w:color w:val="000000"/>
                <w:sz w:val="24"/>
                <w:szCs w:val="24"/>
              </w:rPr>
              <w:t>0.00, 0.00</w:t>
            </w:r>
          </w:p>
        </w:tc>
        <w:tc>
          <w:tcPr>
            <w:tcW w:w="1181"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05132554" w14:textId="655D4C5A" w:rsidR="002C018C" w:rsidRPr="00596DC7" w:rsidRDefault="002C018C" w:rsidP="002C018C">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sz w:val="24"/>
                <w:szCs w:val="24"/>
                <w:lang w:val="en-US"/>
                <w14:ligatures w14:val="standardContextual"/>
              </w:rPr>
            </w:pPr>
            <w:r w:rsidRPr="00596DC7">
              <w:rPr>
                <w:rFonts w:ascii="Times New Roman" w:hAnsi="Times New Roman" w:cs="Times New Roman"/>
                <w:color w:val="000000"/>
                <w:sz w:val="24"/>
                <w:szCs w:val="24"/>
              </w:rPr>
              <w:t>0.6</w:t>
            </w:r>
          </w:p>
        </w:tc>
        <w:tc>
          <w:tcPr>
            <w:tcW w:w="1181"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4A8BAC9B" w14:textId="0A994380" w:rsidR="002C018C" w:rsidRPr="00596DC7" w:rsidRDefault="002C018C" w:rsidP="002C018C">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sz w:val="24"/>
                <w:szCs w:val="24"/>
                <w:lang w:val="en-US"/>
                <w14:ligatures w14:val="standardContextual"/>
              </w:rPr>
            </w:pPr>
            <w:r w:rsidRPr="00596DC7">
              <w:rPr>
                <w:rFonts w:ascii="Times New Roman" w:hAnsi="Times New Roman" w:cs="Times New Roman"/>
                <w:color w:val="000000"/>
                <w:sz w:val="24"/>
                <w:szCs w:val="24"/>
              </w:rPr>
              <w:t>0.7</w:t>
            </w:r>
          </w:p>
        </w:tc>
      </w:tr>
      <w:tr w:rsidR="001A5FBE" w:rsidRPr="00596DC7" w14:paraId="031C2BB5" w14:textId="77777777" w:rsidTr="004E0C8C">
        <w:trPr>
          <w:jc w:val="center"/>
        </w:trPr>
        <w:tc>
          <w:tcPr>
            <w:tcW w:w="8474" w:type="dxa"/>
            <w:gridSpan w:val="5"/>
            <w:tcBorders>
              <w:top w:val="single" w:sz="8" w:space="0" w:color="000000"/>
              <w:left w:val="none" w:sz="0" w:space="0" w:color="FFFFFF"/>
              <w:bottom w:val="none" w:sz="0" w:space="0" w:color="FFFFFF"/>
              <w:right w:val="none" w:sz="0" w:space="0" w:color="FFFFFF"/>
            </w:tcBorders>
            <w:shd w:val="clear" w:color="auto" w:fill="FFFFFF"/>
            <w:tcMar>
              <w:top w:w="0" w:type="dxa"/>
              <w:left w:w="0" w:type="dxa"/>
              <w:bottom w:w="0" w:type="dxa"/>
              <w:right w:w="0" w:type="dxa"/>
            </w:tcMar>
            <w:vAlign w:val="center"/>
          </w:tcPr>
          <w:p w14:paraId="4B4A794C" w14:textId="77777777" w:rsidR="001A5FBE" w:rsidRPr="00596DC7"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sz w:val="24"/>
                <w:szCs w:val="24"/>
                <w:lang w:val="en-US"/>
                <w14:ligatures w14:val="standardContextual"/>
              </w:rPr>
            </w:pPr>
            <w:r w:rsidRPr="00596DC7">
              <w:rPr>
                <w:rFonts w:ascii="Times New Roman" w:hAnsi="Times New Roman" w:cs="Times New Roman"/>
                <w:color w:val="000000"/>
                <w:kern w:val="2"/>
                <w:sz w:val="24"/>
                <w:szCs w:val="24"/>
                <w:vertAlign w:val="superscript"/>
                <w:lang w:val="en-US"/>
                <w14:ligatures w14:val="standardContextual"/>
              </w:rPr>
              <w:t>1</w:t>
            </w:r>
            <w:r w:rsidRPr="00596DC7">
              <w:rPr>
                <w:rFonts w:ascii="Times New Roman" w:hAnsi="Times New Roman" w:cs="Times New Roman"/>
                <w:color w:val="000000"/>
                <w:kern w:val="2"/>
                <w:sz w:val="24"/>
                <w:szCs w:val="24"/>
                <w:lang w:val="en-US"/>
                <w14:ligatures w14:val="standardContextual"/>
              </w:rPr>
              <w:t>False discovery rate correction for multiple testing</w:t>
            </w:r>
          </w:p>
        </w:tc>
      </w:tr>
      <w:tr w:rsidR="001A5FBE" w:rsidRPr="00596DC7" w14:paraId="3642D603" w14:textId="77777777" w:rsidTr="004E0C8C">
        <w:trPr>
          <w:jc w:val="center"/>
        </w:trPr>
        <w:tc>
          <w:tcPr>
            <w:tcW w:w="8474" w:type="dxa"/>
            <w:gridSpan w:val="5"/>
            <w:tcBorders>
              <w:top w:val="none" w:sz="0" w:space="0" w:color="FFFFFF"/>
              <w:left w:val="none" w:sz="0" w:space="0" w:color="FFFFFF"/>
              <w:bottom w:val="none" w:sz="0" w:space="0" w:color="FFFFFF"/>
              <w:right w:val="none" w:sz="0" w:space="0" w:color="FFFFFF"/>
            </w:tcBorders>
            <w:shd w:val="clear" w:color="auto" w:fill="FFFFFF"/>
            <w:tcMar>
              <w:top w:w="0" w:type="dxa"/>
              <w:left w:w="0" w:type="dxa"/>
              <w:bottom w:w="0" w:type="dxa"/>
              <w:right w:w="0" w:type="dxa"/>
            </w:tcMar>
            <w:vAlign w:val="center"/>
          </w:tcPr>
          <w:p w14:paraId="6AC58316" w14:textId="77777777" w:rsidR="001A5FBE" w:rsidRPr="00596DC7"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sz w:val="24"/>
                <w:szCs w:val="24"/>
                <w:lang w:val="en-US"/>
                <w14:ligatures w14:val="standardContextual"/>
              </w:rPr>
            </w:pPr>
            <w:r w:rsidRPr="00596DC7">
              <w:rPr>
                <w:rFonts w:ascii="Times New Roman" w:hAnsi="Times New Roman" w:cs="Times New Roman"/>
                <w:color w:val="000000"/>
                <w:kern w:val="2"/>
                <w:sz w:val="24"/>
                <w:szCs w:val="24"/>
                <w:lang w:val="en-US"/>
                <w14:ligatures w14:val="standardContextual"/>
              </w:rPr>
              <w:t>CI = Confidence Interval; PLE = psychotic-like experiences</w:t>
            </w:r>
          </w:p>
        </w:tc>
      </w:tr>
    </w:tbl>
    <w:p w14:paraId="3D18F49A" w14:textId="77777777" w:rsidR="001A5FBE" w:rsidRPr="00596DC7" w:rsidRDefault="001A5FBE" w:rsidP="001A5FBE">
      <w:pPr>
        <w:spacing w:line="240" w:lineRule="auto"/>
        <w:rPr>
          <w:rFonts w:ascii="Times New Roman" w:eastAsia="Calibri" w:hAnsi="Times New Roman" w:cs="Times New Roman"/>
          <w:kern w:val="2"/>
          <w:sz w:val="24"/>
          <w:szCs w:val="24"/>
          <w:lang w:val="en-US"/>
          <w14:ligatures w14:val="standardContextual"/>
        </w:rPr>
      </w:pPr>
    </w:p>
    <w:p w14:paraId="016C84AD" w14:textId="77777777" w:rsidR="001A5FBE" w:rsidRPr="00596DC7" w:rsidRDefault="001A5FBE" w:rsidP="001A5FBE">
      <w:pPr>
        <w:keepNext/>
        <w:pBdr>
          <w:top w:val="none" w:sz="0" w:space="0" w:color="000000"/>
          <w:left w:val="none" w:sz="0" w:space="0" w:color="000000"/>
          <w:bottom w:val="none" w:sz="0" w:space="0" w:color="000000"/>
          <w:right w:val="none" w:sz="0" w:space="0" w:color="000000"/>
        </w:pBdr>
        <w:spacing w:before="60" w:after="60" w:line="240" w:lineRule="auto"/>
        <w:ind w:left="60" w:right="60"/>
        <w:jc w:val="center"/>
        <w:rPr>
          <w:rFonts w:ascii="Times New Roman" w:eastAsia="Times New Roman" w:hAnsi="Times New Roman" w:cs="Times New Roman"/>
          <w:b/>
          <w:i/>
          <w:sz w:val="24"/>
          <w:szCs w:val="24"/>
          <w:lang w:val="en-US"/>
        </w:rPr>
      </w:pPr>
      <w:r w:rsidRPr="00596DC7">
        <w:rPr>
          <w:rFonts w:ascii="Times New Roman" w:eastAsia="Times New Roman" w:hAnsi="Times New Roman" w:cs="Times New Roman"/>
          <w:b/>
          <w:i/>
          <w:sz w:val="24"/>
          <w:szCs w:val="24"/>
          <w:lang w:val="en-US"/>
        </w:rPr>
        <w:t>**Right Pallidum**</w:t>
      </w:r>
    </w:p>
    <w:tbl>
      <w:tblPr>
        <w:tblW w:w="0" w:type="auto"/>
        <w:jc w:val="center"/>
        <w:tblLayout w:type="fixed"/>
        <w:tblLook w:val="0420" w:firstRow="1" w:lastRow="0" w:firstColumn="0" w:lastColumn="0" w:noHBand="0" w:noVBand="1"/>
      </w:tblPr>
      <w:tblGrid>
        <w:gridCol w:w="3737"/>
        <w:gridCol w:w="912"/>
        <w:gridCol w:w="1463"/>
        <w:gridCol w:w="1181"/>
        <w:gridCol w:w="1181"/>
      </w:tblGrid>
      <w:tr w:rsidR="001A5FBE" w:rsidRPr="00596DC7" w14:paraId="44BA3FDF" w14:textId="77777777" w:rsidTr="004E0C8C">
        <w:trPr>
          <w:tblHeader/>
          <w:jc w:val="center"/>
        </w:trPr>
        <w:tc>
          <w:tcPr>
            <w:tcW w:w="3737"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3B2A9453" w14:textId="77777777" w:rsidR="001A5FBE" w:rsidRPr="00596DC7" w:rsidRDefault="001A5FBE" w:rsidP="001A5FBE">
            <w:pPr>
              <w:pBdr>
                <w:top w:val="none" w:sz="0" w:space="0" w:color="000000"/>
                <w:left w:val="none" w:sz="0" w:space="0" w:color="000000"/>
                <w:bottom w:val="none" w:sz="0" w:space="0" w:color="000000"/>
                <w:right w:val="none" w:sz="0" w:space="0" w:color="000000"/>
              </w:pBdr>
              <w:spacing w:before="40" w:after="40" w:line="240" w:lineRule="auto"/>
              <w:ind w:left="100" w:right="100"/>
              <w:rPr>
                <w:rFonts w:ascii="Times New Roman" w:eastAsia="Calibri" w:hAnsi="Times New Roman" w:cs="Times New Roman"/>
                <w:kern w:val="2"/>
                <w:sz w:val="24"/>
                <w:szCs w:val="24"/>
                <w:lang w:val="en-US"/>
                <w14:ligatures w14:val="standardContextual"/>
              </w:rPr>
            </w:pPr>
            <w:r w:rsidRPr="00596DC7">
              <w:rPr>
                <w:rFonts w:ascii="Times New Roman" w:hAnsi="Times New Roman" w:cs="Times New Roman"/>
                <w:b/>
                <w:color w:val="000000"/>
                <w:kern w:val="2"/>
                <w:sz w:val="24"/>
                <w:szCs w:val="24"/>
                <w:lang w:val="en-US"/>
                <w14:ligatures w14:val="standardContextual"/>
              </w:rPr>
              <w:t>Variable</w:t>
            </w:r>
          </w:p>
        </w:tc>
        <w:tc>
          <w:tcPr>
            <w:tcW w:w="912"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6B8905D3" w14:textId="77777777" w:rsidR="001A5FBE" w:rsidRPr="00596DC7" w:rsidRDefault="001A5FBE" w:rsidP="001A5FBE">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rFonts w:ascii="Times New Roman" w:eastAsia="Calibri" w:hAnsi="Times New Roman" w:cs="Times New Roman"/>
                <w:kern w:val="2"/>
                <w:sz w:val="24"/>
                <w:szCs w:val="24"/>
                <w:lang w:val="en-US"/>
                <w14:ligatures w14:val="standardContextual"/>
              </w:rPr>
            </w:pPr>
            <w:r w:rsidRPr="00596DC7">
              <w:rPr>
                <w:rFonts w:ascii="Times New Roman" w:hAnsi="Times New Roman" w:cs="Times New Roman"/>
                <w:b/>
                <w:color w:val="000000"/>
                <w:kern w:val="2"/>
                <w:sz w:val="24"/>
                <w:szCs w:val="24"/>
                <w:lang w:val="en-US"/>
                <w14:ligatures w14:val="standardContextual"/>
              </w:rPr>
              <w:t>Beta</w:t>
            </w:r>
          </w:p>
        </w:tc>
        <w:tc>
          <w:tcPr>
            <w:tcW w:w="1463"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02B15483" w14:textId="77777777" w:rsidR="001A5FBE" w:rsidRPr="00596DC7" w:rsidRDefault="001A5FBE" w:rsidP="001A5FBE">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rFonts w:ascii="Times New Roman" w:eastAsia="Calibri" w:hAnsi="Times New Roman" w:cs="Times New Roman"/>
                <w:kern w:val="2"/>
                <w:sz w:val="24"/>
                <w:szCs w:val="24"/>
                <w:lang w:val="en-US"/>
                <w14:ligatures w14:val="standardContextual"/>
              </w:rPr>
            </w:pPr>
            <w:r w:rsidRPr="00596DC7">
              <w:rPr>
                <w:rFonts w:ascii="Times New Roman" w:hAnsi="Times New Roman" w:cs="Times New Roman"/>
                <w:b/>
                <w:color w:val="000000"/>
                <w:kern w:val="2"/>
                <w:sz w:val="24"/>
                <w:szCs w:val="24"/>
                <w:lang w:val="en-US"/>
                <w14:ligatures w14:val="standardContextual"/>
              </w:rPr>
              <w:t>95% CI</w:t>
            </w:r>
          </w:p>
        </w:tc>
        <w:tc>
          <w:tcPr>
            <w:tcW w:w="1181"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6803C56F" w14:textId="77777777" w:rsidR="001A5FBE" w:rsidRPr="00596DC7" w:rsidRDefault="001A5FBE" w:rsidP="001A5FBE">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rFonts w:ascii="Times New Roman" w:eastAsia="Calibri" w:hAnsi="Times New Roman" w:cs="Times New Roman"/>
                <w:kern w:val="2"/>
                <w:sz w:val="24"/>
                <w:szCs w:val="24"/>
                <w:lang w:val="en-US"/>
                <w14:ligatures w14:val="standardContextual"/>
              </w:rPr>
            </w:pPr>
            <w:r w:rsidRPr="00596DC7">
              <w:rPr>
                <w:rFonts w:ascii="Times New Roman" w:hAnsi="Times New Roman" w:cs="Times New Roman"/>
                <w:b/>
                <w:color w:val="000000"/>
                <w:kern w:val="2"/>
                <w:sz w:val="24"/>
                <w:szCs w:val="24"/>
                <w:lang w:val="en-US"/>
                <w14:ligatures w14:val="standardContextual"/>
              </w:rPr>
              <w:t>p-value</w:t>
            </w:r>
          </w:p>
        </w:tc>
        <w:tc>
          <w:tcPr>
            <w:tcW w:w="1181"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73BA14BB" w14:textId="77777777" w:rsidR="001A5FBE" w:rsidRPr="00596DC7" w:rsidRDefault="001A5FBE" w:rsidP="001A5FBE">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rFonts w:ascii="Times New Roman" w:eastAsia="Calibri" w:hAnsi="Times New Roman" w:cs="Times New Roman"/>
                <w:kern w:val="2"/>
                <w:sz w:val="24"/>
                <w:szCs w:val="24"/>
                <w:lang w:val="en-US"/>
                <w14:ligatures w14:val="standardContextual"/>
              </w:rPr>
            </w:pPr>
            <w:r w:rsidRPr="00596DC7">
              <w:rPr>
                <w:rFonts w:ascii="Times New Roman" w:hAnsi="Times New Roman" w:cs="Times New Roman"/>
                <w:b/>
                <w:color w:val="000000"/>
                <w:kern w:val="2"/>
                <w:sz w:val="24"/>
                <w:szCs w:val="24"/>
                <w:lang w:val="en-US"/>
                <w14:ligatures w14:val="standardContextual"/>
              </w:rPr>
              <w:t>q-value</w:t>
            </w:r>
            <w:r w:rsidRPr="00596DC7">
              <w:rPr>
                <w:rFonts w:ascii="Times New Roman" w:hAnsi="Times New Roman" w:cs="Times New Roman"/>
                <w:color w:val="000000"/>
                <w:kern w:val="2"/>
                <w:sz w:val="24"/>
                <w:szCs w:val="24"/>
                <w:vertAlign w:val="superscript"/>
                <w:lang w:val="en-US"/>
                <w14:ligatures w14:val="standardContextual"/>
              </w:rPr>
              <w:t>1</w:t>
            </w:r>
          </w:p>
        </w:tc>
      </w:tr>
      <w:tr w:rsidR="002C018C" w:rsidRPr="00596DC7" w14:paraId="4854E081" w14:textId="77777777" w:rsidTr="004E0C8C">
        <w:trPr>
          <w:jc w:val="center"/>
        </w:trPr>
        <w:tc>
          <w:tcPr>
            <w:tcW w:w="3737"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831241B" w14:textId="48D25DAC" w:rsidR="002C018C" w:rsidRPr="00596DC7" w:rsidRDefault="002C018C" w:rsidP="002C018C">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sz w:val="24"/>
                <w:szCs w:val="24"/>
                <w:lang w:val="en-US"/>
                <w14:ligatures w14:val="standardContextual"/>
              </w:rPr>
            </w:pPr>
            <w:r w:rsidRPr="00596DC7">
              <w:rPr>
                <w:rFonts w:ascii="Times New Roman" w:hAnsi="Times New Roman" w:cs="Times New Roman"/>
                <w:color w:val="000000"/>
                <w:sz w:val="24"/>
                <w:szCs w:val="24"/>
              </w:rPr>
              <w:t>Daily concentrate hits (log)</w:t>
            </w:r>
          </w:p>
        </w:tc>
        <w:tc>
          <w:tcPr>
            <w:tcW w:w="912"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042EE55" w14:textId="126AAA31" w:rsidR="002C018C" w:rsidRPr="00596DC7" w:rsidRDefault="002C018C" w:rsidP="002C018C">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sz w:val="24"/>
                <w:szCs w:val="24"/>
                <w:lang w:val="en-US"/>
                <w14:ligatures w14:val="standardContextual"/>
              </w:rPr>
            </w:pPr>
            <w:r w:rsidRPr="00596DC7">
              <w:rPr>
                <w:rFonts w:ascii="Times New Roman" w:hAnsi="Times New Roman" w:cs="Times New Roman"/>
                <w:color w:val="000000"/>
                <w:sz w:val="24"/>
                <w:szCs w:val="24"/>
              </w:rPr>
              <w:t>-0.03</w:t>
            </w:r>
          </w:p>
        </w:tc>
        <w:tc>
          <w:tcPr>
            <w:tcW w:w="1463"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2BE1A82" w14:textId="7500FCF2" w:rsidR="002C018C" w:rsidRPr="00596DC7" w:rsidRDefault="002C018C" w:rsidP="002C018C">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sz w:val="24"/>
                <w:szCs w:val="24"/>
                <w:lang w:val="en-US"/>
                <w14:ligatures w14:val="standardContextual"/>
              </w:rPr>
            </w:pPr>
            <w:r w:rsidRPr="00596DC7">
              <w:rPr>
                <w:rFonts w:ascii="Times New Roman" w:hAnsi="Times New Roman" w:cs="Times New Roman"/>
                <w:color w:val="000000"/>
                <w:sz w:val="24"/>
                <w:szCs w:val="24"/>
              </w:rPr>
              <w:t>-0.05, 0.00</w:t>
            </w:r>
          </w:p>
        </w:tc>
        <w:tc>
          <w:tcPr>
            <w:tcW w:w="1181"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20BA8B8" w14:textId="67FD9F5A" w:rsidR="002C018C" w:rsidRPr="00596DC7" w:rsidRDefault="002C018C" w:rsidP="002C018C">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sz w:val="24"/>
                <w:szCs w:val="24"/>
                <w:lang w:val="en-US"/>
                <w14:ligatures w14:val="standardContextual"/>
              </w:rPr>
            </w:pPr>
            <w:r w:rsidRPr="00596DC7">
              <w:rPr>
                <w:rFonts w:ascii="Times New Roman" w:hAnsi="Times New Roman" w:cs="Times New Roman"/>
                <w:color w:val="000000"/>
                <w:sz w:val="24"/>
                <w:szCs w:val="24"/>
              </w:rPr>
              <w:t>0.043</w:t>
            </w:r>
          </w:p>
        </w:tc>
        <w:tc>
          <w:tcPr>
            <w:tcW w:w="1181"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4547D39" w14:textId="6288481A" w:rsidR="002C018C" w:rsidRPr="00596DC7" w:rsidRDefault="002C018C" w:rsidP="002C018C">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sz w:val="24"/>
                <w:szCs w:val="24"/>
                <w:lang w:val="en-US"/>
                <w14:ligatures w14:val="standardContextual"/>
              </w:rPr>
            </w:pPr>
            <w:r w:rsidRPr="00596DC7">
              <w:rPr>
                <w:rFonts w:ascii="Times New Roman" w:hAnsi="Times New Roman" w:cs="Times New Roman"/>
                <w:color w:val="000000"/>
                <w:sz w:val="24"/>
                <w:szCs w:val="24"/>
              </w:rPr>
              <w:t>0.11</w:t>
            </w:r>
          </w:p>
        </w:tc>
      </w:tr>
      <w:tr w:rsidR="002C018C" w:rsidRPr="00596DC7" w14:paraId="205AC213" w14:textId="77777777" w:rsidTr="004E0C8C">
        <w:trPr>
          <w:jc w:val="center"/>
        </w:trPr>
        <w:tc>
          <w:tcPr>
            <w:tcW w:w="373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B3584CF" w14:textId="19A08FC3" w:rsidR="002C018C" w:rsidRPr="00596DC7" w:rsidRDefault="002C018C" w:rsidP="002C018C">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sz w:val="24"/>
                <w:szCs w:val="24"/>
                <w:lang w:val="en-US"/>
                <w14:ligatures w14:val="standardContextual"/>
              </w:rPr>
            </w:pPr>
            <w:r w:rsidRPr="00596DC7">
              <w:rPr>
                <w:rFonts w:ascii="Times New Roman" w:hAnsi="Times New Roman" w:cs="Times New Roman"/>
                <w:color w:val="000000"/>
                <w:sz w:val="24"/>
                <w:szCs w:val="24"/>
              </w:rPr>
              <w:t>Proportion of standard drinks (log)</w:t>
            </w:r>
          </w:p>
        </w:tc>
        <w:tc>
          <w:tcPr>
            <w:tcW w:w="91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F34F222" w14:textId="0E0A2090" w:rsidR="002C018C" w:rsidRPr="00596DC7" w:rsidRDefault="002C018C" w:rsidP="002C018C">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sz w:val="24"/>
                <w:szCs w:val="24"/>
                <w:lang w:val="en-US"/>
                <w14:ligatures w14:val="standardContextual"/>
              </w:rPr>
            </w:pPr>
            <w:r w:rsidRPr="00596DC7">
              <w:rPr>
                <w:rFonts w:ascii="Times New Roman" w:hAnsi="Times New Roman" w:cs="Times New Roman"/>
                <w:color w:val="000000"/>
                <w:sz w:val="24"/>
                <w:szCs w:val="24"/>
              </w:rPr>
              <w:t>0.10</w:t>
            </w:r>
          </w:p>
        </w:tc>
        <w:tc>
          <w:tcPr>
            <w:tcW w:w="146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D39E2A3" w14:textId="6F3FE515" w:rsidR="002C018C" w:rsidRPr="00596DC7" w:rsidRDefault="002C018C" w:rsidP="002C018C">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sz w:val="24"/>
                <w:szCs w:val="24"/>
                <w:lang w:val="en-US"/>
                <w14:ligatures w14:val="standardContextual"/>
              </w:rPr>
            </w:pPr>
            <w:r w:rsidRPr="00596DC7">
              <w:rPr>
                <w:rFonts w:ascii="Times New Roman" w:hAnsi="Times New Roman" w:cs="Times New Roman"/>
                <w:color w:val="000000"/>
                <w:sz w:val="24"/>
                <w:szCs w:val="24"/>
              </w:rPr>
              <w:t>0.01, 0.19</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0B84A59" w14:textId="3556C00B" w:rsidR="002C018C" w:rsidRPr="00596DC7" w:rsidRDefault="002C018C" w:rsidP="002C018C">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sz w:val="24"/>
                <w:szCs w:val="24"/>
                <w:lang w:val="en-US"/>
                <w14:ligatures w14:val="standardContextual"/>
              </w:rPr>
            </w:pPr>
            <w:r w:rsidRPr="00596DC7">
              <w:rPr>
                <w:rFonts w:ascii="Times New Roman" w:hAnsi="Times New Roman" w:cs="Times New Roman"/>
                <w:color w:val="000000"/>
                <w:sz w:val="24"/>
                <w:szCs w:val="24"/>
              </w:rPr>
              <w:t>0.023</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9092EF1" w14:textId="3EDAE373" w:rsidR="002C018C" w:rsidRPr="00596DC7" w:rsidRDefault="002C018C" w:rsidP="002C018C">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sz w:val="24"/>
                <w:szCs w:val="24"/>
                <w:lang w:val="en-US"/>
                <w14:ligatures w14:val="standardContextual"/>
              </w:rPr>
            </w:pPr>
            <w:r w:rsidRPr="00596DC7">
              <w:rPr>
                <w:rFonts w:ascii="Times New Roman" w:hAnsi="Times New Roman" w:cs="Times New Roman"/>
                <w:color w:val="000000"/>
                <w:sz w:val="24"/>
                <w:szCs w:val="24"/>
              </w:rPr>
              <w:t>0.11</w:t>
            </w:r>
          </w:p>
        </w:tc>
      </w:tr>
      <w:tr w:rsidR="002C018C" w:rsidRPr="00596DC7" w14:paraId="78E54182" w14:textId="77777777" w:rsidTr="004E0C8C">
        <w:trPr>
          <w:jc w:val="center"/>
        </w:trPr>
        <w:tc>
          <w:tcPr>
            <w:tcW w:w="373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4D4034E" w14:textId="39D79B46" w:rsidR="002C018C" w:rsidRPr="00596DC7" w:rsidRDefault="002C018C" w:rsidP="002C018C">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sz w:val="24"/>
                <w:szCs w:val="24"/>
                <w:lang w:val="en-US"/>
                <w14:ligatures w14:val="standardContextual"/>
              </w:rPr>
            </w:pPr>
            <w:r w:rsidRPr="00596DC7">
              <w:rPr>
                <w:rFonts w:ascii="Times New Roman" w:hAnsi="Times New Roman" w:cs="Times New Roman"/>
                <w:color w:val="000000"/>
                <w:sz w:val="24"/>
                <w:szCs w:val="24"/>
              </w:rPr>
              <w:t>Sex</w:t>
            </w:r>
          </w:p>
        </w:tc>
        <w:tc>
          <w:tcPr>
            <w:tcW w:w="91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48FAE36" w14:textId="24B24812" w:rsidR="002C018C" w:rsidRPr="00596DC7" w:rsidRDefault="002C018C" w:rsidP="002C018C">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sz w:val="24"/>
                <w:szCs w:val="24"/>
                <w:lang w:val="en-US"/>
                <w14:ligatures w14:val="standardContextual"/>
              </w:rPr>
            </w:pPr>
            <w:r w:rsidRPr="00596DC7">
              <w:rPr>
                <w:rFonts w:ascii="Times New Roman" w:hAnsi="Times New Roman" w:cs="Times New Roman"/>
                <w:color w:val="000000"/>
                <w:sz w:val="24"/>
                <w:szCs w:val="24"/>
              </w:rPr>
              <w:t>0.00</w:t>
            </w:r>
          </w:p>
        </w:tc>
        <w:tc>
          <w:tcPr>
            <w:tcW w:w="146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71B3684" w14:textId="621F67C6" w:rsidR="002C018C" w:rsidRPr="00596DC7" w:rsidRDefault="002C018C" w:rsidP="002C018C">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sz w:val="24"/>
                <w:szCs w:val="24"/>
                <w:lang w:val="en-US"/>
                <w14:ligatures w14:val="standardContextual"/>
              </w:rPr>
            </w:pPr>
            <w:r w:rsidRPr="00596DC7">
              <w:rPr>
                <w:rFonts w:ascii="Times New Roman" w:hAnsi="Times New Roman" w:cs="Times New Roman"/>
                <w:color w:val="000000"/>
                <w:sz w:val="24"/>
                <w:szCs w:val="24"/>
              </w:rPr>
              <w:t>-0.06, 0.06</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A074B2E" w14:textId="616B896B" w:rsidR="002C018C" w:rsidRPr="00596DC7" w:rsidRDefault="002C018C" w:rsidP="002C018C">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sz w:val="24"/>
                <w:szCs w:val="24"/>
                <w:lang w:val="en-US"/>
                <w14:ligatures w14:val="standardContextual"/>
              </w:rPr>
            </w:pPr>
            <w:r w:rsidRPr="00596DC7">
              <w:rPr>
                <w:rFonts w:ascii="Times New Roman" w:hAnsi="Times New Roman" w:cs="Times New Roman"/>
                <w:color w:val="000000"/>
                <w:sz w:val="24"/>
                <w:szCs w:val="24"/>
              </w:rPr>
              <w:t>&gt;0.9</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4DC0CD6" w14:textId="5A74985E" w:rsidR="002C018C" w:rsidRPr="00596DC7" w:rsidRDefault="002C018C" w:rsidP="002C018C">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sz w:val="24"/>
                <w:szCs w:val="24"/>
                <w:lang w:val="en-US"/>
                <w14:ligatures w14:val="standardContextual"/>
              </w:rPr>
            </w:pPr>
            <w:r w:rsidRPr="00596DC7">
              <w:rPr>
                <w:rFonts w:ascii="Times New Roman" w:hAnsi="Times New Roman" w:cs="Times New Roman"/>
                <w:color w:val="000000"/>
                <w:sz w:val="24"/>
                <w:szCs w:val="24"/>
              </w:rPr>
              <w:t>&gt;0.9</w:t>
            </w:r>
          </w:p>
        </w:tc>
      </w:tr>
      <w:tr w:rsidR="002C018C" w:rsidRPr="00596DC7" w14:paraId="45D920A7" w14:textId="77777777" w:rsidTr="004E0C8C">
        <w:trPr>
          <w:jc w:val="center"/>
        </w:trPr>
        <w:tc>
          <w:tcPr>
            <w:tcW w:w="373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E0F1B48" w14:textId="798E74A9" w:rsidR="002C018C" w:rsidRPr="00596DC7" w:rsidRDefault="002C018C" w:rsidP="002C018C">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sz w:val="24"/>
                <w:szCs w:val="24"/>
                <w:lang w:val="en-US"/>
                <w14:ligatures w14:val="standardContextual"/>
              </w:rPr>
            </w:pPr>
            <w:r w:rsidRPr="00596DC7">
              <w:rPr>
                <w:rFonts w:ascii="Times New Roman" w:hAnsi="Times New Roman" w:cs="Times New Roman"/>
                <w:color w:val="000000"/>
                <w:sz w:val="24"/>
                <w:szCs w:val="24"/>
              </w:rPr>
              <w:t>Age</w:t>
            </w:r>
          </w:p>
        </w:tc>
        <w:tc>
          <w:tcPr>
            <w:tcW w:w="91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49640CA" w14:textId="4E2199E2" w:rsidR="002C018C" w:rsidRPr="00596DC7" w:rsidRDefault="002C018C" w:rsidP="002C018C">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sz w:val="24"/>
                <w:szCs w:val="24"/>
                <w:lang w:val="en-US"/>
                <w14:ligatures w14:val="standardContextual"/>
              </w:rPr>
            </w:pPr>
            <w:r w:rsidRPr="00596DC7">
              <w:rPr>
                <w:rFonts w:ascii="Times New Roman" w:hAnsi="Times New Roman" w:cs="Times New Roman"/>
                <w:color w:val="000000"/>
                <w:sz w:val="24"/>
                <w:szCs w:val="24"/>
              </w:rPr>
              <w:t>0.01</w:t>
            </w:r>
          </w:p>
        </w:tc>
        <w:tc>
          <w:tcPr>
            <w:tcW w:w="146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34088F5" w14:textId="39DA1201" w:rsidR="002C018C" w:rsidRPr="00596DC7" w:rsidRDefault="002C018C" w:rsidP="002C018C">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sz w:val="24"/>
                <w:szCs w:val="24"/>
                <w:lang w:val="en-US"/>
                <w14:ligatures w14:val="standardContextual"/>
              </w:rPr>
            </w:pPr>
            <w:r w:rsidRPr="00596DC7">
              <w:rPr>
                <w:rFonts w:ascii="Times New Roman" w:hAnsi="Times New Roman" w:cs="Times New Roman"/>
                <w:color w:val="000000"/>
                <w:sz w:val="24"/>
                <w:szCs w:val="24"/>
              </w:rPr>
              <w:t>-0.01, 0.04</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DD2F759" w14:textId="368EFBB8" w:rsidR="002C018C" w:rsidRPr="00596DC7" w:rsidRDefault="002C018C" w:rsidP="002C018C">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sz w:val="24"/>
                <w:szCs w:val="24"/>
                <w:lang w:val="en-US"/>
                <w14:ligatures w14:val="standardContextual"/>
              </w:rPr>
            </w:pPr>
            <w:r w:rsidRPr="00596DC7">
              <w:rPr>
                <w:rFonts w:ascii="Times New Roman" w:hAnsi="Times New Roman" w:cs="Times New Roman"/>
                <w:color w:val="000000"/>
                <w:sz w:val="24"/>
                <w:szCs w:val="24"/>
              </w:rPr>
              <w:t>0.3</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167CABA" w14:textId="21487314" w:rsidR="002C018C" w:rsidRPr="00596DC7" w:rsidRDefault="002C018C" w:rsidP="002C018C">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sz w:val="24"/>
                <w:szCs w:val="24"/>
                <w:lang w:val="en-US"/>
                <w14:ligatures w14:val="standardContextual"/>
              </w:rPr>
            </w:pPr>
            <w:r w:rsidRPr="00596DC7">
              <w:rPr>
                <w:rFonts w:ascii="Times New Roman" w:hAnsi="Times New Roman" w:cs="Times New Roman"/>
                <w:color w:val="000000"/>
                <w:sz w:val="24"/>
                <w:szCs w:val="24"/>
              </w:rPr>
              <w:t>0.6</w:t>
            </w:r>
          </w:p>
        </w:tc>
      </w:tr>
      <w:tr w:rsidR="002C018C" w:rsidRPr="00596DC7" w14:paraId="7585904F" w14:textId="77777777" w:rsidTr="004E0C8C">
        <w:trPr>
          <w:jc w:val="center"/>
        </w:trPr>
        <w:tc>
          <w:tcPr>
            <w:tcW w:w="3737"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35C693C4" w14:textId="3398D717" w:rsidR="002C018C" w:rsidRPr="00596DC7" w:rsidRDefault="002C018C" w:rsidP="002C018C">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sz w:val="24"/>
                <w:szCs w:val="24"/>
                <w:lang w:val="en-US"/>
                <w14:ligatures w14:val="standardContextual"/>
              </w:rPr>
            </w:pPr>
            <w:r w:rsidRPr="00596DC7">
              <w:rPr>
                <w:rFonts w:ascii="Times New Roman" w:hAnsi="Times New Roman" w:cs="Times New Roman"/>
                <w:color w:val="000000"/>
                <w:sz w:val="24"/>
                <w:szCs w:val="24"/>
              </w:rPr>
              <w:t>PLE</w:t>
            </w:r>
          </w:p>
        </w:tc>
        <w:tc>
          <w:tcPr>
            <w:tcW w:w="912"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1E1F8BAA" w14:textId="19BF6BFB" w:rsidR="002C018C" w:rsidRPr="00596DC7" w:rsidRDefault="002C018C" w:rsidP="002C018C">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sz w:val="24"/>
                <w:szCs w:val="24"/>
                <w:lang w:val="en-US"/>
                <w14:ligatures w14:val="standardContextual"/>
              </w:rPr>
            </w:pPr>
            <w:r w:rsidRPr="00596DC7">
              <w:rPr>
                <w:rFonts w:ascii="Times New Roman" w:hAnsi="Times New Roman" w:cs="Times New Roman"/>
                <w:color w:val="000000"/>
                <w:sz w:val="24"/>
                <w:szCs w:val="24"/>
              </w:rPr>
              <w:t>0.00</w:t>
            </w:r>
          </w:p>
        </w:tc>
        <w:tc>
          <w:tcPr>
            <w:tcW w:w="1463"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3B3DBAD8" w14:textId="573D4286" w:rsidR="002C018C" w:rsidRPr="00596DC7" w:rsidRDefault="002C018C" w:rsidP="002C018C">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sz w:val="24"/>
                <w:szCs w:val="24"/>
                <w:lang w:val="en-US"/>
                <w14:ligatures w14:val="standardContextual"/>
              </w:rPr>
            </w:pPr>
            <w:r w:rsidRPr="00596DC7">
              <w:rPr>
                <w:rFonts w:ascii="Times New Roman" w:hAnsi="Times New Roman" w:cs="Times New Roman"/>
                <w:color w:val="000000"/>
                <w:sz w:val="24"/>
                <w:szCs w:val="24"/>
              </w:rPr>
              <w:t>0.00, 0.00</w:t>
            </w:r>
          </w:p>
        </w:tc>
        <w:tc>
          <w:tcPr>
            <w:tcW w:w="1181"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4A35D240" w14:textId="5334E5D8" w:rsidR="002C018C" w:rsidRPr="00596DC7" w:rsidRDefault="002C018C" w:rsidP="002C018C">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sz w:val="24"/>
                <w:szCs w:val="24"/>
                <w:lang w:val="en-US"/>
                <w14:ligatures w14:val="standardContextual"/>
              </w:rPr>
            </w:pPr>
            <w:r w:rsidRPr="00596DC7">
              <w:rPr>
                <w:rFonts w:ascii="Times New Roman" w:hAnsi="Times New Roman" w:cs="Times New Roman"/>
                <w:color w:val="000000"/>
                <w:sz w:val="24"/>
                <w:szCs w:val="24"/>
              </w:rPr>
              <w:t>0.8</w:t>
            </w:r>
          </w:p>
        </w:tc>
        <w:tc>
          <w:tcPr>
            <w:tcW w:w="1181"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0DCFBCAA" w14:textId="710C63BA" w:rsidR="002C018C" w:rsidRPr="00596DC7" w:rsidRDefault="002C018C" w:rsidP="002C018C">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sz w:val="24"/>
                <w:szCs w:val="24"/>
                <w:lang w:val="en-US"/>
                <w14:ligatures w14:val="standardContextual"/>
              </w:rPr>
            </w:pPr>
            <w:r w:rsidRPr="00596DC7">
              <w:rPr>
                <w:rFonts w:ascii="Times New Roman" w:hAnsi="Times New Roman" w:cs="Times New Roman"/>
                <w:color w:val="000000"/>
                <w:sz w:val="24"/>
                <w:szCs w:val="24"/>
              </w:rPr>
              <w:t>&gt;0.9</w:t>
            </w:r>
          </w:p>
        </w:tc>
      </w:tr>
      <w:tr w:rsidR="001A5FBE" w:rsidRPr="001A5FBE" w14:paraId="729D6F4E" w14:textId="77777777" w:rsidTr="004E0C8C">
        <w:trPr>
          <w:jc w:val="center"/>
        </w:trPr>
        <w:tc>
          <w:tcPr>
            <w:tcW w:w="8474" w:type="dxa"/>
            <w:gridSpan w:val="5"/>
            <w:tcBorders>
              <w:top w:val="single" w:sz="8" w:space="0" w:color="000000"/>
              <w:left w:val="none" w:sz="0" w:space="0" w:color="FFFFFF"/>
              <w:bottom w:val="none" w:sz="0" w:space="0" w:color="FFFFFF"/>
              <w:right w:val="none" w:sz="0" w:space="0" w:color="FFFFFF"/>
            </w:tcBorders>
            <w:shd w:val="clear" w:color="auto" w:fill="FFFFFF"/>
            <w:tcMar>
              <w:top w:w="0" w:type="dxa"/>
              <w:left w:w="0" w:type="dxa"/>
              <w:bottom w:w="0" w:type="dxa"/>
              <w:right w:w="0" w:type="dxa"/>
            </w:tcMar>
            <w:vAlign w:val="center"/>
          </w:tcPr>
          <w:p w14:paraId="1FFE1CA3"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vertAlign w:val="superscript"/>
                <w:lang w:val="en-US"/>
                <w14:ligatures w14:val="standardContextual"/>
              </w:rPr>
              <w:t>1</w:t>
            </w:r>
            <w:r w:rsidRPr="001A5FBE">
              <w:rPr>
                <w:rFonts w:ascii="Times New Roman" w:hAnsi="Times New Roman" w:cs="Times New Roman"/>
                <w:color w:val="000000"/>
                <w:kern w:val="2"/>
                <w:lang w:val="en-US"/>
                <w14:ligatures w14:val="standardContextual"/>
              </w:rPr>
              <w:t>False discovery rate correction for multiple testing</w:t>
            </w:r>
          </w:p>
        </w:tc>
      </w:tr>
      <w:tr w:rsidR="001A5FBE" w:rsidRPr="001A5FBE" w14:paraId="25168A56" w14:textId="77777777" w:rsidTr="004E0C8C">
        <w:trPr>
          <w:jc w:val="center"/>
        </w:trPr>
        <w:tc>
          <w:tcPr>
            <w:tcW w:w="8474" w:type="dxa"/>
            <w:gridSpan w:val="5"/>
            <w:tcBorders>
              <w:top w:val="none" w:sz="0" w:space="0" w:color="FFFFFF"/>
              <w:left w:val="none" w:sz="0" w:space="0" w:color="FFFFFF"/>
              <w:bottom w:val="none" w:sz="0" w:space="0" w:color="FFFFFF"/>
              <w:right w:val="none" w:sz="0" w:space="0" w:color="FFFFFF"/>
            </w:tcBorders>
            <w:shd w:val="clear" w:color="auto" w:fill="FFFFFF"/>
            <w:tcMar>
              <w:top w:w="0" w:type="dxa"/>
              <w:left w:w="0" w:type="dxa"/>
              <w:bottom w:w="0" w:type="dxa"/>
              <w:right w:w="0" w:type="dxa"/>
            </w:tcMar>
            <w:vAlign w:val="center"/>
          </w:tcPr>
          <w:p w14:paraId="1CC3F83A"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CI = Confidence Interval; PLE = psychotic-like experiences</w:t>
            </w:r>
          </w:p>
        </w:tc>
      </w:tr>
    </w:tbl>
    <w:p w14:paraId="6CC5C0BC" w14:textId="77777777" w:rsidR="001A5FBE" w:rsidRPr="001A5FBE" w:rsidRDefault="001A5FBE" w:rsidP="001A5FBE">
      <w:pPr>
        <w:spacing w:line="240" w:lineRule="auto"/>
        <w:rPr>
          <w:rFonts w:ascii="Times New Roman" w:eastAsia="Calibri" w:hAnsi="Times New Roman" w:cs="Times New Roman"/>
          <w:kern w:val="2"/>
          <w:lang w:val="en-US"/>
          <w14:ligatures w14:val="standardContextual"/>
        </w:rPr>
      </w:pPr>
    </w:p>
    <w:p w14:paraId="797FCEAD" w14:textId="77777777" w:rsidR="001A5FBE" w:rsidRPr="001A5FBE" w:rsidRDefault="001A5FBE" w:rsidP="001A5FBE">
      <w:pPr>
        <w:keepNext/>
        <w:pBdr>
          <w:top w:val="none" w:sz="0" w:space="0" w:color="000000"/>
          <w:left w:val="none" w:sz="0" w:space="0" w:color="000000"/>
          <w:bottom w:val="none" w:sz="0" w:space="0" w:color="000000"/>
          <w:right w:val="none" w:sz="0" w:space="0" w:color="000000"/>
        </w:pBdr>
        <w:spacing w:before="60" w:after="60" w:line="240" w:lineRule="auto"/>
        <w:ind w:left="60" w:right="60"/>
        <w:jc w:val="center"/>
        <w:rPr>
          <w:rFonts w:ascii="Times New Roman" w:eastAsia="Times New Roman" w:hAnsi="Times New Roman" w:cs="Times New Roman"/>
          <w:b/>
          <w:i/>
          <w:lang w:val="en-US"/>
        </w:rPr>
      </w:pPr>
      <w:r w:rsidRPr="001A5FBE">
        <w:rPr>
          <w:rFonts w:ascii="Times New Roman" w:eastAsia="Times New Roman" w:hAnsi="Times New Roman" w:cs="Times New Roman"/>
          <w:b/>
          <w:i/>
          <w:lang w:val="en-US"/>
        </w:rPr>
        <w:lastRenderedPageBreak/>
        <w:t>**Left Caudate**</w:t>
      </w:r>
    </w:p>
    <w:tbl>
      <w:tblPr>
        <w:tblW w:w="0" w:type="auto"/>
        <w:jc w:val="center"/>
        <w:tblLayout w:type="fixed"/>
        <w:tblLook w:val="0420" w:firstRow="1" w:lastRow="0" w:firstColumn="0" w:lastColumn="0" w:noHBand="0" w:noVBand="1"/>
      </w:tblPr>
      <w:tblGrid>
        <w:gridCol w:w="3737"/>
        <w:gridCol w:w="912"/>
        <w:gridCol w:w="1463"/>
        <w:gridCol w:w="1181"/>
        <w:gridCol w:w="1181"/>
      </w:tblGrid>
      <w:tr w:rsidR="001A5FBE" w:rsidRPr="001A5FBE" w14:paraId="4CBD7D8C" w14:textId="77777777" w:rsidTr="004E0C8C">
        <w:trPr>
          <w:tblHeader/>
          <w:jc w:val="center"/>
        </w:trPr>
        <w:tc>
          <w:tcPr>
            <w:tcW w:w="3737"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3728AFB8"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40" w:after="4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b/>
                <w:color w:val="000000"/>
                <w:kern w:val="2"/>
                <w:lang w:val="en-US"/>
                <w14:ligatures w14:val="standardContextual"/>
              </w:rPr>
              <w:t>Variable</w:t>
            </w:r>
          </w:p>
        </w:tc>
        <w:tc>
          <w:tcPr>
            <w:tcW w:w="912"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2EE9FCD6"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b/>
                <w:color w:val="000000"/>
                <w:kern w:val="2"/>
                <w:lang w:val="en-US"/>
                <w14:ligatures w14:val="standardContextual"/>
              </w:rPr>
              <w:t>Beta</w:t>
            </w:r>
          </w:p>
        </w:tc>
        <w:tc>
          <w:tcPr>
            <w:tcW w:w="1463"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61957329"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b/>
                <w:color w:val="000000"/>
                <w:kern w:val="2"/>
                <w:lang w:val="en-US"/>
                <w14:ligatures w14:val="standardContextual"/>
              </w:rPr>
              <w:t>95% CI</w:t>
            </w:r>
          </w:p>
        </w:tc>
        <w:tc>
          <w:tcPr>
            <w:tcW w:w="1181"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3D6FC86E"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b/>
                <w:color w:val="000000"/>
                <w:kern w:val="2"/>
                <w:lang w:val="en-US"/>
                <w14:ligatures w14:val="standardContextual"/>
              </w:rPr>
              <w:t>p-value</w:t>
            </w:r>
          </w:p>
        </w:tc>
        <w:tc>
          <w:tcPr>
            <w:tcW w:w="1181"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04690A51"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b/>
                <w:color w:val="000000"/>
                <w:kern w:val="2"/>
                <w:lang w:val="en-US"/>
                <w14:ligatures w14:val="standardContextual"/>
              </w:rPr>
              <w:t>q-value</w:t>
            </w:r>
            <w:r w:rsidRPr="001A5FBE">
              <w:rPr>
                <w:rFonts w:ascii="Times New Roman" w:hAnsi="Times New Roman" w:cs="Times New Roman"/>
                <w:color w:val="000000"/>
                <w:kern w:val="2"/>
                <w:vertAlign w:val="superscript"/>
                <w:lang w:val="en-US"/>
                <w14:ligatures w14:val="standardContextual"/>
              </w:rPr>
              <w:t>1</w:t>
            </w:r>
          </w:p>
        </w:tc>
      </w:tr>
      <w:tr w:rsidR="002C018C" w:rsidRPr="00596DC7" w14:paraId="4F991061" w14:textId="77777777" w:rsidTr="004E0C8C">
        <w:trPr>
          <w:jc w:val="center"/>
        </w:trPr>
        <w:tc>
          <w:tcPr>
            <w:tcW w:w="3737"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C863F93" w14:textId="6D674A50" w:rsidR="002C018C" w:rsidRPr="00596DC7" w:rsidRDefault="002C018C" w:rsidP="002C018C">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sz w:val="24"/>
                <w:szCs w:val="24"/>
                <w:lang w:val="en-US"/>
                <w14:ligatures w14:val="standardContextual"/>
              </w:rPr>
            </w:pPr>
            <w:r w:rsidRPr="00596DC7">
              <w:rPr>
                <w:rFonts w:ascii="Times New Roman" w:hAnsi="Times New Roman" w:cs="Times New Roman"/>
                <w:color w:val="000000"/>
                <w:sz w:val="24"/>
                <w:szCs w:val="24"/>
              </w:rPr>
              <w:t>Daily concentrate hits (log)</w:t>
            </w:r>
          </w:p>
        </w:tc>
        <w:tc>
          <w:tcPr>
            <w:tcW w:w="912"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541AA77" w14:textId="0412A0DF" w:rsidR="002C018C" w:rsidRPr="00596DC7" w:rsidRDefault="002C018C" w:rsidP="002C018C">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sz w:val="24"/>
                <w:szCs w:val="24"/>
                <w:lang w:val="en-US"/>
                <w14:ligatures w14:val="standardContextual"/>
              </w:rPr>
            </w:pPr>
            <w:r w:rsidRPr="00596DC7">
              <w:rPr>
                <w:rFonts w:ascii="Times New Roman" w:hAnsi="Times New Roman" w:cs="Times New Roman"/>
                <w:color w:val="000000"/>
                <w:sz w:val="24"/>
                <w:szCs w:val="24"/>
              </w:rPr>
              <w:t>-0.01</w:t>
            </w:r>
          </w:p>
        </w:tc>
        <w:tc>
          <w:tcPr>
            <w:tcW w:w="1463"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3357CAF" w14:textId="25C0B6D6" w:rsidR="002C018C" w:rsidRPr="00596DC7" w:rsidRDefault="002C018C" w:rsidP="002C018C">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sz w:val="24"/>
                <w:szCs w:val="24"/>
                <w:lang w:val="en-US"/>
                <w14:ligatures w14:val="standardContextual"/>
              </w:rPr>
            </w:pPr>
            <w:r w:rsidRPr="00596DC7">
              <w:rPr>
                <w:rFonts w:ascii="Times New Roman" w:hAnsi="Times New Roman" w:cs="Times New Roman"/>
                <w:color w:val="000000"/>
                <w:sz w:val="24"/>
                <w:szCs w:val="24"/>
              </w:rPr>
              <w:t>-0.02, 0.00</w:t>
            </w:r>
          </w:p>
        </w:tc>
        <w:tc>
          <w:tcPr>
            <w:tcW w:w="1181"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5FD1D2A" w14:textId="54DC0629" w:rsidR="002C018C" w:rsidRPr="00596DC7" w:rsidRDefault="002C018C" w:rsidP="002C018C">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sz w:val="24"/>
                <w:szCs w:val="24"/>
                <w:lang w:val="en-US"/>
                <w14:ligatures w14:val="standardContextual"/>
              </w:rPr>
            </w:pPr>
            <w:r w:rsidRPr="00596DC7">
              <w:rPr>
                <w:rFonts w:ascii="Times New Roman" w:hAnsi="Times New Roman" w:cs="Times New Roman"/>
                <w:color w:val="000000"/>
                <w:sz w:val="24"/>
                <w:szCs w:val="24"/>
              </w:rPr>
              <w:t>0.030</w:t>
            </w:r>
          </w:p>
        </w:tc>
        <w:tc>
          <w:tcPr>
            <w:tcW w:w="1181"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A54BB0F" w14:textId="4FA6E650" w:rsidR="002C018C" w:rsidRPr="00596DC7" w:rsidRDefault="002C018C" w:rsidP="002C018C">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sz w:val="24"/>
                <w:szCs w:val="24"/>
                <w:lang w:val="en-US"/>
                <w14:ligatures w14:val="standardContextual"/>
              </w:rPr>
            </w:pPr>
            <w:r w:rsidRPr="00596DC7">
              <w:rPr>
                <w:rFonts w:ascii="Times New Roman" w:hAnsi="Times New Roman" w:cs="Times New Roman"/>
                <w:color w:val="000000"/>
                <w:sz w:val="24"/>
                <w:szCs w:val="24"/>
              </w:rPr>
              <w:t>0.15</w:t>
            </w:r>
          </w:p>
        </w:tc>
      </w:tr>
      <w:tr w:rsidR="002C018C" w:rsidRPr="00596DC7" w14:paraId="7BB40826" w14:textId="77777777" w:rsidTr="004E0C8C">
        <w:trPr>
          <w:jc w:val="center"/>
        </w:trPr>
        <w:tc>
          <w:tcPr>
            <w:tcW w:w="373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E164297" w14:textId="7CDD9A17" w:rsidR="002C018C" w:rsidRPr="00596DC7" w:rsidRDefault="002C018C" w:rsidP="002C018C">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sz w:val="24"/>
                <w:szCs w:val="24"/>
                <w:lang w:val="en-US"/>
                <w14:ligatures w14:val="standardContextual"/>
              </w:rPr>
            </w:pPr>
            <w:r w:rsidRPr="00596DC7">
              <w:rPr>
                <w:rFonts w:ascii="Times New Roman" w:hAnsi="Times New Roman" w:cs="Times New Roman"/>
                <w:color w:val="000000"/>
                <w:sz w:val="24"/>
                <w:szCs w:val="24"/>
              </w:rPr>
              <w:t>Proportion of standard drinks (log)</w:t>
            </w:r>
          </w:p>
        </w:tc>
        <w:tc>
          <w:tcPr>
            <w:tcW w:w="91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7055D2A" w14:textId="69E028E7" w:rsidR="002C018C" w:rsidRPr="00596DC7" w:rsidRDefault="002C018C" w:rsidP="002C018C">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sz w:val="24"/>
                <w:szCs w:val="24"/>
                <w:lang w:val="en-US"/>
                <w14:ligatures w14:val="standardContextual"/>
              </w:rPr>
            </w:pPr>
            <w:r w:rsidRPr="00596DC7">
              <w:rPr>
                <w:rFonts w:ascii="Times New Roman" w:hAnsi="Times New Roman" w:cs="Times New Roman"/>
                <w:color w:val="000000"/>
                <w:sz w:val="24"/>
                <w:szCs w:val="24"/>
              </w:rPr>
              <w:t>0.01</w:t>
            </w:r>
          </w:p>
        </w:tc>
        <w:tc>
          <w:tcPr>
            <w:tcW w:w="146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3D40AF2" w14:textId="021FF309" w:rsidR="002C018C" w:rsidRPr="00596DC7" w:rsidRDefault="002C018C" w:rsidP="002C018C">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sz w:val="24"/>
                <w:szCs w:val="24"/>
                <w:lang w:val="en-US"/>
                <w14:ligatures w14:val="standardContextual"/>
              </w:rPr>
            </w:pPr>
            <w:r w:rsidRPr="00596DC7">
              <w:rPr>
                <w:rFonts w:ascii="Times New Roman" w:hAnsi="Times New Roman" w:cs="Times New Roman"/>
                <w:color w:val="000000"/>
                <w:sz w:val="24"/>
                <w:szCs w:val="24"/>
              </w:rPr>
              <w:t>-0.02, 0.04</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8B4B4F7" w14:textId="11CB0C1C" w:rsidR="002C018C" w:rsidRPr="00596DC7" w:rsidRDefault="002C018C" w:rsidP="002C018C">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sz w:val="24"/>
                <w:szCs w:val="24"/>
                <w:lang w:val="en-US"/>
                <w14:ligatures w14:val="standardContextual"/>
              </w:rPr>
            </w:pPr>
            <w:r w:rsidRPr="00596DC7">
              <w:rPr>
                <w:rFonts w:ascii="Times New Roman" w:hAnsi="Times New Roman" w:cs="Times New Roman"/>
                <w:color w:val="000000"/>
                <w:sz w:val="24"/>
                <w:szCs w:val="24"/>
              </w:rPr>
              <w:t>0.5</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78F3368" w14:textId="47EDFF33" w:rsidR="002C018C" w:rsidRPr="00596DC7" w:rsidRDefault="002C018C" w:rsidP="002C018C">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sz w:val="24"/>
                <w:szCs w:val="24"/>
                <w:lang w:val="en-US"/>
                <w14:ligatures w14:val="standardContextual"/>
              </w:rPr>
            </w:pPr>
            <w:r w:rsidRPr="00596DC7">
              <w:rPr>
                <w:rFonts w:ascii="Times New Roman" w:hAnsi="Times New Roman" w:cs="Times New Roman"/>
                <w:color w:val="000000"/>
                <w:sz w:val="24"/>
                <w:szCs w:val="24"/>
              </w:rPr>
              <w:t>0.6</w:t>
            </w:r>
          </w:p>
        </w:tc>
      </w:tr>
      <w:tr w:rsidR="002C018C" w:rsidRPr="00596DC7" w14:paraId="4E59F1EA" w14:textId="77777777" w:rsidTr="004E0C8C">
        <w:trPr>
          <w:jc w:val="center"/>
        </w:trPr>
        <w:tc>
          <w:tcPr>
            <w:tcW w:w="373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4A9A52C" w14:textId="6BB46C94" w:rsidR="002C018C" w:rsidRPr="00596DC7" w:rsidRDefault="002C018C" w:rsidP="002C018C">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sz w:val="24"/>
                <w:szCs w:val="24"/>
                <w:lang w:val="en-US"/>
                <w14:ligatures w14:val="standardContextual"/>
              </w:rPr>
            </w:pPr>
            <w:r w:rsidRPr="00596DC7">
              <w:rPr>
                <w:rFonts w:ascii="Times New Roman" w:hAnsi="Times New Roman" w:cs="Times New Roman"/>
                <w:color w:val="000000"/>
                <w:sz w:val="24"/>
                <w:szCs w:val="24"/>
              </w:rPr>
              <w:t>Sex</w:t>
            </w:r>
          </w:p>
        </w:tc>
        <w:tc>
          <w:tcPr>
            <w:tcW w:w="91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B325D21" w14:textId="04CA8659" w:rsidR="002C018C" w:rsidRPr="00596DC7" w:rsidRDefault="002C018C" w:rsidP="002C018C">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sz w:val="24"/>
                <w:szCs w:val="24"/>
                <w:lang w:val="en-US"/>
                <w14:ligatures w14:val="standardContextual"/>
              </w:rPr>
            </w:pPr>
            <w:r w:rsidRPr="00596DC7">
              <w:rPr>
                <w:rFonts w:ascii="Times New Roman" w:hAnsi="Times New Roman" w:cs="Times New Roman"/>
                <w:color w:val="000000"/>
                <w:sz w:val="24"/>
                <w:szCs w:val="24"/>
              </w:rPr>
              <w:t>-0.01</w:t>
            </w:r>
          </w:p>
        </w:tc>
        <w:tc>
          <w:tcPr>
            <w:tcW w:w="146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62B9428" w14:textId="14C29C89" w:rsidR="002C018C" w:rsidRPr="00596DC7" w:rsidRDefault="002C018C" w:rsidP="002C018C">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sz w:val="24"/>
                <w:szCs w:val="24"/>
                <w:lang w:val="en-US"/>
                <w14:ligatures w14:val="standardContextual"/>
              </w:rPr>
            </w:pPr>
            <w:r w:rsidRPr="00596DC7">
              <w:rPr>
                <w:rFonts w:ascii="Times New Roman" w:hAnsi="Times New Roman" w:cs="Times New Roman"/>
                <w:color w:val="000000"/>
                <w:sz w:val="24"/>
                <w:szCs w:val="24"/>
              </w:rPr>
              <w:t>-0.03, 0.01</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0DF7BDB" w14:textId="44673C1A" w:rsidR="002C018C" w:rsidRPr="00596DC7" w:rsidRDefault="002C018C" w:rsidP="002C018C">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sz w:val="24"/>
                <w:szCs w:val="24"/>
                <w:lang w:val="en-US"/>
                <w14:ligatures w14:val="standardContextual"/>
              </w:rPr>
            </w:pPr>
            <w:r w:rsidRPr="00596DC7">
              <w:rPr>
                <w:rFonts w:ascii="Times New Roman" w:hAnsi="Times New Roman" w:cs="Times New Roman"/>
                <w:color w:val="000000"/>
                <w:sz w:val="24"/>
                <w:szCs w:val="24"/>
              </w:rPr>
              <w:t>0.4</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89F3250" w14:textId="19ED4335" w:rsidR="002C018C" w:rsidRPr="00596DC7" w:rsidRDefault="002C018C" w:rsidP="002C018C">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sz w:val="24"/>
                <w:szCs w:val="24"/>
                <w:lang w:val="en-US"/>
                <w14:ligatures w14:val="standardContextual"/>
              </w:rPr>
            </w:pPr>
            <w:r w:rsidRPr="00596DC7">
              <w:rPr>
                <w:rFonts w:ascii="Times New Roman" w:hAnsi="Times New Roman" w:cs="Times New Roman"/>
                <w:color w:val="000000"/>
                <w:sz w:val="24"/>
                <w:szCs w:val="24"/>
              </w:rPr>
              <w:t>0.6</w:t>
            </w:r>
          </w:p>
        </w:tc>
      </w:tr>
      <w:tr w:rsidR="002C018C" w:rsidRPr="00596DC7" w14:paraId="5A72001D" w14:textId="77777777" w:rsidTr="004E0C8C">
        <w:trPr>
          <w:jc w:val="center"/>
        </w:trPr>
        <w:tc>
          <w:tcPr>
            <w:tcW w:w="373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BA28974" w14:textId="062296B4" w:rsidR="002C018C" w:rsidRPr="00596DC7" w:rsidRDefault="002C018C" w:rsidP="002C018C">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sz w:val="24"/>
                <w:szCs w:val="24"/>
                <w:lang w:val="en-US"/>
                <w14:ligatures w14:val="standardContextual"/>
              </w:rPr>
            </w:pPr>
            <w:r w:rsidRPr="00596DC7">
              <w:rPr>
                <w:rFonts w:ascii="Times New Roman" w:hAnsi="Times New Roman" w:cs="Times New Roman"/>
                <w:color w:val="000000"/>
                <w:sz w:val="24"/>
                <w:szCs w:val="24"/>
              </w:rPr>
              <w:t>Age</w:t>
            </w:r>
          </w:p>
        </w:tc>
        <w:tc>
          <w:tcPr>
            <w:tcW w:w="91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580131C" w14:textId="1EBAC732" w:rsidR="002C018C" w:rsidRPr="00596DC7" w:rsidRDefault="002C018C" w:rsidP="002C018C">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sz w:val="24"/>
                <w:szCs w:val="24"/>
                <w:lang w:val="en-US"/>
                <w14:ligatures w14:val="standardContextual"/>
              </w:rPr>
            </w:pPr>
            <w:r w:rsidRPr="00596DC7">
              <w:rPr>
                <w:rFonts w:ascii="Times New Roman" w:hAnsi="Times New Roman" w:cs="Times New Roman"/>
                <w:color w:val="000000"/>
                <w:sz w:val="24"/>
                <w:szCs w:val="24"/>
              </w:rPr>
              <w:t>0.01</w:t>
            </w:r>
          </w:p>
        </w:tc>
        <w:tc>
          <w:tcPr>
            <w:tcW w:w="146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D6A0FA3" w14:textId="714C5A7C" w:rsidR="002C018C" w:rsidRPr="00596DC7" w:rsidRDefault="002C018C" w:rsidP="002C018C">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sz w:val="24"/>
                <w:szCs w:val="24"/>
                <w:lang w:val="en-US"/>
                <w14:ligatures w14:val="standardContextual"/>
              </w:rPr>
            </w:pPr>
            <w:r w:rsidRPr="00596DC7">
              <w:rPr>
                <w:rFonts w:ascii="Times New Roman" w:hAnsi="Times New Roman" w:cs="Times New Roman"/>
                <w:color w:val="000000"/>
                <w:sz w:val="24"/>
                <w:szCs w:val="24"/>
              </w:rPr>
              <w:t>-0.01, 0.02</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8E69A5C" w14:textId="1F8AEE91" w:rsidR="002C018C" w:rsidRPr="00596DC7" w:rsidRDefault="002C018C" w:rsidP="002C018C">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sz w:val="24"/>
                <w:szCs w:val="24"/>
                <w:lang w:val="en-US"/>
                <w14:ligatures w14:val="standardContextual"/>
              </w:rPr>
            </w:pPr>
            <w:r w:rsidRPr="00596DC7">
              <w:rPr>
                <w:rFonts w:ascii="Times New Roman" w:hAnsi="Times New Roman" w:cs="Times New Roman"/>
                <w:color w:val="000000"/>
                <w:sz w:val="24"/>
                <w:szCs w:val="24"/>
              </w:rPr>
              <w:t>0.3</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1BC9377" w14:textId="7E7C3241" w:rsidR="002C018C" w:rsidRPr="00596DC7" w:rsidRDefault="002C018C" w:rsidP="002C018C">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sz w:val="24"/>
                <w:szCs w:val="24"/>
                <w:lang w:val="en-US"/>
                <w14:ligatures w14:val="standardContextual"/>
              </w:rPr>
            </w:pPr>
            <w:r w:rsidRPr="00596DC7">
              <w:rPr>
                <w:rFonts w:ascii="Times New Roman" w:hAnsi="Times New Roman" w:cs="Times New Roman"/>
                <w:color w:val="000000"/>
                <w:sz w:val="24"/>
                <w:szCs w:val="24"/>
              </w:rPr>
              <w:t>0.6</w:t>
            </w:r>
          </w:p>
        </w:tc>
      </w:tr>
      <w:tr w:rsidR="002C018C" w:rsidRPr="00596DC7" w14:paraId="237FE2C0" w14:textId="77777777" w:rsidTr="004E0C8C">
        <w:trPr>
          <w:jc w:val="center"/>
        </w:trPr>
        <w:tc>
          <w:tcPr>
            <w:tcW w:w="3737"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627B481A" w14:textId="1FB0BCB2" w:rsidR="002C018C" w:rsidRPr="00596DC7" w:rsidRDefault="002C018C" w:rsidP="002C018C">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sz w:val="24"/>
                <w:szCs w:val="24"/>
                <w:lang w:val="en-US"/>
                <w14:ligatures w14:val="standardContextual"/>
              </w:rPr>
            </w:pPr>
            <w:r w:rsidRPr="00596DC7">
              <w:rPr>
                <w:rFonts w:ascii="Times New Roman" w:hAnsi="Times New Roman" w:cs="Times New Roman"/>
                <w:color w:val="000000"/>
                <w:sz w:val="24"/>
                <w:szCs w:val="24"/>
              </w:rPr>
              <w:t>PLE</w:t>
            </w:r>
          </w:p>
        </w:tc>
        <w:tc>
          <w:tcPr>
            <w:tcW w:w="912"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2E89F90B" w14:textId="7534C473" w:rsidR="002C018C" w:rsidRPr="00596DC7" w:rsidRDefault="002C018C" w:rsidP="002C018C">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sz w:val="24"/>
                <w:szCs w:val="24"/>
                <w:lang w:val="en-US"/>
                <w14:ligatures w14:val="standardContextual"/>
              </w:rPr>
            </w:pPr>
            <w:r w:rsidRPr="00596DC7">
              <w:rPr>
                <w:rFonts w:ascii="Times New Roman" w:hAnsi="Times New Roman" w:cs="Times New Roman"/>
                <w:color w:val="000000"/>
                <w:sz w:val="24"/>
                <w:szCs w:val="24"/>
              </w:rPr>
              <w:t>0.00</w:t>
            </w:r>
          </w:p>
        </w:tc>
        <w:tc>
          <w:tcPr>
            <w:tcW w:w="1463"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7E23EE8A" w14:textId="265FE0F8" w:rsidR="002C018C" w:rsidRPr="00596DC7" w:rsidRDefault="002C018C" w:rsidP="002C018C">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sz w:val="24"/>
                <w:szCs w:val="24"/>
                <w:lang w:val="en-US"/>
                <w14:ligatures w14:val="standardContextual"/>
              </w:rPr>
            </w:pPr>
            <w:r w:rsidRPr="00596DC7">
              <w:rPr>
                <w:rFonts w:ascii="Times New Roman" w:hAnsi="Times New Roman" w:cs="Times New Roman"/>
                <w:color w:val="000000"/>
                <w:sz w:val="24"/>
                <w:szCs w:val="24"/>
              </w:rPr>
              <w:t>0.00, 0.00</w:t>
            </w:r>
          </w:p>
        </w:tc>
        <w:tc>
          <w:tcPr>
            <w:tcW w:w="1181"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43831247" w14:textId="722CBCBA" w:rsidR="002C018C" w:rsidRPr="00596DC7" w:rsidRDefault="002C018C" w:rsidP="002C018C">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sz w:val="24"/>
                <w:szCs w:val="24"/>
                <w:lang w:val="en-US"/>
                <w14:ligatures w14:val="standardContextual"/>
              </w:rPr>
            </w:pPr>
            <w:r w:rsidRPr="00596DC7">
              <w:rPr>
                <w:rFonts w:ascii="Times New Roman" w:hAnsi="Times New Roman" w:cs="Times New Roman"/>
                <w:color w:val="000000"/>
                <w:sz w:val="24"/>
                <w:szCs w:val="24"/>
              </w:rPr>
              <w:t>0.8</w:t>
            </w:r>
          </w:p>
        </w:tc>
        <w:tc>
          <w:tcPr>
            <w:tcW w:w="1181"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16610816" w14:textId="78291232" w:rsidR="002C018C" w:rsidRPr="00596DC7" w:rsidRDefault="002C018C" w:rsidP="002C018C">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sz w:val="24"/>
                <w:szCs w:val="24"/>
                <w:lang w:val="en-US"/>
                <w14:ligatures w14:val="standardContextual"/>
              </w:rPr>
            </w:pPr>
            <w:r w:rsidRPr="00596DC7">
              <w:rPr>
                <w:rFonts w:ascii="Times New Roman" w:hAnsi="Times New Roman" w:cs="Times New Roman"/>
                <w:color w:val="000000"/>
                <w:sz w:val="24"/>
                <w:szCs w:val="24"/>
              </w:rPr>
              <w:t>0.8</w:t>
            </w:r>
          </w:p>
        </w:tc>
      </w:tr>
      <w:tr w:rsidR="001A5FBE" w:rsidRPr="00596DC7" w14:paraId="0A58D2FC" w14:textId="77777777" w:rsidTr="004E0C8C">
        <w:trPr>
          <w:jc w:val="center"/>
        </w:trPr>
        <w:tc>
          <w:tcPr>
            <w:tcW w:w="8474" w:type="dxa"/>
            <w:gridSpan w:val="5"/>
            <w:tcBorders>
              <w:top w:val="single" w:sz="8" w:space="0" w:color="000000"/>
              <w:left w:val="none" w:sz="0" w:space="0" w:color="FFFFFF"/>
              <w:bottom w:val="none" w:sz="0" w:space="0" w:color="FFFFFF"/>
              <w:right w:val="none" w:sz="0" w:space="0" w:color="FFFFFF"/>
            </w:tcBorders>
            <w:shd w:val="clear" w:color="auto" w:fill="FFFFFF"/>
            <w:tcMar>
              <w:top w:w="0" w:type="dxa"/>
              <w:left w:w="0" w:type="dxa"/>
              <w:bottom w:w="0" w:type="dxa"/>
              <w:right w:w="0" w:type="dxa"/>
            </w:tcMar>
            <w:vAlign w:val="center"/>
          </w:tcPr>
          <w:p w14:paraId="7C2AA069" w14:textId="77777777" w:rsidR="001A5FBE" w:rsidRPr="00596DC7"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sz w:val="24"/>
                <w:szCs w:val="24"/>
                <w:lang w:val="en-US"/>
                <w14:ligatures w14:val="standardContextual"/>
              </w:rPr>
            </w:pPr>
            <w:r w:rsidRPr="00596DC7">
              <w:rPr>
                <w:rFonts w:ascii="Times New Roman" w:hAnsi="Times New Roman" w:cs="Times New Roman"/>
                <w:color w:val="000000"/>
                <w:kern w:val="2"/>
                <w:sz w:val="24"/>
                <w:szCs w:val="24"/>
                <w:vertAlign w:val="superscript"/>
                <w:lang w:val="en-US"/>
                <w14:ligatures w14:val="standardContextual"/>
              </w:rPr>
              <w:t>1</w:t>
            </w:r>
            <w:r w:rsidRPr="00596DC7">
              <w:rPr>
                <w:rFonts w:ascii="Times New Roman" w:hAnsi="Times New Roman" w:cs="Times New Roman"/>
                <w:color w:val="000000"/>
                <w:kern w:val="2"/>
                <w:sz w:val="24"/>
                <w:szCs w:val="24"/>
                <w:lang w:val="en-US"/>
                <w14:ligatures w14:val="standardContextual"/>
              </w:rPr>
              <w:t>False discovery rate correction for multiple testing</w:t>
            </w:r>
          </w:p>
        </w:tc>
      </w:tr>
      <w:tr w:rsidR="001A5FBE" w:rsidRPr="00596DC7" w14:paraId="5B4C8F6B" w14:textId="77777777" w:rsidTr="004E0C8C">
        <w:trPr>
          <w:jc w:val="center"/>
        </w:trPr>
        <w:tc>
          <w:tcPr>
            <w:tcW w:w="8474" w:type="dxa"/>
            <w:gridSpan w:val="5"/>
            <w:tcBorders>
              <w:top w:val="none" w:sz="0" w:space="0" w:color="FFFFFF"/>
              <w:left w:val="none" w:sz="0" w:space="0" w:color="FFFFFF"/>
              <w:bottom w:val="none" w:sz="0" w:space="0" w:color="FFFFFF"/>
              <w:right w:val="none" w:sz="0" w:space="0" w:color="FFFFFF"/>
            </w:tcBorders>
            <w:shd w:val="clear" w:color="auto" w:fill="FFFFFF"/>
            <w:tcMar>
              <w:top w:w="0" w:type="dxa"/>
              <w:left w:w="0" w:type="dxa"/>
              <w:bottom w:w="0" w:type="dxa"/>
              <w:right w:w="0" w:type="dxa"/>
            </w:tcMar>
            <w:vAlign w:val="center"/>
          </w:tcPr>
          <w:p w14:paraId="0CA2C42C" w14:textId="77777777" w:rsidR="001A5FBE" w:rsidRPr="00596DC7"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sz w:val="24"/>
                <w:szCs w:val="24"/>
                <w:lang w:val="en-US"/>
                <w14:ligatures w14:val="standardContextual"/>
              </w:rPr>
            </w:pPr>
            <w:r w:rsidRPr="00596DC7">
              <w:rPr>
                <w:rFonts w:ascii="Times New Roman" w:hAnsi="Times New Roman" w:cs="Times New Roman"/>
                <w:color w:val="000000"/>
                <w:kern w:val="2"/>
                <w:sz w:val="24"/>
                <w:szCs w:val="24"/>
                <w:lang w:val="en-US"/>
                <w14:ligatures w14:val="standardContextual"/>
              </w:rPr>
              <w:t>CI = Confidence Interval; PLE = psychotic-like experiences</w:t>
            </w:r>
          </w:p>
        </w:tc>
      </w:tr>
    </w:tbl>
    <w:p w14:paraId="2326E7FF" w14:textId="77777777" w:rsidR="001A5FBE" w:rsidRPr="00596DC7" w:rsidRDefault="001A5FBE" w:rsidP="001A5FBE">
      <w:pPr>
        <w:spacing w:line="240" w:lineRule="auto"/>
        <w:rPr>
          <w:rFonts w:ascii="Times New Roman" w:eastAsia="Calibri" w:hAnsi="Times New Roman" w:cs="Times New Roman"/>
          <w:kern w:val="2"/>
          <w:sz w:val="24"/>
          <w:szCs w:val="24"/>
          <w:lang w:val="en-US"/>
          <w14:ligatures w14:val="standardContextual"/>
        </w:rPr>
      </w:pPr>
    </w:p>
    <w:p w14:paraId="269ED93C" w14:textId="77777777" w:rsidR="001A5FBE" w:rsidRPr="00596DC7" w:rsidRDefault="001A5FBE" w:rsidP="001A5FBE">
      <w:pPr>
        <w:keepNext/>
        <w:pBdr>
          <w:top w:val="none" w:sz="0" w:space="0" w:color="000000"/>
          <w:left w:val="none" w:sz="0" w:space="0" w:color="000000"/>
          <w:bottom w:val="none" w:sz="0" w:space="0" w:color="000000"/>
          <w:right w:val="none" w:sz="0" w:space="0" w:color="000000"/>
        </w:pBdr>
        <w:spacing w:before="60" w:after="60" w:line="240" w:lineRule="auto"/>
        <w:ind w:left="60" w:right="60"/>
        <w:jc w:val="center"/>
        <w:rPr>
          <w:rFonts w:ascii="Times New Roman" w:eastAsia="Times New Roman" w:hAnsi="Times New Roman" w:cs="Times New Roman"/>
          <w:b/>
          <w:i/>
          <w:sz w:val="24"/>
          <w:szCs w:val="24"/>
          <w:lang w:val="en-US"/>
        </w:rPr>
      </w:pPr>
      <w:r w:rsidRPr="00596DC7">
        <w:rPr>
          <w:rFonts w:ascii="Times New Roman" w:eastAsia="Times New Roman" w:hAnsi="Times New Roman" w:cs="Times New Roman"/>
          <w:b/>
          <w:i/>
          <w:sz w:val="24"/>
          <w:szCs w:val="24"/>
          <w:lang w:val="en-US"/>
        </w:rPr>
        <w:t>**Right Caudate**</w:t>
      </w:r>
    </w:p>
    <w:tbl>
      <w:tblPr>
        <w:tblW w:w="0" w:type="auto"/>
        <w:jc w:val="center"/>
        <w:tblLayout w:type="fixed"/>
        <w:tblLook w:val="0420" w:firstRow="1" w:lastRow="0" w:firstColumn="0" w:lastColumn="0" w:noHBand="0" w:noVBand="1"/>
      </w:tblPr>
      <w:tblGrid>
        <w:gridCol w:w="3737"/>
        <w:gridCol w:w="912"/>
        <w:gridCol w:w="1463"/>
        <w:gridCol w:w="1181"/>
        <w:gridCol w:w="1181"/>
      </w:tblGrid>
      <w:tr w:rsidR="001A5FBE" w:rsidRPr="00596DC7" w14:paraId="4403B093" w14:textId="77777777" w:rsidTr="004E0C8C">
        <w:trPr>
          <w:tblHeader/>
          <w:jc w:val="center"/>
        </w:trPr>
        <w:tc>
          <w:tcPr>
            <w:tcW w:w="3737"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3700A418" w14:textId="77777777" w:rsidR="001A5FBE" w:rsidRPr="00596DC7" w:rsidRDefault="001A5FBE" w:rsidP="001A5FBE">
            <w:pPr>
              <w:pBdr>
                <w:top w:val="none" w:sz="0" w:space="0" w:color="000000"/>
                <w:left w:val="none" w:sz="0" w:space="0" w:color="000000"/>
                <w:bottom w:val="none" w:sz="0" w:space="0" w:color="000000"/>
                <w:right w:val="none" w:sz="0" w:space="0" w:color="000000"/>
              </w:pBdr>
              <w:spacing w:before="40" w:after="40" w:line="240" w:lineRule="auto"/>
              <w:ind w:left="100" w:right="100"/>
              <w:rPr>
                <w:rFonts w:ascii="Times New Roman" w:eastAsia="Calibri" w:hAnsi="Times New Roman" w:cs="Times New Roman"/>
                <w:kern w:val="2"/>
                <w:sz w:val="24"/>
                <w:szCs w:val="24"/>
                <w:lang w:val="en-US"/>
                <w14:ligatures w14:val="standardContextual"/>
              </w:rPr>
            </w:pPr>
            <w:r w:rsidRPr="00596DC7">
              <w:rPr>
                <w:rFonts w:ascii="Times New Roman" w:hAnsi="Times New Roman" w:cs="Times New Roman"/>
                <w:b/>
                <w:color w:val="000000"/>
                <w:kern w:val="2"/>
                <w:sz w:val="24"/>
                <w:szCs w:val="24"/>
                <w:lang w:val="en-US"/>
                <w14:ligatures w14:val="standardContextual"/>
              </w:rPr>
              <w:t>Variable</w:t>
            </w:r>
          </w:p>
        </w:tc>
        <w:tc>
          <w:tcPr>
            <w:tcW w:w="912"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2EA409A2" w14:textId="77777777" w:rsidR="001A5FBE" w:rsidRPr="00596DC7" w:rsidRDefault="001A5FBE" w:rsidP="001A5FBE">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rFonts w:ascii="Times New Roman" w:eastAsia="Calibri" w:hAnsi="Times New Roman" w:cs="Times New Roman"/>
                <w:kern w:val="2"/>
                <w:sz w:val="24"/>
                <w:szCs w:val="24"/>
                <w:lang w:val="en-US"/>
                <w14:ligatures w14:val="standardContextual"/>
              </w:rPr>
            </w:pPr>
            <w:r w:rsidRPr="00596DC7">
              <w:rPr>
                <w:rFonts w:ascii="Times New Roman" w:hAnsi="Times New Roman" w:cs="Times New Roman"/>
                <w:b/>
                <w:color w:val="000000"/>
                <w:kern w:val="2"/>
                <w:sz w:val="24"/>
                <w:szCs w:val="24"/>
                <w:lang w:val="en-US"/>
                <w14:ligatures w14:val="standardContextual"/>
              </w:rPr>
              <w:t>Beta</w:t>
            </w:r>
          </w:p>
        </w:tc>
        <w:tc>
          <w:tcPr>
            <w:tcW w:w="1463"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66124851" w14:textId="77777777" w:rsidR="001A5FBE" w:rsidRPr="00596DC7" w:rsidRDefault="001A5FBE" w:rsidP="001A5FBE">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rFonts w:ascii="Times New Roman" w:eastAsia="Calibri" w:hAnsi="Times New Roman" w:cs="Times New Roman"/>
                <w:kern w:val="2"/>
                <w:sz w:val="24"/>
                <w:szCs w:val="24"/>
                <w:lang w:val="en-US"/>
                <w14:ligatures w14:val="standardContextual"/>
              </w:rPr>
            </w:pPr>
            <w:r w:rsidRPr="00596DC7">
              <w:rPr>
                <w:rFonts w:ascii="Times New Roman" w:hAnsi="Times New Roman" w:cs="Times New Roman"/>
                <w:b/>
                <w:color w:val="000000"/>
                <w:kern w:val="2"/>
                <w:sz w:val="24"/>
                <w:szCs w:val="24"/>
                <w:lang w:val="en-US"/>
                <w14:ligatures w14:val="standardContextual"/>
              </w:rPr>
              <w:t>95% CI</w:t>
            </w:r>
          </w:p>
        </w:tc>
        <w:tc>
          <w:tcPr>
            <w:tcW w:w="1181"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666D3BAB" w14:textId="77777777" w:rsidR="001A5FBE" w:rsidRPr="00596DC7" w:rsidRDefault="001A5FBE" w:rsidP="001A5FBE">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rFonts w:ascii="Times New Roman" w:eastAsia="Calibri" w:hAnsi="Times New Roman" w:cs="Times New Roman"/>
                <w:kern w:val="2"/>
                <w:sz w:val="24"/>
                <w:szCs w:val="24"/>
                <w:lang w:val="en-US"/>
                <w14:ligatures w14:val="standardContextual"/>
              </w:rPr>
            </w:pPr>
            <w:r w:rsidRPr="00596DC7">
              <w:rPr>
                <w:rFonts w:ascii="Times New Roman" w:hAnsi="Times New Roman" w:cs="Times New Roman"/>
                <w:b/>
                <w:color w:val="000000"/>
                <w:kern w:val="2"/>
                <w:sz w:val="24"/>
                <w:szCs w:val="24"/>
                <w:lang w:val="en-US"/>
                <w14:ligatures w14:val="standardContextual"/>
              </w:rPr>
              <w:t>p-value</w:t>
            </w:r>
          </w:p>
        </w:tc>
        <w:tc>
          <w:tcPr>
            <w:tcW w:w="1181"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0796ECB6" w14:textId="77777777" w:rsidR="001A5FBE" w:rsidRPr="00596DC7" w:rsidRDefault="001A5FBE" w:rsidP="001A5FBE">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rFonts w:ascii="Times New Roman" w:eastAsia="Calibri" w:hAnsi="Times New Roman" w:cs="Times New Roman"/>
                <w:kern w:val="2"/>
                <w:sz w:val="24"/>
                <w:szCs w:val="24"/>
                <w:lang w:val="en-US"/>
                <w14:ligatures w14:val="standardContextual"/>
              </w:rPr>
            </w:pPr>
            <w:r w:rsidRPr="00596DC7">
              <w:rPr>
                <w:rFonts w:ascii="Times New Roman" w:hAnsi="Times New Roman" w:cs="Times New Roman"/>
                <w:b/>
                <w:color w:val="000000"/>
                <w:kern w:val="2"/>
                <w:sz w:val="24"/>
                <w:szCs w:val="24"/>
                <w:lang w:val="en-US"/>
                <w14:ligatures w14:val="standardContextual"/>
              </w:rPr>
              <w:t>q-value</w:t>
            </w:r>
            <w:r w:rsidRPr="00596DC7">
              <w:rPr>
                <w:rFonts w:ascii="Times New Roman" w:hAnsi="Times New Roman" w:cs="Times New Roman"/>
                <w:color w:val="000000"/>
                <w:kern w:val="2"/>
                <w:sz w:val="24"/>
                <w:szCs w:val="24"/>
                <w:vertAlign w:val="superscript"/>
                <w:lang w:val="en-US"/>
                <w14:ligatures w14:val="standardContextual"/>
              </w:rPr>
              <w:t>1</w:t>
            </w:r>
          </w:p>
        </w:tc>
      </w:tr>
      <w:tr w:rsidR="002C018C" w:rsidRPr="00596DC7" w14:paraId="1544F9BE" w14:textId="77777777" w:rsidTr="004E0C8C">
        <w:trPr>
          <w:jc w:val="center"/>
        </w:trPr>
        <w:tc>
          <w:tcPr>
            <w:tcW w:w="3737"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C99C28E" w14:textId="72F22AD2" w:rsidR="002C018C" w:rsidRPr="00596DC7" w:rsidRDefault="002C018C" w:rsidP="002C018C">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sz w:val="24"/>
                <w:szCs w:val="24"/>
                <w:lang w:val="en-US"/>
                <w14:ligatures w14:val="standardContextual"/>
              </w:rPr>
            </w:pPr>
            <w:r w:rsidRPr="00596DC7">
              <w:rPr>
                <w:rFonts w:ascii="Times New Roman" w:hAnsi="Times New Roman" w:cs="Times New Roman"/>
                <w:color w:val="000000"/>
                <w:sz w:val="24"/>
                <w:szCs w:val="24"/>
              </w:rPr>
              <w:t>Daily concentrate hits (log)</w:t>
            </w:r>
          </w:p>
        </w:tc>
        <w:tc>
          <w:tcPr>
            <w:tcW w:w="912"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1C9A28C" w14:textId="7136DCCC" w:rsidR="002C018C" w:rsidRPr="00596DC7" w:rsidRDefault="002C018C" w:rsidP="002C018C">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sz w:val="24"/>
                <w:szCs w:val="24"/>
                <w:lang w:val="en-US"/>
                <w14:ligatures w14:val="standardContextual"/>
              </w:rPr>
            </w:pPr>
            <w:r w:rsidRPr="00596DC7">
              <w:rPr>
                <w:rFonts w:ascii="Times New Roman" w:hAnsi="Times New Roman" w:cs="Times New Roman"/>
                <w:color w:val="000000"/>
                <w:sz w:val="24"/>
                <w:szCs w:val="24"/>
              </w:rPr>
              <w:t>-0.01</w:t>
            </w:r>
          </w:p>
        </w:tc>
        <w:tc>
          <w:tcPr>
            <w:tcW w:w="1463"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F6D89FB" w14:textId="77405573" w:rsidR="002C018C" w:rsidRPr="00596DC7" w:rsidRDefault="002C018C" w:rsidP="002C018C">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sz w:val="24"/>
                <w:szCs w:val="24"/>
                <w:lang w:val="en-US"/>
                <w14:ligatures w14:val="standardContextual"/>
              </w:rPr>
            </w:pPr>
            <w:r w:rsidRPr="00596DC7">
              <w:rPr>
                <w:rFonts w:ascii="Times New Roman" w:hAnsi="Times New Roman" w:cs="Times New Roman"/>
                <w:color w:val="000000"/>
                <w:sz w:val="24"/>
                <w:szCs w:val="24"/>
              </w:rPr>
              <w:t>-0.02, 0.00</w:t>
            </w:r>
          </w:p>
        </w:tc>
        <w:tc>
          <w:tcPr>
            <w:tcW w:w="1181"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8535A12" w14:textId="7E27EFDC" w:rsidR="002C018C" w:rsidRPr="00596DC7" w:rsidRDefault="002C018C" w:rsidP="002C018C">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sz w:val="24"/>
                <w:szCs w:val="24"/>
                <w:lang w:val="en-US"/>
                <w14:ligatures w14:val="standardContextual"/>
              </w:rPr>
            </w:pPr>
            <w:r w:rsidRPr="00596DC7">
              <w:rPr>
                <w:rFonts w:ascii="Times New Roman" w:hAnsi="Times New Roman" w:cs="Times New Roman"/>
                <w:color w:val="000000"/>
                <w:sz w:val="24"/>
                <w:szCs w:val="24"/>
              </w:rPr>
              <w:t>0.013</w:t>
            </w:r>
          </w:p>
        </w:tc>
        <w:tc>
          <w:tcPr>
            <w:tcW w:w="1181"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0B32FFE" w14:textId="269365AF" w:rsidR="002C018C" w:rsidRPr="00596DC7" w:rsidRDefault="002C018C" w:rsidP="002C018C">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sz w:val="24"/>
                <w:szCs w:val="24"/>
                <w:lang w:val="en-US"/>
                <w14:ligatures w14:val="standardContextual"/>
              </w:rPr>
            </w:pPr>
            <w:r w:rsidRPr="00596DC7">
              <w:rPr>
                <w:rFonts w:ascii="Times New Roman" w:hAnsi="Times New Roman" w:cs="Times New Roman"/>
                <w:color w:val="000000"/>
                <w:sz w:val="24"/>
                <w:szCs w:val="24"/>
              </w:rPr>
              <w:t>0.066</w:t>
            </w:r>
          </w:p>
        </w:tc>
      </w:tr>
      <w:tr w:rsidR="002C018C" w:rsidRPr="00596DC7" w14:paraId="34E8F305" w14:textId="77777777" w:rsidTr="004E0C8C">
        <w:trPr>
          <w:jc w:val="center"/>
        </w:trPr>
        <w:tc>
          <w:tcPr>
            <w:tcW w:w="373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22DB908" w14:textId="3ADF0E84" w:rsidR="002C018C" w:rsidRPr="00596DC7" w:rsidRDefault="002C018C" w:rsidP="002C018C">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sz w:val="24"/>
                <w:szCs w:val="24"/>
                <w:lang w:val="en-US"/>
                <w14:ligatures w14:val="standardContextual"/>
              </w:rPr>
            </w:pPr>
            <w:r w:rsidRPr="00596DC7">
              <w:rPr>
                <w:rFonts w:ascii="Times New Roman" w:hAnsi="Times New Roman" w:cs="Times New Roman"/>
                <w:color w:val="000000"/>
                <w:sz w:val="24"/>
                <w:szCs w:val="24"/>
              </w:rPr>
              <w:t>Proportion of standard drinks (log)</w:t>
            </w:r>
          </w:p>
        </w:tc>
        <w:tc>
          <w:tcPr>
            <w:tcW w:w="91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F20148F" w14:textId="27D9679B" w:rsidR="002C018C" w:rsidRPr="00596DC7" w:rsidRDefault="002C018C" w:rsidP="002C018C">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sz w:val="24"/>
                <w:szCs w:val="24"/>
                <w:lang w:val="en-US"/>
                <w14:ligatures w14:val="standardContextual"/>
              </w:rPr>
            </w:pPr>
            <w:r w:rsidRPr="00596DC7">
              <w:rPr>
                <w:rFonts w:ascii="Times New Roman" w:hAnsi="Times New Roman" w:cs="Times New Roman"/>
                <w:color w:val="000000"/>
                <w:sz w:val="24"/>
                <w:szCs w:val="24"/>
              </w:rPr>
              <w:t>0.01</w:t>
            </w:r>
          </w:p>
        </w:tc>
        <w:tc>
          <w:tcPr>
            <w:tcW w:w="146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CC1BC0C" w14:textId="760524EC" w:rsidR="002C018C" w:rsidRPr="00596DC7" w:rsidRDefault="002C018C" w:rsidP="002C018C">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sz w:val="24"/>
                <w:szCs w:val="24"/>
                <w:lang w:val="en-US"/>
                <w14:ligatures w14:val="standardContextual"/>
              </w:rPr>
            </w:pPr>
            <w:r w:rsidRPr="00596DC7">
              <w:rPr>
                <w:rFonts w:ascii="Times New Roman" w:hAnsi="Times New Roman" w:cs="Times New Roman"/>
                <w:color w:val="000000"/>
                <w:sz w:val="24"/>
                <w:szCs w:val="24"/>
              </w:rPr>
              <w:t>-0.02, 0.05</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F57C2D7" w14:textId="797329D9" w:rsidR="002C018C" w:rsidRPr="00596DC7" w:rsidRDefault="002C018C" w:rsidP="002C018C">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sz w:val="24"/>
                <w:szCs w:val="24"/>
                <w:lang w:val="en-US"/>
                <w14:ligatures w14:val="standardContextual"/>
              </w:rPr>
            </w:pPr>
            <w:r w:rsidRPr="00596DC7">
              <w:rPr>
                <w:rFonts w:ascii="Times New Roman" w:hAnsi="Times New Roman" w:cs="Times New Roman"/>
                <w:color w:val="000000"/>
                <w:sz w:val="24"/>
                <w:szCs w:val="24"/>
              </w:rPr>
              <w:t>0.3</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4DAB1EE" w14:textId="325F1FF4" w:rsidR="002C018C" w:rsidRPr="00596DC7" w:rsidRDefault="002C018C" w:rsidP="002C018C">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sz w:val="24"/>
                <w:szCs w:val="24"/>
                <w:lang w:val="en-US"/>
                <w14:ligatures w14:val="standardContextual"/>
              </w:rPr>
            </w:pPr>
            <w:r w:rsidRPr="00596DC7">
              <w:rPr>
                <w:rFonts w:ascii="Times New Roman" w:hAnsi="Times New Roman" w:cs="Times New Roman"/>
                <w:color w:val="000000"/>
                <w:sz w:val="24"/>
                <w:szCs w:val="24"/>
              </w:rPr>
              <w:t>0.6</w:t>
            </w:r>
          </w:p>
        </w:tc>
      </w:tr>
      <w:tr w:rsidR="002C018C" w:rsidRPr="00596DC7" w14:paraId="7418CE45" w14:textId="77777777" w:rsidTr="004E0C8C">
        <w:trPr>
          <w:jc w:val="center"/>
        </w:trPr>
        <w:tc>
          <w:tcPr>
            <w:tcW w:w="373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7BFCE72" w14:textId="381C47F8" w:rsidR="002C018C" w:rsidRPr="00596DC7" w:rsidRDefault="002C018C" w:rsidP="002C018C">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sz w:val="24"/>
                <w:szCs w:val="24"/>
                <w:lang w:val="en-US"/>
                <w14:ligatures w14:val="standardContextual"/>
              </w:rPr>
            </w:pPr>
            <w:r w:rsidRPr="00596DC7">
              <w:rPr>
                <w:rFonts w:ascii="Times New Roman" w:hAnsi="Times New Roman" w:cs="Times New Roman"/>
                <w:color w:val="000000"/>
                <w:sz w:val="24"/>
                <w:szCs w:val="24"/>
              </w:rPr>
              <w:t>Sex</w:t>
            </w:r>
          </w:p>
        </w:tc>
        <w:tc>
          <w:tcPr>
            <w:tcW w:w="91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45FDE21" w14:textId="51275017" w:rsidR="002C018C" w:rsidRPr="00596DC7" w:rsidRDefault="002C018C" w:rsidP="002C018C">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sz w:val="24"/>
                <w:szCs w:val="24"/>
                <w:lang w:val="en-US"/>
                <w14:ligatures w14:val="standardContextual"/>
              </w:rPr>
            </w:pPr>
            <w:r w:rsidRPr="00596DC7">
              <w:rPr>
                <w:rFonts w:ascii="Times New Roman" w:hAnsi="Times New Roman" w:cs="Times New Roman"/>
                <w:color w:val="000000"/>
                <w:sz w:val="24"/>
                <w:szCs w:val="24"/>
              </w:rPr>
              <w:t>-0.01</w:t>
            </w:r>
          </w:p>
        </w:tc>
        <w:tc>
          <w:tcPr>
            <w:tcW w:w="146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CD9755A" w14:textId="493E5B73" w:rsidR="002C018C" w:rsidRPr="00596DC7" w:rsidRDefault="002C018C" w:rsidP="002C018C">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sz w:val="24"/>
                <w:szCs w:val="24"/>
                <w:lang w:val="en-US"/>
                <w14:ligatures w14:val="standardContextual"/>
              </w:rPr>
            </w:pPr>
            <w:r w:rsidRPr="00596DC7">
              <w:rPr>
                <w:rFonts w:ascii="Times New Roman" w:hAnsi="Times New Roman" w:cs="Times New Roman"/>
                <w:color w:val="000000"/>
                <w:sz w:val="24"/>
                <w:szCs w:val="24"/>
              </w:rPr>
              <w:t>-0.03, 0.01</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D77BD9C" w14:textId="5A6BE90E" w:rsidR="002C018C" w:rsidRPr="00596DC7" w:rsidRDefault="002C018C" w:rsidP="002C018C">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sz w:val="24"/>
                <w:szCs w:val="24"/>
                <w:lang w:val="en-US"/>
                <w14:ligatures w14:val="standardContextual"/>
              </w:rPr>
            </w:pPr>
            <w:r w:rsidRPr="00596DC7">
              <w:rPr>
                <w:rFonts w:ascii="Times New Roman" w:hAnsi="Times New Roman" w:cs="Times New Roman"/>
                <w:color w:val="000000"/>
                <w:sz w:val="24"/>
                <w:szCs w:val="24"/>
              </w:rPr>
              <w:t>0.5</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5B1E130" w14:textId="29B92038" w:rsidR="002C018C" w:rsidRPr="00596DC7" w:rsidRDefault="002C018C" w:rsidP="002C018C">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sz w:val="24"/>
                <w:szCs w:val="24"/>
                <w:lang w:val="en-US"/>
                <w14:ligatures w14:val="standardContextual"/>
              </w:rPr>
            </w:pPr>
            <w:r w:rsidRPr="00596DC7">
              <w:rPr>
                <w:rFonts w:ascii="Times New Roman" w:hAnsi="Times New Roman" w:cs="Times New Roman"/>
                <w:color w:val="000000"/>
                <w:sz w:val="24"/>
                <w:szCs w:val="24"/>
              </w:rPr>
              <w:t>0.6</w:t>
            </w:r>
          </w:p>
        </w:tc>
      </w:tr>
      <w:tr w:rsidR="002C018C" w:rsidRPr="00596DC7" w14:paraId="3FA3A3BD" w14:textId="77777777" w:rsidTr="004E0C8C">
        <w:trPr>
          <w:jc w:val="center"/>
        </w:trPr>
        <w:tc>
          <w:tcPr>
            <w:tcW w:w="373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6AE131E" w14:textId="6398752E" w:rsidR="002C018C" w:rsidRPr="00596DC7" w:rsidRDefault="002C018C" w:rsidP="002C018C">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sz w:val="24"/>
                <w:szCs w:val="24"/>
                <w:lang w:val="en-US"/>
                <w14:ligatures w14:val="standardContextual"/>
              </w:rPr>
            </w:pPr>
            <w:r w:rsidRPr="00596DC7">
              <w:rPr>
                <w:rFonts w:ascii="Times New Roman" w:hAnsi="Times New Roman" w:cs="Times New Roman"/>
                <w:color w:val="000000"/>
                <w:sz w:val="24"/>
                <w:szCs w:val="24"/>
              </w:rPr>
              <w:t>Age</w:t>
            </w:r>
          </w:p>
        </w:tc>
        <w:tc>
          <w:tcPr>
            <w:tcW w:w="91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F204EE0" w14:textId="70AA1B70" w:rsidR="002C018C" w:rsidRPr="00596DC7" w:rsidRDefault="002C018C" w:rsidP="002C018C">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sz w:val="24"/>
                <w:szCs w:val="24"/>
                <w:lang w:val="en-US"/>
                <w14:ligatures w14:val="standardContextual"/>
              </w:rPr>
            </w:pPr>
            <w:r w:rsidRPr="00596DC7">
              <w:rPr>
                <w:rFonts w:ascii="Times New Roman" w:hAnsi="Times New Roman" w:cs="Times New Roman"/>
                <w:color w:val="000000"/>
                <w:sz w:val="24"/>
                <w:szCs w:val="24"/>
              </w:rPr>
              <w:t>0.01</w:t>
            </w:r>
          </w:p>
        </w:tc>
        <w:tc>
          <w:tcPr>
            <w:tcW w:w="146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57EAD48" w14:textId="0DED3D15" w:rsidR="002C018C" w:rsidRPr="00596DC7" w:rsidRDefault="002C018C" w:rsidP="002C018C">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sz w:val="24"/>
                <w:szCs w:val="24"/>
                <w:lang w:val="en-US"/>
                <w14:ligatures w14:val="standardContextual"/>
              </w:rPr>
            </w:pPr>
            <w:r w:rsidRPr="00596DC7">
              <w:rPr>
                <w:rFonts w:ascii="Times New Roman" w:hAnsi="Times New Roman" w:cs="Times New Roman"/>
                <w:color w:val="000000"/>
                <w:sz w:val="24"/>
                <w:szCs w:val="24"/>
              </w:rPr>
              <w:t>0.00, 0.02</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7CA8F0E" w14:textId="6430E224" w:rsidR="002C018C" w:rsidRPr="00596DC7" w:rsidRDefault="002C018C" w:rsidP="002C018C">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sz w:val="24"/>
                <w:szCs w:val="24"/>
                <w:lang w:val="en-US"/>
                <w14:ligatures w14:val="standardContextual"/>
              </w:rPr>
            </w:pPr>
            <w:r w:rsidRPr="00596DC7">
              <w:rPr>
                <w:rFonts w:ascii="Times New Roman" w:hAnsi="Times New Roman" w:cs="Times New Roman"/>
                <w:color w:val="000000"/>
                <w:sz w:val="24"/>
                <w:szCs w:val="24"/>
              </w:rPr>
              <w:t>0.2</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0DED524" w14:textId="06C40F96" w:rsidR="002C018C" w:rsidRPr="00596DC7" w:rsidRDefault="002C018C" w:rsidP="002C018C">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sz w:val="24"/>
                <w:szCs w:val="24"/>
                <w:lang w:val="en-US"/>
                <w14:ligatures w14:val="standardContextual"/>
              </w:rPr>
            </w:pPr>
            <w:r w:rsidRPr="00596DC7">
              <w:rPr>
                <w:rFonts w:ascii="Times New Roman" w:hAnsi="Times New Roman" w:cs="Times New Roman"/>
                <w:color w:val="000000"/>
                <w:sz w:val="24"/>
                <w:szCs w:val="24"/>
              </w:rPr>
              <w:t>0.6</w:t>
            </w:r>
          </w:p>
        </w:tc>
      </w:tr>
      <w:tr w:rsidR="002C018C" w:rsidRPr="00596DC7" w14:paraId="213C47F7" w14:textId="77777777" w:rsidTr="004E0C8C">
        <w:trPr>
          <w:jc w:val="center"/>
        </w:trPr>
        <w:tc>
          <w:tcPr>
            <w:tcW w:w="3737"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03CD6574" w14:textId="7275DB90" w:rsidR="002C018C" w:rsidRPr="00596DC7" w:rsidRDefault="002C018C" w:rsidP="002C018C">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sz w:val="24"/>
                <w:szCs w:val="24"/>
                <w:lang w:val="en-US"/>
                <w14:ligatures w14:val="standardContextual"/>
              </w:rPr>
            </w:pPr>
            <w:r w:rsidRPr="00596DC7">
              <w:rPr>
                <w:rFonts w:ascii="Times New Roman" w:hAnsi="Times New Roman" w:cs="Times New Roman"/>
                <w:color w:val="000000"/>
                <w:sz w:val="24"/>
                <w:szCs w:val="24"/>
              </w:rPr>
              <w:t>PLE</w:t>
            </w:r>
          </w:p>
        </w:tc>
        <w:tc>
          <w:tcPr>
            <w:tcW w:w="912"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79B9B3CE" w14:textId="5A8222EE" w:rsidR="002C018C" w:rsidRPr="00596DC7" w:rsidRDefault="002C018C" w:rsidP="002C018C">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sz w:val="24"/>
                <w:szCs w:val="24"/>
                <w:lang w:val="en-US"/>
                <w14:ligatures w14:val="standardContextual"/>
              </w:rPr>
            </w:pPr>
            <w:r w:rsidRPr="00596DC7">
              <w:rPr>
                <w:rFonts w:ascii="Times New Roman" w:hAnsi="Times New Roman" w:cs="Times New Roman"/>
                <w:color w:val="000000"/>
                <w:sz w:val="24"/>
                <w:szCs w:val="24"/>
              </w:rPr>
              <w:t>0.00</w:t>
            </w:r>
          </w:p>
        </w:tc>
        <w:tc>
          <w:tcPr>
            <w:tcW w:w="1463"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6433ED87" w14:textId="350C2E4E" w:rsidR="002C018C" w:rsidRPr="00596DC7" w:rsidRDefault="002C018C" w:rsidP="002C018C">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sz w:val="24"/>
                <w:szCs w:val="24"/>
                <w:lang w:val="en-US"/>
                <w14:ligatures w14:val="standardContextual"/>
              </w:rPr>
            </w:pPr>
            <w:r w:rsidRPr="00596DC7">
              <w:rPr>
                <w:rFonts w:ascii="Times New Roman" w:hAnsi="Times New Roman" w:cs="Times New Roman"/>
                <w:color w:val="000000"/>
                <w:sz w:val="24"/>
                <w:szCs w:val="24"/>
              </w:rPr>
              <w:t>0.00, 0.00</w:t>
            </w:r>
          </w:p>
        </w:tc>
        <w:tc>
          <w:tcPr>
            <w:tcW w:w="1181"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372C5273" w14:textId="0A371B9B" w:rsidR="002C018C" w:rsidRPr="00596DC7" w:rsidRDefault="002C018C" w:rsidP="002C018C">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sz w:val="24"/>
                <w:szCs w:val="24"/>
                <w:lang w:val="en-US"/>
                <w14:ligatures w14:val="standardContextual"/>
              </w:rPr>
            </w:pPr>
            <w:r w:rsidRPr="00596DC7">
              <w:rPr>
                <w:rFonts w:ascii="Times New Roman" w:hAnsi="Times New Roman" w:cs="Times New Roman"/>
                <w:color w:val="000000"/>
                <w:sz w:val="24"/>
                <w:szCs w:val="24"/>
              </w:rPr>
              <w:t>0.9</w:t>
            </w:r>
          </w:p>
        </w:tc>
        <w:tc>
          <w:tcPr>
            <w:tcW w:w="1181"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3A63C9AA" w14:textId="26B01026" w:rsidR="002C018C" w:rsidRPr="00596DC7" w:rsidRDefault="002C018C" w:rsidP="002C018C">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sz w:val="24"/>
                <w:szCs w:val="24"/>
                <w:lang w:val="en-US"/>
                <w14:ligatures w14:val="standardContextual"/>
              </w:rPr>
            </w:pPr>
            <w:r w:rsidRPr="00596DC7">
              <w:rPr>
                <w:rFonts w:ascii="Times New Roman" w:hAnsi="Times New Roman" w:cs="Times New Roman"/>
                <w:color w:val="000000"/>
                <w:sz w:val="24"/>
                <w:szCs w:val="24"/>
              </w:rPr>
              <w:t>0.9</w:t>
            </w:r>
          </w:p>
        </w:tc>
      </w:tr>
      <w:tr w:rsidR="001A5FBE" w:rsidRPr="001A5FBE" w14:paraId="71B63E46" w14:textId="77777777" w:rsidTr="004E0C8C">
        <w:trPr>
          <w:jc w:val="center"/>
        </w:trPr>
        <w:tc>
          <w:tcPr>
            <w:tcW w:w="8474" w:type="dxa"/>
            <w:gridSpan w:val="5"/>
            <w:tcBorders>
              <w:top w:val="single" w:sz="8" w:space="0" w:color="000000"/>
              <w:left w:val="none" w:sz="0" w:space="0" w:color="FFFFFF"/>
              <w:bottom w:val="none" w:sz="0" w:space="0" w:color="FFFFFF"/>
              <w:right w:val="none" w:sz="0" w:space="0" w:color="FFFFFF"/>
            </w:tcBorders>
            <w:shd w:val="clear" w:color="auto" w:fill="FFFFFF"/>
            <w:tcMar>
              <w:top w:w="0" w:type="dxa"/>
              <w:left w:w="0" w:type="dxa"/>
              <w:bottom w:w="0" w:type="dxa"/>
              <w:right w:w="0" w:type="dxa"/>
            </w:tcMar>
            <w:vAlign w:val="center"/>
          </w:tcPr>
          <w:p w14:paraId="20A193F7"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vertAlign w:val="superscript"/>
                <w:lang w:val="en-US"/>
                <w14:ligatures w14:val="standardContextual"/>
              </w:rPr>
              <w:t>1</w:t>
            </w:r>
            <w:r w:rsidRPr="001A5FBE">
              <w:rPr>
                <w:rFonts w:ascii="Times New Roman" w:hAnsi="Times New Roman" w:cs="Times New Roman"/>
                <w:color w:val="000000"/>
                <w:kern w:val="2"/>
                <w:lang w:val="en-US"/>
                <w14:ligatures w14:val="standardContextual"/>
              </w:rPr>
              <w:t>False discovery rate correction for multiple testing</w:t>
            </w:r>
          </w:p>
        </w:tc>
      </w:tr>
      <w:tr w:rsidR="001A5FBE" w:rsidRPr="001A5FBE" w14:paraId="02636EB2" w14:textId="77777777" w:rsidTr="004E0C8C">
        <w:trPr>
          <w:jc w:val="center"/>
        </w:trPr>
        <w:tc>
          <w:tcPr>
            <w:tcW w:w="8474" w:type="dxa"/>
            <w:gridSpan w:val="5"/>
            <w:tcBorders>
              <w:top w:val="none" w:sz="0" w:space="0" w:color="FFFFFF"/>
              <w:left w:val="none" w:sz="0" w:space="0" w:color="FFFFFF"/>
              <w:bottom w:val="none" w:sz="0" w:space="0" w:color="FFFFFF"/>
              <w:right w:val="none" w:sz="0" w:space="0" w:color="FFFFFF"/>
            </w:tcBorders>
            <w:shd w:val="clear" w:color="auto" w:fill="FFFFFF"/>
            <w:tcMar>
              <w:top w:w="0" w:type="dxa"/>
              <w:left w:w="0" w:type="dxa"/>
              <w:bottom w:w="0" w:type="dxa"/>
              <w:right w:w="0" w:type="dxa"/>
            </w:tcMar>
            <w:vAlign w:val="center"/>
          </w:tcPr>
          <w:p w14:paraId="777FF192"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CI = Confidence Interval; PLE = psychotic-like experiences</w:t>
            </w:r>
          </w:p>
        </w:tc>
      </w:tr>
    </w:tbl>
    <w:p w14:paraId="3B9A517F" w14:textId="77777777" w:rsidR="001A5FBE" w:rsidRPr="001A5FBE" w:rsidRDefault="001A5FBE" w:rsidP="001A5FBE">
      <w:pPr>
        <w:spacing w:line="240" w:lineRule="auto"/>
        <w:rPr>
          <w:rFonts w:ascii="Times New Roman" w:eastAsia="Calibri" w:hAnsi="Times New Roman" w:cs="Times New Roman"/>
          <w:kern w:val="2"/>
          <w:lang w:val="en-US"/>
          <w14:ligatures w14:val="standardContextual"/>
        </w:rPr>
      </w:pPr>
    </w:p>
    <w:p w14:paraId="2A353CC6" w14:textId="77777777" w:rsidR="001A5FBE" w:rsidRPr="001A5FBE" w:rsidRDefault="001A5FBE" w:rsidP="001A5FBE">
      <w:pPr>
        <w:spacing w:line="240" w:lineRule="auto"/>
        <w:rPr>
          <w:rFonts w:ascii="Times New Roman" w:eastAsia="Calibri" w:hAnsi="Times New Roman" w:cs="Times New Roman"/>
          <w:b/>
          <w:i/>
          <w:kern w:val="2"/>
          <w:lang w:val="en-US"/>
          <w14:ligatures w14:val="standardContextual"/>
        </w:rPr>
      </w:pPr>
      <w:r w:rsidRPr="001A5FBE">
        <w:rPr>
          <w:rFonts w:ascii="Times New Roman" w:eastAsia="Calibri" w:hAnsi="Times New Roman" w:cs="Times New Roman"/>
          <w:kern w:val="2"/>
          <w:lang w:val="en-US"/>
          <w14:ligatures w14:val="standardContextual"/>
        </w:rPr>
        <w:br w:type="page"/>
      </w:r>
    </w:p>
    <w:p w14:paraId="576934EC" w14:textId="77777777" w:rsidR="001A5FBE" w:rsidRPr="001A5FBE" w:rsidRDefault="001A5FBE" w:rsidP="001A5FBE">
      <w:pPr>
        <w:keepNext/>
        <w:pBdr>
          <w:top w:val="none" w:sz="0" w:space="0" w:color="000000"/>
          <w:left w:val="none" w:sz="0" w:space="0" w:color="000000"/>
          <w:bottom w:val="none" w:sz="0" w:space="0" w:color="000000"/>
          <w:right w:val="none" w:sz="0" w:space="0" w:color="000000"/>
        </w:pBdr>
        <w:spacing w:before="60" w:after="60" w:line="240" w:lineRule="auto"/>
        <w:ind w:left="60" w:right="60"/>
        <w:jc w:val="center"/>
        <w:rPr>
          <w:rFonts w:ascii="Times New Roman" w:eastAsia="Times New Roman" w:hAnsi="Times New Roman" w:cs="Times New Roman"/>
          <w:b/>
          <w:i/>
          <w:lang w:val="en-US"/>
        </w:rPr>
      </w:pPr>
      <w:r w:rsidRPr="001A5FBE">
        <w:rPr>
          <w:rFonts w:ascii="Times New Roman" w:eastAsia="Times New Roman" w:hAnsi="Times New Roman" w:cs="Times New Roman"/>
          <w:b/>
          <w:i/>
          <w:lang w:val="en-US"/>
        </w:rPr>
        <w:lastRenderedPageBreak/>
        <w:t>**Left Putamen**</w:t>
      </w:r>
    </w:p>
    <w:tbl>
      <w:tblPr>
        <w:tblW w:w="0" w:type="auto"/>
        <w:jc w:val="center"/>
        <w:tblLayout w:type="fixed"/>
        <w:tblLook w:val="0420" w:firstRow="1" w:lastRow="0" w:firstColumn="0" w:lastColumn="0" w:noHBand="0" w:noVBand="1"/>
      </w:tblPr>
      <w:tblGrid>
        <w:gridCol w:w="3737"/>
        <w:gridCol w:w="912"/>
        <w:gridCol w:w="1463"/>
        <w:gridCol w:w="1181"/>
        <w:gridCol w:w="1181"/>
      </w:tblGrid>
      <w:tr w:rsidR="001A5FBE" w:rsidRPr="001A5FBE" w14:paraId="24B01918" w14:textId="77777777" w:rsidTr="004E0C8C">
        <w:trPr>
          <w:tblHeader/>
          <w:jc w:val="center"/>
        </w:trPr>
        <w:tc>
          <w:tcPr>
            <w:tcW w:w="3737"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7A201607"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40" w:after="4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b/>
                <w:color w:val="000000"/>
                <w:kern w:val="2"/>
                <w:lang w:val="en-US"/>
                <w14:ligatures w14:val="standardContextual"/>
              </w:rPr>
              <w:t>Variable</w:t>
            </w:r>
          </w:p>
        </w:tc>
        <w:tc>
          <w:tcPr>
            <w:tcW w:w="912"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3BF9F1A5"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b/>
                <w:color w:val="000000"/>
                <w:kern w:val="2"/>
                <w:lang w:val="en-US"/>
                <w14:ligatures w14:val="standardContextual"/>
              </w:rPr>
              <w:t>Beta</w:t>
            </w:r>
          </w:p>
        </w:tc>
        <w:tc>
          <w:tcPr>
            <w:tcW w:w="1463"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7EB81E61"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b/>
                <w:color w:val="000000"/>
                <w:kern w:val="2"/>
                <w:lang w:val="en-US"/>
                <w14:ligatures w14:val="standardContextual"/>
              </w:rPr>
              <w:t>95% CI</w:t>
            </w:r>
          </w:p>
        </w:tc>
        <w:tc>
          <w:tcPr>
            <w:tcW w:w="1181"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78726E77"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b/>
                <w:color w:val="000000"/>
                <w:kern w:val="2"/>
                <w:lang w:val="en-US"/>
                <w14:ligatures w14:val="standardContextual"/>
              </w:rPr>
              <w:t>p-value</w:t>
            </w:r>
          </w:p>
        </w:tc>
        <w:tc>
          <w:tcPr>
            <w:tcW w:w="1181"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5904B567"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b/>
                <w:color w:val="000000"/>
                <w:kern w:val="2"/>
                <w:lang w:val="en-US"/>
                <w14:ligatures w14:val="standardContextual"/>
              </w:rPr>
              <w:t>q-value</w:t>
            </w:r>
            <w:r w:rsidRPr="001A5FBE">
              <w:rPr>
                <w:rFonts w:ascii="Times New Roman" w:hAnsi="Times New Roman" w:cs="Times New Roman"/>
                <w:color w:val="000000"/>
                <w:kern w:val="2"/>
                <w:vertAlign w:val="superscript"/>
                <w:lang w:val="en-US"/>
                <w14:ligatures w14:val="standardContextual"/>
              </w:rPr>
              <w:t>1</w:t>
            </w:r>
          </w:p>
        </w:tc>
      </w:tr>
      <w:tr w:rsidR="002C018C" w:rsidRPr="00596DC7" w14:paraId="67B04745" w14:textId="77777777" w:rsidTr="004E0C8C">
        <w:trPr>
          <w:jc w:val="center"/>
        </w:trPr>
        <w:tc>
          <w:tcPr>
            <w:tcW w:w="3737"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2BF7E0C" w14:textId="3CFC3646" w:rsidR="002C018C" w:rsidRPr="00596DC7" w:rsidRDefault="002C018C" w:rsidP="002C018C">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sz w:val="24"/>
                <w:szCs w:val="24"/>
                <w:lang w:val="en-US"/>
                <w14:ligatures w14:val="standardContextual"/>
              </w:rPr>
            </w:pPr>
            <w:r w:rsidRPr="00596DC7">
              <w:rPr>
                <w:rFonts w:ascii="Times New Roman" w:hAnsi="Times New Roman" w:cs="Times New Roman"/>
                <w:color w:val="000000"/>
                <w:sz w:val="24"/>
                <w:szCs w:val="24"/>
              </w:rPr>
              <w:t>Daily concentrate hits (log)</w:t>
            </w:r>
          </w:p>
        </w:tc>
        <w:tc>
          <w:tcPr>
            <w:tcW w:w="912"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7533B0B" w14:textId="48353730" w:rsidR="002C018C" w:rsidRPr="00596DC7" w:rsidRDefault="002C018C" w:rsidP="002C018C">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sz w:val="24"/>
                <w:szCs w:val="24"/>
                <w:lang w:val="en-US"/>
                <w14:ligatures w14:val="standardContextual"/>
              </w:rPr>
            </w:pPr>
            <w:r w:rsidRPr="00596DC7">
              <w:rPr>
                <w:rFonts w:ascii="Times New Roman" w:hAnsi="Times New Roman" w:cs="Times New Roman"/>
                <w:color w:val="000000"/>
                <w:sz w:val="24"/>
                <w:szCs w:val="24"/>
              </w:rPr>
              <w:t>-0.01</w:t>
            </w:r>
          </w:p>
        </w:tc>
        <w:tc>
          <w:tcPr>
            <w:tcW w:w="1463"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F0D070A" w14:textId="705058DC" w:rsidR="002C018C" w:rsidRPr="00596DC7" w:rsidRDefault="002C018C" w:rsidP="002C018C">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sz w:val="24"/>
                <w:szCs w:val="24"/>
                <w:lang w:val="en-US"/>
                <w14:ligatures w14:val="standardContextual"/>
              </w:rPr>
            </w:pPr>
            <w:r w:rsidRPr="00596DC7">
              <w:rPr>
                <w:rFonts w:ascii="Times New Roman" w:hAnsi="Times New Roman" w:cs="Times New Roman"/>
                <w:color w:val="000000"/>
                <w:sz w:val="24"/>
                <w:szCs w:val="24"/>
              </w:rPr>
              <w:t>-0.02, 0.00</w:t>
            </w:r>
          </w:p>
        </w:tc>
        <w:tc>
          <w:tcPr>
            <w:tcW w:w="1181"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1D3CFA5" w14:textId="70EA83B0" w:rsidR="002C018C" w:rsidRPr="00596DC7" w:rsidRDefault="002C018C" w:rsidP="002C018C">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sz w:val="24"/>
                <w:szCs w:val="24"/>
                <w:lang w:val="en-US"/>
                <w14:ligatures w14:val="standardContextual"/>
              </w:rPr>
            </w:pPr>
            <w:r w:rsidRPr="00596DC7">
              <w:rPr>
                <w:rFonts w:ascii="Times New Roman" w:hAnsi="Times New Roman" w:cs="Times New Roman"/>
                <w:color w:val="000000"/>
                <w:sz w:val="24"/>
                <w:szCs w:val="24"/>
              </w:rPr>
              <w:t>0.11</w:t>
            </w:r>
          </w:p>
        </w:tc>
        <w:tc>
          <w:tcPr>
            <w:tcW w:w="1181"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5D1AB95" w14:textId="545EC0F4" w:rsidR="002C018C" w:rsidRPr="00596DC7" w:rsidRDefault="002C018C" w:rsidP="002C018C">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sz w:val="24"/>
                <w:szCs w:val="24"/>
                <w:lang w:val="en-US"/>
                <w14:ligatures w14:val="standardContextual"/>
              </w:rPr>
            </w:pPr>
            <w:r w:rsidRPr="00596DC7">
              <w:rPr>
                <w:rFonts w:ascii="Times New Roman" w:hAnsi="Times New Roman" w:cs="Times New Roman"/>
                <w:color w:val="000000"/>
                <w:sz w:val="24"/>
                <w:szCs w:val="24"/>
              </w:rPr>
              <w:t>0.5</w:t>
            </w:r>
          </w:p>
        </w:tc>
      </w:tr>
      <w:tr w:rsidR="002C018C" w:rsidRPr="00596DC7" w14:paraId="0ED5BAD3" w14:textId="77777777" w:rsidTr="004E0C8C">
        <w:trPr>
          <w:jc w:val="center"/>
        </w:trPr>
        <w:tc>
          <w:tcPr>
            <w:tcW w:w="373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0AB2197" w14:textId="4518B52A" w:rsidR="002C018C" w:rsidRPr="00596DC7" w:rsidRDefault="002C018C" w:rsidP="002C018C">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sz w:val="24"/>
                <w:szCs w:val="24"/>
                <w:lang w:val="en-US"/>
                <w14:ligatures w14:val="standardContextual"/>
              </w:rPr>
            </w:pPr>
            <w:r w:rsidRPr="00596DC7">
              <w:rPr>
                <w:rFonts w:ascii="Times New Roman" w:hAnsi="Times New Roman" w:cs="Times New Roman"/>
                <w:color w:val="000000"/>
                <w:sz w:val="24"/>
                <w:szCs w:val="24"/>
              </w:rPr>
              <w:t>Proportion of standard drinks (log)</w:t>
            </w:r>
          </w:p>
        </w:tc>
        <w:tc>
          <w:tcPr>
            <w:tcW w:w="91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034A3E6" w14:textId="51B81CAF" w:rsidR="002C018C" w:rsidRPr="00596DC7" w:rsidRDefault="002C018C" w:rsidP="002C018C">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sz w:val="24"/>
                <w:szCs w:val="24"/>
                <w:lang w:val="en-US"/>
                <w14:ligatures w14:val="standardContextual"/>
              </w:rPr>
            </w:pPr>
            <w:r w:rsidRPr="00596DC7">
              <w:rPr>
                <w:rFonts w:ascii="Times New Roman" w:hAnsi="Times New Roman" w:cs="Times New Roman"/>
                <w:color w:val="000000"/>
                <w:sz w:val="24"/>
                <w:szCs w:val="24"/>
              </w:rPr>
              <w:t>0.00</w:t>
            </w:r>
          </w:p>
        </w:tc>
        <w:tc>
          <w:tcPr>
            <w:tcW w:w="146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E80AD1C" w14:textId="40E74555" w:rsidR="002C018C" w:rsidRPr="00596DC7" w:rsidRDefault="002C018C" w:rsidP="002C018C">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sz w:val="24"/>
                <w:szCs w:val="24"/>
                <w:lang w:val="en-US"/>
                <w14:ligatures w14:val="standardContextual"/>
              </w:rPr>
            </w:pPr>
            <w:r w:rsidRPr="00596DC7">
              <w:rPr>
                <w:rFonts w:ascii="Times New Roman" w:hAnsi="Times New Roman" w:cs="Times New Roman"/>
                <w:color w:val="000000"/>
                <w:sz w:val="24"/>
                <w:szCs w:val="24"/>
              </w:rPr>
              <w:t>-0.03, 0.03</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97DDD12" w14:textId="6F2F84A6" w:rsidR="002C018C" w:rsidRPr="00596DC7" w:rsidRDefault="002C018C" w:rsidP="002C018C">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sz w:val="24"/>
                <w:szCs w:val="24"/>
                <w:lang w:val="en-US"/>
                <w14:ligatures w14:val="standardContextual"/>
              </w:rPr>
            </w:pPr>
            <w:r w:rsidRPr="00596DC7">
              <w:rPr>
                <w:rFonts w:ascii="Times New Roman" w:hAnsi="Times New Roman" w:cs="Times New Roman"/>
                <w:color w:val="000000"/>
                <w:sz w:val="24"/>
                <w:szCs w:val="24"/>
              </w:rPr>
              <w:t>0.9</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C96C379" w14:textId="73B1934C" w:rsidR="002C018C" w:rsidRPr="00596DC7" w:rsidRDefault="002C018C" w:rsidP="002C018C">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sz w:val="24"/>
                <w:szCs w:val="24"/>
                <w:lang w:val="en-US"/>
                <w14:ligatures w14:val="standardContextual"/>
              </w:rPr>
            </w:pPr>
            <w:r w:rsidRPr="00596DC7">
              <w:rPr>
                <w:rFonts w:ascii="Times New Roman" w:hAnsi="Times New Roman" w:cs="Times New Roman"/>
                <w:color w:val="000000"/>
                <w:sz w:val="24"/>
                <w:szCs w:val="24"/>
              </w:rPr>
              <w:t>0.9</w:t>
            </w:r>
          </w:p>
        </w:tc>
      </w:tr>
      <w:tr w:rsidR="002C018C" w:rsidRPr="00596DC7" w14:paraId="14062CBF" w14:textId="77777777" w:rsidTr="004E0C8C">
        <w:trPr>
          <w:jc w:val="center"/>
        </w:trPr>
        <w:tc>
          <w:tcPr>
            <w:tcW w:w="373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86CD72B" w14:textId="2F45B862" w:rsidR="002C018C" w:rsidRPr="00596DC7" w:rsidRDefault="002C018C" w:rsidP="002C018C">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sz w:val="24"/>
                <w:szCs w:val="24"/>
                <w:lang w:val="en-US"/>
                <w14:ligatures w14:val="standardContextual"/>
              </w:rPr>
            </w:pPr>
            <w:r w:rsidRPr="00596DC7">
              <w:rPr>
                <w:rFonts w:ascii="Times New Roman" w:hAnsi="Times New Roman" w:cs="Times New Roman"/>
                <w:color w:val="000000"/>
                <w:sz w:val="24"/>
                <w:szCs w:val="24"/>
              </w:rPr>
              <w:t>Sex</w:t>
            </w:r>
          </w:p>
        </w:tc>
        <w:tc>
          <w:tcPr>
            <w:tcW w:w="91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2874E09" w14:textId="64FF2C47" w:rsidR="002C018C" w:rsidRPr="00596DC7" w:rsidRDefault="002C018C" w:rsidP="002C018C">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sz w:val="24"/>
                <w:szCs w:val="24"/>
                <w:lang w:val="en-US"/>
                <w14:ligatures w14:val="standardContextual"/>
              </w:rPr>
            </w:pPr>
            <w:r w:rsidRPr="00596DC7">
              <w:rPr>
                <w:rFonts w:ascii="Times New Roman" w:hAnsi="Times New Roman" w:cs="Times New Roman"/>
                <w:color w:val="000000"/>
                <w:sz w:val="24"/>
                <w:szCs w:val="24"/>
              </w:rPr>
              <w:t>-0.01</w:t>
            </w:r>
          </w:p>
        </w:tc>
        <w:tc>
          <w:tcPr>
            <w:tcW w:w="146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BC978B3" w14:textId="76DCA1CF" w:rsidR="002C018C" w:rsidRPr="00596DC7" w:rsidRDefault="002C018C" w:rsidP="002C018C">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sz w:val="24"/>
                <w:szCs w:val="24"/>
                <w:lang w:val="en-US"/>
                <w14:ligatures w14:val="standardContextual"/>
              </w:rPr>
            </w:pPr>
            <w:r w:rsidRPr="00596DC7">
              <w:rPr>
                <w:rFonts w:ascii="Times New Roman" w:hAnsi="Times New Roman" w:cs="Times New Roman"/>
                <w:color w:val="000000"/>
                <w:sz w:val="24"/>
                <w:szCs w:val="24"/>
              </w:rPr>
              <w:t>-0.03, 0.01</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B28452A" w14:textId="56181060" w:rsidR="002C018C" w:rsidRPr="00596DC7" w:rsidRDefault="002C018C" w:rsidP="002C018C">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sz w:val="24"/>
                <w:szCs w:val="24"/>
                <w:lang w:val="en-US"/>
                <w14:ligatures w14:val="standardContextual"/>
              </w:rPr>
            </w:pPr>
            <w:r w:rsidRPr="00596DC7">
              <w:rPr>
                <w:rFonts w:ascii="Times New Roman" w:hAnsi="Times New Roman" w:cs="Times New Roman"/>
                <w:color w:val="000000"/>
                <w:sz w:val="24"/>
                <w:szCs w:val="24"/>
              </w:rPr>
              <w:t>0.3</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2F249CE" w14:textId="4A704840" w:rsidR="002C018C" w:rsidRPr="00596DC7" w:rsidRDefault="002C018C" w:rsidP="002C018C">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sz w:val="24"/>
                <w:szCs w:val="24"/>
                <w:lang w:val="en-US"/>
                <w14:ligatures w14:val="standardContextual"/>
              </w:rPr>
            </w:pPr>
            <w:r w:rsidRPr="00596DC7">
              <w:rPr>
                <w:rFonts w:ascii="Times New Roman" w:hAnsi="Times New Roman" w:cs="Times New Roman"/>
                <w:color w:val="000000"/>
                <w:sz w:val="24"/>
                <w:szCs w:val="24"/>
              </w:rPr>
              <w:t>0.8</w:t>
            </w:r>
          </w:p>
        </w:tc>
      </w:tr>
      <w:tr w:rsidR="002C018C" w:rsidRPr="00596DC7" w14:paraId="711AFB3B" w14:textId="77777777" w:rsidTr="004E0C8C">
        <w:trPr>
          <w:jc w:val="center"/>
        </w:trPr>
        <w:tc>
          <w:tcPr>
            <w:tcW w:w="373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BEF44BF" w14:textId="23897B1C" w:rsidR="002C018C" w:rsidRPr="00596DC7" w:rsidRDefault="002C018C" w:rsidP="002C018C">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sz w:val="24"/>
                <w:szCs w:val="24"/>
                <w:lang w:val="en-US"/>
                <w14:ligatures w14:val="standardContextual"/>
              </w:rPr>
            </w:pPr>
            <w:r w:rsidRPr="00596DC7">
              <w:rPr>
                <w:rFonts w:ascii="Times New Roman" w:hAnsi="Times New Roman" w:cs="Times New Roman"/>
                <w:color w:val="000000"/>
                <w:sz w:val="24"/>
                <w:szCs w:val="24"/>
              </w:rPr>
              <w:t>Age</w:t>
            </w:r>
          </w:p>
        </w:tc>
        <w:tc>
          <w:tcPr>
            <w:tcW w:w="91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52D376B" w14:textId="21D5EA23" w:rsidR="002C018C" w:rsidRPr="00596DC7" w:rsidRDefault="002C018C" w:rsidP="002C018C">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sz w:val="24"/>
                <w:szCs w:val="24"/>
                <w:lang w:val="en-US"/>
                <w14:ligatures w14:val="standardContextual"/>
              </w:rPr>
            </w:pPr>
            <w:r w:rsidRPr="00596DC7">
              <w:rPr>
                <w:rFonts w:ascii="Times New Roman" w:hAnsi="Times New Roman" w:cs="Times New Roman"/>
                <w:color w:val="000000"/>
                <w:sz w:val="24"/>
                <w:szCs w:val="24"/>
              </w:rPr>
              <w:t>0.00</w:t>
            </w:r>
          </w:p>
        </w:tc>
        <w:tc>
          <w:tcPr>
            <w:tcW w:w="146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2B3CA28" w14:textId="3288E774" w:rsidR="002C018C" w:rsidRPr="00596DC7" w:rsidRDefault="002C018C" w:rsidP="002C018C">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sz w:val="24"/>
                <w:szCs w:val="24"/>
                <w:lang w:val="en-US"/>
                <w14:ligatures w14:val="standardContextual"/>
              </w:rPr>
            </w:pPr>
            <w:r w:rsidRPr="00596DC7">
              <w:rPr>
                <w:rFonts w:ascii="Times New Roman" w:hAnsi="Times New Roman" w:cs="Times New Roman"/>
                <w:color w:val="000000"/>
                <w:sz w:val="24"/>
                <w:szCs w:val="24"/>
              </w:rPr>
              <w:t>-0.01, 0.01</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65F228B" w14:textId="078E642D" w:rsidR="002C018C" w:rsidRPr="00596DC7" w:rsidRDefault="002C018C" w:rsidP="002C018C">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sz w:val="24"/>
                <w:szCs w:val="24"/>
                <w:lang w:val="en-US"/>
                <w14:ligatures w14:val="standardContextual"/>
              </w:rPr>
            </w:pPr>
            <w:r w:rsidRPr="00596DC7">
              <w:rPr>
                <w:rFonts w:ascii="Times New Roman" w:hAnsi="Times New Roman" w:cs="Times New Roman"/>
                <w:color w:val="000000"/>
                <w:sz w:val="24"/>
                <w:szCs w:val="24"/>
              </w:rPr>
              <w:t>0.7</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ABD094F" w14:textId="7C97D8DC" w:rsidR="002C018C" w:rsidRPr="00596DC7" w:rsidRDefault="002C018C" w:rsidP="002C018C">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sz w:val="24"/>
                <w:szCs w:val="24"/>
                <w:lang w:val="en-US"/>
                <w14:ligatures w14:val="standardContextual"/>
              </w:rPr>
            </w:pPr>
            <w:r w:rsidRPr="00596DC7">
              <w:rPr>
                <w:rFonts w:ascii="Times New Roman" w:hAnsi="Times New Roman" w:cs="Times New Roman"/>
                <w:color w:val="000000"/>
                <w:sz w:val="24"/>
                <w:szCs w:val="24"/>
              </w:rPr>
              <w:t>0.9</w:t>
            </w:r>
          </w:p>
        </w:tc>
      </w:tr>
      <w:tr w:rsidR="002C018C" w:rsidRPr="00596DC7" w14:paraId="31D30E55" w14:textId="77777777" w:rsidTr="004E0C8C">
        <w:trPr>
          <w:jc w:val="center"/>
        </w:trPr>
        <w:tc>
          <w:tcPr>
            <w:tcW w:w="3737"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3324F6FA" w14:textId="609EEBE4" w:rsidR="002C018C" w:rsidRPr="00596DC7" w:rsidRDefault="002C018C" w:rsidP="002C018C">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sz w:val="24"/>
                <w:szCs w:val="24"/>
                <w:lang w:val="en-US"/>
                <w14:ligatures w14:val="standardContextual"/>
              </w:rPr>
            </w:pPr>
            <w:r w:rsidRPr="00596DC7">
              <w:rPr>
                <w:rFonts w:ascii="Times New Roman" w:hAnsi="Times New Roman" w:cs="Times New Roman"/>
                <w:color w:val="000000"/>
                <w:sz w:val="24"/>
                <w:szCs w:val="24"/>
              </w:rPr>
              <w:t>PLE</w:t>
            </w:r>
          </w:p>
        </w:tc>
        <w:tc>
          <w:tcPr>
            <w:tcW w:w="912"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2C23A7EB" w14:textId="7E17E642" w:rsidR="002C018C" w:rsidRPr="00596DC7" w:rsidRDefault="002C018C" w:rsidP="002C018C">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sz w:val="24"/>
                <w:szCs w:val="24"/>
                <w:lang w:val="en-US"/>
                <w14:ligatures w14:val="standardContextual"/>
              </w:rPr>
            </w:pPr>
            <w:r w:rsidRPr="00596DC7">
              <w:rPr>
                <w:rFonts w:ascii="Times New Roman" w:hAnsi="Times New Roman" w:cs="Times New Roman"/>
                <w:color w:val="000000"/>
                <w:sz w:val="24"/>
                <w:szCs w:val="24"/>
              </w:rPr>
              <w:t>0.00</w:t>
            </w:r>
          </w:p>
        </w:tc>
        <w:tc>
          <w:tcPr>
            <w:tcW w:w="1463"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6EEDA6B4" w14:textId="19916C15" w:rsidR="002C018C" w:rsidRPr="00596DC7" w:rsidRDefault="002C018C" w:rsidP="002C018C">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sz w:val="24"/>
                <w:szCs w:val="24"/>
                <w:lang w:val="en-US"/>
                <w14:ligatures w14:val="standardContextual"/>
              </w:rPr>
            </w:pPr>
            <w:r w:rsidRPr="00596DC7">
              <w:rPr>
                <w:rFonts w:ascii="Times New Roman" w:hAnsi="Times New Roman" w:cs="Times New Roman"/>
                <w:color w:val="000000"/>
                <w:sz w:val="24"/>
                <w:szCs w:val="24"/>
              </w:rPr>
              <w:t>0.00, 0.00</w:t>
            </w:r>
          </w:p>
        </w:tc>
        <w:tc>
          <w:tcPr>
            <w:tcW w:w="1181"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2E213A68" w14:textId="4EAA7634" w:rsidR="002C018C" w:rsidRPr="00596DC7" w:rsidRDefault="002C018C" w:rsidP="002C018C">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sz w:val="24"/>
                <w:szCs w:val="24"/>
                <w:lang w:val="en-US"/>
                <w14:ligatures w14:val="standardContextual"/>
              </w:rPr>
            </w:pPr>
            <w:r w:rsidRPr="00596DC7">
              <w:rPr>
                <w:rFonts w:ascii="Times New Roman" w:hAnsi="Times New Roman" w:cs="Times New Roman"/>
                <w:color w:val="000000"/>
                <w:sz w:val="24"/>
                <w:szCs w:val="24"/>
              </w:rPr>
              <w:t>0.7</w:t>
            </w:r>
          </w:p>
        </w:tc>
        <w:tc>
          <w:tcPr>
            <w:tcW w:w="1181"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4BCA7ABA" w14:textId="299BCA1B" w:rsidR="002C018C" w:rsidRPr="00596DC7" w:rsidRDefault="002C018C" w:rsidP="002C018C">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sz w:val="24"/>
                <w:szCs w:val="24"/>
                <w:lang w:val="en-US"/>
                <w14:ligatures w14:val="standardContextual"/>
              </w:rPr>
            </w:pPr>
            <w:r w:rsidRPr="00596DC7">
              <w:rPr>
                <w:rFonts w:ascii="Times New Roman" w:hAnsi="Times New Roman" w:cs="Times New Roman"/>
                <w:color w:val="000000"/>
                <w:sz w:val="24"/>
                <w:szCs w:val="24"/>
              </w:rPr>
              <w:t>0.9</w:t>
            </w:r>
          </w:p>
        </w:tc>
      </w:tr>
      <w:tr w:rsidR="001A5FBE" w:rsidRPr="00596DC7" w14:paraId="2106290E" w14:textId="77777777" w:rsidTr="004E0C8C">
        <w:trPr>
          <w:jc w:val="center"/>
        </w:trPr>
        <w:tc>
          <w:tcPr>
            <w:tcW w:w="8474" w:type="dxa"/>
            <w:gridSpan w:val="5"/>
            <w:tcBorders>
              <w:top w:val="single" w:sz="8" w:space="0" w:color="000000"/>
              <w:left w:val="none" w:sz="0" w:space="0" w:color="FFFFFF"/>
              <w:bottom w:val="none" w:sz="0" w:space="0" w:color="FFFFFF"/>
              <w:right w:val="none" w:sz="0" w:space="0" w:color="FFFFFF"/>
            </w:tcBorders>
            <w:shd w:val="clear" w:color="auto" w:fill="FFFFFF"/>
            <w:tcMar>
              <w:top w:w="0" w:type="dxa"/>
              <w:left w:w="0" w:type="dxa"/>
              <w:bottom w:w="0" w:type="dxa"/>
              <w:right w:w="0" w:type="dxa"/>
            </w:tcMar>
            <w:vAlign w:val="center"/>
          </w:tcPr>
          <w:p w14:paraId="08D9A7C7" w14:textId="77777777" w:rsidR="001A5FBE" w:rsidRPr="00596DC7"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sz w:val="24"/>
                <w:szCs w:val="24"/>
                <w:lang w:val="en-US"/>
                <w14:ligatures w14:val="standardContextual"/>
              </w:rPr>
            </w:pPr>
            <w:r w:rsidRPr="00596DC7">
              <w:rPr>
                <w:rFonts w:ascii="Times New Roman" w:hAnsi="Times New Roman" w:cs="Times New Roman"/>
                <w:color w:val="000000"/>
                <w:kern w:val="2"/>
                <w:sz w:val="24"/>
                <w:szCs w:val="24"/>
                <w:vertAlign w:val="superscript"/>
                <w:lang w:val="en-US"/>
                <w14:ligatures w14:val="standardContextual"/>
              </w:rPr>
              <w:t>1</w:t>
            </w:r>
            <w:r w:rsidRPr="00596DC7">
              <w:rPr>
                <w:rFonts w:ascii="Times New Roman" w:hAnsi="Times New Roman" w:cs="Times New Roman"/>
                <w:color w:val="000000"/>
                <w:kern w:val="2"/>
                <w:sz w:val="24"/>
                <w:szCs w:val="24"/>
                <w:lang w:val="en-US"/>
                <w14:ligatures w14:val="standardContextual"/>
              </w:rPr>
              <w:t>False discovery rate correction for multiple testing</w:t>
            </w:r>
          </w:p>
        </w:tc>
      </w:tr>
      <w:tr w:rsidR="001A5FBE" w:rsidRPr="00596DC7" w14:paraId="3358ADD0" w14:textId="77777777" w:rsidTr="004E0C8C">
        <w:trPr>
          <w:jc w:val="center"/>
        </w:trPr>
        <w:tc>
          <w:tcPr>
            <w:tcW w:w="8474" w:type="dxa"/>
            <w:gridSpan w:val="5"/>
            <w:tcBorders>
              <w:top w:val="none" w:sz="0" w:space="0" w:color="FFFFFF"/>
              <w:left w:val="none" w:sz="0" w:space="0" w:color="FFFFFF"/>
              <w:bottom w:val="none" w:sz="0" w:space="0" w:color="FFFFFF"/>
              <w:right w:val="none" w:sz="0" w:space="0" w:color="FFFFFF"/>
            </w:tcBorders>
            <w:shd w:val="clear" w:color="auto" w:fill="FFFFFF"/>
            <w:tcMar>
              <w:top w:w="0" w:type="dxa"/>
              <w:left w:w="0" w:type="dxa"/>
              <w:bottom w:w="0" w:type="dxa"/>
              <w:right w:w="0" w:type="dxa"/>
            </w:tcMar>
            <w:vAlign w:val="center"/>
          </w:tcPr>
          <w:p w14:paraId="0461B490" w14:textId="77777777" w:rsidR="001A5FBE" w:rsidRPr="00596DC7"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sz w:val="24"/>
                <w:szCs w:val="24"/>
                <w:lang w:val="en-US"/>
                <w14:ligatures w14:val="standardContextual"/>
              </w:rPr>
            </w:pPr>
            <w:r w:rsidRPr="00596DC7">
              <w:rPr>
                <w:rFonts w:ascii="Times New Roman" w:hAnsi="Times New Roman" w:cs="Times New Roman"/>
                <w:color w:val="000000"/>
                <w:kern w:val="2"/>
                <w:sz w:val="24"/>
                <w:szCs w:val="24"/>
                <w:lang w:val="en-US"/>
                <w14:ligatures w14:val="standardContextual"/>
              </w:rPr>
              <w:t>CI = Confidence Interval; PLE = psychotic-like experiences</w:t>
            </w:r>
          </w:p>
        </w:tc>
      </w:tr>
    </w:tbl>
    <w:p w14:paraId="6C10D28F" w14:textId="77777777" w:rsidR="001A5FBE" w:rsidRPr="00596DC7" w:rsidRDefault="001A5FBE" w:rsidP="001A5FBE">
      <w:pPr>
        <w:spacing w:line="240" w:lineRule="auto"/>
        <w:rPr>
          <w:rFonts w:ascii="Times New Roman" w:eastAsia="Calibri" w:hAnsi="Times New Roman" w:cs="Times New Roman"/>
          <w:kern w:val="2"/>
          <w:sz w:val="24"/>
          <w:szCs w:val="24"/>
          <w:lang w:val="en-US"/>
          <w14:ligatures w14:val="standardContextual"/>
        </w:rPr>
      </w:pPr>
    </w:p>
    <w:p w14:paraId="5C6ABB86" w14:textId="77777777" w:rsidR="001A5FBE" w:rsidRPr="00596DC7" w:rsidRDefault="001A5FBE" w:rsidP="001A5FBE">
      <w:pPr>
        <w:keepNext/>
        <w:pBdr>
          <w:top w:val="none" w:sz="0" w:space="0" w:color="000000"/>
          <w:left w:val="none" w:sz="0" w:space="0" w:color="000000"/>
          <w:bottom w:val="none" w:sz="0" w:space="0" w:color="000000"/>
          <w:right w:val="none" w:sz="0" w:space="0" w:color="000000"/>
        </w:pBdr>
        <w:spacing w:before="60" w:after="60" w:line="240" w:lineRule="auto"/>
        <w:ind w:left="60" w:right="60"/>
        <w:jc w:val="center"/>
        <w:rPr>
          <w:rFonts w:ascii="Times New Roman" w:eastAsia="Times New Roman" w:hAnsi="Times New Roman" w:cs="Times New Roman"/>
          <w:b/>
          <w:i/>
          <w:sz w:val="24"/>
          <w:szCs w:val="24"/>
          <w:lang w:val="en-US"/>
        </w:rPr>
      </w:pPr>
      <w:r w:rsidRPr="00596DC7">
        <w:rPr>
          <w:rFonts w:ascii="Times New Roman" w:eastAsia="Times New Roman" w:hAnsi="Times New Roman" w:cs="Times New Roman"/>
          <w:b/>
          <w:i/>
          <w:sz w:val="24"/>
          <w:szCs w:val="24"/>
          <w:lang w:val="en-US"/>
        </w:rPr>
        <w:t>**Right Putamen**</w:t>
      </w:r>
    </w:p>
    <w:tbl>
      <w:tblPr>
        <w:tblW w:w="0" w:type="auto"/>
        <w:jc w:val="center"/>
        <w:tblLayout w:type="fixed"/>
        <w:tblLook w:val="0420" w:firstRow="1" w:lastRow="0" w:firstColumn="0" w:lastColumn="0" w:noHBand="0" w:noVBand="1"/>
      </w:tblPr>
      <w:tblGrid>
        <w:gridCol w:w="3737"/>
        <w:gridCol w:w="888"/>
        <w:gridCol w:w="1463"/>
        <w:gridCol w:w="1181"/>
        <w:gridCol w:w="1181"/>
      </w:tblGrid>
      <w:tr w:rsidR="001A5FBE" w:rsidRPr="00596DC7" w14:paraId="4AC77B14" w14:textId="77777777" w:rsidTr="004E0C8C">
        <w:trPr>
          <w:tblHeader/>
          <w:jc w:val="center"/>
        </w:trPr>
        <w:tc>
          <w:tcPr>
            <w:tcW w:w="3737"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05A8DC06" w14:textId="77777777" w:rsidR="001A5FBE" w:rsidRPr="00596DC7" w:rsidRDefault="001A5FBE" w:rsidP="001A5FBE">
            <w:pPr>
              <w:pBdr>
                <w:top w:val="none" w:sz="0" w:space="0" w:color="000000"/>
                <w:left w:val="none" w:sz="0" w:space="0" w:color="000000"/>
                <w:bottom w:val="none" w:sz="0" w:space="0" w:color="000000"/>
                <w:right w:val="none" w:sz="0" w:space="0" w:color="000000"/>
              </w:pBdr>
              <w:spacing w:before="40" w:after="40" w:line="240" w:lineRule="auto"/>
              <w:ind w:left="100" w:right="100"/>
              <w:rPr>
                <w:rFonts w:ascii="Times New Roman" w:eastAsia="Calibri" w:hAnsi="Times New Roman" w:cs="Times New Roman"/>
                <w:kern w:val="2"/>
                <w:sz w:val="24"/>
                <w:szCs w:val="24"/>
                <w:lang w:val="en-US"/>
                <w14:ligatures w14:val="standardContextual"/>
              </w:rPr>
            </w:pPr>
            <w:r w:rsidRPr="00596DC7">
              <w:rPr>
                <w:rFonts w:ascii="Times New Roman" w:hAnsi="Times New Roman" w:cs="Times New Roman"/>
                <w:b/>
                <w:color w:val="000000"/>
                <w:kern w:val="2"/>
                <w:sz w:val="24"/>
                <w:szCs w:val="24"/>
                <w:lang w:val="en-US"/>
                <w14:ligatures w14:val="standardContextual"/>
              </w:rPr>
              <w:t>Variable</w:t>
            </w:r>
          </w:p>
        </w:tc>
        <w:tc>
          <w:tcPr>
            <w:tcW w:w="888"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3A0D8B93" w14:textId="77777777" w:rsidR="001A5FBE" w:rsidRPr="00596DC7" w:rsidRDefault="001A5FBE" w:rsidP="001A5FBE">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rFonts w:ascii="Times New Roman" w:eastAsia="Calibri" w:hAnsi="Times New Roman" w:cs="Times New Roman"/>
                <w:kern w:val="2"/>
                <w:sz w:val="24"/>
                <w:szCs w:val="24"/>
                <w:lang w:val="en-US"/>
                <w14:ligatures w14:val="standardContextual"/>
              </w:rPr>
            </w:pPr>
            <w:r w:rsidRPr="00596DC7">
              <w:rPr>
                <w:rFonts w:ascii="Times New Roman" w:hAnsi="Times New Roman" w:cs="Times New Roman"/>
                <w:b/>
                <w:color w:val="000000"/>
                <w:kern w:val="2"/>
                <w:sz w:val="24"/>
                <w:szCs w:val="24"/>
                <w:lang w:val="en-US"/>
                <w14:ligatures w14:val="standardContextual"/>
              </w:rPr>
              <w:t>Beta</w:t>
            </w:r>
          </w:p>
        </w:tc>
        <w:tc>
          <w:tcPr>
            <w:tcW w:w="1463"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34B0657D" w14:textId="77777777" w:rsidR="001A5FBE" w:rsidRPr="00596DC7" w:rsidRDefault="001A5FBE" w:rsidP="001A5FBE">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rFonts w:ascii="Times New Roman" w:eastAsia="Calibri" w:hAnsi="Times New Roman" w:cs="Times New Roman"/>
                <w:kern w:val="2"/>
                <w:sz w:val="24"/>
                <w:szCs w:val="24"/>
                <w:lang w:val="en-US"/>
                <w14:ligatures w14:val="standardContextual"/>
              </w:rPr>
            </w:pPr>
            <w:r w:rsidRPr="00596DC7">
              <w:rPr>
                <w:rFonts w:ascii="Times New Roman" w:hAnsi="Times New Roman" w:cs="Times New Roman"/>
                <w:b/>
                <w:color w:val="000000"/>
                <w:kern w:val="2"/>
                <w:sz w:val="24"/>
                <w:szCs w:val="24"/>
                <w:lang w:val="en-US"/>
                <w14:ligatures w14:val="standardContextual"/>
              </w:rPr>
              <w:t>95% CI</w:t>
            </w:r>
          </w:p>
        </w:tc>
        <w:tc>
          <w:tcPr>
            <w:tcW w:w="1181"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6E323324" w14:textId="77777777" w:rsidR="001A5FBE" w:rsidRPr="00596DC7" w:rsidRDefault="001A5FBE" w:rsidP="001A5FBE">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rFonts w:ascii="Times New Roman" w:eastAsia="Calibri" w:hAnsi="Times New Roman" w:cs="Times New Roman"/>
                <w:kern w:val="2"/>
                <w:sz w:val="24"/>
                <w:szCs w:val="24"/>
                <w:lang w:val="en-US"/>
                <w14:ligatures w14:val="standardContextual"/>
              </w:rPr>
            </w:pPr>
            <w:r w:rsidRPr="00596DC7">
              <w:rPr>
                <w:rFonts w:ascii="Times New Roman" w:hAnsi="Times New Roman" w:cs="Times New Roman"/>
                <w:b/>
                <w:color w:val="000000"/>
                <w:kern w:val="2"/>
                <w:sz w:val="24"/>
                <w:szCs w:val="24"/>
                <w:lang w:val="en-US"/>
                <w14:ligatures w14:val="standardContextual"/>
              </w:rPr>
              <w:t>p-value</w:t>
            </w:r>
          </w:p>
        </w:tc>
        <w:tc>
          <w:tcPr>
            <w:tcW w:w="1181"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16E0D7E7" w14:textId="77777777" w:rsidR="001A5FBE" w:rsidRPr="00596DC7" w:rsidRDefault="001A5FBE" w:rsidP="001A5FBE">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rFonts w:ascii="Times New Roman" w:eastAsia="Calibri" w:hAnsi="Times New Roman" w:cs="Times New Roman"/>
                <w:kern w:val="2"/>
                <w:sz w:val="24"/>
                <w:szCs w:val="24"/>
                <w:lang w:val="en-US"/>
                <w14:ligatures w14:val="standardContextual"/>
              </w:rPr>
            </w:pPr>
            <w:r w:rsidRPr="00596DC7">
              <w:rPr>
                <w:rFonts w:ascii="Times New Roman" w:hAnsi="Times New Roman" w:cs="Times New Roman"/>
                <w:b/>
                <w:color w:val="000000"/>
                <w:kern w:val="2"/>
                <w:sz w:val="24"/>
                <w:szCs w:val="24"/>
                <w:lang w:val="en-US"/>
                <w14:ligatures w14:val="standardContextual"/>
              </w:rPr>
              <w:t>q-value</w:t>
            </w:r>
            <w:r w:rsidRPr="00596DC7">
              <w:rPr>
                <w:rFonts w:ascii="Times New Roman" w:hAnsi="Times New Roman" w:cs="Times New Roman"/>
                <w:color w:val="000000"/>
                <w:kern w:val="2"/>
                <w:sz w:val="24"/>
                <w:szCs w:val="24"/>
                <w:vertAlign w:val="superscript"/>
                <w:lang w:val="en-US"/>
                <w14:ligatures w14:val="standardContextual"/>
              </w:rPr>
              <w:t>1</w:t>
            </w:r>
          </w:p>
        </w:tc>
      </w:tr>
      <w:tr w:rsidR="002C018C" w:rsidRPr="00596DC7" w14:paraId="09BACC63" w14:textId="77777777" w:rsidTr="004E0C8C">
        <w:trPr>
          <w:jc w:val="center"/>
        </w:trPr>
        <w:tc>
          <w:tcPr>
            <w:tcW w:w="3737"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1C99703" w14:textId="0706F55F" w:rsidR="002C018C" w:rsidRPr="00596DC7" w:rsidRDefault="002C018C" w:rsidP="002C018C">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sz w:val="24"/>
                <w:szCs w:val="24"/>
                <w:lang w:val="en-US"/>
                <w14:ligatures w14:val="standardContextual"/>
              </w:rPr>
            </w:pPr>
            <w:r w:rsidRPr="00596DC7">
              <w:rPr>
                <w:rFonts w:ascii="Times New Roman" w:hAnsi="Times New Roman" w:cs="Times New Roman"/>
                <w:color w:val="000000"/>
                <w:sz w:val="24"/>
                <w:szCs w:val="24"/>
              </w:rPr>
              <w:t>Daily concentrate hits (log)</w:t>
            </w:r>
          </w:p>
        </w:tc>
        <w:tc>
          <w:tcPr>
            <w:tcW w:w="888"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DB34BBF" w14:textId="64293E76" w:rsidR="002C018C" w:rsidRPr="00596DC7" w:rsidRDefault="002C018C" w:rsidP="002C018C">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sz w:val="24"/>
                <w:szCs w:val="24"/>
                <w:lang w:val="en-US"/>
                <w14:ligatures w14:val="standardContextual"/>
              </w:rPr>
            </w:pPr>
            <w:r w:rsidRPr="00596DC7">
              <w:rPr>
                <w:rFonts w:ascii="Times New Roman" w:hAnsi="Times New Roman" w:cs="Times New Roman"/>
                <w:color w:val="000000"/>
                <w:sz w:val="24"/>
                <w:szCs w:val="24"/>
              </w:rPr>
              <w:t>0.00</w:t>
            </w:r>
          </w:p>
        </w:tc>
        <w:tc>
          <w:tcPr>
            <w:tcW w:w="1463"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26DA951" w14:textId="5A73DAF0" w:rsidR="002C018C" w:rsidRPr="00596DC7" w:rsidRDefault="002C018C" w:rsidP="002C018C">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sz w:val="24"/>
                <w:szCs w:val="24"/>
                <w:lang w:val="en-US"/>
                <w14:ligatures w14:val="standardContextual"/>
              </w:rPr>
            </w:pPr>
            <w:r w:rsidRPr="00596DC7">
              <w:rPr>
                <w:rFonts w:ascii="Times New Roman" w:hAnsi="Times New Roman" w:cs="Times New Roman"/>
                <w:color w:val="000000"/>
                <w:sz w:val="24"/>
                <w:szCs w:val="24"/>
              </w:rPr>
              <w:t>-0.01, 0.01</w:t>
            </w:r>
          </w:p>
        </w:tc>
        <w:tc>
          <w:tcPr>
            <w:tcW w:w="1181"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405547B" w14:textId="6DEBB2E2" w:rsidR="002C018C" w:rsidRPr="00596DC7" w:rsidRDefault="002C018C" w:rsidP="002C018C">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sz w:val="24"/>
                <w:szCs w:val="24"/>
                <w:lang w:val="en-US"/>
                <w14:ligatures w14:val="standardContextual"/>
              </w:rPr>
            </w:pPr>
            <w:r w:rsidRPr="00596DC7">
              <w:rPr>
                <w:rFonts w:ascii="Times New Roman" w:hAnsi="Times New Roman" w:cs="Times New Roman"/>
                <w:color w:val="000000"/>
                <w:sz w:val="24"/>
                <w:szCs w:val="24"/>
              </w:rPr>
              <w:t>0.6</w:t>
            </w:r>
          </w:p>
        </w:tc>
        <w:tc>
          <w:tcPr>
            <w:tcW w:w="1181"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B86B42C" w14:textId="0EDC6677" w:rsidR="002C018C" w:rsidRPr="00596DC7" w:rsidRDefault="002C018C" w:rsidP="002C018C">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sz w:val="24"/>
                <w:szCs w:val="24"/>
                <w:lang w:val="en-US"/>
                <w14:ligatures w14:val="standardContextual"/>
              </w:rPr>
            </w:pPr>
            <w:r w:rsidRPr="00596DC7">
              <w:rPr>
                <w:rFonts w:ascii="Times New Roman" w:hAnsi="Times New Roman" w:cs="Times New Roman"/>
                <w:color w:val="000000"/>
                <w:sz w:val="24"/>
                <w:szCs w:val="24"/>
              </w:rPr>
              <w:t>0.7</w:t>
            </w:r>
          </w:p>
        </w:tc>
      </w:tr>
      <w:tr w:rsidR="002C018C" w:rsidRPr="00596DC7" w14:paraId="1338A643" w14:textId="77777777" w:rsidTr="004E0C8C">
        <w:trPr>
          <w:jc w:val="center"/>
        </w:trPr>
        <w:tc>
          <w:tcPr>
            <w:tcW w:w="373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E3FA19E" w14:textId="7AB804B0" w:rsidR="002C018C" w:rsidRPr="00596DC7" w:rsidRDefault="002C018C" w:rsidP="002C018C">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sz w:val="24"/>
                <w:szCs w:val="24"/>
                <w:lang w:val="en-US"/>
                <w14:ligatures w14:val="standardContextual"/>
              </w:rPr>
            </w:pPr>
            <w:r w:rsidRPr="00596DC7">
              <w:rPr>
                <w:rFonts w:ascii="Times New Roman" w:hAnsi="Times New Roman" w:cs="Times New Roman"/>
                <w:color w:val="000000"/>
                <w:sz w:val="24"/>
                <w:szCs w:val="24"/>
              </w:rPr>
              <w:t>Proportion of standard drinks (log)</w:t>
            </w:r>
          </w:p>
        </w:tc>
        <w:tc>
          <w:tcPr>
            <w:tcW w:w="88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A281851" w14:textId="027995F8" w:rsidR="002C018C" w:rsidRPr="00596DC7" w:rsidRDefault="002C018C" w:rsidP="002C018C">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sz w:val="24"/>
                <w:szCs w:val="24"/>
                <w:lang w:val="en-US"/>
                <w14:ligatures w14:val="standardContextual"/>
              </w:rPr>
            </w:pPr>
            <w:r w:rsidRPr="00596DC7">
              <w:rPr>
                <w:rFonts w:ascii="Times New Roman" w:hAnsi="Times New Roman" w:cs="Times New Roman"/>
                <w:color w:val="000000"/>
                <w:sz w:val="24"/>
                <w:szCs w:val="24"/>
              </w:rPr>
              <w:t>0.01</w:t>
            </w:r>
          </w:p>
        </w:tc>
        <w:tc>
          <w:tcPr>
            <w:tcW w:w="146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F39C72B" w14:textId="4299234E" w:rsidR="002C018C" w:rsidRPr="00596DC7" w:rsidRDefault="002C018C" w:rsidP="002C018C">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sz w:val="24"/>
                <w:szCs w:val="24"/>
                <w:lang w:val="en-US"/>
                <w14:ligatures w14:val="standardContextual"/>
              </w:rPr>
            </w:pPr>
            <w:r w:rsidRPr="00596DC7">
              <w:rPr>
                <w:rFonts w:ascii="Times New Roman" w:hAnsi="Times New Roman" w:cs="Times New Roman"/>
                <w:color w:val="000000"/>
                <w:sz w:val="24"/>
                <w:szCs w:val="24"/>
              </w:rPr>
              <w:t>-0.02, 0.04</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69AC477" w14:textId="0DA87BD5" w:rsidR="002C018C" w:rsidRPr="00596DC7" w:rsidRDefault="002C018C" w:rsidP="002C018C">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sz w:val="24"/>
                <w:szCs w:val="24"/>
                <w:lang w:val="en-US"/>
                <w14:ligatures w14:val="standardContextual"/>
              </w:rPr>
            </w:pPr>
            <w:r w:rsidRPr="00596DC7">
              <w:rPr>
                <w:rFonts w:ascii="Times New Roman" w:hAnsi="Times New Roman" w:cs="Times New Roman"/>
                <w:color w:val="000000"/>
                <w:sz w:val="24"/>
                <w:szCs w:val="24"/>
              </w:rPr>
              <w:t>0.6</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A6FEF35" w14:textId="7B44D859" w:rsidR="002C018C" w:rsidRPr="00596DC7" w:rsidRDefault="002C018C" w:rsidP="002C018C">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sz w:val="24"/>
                <w:szCs w:val="24"/>
                <w:lang w:val="en-US"/>
                <w14:ligatures w14:val="standardContextual"/>
              </w:rPr>
            </w:pPr>
            <w:r w:rsidRPr="00596DC7">
              <w:rPr>
                <w:rFonts w:ascii="Times New Roman" w:hAnsi="Times New Roman" w:cs="Times New Roman"/>
                <w:color w:val="000000"/>
                <w:sz w:val="24"/>
                <w:szCs w:val="24"/>
              </w:rPr>
              <w:t>0.7</w:t>
            </w:r>
          </w:p>
        </w:tc>
      </w:tr>
      <w:tr w:rsidR="002C018C" w:rsidRPr="00596DC7" w14:paraId="371BC980" w14:textId="77777777" w:rsidTr="004E0C8C">
        <w:trPr>
          <w:jc w:val="center"/>
        </w:trPr>
        <w:tc>
          <w:tcPr>
            <w:tcW w:w="373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F4F224A" w14:textId="1FA33F0A" w:rsidR="002C018C" w:rsidRPr="00596DC7" w:rsidRDefault="002C018C" w:rsidP="002C018C">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sz w:val="24"/>
                <w:szCs w:val="24"/>
                <w:lang w:val="en-US"/>
                <w14:ligatures w14:val="standardContextual"/>
              </w:rPr>
            </w:pPr>
            <w:r w:rsidRPr="00596DC7">
              <w:rPr>
                <w:rFonts w:ascii="Times New Roman" w:hAnsi="Times New Roman" w:cs="Times New Roman"/>
                <w:color w:val="000000"/>
                <w:sz w:val="24"/>
                <w:szCs w:val="24"/>
              </w:rPr>
              <w:t>Sex</w:t>
            </w:r>
          </w:p>
        </w:tc>
        <w:tc>
          <w:tcPr>
            <w:tcW w:w="88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9E37BCD" w14:textId="68D41DD5" w:rsidR="002C018C" w:rsidRPr="00596DC7" w:rsidRDefault="002C018C" w:rsidP="002C018C">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sz w:val="24"/>
                <w:szCs w:val="24"/>
                <w:lang w:val="en-US"/>
                <w14:ligatures w14:val="standardContextual"/>
              </w:rPr>
            </w:pPr>
            <w:r w:rsidRPr="00596DC7">
              <w:rPr>
                <w:rFonts w:ascii="Times New Roman" w:hAnsi="Times New Roman" w:cs="Times New Roman"/>
                <w:color w:val="000000"/>
                <w:sz w:val="24"/>
                <w:szCs w:val="24"/>
              </w:rPr>
              <w:t>0.01</w:t>
            </w:r>
          </w:p>
        </w:tc>
        <w:tc>
          <w:tcPr>
            <w:tcW w:w="146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711382C" w14:textId="2E53406F" w:rsidR="002C018C" w:rsidRPr="00596DC7" w:rsidRDefault="002C018C" w:rsidP="002C018C">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sz w:val="24"/>
                <w:szCs w:val="24"/>
                <w:lang w:val="en-US"/>
                <w14:ligatures w14:val="standardContextual"/>
              </w:rPr>
            </w:pPr>
            <w:r w:rsidRPr="00596DC7">
              <w:rPr>
                <w:rFonts w:ascii="Times New Roman" w:hAnsi="Times New Roman" w:cs="Times New Roman"/>
                <w:color w:val="000000"/>
                <w:sz w:val="24"/>
                <w:szCs w:val="24"/>
              </w:rPr>
              <w:t>-0.01, 0.03</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AA4BB82" w14:textId="69951706" w:rsidR="002C018C" w:rsidRPr="00596DC7" w:rsidRDefault="002C018C" w:rsidP="002C018C">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sz w:val="24"/>
                <w:szCs w:val="24"/>
                <w:lang w:val="en-US"/>
                <w14:ligatures w14:val="standardContextual"/>
              </w:rPr>
            </w:pPr>
            <w:r w:rsidRPr="00596DC7">
              <w:rPr>
                <w:rFonts w:ascii="Times New Roman" w:hAnsi="Times New Roman" w:cs="Times New Roman"/>
                <w:color w:val="000000"/>
                <w:sz w:val="24"/>
                <w:szCs w:val="24"/>
              </w:rPr>
              <w:t>0.6</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CBA6E07" w14:textId="1E989252" w:rsidR="002C018C" w:rsidRPr="00596DC7" w:rsidRDefault="002C018C" w:rsidP="002C018C">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sz w:val="24"/>
                <w:szCs w:val="24"/>
                <w:lang w:val="en-US"/>
                <w14:ligatures w14:val="standardContextual"/>
              </w:rPr>
            </w:pPr>
            <w:r w:rsidRPr="00596DC7">
              <w:rPr>
                <w:rFonts w:ascii="Times New Roman" w:hAnsi="Times New Roman" w:cs="Times New Roman"/>
                <w:color w:val="000000"/>
                <w:sz w:val="24"/>
                <w:szCs w:val="24"/>
              </w:rPr>
              <w:t>0.7</w:t>
            </w:r>
          </w:p>
        </w:tc>
      </w:tr>
      <w:tr w:rsidR="002C018C" w:rsidRPr="00596DC7" w14:paraId="1F1806E5" w14:textId="77777777" w:rsidTr="004E0C8C">
        <w:trPr>
          <w:jc w:val="center"/>
        </w:trPr>
        <w:tc>
          <w:tcPr>
            <w:tcW w:w="373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00E0DDD" w14:textId="43F98316" w:rsidR="002C018C" w:rsidRPr="00596DC7" w:rsidRDefault="002C018C" w:rsidP="002C018C">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sz w:val="24"/>
                <w:szCs w:val="24"/>
                <w:lang w:val="en-US"/>
                <w14:ligatures w14:val="standardContextual"/>
              </w:rPr>
            </w:pPr>
            <w:r w:rsidRPr="00596DC7">
              <w:rPr>
                <w:rFonts w:ascii="Times New Roman" w:hAnsi="Times New Roman" w:cs="Times New Roman"/>
                <w:color w:val="000000"/>
                <w:sz w:val="24"/>
                <w:szCs w:val="24"/>
              </w:rPr>
              <w:t>Age</w:t>
            </w:r>
          </w:p>
        </w:tc>
        <w:tc>
          <w:tcPr>
            <w:tcW w:w="88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636B35E" w14:textId="265AF23C" w:rsidR="002C018C" w:rsidRPr="00596DC7" w:rsidRDefault="002C018C" w:rsidP="002C018C">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sz w:val="24"/>
                <w:szCs w:val="24"/>
                <w:lang w:val="en-US"/>
                <w14:ligatures w14:val="standardContextual"/>
              </w:rPr>
            </w:pPr>
            <w:r w:rsidRPr="00596DC7">
              <w:rPr>
                <w:rFonts w:ascii="Times New Roman" w:hAnsi="Times New Roman" w:cs="Times New Roman"/>
                <w:color w:val="000000"/>
                <w:sz w:val="24"/>
                <w:szCs w:val="24"/>
              </w:rPr>
              <w:t>0.00</w:t>
            </w:r>
          </w:p>
        </w:tc>
        <w:tc>
          <w:tcPr>
            <w:tcW w:w="146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B8C266B" w14:textId="7DDA155C" w:rsidR="002C018C" w:rsidRPr="00596DC7" w:rsidRDefault="002C018C" w:rsidP="002C018C">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sz w:val="24"/>
                <w:szCs w:val="24"/>
                <w:lang w:val="en-US"/>
                <w14:ligatures w14:val="standardContextual"/>
              </w:rPr>
            </w:pPr>
            <w:r w:rsidRPr="00596DC7">
              <w:rPr>
                <w:rFonts w:ascii="Times New Roman" w:hAnsi="Times New Roman" w:cs="Times New Roman"/>
                <w:color w:val="000000"/>
                <w:sz w:val="24"/>
                <w:szCs w:val="24"/>
              </w:rPr>
              <w:t>-0.01, 0.01</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AAAA7B8" w14:textId="6B4EA3D6" w:rsidR="002C018C" w:rsidRPr="00596DC7" w:rsidRDefault="002C018C" w:rsidP="002C018C">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sz w:val="24"/>
                <w:szCs w:val="24"/>
                <w:lang w:val="en-US"/>
                <w14:ligatures w14:val="standardContextual"/>
              </w:rPr>
            </w:pPr>
            <w:r w:rsidRPr="00596DC7">
              <w:rPr>
                <w:rFonts w:ascii="Times New Roman" w:hAnsi="Times New Roman" w:cs="Times New Roman"/>
                <w:color w:val="000000"/>
                <w:sz w:val="24"/>
                <w:szCs w:val="24"/>
              </w:rPr>
              <w:t>0.8</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FF1174F" w14:textId="158A7057" w:rsidR="002C018C" w:rsidRPr="00596DC7" w:rsidRDefault="002C018C" w:rsidP="002C018C">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sz w:val="24"/>
                <w:szCs w:val="24"/>
                <w:lang w:val="en-US"/>
                <w14:ligatures w14:val="standardContextual"/>
              </w:rPr>
            </w:pPr>
            <w:r w:rsidRPr="00596DC7">
              <w:rPr>
                <w:rFonts w:ascii="Times New Roman" w:hAnsi="Times New Roman" w:cs="Times New Roman"/>
                <w:color w:val="000000"/>
                <w:sz w:val="24"/>
                <w:szCs w:val="24"/>
              </w:rPr>
              <w:t>0.8</w:t>
            </w:r>
          </w:p>
        </w:tc>
      </w:tr>
      <w:tr w:rsidR="002C018C" w:rsidRPr="00596DC7" w14:paraId="69840F59" w14:textId="77777777" w:rsidTr="004E0C8C">
        <w:trPr>
          <w:jc w:val="center"/>
        </w:trPr>
        <w:tc>
          <w:tcPr>
            <w:tcW w:w="3737"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77CD46D2" w14:textId="77184AEC" w:rsidR="002C018C" w:rsidRPr="00596DC7" w:rsidRDefault="002C018C" w:rsidP="002C018C">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sz w:val="24"/>
                <w:szCs w:val="24"/>
                <w:lang w:val="en-US"/>
                <w14:ligatures w14:val="standardContextual"/>
              </w:rPr>
            </w:pPr>
            <w:r w:rsidRPr="00596DC7">
              <w:rPr>
                <w:rFonts w:ascii="Times New Roman" w:hAnsi="Times New Roman" w:cs="Times New Roman"/>
                <w:color w:val="000000"/>
                <w:sz w:val="24"/>
                <w:szCs w:val="24"/>
              </w:rPr>
              <w:t>PLE</w:t>
            </w:r>
          </w:p>
        </w:tc>
        <w:tc>
          <w:tcPr>
            <w:tcW w:w="888"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1922D902" w14:textId="4FF42F8E" w:rsidR="002C018C" w:rsidRPr="00596DC7" w:rsidRDefault="002C018C" w:rsidP="002C018C">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sz w:val="24"/>
                <w:szCs w:val="24"/>
                <w:lang w:val="en-US"/>
                <w14:ligatures w14:val="standardContextual"/>
              </w:rPr>
            </w:pPr>
            <w:r w:rsidRPr="00596DC7">
              <w:rPr>
                <w:rFonts w:ascii="Times New Roman" w:hAnsi="Times New Roman" w:cs="Times New Roman"/>
                <w:color w:val="000000"/>
                <w:sz w:val="24"/>
                <w:szCs w:val="24"/>
              </w:rPr>
              <w:t>0.00</w:t>
            </w:r>
          </w:p>
        </w:tc>
        <w:tc>
          <w:tcPr>
            <w:tcW w:w="1463"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68EBD8CC" w14:textId="26DD7F60" w:rsidR="002C018C" w:rsidRPr="00596DC7" w:rsidRDefault="002C018C" w:rsidP="002C018C">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sz w:val="24"/>
                <w:szCs w:val="24"/>
                <w:lang w:val="en-US"/>
                <w14:ligatures w14:val="standardContextual"/>
              </w:rPr>
            </w:pPr>
            <w:r w:rsidRPr="00596DC7">
              <w:rPr>
                <w:rFonts w:ascii="Times New Roman" w:hAnsi="Times New Roman" w:cs="Times New Roman"/>
                <w:color w:val="000000"/>
                <w:sz w:val="24"/>
                <w:szCs w:val="24"/>
              </w:rPr>
              <w:t>0.00, 0.00</w:t>
            </w:r>
          </w:p>
        </w:tc>
        <w:tc>
          <w:tcPr>
            <w:tcW w:w="1181"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3AE8F75B" w14:textId="457C3C62" w:rsidR="002C018C" w:rsidRPr="00596DC7" w:rsidRDefault="002C018C" w:rsidP="002C018C">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sz w:val="24"/>
                <w:szCs w:val="24"/>
                <w:lang w:val="en-US"/>
                <w14:ligatures w14:val="standardContextual"/>
              </w:rPr>
            </w:pPr>
            <w:r w:rsidRPr="00596DC7">
              <w:rPr>
                <w:rFonts w:ascii="Times New Roman" w:hAnsi="Times New Roman" w:cs="Times New Roman"/>
                <w:color w:val="000000"/>
                <w:sz w:val="24"/>
                <w:szCs w:val="24"/>
              </w:rPr>
              <w:t>0.5</w:t>
            </w:r>
          </w:p>
        </w:tc>
        <w:tc>
          <w:tcPr>
            <w:tcW w:w="1181"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16663175" w14:textId="165F954F" w:rsidR="002C018C" w:rsidRPr="00596DC7" w:rsidRDefault="002C018C" w:rsidP="002C018C">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sz w:val="24"/>
                <w:szCs w:val="24"/>
                <w:lang w:val="en-US"/>
                <w14:ligatures w14:val="standardContextual"/>
              </w:rPr>
            </w:pPr>
            <w:r w:rsidRPr="00596DC7">
              <w:rPr>
                <w:rFonts w:ascii="Times New Roman" w:hAnsi="Times New Roman" w:cs="Times New Roman"/>
                <w:color w:val="000000"/>
                <w:sz w:val="24"/>
                <w:szCs w:val="24"/>
              </w:rPr>
              <w:t>0.7</w:t>
            </w:r>
          </w:p>
        </w:tc>
      </w:tr>
      <w:tr w:rsidR="001A5FBE" w:rsidRPr="001A5FBE" w14:paraId="60C711A7" w14:textId="77777777" w:rsidTr="004E0C8C">
        <w:trPr>
          <w:jc w:val="center"/>
        </w:trPr>
        <w:tc>
          <w:tcPr>
            <w:tcW w:w="8450" w:type="dxa"/>
            <w:gridSpan w:val="5"/>
            <w:tcBorders>
              <w:top w:val="single" w:sz="8" w:space="0" w:color="000000"/>
              <w:left w:val="none" w:sz="0" w:space="0" w:color="FFFFFF"/>
              <w:bottom w:val="none" w:sz="0" w:space="0" w:color="FFFFFF"/>
              <w:right w:val="none" w:sz="0" w:space="0" w:color="FFFFFF"/>
            </w:tcBorders>
            <w:shd w:val="clear" w:color="auto" w:fill="FFFFFF"/>
            <w:tcMar>
              <w:top w:w="0" w:type="dxa"/>
              <w:left w:w="0" w:type="dxa"/>
              <w:bottom w:w="0" w:type="dxa"/>
              <w:right w:w="0" w:type="dxa"/>
            </w:tcMar>
            <w:vAlign w:val="center"/>
          </w:tcPr>
          <w:p w14:paraId="0A4DABDE"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vertAlign w:val="superscript"/>
                <w:lang w:val="en-US"/>
                <w14:ligatures w14:val="standardContextual"/>
              </w:rPr>
              <w:t>1</w:t>
            </w:r>
            <w:r w:rsidRPr="001A5FBE">
              <w:rPr>
                <w:rFonts w:ascii="Times New Roman" w:hAnsi="Times New Roman" w:cs="Times New Roman"/>
                <w:color w:val="000000"/>
                <w:kern w:val="2"/>
                <w:lang w:val="en-US"/>
                <w14:ligatures w14:val="standardContextual"/>
              </w:rPr>
              <w:t>False discovery rate correction for multiple testing</w:t>
            </w:r>
          </w:p>
        </w:tc>
      </w:tr>
      <w:tr w:rsidR="001A5FBE" w:rsidRPr="001A5FBE" w14:paraId="3D0422FB" w14:textId="77777777" w:rsidTr="004E0C8C">
        <w:trPr>
          <w:jc w:val="center"/>
        </w:trPr>
        <w:tc>
          <w:tcPr>
            <w:tcW w:w="8450" w:type="dxa"/>
            <w:gridSpan w:val="5"/>
            <w:tcBorders>
              <w:top w:val="none" w:sz="0" w:space="0" w:color="FFFFFF"/>
              <w:left w:val="none" w:sz="0" w:space="0" w:color="FFFFFF"/>
              <w:bottom w:val="none" w:sz="0" w:space="0" w:color="FFFFFF"/>
              <w:right w:val="none" w:sz="0" w:space="0" w:color="FFFFFF"/>
            </w:tcBorders>
            <w:shd w:val="clear" w:color="auto" w:fill="FFFFFF"/>
            <w:tcMar>
              <w:top w:w="0" w:type="dxa"/>
              <w:left w:w="0" w:type="dxa"/>
              <w:bottom w:w="0" w:type="dxa"/>
              <w:right w:w="0" w:type="dxa"/>
            </w:tcMar>
            <w:vAlign w:val="center"/>
          </w:tcPr>
          <w:p w14:paraId="4FFD21BD"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CI = Confidence Interval; PLE = psychotic-like experiences</w:t>
            </w:r>
          </w:p>
        </w:tc>
      </w:tr>
    </w:tbl>
    <w:p w14:paraId="62BED06C" w14:textId="77777777" w:rsidR="001A5FBE" w:rsidRPr="001A5FBE" w:rsidRDefault="001A5FBE" w:rsidP="001A5FBE">
      <w:pPr>
        <w:spacing w:line="240" w:lineRule="auto"/>
        <w:rPr>
          <w:rFonts w:ascii="Times New Roman" w:eastAsia="Calibri" w:hAnsi="Times New Roman" w:cs="Times New Roman"/>
          <w:kern w:val="2"/>
          <w:lang w:val="en-US"/>
          <w14:ligatures w14:val="standardContextual"/>
        </w:rPr>
      </w:pPr>
    </w:p>
    <w:p w14:paraId="4D4EA5E3" w14:textId="77777777" w:rsidR="001A5FBE" w:rsidRPr="001A5FBE" w:rsidRDefault="001A5FBE" w:rsidP="001A5FBE">
      <w:pPr>
        <w:keepNext/>
        <w:pBdr>
          <w:top w:val="none" w:sz="0" w:space="0" w:color="000000"/>
          <w:left w:val="none" w:sz="0" w:space="0" w:color="000000"/>
          <w:bottom w:val="none" w:sz="0" w:space="0" w:color="000000"/>
          <w:right w:val="none" w:sz="0" w:space="0" w:color="000000"/>
        </w:pBdr>
        <w:spacing w:before="60" w:after="60" w:line="240" w:lineRule="auto"/>
        <w:ind w:left="60" w:right="60"/>
        <w:jc w:val="center"/>
        <w:rPr>
          <w:rFonts w:ascii="Times New Roman" w:eastAsia="Times New Roman" w:hAnsi="Times New Roman" w:cs="Times New Roman"/>
          <w:b/>
          <w:i/>
          <w:lang w:val="en-US"/>
        </w:rPr>
      </w:pPr>
      <w:r w:rsidRPr="001A5FBE">
        <w:rPr>
          <w:rFonts w:ascii="Times New Roman" w:eastAsia="Times New Roman" w:hAnsi="Times New Roman" w:cs="Times New Roman"/>
          <w:b/>
          <w:i/>
          <w:lang w:val="en-US"/>
        </w:rPr>
        <w:lastRenderedPageBreak/>
        <w:t>**Left Thalamus**</w:t>
      </w:r>
    </w:p>
    <w:tbl>
      <w:tblPr>
        <w:tblW w:w="0" w:type="auto"/>
        <w:jc w:val="center"/>
        <w:tblLayout w:type="fixed"/>
        <w:tblLook w:val="0420" w:firstRow="1" w:lastRow="0" w:firstColumn="0" w:lastColumn="0" w:noHBand="0" w:noVBand="1"/>
      </w:tblPr>
      <w:tblGrid>
        <w:gridCol w:w="3737"/>
        <w:gridCol w:w="912"/>
        <w:gridCol w:w="1463"/>
        <w:gridCol w:w="1181"/>
        <w:gridCol w:w="1181"/>
      </w:tblGrid>
      <w:tr w:rsidR="001A5FBE" w:rsidRPr="001A5FBE" w14:paraId="769ADC83" w14:textId="77777777" w:rsidTr="004E0C8C">
        <w:trPr>
          <w:tblHeader/>
          <w:jc w:val="center"/>
        </w:trPr>
        <w:tc>
          <w:tcPr>
            <w:tcW w:w="3737"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5D3EC975"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40" w:after="4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b/>
                <w:color w:val="000000"/>
                <w:kern w:val="2"/>
                <w:lang w:val="en-US"/>
                <w14:ligatures w14:val="standardContextual"/>
              </w:rPr>
              <w:t>Variable</w:t>
            </w:r>
          </w:p>
        </w:tc>
        <w:tc>
          <w:tcPr>
            <w:tcW w:w="912"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4CC37F18"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b/>
                <w:color w:val="000000"/>
                <w:kern w:val="2"/>
                <w:lang w:val="en-US"/>
                <w14:ligatures w14:val="standardContextual"/>
              </w:rPr>
              <w:t>Beta</w:t>
            </w:r>
          </w:p>
        </w:tc>
        <w:tc>
          <w:tcPr>
            <w:tcW w:w="1463"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02EFA3A6"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b/>
                <w:color w:val="000000"/>
                <w:kern w:val="2"/>
                <w:lang w:val="en-US"/>
                <w14:ligatures w14:val="standardContextual"/>
              </w:rPr>
              <w:t>95% CI</w:t>
            </w:r>
          </w:p>
        </w:tc>
        <w:tc>
          <w:tcPr>
            <w:tcW w:w="1181"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3E65C84F"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b/>
                <w:color w:val="000000"/>
                <w:kern w:val="2"/>
                <w:lang w:val="en-US"/>
                <w14:ligatures w14:val="standardContextual"/>
              </w:rPr>
              <w:t>p-value</w:t>
            </w:r>
          </w:p>
        </w:tc>
        <w:tc>
          <w:tcPr>
            <w:tcW w:w="1181"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61C25099"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b/>
                <w:color w:val="000000"/>
                <w:kern w:val="2"/>
                <w:lang w:val="en-US"/>
                <w14:ligatures w14:val="standardContextual"/>
              </w:rPr>
              <w:t>q-value</w:t>
            </w:r>
            <w:r w:rsidRPr="001A5FBE">
              <w:rPr>
                <w:rFonts w:ascii="Times New Roman" w:hAnsi="Times New Roman" w:cs="Times New Roman"/>
                <w:color w:val="000000"/>
                <w:kern w:val="2"/>
                <w:vertAlign w:val="superscript"/>
                <w:lang w:val="en-US"/>
                <w14:ligatures w14:val="standardContextual"/>
              </w:rPr>
              <w:t>1</w:t>
            </w:r>
          </w:p>
        </w:tc>
      </w:tr>
      <w:tr w:rsidR="002C018C" w:rsidRPr="001A5FBE" w14:paraId="3C98DC4C" w14:textId="77777777" w:rsidTr="004E0C8C">
        <w:trPr>
          <w:jc w:val="center"/>
        </w:trPr>
        <w:tc>
          <w:tcPr>
            <w:tcW w:w="3737"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E0A931D" w14:textId="4D053068" w:rsidR="002C018C" w:rsidRPr="00596DC7" w:rsidRDefault="002C018C" w:rsidP="002C018C">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sz w:val="24"/>
                <w:szCs w:val="24"/>
                <w:lang w:val="en-US"/>
                <w14:ligatures w14:val="standardContextual"/>
              </w:rPr>
            </w:pPr>
            <w:r w:rsidRPr="00596DC7">
              <w:rPr>
                <w:rFonts w:ascii="Times New Roman" w:hAnsi="Times New Roman" w:cs="Times New Roman"/>
                <w:color w:val="000000"/>
                <w:sz w:val="24"/>
                <w:szCs w:val="24"/>
              </w:rPr>
              <w:t>Daily concentrate hits (log)</w:t>
            </w:r>
          </w:p>
        </w:tc>
        <w:tc>
          <w:tcPr>
            <w:tcW w:w="912"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6BA8D3C" w14:textId="4CBD2E2E" w:rsidR="002C018C" w:rsidRPr="00596DC7" w:rsidRDefault="002C018C" w:rsidP="002C018C">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sz w:val="24"/>
                <w:szCs w:val="24"/>
                <w:lang w:val="en-US"/>
                <w14:ligatures w14:val="standardContextual"/>
              </w:rPr>
            </w:pPr>
            <w:r w:rsidRPr="00596DC7">
              <w:rPr>
                <w:rFonts w:ascii="Times New Roman" w:hAnsi="Times New Roman" w:cs="Times New Roman"/>
                <w:color w:val="000000"/>
                <w:sz w:val="24"/>
                <w:szCs w:val="24"/>
              </w:rPr>
              <w:t>-0.01</w:t>
            </w:r>
          </w:p>
        </w:tc>
        <w:tc>
          <w:tcPr>
            <w:tcW w:w="1463"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DC91E80" w14:textId="1E0C6ADF" w:rsidR="002C018C" w:rsidRPr="00596DC7" w:rsidRDefault="002C018C" w:rsidP="002C018C">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sz w:val="24"/>
                <w:szCs w:val="24"/>
                <w:lang w:val="en-US"/>
                <w14:ligatures w14:val="standardContextual"/>
              </w:rPr>
            </w:pPr>
            <w:r w:rsidRPr="00596DC7">
              <w:rPr>
                <w:rFonts w:ascii="Times New Roman" w:hAnsi="Times New Roman" w:cs="Times New Roman"/>
                <w:color w:val="000000"/>
                <w:sz w:val="24"/>
                <w:szCs w:val="24"/>
              </w:rPr>
              <w:t>-0.01, 0.00</w:t>
            </w:r>
          </w:p>
        </w:tc>
        <w:tc>
          <w:tcPr>
            <w:tcW w:w="1181"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7A3D6F6" w14:textId="2B52CD37" w:rsidR="002C018C" w:rsidRPr="00596DC7" w:rsidRDefault="002C018C" w:rsidP="002C018C">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sz w:val="24"/>
                <w:szCs w:val="24"/>
                <w:lang w:val="en-US"/>
                <w14:ligatures w14:val="standardContextual"/>
              </w:rPr>
            </w:pPr>
            <w:r w:rsidRPr="00596DC7">
              <w:rPr>
                <w:rFonts w:ascii="Times New Roman" w:hAnsi="Times New Roman" w:cs="Times New Roman"/>
                <w:color w:val="000000"/>
                <w:sz w:val="24"/>
                <w:szCs w:val="24"/>
              </w:rPr>
              <w:t>0.068</w:t>
            </w:r>
          </w:p>
        </w:tc>
        <w:tc>
          <w:tcPr>
            <w:tcW w:w="1181"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37A79A0" w14:textId="2668B5D7" w:rsidR="002C018C" w:rsidRPr="00596DC7" w:rsidRDefault="002C018C" w:rsidP="002C018C">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sz w:val="24"/>
                <w:szCs w:val="24"/>
                <w:lang w:val="en-US"/>
                <w14:ligatures w14:val="standardContextual"/>
              </w:rPr>
            </w:pPr>
            <w:r w:rsidRPr="00596DC7">
              <w:rPr>
                <w:rFonts w:ascii="Times New Roman" w:hAnsi="Times New Roman" w:cs="Times New Roman"/>
                <w:color w:val="000000"/>
                <w:sz w:val="24"/>
                <w:szCs w:val="24"/>
              </w:rPr>
              <w:t>0.3</w:t>
            </w:r>
          </w:p>
        </w:tc>
      </w:tr>
      <w:tr w:rsidR="002C018C" w:rsidRPr="001A5FBE" w14:paraId="49AA431F" w14:textId="77777777" w:rsidTr="004E0C8C">
        <w:trPr>
          <w:jc w:val="center"/>
        </w:trPr>
        <w:tc>
          <w:tcPr>
            <w:tcW w:w="373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F481C1C" w14:textId="2A5811D3" w:rsidR="002C018C" w:rsidRPr="00596DC7" w:rsidRDefault="002C018C" w:rsidP="002C018C">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sz w:val="24"/>
                <w:szCs w:val="24"/>
                <w:lang w:val="en-US"/>
                <w14:ligatures w14:val="standardContextual"/>
              </w:rPr>
            </w:pPr>
            <w:r w:rsidRPr="00596DC7">
              <w:rPr>
                <w:rFonts w:ascii="Times New Roman" w:hAnsi="Times New Roman" w:cs="Times New Roman"/>
                <w:color w:val="000000"/>
                <w:sz w:val="24"/>
                <w:szCs w:val="24"/>
              </w:rPr>
              <w:t>Proportion of standard drinks (log)</w:t>
            </w:r>
          </w:p>
        </w:tc>
        <w:tc>
          <w:tcPr>
            <w:tcW w:w="91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C6B4979" w14:textId="01D03DBE" w:rsidR="002C018C" w:rsidRPr="00596DC7" w:rsidRDefault="002C018C" w:rsidP="002C018C">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sz w:val="24"/>
                <w:szCs w:val="24"/>
                <w:lang w:val="en-US"/>
                <w14:ligatures w14:val="standardContextual"/>
              </w:rPr>
            </w:pPr>
            <w:r w:rsidRPr="00596DC7">
              <w:rPr>
                <w:rFonts w:ascii="Times New Roman" w:hAnsi="Times New Roman" w:cs="Times New Roman"/>
                <w:color w:val="000000"/>
                <w:sz w:val="24"/>
                <w:szCs w:val="24"/>
              </w:rPr>
              <w:t>-0.01</w:t>
            </w:r>
          </w:p>
        </w:tc>
        <w:tc>
          <w:tcPr>
            <w:tcW w:w="146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AEE5EA1" w14:textId="3FB61D3D" w:rsidR="002C018C" w:rsidRPr="00596DC7" w:rsidRDefault="002C018C" w:rsidP="002C018C">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sz w:val="24"/>
                <w:szCs w:val="24"/>
                <w:lang w:val="en-US"/>
                <w14:ligatures w14:val="standardContextual"/>
              </w:rPr>
            </w:pPr>
            <w:r w:rsidRPr="00596DC7">
              <w:rPr>
                <w:rFonts w:ascii="Times New Roman" w:hAnsi="Times New Roman" w:cs="Times New Roman"/>
                <w:color w:val="000000"/>
                <w:sz w:val="24"/>
                <w:szCs w:val="24"/>
              </w:rPr>
              <w:t>-0.04, 0.01</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5B11EC2" w14:textId="518E6365" w:rsidR="002C018C" w:rsidRPr="00596DC7" w:rsidRDefault="002C018C" w:rsidP="002C018C">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sz w:val="24"/>
                <w:szCs w:val="24"/>
                <w:lang w:val="en-US"/>
                <w14:ligatures w14:val="standardContextual"/>
              </w:rPr>
            </w:pPr>
            <w:r w:rsidRPr="00596DC7">
              <w:rPr>
                <w:rFonts w:ascii="Times New Roman" w:hAnsi="Times New Roman" w:cs="Times New Roman"/>
                <w:color w:val="000000"/>
                <w:sz w:val="24"/>
                <w:szCs w:val="24"/>
              </w:rPr>
              <w:t>0.2</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6F5AAE6" w14:textId="23E3940F" w:rsidR="002C018C" w:rsidRPr="00596DC7" w:rsidRDefault="002C018C" w:rsidP="002C018C">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sz w:val="24"/>
                <w:szCs w:val="24"/>
                <w:lang w:val="en-US"/>
                <w14:ligatures w14:val="standardContextual"/>
              </w:rPr>
            </w:pPr>
            <w:r w:rsidRPr="00596DC7">
              <w:rPr>
                <w:rFonts w:ascii="Times New Roman" w:hAnsi="Times New Roman" w:cs="Times New Roman"/>
                <w:color w:val="000000"/>
                <w:sz w:val="24"/>
                <w:szCs w:val="24"/>
              </w:rPr>
              <w:t>0.3</w:t>
            </w:r>
          </w:p>
        </w:tc>
      </w:tr>
      <w:tr w:rsidR="002C018C" w:rsidRPr="001A5FBE" w14:paraId="5F4C1F7F" w14:textId="77777777" w:rsidTr="004E0C8C">
        <w:trPr>
          <w:jc w:val="center"/>
        </w:trPr>
        <w:tc>
          <w:tcPr>
            <w:tcW w:w="373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3DDE8FC" w14:textId="47D358DF" w:rsidR="002C018C" w:rsidRPr="00596DC7" w:rsidRDefault="002C018C" w:rsidP="002C018C">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sz w:val="24"/>
                <w:szCs w:val="24"/>
                <w:lang w:val="en-US"/>
                <w14:ligatures w14:val="standardContextual"/>
              </w:rPr>
            </w:pPr>
            <w:r w:rsidRPr="00596DC7">
              <w:rPr>
                <w:rFonts w:ascii="Times New Roman" w:hAnsi="Times New Roman" w:cs="Times New Roman"/>
                <w:color w:val="000000"/>
                <w:sz w:val="24"/>
                <w:szCs w:val="24"/>
              </w:rPr>
              <w:t>Sex</w:t>
            </w:r>
          </w:p>
        </w:tc>
        <w:tc>
          <w:tcPr>
            <w:tcW w:w="91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33FD488" w14:textId="6BF12067" w:rsidR="002C018C" w:rsidRPr="00596DC7" w:rsidRDefault="002C018C" w:rsidP="002C018C">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sz w:val="24"/>
                <w:szCs w:val="24"/>
                <w:lang w:val="en-US"/>
                <w14:ligatures w14:val="standardContextual"/>
              </w:rPr>
            </w:pPr>
            <w:r w:rsidRPr="00596DC7">
              <w:rPr>
                <w:rFonts w:ascii="Times New Roman" w:hAnsi="Times New Roman" w:cs="Times New Roman"/>
                <w:color w:val="000000"/>
                <w:sz w:val="24"/>
                <w:szCs w:val="24"/>
              </w:rPr>
              <w:t>-0.01</w:t>
            </w:r>
          </w:p>
        </w:tc>
        <w:tc>
          <w:tcPr>
            <w:tcW w:w="146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2C915BD" w14:textId="4F3EB707" w:rsidR="002C018C" w:rsidRPr="00596DC7" w:rsidRDefault="002C018C" w:rsidP="002C018C">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sz w:val="24"/>
                <w:szCs w:val="24"/>
                <w:lang w:val="en-US"/>
                <w14:ligatures w14:val="standardContextual"/>
              </w:rPr>
            </w:pPr>
            <w:r w:rsidRPr="00596DC7">
              <w:rPr>
                <w:rFonts w:ascii="Times New Roman" w:hAnsi="Times New Roman" w:cs="Times New Roman"/>
                <w:color w:val="000000"/>
                <w:sz w:val="24"/>
                <w:szCs w:val="24"/>
              </w:rPr>
              <w:t>-0.02, 0.01</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753AD34" w14:textId="10A43BBF" w:rsidR="002C018C" w:rsidRPr="00596DC7" w:rsidRDefault="002C018C" w:rsidP="002C018C">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sz w:val="24"/>
                <w:szCs w:val="24"/>
                <w:lang w:val="en-US"/>
                <w14:ligatures w14:val="standardContextual"/>
              </w:rPr>
            </w:pPr>
            <w:r w:rsidRPr="00596DC7">
              <w:rPr>
                <w:rFonts w:ascii="Times New Roman" w:hAnsi="Times New Roman" w:cs="Times New Roman"/>
                <w:color w:val="000000"/>
                <w:sz w:val="24"/>
                <w:szCs w:val="24"/>
              </w:rPr>
              <w:t>0.3</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02890E9" w14:textId="72A158A6" w:rsidR="002C018C" w:rsidRPr="00596DC7" w:rsidRDefault="002C018C" w:rsidP="002C018C">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sz w:val="24"/>
                <w:szCs w:val="24"/>
                <w:lang w:val="en-US"/>
                <w14:ligatures w14:val="standardContextual"/>
              </w:rPr>
            </w:pPr>
            <w:r w:rsidRPr="00596DC7">
              <w:rPr>
                <w:rFonts w:ascii="Times New Roman" w:hAnsi="Times New Roman" w:cs="Times New Roman"/>
                <w:color w:val="000000"/>
                <w:sz w:val="24"/>
                <w:szCs w:val="24"/>
              </w:rPr>
              <w:t>0.3</w:t>
            </w:r>
          </w:p>
        </w:tc>
      </w:tr>
      <w:tr w:rsidR="002C018C" w:rsidRPr="001A5FBE" w14:paraId="6C3C1F0F" w14:textId="77777777" w:rsidTr="004E0C8C">
        <w:trPr>
          <w:jc w:val="center"/>
        </w:trPr>
        <w:tc>
          <w:tcPr>
            <w:tcW w:w="373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66137B6" w14:textId="5E7DDCC0" w:rsidR="002C018C" w:rsidRPr="00596DC7" w:rsidRDefault="002C018C" w:rsidP="002C018C">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sz w:val="24"/>
                <w:szCs w:val="24"/>
                <w:lang w:val="en-US"/>
                <w14:ligatures w14:val="standardContextual"/>
              </w:rPr>
            </w:pPr>
            <w:r w:rsidRPr="00596DC7">
              <w:rPr>
                <w:rFonts w:ascii="Times New Roman" w:hAnsi="Times New Roman" w:cs="Times New Roman"/>
                <w:color w:val="000000"/>
                <w:sz w:val="24"/>
                <w:szCs w:val="24"/>
              </w:rPr>
              <w:t>Age</w:t>
            </w:r>
          </w:p>
        </w:tc>
        <w:tc>
          <w:tcPr>
            <w:tcW w:w="91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AA2FC29" w14:textId="685EC2E9" w:rsidR="002C018C" w:rsidRPr="00596DC7" w:rsidRDefault="002C018C" w:rsidP="002C018C">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sz w:val="24"/>
                <w:szCs w:val="24"/>
                <w:lang w:val="en-US"/>
                <w14:ligatures w14:val="standardContextual"/>
              </w:rPr>
            </w:pPr>
            <w:r w:rsidRPr="00596DC7">
              <w:rPr>
                <w:rFonts w:ascii="Times New Roman" w:hAnsi="Times New Roman" w:cs="Times New Roman"/>
                <w:color w:val="000000"/>
                <w:sz w:val="24"/>
                <w:szCs w:val="24"/>
              </w:rPr>
              <w:t>0.00</w:t>
            </w:r>
          </w:p>
        </w:tc>
        <w:tc>
          <w:tcPr>
            <w:tcW w:w="146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9B08FD4" w14:textId="3D145476" w:rsidR="002C018C" w:rsidRPr="00596DC7" w:rsidRDefault="002C018C" w:rsidP="002C018C">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sz w:val="24"/>
                <w:szCs w:val="24"/>
                <w:lang w:val="en-US"/>
                <w14:ligatures w14:val="standardContextual"/>
              </w:rPr>
            </w:pPr>
            <w:r w:rsidRPr="00596DC7">
              <w:rPr>
                <w:rFonts w:ascii="Times New Roman" w:hAnsi="Times New Roman" w:cs="Times New Roman"/>
                <w:color w:val="000000"/>
                <w:sz w:val="24"/>
                <w:szCs w:val="24"/>
              </w:rPr>
              <w:t>-0.01, 0.01</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58A972D" w14:textId="21E79C3A" w:rsidR="002C018C" w:rsidRPr="00596DC7" w:rsidRDefault="002C018C" w:rsidP="002C018C">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sz w:val="24"/>
                <w:szCs w:val="24"/>
                <w:lang w:val="en-US"/>
                <w14:ligatures w14:val="standardContextual"/>
              </w:rPr>
            </w:pPr>
            <w:r w:rsidRPr="00596DC7">
              <w:rPr>
                <w:rFonts w:ascii="Times New Roman" w:hAnsi="Times New Roman" w:cs="Times New Roman"/>
                <w:color w:val="000000"/>
                <w:sz w:val="24"/>
                <w:szCs w:val="24"/>
              </w:rPr>
              <w:t>0.8</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0D6670C" w14:textId="23CC8E1B" w:rsidR="002C018C" w:rsidRPr="00596DC7" w:rsidRDefault="002C018C" w:rsidP="002C018C">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sz w:val="24"/>
                <w:szCs w:val="24"/>
                <w:lang w:val="en-US"/>
                <w14:ligatures w14:val="standardContextual"/>
              </w:rPr>
            </w:pPr>
            <w:r w:rsidRPr="00596DC7">
              <w:rPr>
                <w:rFonts w:ascii="Times New Roman" w:hAnsi="Times New Roman" w:cs="Times New Roman"/>
                <w:color w:val="000000"/>
                <w:sz w:val="24"/>
                <w:szCs w:val="24"/>
              </w:rPr>
              <w:t>0.8</w:t>
            </w:r>
          </w:p>
        </w:tc>
      </w:tr>
      <w:tr w:rsidR="002C018C" w:rsidRPr="001A5FBE" w14:paraId="17C8DA2C" w14:textId="77777777" w:rsidTr="004E0C8C">
        <w:trPr>
          <w:jc w:val="center"/>
        </w:trPr>
        <w:tc>
          <w:tcPr>
            <w:tcW w:w="3737"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59806B46" w14:textId="01686722" w:rsidR="002C018C" w:rsidRPr="00596DC7" w:rsidRDefault="002C018C" w:rsidP="002C018C">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sz w:val="24"/>
                <w:szCs w:val="24"/>
                <w:lang w:val="en-US"/>
                <w14:ligatures w14:val="standardContextual"/>
              </w:rPr>
            </w:pPr>
            <w:r w:rsidRPr="00596DC7">
              <w:rPr>
                <w:rFonts w:ascii="Times New Roman" w:hAnsi="Times New Roman" w:cs="Times New Roman"/>
                <w:color w:val="000000"/>
                <w:sz w:val="24"/>
                <w:szCs w:val="24"/>
              </w:rPr>
              <w:t>PLE</w:t>
            </w:r>
          </w:p>
        </w:tc>
        <w:tc>
          <w:tcPr>
            <w:tcW w:w="912"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2EA03AC4" w14:textId="1AF1C9E7" w:rsidR="002C018C" w:rsidRPr="00596DC7" w:rsidRDefault="002C018C" w:rsidP="002C018C">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sz w:val="24"/>
                <w:szCs w:val="24"/>
                <w:lang w:val="en-US"/>
                <w14:ligatures w14:val="standardContextual"/>
              </w:rPr>
            </w:pPr>
            <w:r w:rsidRPr="00596DC7">
              <w:rPr>
                <w:rFonts w:ascii="Times New Roman" w:hAnsi="Times New Roman" w:cs="Times New Roman"/>
                <w:color w:val="000000"/>
                <w:sz w:val="24"/>
                <w:szCs w:val="24"/>
              </w:rPr>
              <w:t>0.00</w:t>
            </w:r>
          </w:p>
        </w:tc>
        <w:tc>
          <w:tcPr>
            <w:tcW w:w="1463"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53FB3EFA" w14:textId="2102C8A3" w:rsidR="002C018C" w:rsidRPr="00596DC7" w:rsidRDefault="002C018C" w:rsidP="002C018C">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sz w:val="24"/>
                <w:szCs w:val="24"/>
                <w:lang w:val="en-US"/>
                <w14:ligatures w14:val="standardContextual"/>
              </w:rPr>
            </w:pPr>
            <w:r w:rsidRPr="00596DC7">
              <w:rPr>
                <w:rFonts w:ascii="Times New Roman" w:hAnsi="Times New Roman" w:cs="Times New Roman"/>
                <w:color w:val="000000"/>
                <w:sz w:val="24"/>
                <w:szCs w:val="24"/>
              </w:rPr>
              <w:t>0.00, 0.00</w:t>
            </w:r>
          </w:p>
        </w:tc>
        <w:tc>
          <w:tcPr>
            <w:tcW w:w="1181"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68ABEB7D" w14:textId="2F4011AD" w:rsidR="002C018C" w:rsidRPr="00596DC7" w:rsidRDefault="002C018C" w:rsidP="002C018C">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sz w:val="24"/>
                <w:szCs w:val="24"/>
                <w:lang w:val="en-US"/>
                <w14:ligatures w14:val="standardContextual"/>
              </w:rPr>
            </w:pPr>
            <w:r w:rsidRPr="00596DC7">
              <w:rPr>
                <w:rFonts w:ascii="Times New Roman" w:hAnsi="Times New Roman" w:cs="Times New Roman"/>
                <w:color w:val="000000"/>
                <w:sz w:val="24"/>
                <w:szCs w:val="24"/>
              </w:rPr>
              <w:t>0.2</w:t>
            </w:r>
          </w:p>
        </w:tc>
        <w:tc>
          <w:tcPr>
            <w:tcW w:w="1181"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2675FF1E" w14:textId="4BC9AEA6" w:rsidR="002C018C" w:rsidRPr="00596DC7" w:rsidRDefault="002C018C" w:rsidP="002C018C">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sz w:val="24"/>
                <w:szCs w:val="24"/>
                <w:lang w:val="en-US"/>
                <w14:ligatures w14:val="standardContextual"/>
              </w:rPr>
            </w:pPr>
            <w:r w:rsidRPr="00596DC7">
              <w:rPr>
                <w:rFonts w:ascii="Times New Roman" w:hAnsi="Times New Roman" w:cs="Times New Roman"/>
                <w:color w:val="000000"/>
                <w:sz w:val="24"/>
                <w:szCs w:val="24"/>
              </w:rPr>
              <w:t>0.3</w:t>
            </w:r>
          </w:p>
        </w:tc>
      </w:tr>
      <w:tr w:rsidR="001A5FBE" w:rsidRPr="001A5FBE" w14:paraId="6C466E40" w14:textId="77777777" w:rsidTr="004E0C8C">
        <w:trPr>
          <w:jc w:val="center"/>
        </w:trPr>
        <w:tc>
          <w:tcPr>
            <w:tcW w:w="8474" w:type="dxa"/>
            <w:gridSpan w:val="5"/>
            <w:tcBorders>
              <w:top w:val="single" w:sz="8" w:space="0" w:color="000000"/>
              <w:left w:val="none" w:sz="0" w:space="0" w:color="FFFFFF"/>
              <w:bottom w:val="none" w:sz="0" w:space="0" w:color="FFFFFF"/>
              <w:right w:val="none" w:sz="0" w:space="0" w:color="FFFFFF"/>
            </w:tcBorders>
            <w:shd w:val="clear" w:color="auto" w:fill="FFFFFF"/>
            <w:tcMar>
              <w:top w:w="0" w:type="dxa"/>
              <w:left w:w="0" w:type="dxa"/>
              <w:bottom w:w="0" w:type="dxa"/>
              <w:right w:w="0" w:type="dxa"/>
            </w:tcMar>
            <w:vAlign w:val="center"/>
          </w:tcPr>
          <w:p w14:paraId="0F668D46"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vertAlign w:val="superscript"/>
                <w:lang w:val="en-US"/>
                <w14:ligatures w14:val="standardContextual"/>
              </w:rPr>
              <w:t>1</w:t>
            </w:r>
            <w:r w:rsidRPr="001A5FBE">
              <w:rPr>
                <w:rFonts w:ascii="Times New Roman" w:hAnsi="Times New Roman" w:cs="Times New Roman"/>
                <w:color w:val="000000"/>
                <w:kern w:val="2"/>
                <w:lang w:val="en-US"/>
                <w14:ligatures w14:val="standardContextual"/>
              </w:rPr>
              <w:t>False discovery rate correction for multiple testing</w:t>
            </w:r>
          </w:p>
        </w:tc>
      </w:tr>
      <w:tr w:rsidR="001A5FBE" w:rsidRPr="001A5FBE" w14:paraId="5D59F9B0" w14:textId="77777777" w:rsidTr="004E0C8C">
        <w:trPr>
          <w:jc w:val="center"/>
        </w:trPr>
        <w:tc>
          <w:tcPr>
            <w:tcW w:w="8474" w:type="dxa"/>
            <w:gridSpan w:val="5"/>
            <w:tcBorders>
              <w:top w:val="none" w:sz="0" w:space="0" w:color="FFFFFF"/>
              <w:left w:val="none" w:sz="0" w:space="0" w:color="FFFFFF"/>
              <w:bottom w:val="none" w:sz="0" w:space="0" w:color="FFFFFF"/>
              <w:right w:val="none" w:sz="0" w:space="0" w:color="FFFFFF"/>
            </w:tcBorders>
            <w:shd w:val="clear" w:color="auto" w:fill="FFFFFF"/>
            <w:tcMar>
              <w:top w:w="0" w:type="dxa"/>
              <w:left w:w="0" w:type="dxa"/>
              <w:bottom w:w="0" w:type="dxa"/>
              <w:right w:w="0" w:type="dxa"/>
            </w:tcMar>
            <w:vAlign w:val="center"/>
          </w:tcPr>
          <w:p w14:paraId="65007373"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CI = Confidence Interval; PLE = psychotic-like experiences</w:t>
            </w:r>
          </w:p>
        </w:tc>
      </w:tr>
    </w:tbl>
    <w:p w14:paraId="5FCCB8E4" w14:textId="77777777" w:rsidR="001A5FBE" w:rsidRPr="001A5FBE" w:rsidRDefault="001A5FBE" w:rsidP="001A5FBE">
      <w:pPr>
        <w:spacing w:line="240" w:lineRule="auto"/>
        <w:rPr>
          <w:rFonts w:ascii="Times New Roman" w:eastAsia="Calibri" w:hAnsi="Times New Roman" w:cs="Times New Roman"/>
          <w:kern w:val="2"/>
          <w:lang w:val="en-US"/>
          <w14:ligatures w14:val="standardContextual"/>
        </w:rPr>
      </w:pPr>
    </w:p>
    <w:p w14:paraId="1B2D895D" w14:textId="77777777" w:rsidR="001A5FBE" w:rsidRPr="001A5FBE" w:rsidRDefault="001A5FBE" w:rsidP="001A5FBE">
      <w:pPr>
        <w:keepNext/>
        <w:pBdr>
          <w:top w:val="none" w:sz="0" w:space="0" w:color="000000"/>
          <w:left w:val="none" w:sz="0" w:space="0" w:color="000000"/>
          <w:bottom w:val="none" w:sz="0" w:space="0" w:color="000000"/>
          <w:right w:val="none" w:sz="0" w:space="0" w:color="000000"/>
        </w:pBdr>
        <w:spacing w:before="60" w:after="60" w:line="240" w:lineRule="auto"/>
        <w:ind w:left="60" w:right="60"/>
        <w:jc w:val="center"/>
        <w:rPr>
          <w:rFonts w:ascii="Times New Roman" w:eastAsia="Times New Roman" w:hAnsi="Times New Roman" w:cs="Times New Roman"/>
          <w:b/>
          <w:i/>
          <w:lang w:val="en-US"/>
        </w:rPr>
      </w:pPr>
      <w:r w:rsidRPr="001A5FBE">
        <w:rPr>
          <w:rFonts w:ascii="Times New Roman" w:eastAsia="Times New Roman" w:hAnsi="Times New Roman" w:cs="Times New Roman"/>
          <w:b/>
          <w:i/>
          <w:lang w:val="en-US"/>
        </w:rPr>
        <w:t>**Right Thalamus**</w:t>
      </w:r>
    </w:p>
    <w:tbl>
      <w:tblPr>
        <w:tblW w:w="0" w:type="auto"/>
        <w:jc w:val="center"/>
        <w:tblLayout w:type="fixed"/>
        <w:tblLook w:val="0420" w:firstRow="1" w:lastRow="0" w:firstColumn="0" w:lastColumn="0" w:noHBand="0" w:noVBand="1"/>
      </w:tblPr>
      <w:tblGrid>
        <w:gridCol w:w="3737"/>
        <w:gridCol w:w="912"/>
        <w:gridCol w:w="1463"/>
        <w:gridCol w:w="1181"/>
        <w:gridCol w:w="1181"/>
      </w:tblGrid>
      <w:tr w:rsidR="001A5FBE" w:rsidRPr="001A5FBE" w14:paraId="1668C649" w14:textId="77777777" w:rsidTr="004E0C8C">
        <w:trPr>
          <w:tblHeader/>
          <w:jc w:val="center"/>
        </w:trPr>
        <w:tc>
          <w:tcPr>
            <w:tcW w:w="3737"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3CFB68DC"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40" w:after="4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b/>
                <w:color w:val="000000"/>
                <w:kern w:val="2"/>
                <w:lang w:val="en-US"/>
                <w14:ligatures w14:val="standardContextual"/>
              </w:rPr>
              <w:t>Variable</w:t>
            </w:r>
          </w:p>
        </w:tc>
        <w:tc>
          <w:tcPr>
            <w:tcW w:w="912"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13F2A2FB"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b/>
                <w:color w:val="000000"/>
                <w:kern w:val="2"/>
                <w:lang w:val="en-US"/>
                <w14:ligatures w14:val="standardContextual"/>
              </w:rPr>
              <w:t>Beta</w:t>
            </w:r>
          </w:p>
        </w:tc>
        <w:tc>
          <w:tcPr>
            <w:tcW w:w="1463"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5E632F9A"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b/>
                <w:color w:val="000000"/>
                <w:kern w:val="2"/>
                <w:lang w:val="en-US"/>
                <w14:ligatures w14:val="standardContextual"/>
              </w:rPr>
              <w:t>95% CI</w:t>
            </w:r>
          </w:p>
        </w:tc>
        <w:tc>
          <w:tcPr>
            <w:tcW w:w="1181"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1E261E89"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b/>
                <w:color w:val="000000"/>
                <w:kern w:val="2"/>
                <w:lang w:val="en-US"/>
                <w14:ligatures w14:val="standardContextual"/>
              </w:rPr>
              <w:t>p-value</w:t>
            </w:r>
          </w:p>
        </w:tc>
        <w:tc>
          <w:tcPr>
            <w:tcW w:w="1181"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376E1D5A"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b/>
                <w:color w:val="000000"/>
                <w:kern w:val="2"/>
                <w:lang w:val="en-US"/>
                <w14:ligatures w14:val="standardContextual"/>
              </w:rPr>
              <w:t>q-value</w:t>
            </w:r>
            <w:r w:rsidRPr="001A5FBE">
              <w:rPr>
                <w:rFonts w:ascii="Times New Roman" w:hAnsi="Times New Roman" w:cs="Times New Roman"/>
                <w:color w:val="000000"/>
                <w:kern w:val="2"/>
                <w:vertAlign w:val="superscript"/>
                <w:lang w:val="en-US"/>
                <w14:ligatures w14:val="standardContextual"/>
              </w:rPr>
              <w:t>1</w:t>
            </w:r>
          </w:p>
        </w:tc>
      </w:tr>
      <w:tr w:rsidR="002C018C" w:rsidRPr="00596DC7" w14:paraId="598C38A5" w14:textId="77777777" w:rsidTr="004E0C8C">
        <w:trPr>
          <w:jc w:val="center"/>
        </w:trPr>
        <w:tc>
          <w:tcPr>
            <w:tcW w:w="3737"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C8BA806" w14:textId="6BD05B66" w:rsidR="002C018C" w:rsidRPr="00596DC7" w:rsidRDefault="002C018C" w:rsidP="002C018C">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sz w:val="24"/>
                <w:szCs w:val="24"/>
                <w:lang w:val="en-US"/>
                <w14:ligatures w14:val="standardContextual"/>
              </w:rPr>
            </w:pPr>
            <w:r w:rsidRPr="00596DC7">
              <w:rPr>
                <w:rFonts w:ascii="Times New Roman" w:hAnsi="Times New Roman" w:cs="Times New Roman"/>
                <w:color w:val="000000"/>
                <w:sz w:val="24"/>
                <w:szCs w:val="24"/>
              </w:rPr>
              <w:t>Daily concentrate hits (log)</w:t>
            </w:r>
          </w:p>
        </w:tc>
        <w:tc>
          <w:tcPr>
            <w:tcW w:w="912"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4B9CF4A" w14:textId="02AF738C" w:rsidR="002C018C" w:rsidRPr="00596DC7" w:rsidRDefault="002C018C" w:rsidP="002C018C">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sz w:val="24"/>
                <w:szCs w:val="24"/>
                <w:lang w:val="en-US"/>
                <w14:ligatures w14:val="standardContextual"/>
              </w:rPr>
            </w:pPr>
            <w:r w:rsidRPr="00596DC7">
              <w:rPr>
                <w:rFonts w:ascii="Times New Roman" w:hAnsi="Times New Roman" w:cs="Times New Roman"/>
                <w:color w:val="000000"/>
                <w:sz w:val="24"/>
                <w:szCs w:val="24"/>
              </w:rPr>
              <w:t>0.00</w:t>
            </w:r>
          </w:p>
        </w:tc>
        <w:tc>
          <w:tcPr>
            <w:tcW w:w="1463"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7520CF3" w14:textId="63BBB97B" w:rsidR="002C018C" w:rsidRPr="00596DC7" w:rsidRDefault="002C018C" w:rsidP="002C018C">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sz w:val="24"/>
                <w:szCs w:val="24"/>
                <w:lang w:val="en-US"/>
                <w14:ligatures w14:val="standardContextual"/>
              </w:rPr>
            </w:pPr>
            <w:r w:rsidRPr="00596DC7">
              <w:rPr>
                <w:rFonts w:ascii="Times New Roman" w:hAnsi="Times New Roman" w:cs="Times New Roman"/>
                <w:color w:val="000000"/>
                <w:sz w:val="24"/>
                <w:szCs w:val="24"/>
              </w:rPr>
              <w:t>-0.01, 0.00</w:t>
            </w:r>
          </w:p>
        </w:tc>
        <w:tc>
          <w:tcPr>
            <w:tcW w:w="1181"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1C76931" w14:textId="07E506D2" w:rsidR="002C018C" w:rsidRPr="00596DC7" w:rsidRDefault="002C018C" w:rsidP="002C018C">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sz w:val="24"/>
                <w:szCs w:val="24"/>
                <w:lang w:val="en-US"/>
                <w14:ligatures w14:val="standardContextual"/>
              </w:rPr>
            </w:pPr>
            <w:r w:rsidRPr="00596DC7">
              <w:rPr>
                <w:rFonts w:ascii="Times New Roman" w:hAnsi="Times New Roman" w:cs="Times New Roman"/>
                <w:color w:val="000000"/>
                <w:sz w:val="24"/>
                <w:szCs w:val="24"/>
              </w:rPr>
              <w:t>0.2</w:t>
            </w:r>
          </w:p>
        </w:tc>
        <w:tc>
          <w:tcPr>
            <w:tcW w:w="1181"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A1B6F5F" w14:textId="4A420C99" w:rsidR="002C018C" w:rsidRPr="00596DC7" w:rsidRDefault="002C018C" w:rsidP="002C018C">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sz w:val="24"/>
                <w:szCs w:val="24"/>
                <w:lang w:val="en-US"/>
                <w14:ligatures w14:val="standardContextual"/>
              </w:rPr>
            </w:pPr>
            <w:r w:rsidRPr="00596DC7">
              <w:rPr>
                <w:rFonts w:ascii="Times New Roman" w:hAnsi="Times New Roman" w:cs="Times New Roman"/>
                <w:color w:val="000000"/>
                <w:sz w:val="24"/>
                <w:szCs w:val="24"/>
              </w:rPr>
              <w:t>0.4</w:t>
            </w:r>
          </w:p>
        </w:tc>
      </w:tr>
      <w:tr w:rsidR="002C018C" w:rsidRPr="00596DC7" w14:paraId="7480DDD6" w14:textId="77777777" w:rsidTr="004E0C8C">
        <w:trPr>
          <w:jc w:val="center"/>
        </w:trPr>
        <w:tc>
          <w:tcPr>
            <w:tcW w:w="373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366076D" w14:textId="4EAAD1E2" w:rsidR="002C018C" w:rsidRPr="00596DC7" w:rsidRDefault="002C018C" w:rsidP="002C018C">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sz w:val="24"/>
                <w:szCs w:val="24"/>
                <w:lang w:val="en-US"/>
                <w14:ligatures w14:val="standardContextual"/>
              </w:rPr>
            </w:pPr>
            <w:r w:rsidRPr="00596DC7">
              <w:rPr>
                <w:rFonts w:ascii="Times New Roman" w:hAnsi="Times New Roman" w:cs="Times New Roman"/>
                <w:color w:val="000000"/>
                <w:sz w:val="24"/>
                <w:szCs w:val="24"/>
              </w:rPr>
              <w:t>Proportion of standard drinks (log)</w:t>
            </w:r>
          </w:p>
        </w:tc>
        <w:tc>
          <w:tcPr>
            <w:tcW w:w="91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C37D99C" w14:textId="3C146853" w:rsidR="002C018C" w:rsidRPr="00596DC7" w:rsidRDefault="002C018C" w:rsidP="002C018C">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sz w:val="24"/>
                <w:szCs w:val="24"/>
                <w:lang w:val="en-US"/>
                <w14:ligatures w14:val="standardContextual"/>
              </w:rPr>
            </w:pPr>
            <w:r w:rsidRPr="00596DC7">
              <w:rPr>
                <w:rFonts w:ascii="Times New Roman" w:hAnsi="Times New Roman" w:cs="Times New Roman"/>
                <w:color w:val="000000"/>
                <w:sz w:val="24"/>
                <w:szCs w:val="24"/>
              </w:rPr>
              <w:t>-0.01</w:t>
            </w:r>
          </w:p>
        </w:tc>
        <w:tc>
          <w:tcPr>
            <w:tcW w:w="146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5A3F6A2" w14:textId="06FAE67D" w:rsidR="002C018C" w:rsidRPr="00596DC7" w:rsidRDefault="002C018C" w:rsidP="002C018C">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sz w:val="24"/>
                <w:szCs w:val="24"/>
                <w:lang w:val="en-US"/>
                <w14:ligatures w14:val="standardContextual"/>
              </w:rPr>
            </w:pPr>
            <w:r w:rsidRPr="00596DC7">
              <w:rPr>
                <w:rFonts w:ascii="Times New Roman" w:hAnsi="Times New Roman" w:cs="Times New Roman"/>
                <w:color w:val="000000"/>
                <w:sz w:val="24"/>
                <w:szCs w:val="24"/>
              </w:rPr>
              <w:t>-0.04, 0.01</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E399133" w14:textId="6E1400A8" w:rsidR="002C018C" w:rsidRPr="00596DC7" w:rsidRDefault="002C018C" w:rsidP="002C018C">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sz w:val="24"/>
                <w:szCs w:val="24"/>
                <w:lang w:val="en-US"/>
                <w14:ligatures w14:val="standardContextual"/>
              </w:rPr>
            </w:pPr>
            <w:r w:rsidRPr="00596DC7">
              <w:rPr>
                <w:rFonts w:ascii="Times New Roman" w:hAnsi="Times New Roman" w:cs="Times New Roman"/>
                <w:color w:val="000000"/>
                <w:sz w:val="24"/>
                <w:szCs w:val="24"/>
              </w:rPr>
              <w:t>0.2</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1841E07" w14:textId="508A9441" w:rsidR="002C018C" w:rsidRPr="00596DC7" w:rsidRDefault="002C018C" w:rsidP="002C018C">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sz w:val="24"/>
                <w:szCs w:val="24"/>
                <w:lang w:val="en-US"/>
                <w14:ligatures w14:val="standardContextual"/>
              </w:rPr>
            </w:pPr>
            <w:r w:rsidRPr="00596DC7">
              <w:rPr>
                <w:rFonts w:ascii="Times New Roman" w:hAnsi="Times New Roman" w:cs="Times New Roman"/>
                <w:color w:val="000000"/>
                <w:sz w:val="24"/>
                <w:szCs w:val="24"/>
              </w:rPr>
              <w:t>0.4</w:t>
            </w:r>
          </w:p>
        </w:tc>
      </w:tr>
      <w:tr w:rsidR="002C018C" w:rsidRPr="00596DC7" w14:paraId="05E4592D" w14:textId="77777777" w:rsidTr="004E0C8C">
        <w:trPr>
          <w:jc w:val="center"/>
        </w:trPr>
        <w:tc>
          <w:tcPr>
            <w:tcW w:w="373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ECB5F25" w14:textId="478F8321" w:rsidR="002C018C" w:rsidRPr="00596DC7" w:rsidRDefault="002C018C" w:rsidP="002C018C">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sz w:val="24"/>
                <w:szCs w:val="24"/>
                <w:lang w:val="en-US"/>
                <w14:ligatures w14:val="standardContextual"/>
              </w:rPr>
            </w:pPr>
            <w:r w:rsidRPr="00596DC7">
              <w:rPr>
                <w:rFonts w:ascii="Times New Roman" w:hAnsi="Times New Roman" w:cs="Times New Roman"/>
                <w:color w:val="000000"/>
                <w:sz w:val="24"/>
                <w:szCs w:val="24"/>
              </w:rPr>
              <w:t>Sex</w:t>
            </w:r>
          </w:p>
        </w:tc>
        <w:tc>
          <w:tcPr>
            <w:tcW w:w="91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B0DC06C" w14:textId="73474669" w:rsidR="002C018C" w:rsidRPr="00596DC7" w:rsidRDefault="002C018C" w:rsidP="002C018C">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sz w:val="24"/>
                <w:szCs w:val="24"/>
                <w:lang w:val="en-US"/>
                <w14:ligatures w14:val="standardContextual"/>
              </w:rPr>
            </w:pPr>
            <w:r w:rsidRPr="00596DC7">
              <w:rPr>
                <w:rFonts w:ascii="Times New Roman" w:hAnsi="Times New Roman" w:cs="Times New Roman"/>
                <w:color w:val="000000"/>
                <w:sz w:val="24"/>
                <w:szCs w:val="24"/>
              </w:rPr>
              <w:t>0.01</w:t>
            </w:r>
          </w:p>
        </w:tc>
        <w:tc>
          <w:tcPr>
            <w:tcW w:w="146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99BA8A1" w14:textId="144A27C1" w:rsidR="002C018C" w:rsidRPr="00596DC7" w:rsidRDefault="002C018C" w:rsidP="002C018C">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sz w:val="24"/>
                <w:szCs w:val="24"/>
                <w:lang w:val="en-US"/>
                <w14:ligatures w14:val="standardContextual"/>
              </w:rPr>
            </w:pPr>
            <w:r w:rsidRPr="00596DC7">
              <w:rPr>
                <w:rFonts w:ascii="Times New Roman" w:hAnsi="Times New Roman" w:cs="Times New Roman"/>
                <w:color w:val="000000"/>
                <w:sz w:val="24"/>
                <w:szCs w:val="24"/>
              </w:rPr>
              <w:t>-0.01, 0.02</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3A10792" w14:textId="6E3BA4E0" w:rsidR="002C018C" w:rsidRPr="00596DC7" w:rsidRDefault="002C018C" w:rsidP="002C018C">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sz w:val="24"/>
                <w:szCs w:val="24"/>
                <w:lang w:val="en-US"/>
                <w14:ligatures w14:val="standardContextual"/>
              </w:rPr>
            </w:pPr>
            <w:r w:rsidRPr="00596DC7">
              <w:rPr>
                <w:rFonts w:ascii="Times New Roman" w:hAnsi="Times New Roman" w:cs="Times New Roman"/>
                <w:color w:val="000000"/>
                <w:sz w:val="24"/>
                <w:szCs w:val="24"/>
              </w:rPr>
              <w:t>0.5</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3AC5923" w14:textId="556FF107" w:rsidR="002C018C" w:rsidRPr="00596DC7" w:rsidRDefault="002C018C" w:rsidP="002C018C">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sz w:val="24"/>
                <w:szCs w:val="24"/>
                <w:lang w:val="en-US"/>
                <w14:ligatures w14:val="standardContextual"/>
              </w:rPr>
            </w:pPr>
            <w:r w:rsidRPr="00596DC7">
              <w:rPr>
                <w:rFonts w:ascii="Times New Roman" w:hAnsi="Times New Roman" w:cs="Times New Roman"/>
                <w:color w:val="000000"/>
                <w:sz w:val="24"/>
                <w:szCs w:val="24"/>
              </w:rPr>
              <w:t>0.6</w:t>
            </w:r>
          </w:p>
        </w:tc>
      </w:tr>
      <w:tr w:rsidR="002C018C" w:rsidRPr="00596DC7" w14:paraId="24DEF11A" w14:textId="77777777" w:rsidTr="004E0C8C">
        <w:trPr>
          <w:jc w:val="center"/>
        </w:trPr>
        <w:tc>
          <w:tcPr>
            <w:tcW w:w="373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43DD570" w14:textId="0B8FCC0A" w:rsidR="002C018C" w:rsidRPr="00596DC7" w:rsidRDefault="002C018C" w:rsidP="002C018C">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sz w:val="24"/>
                <w:szCs w:val="24"/>
                <w:lang w:val="en-US"/>
                <w14:ligatures w14:val="standardContextual"/>
              </w:rPr>
            </w:pPr>
            <w:r w:rsidRPr="00596DC7">
              <w:rPr>
                <w:rFonts w:ascii="Times New Roman" w:hAnsi="Times New Roman" w:cs="Times New Roman"/>
                <w:color w:val="000000"/>
                <w:sz w:val="24"/>
                <w:szCs w:val="24"/>
              </w:rPr>
              <w:t>Age</w:t>
            </w:r>
          </w:p>
        </w:tc>
        <w:tc>
          <w:tcPr>
            <w:tcW w:w="91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331E51A" w14:textId="7B298408" w:rsidR="002C018C" w:rsidRPr="00596DC7" w:rsidRDefault="002C018C" w:rsidP="002C018C">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sz w:val="24"/>
                <w:szCs w:val="24"/>
                <w:lang w:val="en-US"/>
                <w14:ligatures w14:val="standardContextual"/>
              </w:rPr>
            </w:pPr>
            <w:r w:rsidRPr="00596DC7">
              <w:rPr>
                <w:rFonts w:ascii="Times New Roman" w:hAnsi="Times New Roman" w:cs="Times New Roman"/>
                <w:color w:val="000000"/>
                <w:sz w:val="24"/>
                <w:szCs w:val="24"/>
              </w:rPr>
              <w:t>0.00</w:t>
            </w:r>
          </w:p>
        </w:tc>
        <w:tc>
          <w:tcPr>
            <w:tcW w:w="146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C2F1838" w14:textId="6087B28A" w:rsidR="002C018C" w:rsidRPr="00596DC7" w:rsidRDefault="002C018C" w:rsidP="002C018C">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sz w:val="24"/>
                <w:szCs w:val="24"/>
                <w:lang w:val="en-US"/>
                <w14:ligatures w14:val="standardContextual"/>
              </w:rPr>
            </w:pPr>
            <w:r w:rsidRPr="00596DC7">
              <w:rPr>
                <w:rFonts w:ascii="Times New Roman" w:hAnsi="Times New Roman" w:cs="Times New Roman"/>
                <w:color w:val="000000"/>
                <w:sz w:val="24"/>
                <w:szCs w:val="24"/>
              </w:rPr>
              <w:t>-0.01, 0.01</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5C10D43" w14:textId="38649A5D" w:rsidR="002C018C" w:rsidRPr="00596DC7" w:rsidRDefault="002C018C" w:rsidP="002C018C">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sz w:val="24"/>
                <w:szCs w:val="24"/>
                <w:lang w:val="en-US"/>
                <w14:ligatures w14:val="standardContextual"/>
              </w:rPr>
            </w:pPr>
            <w:r w:rsidRPr="00596DC7">
              <w:rPr>
                <w:rFonts w:ascii="Times New Roman" w:hAnsi="Times New Roman" w:cs="Times New Roman"/>
                <w:color w:val="000000"/>
                <w:sz w:val="24"/>
                <w:szCs w:val="24"/>
              </w:rPr>
              <w:t>0.6</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A2692EA" w14:textId="60423C59" w:rsidR="002C018C" w:rsidRPr="00596DC7" w:rsidRDefault="002C018C" w:rsidP="002C018C">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sz w:val="24"/>
                <w:szCs w:val="24"/>
                <w:lang w:val="en-US"/>
                <w14:ligatures w14:val="standardContextual"/>
              </w:rPr>
            </w:pPr>
            <w:r w:rsidRPr="00596DC7">
              <w:rPr>
                <w:rFonts w:ascii="Times New Roman" w:hAnsi="Times New Roman" w:cs="Times New Roman"/>
                <w:color w:val="000000"/>
                <w:sz w:val="24"/>
                <w:szCs w:val="24"/>
              </w:rPr>
              <w:t>0.6</w:t>
            </w:r>
          </w:p>
        </w:tc>
      </w:tr>
      <w:tr w:rsidR="002C018C" w:rsidRPr="00596DC7" w14:paraId="0338B9B8" w14:textId="77777777" w:rsidTr="004E0C8C">
        <w:trPr>
          <w:jc w:val="center"/>
        </w:trPr>
        <w:tc>
          <w:tcPr>
            <w:tcW w:w="3737"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17D440F9" w14:textId="459C0CC3" w:rsidR="002C018C" w:rsidRPr="00596DC7" w:rsidRDefault="002C018C" w:rsidP="002C018C">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sz w:val="24"/>
                <w:szCs w:val="24"/>
                <w:lang w:val="en-US"/>
                <w14:ligatures w14:val="standardContextual"/>
              </w:rPr>
            </w:pPr>
            <w:r w:rsidRPr="00596DC7">
              <w:rPr>
                <w:rFonts w:ascii="Times New Roman" w:hAnsi="Times New Roman" w:cs="Times New Roman"/>
                <w:color w:val="000000"/>
                <w:sz w:val="24"/>
                <w:szCs w:val="24"/>
              </w:rPr>
              <w:t>PLE</w:t>
            </w:r>
          </w:p>
        </w:tc>
        <w:tc>
          <w:tcPr>
            <w:tcW w:w="912"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44CD51B8" w14:textId="09ECCA55" w:rsidR="002C018C" w:rsidRPr="00596DC7" w:rsidRDefault="002C018C" w:rsidP="002C018C">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sz w:val="24"/>
                <w:szCs w:val="24"/>
                <w:lang w:val="en-US"/>
                <w14:ligatures w14:val="standardContextual"/>
              </w:rPr>
            </w:pPr>
            <w:r w:rsidRPr="00596DC7">
              <w:rPr>
                <w:rFonts w:ascii="Times New Roman" w:hAnsi="Times New Roman" w:cs="Times New Roman"/>
                <w:color w:val="000000"/>
                <w:sz w:val="24"/>
                <w:szCs w:val="24"/>
              </w:rPr>
              <w:t>0.00</w:t>
            </w:r>
          </w:p>
        </w:tc>
        <w:tc>
          <w:tcPr>
            <w:tcW w:w="1463"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13C4E1B4" w14:textId="0D636EF5" w:rsidR="002C018C" w:rsidRPr="00596DC7" w:rsidRDefault="002C018C" w:rsidP="002C018C">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sz w:val="24"/>
                <w:szCs w:val="24"/>
                <w:lang w:val="en-US"/>
                <w14:ligatures w14:val="standardContextual"/>
              </w:rPr>
            </w:pPr>
            <w:r w:rsidRPr="00596DC7">
              <w:rPr>
                <w:rFonts w:ascii="Times New Roman" w:hAnsi="Times New Roman" w:cs="Times New Roman"/>
                <w:color w:val="000000"/>
                <w:sz w:val="24"/>
                <w:szCs w:val="24"/>
              </w:rPr>
              <w:t>0.00, 0.00</w:t>
            </w:r>
          </w:p>
        </w:tc>
        <w:tc>
          <w:tcPr>
            <w:tcW w:w="1181"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0313726A" w14:textId="4E69A81D" w:rsidR="002C018C" w:rsidRPr="00596DC7" w:rsidRDefault="002C018C" w:rsidP="002C018C">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sz w:val="24"/>
                <w:szCs w:val="24"/>
                <w:lang w:val="en-US"/>
                <w14:ligatures w14:val="standardContextual"/>
              </w:rPr>
            </w:pPr>
            <w:r w:rsidRPr="00596DC7">
              <w:rPr>
                <w:rFonts w:ascii="Times New Roman" w:hAnsi="Times New Roman" w:cs="Times New Roman"/>
                <w:color w:val="000000"/>
                <w:sz w:val="24"/>
                <w:szCs w:val="24"/>
              </w:rPr>
              <w:t>0.077</w:t>
            </w:r>
          </w:p>
        </w:tc>
        <w:tc>
          <w:tcPr>
            <w:tcW w:w="1181"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1C18EC94" w14:textId="6A4169D6" w:rsidR="002C018C" w:rsidRPr="00596DC7" w:rsidRDefault="002C018C" w:rsidP="002C018C">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sz w:val="24"/>
                <w:szCs w:val="24"/>
                <w:lang w:val="en-US"/>
                <w14:ligatures w14:val="standardContextual"/>
              </w:rPr>
            </w:pPr>
            <w:r w:rsidRPr="00596DC7">
              <w:rPr>
                <w:rFonts w:ascii="Times New Roman" w:hAnsi="Times New Roman" w:cs="Times New Roman"/>
                <w:color w:val="000000"/>
                <w:sz w:val="24"/>
                <w:szCs w:val="24"/>
              </w:rPr>
              <w:t>0.4</w:t>
            </w:r>
          </w:p>
        </w:tc>
      </w:tr>
      <w:tr w:rsidR="001A5FBE" w:rsidRPr="00596DC7" w14:paraId="64986F4E" w14:textId="77777777" w:rsidTr="004E0C8C">
        <w:trPr>
          <w:jc w:val="center"/>
        </w:trPr>
        <w:tc>
          <w:tcPr>
            <w:tcW w:w="8474" w:type="dxa"/>
            <w:gridSpan w:val="5"/>
            <w:tcBorders>
              <w:top w:val="single" w:sz="8" w:space="0" w:color="000000"/>
              <w:left w:val="none" w:sz="0" w:space="0" w:color="FFFFFF"/>
              <w:bottom w:val="none" w:sz="0" w:space="0" w:color="FFFFFF"/>
              <w:right w:val="none" w:sz="0" w:space="0" w:color="FFFFFF"/>
            </w:tcBorders>
            <w:shd w:val="clear" w:color="auto" w:fill="FFFFFF"/>
            <w:tcMar>
              <w:top w:w="0" w:type="dxa"/>
              <w:left w:w="0" w:type="dxa"/>
              <w:bottom w:w="0" w:type="dxa"/>
              <w:right w:w="0" w:type="dxa"/>
            </w:tcMar>
            <w:vAlign w:val="center"/>
          </w:tcPr>
          <w:p w14:paraId="32398B0E" w14:textId="77777777" w:rsidR="001A5FBE" w:rsidRPr="00596DC7"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sz w:val="24"/>
                <w:szCs w:val="24"/>
                <w:lang w:val="en-US"/>
                <w14:ligatures w14:val="standardContextual"/>
              </w:rPr>
            </w:pPr>
            <w:r w:rsidRPr="00596DC7">
              <w:rPr>
                <w:rFonts w:ascii="Times New Roman" w:hAnsi="Times New Roman" w:cs="Times New Roman"/>
                <w:color w:val="000000"/>
                <w:kern w:val="2"/>
                <w:sz w:val="24"/>
                <w:szCs w:val="24"/>
                <w:vertAlign w:val="superscript"/>
                <w:lang w:val="en-US"/>
                <w14:ligatures w14:val="standardContextual"/>
              </w:rPr>
              <w:t>1</w:t>
            </w:r>
            <w:r w:rsidRPr="00596DC7">
              <w:rPr>
                <w:rFonts w:ascii="Times New Roman" w:hAnsi="Times New Roman" w:cs="Times New Roman"/>
                <w:color w:val="000000"/>
                <w:kern w:val="2"/>
                <w:sz w:val="24"/>
                <w:szCs w:val="24"/>
                <w:lang w:val="en-US"/>
                <w14:ligatures w14:val="standardContextual"/>
              </w:rPr>
              <w:t>False discovery rate correction for multiple testing</w:t>
            </w:r>
          </w:p>
        </w:tc>
      </w:tr>
      <w:tr w:rsidR="001A5FBE" w:rsidRPr="00596DC7" w14:paraId="6E46F714" w14:textId="77777777" w:rsidTr="004E0C8C">
        <w:trPr>
          <w:jc w:val="center"/>
        </w:trPr>
        <w:tc>
          <w:tcPr>
            <w:tcW w:w="8474" w:type="dxa"/>
            <w:gridSpan w:val="5"/>
            <w:tcBorders>
              <w:top w:val="none" w:sz="0" w:space="0" w:color="FFFFFF"/>
              <w:left w:val="none" w:sz="0" w:space="0" w:color="FFFFFF"/>
              <w:bottom w:val="none" w:sz="0" w:space="0" w:color="FFFFFF"/>
              <w:right w:val="none" w:sz="0" w:space="0" w:color="FFFFFF"/>
            </w:tcBorders>
            <w:shd w:val="clear" w:color="auto" w:fill="FFFFFF"/>
            <w:tcMar>
              <w:top w:w="0" w:type="dxa"/>
              <w:left w:w="0" w:type="dxa"/>
              <w:bottom w:w="0" w:type="dxa"/>
              <w:right w:w="0" w:type="dxa"/>
            </w:tcMar>
            <w:vAlign w:val="center"/>
          </w:tcPr>
          <w:p w14:paraId="46F2DE4C" w14:textId="77777777" w:rsidR="001A5FBE" w:rsidRPr="00596DC7"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sz w:val="24"/>
                <w:szCs w:val="24"/>
                <w:lang w:val="en-US"/>
                <w14:ligatures w14:val="standardContextual"/>
              </w:rPr>
            </w:pPr>
            <w:r w:rsidRPr="00596DC7">
              <w:rPr>
                <w:rFonts w:ascii="Times New Roman" w:hAnsi="Times New Roman" w:cs="Times New Roman"/>
                <w:color w:val="000000"/>
                <w:kern w:val="2"/>
                <w:sz w:val="24"/>
                <w:szCs w:val="24"/>
                <w:lang w:val="en-US"/>
                <w14:ligatures w14:val="standardContextual"/>
              </w:rPr>
              <w:t>CI = Confidence Interval; PLE = psychotic-like experiences</w:t>
            </w:r>
          </w:p>
        </w:tc>
      </w:tr>
    </w:tbl>
    <w:p w14:paraId="3381A291" w14:textId="77777777" w:rsidR="001A5FBE" w:rsidRPr="00596DC7" w:rsidRDefault="001A5FBE" w:rsidP="001A5FBE">
      <w:pPr>
        <w:spacing w:line="240" w:lineRule="auto"/>
        <w:rPr>
          <w:rFonts w:ascii="Times New Roman" w:eastAsia="Calibri" w:hAnsi="Times New Roman" w:cs="Times New Roman"/>
          <w:kern w:val="2"/>
          <w:sz w:val="24"/>
          <w:szCs w:val="24"/>
          <w:lang w:val="en-US"/>
          <w14:ligatures w14:val="standardContextual"/>
        </w:rPr>
      </w:pPr>
    </w:p>
    <w:p w14:paraId="0F466886" w14:textId="77777777" w:rsidR="001A5FBE" w:rsidRPr="00596DC7" w:rsidRDefault="001A5FBE" w:rsidP="001A5FBE">
      <w:pPr>
        <w:keepNext/>
        <w:pBdr>
          <w:top w:val="none" w:sz="0" w:space="0" w:color="000000"/>
          <w:left w:val="none" w:sz="0" w:space="0" w:color="000000"/>
          <w:bottom w:val="none" w:sz="0" w:space="0" w:color="000000"/>
          <w:right w:val="none" w:sz="0" w:space="0" w:color="000000"/>
        </w:pBdr>
        <w:spacing w:before="60" w:after="60" w:line="240" w:lineRule="auto"/>
        <w:ind w:left="60" w:right="60"/>
        <w:jc w:val="center"/>
        <w:rPr>
          <w:rFonts w:ascii="Times New Roman" w:eastAsia="Times New Roman" w:hAnsi="Times New Roman" w:cs="Times New Roman"/>
          <w:b/>
          <w:i/>
          <w:sz w:val="24"/>
          <w:szCs w:val="24"/>
          <w:lang w:val="en-US"/>
        </w:rPr>
      </w:pPr>
      <w:r w:rsidRPr="00596DC7">
        <w:rPr>
          <w:rFonts w:ascii="Times New Roman" w:eastAsia="Times New Roman" w:hAnsi="Times New Roman" w:cs="Times New Roman"/>
          <w:b/>
          <w:i/>
          <w:sz w:val="24"/>
          <w:szCs w:val="24"/>
          <w:lang w:val="en-US"/>
        </w:rPr>
        <w:lastRenderedPageBreak/>
        <w:t>**Ventral Tegmental Area**</w:t>
      </w:r>
    </w:p>
    <w:tbl>
      <w:tblPr>
        <w:tblW w:w="0" w:type="auto"/>
        <w:jc w:val="center"/>
        <w:tblLayout w:type="fixed"/>
        <w:tblLook w:val="0420" w:firstRow="1" w:lastRow="0" w:firstColumn="0" w:lastColumn="0" w:noHBand="0" w:noVBand="1"/>
      </w:tblPr>
      <w:tblGrid>
        <w:gridCol w:w="3737"/>
        <w:gridCol w:w="912"/>
        <w:gridCol w:w="1536"/>
        <w:gridCol w:w="1181"/>
        <w:gridCol w:w="1181"/>
      </w:tblGrid>
      <w:tr w:rsidR="001A5FBE" w:rsidRPr="00596DC7" w14:paraId="079706C9" w14:textId="77777777" w:rsidTr="004E0C8C">
        <w:trPr>
          <w:tblHeader/>
          <w:jc w:val="center"/>
        </w:trPr>
        <w:tc>
          <w:tcPr>
            <w:tcW w:w="3737"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1B2499F9" w14:textId="77777777" w:rsidR="001A5FBE" w:rsidRPr="00596DC7" w:rsidRDefault="001A5FBE" w:rsidP="001A5FBE">
            <w:pPr>
              <w:pBdr>
                <w:top w:val="none" w:sz="0" w:space="0" w:color="000000"/>
                <w:left w:val="none" w:sz="0" w:space="0" w:color="000000"/>
                <w:bottom w:val="none" w:sz="0" w:space="0" w:color="000000"/>
                <w:right w:val="none" w:sz="0" w:space="0" w:color="000000"/>
              </w:pBdr>
              <w:spacing w:before="40" w:after="40" w:line="240" w:lineRule="auto"/>
              <w:ind w:left="100" w:right="100"/>
              <w:rPr>
                <w:rFonts w:ascii="Times New Roman" w:eastAsia="Calibri" w:hAnsi="Times New Roman" w:cs="Times New Roman"/>
                <w:kern w:val="2"/>
                <w:sz w:val="24"/>
                <w:szCs w:val="24"/>
                <w:lang w:val="en-US"/>
                <w14:ligatures w14:val="standardContextual"/>
              </w:rPr>
            </w:pPr>
            <w:r w:rsidRPr="00596DC7">
              <w:rPr>
                <w:rFonts w:ascii="Times New Roman" w:hAnsi="Times New Roman" w:cs="Times New Roman"/>
                <w:b/>
                <w:color w:val="000000"/>
                <w:kern w:val="2"/>
                <w:sz w:val="24"/>
                <w:szCs w:val="24"/>
                <w:lang w:val="en-US"/>
                <w14:ligatures w14:val="standardContextual"/>
              </w:rPr>
              <w:t>Variable</w:t>
            </w:r>
          </w:p>
        </w:tc>
        <w:tc>
          <w:tcPr>
            <w:tcW w:w="912"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6633AF42" w14:textId="77777777" w:rsidR="001A5FBE" w:rsidRPr="00596DC7" w:rsidRDefault="001A5FBE" w:rsidP="001A5FBE">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rFonts w:ascii="Times New Roman" w:eastAsia="Calibri" w:hAnsi="Times New Roman" w:cs="Times New Roman"/>
                <w:kern w:val="2"/>
                <w:sz w:val="24"/>
                <w:szCs w:val="24"/>
                <w:lang w:val="en-US"/>
                <w14:ligatures w14:val="standardContextual"/>
              </w:rPr>
            </w:pPr>
            <w:r w:rsidRPr="00596DC7">
              <w:rPr>
                <w:rFonts w:ascii="Times New Roman" w:hAnsi="Times New Roman" w:cs="Times New Roman"/>
                <w:b/>
                <w:color w:val="000000"/>
                <w:kern w:val="2"/>
                <w:sz w:val="24"/>
                <w:szCs w:val="24"/>
                <w:lang w:val="en-US"/>
                <w14:ligatures w14:val="standardContextual"/>
              </w:rPr>
              <w:t>Beta</w:t>
            </w:r>
          </w:p>
        </w:tc>
        <w:tc>
          <w:tcPr>
            <w:tcW w:w="1536"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67D773F4" w14:textId="77777777" w:rsidR="001A5FBE" w:rsidRPr="00596DC7" w:rsidRDefault="001A5FBE" w:rsidP="001A5FBE">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rFonts w:ascii="Times New Roman" w:eastAsia="Calibri" w:hAnsi="Times New Roman" w:cs="Times New Roman"/>
                <w:kern w:val="2"/>
                <w:sz w:val="24"/>
                <w:szCs w:val="24"/>
                <w:lang w:val="en-US"/>
                <w14:ligatures w14:val="standardContextual"/>
              </w:rPr>
            </w:pPr>
            <w:r w:rsidRPr="00596DC7">
              <w:rPr>
                <w:rFonts w:ascii="Times New Roman" w:hAnsi="Times New Roman" w:cs="Times New Roman"/>
                <w:b/>
                <w:color w:val="000000"/>
                <w:kern w:val="2"/>
                <w:sz w:val="24"/>
                <w:szCs w:val="24"/>
                <w:lang w:val="en-US"/>
                <w14:ligatures w14:val="standardContextual"/>
              </w:rPr>
              <w:t>95% CI</w:t>
            </w:r>
          </w:p>
        </w:tc>
        <w:tc>
          <w:tcPr>
            <w:tcW w:w="1181"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4F8856F1" w14:textId="77777777" w:rsidR="001A5FBE" w:rsidRPr="00596DC7" w:rsidRDefault="001A5FBE" w:rsidP="001A5FBE">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rFonts w:ascii="Times New Roman" w:eastAsia="Calibri" w:hAnsi="Times New Roman" w:cs="Times New Roman"/>
                <w:kern w:val="2"/>
                <w:sz w:val="24"/>
                <w:szCs w:val="24"/>
                <w:lang w:val="en-US"/>
                <w14:ligatures w14:val="standardContextual"/>
              </w:rPr>
            </w:pPr>
            <w:r w:rsidRPr="00596DC7">
              <w:rPr>
                <w:rFonts w:ascii="Times New Roman" w:hAnsi="Times New Roman" w:cs="Times New Roman"/>
                <w:b/>
                <w:color w:val="000000"/>
                <w:kern w:val="2"/>
                <w:sz w:val="24"/>
                <w:szCs w:val="24"/>
                <w:lang w:val="en-US"/>
                <w14:ligatures w14:val="standardContextual"/>
              </w:rPr>
              <w:t>p-value</w:t>
            </w:r>
          </w:p>
        </w:tc>
        <w:tc>
          <w:tcPr>
            <w:tcW w:w="1181"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3C7C4CB1" w14:textId="77777777" w:rsidR="001A5FBE" w:rsidRPr="00596DC7" w:rsidRDefault="001A5FBE" w:rsidP="001A5FBE">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rFonts w:ascii="Times New Roman" w:eastAsia="Calibri" w:hAnsi="Times New Roman" w:cs="Times New Roman"/>
                <w:kern w:val="2"/>
                <w:sz w:val="24"/>
                <w:szCs w:val="24"/>
                <w:lang w:val="en-US"/>
                <w14:ligatures w14:val="standardContextual"/>
              </w:rPr>
            </w:pPr>
            <w:r w:rsidRPr="00596DC7">
              <w:rPr>
                <w:rFonts w:ascii="Times New Roman" w:hAnsi="Times New Roman" w:cs="Times New Roman"/>
                <w:b/>
                <w:color w:val="000000"/>
                <w:kern w:val="2"/>
                <w:sz w:val="24"/>
                <w:szCs w:val="24"/>
                <w:lang w:val="en-US"/>
                <w14:ligatures w14:val="standardContextual"/>
              </w:rPr>
              <w:t>q-value</w:t>
            </w:r>
            <w:r w:rsidRPr="00596DC7">
              <w:rPr>
                <w:rFonts w:ascii="Times New Roman" w:hAnsi="Times New Roman" w:cs="Times New Roman"/>
                <w:color w:val="000000"/>
                <w:kern w:val="2"/>
                <w:sz w:val="24"/>
                <w:szCs w:val="24"/>
                <w:vertAlign w:val="superscript"/>
                <w:lang w:val="en-US"/>
                <w14:ligatures w14:val="standardContextual"/>
              </w:rPr>
              <w:t>1</w:t>
            </w:r>
          </w:p>
        </w:tc>
      </w:tr>
      <w:tr w:rsidR="002C018C" w:rsidRPr="00596DC7" w14:paraId="0AA57DB3" w14:textId="77777777" w:rsidTr="004E0C8C">
        <w:trPr>
          <w:jc w:val="center"/>
        </w:trPr>
        <w:tc>
          <w:tcPr>
            <w:tcW w:w="3737"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7EBF063" w14:textId="63417565" w:rsidR="002C018C" w:rsidRPr="00596DC7" w:rsidRDefault="002C018C" w:rsidP="002C018C">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sz w:val="24"/>
                <w:szCs w:val="24"/>
                <w:lang w:val="en-US"/>
                <w14:ligatures w14:val="standardContextual"/>
              </w:rPr>
            </w:pPr>
            <w:r w:rsidRPr="00596DC7">
              <w:rPr>
                <w:rFonts w:ascii="Times New Roman" w:hAnsi="Times New Roman" w:cs="Times New Roman"/>
                <w:color w:val="000000"/>
                <w:sz w:val="24"/>
                <w:szCs w:val="24"/>
              </w:rPr>
              <w:t>Daily concentrate hits (log)</w:t>
            </w:r>
          </w:p>
        </w:tc>
        <w:tc>
          <w:tcPr>
            <w:tcW w:w="912"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171D59D" w14:textId="2B64FA74" w:rsidR="002C018C" w:rsidRPr="00596DC7" w:rsidRDefault="002C018C" w:rsidP="002C018C">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sz w:val="24"/>
                <w:szCs w:val="24"/>
                <w:lang w:val="en-US"/>
                <w14:ligatures w14:val="standardContextual"/>
              </w:rPr>
            </w:pPr>
            <w:r w:rsidRPr="00596DC7">
              <w:rPr>
                <w:rFonts w:ascii="Times New Roman" w:hAnsi="Times New Roman" w:cs="Times New Roman"/>
                <w:color w:val="000000"/>
                <w:sz w:val="24"/>
                <w:szCs w:val="24"/>
              </w:rPr>
              <w:t>-0.02</w:t>
            </w:r>
          </w:p>
        </w:tc>
        <w:tc>
          <w:tcPr>
            <w:tcW w:w="1536"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71CC519" w14:textId="172063FA" w:rsidR="002C018C" w:rsidRPr="00596DC7" w:rsidRDefault="002C018C" w:rsidP="002C018C">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sz w:val="24"/>
                <w:szCs w:val="24"/>
                <w:lang w:val="en-US"/>
                <w14:ligatures w14:val="standardContextual"/>
              </w:rPr>
            </w:pPr>
            <w:r w:rsidRPr="00596DC7">
              <w:rPr>
                <w:rFonts w:ascii="Times New Roman" w:hAnsi="Times New Roman" w:cs="Times New Roman"/>
                <w:color w:val="000000"/>
                <w:sz w:val="24"/>
                <w:szCs w:val="24"/>
              </w:rPr>
              <w:t>-0.03, -0.01</w:t>
            </w:r>
          </w:p>
        </w:tc>
        <w:tc>
          <w:tcPr>
            <w:tcW w:w="1181"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5C21A7D" w14:textId="6178FF95" w:rsidR="002C018C" w:rsidRPr="00596DC7" w:rsidRDefault="002C018C" w:rsidP="002C018C">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sz w:val="24"/>
                <w:szCs w:val="24"/>
                <w:lang w:val="en-US"/>
                <w14:ligatures w14:val="standardContextual"/>
              </w:rPr>
            </w:pPr>
            <w:r w:rsidRPr="00596DC7">
              <w:rPr>
                <w:rFonts w:ascii="Times New Roman" w:hAnsi="Times New Roman" w:cs="Times New Roman"/>
                <w:color w:val="000000"/>
                <w:sz w:val="24"/>
                <w:szCs w:val="24"/>
              </w:rPr>
              <w:t>&lt;0.001</w:t>
            </w:r>
          </w:p>
        </w:tc>
        <w:tc>
          <w:tcPr>
            <w:tcW w:w="1181"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27EEF0B" w14:textId="51F81191" w:rsidR="002C018C" w:rsidRPr="00596DC7" w:rsidRDefault="002C018C" w:rsidP="002C018C">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sz w:val="24"/>
                <w:szCs w:val="24"/>
                <w:lang w:val="en-US"/>
                <w14:ligatures w14:val="standardContextual"/>
              </w:rPr>
            </w:pPr>
            <w:r w:rsidRPr="00596DC7">
              <w:rPr>
                <w:rFonts w:ascii="Times New Roman" w:hAnsi="Times New Roman" w:cs="Times New Roman"/>
                <w:color w:val="000000"/>
                <w:sz w:val="24"/>
                <w:szCs w:val="24"/>
              </w:rPr>
              <w:t>&lt;0.001</w:t>
            </w:r>
          </w:p>
        </w:tc>
      </w:tr>
      <w:tr w:rsidR="002C018C" w:rsidRPr="00596DC7" w14:paraId="65379A79" w14:textId="77777777" w:rsidTr="004E0C8C">
        <w:trPr>
          <w:jc w:val="center"/>
        </w:trPr>
        <w:tc>
          <w:tcPr>
            <w:tcW w:w="373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9D3E385" w14:textId="4BB50BB0" w:rsidR="002C018C" w:rsidRPr="00596DC7" w:rsidRDefault="002C018C" w:rsidP="002C018C">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sz w:val="24"/>
                <w:szCs w:val="24"/>
                <w:lang w:val="en-US"/>
                <w14:ligatures w14:val="standardContextual"/>
              </w:rPr>
            </w:pPr>
            <w:r w:rsidRPr="00596DC7">
              <w:rPr>
                <w:rFonts w:ascii="Times New Roman" w:hAnsi="Times New Roman" w:cs="Times New Roman"/>
                <w:color w:val="000000"/>
                <w:sz w:val="24"/>
                <w:szCs w:val="24"/>
              </w:rPr>
              <w:t>Proportion of standard drinks (log)</w:t>
            </w:r>
          </w:p>
        </w:tc>
        <w:tc>
          <w:tcPr>
            <w:tcW w:w="91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0CC0E3B" w14:textId="1C022680" w:rsidR="002C018C" w:rsidRPr="00596DC7" w:rsidRDefault="002C018C" w:rsidP="002C018C">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sz w:val="24"/>
                <w:szCs w:val="24"/>
                <w:lang w:val="en-US"/>
                <w14:ligatures w14:val="standardContextual"/>
              </w:rPr>
            </w:pPr>
            <w:r w:rsidRPr="00596DC7">
              <w:rPr>
                <w:rFonts w:ascii="Times New Roman" w:hAnsi="Times New Roman" w:cs="Times New Roman"/>
                <w:color w:val="000000"/>
                <w:sz w:val="24"/>
                <w:szCs w:val="24"/>
              </w:rPr>
              <w:t>0.00</w:t>
            </w:r>
          </w:p>
        </w:tc>
        <w:tc>
          <w:tcPr>
            <w:tcW w:w="153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F4AA7A7" w14:textId="1FD0D126" w:rsidR="002C018C" w:rsidRPr="00596DC7" w:rsidRDefault="002C018C" w:rsidP="002C018C">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sz w:val="24"/>
                <w:szCs w:val="24"/>
                <w:lang w:val="en-US"/>
                <w14:ligatures w14:val="standardContextual"/>
              </w:rPr>
            </w:pPr>
            <w:r w:rsidRPr="00596DC7">
              <w:rPr>
                <w:rFonts w:ascii="Times New Roman" w:hAnsi="Times New Roman" w:cs="Times New Roman"/>
                <w:color w:val="000000"/>
                <w:sz w:val="24"/>
                <w:szCs w:val="24"/>
              </w:rPr>
              <w:t>-0.03, 0.04</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E0E90AC" w14:textId="424A0BB4" w:rsidR="002C018C" w:rsidRPr="00596DC7" w:rsidRDefault="002C018C" w:rsidP="002C018C">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sz w:val="24"/>
                <w:szCs w:val="24"/>
                <w:lang w:val="en-US"/>
                <w14:ligatures w14:val="standardContextual"/>
              </w:rPr>
            </w:pPr>
            <w:r w:rsidRPr="00596DC7">
              <w:rPr>
                <w:rFonts w:ascii="Times New Roman" w:hAnsi="Times New Roman" w:cs="Times New Roman"/>
                <w:color w:val="000000"/>
                <w:sz w:val="24"/>
                <w:szCs w:val="24"/>
              </w:rPr>
              <w:t>0.9</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FD122FA" w14:textId="4ECA5FF7" w:rsidR="002C018C" w:rsidRPr="00596DC7" w:rsidRDefault="002C018C" w:rsidP="002C018C">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sz w:val="24"/>
                <w:szCs w:val="24"/>
                <w:lang w:val="en-US"/>
                <w14:ligatures w14:val="standardContextual"/>
              </w:rPr>
            </w:pPr>
            <w:r w:rsidRPr="00596DC7">
              <w:rPr>
                <w:rFonts w:ascii="Times New Roman" w:hAnsi="Times New Roman" w:cs="Times New Roman"/>
                <w:color w:val="000000"/>
                <w:sz w:val="24"/>
                <w:szCs w:val="24"/>
              </w:rPr>
              <w:t>&gt;0.9</w:t>
            </w:r>
          </w:p>
        </w:tc>
      </w:tr>
      <w:tr w:rsidR="002C018C" w:rsidRPr="00596DC7" w14:paraId="4536E163" w14:textId="77777777" w:rsidTr="004E0C8C">
        <w:trPr>
          <w:jc w:val="center"/>
        </w:trPr>
        <w:tc>
          <w:tcPr>
            <w:tcW w:w="373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12E0301" w14:textId="0999CCC4" w:rsidR="002C018C" w:rsidRPr="00596DC7" w:rsidRDefault="002C018C" w:rsidP="002C018C">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sz w:val="24"/>
                <w:szCs w:val="24"/>
                <w:lang w:val="en-US"/>
                <w14:ligatures w14:val="standardContextual"/>
              </w:rPr>
            </w:pPr>
            <w:r w:rsidRPr="00596DC7">
              <w:rPr>
                <w:rFonts w:ascii="Times New Roman" w:hAnsi="Times New Roman" w:cs="Times New Roman"/>
                <w:color w:val="000000"/>
                <w:sz w:val="24"/>
                <w:szCs w:val="24"/>
              </w:rPr>
              <w:t>Sex</w:t>
            </w:r>
          </w:p>
        </w:tc>
        <w:tc>
          <w:tcPr>
            <w:tcW w:w="91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D35F82E" w14:textId="01BD97C8" w:rsidR="002C018C" w:rsidRPr="00596DC7" w:rsidRDefault="002C018C" w:rsidP="002C018C">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sz w:val="24"/>
                <w:szCs w:val="24"/>
                <w:lang w:val="en-US"/>
                <w14:ligatures w14:val="standardContextual"/>
              </w:rPr>
            </w:pPr>
            <w:r w:rsidRPr="00596DC7">
              <w:rPr>
                <w:rFonts w:ascii="Times New Roman" w:hAnsi="Times New Roman" w:cs="Times New Roman"/>
                <w:color w:val="000000"/>
                <w:sz w:val="24"/>
                <w:szCs w:val="24"/>
              </w:rPr>
              <w:t>-0.05</w:t>
            </w:r>
          </w:p>
        </w:tc>
        <w:tc>
          <w:tcPr>
            <w:tcW w:w="153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A7EED1B" w14:textId="50CC99DE" w:rsidR="002C018C" w:rsidRPr="00596DC7" w:rsidRDefault="002C018C" w:rsidP="002C018C">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sz w:val="24"/>
                <w:szCs w:val="24"/>
                <w:lang w:val="en-US"/>
                <w14:ligatures w14:val="standardContextual"/>
              </w:rPr>
            </w:pPr>
            <w:r w:rsidRPr="00596DC7">
              <w:rPr>
                <w:rFonts w:ascii="Times New Roman" w:hAnsi="Times New Roman" w:cs="Times New Roman"/>
                <w:color w:val="000000"/>
                <w:sz w:val="24"/>
                <w:szCs w:val="24"/>
              </w:rPr>
              <w:t>-0.07, -0.03</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25AE9F8" w14:textId="7818B224" w:rsidR="002C018C" w:rsidRPr="00596DC7" w:rsidRDefault="002C018C" w:rsidP="002C018C">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sz w:val="24"/>
                <w:szCs w:val="24"/>
                <w:lang w:val="en-US"/>
                <w14:ligatures w14:val="standardContextual"/>
              </w:rPr>
            </w:pPr>
            <w:r w:rsidRPr="00596DC7">
              <w:rPr>
                <w:rFonts w:ascii="Times New Roman" w:hAnsi="Times New Roman" w:cs="Times New Roman"/>
                <w:color w:val="000000"/>
                <w:sz w:val="24"/>
                <w:szCs w:val="24"/>
              </w:rPr>
              <w:t>&lt;0.001</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4CE9BAC" w14:textId="7CFD1814" w:rsidR="002C018C" w:rsidRPr="00596DC7" w:rsidRDefault="002C018C" w:rsidP="002C018C">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sz w:val="24"/>
                <w:szCs w:val="24"/>
                <w:lang w:val="en-US"/>
                <w14:ligatures w14:val="standardContextual"/>
              </w:rPr>
            </w:pPr>
            <w:r w:rsidRPr="00596DC7">
              <w:rPr>
                <w:rFonts w:ascii="Times New Roman" w:hAnsi="Times New Roman" w:cs="Times New Roman"/>
                <w:color w:val="000000"/>
                <w:sz w:val="24"/>
                <w:szCs w:val="24"/>
              </w:rPr>
              <w:t>&lt;0.001</w:t>
            </w:r>
          </w:p>
        </w:tc>
      </w:tr>
      <w:tr w:rsidR="002C018C" w:rsidRPr="00596DC7" w14:paraId="1DAF3AA0" w14:textId="77777777" w:rsidTr="004E0C8C">
        <w:trPr>
          <w:jc w:val="center"/>
        </w:trPr>
        <w:tc>
          <w:tcPr>
            <w:tcW w:w="373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5716CE0" w14:textId="36B0D753" w:rsidR="002C018C" w:rsidRPr="00596DC7" w:rsidRDefault="002C018C" w:rsidP="002C018C">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sz w:val="24"/>
                <w:szCs w:val="24"/>
                <w:lang w:val="en-US"/>
                <w14:ligatures w14:val="standardContextual"/>
              </w:rPr>
            </w:pPr>
            <w:r w:rsidRPr="00596DC7">
              <w:rPr>
                <w:rFonts w:ascii="Times New Roman" w:hAnsi="Times New Roman" w:cs="Times New Roman"/>
                <w:color w:val="000000"/>
                <w:sz w:val="24"/>
                <w:szCs w:val="24"/>
              </w:rPr>
              <w:t>Age</w:t>
            </w:r>
          </w:p>
        </w:tc>
        <w:tc>
          <w:tcPr>
            <w:tcW w:w="91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B6ACC61" w14:textId="1C509B82" w:rsidR="002C018C" w:rsidRPr="00596DC7" w:rsidRDefault="002C018C" w:rsidP="002C018C">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sz w:val="24"/>
                <w:szCs w:val="24"/>
                <w:lang w:val="en-US"/>
                <w14:ligatures w14:val="standardContextual"/>
              </w:rPr>
            </w:pPr>
            <w:r w:rsidRPr="00596DC7">
              <w:rPr>
                <w:rFonts w:ascii="Times New Roman" w:hAnsi="Times New Roman" w:cs="Times New Roman"/>
                <w:color w:val="000000"/>
                <w:sz w:val="24"/>
                <w:szCs w:val="24"/>
              </w:rPr>
              <w:t>0.01</w:t>
            </w:r>
          </w:p>
        </w:tc>
        <w:tc>
          <w:tcPr>
            <w:tcW w:w="153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B2F7A81" w14:textId="22E32BD8" w:rsidR="002C018C" w:rsidRPr="00596DC7" w:rsidRDefault="002C018C" w:rsidP="002C018C">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sz w:val="24"/>
                <w:szCs w:val="24"/>
                <w:lang w:val="en-US"/>
                <w14:ligatures w14:val="standardContextual"/>
              </w:rPr>
            </w:pPr>
            <w:r w:rsidRPr="00596DC7">
              <w:rPr>
                <w:rFonts w:ascii="Times New Roman" w:hAnsi="Times New Roman" w:cs="Times New Roman"/>
                <w:color w:val="000000"/>
                <w:sz w:val="24"/>
                <w:szCs w:val="24"/>
              </w:rPr>
              <w:t>-0.01, 0.02</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77B9BD4" w14:textId="5E87BF2D" w:rsidR="002C018C" w:rsidRPr="00596DC7" w:rsidRDefault="002C018C" w:rsidP="002C018C">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sz w:val="24"/>
                <w:szCs w:val="24"/>
                <w:lang w:val="en-US"/>
                <w14:ligatures w14:val="standardContextual"/>
              </w:rPr>
            </w:pPr>
            <w:r w:rsidRPr="00596DC7">
              <w:rPr>
                <w:rFonts w:ascii="Times New Roman" w:hAnsi="Times New Roman" w:cs="Times New Roman"/>
                <w:color w:val="000000"/>
                <w:sz w:val="24"/>
                <w:szCs w:val="24"/>
              </w:rPr>
              <w:t>0.3</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C15DC3E" w14:textId="4BD5DA2F" w:rsidR="002C018C" w:rsidRPr="00596DC7" w:rsidRDefault="002C018C" w:rsidP="002C018C">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sz w:val="24"/>
                <w:szCs w:val="24"/>
                <w:lang w:val="en-US"/>
                <w14:ligatures w14:val="standardContextual"/>
              </w:rPr>
            </w:pPr>
            <w:r w:rsidRPr="00596DC7">
              <w:rPr>
                <w:rFonts w:ascii="Times New Roman" w:hAnsi="Times New Roman" w:cs="Times New Roman"/>
                <w:color w:val="000000"/>
                <w:sz w:val="24"/>
                <w:szCs w:val="24"/>
              </w:rPr>
              <w:t>0.6</w:t>
            </w:r>
          </w:p>
        </w:tc>
      </w:tr>
      <w:tr w:rsidR="002C018C" w:rsidRPr="00596DC7" w14:paraId="5DA5CB59" w14:textId="77777777" w:rsidTr="004E0C8C">
        <w:trPr>
          <w:jc w:val="center"/>
        </w:trPr>
        <w:tc>
          <w:tcPr>
            <w:tcW w:w="3737"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6668C897" w14:textId="7A91645B" w:rsidR="002C018C" w:rsidRPr="00596DC7" w:rsidRDefault="002C018C" w:rsidP="002C018C">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sz w:val="24"/>
                <w:szCs w:val="24"/>
                <w:lang w:val="en-US"/>
                <w14:ligatures w14:val="standardContextual"/>
              </w:rPr>
            </w:pPr>
            <w:r w:rsidRPr="00596DC7">
              <w:rPr>
                <w:rFonts w:ascii="Times New Roman" w:hAnsi="Times New Roman" w:cs="Times New Roman"/>
                <w:color w:val="000000"/>
                <w:sz w:val="24"/>
                <w:szCs w:val="24"/>
              </w:rPr>
              <w:t>PLE</w:t>
            </w:r>
          </w:p>
        </w:tc>
        <w:tc>
          <w:tcPr>
            <w:tcW w:w="912"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5CE43919" w14:textId="13DB1A94" w:rsidR="002C018C" w:rsidRPr="00596DC7" w:rsidRDefault="002C018C" w:rsidP="002C018C">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sz w:val="24"/>
                <w:szCs w:val="24"/>
                <w:lang w:val="en-US"/>
                <w14:ligatures w14:val="standardContextual"/>
              </w:rPr>
            </w:pPr>
            <w:r w:rsidRPr="00596DC7">
              <w:rPr>
                <w:rFonts w:ascii="Times New Roman" w:hAnsi="Times New Roman" w:cs="Times New Roman"/>
                <w:color w:val="000000"/>
                <w:sz w:val="24"/>
                <w:szCs w:val="24"/>
              </w:rPr>
              <w:t>0.00</w:t>
            </w:r>
          </w:p>
        </w:tc>
        <w:tc>
          <w:tcPr>
            <w:tcW w:w="1536"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3A6F51AB" w14:textId="666C4025" w:rsidR="002C018C" w:rsidRPr="00596DC7" w:rsidRDefault="002C018C" w:rsidP="002C018C">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sz w:val="24"/>
                <w:szCs w:val="24"/>
                <w:lang w:val="en-US"/>
                <w14:ligatures w14:val="standardContextual"/>
              </w:rPr>
            </w:pPr>
            <w:r w:rsidRPr="00596DC7">
              <w:rPr>
                <w:rFonts w:ascii="Times New Roman" w:hAnsi="Times New Roman" w:cs="Times New Roman"/>
                <w:color w:val="000000"/>
                <w:sz w:val="24"/>
                <w:szCs w:val="24"/>
              </w:rPr>
              <w:t>0.00, 0.00</w:t>
            </w:r>
          </w:p>
        </w:tc>
        <w:tc>
          <w:tcPr>
            <w:tcW w:w="1181"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5B9CE1F0" w14:textId="470D32C3" w:rsidR="002C018C" w:rsidRPr="00596DC7" w:rsidRDefault="002C018C" w:rsidP="002C018C">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sz w:val="24"/>
                <w:szCs w:val="24"/>
                <w:lang w:val="en-US"/>
                <w14:ligatures w14:val="standardContextual"/>
              </w:rPr>
            </w:pPr>
            <w:r w:rsidRPr="00596DC7">
              <w:rPr>
                <w:rFonts w:ascii="Times New Roman" w:hAnsi="Times New Roman" w:cs="Times New Roman"/>
                <w:color w:val="000000"/>
                <w:sz w:val="24"/>
                <w:szCs w:val="24"/>
              </w:rPr>
              <w:t>&gt;0.9</w:t>
            </w:r>
          </w:p>
        </w:tc>
        <w:tc>
          <w:tcPr>
            <w:tcW w:w="1181"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2C94A5B5" w14:textId="0BFA610D" w:rsidR="002C018C" w:rsidRPr="00596DC7" w:rsidRDefault="002C018C" w:rsidP="002C018C">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sz w:val="24"/>
                <w:szCs w:val="24"/>
                <w:lang w:val="en-US"/>
                <w14:ligatures w14:val="standardContextual"/>
              </w:rPr>
            </w:pPr>
            <w:r w:rsidRPr="00596DC7">
              <w:rPr>
                <w:rFonts w:ascii="Times New Roman" w:hAnsi="Times New Roman" w:cs="Times New Roman"/>
                <w:color w:val="000000"/>
                <w:sz w:val="24"/>
                <w:szCs w:val="24"/>
              </w:rPr>
              <w:t>&gt;0.9</w:t>
            </w:r>
          </w:p>
        </w:tc>
      </w:tr>
      <w:tr w:rsidR="001A5FBE" w:rsidRPr="001A5FBE" w14:paraId="3A0179D0" w14:textId="77777777" w:rsidTr="004E0C8C">
        <w:trPr>
          <w:jc w:val="center"/>
        </w:trPr>
        <w:tc>
          <w:tcPr>
            <w:tcW w:w="8547" w:type="dxa"/>
            <w:gridSpan w:val="5"/>
            <w:tcBorders>
              <w:top w:val="single" w:sz="8" w:space="0" w:color="000000"/>
              <w:left w:val="none" w:sz="0" w:space="0" w:color="FFFFFF"/>
              <w:bottom w:val="none" w:sz="0" w:space="0" w:color="FFFFFF"/>
              <w:right w:val="none" w:sz="0" w:space="0" w:color="FFFFFF"/>
            </w:tcBorders>
            <w:shd w:val="clear" w:color="auto" w:fill="FFFFFF"/>
            <w:tcMar>
              <w:top w:w="0" w:type="dxa"/>
              <w:left w:w="0" w:type="dxa"/>
              <w:bottom w:w="0" w:type="dxa"/>
              <w:right w:w="0" w:type="dxa"/>
            </w:tcMar>
            <w:vAlign w:val="center"/>
          </w:tcPr>
          <w:p w14:paraId="3C76F0D2"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vertAlign w:val="superscript"/>
                <w:lang w:val="en-US"/>
                <w14:ligatures w14:val="standardContextual"/>
              </w:rPr>
              <w:t>1</w:t>
            </w:r>
            <w:r w:rsidRPr="001A5FBE">
              <w:rPr>
                <w:rFonts w:ascii="Times New Roman" w:hAnsi="Times New Roman" w:cs="Times New Roman"/>
                <w:color w:val="000000"/>
                <w:kern w:val="2"/>
                <w:lang w:val="en-US"/>
                <w14:ligatures w14:val="standardContextual"/>
              </w:rPr>
              <w:t>False discovery rate correction for multiple testing</w:t>
            </w:r>
          </w:p>
        </w:tc>
      </w:tr>
      <w:tr w:rsidR="001A5FBE" w:rsidRPr="001A5FBE" w14:paraId="692D2BEB" w14:textId="77777777" w:rsidTr="004E0C8C">
        <w:trPr>
          <w:jc w:val="center"/>
        </w:trPr>
        <w:tc>
          <w:tcPr>
            <w:tcW w:w="8547" w:type="dxa"/>
            <w:gridSpan w:val="5"/>
            <w:tcBorders>
              <w:top w:val="none" w:sz="0" w:space="0" w:color="FFFFFF"/>
              <w:left w:val="none" w:sz="0" w:space="0" w:color="FFFFFF"/>
              <w:bottom w:val="none" w:sz="0" w:space="0" w:color="FFFFFF"/>
              <w:right w:val="none" w:sz="0" w:space="0" w:color="FFFFFF"/>
            </w:tcBorders>
            <w:shd w:val="clear" w:color="auto" w:fill="FFFFFF"/>
            <w:tcMar>
              <w:top w:w="0" w:type="dxa"/>
              <w:left w:w="0" w:type="dxa"/>
              <w:bottom w:w="0" w:type="dxa"/>
              <w:right w:w="0" w:type="dxa"/>
            </w:tcMar>
            <w:vAlign w:val="center"/>
          </w:tcPr>
          <w:p w14:paraId="65AAEC03"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CI = Confidence Interval; PLE = psychotic-like experiences</w:t>
            </w:r>
          </w:p>
        </w:tc>
      </w:tr>
    </w:tbl>
    <w:p w14:paraId="04FAC7BE" w14:textId="77777777" w:rsidR="001A5FBE" w:rsidRPr="001A5FBE" w:rsidRDefault="001A5FBE" w:rsidP="001A5FBE">
      <w:pPr>
        <w:spacing w:line="240" w:lineRule="auto"/>
        <w:rPr>
          <w:rFonts w:ascii="Times New Roman" w:eastAsia="Calibri" w:hAnsi="Times New Roman" w:cs="Times New Roman"/>
          <w:kern w:val="2"/>
          <w:lang w:val="en-US"/>
          <w14:ligatures w14:val="standardContextual"/>
        </w:rPr>
      </w:pPr>
    </w:p>
    <w:p w14:paraId="23CD70AF" w14:textId="77777777" w:rsidR="001A5FBE" w:rsidRPr="001A5FBE" w:rsidRDefault="001A5FBE" w:rsidP="001A5FBE">
      <w:pPr>
        <w:spacing w:line="240" w:lineRule="auto"/>
        <w:rPr>
          <w:rFonts w:ascii="Times New Roman" w:eastAsia="Calibri" w:hAnsi="Times New Roman" w:cs="Times New Roman"/>
          <w:kern w:val="2"/>
          <w:sz w:val="24"/>
          <w:szCs w:val="24"/>
          <w:lang w:val="en-US"/>
          <w14:ligatures w14:val="standardContextual"/>
        </w:rPr>
      </w:pPr>
      <w:r w:rsidRPr="001A5FBE">
        <w:rPr>
          <w:rFonts w:ascii="Times New Roman" w:eastAsia="Calibri" w:hAnsi="Times New Roman" w:cs="Times New Roman"/>
          <w:kern w:val="2"/>
          <w:sz w:val="24"/>
          <w:szCs w:val="24"/>
          <w:lang w:val="en-US"/>
          <w14:ligatures w14:val="standardContextual"/>
        </w:rPr>
        <w:br w:type="page"/>
      </w:r>
    </w:p>
    <w:p w14:paraId="1B68A6F1" w14:textId="3D1C876E" w:rsidR="001A5FBE" w:rsidRPr="001A5FBE" w:rsidRDefault="001A5FBE" w:rsidP="001A5FBE">
      <w:pPr>
        <w:keepNext/>
        <w:pBdr>
          <w:top w:val="none" w:sz="0" w:space="0" w:color="000000"/>
          <w:left w:val="none" w:sz="0" w:space="0" w:color="000000"/>
          <w:bottom w:val="none" w:sz="0" w:space="0" w:color="000000"/>
          <w:right w:val="none" w:sz="0" w:space="0" w:color="000000"/>
        </w:pBdr>
        <w:spacing w:before="60" w:after="60" w:line="240" w:lineRule="auto"/>
        <w:ind w:left="60" w:right="60"/>
        <w:rPr>
          <w:rFonts w:ascii="Times New Roman" w:eastAsia="Times New Roman" w:hAnsi="Times New Roman" w:cs="Times New Roman"/>
          <w:bCs/>
          <w:iCs/>
          <w:lang w:val="en-US"/>
        </w:rPr>
      </w:pPr>
      <w:r w:rsidRPr="001A5FBE">
        <w:rPr>
          <w:rFonts w:ascii="Times New Roman" w:eastAsia="Times New Roman" w:hAnsi="Times New Roman" w:cs="Times New Roman"/>
          <w:b/>
          <w:iCs/>
          <w:lang w:val="en-US"/>
        </w:rPr>
        <w:lastRenderedPageBreak/>
        <w:t>Table S1</w:t>
      </w:r>
      <w:r w:rsidR="00BF0FD1">
        <w:rPr>
          <w:rFonts w:ascii="Times New Roman" w:eastAsia="Times New Roman" w:hAnsi="Times New Roman" w:cs="Times New Roman"/>
          <w:b/>
          <w:iCs/>
          <w:lang w:val="en-US"/>
        </w:rPr>
        <w:t>8</w:t>
      </w:r>
      <w:r w:rsidRPr="001A5FBE">
        <w:rPr>
          <w:rFonts w:ascii="Times New Roman" w:eastAsia="Times New Roman" w:hAnsi="Times New Roman" w:cs="Times New Roman"/>
          <w:b/>
          <w:iCs/>
          <w:lang w:val="en-US"/>
        </w:rPr>
        <w:t>.</w:t>
      </w:r>
      <w:r w:rsidRPr="001A5FBE">
        <w:rPr>
          <w:rFonts w:ascii="Times New Roman" w:eastAsia="Times New Roman" w:hAnsi="Times New Roman" w:cs="Times New Roman"/>
          <w:bCs/>
          <w:iCs/>
          <w:lang w:val="en-US"/>
        </w:rPr>
        <w:t xml:space="preserve"> Post-hoc models specifying the link between daily cannabis grams and subcortical 1/nT2* among adolescents with no nicotine use during the Timeline Followback measurement period</w:t>
      </w:r>
    </w:p>
    <w:p w14:paraId="18D93C54" w14:textId="77777777" w:rsidR="001A5FBE" w:rsidRPr="001A5FBE" w:rsidRDefault="001A5FBE" w:rsidP="001A5FBE">
      <w:pPr>
        <w:keepNext/>
        <w:pBdr>
          <w:top w:val="none" w:sz="0" w:space="0" w:color="000000"/>
          <w:left w:val="none" w:sz="0" w:space="0" w:color="000000"/>
          <w:bottom w:val="none" w:sz="0" w:space="0" w:color="000000"/>
          <w:right w:val="none" w:sz="0" w:space="0" w:color="000000"/>
        </w:pBdr>
        <w:spacing w:before="60" w:after="60" w:line="240" w:lineRule="auto"/>
        <w:ind w:left="60" w:right="60"/>
        <w:jc w:val="center"/>
        <w:rPr>
          <w:rFonts w:ascii="Times New Roman" w:eastAsia="Times New Roman" w:hAnsi="Times New Roman" w:cs="Times New Roman"/>
          <w:b/>
          <w:i/>
          <w:lang w:val="en-US"/>
        </w:rPr>
      </w:pPr>
      <w:r w:rsidRPr="001A5FBE">
        <w:rPr>
          <w:rFonts w:ascii="Times New Roman" w:eastAsia="Times New Roman" w:hAnsi="Times New Roman" w:cs="Times New Roman"/>
          <w:b/>
          <w:i/>
          <w:lang w:val="en-US"/>
        </w:rPr>
        <w:t>**Left Accumbens**</w:t>
      </w:r>
    </w:p>
    <w:tbl>
      <w:tblPr>
        <w:tblW w:w="0" w:type="auto"/>
        <w:jc w:val="center"/>
        <w:tblLayout w:type="fixed"/>
        <w:tblLook w:val="0420" w:firstRow="1" w:lastRow="0" w:firstColumn="0" w:lastColumn="0" w:noHBand="0" w:noVBand="1"/>
      </w:tblPr>
      <w:tblGrid>
        <w:gridCol w:w="3737"/>
        <w:gridCol w:w="912"/>
        <w:gridCol w:w="1463"/>
        <w:gridCol w:w="1181"/>
        <w:gridCol w:w="1181"/>
      </w:tblGrid>
      <w:tr w:rsidR="001A5FBE" w:rsidRPr="001A5FBE" w14:paraId="31913C66" w14:textId="77777777" w:rsidTr="004E0C8C">
        <w:trPr>
          <w:tblHeader/>
          <w:jc w:val="center"/>
        </w:trPr>
        <w:tc>
          <w:tcPr>
            <w:tcW w:w="3737"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60EC0EA6"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40" w:after="4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b/>
                <w:color w:val="000000"/>
                <w:kern w:val="2"/>
                <w:lang w:val="en-US"/>
                <w14:ligatures w14:val="standardContextual"/>
              </w:rPr>
              <w:t>Variable</w:t>
            </w:r>
          </w:p>
        </w:tc>
        <w:tc>
          <w:tcPr>
            <w:tcW w:w="912"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5AFACF9E"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b/>
                <w:color w:val="000000"/>
                <w:kern w:val="2"/>
                <w:lang w:val="en-US"/>
                <w14:ligatures w14:val="standardContextual"/>
              </w:rPr>
              <w:t>Beta</w:t>
            </w:r>
          </w:p>
        </w:tc>
        <w:tc>
          <w:tcPr>
            <w:tcW w:w="1463"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62FBCE04"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b/>
                <w:color w:val="000000"/>
                <w:kern w:val="2"/>
                <w:lang w:val="en-US"/>
                <w14:ligatures w14:val="standardContextual"/>
              </w:rPr>
              <w:t>95% CI</w:t>
            </w:r>
          </w:p>
        </w:tc>
        <w:tc>
          <w:tcPr>
            <w:tcW w:w="1181"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711B65B0"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b/>
                <w:color w:val="000000"/>
                <w:kern w:val="2"/>
                <w:lang w:val="en-US"/>
                <w14:ligatures w14:val="standardContextual"/>
              </w:rPr>
              <w:t>p-value</w:t>
            </w:r>
          </w:p>
        </w:tc>
        <w:tc>
          <w:tcPr>
            <w:tcW w:w="1181"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431902E7"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b/>
                <w:color w:val="000000"/>
                <w:kern w:val="2"/>
                <w:lang w:val="en-US"/>
                <w14:ligatures w14:val="standardContextual"/>
              </w:rPr>
              <w:t>q-value</w:t>
            </w:r>
            <w:r w:rsidRPr="001A5FBE">
              <w:rPr>
                <w:rFonts w:ascii="Times New Roman" w:hAnsi="Times New Roman" w:cs="Times New Roman"/>
                <w:color w:val="000000"/>
                <w:kern w:val="2"/>
                <w:vertAlign w:val="superscript"/>
                <w:lang w:val="en-US"/>
                <w14:ligatures w14:val="standardContextual"/>
              </w:rPr>
              <w:t>1</w:t>
            </w:r>
          </w:p>
        </w:tc>
      </w:tr>
      <w:tr w:rsidR="00F55E27" w:rsidRPr="00F55E27" w14:paraId="32BB1A20" w14:textId="77777777" w:rsidTr="004E0C8C">
        <w:trPr>
          <w:jc w:val="center"/>
        </w:trPr>
        <w:tc>
          <w:tcPr>
            <w:tcW w:w="3737"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BC6DEC9" w14:textId="6D1AB780" w:rsidR="00F55E27" w:rsidRPr="00F55E27" w:rsidRDefault="00F55E27" w:rsidP="00F55E27">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sz w:val="24"/>
                <w:szCs w:val="24"/>
                <w:lang w:val="en-US"/>
                <w14:ligatures w14:val="standardContextual"/>
              </w:rPr>
            </w:pPr>
            <w:r w:rsidRPr="00F55E27">
              <w:rPr>
                <w:rFonts w:ascii="Times New Roman" w:hAnsi="Times New Roman" w:cs="Times New Roman"/>
                <w:color w:val="000000"/>
                <w:sz w:val="24"/>
                <w:szCs w:val="24"/>
              </w:rPr>
              <w:t>Daily cannabis grams (log)</w:t>
            </w:r>
          </w:p>
        </w:tc>
        <w:tc>
          <w:tcPr>
            <w:tcW w:w="912"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75D94AC" w14:textId="289BD1BF" w:rsidR="00F55E27" w:rsidRPr="00F55E27" w:rsidRDefault="00F55E27" w:rsidP="00F55E27">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sz w:val="24"/>
                <w:szCs w:val="24"/>
                <w:lang w:val="en-US"/>
                <w14:ligatures w14:val="standardContextual"/>
              </w:rPr>
            </w:pPr>
            <w:r w:rsidRPr="00F55E27">
              <w:rPr>
                <w:rFonts w:ascii="Times New Roman" w:hAnsi="Times New Roman" w:cs="Times New Roman"/>
                <w:color w:val="000000"/>
                <w:sz w:val="24"/>
                <w:szCs w:val="24"/>
              </w:rPr>
              <w:t>-0.02</w:t>
            </w:r>
          </w:p>
        </w:tc>
        <w:tc>
          <w:tcPr>
            <w:tcW w:w="1463"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C1D412F" w14:textId="7837197A" w:rsidR="00F55E27" w:rsidRPr="00F55E27" w:rsidRDefault="00F55E27" w:rsidP="00F55E27">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sz w:val="24"/>
                <w:szCs w:val="24"/>
                <w:lang w:val="en-US"/>
                <w14:ligatures w14:val="standardContextual"/>
              </w:rPr>
            </w:pPr>
            <w:r w:rsidRPr="00F55E27">
              <w:rPr>
                <w:rFonts w:ascii="Times New Roman" w:hAnsi="Times New Roman" w:cs="Times New Roman"/>
                <w:color w:val="000000"/>
                <w:sz w:val="24"/>
                <w:szCs w:val="24"/>
              </w:rPr>
              <w:t>-0.05, 0.01</w:t>
            </w:r>
          </w:p>
        </w:tc>
        <w:tc>
          <w:tcPr>
            <w:tcW w:w="1181"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95A727A" w14:textId="50E8BACE" w:rsidR="00F55E27" w:rsidRPr="00F55E27" w:rsidRDefault="00F55E27" w:rsidP="00F55E27">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sz w:val="24"/>
                <w:szCs w:val="24"/>
                <w:lang w:val="en-US"/>
                <w14:ligatures w14:val="standardContextual"/>
              </w:rPr>
            </w:pPr>
            <w:r w:rsidRPr="00F55E27">
              <w:rPr>
                <w:rFonts w:ascii="Times New Roman" w:hAnsi="Times New Roman" w:cs="Times New Roman"/>
                <w:color w:val="000000"/>
                <w:sz w:val="24"/>
                <w:szCs w:val="24"/>
              </w:rPr>
              <w:t>0.3</w:t>
            </w:r>
          </w:p>
        </w:tc>
        <w:tc>
          <w:tcPr>
            <w:tcW w:w="1181"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DE69A53" w14:textId="18FC7723" w:rsidR="00F55E27" w:rsidRPr="00F55E27" w:rsidRDefault="00F55E27" w:rsidP="00F55E27">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sz w:val="24"/>
                <w:szCs w:val="24"/>
                <w:lang w:val="en-US"/>
                <w14:ligatures w14:val="standardContextual"/>
              </w:rPr>
            </w:pPr>
            <w:r w:rsidRPr="00F55E27">
              <w:rPr>
                <w:rFonts w:ascii="Times New Roman" w:hAnsi="Times New Roman" w:cs="Times New Roman"/>
                <w:color w:val="000000"/>
                <w:sz w:val="24"/>
                <w:szCs w:val="24"/>
              </w:rPr>
              <w:t>0.7</w:t>
            </w:r>
          </w:p>
        </w:tc>
      </w:tr>
      <w:tr w:rsidR="00F55E27" w:rsidRPr="00F55E27" w14:paraId="032CFE3D" w14:textId="77777777" w:rsidTr="004E0C8C">
        <w:trPr>
          <w:jc w:val="center"/>
        </w:trPr>
        <w:tc>
          <w:tcPr>
            <w:tcW w:w="373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EE60B66" w14:textId="692019DD" w:rsidR="00F55E27" w:rsidRPr="00F55E27" w:rsidRDefault="00F55E27" w:rsidP="00F55E27">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sz w:val="24"/>
                <w:szCs w:val="24"/>
                <w:lang w:val="en-US"/>
                <w14:ligatures w14:val="standardContextual"/>
              </w:rPr>
            </w:pPr>
            <w:r w:rsidRPr="00F55E27">
              <w:rPr>
                <w:rFonts w:ascii="Times New Roman" w:hAnsi="Times New Roman" w:cs="Times New Roman"/>
                <w:color w:val="000000"/>
                <w:sz w:val="24"/>
                <w:szCs w:val="24"/>
              </w:rPr>
              <w:t>Proportion of standard drinks (log)</w:t>
            </w:r>
          </w:p>
        </w:tc>
        <w:tc>
          <w:tcPr>
            <w:tcW w:w="91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A5036B9" w14:textId="32B8C53A" w:rsidR="00F55E27" w:rsidRPr="00F55E27" w:rsidRDefault="00F55E27" w:rsidP="00F55E27">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sz w:val="24"/>
                <w:szCs w:val="24"/>
                <w:lang w:val="en-US"/>
                <w14:ligatures w14:val="standardContextual"/>
              </w:rPr>
            </w:pPr>
            <w:r w:rsidRPr="00F55E27">
              <w:rPr>
                <w:rFonts w:ascii="Times New Roman" w:hAnsi="Times New Roman" w:cs="Times New Roman"/>
                <w:color w:val="000000"/>
                <w:sz w:val="24"/>
                <w:szCs w:val="24"/>
              </w:rPr>
              <w:t>-0.02</w:t>
            </w:r>
          </w:p>
        </w:tc>
        <w:tc>
          <w:tcPr>
            <w:tcW w:w="146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2503BEA" w14:textId="5AE8D7FD" w:rsidR="00F55E27" w:rsidRPr="00F55E27" w:rsidRDefault="00F55E27" w:rsidP="00F55E27">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sz w:val="24"/>
                <w:szCs w:val="24"/>
                <w:lang w:val="en-US"/>
                <w14:ligatures w14:val="standardContextual"/>
              </w:rPr>
            </w:pPr>
            <w:r w:rsidRPr="00F55E27">
              <w:rPr>
                <w:rFonts w:ascii="Times New Roman" w:hAnsi="Times New Roman" w:cs="Times New Roman"/>
                <w:color w:val="000000"/>
                <w:sz w:val="24"/>
                <w:szCs w:val="24"/>
              </w:rPr>
              <w:t>-0.06, 0.03</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B173847" w14:textId="390F1B48" w:rsidR="00F55E27" w:rsidRPr="00F55E27" w:rsidRDefault="00F55E27" w:rsidP="00F55E27">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sz w:val="24"/>
                <w:szCs w:val="24"/>
                <w:lang w:val="en-US"/>
                <w14:ligatures w14:val="standardContextual"/>
              </w:rPr>
            </w:pPr>
            <w:r w:rsidRPr="00F55E27">
              <w:rPr>
                <w:rFonts w:ascii="Times New Roman" w:hAnsi="Times New Roman" w:cs="Times New Roman"/>
                <w:color w:val="000000"/>
                <w:sz w:val="24"/>
                <w:szCs w:val="24"/>
              </w:rPr>
              <w:t>0.5</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4D6E571" w14:textId="0BA44AE2" w:rsidR="00F55E27" w:rsidRPr="00F55E27" w:rsidRDefault="00F55E27" w:rsidP="00F55E27">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sz w:val="24"/>
                <w:szCs w:val="24"/>
                <w:lang w:val="en-US"/>
                <w14:ligatures w14:val="standardContextual"/>
              </w:rPr>
            </w:pPr>
            <w:r w:rsidRPr="00F55E27">
              <w:rPr>
                <w:rFonts w:ascii="Times New Roman" w:hAnsi="Times New Roman" w:cs="Times New Roman"/>
                <w:color w:val="000000"/>
                <w:sz w:val="24"/>
                <w:szCs w:val="24"/>
              </w:rPr>
              <w:t>0.9</w:t>
            </w:r>
          </w:p>
        </w:tc>
      </w:tr>
      <w:tr w:rsidR="00F55E27" w:rsidRPr="00F55E27" w14:paraId="60EC66B8" w14:textId="77777777" w:rsidTr="004E0C8C">
        <w:trPr>
          <w:jc w:val="center"/>
        </w:trPr>
        <w:tc>
          <w:tcPr>
            <w:tcW w:w="373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02229FF" w14:textId="0B7E2C0F" w:rsidR="00F55E27" w:rsidRPr="00F55E27" w:rsidRDefault="00F55E27" w:rsidP="00F55E27">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sz w:val="24"/>
                <w:szCs w:val="24"/>
                <w:lang w:val="en-US"/>
                <w14:ligatures w14:val="standardContextual"/>
              </w:rPr>
            </w:pPr>
            <w:r w:rsidRPr="00F55E27">
              <w:rPr>
                <w:rFonts w:ascii="Times New Roman" w:hAnsi="Times New Roman" w:cs="Times New Roman"/>
                <w:color w:val="000000"/>
                <w:sz w:val="24"/>
                <w:szCs w:val="24"/>
              </w:rPr>
              <w:t>Sex</w:t>
            </w:r>
          </w:p>
        </w:tc>
        <w:tc>
          <w:tcPr>
            <w:tcW w:w="91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9B2128C" w14:textId="288406DB" w:rsidR="00F55E27" w:rsidRPr="00F55E27" w:rsidRDefault="00F55E27" w:rsidP="00F55E27">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sz w:val="24"/>
                <w:szCs w:val="24"/>
                <w:lang w:val="en-US"/>
                <w14:ligatures w14:val="standardContextual"/>
              </w:rPr>
            </w:pPr>
            <w:r w:rsidRPr="00F55E27">
              <w:rPr>
                <w:rFonts w:ascii="Times New Roman" w:hAnsi="Times New Roman" w:cs="Times New Roman"/>
                <w:color w:val="000000"/>
                <w:sz w:val="24"/>
                <w:szCs w:val="24"/>
              </w:rPr>
              <w:t>0.00</w:t>
            </w:r>
          </w:p>
        </w:tc>
        <w:tc>
          <w:tcPr>
            <w:tcW w:w="146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F7E7FD0" w14:textId="03A20CF1" w:rsidR="00F55E27" w:rsidRPr="00F55E27" w:rsidRDefault="00F55E27" w:rsidP="00F55E27">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sz w:val="24"/>
                <w:szCs w:val="24"/>
                <w:lang w:val="en-US"/>
                <w14:ligatures w14:val="standardContextual"/>
              </w:rPr>
            </w:pPr>
            <w:r w:rsidRPr="00F55E27">
              <w:rPr>
                <w:rFonts w:ascii="Times New Roman" w:hAnsi="Times New Roman" w:cs="Times New Roman"/>
                <w:color w:val="000000"/>
                <w:sz w:val="24"/>
                <w:szCs w:val="24"/>
              </w:rPr>
              <w:t>-0.04, 0.03</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2FA5189" w14:textId="2B62FD2A" w:rsidR="00F55E27" w:rsidRPr="00F55E27" w:rsidRDefault="00F55E27" w:rsidP="00F55E27">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sz w:val="24"/>
                <w:szCs w:val="24"/>
                <w:lang w:val="en-US"/>
                <w14:ligatures w14:val="standardContextual"/>
              </w:rPr>
            </w:pPr>
            <w:r w:rsidRPr="00F55E27">
              <w:rPr>
                <w:rFonts w:ascii="Times New Roman" w:hAnsi="Times New Roman" w:cs="Times New Roman"/>
                <w:color w:val="000000"/>
                <w:sz w:val="24"/>
                <w:szCs w:val="24"/>
              </w:rPr>
              <w:t>0.9</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816E217" w14:textId="309D2B69" w:rsidR="00F55E27" w:rsidRPr="00F55E27" w:rsidRDefault="00F55E27" w:rsidP="00F55E27">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sz w:val="24"/>
                <w:szCs w:val="24"/>
                <w:lang w:val="en-US"/>
                <w14:ligatures w14:val="standardContextual"/>
              </w:rPr>
            </w:pPr>
            <w:r w:rsidRPr="00F55E27">
              <w:rPr>
                <w:rFonts w:ascii="Times New Roman" w:hAnsi="Times New Roman" w:cs="Times New Roman"/>
                <w:color w:val="000000"/>
                <w:sz w:val="24"/>
                <w:szCs w:val="24"/>
              </w:rPr>
              <w:t>0.9</w:t>
            </w:r>
          </w:p>
        </w:tc>
      </w:tr>
      <w:tr w:rsidR="00F55E27" w:rsidRPr="00F55E27" w14:paraId="037CE437" w14:textId="77777777" w:rsidTr="004E0C8C">
        <w:trPr>
          <w:jc w:val="center"/>
        </w:trPr>
        <w:tc>
          <w:tcPr>
            <w:tcW w:w="373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82D7CEE" w14:textId="7B03C2C9" w:rsidR="00F55E27" w:rsidRPr="00F55E27" w:rsidRDefault="00F55E27" w:rsidP="00F55E27">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sz w:val="24"/>
                <w:szCs w:val="24"/>
                <w:lang w:val="en-US"/>
                <w14:ligatures w14:val="standardContextual"/>
              </w:rPr>
            </w:pPr>
            <w:r w:rsidRPr="00F55E27">
              <w:rPr>
                <w:rFonts w:ascii="Times New Roman" w:hAnsi="Times New Roman" w:cs="Times New Roman"/>
                <w:color w:val="000000"/>
                <w:sz w:val="24"/>
                <w:szCs w:val="24"/>
              </w:rPr>
              <w:t>Age</w:t>
            </w:r>
          </w:p>
        </w:tc>
        <w:tc>
          <w:tcPr>
            <w:tcW w:w="91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41E995E" w14:textId="7A2AF597" w:rsidR="00F55E27" w:rsidRPr="00F55E27" w:rsidRDefault="00F55E27" w:rsidP="00F55E27">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sz w:val="24"/>
                <w:szCs w:val="24"/>
                <w:lang w:val="en-US"/>
                <w14:ligatures w14:val="standardContextual"/>
              </w:rPr>
            </w:pPr>
            <w:r w:rsidRPr="00F55E27">
              <w:rPr>
                <w:rFonts w:ascii="Times New Roman" w:hAnsi="Times New Roman" w:cs="Times New Roman"/>
                <w:color w:val="000000"/>
                <w:sz w:val="24"/>
                <w:szCs w:val="24"/>
              </w:rPr>
              <w:t>0.01</w:t>
            </w:r>
          </w:p>
        </w:tc>
        <w:tc>
          <w:tcPr>
            <w:tcW w:w="146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4EE7C00" w14:textId="2C40251E" w:rsidR="00F55E27" w:rsidRPr="00F55E27" w:rsidRDefault="00F55E27" w:rsidP="00F55E27">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sz w:val="24"/>
                <w:szCs w:val="24"/>
                <w:lang w:val="en-US"/>
                <w14:ligatures w14:val="standardContextual"/>
              </w:rPr>
            </w:pPr>
            <w:r w:rsidRPr="00F55E27">
              <w:rPr>
                <w:rFonts w:ascii="Times New Roman" w:hAnsi="Times New Roman" w:cs="Times New Roman"/>
                <w:color w:val="000000"/>
                <w:sz w:val="24"/>
                <w:szCs w:val="24"/>
              </w:rPr>
              <w:t>0.00, 0.03</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C17BF1B" w14:textId="35CA2523" w:rsidR="00F55E27" w:rsidRPr="00F55E27" w:rsidRDefault="00F55E27" w:rsidP="00F55E27">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sz w:val="24"/>
                <w:szCs w:val="24"/>
                <w:lang w:val="en-US"/>
                <w14:ligatures w14:val="standardContextual"/>
              </w:rPr>
            </w:pPr>
            <w:r w:rsidRPr="00F55E27">
              <w:rPr>
                <w:rFonts w:ascii="Times New Roman" w:hAnsi="Times New Roman" w:cs="Times New Roman"/>
                <w:color w:val="000000"/>
                <w:sz w:val="24"/>
                <w:szCs w:val="24"/>
              </w:rPr>
              <w:t>0.15</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60B1DA3" w14:textId="34C878B3" w:rsidR="00F55E27" w:rsidRPr="00F55E27" w:rsidRDefault="00F55E27" w:rsidP="00F55E27">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sz w:val="24"/>
                <w:szCs w:val="24"/>
                <w:lang w:val="en-US"/>
                <w14:ligatures w14:val="standardContextual"/>
              </w:rPr>
            </w:pPr>
            <w:r w:rsidRPr="00F55E27">
              <w:rPr>
                <w:rFonts w:ascii="Times New Roman" w:hAnsi="Times New Roman" w:cs="Times New Roman"/>
                <w:color w:val="000000"/>
                <w:sz w:val="24"/>
                <w:szCs w:val="24"/>
              </w:rPr>
              <w:t>0.7</w:t>
            </w:r>
          </w:p>
        </w:tc>
      </w:tr>
      <w:tr w:rsidR="00F55E27" w:rsidRPr="00F55E27" w14:paraId="0022A32B" w14:textId="77777777" w:rsidTr="004E0C8C">
        <w:trPr>
          <w:jc w:val="center"/>
        </w:trPr>
        <w:tc>
          <w:tcPr>
            <w:tcW w:w="3737"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694BB7F8" w14:textId="527D5417" w:rsidR="00F55E27" w:rsidRPr="00F55E27" w:rsidRDefault="00F55E27" w:rsidP="00F55E27">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sz w:val="24"/>
                <w:szCs w:val="24"/>
                <w:lang w:val="en-US"/>
                <w14:ligatures w14:val="standardContextual"/>
              </w:rPr>
            </w:pPr>
            <w:r w:rsidRPr="00F55E27">
              <w:rPr>
                <w:rFonts w:ascii="Times New Roman" w:hAnsi="Times New Roman" w:cs="Times New Roman"/>
                <w:color w:val="000000"/>
                <w:sz w:val="24"/>
                <w:szCs w:val="24"/>
              </w:rPr>
              <w:t>PLE</w:t>
            </w:r>
          </w:p>
        </w:tc>
        <w:tc>
          <w:tcPr>
            <w:tcW w:w="912"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18DD8275" w14:textId="56A3D271" w:rsidR="00F55E27" w:rsidRPr="00F55E27" w:rsidRDefault="00F55E27" w:rsidP="00F55E27">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sz w:val="24"/>
                <w:szCs w:val="24"/>
                <w:lang w:val="en-US"/>
                <w14:ligatures w14:val="standardContextual"/>
              </w:rPr>
            </w:pPr>
            <w:r w:rsidRPr="00F55E27">
              <w:rPr>
                <w:rFonts w:ascii="Times New Roman" w:hAnsi="Times New Roman" w:cs="Times New Roman"/>
                <w:color w:val="000000"/>
                <w:sz w:val="24"/>
                <w:szCs w:val="24"/>
              </w:rPr>
              <w:t>0.00</w:t>
            </w:r>
          </w:p>
        </w:tc>
        <w:tc>
          <w:tcPr>
            <w:tcW w:w="1463"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04E2826C" w14:textId="08FB53C0" w:rsidR="00F55E27" w:rsidRPr="00F55E27" w:rsidRDefault="00F55E27" w:rsidP="00F55E27">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sz w:val="24"/>
                <w:szCs w:val="24"/>
                <w:lang w:val="en-US"/>
                <w14:ligatures w14:val="standardContextual"/>
              </w:rPr>
            </w:pPr>
            <w:r w:rsidRPr="00F55E27">
              <w:rPr>
                <w:rFonts w:ascii="Times New Roman" w:hAnsi="Times New Roman" w:cs="Times New Roman"/>
                <w:color w:val="000000"/>
                <w:sz w:val="24"/>
                <w:szCs w:val="24"/>
              </w:rPr>
              <w:t>0.00, 0.00</w:t>
            </w:r>
          </w:p>
        </w:tc>
        <w:tc>
          <w:tcPr>
            <w:tcW w:w="1181"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00B21A64" w14:textId="2A162775" w:rsidR="00F55E27" w:rsidRPr="00F55E27" w:rsidRDefault="00F55E27" w:rsidP="00F55E27">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sz w:val="24"/>
                <w:szCs w:val="24"/>
                <w:lang w:val="en-US"/>
                <w14:ligatures w14:val="standardContextual"/>
              </w:rPr>
            </w:pPr>
            <w:r w:rsidRPr="00F55E27">
              <w:rPr>
                <w:rFonts w:ascii="Times New Roman" w:hAnsi="Times New Roman" w:cs="Times New Roman"/>
                <w:color w:val="000000"/>
                <w:sz w:val="24"/>
                <w:szCs w:val="24"/>
              </w:rPr>
              <w:t>0.7</w:t>
            </w:r>
          </w:p>
        </w:tc>
        <w:tc>
          <w:tcPr>
            <w:tcW w:w="1181"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4BAB27CC" w14:textId="72F9C784" w:rsidR="00F55E27" w:rsidRPr="00F55E27" w:rsidRDefault="00F55E27" w:rsidP="00F55E27">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sz w:val="24"/>
                <w:szCs w:val="24"/>
                <w:lang w:val="en-US"/>
                <w14:ligatures w14:val="standardContextual"/>
              </w:rPr>
            </w:pPr>
            <w:r w:rsidRPr="00F55E27">
              <w:rPr>
                <w:rFonts w:ascii="Times New Roman" w:hAnsi="Times New Roman" w:cs="Times New Roman"/>
                <w:color w:val="000000"/>
                <w:sz w:val="24"/>
                <w:szCs w:val="24"/>
              </w:rPr>
              <w:t>0.9</w:t>
            </w:r>
          </w:p>
        </w:tc>
      </w:tr>
      <w:tr w:rsidR="001A5FBE" w:rsidRPr="00F55E27" w14:paraId="1148B110" w14:textId="77777777" w:rsidTr="004E0C8C">
        <w:trPr>
          <w:jc w:val="center"/>
        </w:trPr>
        <w:tc>
          <w:tcPr>
            <w:tcW w:w="8474" w:type="dxa"/>
            <w:gridSpan w:val="5"/>
            <w:tcBorders>
              <w:top w:val="single" w:sz="8" w:space="0" w:color="000000"/>
              <w:left w:val="none" w:sz="0" w:space="0" w:color="FFFFFF"/>
              <w:bottom w:val="none" w:sz="0" w:space="0" w:color="FFFFFF"/>
              <w:right w:val="none" w:sz="0" w:space="0" w:color="FFFFFF"/>
            </w:tcBorders>
            <w:shd w:val="clear" w:color="auto" w:fill="FFFFFF"/>
            <w:tcMar>
              <w:top w:w="0" w:type="dxa"/>
              <w:left w:w="0" w:type="dxa"/>
              <w:bottom w:w="0" w:type="dxa"/>
              <w:right w:w="0" w:type="dxa"/>
            </w:tcMar>
            <w:vAlign w:val="center"/>
          </w:tcPr>
          <w:p w14:paraId="4BDA5055" w14:textId="77777777" w:rsidR="001A5FBE" w:rsidRPr="00F55E27"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sz w:val="24"/>
                <w:szCs w:val="24"/>
                <w:lang w:val="en-US"/>
                <w14:ligatures w14:val="standardContextual"/>
              </w:rPr>
            </w:pPr>
            <w:r w:rsidRPr="00F55E27">
              <w:rPr>
                <w:rFonts w:ascii="Times New Roman" w:hAnsi="Times New Roman" w:cs="Times New Roman"/>
                <w:color w:val="000000"/>
                <w:kern w:val="2"/>
                <w:sz w:val="24"/>
                <w:szCs w:val="24"/>
                <w:vertAlign w:val="superscript"/>
                <w:lang w:val="en-US"/>
                <w14:ligatures w14:val="standardContextual"/>
              </w:rPr>
              <w:t>1</w:t>
            </w:r>
            <w:r w:rsidRPr="00F55E27">
              <w:rPr>
                <w:rFonts w:ascii="Times New Roman" w:hAnsi="Times New Roman" w:cs="Times New Roman"/>
                <w:color w:val="000000"/>
                <w:kern w:val="2"/>
                <w:sz w:val="24"/>
                <w:szCs w:val="24"/>
                <w:lang w:val="en-US"/>
                <w14:ligatures w14:val="standardContextual"/>
              </w:rPr>
              <w:t>False discovery rate correction for multiple testing</w:t>
            </w:r>
          </w:p>
        </w:tc>
      </w:tr>
      <w:tr w:rsidR="001A5FBE" w:rsidRPr="00F55E27" w14:paraId="7A5A476C" w14:textId="77777777" w:rsidTr="004E0C8C">
        <w:trPr>
          <w:jc w:val="center"/>
        </w:trPr>
        <w:tc>
          <w:tcPr>
            <w:tcW w:w="8474" w:type="dxa"/>
            <w:gridSpan w:val="5"/>
            <w:tcBorders>
              <w:top w:val="none" w:sz="0" w:space="0" w:color="FFFFFF"/>
              <w:left w:val="none" w:sz="0" w:space="0" w:color="FFFFFF"/>
              <w:bottom w:val="none" w:sz="0" w:space="0" w:color="FFFFFF"/>
              <w:right w:val="none" w:sz="0" w:space="0" w:color="FFFFFF"/>
            </w:tcBorders>
            <w:shd w:val="clear" w:color="auto" w:fill="FFFFFF"/>
            <w:tcMar>
              <w:top w:w="0" w:type="dxa"/>
              <w:left w:w="0" w:type="dxa"/>
              <w:bottom w:w="0" w:type="dxa"/>
              <w:right w:w="0" w:type="dxa"/>
            </w:tcMar>
            <w:vAlign w:val="center"/>
          </w:tcPr>
          <w:p w14:paraId="2CBD6F0E" w14:textId="77777777" w:rsidR="001A5FBE" w:rsidRPr="00F55E27"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sz w:val="24"/>
                <w:szCs w:val="24"/>
                <w:lang w:val="en-US"/>
                <w14:ligatures w14:val="standardContextual"/>
              </w:rPr>
            </w:pPr>
            <w:r w:rsidRPr="00F55E27">
              <w:rPr>
                <w:rFonts w:ascii="Times New Roman" w:hAnsi="Times New Roman" w:cs="Times New Roman"/>
                <w:color w:val="000000"/>
                <w:kern w:val="2"/>
                <w:sz w:val="24"/>
                <w:szCs w:val="24"/>
                <w:lang w:val="en-US"/>
                <w14:ligatures w14:val="standardContextual"/>
              </w:rPr>
              <w:t>CI = Confidence Interval; PLE = psychotic-like experiences</w:t>
            </w:r>
          </w:p>
        </w:tc>
      </w:tr>
    </w:tbl>
    <w:p w14:paraId="7472E42E" w14:textId="77777777" w:rsidR="001A5FBE" w:rsidRPr="00F55E27" w:rsidRDefault="001A5FBE" w:rsidP="001A5FBE">
      <w:pPr>
        <w:spacing w:line="240" w:lineRule="auto"/>
        <w:rPr>
          <w:rFonts w:ascii="Times New Roman" w:eastAsia="Calibri" w:hAnsi="Times New Roman" w:cs="Times New Roman"/>
          <w:kern w:val="2"/>
          <w:sz w:val="24"/>
          <w:szCs w:val="24"/>
          <w:lang w:val="en-US"/>
          <w14:ligatures w14:val="standardContextual"/>
        </w:rPr>
      </w:pPr>
    </w:p>
    <w:p w14:paraId="76A8B2C4" w14:textId="77777777" w:rsidR="001A5FBE" w:rsidRPr="00F55E27" w:rsidRDefault="001A5FBE" w:rsidP="001A5FBE">
      <w:pPr>
        <w:keepNext/>
        <w:pBdr>
          <w:top w:val="none" w:sz="0" w:space="0" w:color="000000"/>
          <w:left w:val="none" w:sz="0" w:space="0" w:color="000000"/>
          <w:bottom w:val="none" w:sz="0" w:space="0" w:color="000000"/>
          <w:right w:val="none" w:sz="0" w:space="0" w:color="000000"/>
        </w:pBdr>
        <w:spacing w:before="60" w:after="60" w:line="240" w:lineRule="auto"/>
        <w:ind w:left="60" w:right="60"/>
        <w:jc w:val="center"/>
        <w:rPr>
          <w:rFonts w:ascii="Times New Roman" w:eastAsia="Times New Roman" w:hAnsi="Times New Roman" w:cs="Times New Roman"/>
          <w:b/>
          <w:i/>
          <w:sz w:val="24"/>
          <w:szCs w:val="24"/>
          <w:lang w:val="en-US"/>
        </w:rPr>
      </w:pPr>
      <w:r w:rsidRPr="00F55E27">
        <w:rPr>
          <w:rFonts w:ascii="Times New Roman" w:eastAsia="Times New Roman" w:hAnsi="Times New Roman" w:cs="Times New Roman"/>
          <w:b/>
          <w:i/>
          <w:sz w:val="24"/>
          <w:szCs w:val="24"/>
          <w:lang w:val="en-US"/>
        </w:rPr>
        <w:t>**Right Accumbens**</w:t>
      </w:r>
    </w:p>
    <w:tbl>
      <w:tblPr>
        <w:tblW w:w="0" w:type="auto"/>
        <w:jc w:val="center"/>
        <w:tblLayout w:type="fixed"/>
        <w:tblLook w:val="0420" w:firstRow="1" w:lastRow="0" w:firstColumn="0" w:lastColumn="0" w:noHBand="0" w:noVBand="1"/>
      </w:tblPr>
      <w:tblGrid>
        <w:gridCol w:w="3737"/>
        <w:gridCol w:w="912"/>
        <w:gridCol w:w="1463"/>
        <w:gridCol w:w="1181"/>
        <w:gridCol w:w="1181"/>
      </w:tblGrid>
      <w:tr w:rsidR="001A5FBE" w:rsidRPr="00F55E27" w14:paraId="447EC4B5" w14:textId="77777777" w:rsidTr="004E0C8C">
        <w:trPr>
          <w:tblHeader/>
          <w:jc w:val="center"/>
        </w:trPr>
        <w:tc>
          <w:tcPr>
            <w:tcW w:w="3737"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40DF055C" w14:textId="77777777" w:rsidR="001A5FBE" w:rsidRPr="00F55E27" w:rsidRDefault="001A5FBE" w:rsidP="001A5FBE">
            <w:pPr>
              <w:pBdr>
                <w:top w:val="none" w:sz="0" w:space="0" w:color="000000"/>
                <w:left w:val="none" w:sz="0" w:space="0" w:color="000000"/>
                <w:bottom w:val="none" w:sz="0" w:space="0" w:color="000000"/>
                <w:right w:val="none" w:sz="0" w:space="0" w:color="000000"/>
              </w:pBdr>
              <w:spacing w:before="40" w:after="40" w:line="240" w:lineRule="auto"/>
              <w:ind w:left="100" w:right="100"/>
              <w:rPr>
                <w:rFonts w:ascii="Times New Roman" w:eastAsia="Calibri" w:hAnsi="Times New Roman" w:cs="Times New Roman"/>
                <w:kern w:val="2"/>
                <w:sz w:val="24"/>
                <w:szCs w:val="24"/>
                <w:lang w:val="en-US"/>
                <w14:ligatures w14:val="standardContextual"/>
              </w:rPr>
            </w:pPr>
            <w:r w:rsidRPr="00F55E27">
              <w:rPr>
                <w:rFonts w:ascii="Times New Roman" w:hAnsi="Times New Roman" w:cs="Times New Roman"/>
                <w:b/>
                <w:color w:val="000000"/>
                <w:kern w:val="2"/>
                <w:sz w:val="24"/>
                <w:szCs w:val="24"/>
                <w:lang w:val="en-US"/>
                <w14:ligatures w14:val="standardContextual"/>
              </w:rPr>
              <w:t>Variable</w:t>
            </w:r>
          </w:p>
        </w:tc>
        <w:tc>
          <w:tcPr>
            <w:tcW w:w="912"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46DD7383" w14:textId="77777777" w:rsidR="001A5FBE" w:rsidRPr="00F55E27" w:rsidRDefault="001A5FBE" w:rsidP="001A5FBE">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rFonts w:ascii="Times New Roman" w:eastAsia="Calibri" w:hAnsi="Times New Roman" w:cs="Times New Roman"/>
                <w:kern w:val="2"/>
                <w:sz w:val="24"/>
                <w:szCs w:val="24"/>
                <w:lang w:val="en-US"/>
                <w14:ligatures w14:val="standardContextual"/>
              </w:rPr>
            </w:pPr>
            <w:r w:rsidRPr="00F55E27">
              <w:rPr>
                <w:rFonts w:ascii="Times New Roman" w:hAnsi="Times New Roman" w:cs="Times New Roman"/>
                <w:b/>
                <w:color w:val="000000"/>
                <w:kern w:val="2"/>
                <w:sz w:val="24"/>
                <w:szCs w:val="24"/>
                <w:lang w:val="en-US"/>
                <w14:ligatures w14:val="standardContextual"/>
              </w:rPr>
              <w:t>Beta</w:t>
            </w:r>
          </w:p>
        </w:tc>
        <w:tc>
          <w:tcPr>
            <w:tcW w:w="1463"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38A5414E" w14:textId="77777777" w:rsidR="001A5FBE" w:rsidRPr="00F55E27" w:rsidRDefault="001A5FBE" w:rsidP="001A5FBE">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rFonts w:ascii="Times New Roman" w:eastAsia="Calibri" w:hAnsi="Times New Roman" w:cs="Times New Roman"/>
                <w:kern w:val="2"/>
                <w:sz w:val="24"/>
                <w:szCs w:val="24"/>
                <w:lang w:val="en-US"/>
                <w14:ligatures w14:val="standardContextual"/>
              </w:rPr>
            </w:pPr>
            <w:r w:rsidRPr="00F55E27">
              <w:rPr>
                <w:rFonts w:ascii="Times New Roman" w:hAnsi="Times New Roman" w:cs="Times New Roman"/>
                <w:b/>
                <w:color w:val="000000"/>
                <w:kern w:val="2"/>
                <w:sz w:val="24"/>
                <w:szCs w:val="24"/>
                <w:lang w:val="en-US"/>
                <w14:ligatures w14:val="standardContextual"/>
              </w:rPr>
              <w:t>95% CI</w:t>
            </w:r>
          </w:p>
        </w:tc>
        <w:tc>
          <w:tcPr>
            <w:tcW w:w="1181"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36C72993" w14:textId="77777777" w:rsidR="001A5FBE" w:rsidRPr="00F55E27" w:rsidRDefault="001A5FBE" w:rsidP="001A5FBE">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rFonts w:ascii="Times New Roman" w:eastAsia="Calibri" w:hAnsi="Times New Roman" w:cs="Times New Roman"/>
                <w:kern w:val="2"/>
                <w:sz w:val="24"/>
                <w:szCs w:val="24"/>
                <w:lang w:val="en-US"/>
                <w14:ligatures w14:val="standardContextual"/>
              </w:rPr>
            </w:pPr>
            <w:r w:rsidRPr="00F55E27">
              <w:rPr>
                <w:rFonts w:ascii="Times New Roman" w:hAnsi="Times New Roman" w:cs="Times New Roman"/>
                <w:b/>
                <w:color w:val="000000"/>
                <w:kern w:val="2"/>
                <w:sz w:val="24"/>
                <w:szCs w:val="24"/>
                <w:lang w:val="en-US"/>
                <w14:ligatures w14:val="standardContextual"/>
              </w:rPr>
              <w:t>p-value</w:t>
            </w:r>
          </w:p>
        </w:tc>
        <w:tc>
          <w:tcPr>
            <w:tcW w:w="1181"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1192B6E2" w14:textId="77777777" w:rsidR="001A5FBE" w:rsidRPr="00F55E27" w:rsidRDefault="001A5FBE" w:rsidP="001A5FBE">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rFonts w:ascii="Times New Roman" w:eastAsia="Calibri" w:hAnsi="Times New Roman" w:cs="Times New Roman"/>
                <w:kern w:val="2"/>
                <w:sz w:val="24"/>
                <w:szCs w:val="24"/>
                <w:lang w:val="en-US"/>
                <w14:ligatures w14:val="standardContextual"/>
              </w:rPr>
            </w:pPr>
            <w:r w:rsidRPr="00F55E27">
              <w:rPr>
                <w:rFonts w:ascii="Times New Roman" w:hAnsi="Times New Roman" w:cs="Times New Roman"/>
                <w:b/>
                <w:color w:val="000000"/>
                <w:kern w:val="2"/>
                <w:sz w:val="24"/>
                <w:szCs w:val="24"/>
                <w:lang w:val="en-US"/>
                <w14:ligatures w14:val="standardContextual"/>
              </w:rPr>
              <w:t>q-value</w:t>
            </w:r>
            <w:r w:rsidRPr="00F55E27">
              <w:rPr>
                <w:rFonts w:ascii="Times New Roman" w:hAnsi="Times New Roman" w:cs="Times New Roman"/>
                <w:color w:val="000000"/>
                <w:kern w:val="2"/>
                <w:sz w:val="24"/>
                <w:szCs w:val="24"/>
                <w:vertAlign w:val="superscript"/>
                <w:lang w:val="en-US"/>
                <w14:ligatures w14:val="standardContextual"/>
              </w:rPr>
              <w:t>1</w:t>
            </w:r>
          </w:p>
        </w:tc>
      </w:tr>
      <w:tr w:rsidR="00F55E27" w:rsidRPr="00F55E27" w14:paraId="0B0C91A2" w14:textId="77777777" w:rsidTr="004E0C8C">
        <w:trPr>
          <w:jc w:val="center"/>
        </w:trPr>
        <w:tc>
          <w:tcPr>
            <w:tcW w:w="3737"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E4D2DF8" w14:textId="63AB6DB0" w:rsidR="00F55E27" w:rsidRPr="00F55E27" w:rsidRDefault="00F55E27" w:rsidP="00F55E27">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sz w:val="24"/>
                <w:szCs w:val="24"/>
                <w:lang w:val="en-US"/>
                <w14:ligatures w14:val="standardContextual"/>
              </w:rPr>
            </w:pPr>
            <w:r w:rsidRPr="00F55E27">
              <w:rPr>
                <w:rFonts w:ascii="Times New Roman" w:hAnsi="Times New Roman" w:cs="Times New Roman"/>
                <w:color w:val="000000"/>
                <w:sz w:val="24"/>
                <w:szCs w:val="24"/>
              </w:rPr>
              <w:t>Daily cannabis grams (log)</w:t>
            </w:r>
          </w:p>
        </w:tc>
        <w:tc>
          <w:tcPr>
            <w:tcW w:w="912"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1E95140" w14:textId="71AC6E89" w:rsidR="00F55E27" w:rsidRPr="00F55E27" w:rsidRDefault="00F55E27" w:rsidP="00F55E27">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sz w:val="24"/>
                <w:szCs w:val="24"/>
                <w:lang w:val="en-US"/>
                <w14:ligatures w14:val="standardContextual"/>
              </w:rPr>
            </w:pPr>
            <w:r w:rsidRPr="00F55E27">
              <w:rPr>
                <w:rFonts w:ascii="Times New Roman" w:hAnsi="Times New Roman" w:cs="Times New Roman"/>
                <w:color w:val="000000"/>
                <w:sz w:val="24"/>
                <w:szCs w:val="24"/>
              </w:rPr>
              <w:t>-0.03</w:t>
            </w:r>
          </w:p>
        </w:tc>
        <w:tc>
          <w:tcPr>
            <w:tcW w:w="1463"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EDEA2AB" w14:textId="0F58F2C3" w:rsidR="00F55E27" w:rsidRPr="00F55E27" w:rsidRDefault="00F55E27" w:rsidP="00F55E27">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sz w:val="24"/>
                <w:szCs w:val="24"/>
                <w:lang w:val="en-US"/>
                <w14:ligatures w14:val="standardContextual"/>
              </w:rPr>
            </w:pPr>
            <w:r w:rsidRPr="00F55E27">
              <w:rPr>
                <w:rFonts w:ascii="Times New Roman" w:hAnsi="Times New Roman" w:cs="Times New Roman"/>
                <w:color w:val="000000"/>
                <w:sz w:val="24"/>
                <w:szCs w:val="24"/>
              </w:rPr>
              <w:t>-0.06, 0.00</w:t>
            </w:r>
          </w:p>
        </w:tc>
        <w:tc>
          <w:tcPr>
            <w:tcW w:w="1181"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E137095" w14:textId="79BE9D5E" w:rsidR="00F55E27" w:rsidRPr="00F55E27" w:rsidRDefault="00F55E27" w:rsidP="00F55E27">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sz w:val="24"/>
                <w:szCs w:val="24"/>
                <w:lang w:val="en-US"/>
                <w14:ligatures w14:val="standardContextual"/>
              </w:rPr>
            </w:pPr>
            <w:r w:rsidRPr="00F55E27">
              <w:rPr>
                <w:rFonts w:ascii="Times New Roman" w:hAnsi="Times New Roman" w:cs="Times New Roman"/>
                <w:color w:val="000000"/>
                <w:sz w:val="24"/>
                <w:szCs w:val="24"/>
              </w:rPr>
              <w:t>0.038</w:t>
            </w:r>
          </w:p>
        </w:tc>
        <w:tc>
          <w:tcPr>
            <w:tcW w:w="1181"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AD2FBA3" w14:textId="6C715552" w:rsidR="00F55E27" w:rsidRPr="00F55E27" w:rsidRDefault="00F55E27" w:rsidP="00F55E27">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sz w:val="24"/>
                <w:szCs w:val="24"/>
                <w:lang w:val="en-US"/>
                <w14:ligatures w14:val="standardContextual"/>
              </w:rPr>
            </w:pPr>
            <w:r w:rsidRPr="00F55E27">
              <w:rPr>
                <w:rFonts w:ascii="Times New Roman" w:hAnsi="Times New Roman" w:cs="Times New Roman"/>
                <w:color w:val="000000"/>
                <w:sz w:val="24"/>
                <w:szCs w:val="24"/>
              </w:rPr>
              <w:t>0.2</w:t>
            </w:r>
          </w:p>
        </w:tc>
      </w:tr>
      <w:tr w:rsidR="00F55E27" w:rsidRPr="00F55E27" w14:paraId="13766B5D" w14:textId="77777777" w:rsidTr="004E0C8C">
        <w:trPr>
          <w:jc w:val="center"/>
        </w:trPr>
        <w:tc>
          <w:tcPr>
            <w:tcW w:w="373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C3B993D" w14:textId="6C772C2A" w:rsidR="00F55E27" w:rsidRPr="00F55E27" w:rsidRDefault="00F55E27" w:rsidP="00F55E27">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sz w:val="24"/>
                <w:szCs w:val="24"/>
                <w:lang w:val="en-US"/>
                <w14:ligatures w14:val="standardContextual"/>
              </w:rPr>
            </w:pPr>
            <w:r w:rsidRPr="00F55E27">
              <w:rPr>
                <w:rFonts w:ascii="Times New Roman" w:hAnsi="Times New Roman" w:cs="Times New Roman"/>
                <w:color w:val="000000"/>
                <w:sz w:val="24"/>
                <w:szCs w:val="24"/>
              </w:rPr>
              <w:t>Proportion of standard drinks (log)</w:t>
            </w:r>
          </w:p>
        </w:tc>
        <w:tc>
          <w:tcPr>
            <w:tcW w:w="91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572AB81" w14:textId="43D81380" w:rsidR="00F55E27" w:rsidRPr="00F55E27" w:rsidRDefault="00F55E27" w:rsidP="00F55E27">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sz w:val="24"/>
                <w:szCs w:val="24"/>
                <w:lang w:val="en-US"/>
                <w14:ligatures w14:val="standardContextual"/>
              </w:rPr>
            </w:pPr>
            <w:r w:rsidRPr="00F55E27">
              <w:rPr>
                <w:rFonts w:ascii="Times New Roman" w:hAnsi="Times New Roman" w:cs="Times New Roman"/>
                <w:color w:val="000000"/>
                <w:sz w:val="24"/>
                <w:szCs w:val="24"/>
              </w:rPr>
              <w:t>0.00</w:t>
            </w:r>
          </w:p>
        </w:tc>
        <w:tc>
          <w:tcPr>
            <w:tcW w:w="146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B2A2E61" w14:textId="2FA60240" w:rsidR="00F55E27" w:rsidRPr="00F55E27" w:rsidRDefault="00F55E27" w:rsidP="00F55E27">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sz w:val="24"/>
                <w:szCs w:val="24"/>
                <w:lang w:val="en-US"/>
                <w14:ligatures w14:val="standardContextual"/>
              </w:rPr>
            </w:pPr>
            <w:r w:rsidRPr="00F55E27">
              <w:rPr>
                <w:rFonts w:ascii="Times New Roman" w:hAnsi="Times New Roman" w:cs="Times New Roman"/>
                <w:color w:val="000000"/>
                <w:sz w:val="24"/>
                <w:szCs w:val="24"/>
              </w:rPr>
              <w:t>-0.04, 0.04</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C423A1F" w14:textId="3DCC0328" w:rsidR="00F55E27" w:rsidRPr="00F55E27" w:rsidRDefault="00F55E27" w:rsidP="00F55E27">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sz w:val="24"/>
                <w:szCs w:val="24"/>
                <w:lang w:val="en-US"/>
                <w14:ligatures w14:val="standardContextual"/>
              </w:rPr>
            </w:pPr>
            <w:r w:rsidRPr="00F55E27">
              <w:rPr>
                <w:rFonts w:ascii="Times New Roman" w:hAnsi="Times New Roman" w:cs="Times New Roman"/>
                <w:color w:val="000000"/>
                <w:sz w:val="24"/>
                <w:szCs w:val="24"/>
              </w:rPr>
              <w:t>&gt;0.9</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3BC8CE8" w14:textId="1DF5BAD9" w:rsidR="00F55E27" w:rsidRPr="00F55E27" w:rsidRDefault="00F55E27" w:rsidP="00F55E27">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sz w:val="24"/>
                <w:szCs w:val="24"/>
                <w:lang w:val="en-US"/>
                <w14:ligatures w14:val="standardContextual"/>
              </w:rPr>
            </w:pPr>
            <w:r w:rsidRPr="00F55E27">
              <w:rPr>
                <w:rFonts w:ascii="Times New Roman" w:hAnsi="Times New Roman" w:cs="Times New Roman"/>
                <w:color w:val="000000"/>
                <w:sz w:val="24"/>
                <w:szCs w:val="24"/>
              </w:rPr>
              <w:t>&gt;0.9</w:t>
            </w:r>
          </w:p>
        </w:tc>
      </w:tr>
      <w:tr w:rsidR="00F55E27" w:rsidRPr="00F55E27" w14:paraId="3307B0BD" w14:textId="77777777" w:rsidTr="004E0C8C">
        <w:trPr>
          <w:jc w:val="center"/>
        </w:trPr>
        <w:tc>
          <w:tcPr>
            <w:tcW w:w="373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1018269" w14:textId="6B417A64" w:rsidR="00F55E27" w:rsidRPr="00F55E27" w:rsidRDefault="00F55E27" w:rsidP="00F55E27">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sz w:val="24"/>
                <w:szCs w:val="24"/>
                <w:lang w:val="en-US"/>
                <w14:ligatures w14:val="standardContextual"/>
              </w:rPr>
            </w:pPr>
            <w:r w:rsidRPr="00F55E27">
              <w:rPr>
                <w:rFonts w:ascii="Times New Roman" w:hAnsi="Times New Roman" w:cs="Times New Roman"/>
                <w:color w:val="000000"/>
                <w:sz w:val="24"/>
                <w:szCs w:val="24"/>
              </w:rPr>
              <w:t>Sex</w:t>
            </w:r>
          </w:p>
        </w:tc>
        <w:tc>
          <w:tcPr>
            <w:tcW w:w="91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1F4D5C0" w14:textId="2A380251" w:rsidR="00F55E27" w:rsidRPr="00F55E27" w:rsidRDefault="00F55E27" w:rsidP="00F55E27">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sz w:val="24"/>
                <w:szCs w:val="24"/>
                <w:lang w:val="en-US"/>
                <w14:ligatures w14:val="standardContextual"/>
              </w:rPr>
            </w:pPr>
            <w:r w:rsidRPr="00F55E27">
              <w:rPr>
                <w:rFonts w:ascii="Times New Roman" w:hAnsi="Times New Roman" w:cs="Times New Roman"/>
                <w:color w:val="000000"/>
                <w:sz w:val="24"/>
                <w:szCs w:val="24"/>
              </w:rPr>
              <w:t>0.00</w:t>
            </w:r>
          </w:p>
        </w:tc>
        <w:tc>
          <w:tcPr>
            <w:tcW w:w="146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8B91E42" w14:textId="2429F487" w:rsidR="00F55E27" w:rsidRPr="00F55E27" w:rsidRDefault="00F55E27" w:rsidP="00F55E27">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sz w:val="24"/>
                <w:szCs w:val="24"/>
                <w:lang w:val="en-US"/>
                <w14:ligatures w14:val="standardContextual"/>
              </w:rPr>
            </w:pPr>
            <w:r w:rsidRPr="00F55E27">
              <w:rPr>
                <w:rFonts w:ascii="Times New Roman" w:hAnsi="Times New Roman" w:cs="Times New Roman"/>
                <w:color w:val="000000"/>
                <w:sz w:val="24"/>
                <w:szCs w:val="24"/>
              </w:rPr>
              <w:t>-0.03, 0.03</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0CABF63" w14:textId="44BEDBA2" w:rsidR="00F55E27" w:rsidRPr="00F55E27" w:rsidRDefault="00F55E27" w:rsidP="00F55E27">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sz w:val="24"/>
                <w:szCs w:val="24"/>
                <w:lang w:val="en-US"/>
                <w14:ligatures w14:val="standardContextual"/>
              </w:rPr>
            </w:pPr>
            <w:r w:rsidRPr="00F55E27">
              <w:rPr>
                <w:rFonts w:ascii="Times New Roman" w:hAnsi="Times New Roman" w:cs="Times New Roman"/>
                <w:color w:val="000000"/>
                <w:sz w:val="24"/>
                <w:szCs w:val="24"/>
              </w:rPr>
              <w:t>&gt;0.9</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D1D2B02" w14:textId="414EA693" w:rsidR="00F55E27" w:rsidRPr="00F55E27" w:rsidRDefault="00F55E27" w:rsidP="00F55E27">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sz w:val="24"/>
                <w:szCs w:val="24"/>
                <w:lang w:val="en-US"/>
                <w14:ligatures w14:val="standardContextual"/>
              </w:rPr>
            </w:pPr>
            <w:r w:rsidRPr="00F55E27">
              <w:rPr>
                <w:rFonts w:ascii="Times New Roman" w:hAnsi="Times New Roman" w:cs="Times New Roman"/>
                <w:color w:val="000000"/>
                <w:sz w:val="24"/>
                <w:szCs w:val="24"/>
              </w:rPr>
              <w:t>&gt;0.9</w:t>
            </w:r>
          </w:p>
        </w:tc>
      </w:tr>
      <w:tr w:rsidR="00F55E27" w:rsidRPr="00F55E27" w14:paraId="7FEA5855" w14:textId="77777777" w:rsidTr="004E0C8C">
        <w:trPr>
          <w:jc w:val="center"/>
        </w:trPr>
        <w:tc>
          <w:tcPr>
            <w:tcW w:w="373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914014D" w14:textId="576498F3" w:rsidR="00F55E27" w:rsidRPr="00F55E27" w:rsidRDefault="00F55E27" w:rsidP="00F55E27">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sz w:val="24"/>
                <w:szCs w:val="24"/>
                <w:lang w:val="en-US"/>
                <w14:ligatures w14:val="standardContextual"/>
              </w:rPr>
            </w:pPr>
            <w:r w:rsidRPr="00F55E27">
              <w:rPr>
                <w:rFonts w:ascii="Times New Roman" w:hAnsi="Times New Roman" w:cs="Times New Roman"/>
                <w:color w:val="000000"/>
                <w:sz w:val="24"/>
                <w:szCs w:val="24"/>
              </w:rPr>
              <w:t>Age</w:t>
            </w:r>
          </w:p>
        </w:tc>
        <w:tc>
          <w:tcPr>
            <w:tcW w:w="91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F82BB1F" w14:textId="19338627" w:rsidR="00F55E27" w:rsidRPr="00F55E27" w:rsidRDefault="00F55E27" w:rsidP="00F55E27">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sz w:val="24"/>
                <w:szCs w:val="24"/>
                <w:lang w:val="en-US"/>
                <w14:ligatures w14:val="standardContextual"/>
              </w:rPr>
            </w:pPr>
            <w:r w:rsidRPr="00F55E27">
              <w:rPr>
                <w:rFonts w:ascii="Times New Roman" w:hAnsi="Times New Roman" w:cs="Times New Roman"/>
                <w:color w:val="000000"/>
                <w:sz w:val="24"/>
                <w:szCs w:val="24"/>
              </w:rPr>
              <w:t>0.01</w:t>
            </w:r>
          </w:p>
        </w:tc>
        <w:tc>
          <w:tcPr>
            <w:tcW w:w="146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551470F" w14:textId="028C7696" w:rsidR="00F55E27" w:rsidRPr="00F55E27" w:rsidRDefault="00F55E27" w:rsidP="00F55E27">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sz w:val="24"/>
                <w:szCs w:val="24"/>
                <w:lang w:val="en-US"/>
                <w14:ligatures w14:val="standardContextual"/>
              </w:rPr>
            </w:pPr>
            <w:r w:rsidRPr="00F55E27">
              <w:rPr>
                <w:rFonts w:ascii="Times New Roman" w:hAnsi="Times New Roman" w:cs="Times New Roman"/>
                <w:color w:val="000000"/>
                <w:sz w:val="24"/>
                <w:szCs w:val="24"/>
              </w:rPr>
              <w:t>0.00, 0.02</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A20107F" w14:textId="6D7E15B9" w:rsidR="00F55E27" w:rsidRPr="00F55E27" w:rsidRDefault="00F55E27" w:rsidP="00F55E27">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sz w:val="24"/>
                <w:szCs w:val="24"/>
                <w:lang w:val="en-US"/>
                <w14:ligatures w14:val="standardContextual"/>
              </w:rPr>
            </w:pPr>
            <w:r w:rsidRPr="00F55E27">
              <w:rPr>
                <w:rFonts w:ascii="Times New Roman" w:hAnsi="Times New Roman" w:cs="Times New Roman"/>
                <w:color w:val="000000"/>
                <w:sz w:val="24"/>
                <w:szCs w:val="24"/>
              </w:rPr>
              <w:t>0.2</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B25B054" w14:textId="3967E7B9" w:rsidR="00F55E27" w:rsidRPr="00F55E27" w:rsidRDefault="00F55E27" w:rsidP="00F55E27">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sz w:val="24"/>
                <w:szCs w:val="24"/>
                <w:lang w:val="en-US"/>
                <w14:ligatures w14:val="standardContextual"/>
              </w:rPr>
            </w:pPr>
            <w:r w:rsidRPr="00F55E27">
              <w:rPr>
                <w:rFonts w:ascii="Times New Roman" w:hAnsi="Times New Roman" w:cs="Times New Roman"/>
                <w:color w:val="000000"/>
                <w:sz w:val="24"/>
                <w:szCs w:val="24"/>
              </w:rPr>
              <w:t>0.4</w:t>
            </w:r>
          </w:p>
        </w:tc>
      </w:tr>
      <w:tr w:rsidR="00F55E27" w:rsidRPr="00F55E27" w14:paraId="403BE7FA" w14:textId="77777777" w:rsidTr="004E0C8C">
        <w:trPr>
          <w:jc w:val="center"/>
        </w:trPr>
        <w:tc>
          <w:tcPr>
            <w:tcW w:w="3737"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5C4BC291" w14:textId="2135F317" w:rsidR="00F55E27" w:rsidRPr="00F55E27" w:rsidRDefault="00F55E27" w:rsidP="00F55E27">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sz w:val="24"/>
                <w:szCs w:val="24"/>
                <w:lang w:val="en-US"/>
                <w14:ligatures w14:val="standardContextual"/>
              </w:rPr>
            </w:pPr>
            <w:r w:rsidRPr="00F55E27">
              <w:rPr>
                <w:rFonts w:ascii="Times New Roman" w:hAnsi="Times New Roman" w:cs="Times New Roman"/>
                <w:color w:val="000000"/>
                <w:sz w:val="24"/>
                <w:szCs w:val="24"/>
              </w:rPr>
              <w:t>PLE</w:t>
            </w:r>
          </w:p>
        </w:tc>
        <w:tc>
          <w:tcPr>
            <w:tcW w:w="912"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61742118" w14:textId="0F8F1C66" w:rsidR="00F55E27" w:rsidRPr="00F55E27" w:rsidRDefault="00F55E27" w:rsidP="00F55E27">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sz w:val="24"/>
                <w:szCs w:val="24"/>
                <w:lang w:val="en-US"/>
                <w14:ligatures w14:val="standardContextual"/>
              </w:rPr>
            </w:pPr>
            <w:r w:rsidRPr="00F55E27">
              <w:rPr>
                <w:rFonts w:ascii="Times New Roman" w:hAnsi="Times New Roman" w:cs="Times New Roman"/>
                <w:color w:val="000000"/>
                <w:sz w:val="24"/>
                <w:szCs w:val="24"/>
              </w:rPr>
              <w:t>0.00</w:t>
            </w:r>
          </w:p>
        </w:tc>
        <w:tc>
          <w:tcPr>
            <w:tcW w:w="1463"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3F268F8D" w14:textId="623AB2DB" w:rsidR="00F55E27" w:rsidRPr="00F55E27" w:rsidRDefault="00F55E27" w:rsidP="00F55E27">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sz w:val="24"/>
                <w:szCs w:val="24"/>
                <w:lang w:val="en-US"/>
                <w14:ligatures w14:val="standardContextual"/>
              </w:rPr>
            </w:pPr>
            <w:r w:rsidRPr="00F55E27">
              <w:rPr>
                <w:rFonts w:ascii="Times New Roman" w:hAnsi="Times New Roman" w:cs="Times New Roman"/>
                <w:color w:val="000000"/>
                <w:sz w:val="24"/>
                <w:szCs w:val="24"/>
              </w:rPr>
              <w:t>0.00, 0.00</w:t>
            </w:r>
          </w:p>
        </w:tc>
        <w:tc>
          <w:tcPr>
            <w:tcW w:w="1181"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455DFB66" w14:textId="08EAC3B5" w:rsidR="00F55E27" w:rsidRPr="00F55E27" w:rsidRDefault="00F55E27" w:rsidP="00F55E27">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sz w:val="24"/>
                <w:szCs w:val="24"/>
                <w:lang w:val="en-US"/>
                <w14:ligatures w14:val="standardContextual"/>
              </w:rPr>
            </w:pPr>
            <w:r w:rsidRPr="00F55E27">
              <w:rPr>
                <w:rFonts w:ascii="Times New Roman" w:hAnsi="Times New Roman" w:cs="Times New Roman"/>
                <w:color w:val="000000"/>
                <w:sz w:val="24"/>
                <w:szCs w:val="24"/>
              </w:rPr>
              <w:t>&gt;0.9</w:t>
            </w:r>
          </w:p>
        </w:tc>
        <w:tc>
          <w:tcPr>
            <w:tcW w:w="1181"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41825677" w14:textId="30ED1953" w:rsidR="00F55E27" w:rsidRPr="00F55E27" w:rsidRDefault="00F55E27" w:rsidP="00F55E27">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sz w:val="24"/>
                <w:szCs w:val="24"/>
                <w:lang w:val="en-US"/>
                <w14:ligatures w14:val="standardContextual"/>
              </w:rPr>
            </w:pPr>
            <w:r w:rsidRPr="00F55E27">
              <w:rPr>
                <w:rFonts w:ascii="Times New Roman" w:hAnsi="Times New Roman" w:cs="Times New Roman"/>
                <w:color w:val="000000"/>
                <w:sz w:val="24"/>
                <w:szCs w:val="24"/>
              </w:rPr>
              <w:t>&gt;0.9</w:t>
            </w:r>
          </w:p>
        </w:tc>
      </w:tr>
      <w:tr w:rsidR="001A5FBE" w:rsidRPr="001A5FBE" w14:paraId="72A1D970" w14:textId="77777777" w:rsidTr="004E0C8C">
        <w:trPr>
          <w:jc w:val="center"/>
        </w:trPr>
        <w:tc>
          <w:tcPr>
            <w:tcW w:w="8474" w:type="dxa"/>
            <w:gridSpan w:val="5"/>
            <w:tcBorders>
              <w:top w:val="single" w:sz="8" w:space="0" w:color="000000"/>
              <w:left w:val="none" w:sz="0" w:space="0" w:color="FFFFFF"/>
              <w:bottom w:val="none" w:sz="0" w:space="0" w:color="FFFFFF"/>
              <w:right w:val="none" w:sz="0" w:space="0" w:color="FFFFFF"/>
            </w:tcBorders>
            <w:shd w:val="clear" w:color="auto" w:fill="FFFFFF"/>
            <w:tcMar>
              <w:top w:w="0" w:type="dxa"/>
              <w:left w:w="0" w:type="dxa"/>
              <w:bottom w:w="0" w:type="dxa"/>
              <w:right w:w="0" w:type="dxa"/>
            </w:tcMar>
            <w:vAlign w:val="center"/>
          </w:tcPr>
          <w:p w14:paraId="553F2601"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vertAlign w:val="superscript"/>
                <w:lang w:val="en-US"/>
                <w14:ligatures w14:val="standardContextual"/>
              </w:rPr>
              <w:t>1</w:t>
            </w:r>
            <w:r w:rsidRPr="001A5FBE">
              <w:rPr>
                <w:rFonts w:ascii="Times New Roman" w:hAnsi="Times New Roman" w:cs="Times New Roman"/>
                <w:color w:val="000000"/>
                <w:kern w:val="2"/>
                <w:lang w:val="en-US"/>
                <w14:ligatures w14:val="standardContextual"/>
              </w:rPr>
              <w:t>False discovery rate correction for multiple testing</w:t>
            </w:r>
          </w:p>
        </w:tc>
      </w:tr>
      <w:tr w:rsidR="001A5FBE" w:rsidRPr="001A5FBE" w14:paraId="4629E34D" w14:textId="77777777" w:rsidTr="004E0C8C">
        <w:trPr>
          <w:jc w:val="center"/>
        </w:trPr>
        <w:tc>
          <w:tcPr>
            <w:tcW w:w="8474" w:type="dxa"/>
            <w:gridSpan w:val="5"/>
            <w:tcBorders>
              <w:top w:val="none" w:sz="0" w:space="0" w:color="FFFFFF"/>
              <w:left w:val="none" w:sz="0" w:space="0" w:color="FFFFFF"/>
              <w:bottom w:val="none" w:sz="0" w:space="0" w:color="FFFFFF"/>
              <w:right w:val="none" w:sz="0" w:space="0" w:color="FFFFFF"/>
            </w:tcBorders>
            <w:shd w:val="clear" w:color="auto" w:fill="FFFFFF"/>
            <w:tcMar>
              <w:top w:w="0" w:type="dxa"/>
              <w:left w:w="0" w:type="dxa"/>
              <w:bottom w:w="0" w:type="dxa"/>
              <w:right w:w="0" w:type="dxa"/>
            </w:tcMar>
            <w:vAlign w:val="center"/>
          </w:tcPr>
          <w:p w14:paraId="461F9F2A"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CI = Confidence Interval; PLE = psychotic-like experiences</w:t>
            </w:r>
          </w:p>
        </w:tc>
      </w:tr>
    </w:tbl>
    <w:p w14:paraId="5001E108" w14:textId="77777777" w:rsidR="001A5FBE" w:rsidRPr="001A5FBE" w:rsidRDefault="001A5FBE" w:rsidP="001A5FBE">
      <w:pPr>
        <w:spacing w:line="240" w:lineRule="auto"/>
        <w:rPr>
          <w:rFonts w:ascii="Times New Roman" w:eastAsia="Calibri" w:hAnsi="Times New Roman" w:cs="Times New Roman"/>
          <w:kern w:val="2"/>
          <w:lang w:val="en-US"/>
          <w14:ligatures w14:val="standardContextual"/>
        </w:rPr>
      </w:pPr>
    </w:p>
    <w:p w14:paraId="7322C47F" w14:textId="77777777" w:rsidR="001A5FBE" w:rsidRPr="001A5FBE" w:rsidRDefault="001A5FBE" w:rsidP="001A5FBE">
      <w:pPr>
        <w:keepNext/>
        <w:pBdr>
          <w:top w:val="none" w:sz="0" w:space="0" w:color="000000"/>
          <w:left w:val="none" w:sz="0" w:space="0" w:color="000000"/>
          <w:bottom w:val="none" w:sz="0" w:space="0" w:color="000000"/>
          <w:right w:val="none" w:sz="0" w:space="0" w:color="000000"/>
        </w:pBdr>
        <w:spacing w:before="60" w:after="60" w:line="240" w:lineRule="auto"/>
        <w:ind w:left="60" w:right="60"/>
        <w:jc w:val="center"/>
        <w:rPr>
          <w:rFonts w:ascii="Times New Roman" w:eastAsia="Times New Roman" w:hAnsi="Times New Roman" w:cs="Times New Roman"/>
          <w:b/>
          <w:i/>
          <w:lang w:val="en-US"/>
        </w:rPr>
      </w:pPr>
      <w:r w:rsidRPr="001A5FBE">
        <w:rPr>
          <w:rFonts w:ascii="Times New Roman" w:eastAsia="Times New Roman" w:hAnsi="Times New Roman" w:cs="Times New Roman"/>
          <w:b/>
          <w:i/>
          <w:lang w:val="en-US"/>
        </w:rPr>
        <w:lastRenderedPageBreak/>
        <w:t>**Left Pallidum**</w:t>
      </w:r>
    </w:p>
    <w:tbl>
      <w:tblPr>
        <w:tblW w:w="0" w:type="auto"/>
        <w:jc w:val="center"/>
        <w:tblLayout w:type="fixed"/>
        <w:tblLook w:val="0420" w:firstRow="1" w:lastRow="0" w:firstColumn="0" w:lastColumn="0" w:noHBand="0" w:noVBand="1"/>
      </w:tblPr>
      <w:tblGrid>
        <w:gridCol w:w="3737"/>
        <w:gridCol w:w="912"/>
        <w:gridCol w:w="1463"/>
        <w:gridCol w:w="1181"/>
        <w:gridCol w:w="1181"/>
      </w:tblGrid>
      <w:tr w:rsidR="001A5FBE" w:rsidRPr="001A5FBE" w14:paraId="0AB26117" w14:textId="77777777" w:rsidTr="004E0C8C">
        <w:trPr>
          <w:tblHeader/>
          <w:jc w:val="center"/>
        </w:trPr>
        <w:tc>
          <w:tcPr>
            <w:tcW w:w="3737"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17D93F1D"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40" w:after="4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b/>
                <w:color w:val="000000"/>
                <w:kern w:val="2"/>
                <w:lang w:val="en-US"/>
                <w14:ligatures w14:val="standardContextual"/>
              </w:rPr>
              <w:t>Variable</w:t>
            </w:r>
          </w:p>
        </w:tc>
        <w:tc>
          <w:tcPr>
            <w:tcW w:w="912"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0457027F"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b/>
                <w:color w:val="000000"/>
                <w:kern w:val="2"/>
                <w:lang w:val="en-US"/>
                <w14:ligatures w14:val="standardContextual"/>
              </w:rPr>
              <w:t>Beta</w:t>
            </w:r>
          </w:p>
        </w:tc>
        <w:tc>
          <w:tcPr>
            <w:tcW w:w="1463"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19077624"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b/>
                <w:color w:val="000000"/>
                <w:kern w:val="2"/>
                <w:lang w:val="en-US"/>
                <w14:ligatures w14:val="standardContextual"/>
              </w:rPr>
              <w:t>95% CI</w:t>
            </w:r>
          </w:p>
        </w:tc>
        <w:tc>
          <w:tcPr>
            <w:tcW w:w="1181"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4E4BF8CD"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b/>
                <w:color w:val="000000"/>
                <w:kern w:val="2"/>
                <w:lang w:val="en-US"/>
                <w14:ligatures w14:val="standardContextual"/>
              </w:rPr>
              <w:t>p-value</w:t>
            </w:r>
          </w:p>
        </w:tc>
        <w:tc>
          <w:tcPr>
            <w:tcW w:w="1181"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5394B361"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b/>
                <w:color w:val="000000"/>
                <w:kern w:val="2"/>
                <w:lang w:val="en-US"/>
                <w14:ligatures w14:val="standardContextual"/>
              </w:rPr>
              <w:t>q-value</w:t>
            </w:r>
            <w:r w:rsidRPr="001A5FBE">
              <w:rPr>
                <w:rFonts w:ascii="Times New Roman" w:hAnsi="Times New Roman" w:cs="Times New Roman"/>
                <w:color w:val="000000"/>
                <w:kern w:val="2"/>
                <w:vertAlign w:val="superscript"/>
                <w:lang w:val="en-US"/>
                <w14:ligatures w14:val="standardContextual"/>
              </w:rPr>
              <w:t>1</w:t>
            </w:r>
          </w:p>
        </w:tc>
      </w:tr>
      <w:tr w:rsidR="00F55E27" w:rsidRPr="00F55E27" w14:paraId="0B65E1DF" w14:textId="77777777" w:rsidTr="004E0C8C">
        <w:trPr>
          <w:jc w:val="center"/>
        </w:trPr>
        <w:tc>
          <w:tcPr>
            <w:tcW w:w="3737"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8436274" w14:textId="7F788BBC" w:rsidR="00F55E27" w:rsidRPr="00F55E27" w:rsidRDefault="00F55E27" w:rsidP="00F55E27">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sz w:val="24"/>
                <w:szCs w:val="24"/>
                <w:lang w:val="en-US"/>
                <w14:ligatures w14:val="standardContextual"/>
              </w:rPr>
            </w:pPr>
            <w:r w:rsidRPr="00F55E27">
              <w:rPr>
                <w:rFonts w:ascii="Times New Roman" w:hAnsi="Times New Roman" w:cs="Times New Roman"/>
                <w:color w:val="000000"/>
                <w:sz w:val="24"/>
                <w:szCs w:val="24"/>
              </w:rPr>
              <w:t>Daily cannabis grams (log)</w:t>
            </w:r>
          </w:p>
        </w:tc>
        <w:tc>
          <w:tcPr>
            <w:tcW w:w="912"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C24F7B2" w14:textId="5E4BA5F8" w:rsidR="00F55E27" w:rsidRPr="00F55E27" w:rsidRDefault="00F55E27" w:rsidP="00F55E27">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sz w:val="24"/>
                <w:szCs w:val="24"/>
                <w:lang w:val="en-US"/>
                <w14:ligatures w14:val="standardContextual"/>
              </w:rPr>
            </w:pPr>
            <w:r w:rsidRPr="00F55E27">
              <w:rPr>
                <w:rFonts w:ascii="Times New Roman" w:hAnsi="Times New Roman" w:cs="Times New Roman"/>
                <w:color w:val="000000"/>
                <w:sz w:val="24"/>
                <w:szCs w:val="24"/>
              </w:rPr>
              <w:t>-0.07</w:t>
            </w:r>
          </w:p>
        </w:tc>
        <w:tc>
          <w:tcPr>
            <w:tcW w:w="1463"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13F55BC" w14:textId="6A5BB472" w:rsidR="00F55E27" w:rsidRPr="00F55E27" w:rsidRDefault="00F55E27" w:rsidP="00F55E27">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sz w:val="24"/>
                <w:szCs w:val="24"/>
                <w:lang w:val="en-US"/>
                <w14:ligatures w14:val="standardContextual"/>
              </w:rPr>
            </w:pPr>
            <w:r w:rsidRPr="00F55E27">
              <w:rPr>
                <w:rFonts w:ascii="Times New Roman" w:hAnsi="Times New Roman" w:cs="Times New Roman"/>
                <w:color w:val="000000"/>
                <w:sz w:val="24"/>
                <w:szCs w:val="24"/>
              </w:rPr>
              <w:t>-0.13, -0.01</w:t>
            </w:r>
          </w:p>
        </w:tc>
        <w:tc>
          <w:tcPr>
            <w:tcW w:w="1181"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5C8E09E" w14:textId="6AB8FABD" w:rsidR="00F55E27" w:rsidRPr="00F55E27" w:rsidRDefault="00F55E27" w:rsidP="00F55E27">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sz w:val="24"/>
                <w:szCs w:val="24"/>
                <w:lang w:val="en-US"/>
                <w14:ligatures w14:val="standardContextual"/>
              </w:rPr>
            </w:pPr>
            <w:r w:rsidRPr="00F55E27">
              <w:rPr>
                <w:rFonts w:ascii="Times New Roman" w:hAnsi="Times New Roman" w:cs="Times New Roman"/>
                <w:color w:val="000000"/>
                <w:sz w:val="24"/>
                <w:szCs w:val="24"/>
              </w:rPr>
              <w:t>0.033</w:t>
            </w:r>
          </w:p>
        </w:tc>
        <w:tc>
          <w:tcPr>
            <w:tcW w:w="1181"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65DE6A3" w14:textId="78095F0E" w:rsidR="00F55E27" w:rsidRPr="00F55E27" w:rsidRDefault="00F55E27" w:rsidP="00F55E27">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sz w:val="24"/>
                <w:szCs w:val="24"/>
                <w:lang w:val="en-US"/>
                <w14:ligatures w14:val="standardContextual"/>
              </w:rPr>
            </w:pPr>
            <w:r w:rsidRPr="00F55E27">
              <w:rPr>
                <w:rFonts w:ascii="Times New Roman" w:hAnsi="Times New Roman" w:cs="Times New Roman"/>
                <w:color w:val="000000"/>
                <w:sz w:val="24"/>
                <w:szCs w:val="24"/>
              </w:rPr>
              <w:t>0.083</w:t>
            </w:r>
          </w:p>
        </w:tc>
      </w:tr>
      <w:tr w:rsidR="00F55E27" w:rsidRPr="00F55E27" w14:paraId="15029107" w14:textId="77777777" w:rsidTr="004E0C8C">
        <w:trPr>
          <w:jc w:val="center"/>
        </w:trPr>
        <w:tc>
          <w:tcPr>
            <w:tcW w:w="373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E96D5A4" w14:textId="393E6F41" w:rsidR="00F55E27" w:rsidRPr="00F55E27" w:rsidRDefault="00F55E27" w:rsidP="00F55E27">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sz w:val="24"/>
                <w:szCs w:val="24"/>
                <w:lang w:val="en-US"/>
                <w14:ligatures w14:val="standardContextual"/>
              </w:rPr>
            </w:pPr>
            <w:r w:rsidRPr="00F55E27">
              <w:rPr>
                <w:rFonts w:ascii="Times New Roman" w:hAnsi="Times New Roman" w:cs="Times New Roman"/>
                <w:color w:val="000000"/>
                <w:sz w:val="24"/>
                <w:szCs w:val="24"/>
              </w:rPr>
              <w:t>Proportion of standard drinks (log)</w:t>
            </w:r>
          </w:p>
        </w:tc>
        <w:tc>
          <w:tcPr>
            <w:tcW w:w="91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B8EE62B" w14:textId="2550F15C" w:rsidR="00F55E27" w:rsidRPr="00F55E27" w:rsidRDefault="00F55E27" w:rsidP="00F55E27">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sz w:val="24"/>
                <w:szCs w:val="24"/>
                <w:lang w:val="en-US"/>
                <w14:ligatures w14:val="standardContextual"/>
              </w:rPr>
            </w:pPr>
            <w:r w:rsidRPr="00F55E27">
              <w:rPr>
                <w:rFonts w:ascii="Times New Roman" w:hAnsi="Times New Roman" w:cs="Times New Roman"/>
                <w:color w:val="000000"/>
                <w:sz w:val="24"/>
                <w:szCs w:val="24"/>
              </w:rPr>
              <w:t>0.10</w:t>
            </w:r>
          </w:p>
        </w:tc>
        <w:tc>
          <w:tcPr>
            <w:tcW w:w="146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420E78D" w14:textId="44AFB4AD" w:rsidR="00F55E27" w:rsidRPr="00F55E27" w:rsidRDefault="00F55E27" w:rsidP="00F55E27">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sz w:val="24"/>
                <w:szCs w:val="24"/>
                <w:lang w:val="en-US"/>
                <w14:ligatures w14:val="standardContextual"/>
              </w:rPr>
            </w:pPr>
            <w:r w:rsidRPr="00F55E27">
              <w:rPr>
                <w:rFonts w:ascii="Times New Roman" w:hAnsi="Times New Roman" w:cs="Times New Roman"/>
                <w:color w:val="000000"/>
                <w:sz w:val="24"/>
                <w:szCs w:val="24"/>
              </w:rPr>
              <w:t>0.01, 0.19</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D5FBD3A" w14:textId="2C8A8753" w:rsidR="00F55E27" w:rsidRPr="00F55E27" w:rsidRDefault="00F55E27" w:rsidP="00F55E27">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sz w:val="24"/>
                <w:szCs w:val="24"/>
                <w:lang w:val="en-US"/>
                <w14:ligatures w14:val="standardContextual"/>
              </w:rPr>
            </w:pPr>
            <w:r w:rsidRPr="00F55E27">
              <w:rPr>
                <w:rFonts w:ascii="Times New Roman" w:hAnsi="Times New Roman" w:cs="Times New Roman"/>
                <w:color w:val="000000"/>
                <w:sz w:val="24"/>
                <w:szCs w:val="24"/>
              </w:rPr>
              <w:t>0.030</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CEB2BF7" w14:textId="2A68544D" w:rsidR="00F55E27" w:rsidRPr="00F55E27" w:rsidRDefault="00F55E27" w:rsidP="00F55E27">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sz w:val="24"/>
                <w:szCs w:val="24"/>
                <w:lang w:val="en-US"/>
                <w14:ligatures w14:val="standardContextual"/>
              </w:rPr>
            </w:pPr>
            <w:r w:rsidRPr="00F55E27">
              <w:rPr>
                <w:rFonts w:ascii="Times New Roman" w:hAnsi="Times New Roman" w:cs="Times New Roman"/>
                <w:color w:val="000000"/>
                <w:sz w:val="24"/>
                <w:szCs w:val="24"/>
              </w:rPr>
              <w:t>0.083</w:t>
            </w:r>
          </w:p>
        </w:tc>
      </w:tr>
      <w:tr w:rsidR="00F55E27" w:rsidRPr="00F55E27" w14:paraId="0F42BCAC" w14:textId="77777777" w:rsidTr="004E0C8C">
        <w:trPr>
          <w:jc w:val="center"/>
        </w:trPr>
        <w:tc>
          <w:tcPr>
            <w:tcW w:w="373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E827B68" w14:textId="0F268E0F" w:rsidR="00F55E27" w:rsidRPr="00F55E27" w:rsidRDefault="00F55E27" w:rsidP="00F55E27">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sz w:val="24"/>
                <w:szCs w:val="24"/>
                <w:lang w:val="en-US"/>
                <w14:ligatures w14:val="standardContextual"/>
              </w:rPr>
            </w:pPr>
            <w:r w:rsidRPr="00F55E27">
              <w:rPr>
                <w:rFonts w:ascii="Times New Roman" w:hAnsi="Times New Roman" w:cs="Times New Roman"/>
                <w:color w:val="000000"/>
                <w:sz w:val="24"/>
                <w:szCs w:val="24"/>
              </w:rPr>
              <w:t>Sex</w:t>
            </w:r>
          </w:p>
        </w:tc>
        <w:tc>
          <w:tcPr>
            <w:tcW w:w="91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EC511A9" w14:textId="74A30968" w:rsidR="00F55E27" w:rsidRPr="00F55E27" w:rsidRDefault="00F55E27" w:rsidP="00F55E27">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sz w:val="24"/>
                <w:szCs w:val="24"/>
                <w:lang w:val="en-US"/>
                <w14:ligatures w14:val="standardContextual"/>
              </w:rPr>
            </w:pPr>
            <w:r w:rsidRPr="00F55E27">
              <w:rPr>
                <w:rFonts w:ascii="Times New Roman" w:hAnsi="Times New Roman" w:cs="Times New Roman"/>
                <w:color w:val="000000"/>
                <w:sz w:val="24"/>
                <w:szCs w:val="24"/>
              </w:rPr>
              <w:t>-0.02</w:t>
            </w:r>
          </w:p>
        </w:tc>
        <w:tc>
          <w:tcPr>
            <w:tcW w:w="146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94341CF" w14:textId="595FDE0E" w:rsidR="00F55E27" w:rsidRPr="00F55E27" w:rsidRDefault="00F55E27" w:rsidP="00F55E27">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sz w:val="24"/>
                <w:szCs w:val="24"/>
                <w:lang w:val="en-US"/>
                <w14:ligatures w14:val="standardContextual"/>
              </w:rPr>
            </w:pPr>
            <w:r w:rsidRPr="00F55E27">
              <w:rPr>
                <w:rFonts w:ascii="Times New Roman" w:hAnsi="Times New Roman" w:cs="Times New Roman"/>
                <w:color w:val="000000"/>
                <w:sz w:val="24"/>
                <w:szCs w:val="24"/>
              </w:rPr>
              <w:t>-0.08, 0.05</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4406BA1" w14:textId="3D25A8BA" w:rsidR="00F55E27" w:rsidRPr="00F55E27" w:rsidRDefault="00F55E27" w:rsidP="00F55E27">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sz w:val="24"/>
                <w:szCs w:val="24"/>
                <w:lang w:val="en-US"/>
                <w14:ligatures w14:val="standardContextual"/>
              </w:rPr>
            </w:pPr>
            <w:r w:rsidRPr="00F55E27">
              <w:rPr>
                <w:rFonts w:ascii="Times New Roman" w:hAnsi="Times New Roman" w:cs="Times New Roman"/>
                <w:color w:val="000000"/>
                <w:sz w:val="24"/>
                <w:szCs w:val="24"/>
              </w:rPr>
              <w:t>0.6</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66DD9A1" w14:textId="2ACE9823" w:rsidR="00F55E27" w:rsidRPr="00F55E27" w:rsidRDefault="00F55E27" w:rsidP="00F55E27">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sz w:val="24"/>
                <w:szCs w:val="24"/>
                <w:lang w:val="en-US"/>
                <w14:ligatures w14:val="standardContextual"/>
              </w:rPr>
            </w:pPr>
            <w:r w:rsidRPr="00F55E27">
              <w:rPr>
                <w:rFonts w:ascii="Times New Roman" w:hAnsi="Times New Roman" w:cs="Times New Roman"/>
                <w:color w:val="000000"/>
                <w:sz w:val="24"/>
                <w:szCs w:val="24"/>
              </w:rPr>
              <w:t>0.7</w:t>
            </w:r>
          </w:p>
        </w:tc>
      </w:tr>
      <w:tr w:rsidR="00F55E27" w:rsidRPr="00F55E27" w14:paraId="6142A110" w14:textId="77777777" w:rsidTr="004E0C8C">
        <w:trPr>
          <w:jc w:val="center"/>
        </w:trPr>
        <w:tc>
          <w:tcPr>
            <w:tcW w:w="373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E4CDB65" w14:textId="2AFFC5C5" w:rsidR="00F55E27" w:rsidRPr="00F55E27" w:rsidRDefault="00F55E27" w:rsidP="00F55E27">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sz w:val="24"/>
                <w:szCs w:val="24"/>
                <w:lang w:val="en-US"/>
                <w14:ligatures w14:val="standardContextual"/>
              </w:rPr>
            </w:pPr>
            <w:r w:rsidRPr="00F55E27">
              <w:rPr>
                <w:rFonts w:ascii="Times New Roman" w:hAnsi="Times New Roman" w:cs="Times New Roman"/>
                <w:color w:val="000000"/>
                <w:sz w:val="24"/>
                <w:szCs w:val="24"/>
              </w:rPr>
              <w:t>Age</w:t>
            </w:r>
          </w:p>
        </w:tc>
        <w:tc>
          <w:tcPr>
            <w:tcW w:w="91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5895B0E" w14:textId="509F33D9" w:rsidR="00F55E27" w:rsidRPr="00F55E27" w:rsidRDefault="00F55E27" w:rsidP="00F55E27">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sz w:val="24"/>
                <w:szCs w:val="24"/>
                <w:lang w:val="en-US"/>
                <w14:ligatures w14:val="standardContextual"/>
              </w:rPr>
            </w:pPr>
            <w:r w:rsidRPr="00F55E27">
              <w:rPr>
                <w:rFonts w:ascii="Times New Roman" w:hAnsi="Times New Roman" w:cs="Times New Roman"/>
                <w:color w:val="000000"/>
                <w:sz w:val="24"/>
                <w:szCs w:val="24"/>
              </w:rPr>
              <w:t>0.01</w:t>
            </w:r>
          </w:p>
        </w:tc>
        <w:tc>
          <w:tcPr>
            <w:tcW w:w="146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176E5C0" w14:textId="1A1EDEF1" w:rsidR="00F55E27" w:rsidRPr="00F55E27" w:rsidRDefault="00F55E27" w:rsidP="00F55E27">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sz w:val="24"/>
                <w:szCs w:val="24"/>
                <w:lang w:val="en-US"/>
                <w14:ligatures w14:val="standardContextual"/>
              </w:rPr>
            </w:pPr>
            <w:r w:rsidRPr="00F55E27">
              <w:rPr>
                <w:rFonts w:ascii="Times New Roman" w:hAnsi="Times New Roman" w:cs="Times New Roman"/>
                <w:color w:val="000000"/>
                <w:sz w:val="24"/>
                <w:szCs w:val="24"/>
              </w:rPr>
              <w:t>-0.02, 0.04</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958E365" w14:textId="2BD4D7FB" w:rsidR="00F55E27" w:rsidRPr="00F55E27" w:rsidRDefault="00F55E27" w:rsidP="00F55E27">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sz w:val="24"/>
                <w:szCs w:val="24"/>
                <w:lang w:val="en-US"/>
                <w14:ligatures w14:val="standardContextual"/>
              </w:rPr>
            </w:pPr>
            <w:r w:rsidRPr="00F55E27">
              <w:rPr>
                <w:rFonts w:ascii="Times New Roman" w:hAnsi="Times New Roman" w:cs="Times New Roman"/>
                <w:color w:val="000000"/>
                <w:sz w:val="24"/>
                <w:szCs w:val="24"/>
              </w:rPr>
              <w:t>0.7</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2188211" w14:textId="6C558AD8" w:rsidR="00F55E27" w:rsidRPr="00F55E27" w:rsidRDefault="00F55E27" w:rsidP="00F55E27">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sz w:val="24"/>
                <w:szCs w:val="24"/>
                <w:lang w:val="en-US"/>
                <w14:ligatures w14:val="standardContextual"/>
              </w:rPr>
            </w:pPr>
            <w:r w:rsidRPr="00F55E27">
              <w:rPr>
                <w:rFonts w:ascii="Times New Roman" w:hAnsi="Times New Roman" w:cs="Times New Roman"/>
                <w:color w:val="000000"/>
                <w:sz w:val="24"/>
                <w:szCs w:val="24"/>
              </w:rPr>
              <w:t>0.7</w:t>
            </w:r>
          </w:p>
        </w:tc>
      </w:tr>
      <w:tr w:rsidR="00F55E27" w:rsidRPr="00F55E27" w14:paraId="5A8E6ACC" w14:textId="77777777" w:rsidTr="004E0C8C">
        <w:trPr>
          <w:jc w:val="center"/>
        </w:trPr>
        <w:tc>
          <w:tcPr>
            <w:tcW w:w="3737"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5429C950" w14:textId="62DD7570" w:rsidR="00F55E27" w:rsidRPr="00F55E27" w:rsidRDefault="00F55E27" w:rsidP="00F55E27">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sz w:val="24"/>
                <w:szCs w:val="24"/>
                <w:lang w:val="en-US"/>
                <w14:ligatures w14:val="standardContextual"/>
              </w:rPr>
            </w:pPr>
            <w:r w:rsidRPr="00F55E27">
              <w:rPr>
                <w:rFonts w:ascii="Times New Roman" w:hAnsi="Times New Roman" w:cs="Times New Roman"/>
                <w:color w:val="000000"/>
                <w:sz w:val="24"/>
                <w:szCs w:val="24"/>
              </w:rPr>
              <w:t>PLE</w:t>
            </w:r>
          </w:p>
        </w:tc>
        <w:tc>
          <w:tcPr>
            <w:tcW w:w="912"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621CEE7B" w14:textId="4968B338" w:rsidR="00F55E27" w:rsidRPr="00F55E27" w:rsidRDefault="00F55E27" w:rsidP="00F55E27">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sz w:val="24"/>
                <w:szCs w:val="24"/>
                <w:lang w:val="en-US"/>
                <w14:ligatures w14:val="standardContextual"/>
              </w:rPr>
            </w:pPr>
            <w:r w:rsidRPr="00F55E27">
              <w:rPr>
                <w:rFonts w:ascii="Times New Roman" w:hAnsi="Times New Roman" w:cs="Times New Roman"/>
                <w:color w:val="000000"/>
                <w:sz w:val="24"/>
                <w:szCs w:val="24"/>
              </w:rPr>
              <w:t>0.00</w:t>
            </w:r>
          </w:p>
        </w:tc>
        <w:tc>
          <w:tcPr>
            <w:tcW w:w="1463"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0AF5DE85" w14:textId="13A8E147" w:rsidR="00F55E27" w:rsidRPr="00F55E27" w:rsidRDefault="00F55E27" w:rsidP="00F55E27">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sz w:val="24"/>
                <w:szCs w:val="24"/>
                <w:lang w:val="en-US"/>
                <w14:ligatures w14:val="standardContextual"/>
              </w:rPr>
            </w:pPr>
            <w:r w:rsidRPr="00F55E27">
              <w:rPr>
                <w:rFonts w:ascii="Times New Roman" w:hAnsi="Times New Roman" w:cs="Times New Roman"/>
                <w:color w:val="000000"/>
                <w:sz w:val="24"/>
                <w:szCs w:val="24"/>
              </w:rPr>
              <w:t>0.00, 0.01</w:t>
            </w:r>
          </w:p>
        </w:tc>
        <w:tc>
          <w:tcPr>
            <w:tcW w:w="1181"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15665522" w14:textId="6764FEE6" w:rsidR="00F55E27" w:rsidRPr="00F55E27" w:rsidRDefault="00F55E27" w:rsidP="00F55E27">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sz w:val="24"/>
                <w:szCs w:val="24"/>
                <w:lang w:val="en-US"/>
                <w14:ligatures w14:val="standardContextual"/>
              </w:rPr>
            </w:pPr>
            <w:r w:rsidRPr="00F55E27">
              <w:rPr>
                <w:rFonts w:ascii="Times New Roman" w:hAnsi="Times New Roman" w:cs="Times New Roman"/>
                <w:color w:val="000000"/>
                <w:sz w:val="24"/>
                <w:szCs w:val="24"/>
              </w:rPr>
              <w:t>0.6</w:t>
            </w:r>
          </w:p>
        </w:tc>
        <w:tc>
          <w:tcPr>
            <w:tcW w:w="1181"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11DCB167" w14:textId="43FB0EA5" w:rsidR="00F55E27" w:rsidRPr="00F55E27" w:rsidRDefault="00F55E27" w:rsidP="00F55E27">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sz w:val="24"/>
                <w:szCs w:val="24"/>
                <w:lang w:val="en-US"/>
                <w14:ligatures w14:val="standardContextual"/>
              </w:rPr>
            </w:pPr>
            <w:r w:rsidRPr="00F55E27">
              <w:rPr>
                <w:rFonts w:ascii="Times New Roman" w:hAnsi="Times New Roman" w:cs="Times New Roman"/>
                <w:color w:val="000000"/>
                <w:sz w:val="24"/>
                <w:szCs w:val="24"/>
              </w:rPr>
              <w:t>0.7</w:t>
            </w:r>
          </w:p>
        </w:tc>
      </w:tr>
      <w:tr w:rsidR="001A5FBE" w:rsidRPr="00F55E27" w14:paraId="426D581C" w14:textId="77777777" w:rsidTr="004E0C8C">
        <w:trPr>
          <w:jc w:val="center"/>
        </w:trPr>
        <w:tc>
          <w:tcPr>
            <w:tcW w:w="8474" w:type="dxa"/>
            <w:gridSpan w:val="5"/>
            <w:tcBorders>
              <w:top w:val="single" w:sz="8" w:space="0" w:color="000000"/>
              <w:left w:val="none" w:sz="0" w:space="0" w:color="FFFFFF"/>
              <w:bottom w:val="none" w:sz="0" w:space="0" w:color="FFFFFF"/>
              <w:right w:val="none" w:sz="0" w:space="0" w:color="FFFFFF"/>
            </w:tcBorders>
            <w:shd w:val="clear" w:color="auto" w:fill="FFFFFF"/>
            <w:tcMar>
              <w:top w:w="0" w:type="dxa"/>
              <w:left w:w="0" w:type="dxa"/>
              <w:bottom w:w="0" w:type="dxa"/>
              <w:right w:w="0" w:type="dxa"/>
            </w:tcMar>
            <w:vAlign w:val="center"/>
          </w:tcPr>
          <w:p w14:paraId="24A3FEA9" w14:textId="77777777" w:rsidR="001A5FBE" w:rsidRPr="00F55E27"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sz w:val="24"/>
                <w:szCs w:val="24"/>
                <w:lang w:val="en-US"/>
                <w14:ligatures w14:val="standardContextual"/>
              </w:rPr>
            </w:pPr>
            <w:r w:rsidRPr="00F55E27">
              <w:rPr>
                <w:rFonts w:ascii="Times New Roman" w:hAnsi="Times New Roman" w:cs="Times New Roman"/>
                <w:color w:val="000000"/>
                <w:kern w:val="2"/>
                <w:sz w:val="24"/>
                <w:szCs w:val="24"/>
                <w:vertAlign w:val="superscript"/>
                <w:lang w:val="en-US"/>
                <w14:ligatures w14:val="standardContextual"/>
              </w:rPr>
              <w:t>1</w:t>
            </w:r>
            <w:r w:rsidRPr="00F55E27">
              <w:rPr>
                <w:rFonts w:ascii="Times New Roman" w:hAnsi="Times New Roman" w:cs="Times New Roman"/>
                <w:color w:val="000000"/>
                <w:kern w:val="2"/>
                <w:sz w:val="24"/>
                <w:szCs w:val="24"/>
                <w:lang w:val="en-US"/>
                <w14:ligatures w14:val="standardContextual"/>
              </w:rPr>
              <w:t>False discovery rate correction for multiple testing</w:t>
            </w:r>
          </w:p>
        </w:tc>
      </w:tr>
      <w:tr w:rsidR="001A5FBE" w:rsidRPr="00F55E27" w14:paraId="02099691" w14:textId="77777777" w:rsidTr="004E0C8C">
        <w:trPr>
          <w:jc w:val="center"/>
        </w:trPr>
        <w:tc>
          <w:tcPr>
            <w:tcW w:w="8474" w:type="dxa"/>
            <w:gridSpan w:val="5"/>
            <w:tcBorders>
              <w:top w:val="none" w:sz="0" w:space="0" w:color="FFFFFF"/>
              <w:left w:val="none" w:sz="0" w:space="0" w:color="FFFFFF"/>
              <w:bottom w:val="none" w:sz="0" w:space="0" w:color="FFFFFF"/>
              <w:right w:val="none" w:sz="0" w:space="0" w:color="FFFFFF"/>
            </w:tcBorders>
            <w:shd w:val="clear" w:color="auto" w:fill="FFFFFF"/>
            <w:tcMar>
              <w:top w:w="0" w:type="dxa"/>
              <w:left w:w="0" w:type="dxa"/>
              <w:bottom w:w="0" w:type="dxa"/>
              <w:right w:w="0" w:type="dxa"/>
            </w:tcMar>
            <w:vAlign w:val="center"/>
          </w:tcPr>
          <w:p w14:paraId="77DA0548" w14:textId="77777777" w:rsidR="001A5FBE" w:rsidRPr="00F55E27"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sz w:val="24"/>
                <w:szCs w:val="24"/>
                <w:lang w:val="en-US"/>
                <w14:ligatures w14:val="standardContextual"/>
              </w:rPr>
            </w:pPr>
            <w:r w:rsidRPr="00F55E27">
              <w:rPr>
                <w:rFonts w:ascii="Times New Roman" w:hAnsi="Times New Roman" w:cs="Times New Roman"/>
                <w:color w:val="000000"/>
                <w:kern w:val="2"/>
                <w:sz w:val="24"/>
                <w:szCs w:val="24"/>
                <w:lang w:val="en-US"/>
                <w14:ligatures w14:val="standardContextual"/>
              </w:rPr>
              <w:t>CI = Confidence Interval; PLE = psychotic-like experiences</w:t>
            </w:r>
          </w:p>
        </w:tc>
      </w:tr>
    </w:tbl>
    <w:p w14:paraId="44E1F272" w14:textId="77777777" w:rsidR="001A5FBE" w:rsidRPr="00F55E27" w:rsidRDefault="001A5FBE" w:rsidP="001A5FBE">
      <w:pPr>
        <w:spacing w:line="240" w:lineRule="auto"/>
        <w:rPr>
          <w:rFonts w:ascii="Times New Roman" w:eastAsia="Calibri" w:hAnsi="Times New Roman" w:cs="Times New Roman"/>
          <w:kern w:val="2"/>
          <w:sz w:val="24"/>
          <w:szCs w:val="24"/>
          <w:lang w:val="en-US"/>
          <w14:ligatures w14:val="standardContextual"/>
        </w:rPr>
      </w:pPr>
    </w:p>
    <w:p w14:paraId="2B1EDAFB" w14:textId="77777777" w:rsidR="001A5FBE" w:rsidRPr="00F55E27" w:rsidRDefault="001A5FBE" w:rsidP="001A5FBE">
      <w:pPr>
        <w:keepNext/>
        <w:pBdr>
          <w:top w:val="none" w:sz="0" w:space="0" w:color="000000"/>
          <w:left w:val="none" w:sz="0" w:space="0" w:color="000000"/>
          <w:bottom w:val="none" w:sz="0" w:space="0" w:color="000000"/>
          <w:right w:val="none" w:sz="0" w:space="0" w:color="000000"/>
        </w:pBdr>
        <w:spacing w:before="60" w:after="60" w:line="240" w:lineRule="auto"/>
        <w:ind w:left="60" w:right="60"/>
        <w:jc w:val="center"/>
        <w:rPr>
          <w:rFonts w:ascii="Times New Roman" w:eastAsia="Times New Roman" w:hAnsi="Times New Roman" w:cs="Times New Roman"/>
          <w:b/>
          <w:i/>
          <w:sz w:val="24"/>
          <w:szCs w:val="24"/>
          <w:lang w:val="en-US"/>
        </w:rPr>
      </w:pPr>
      <w:r w:rsidRPr="00F55E27">
        <w:rPr>
          <w:rFonts w:ascii="Times New Roman" w:eastAsia="Times New Roman" w:hAnsi="Times New Roman" w:cs="Times New Roman"/>
          <w:b/>
          <w:i/>
          <w:sz w:val="24"/>
          <w:szCs w:val="24"/>
          <w:lang w:val="en-US"/>
        </w:rPr>
        <w:t>**Right Pallidum**</w:t>
      </w:r>
    </w:p>
    <w:tbl>
      <w:tblPr>
        <w:tblW w:w="0" w:type="auto"/>
        <w:jc w:val="center"/>
        <w:tblLayout w:type="fixed"/>
        <w:tblLook w:val="0420" w:firstRow="1" w:lastRow="0" w:firstColumn="0" w:lastColumn="0" w:noHBand="0" w:noVBand="1"/>
      </w:tblPr>
      <w:tblGrid>
        <w:gridCol w:w="3737"/>
        <w:gridCol w:w="912"/>
        <w:gridCol w:w="1463"/>
        <w:gridCol w:w="1181"/>
        <w:gridCol w:w="1181"/>
      </w:tblGrid>
      <w:tr w:rsidR="001A5FBE" w:rsidRPr="00F55E27" w14:paraId="7EA26F4A" w14:textId="77777777" w:rsidTr="004E0C8C">
        <w:trPr>
          <w:tblHeader/>
          <w:jc w:val="center"/>
        </w:trPr>
        <w:tc>
          <w:tcPr>
            <w:tcW w:w="3737"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59C39850" w14:textId="77777777" w:rsidR="001A5FBE" w:rsidRPr="00F55E27" w:rsidRDefault="001A5FBE" w:rsidP="001A5FBE">
            <w:pPr>
              <w:pBdr>
                <w:top w:val="none" w:sz="0" w:space="0" w:color="000000"/>
                <w:left w:val="none" w:sz="0" w:space="0" w:color="000000"/>
                <w:bottom w:val="none" w:sz="0" w:space="0" w:color="000000"/>
                <w:right w:val="none" w:sz="0" w:space="0" w:color="000000"/>
              </w:pBdr>
              <w:spacing w:before="40" w:after="40" w:line="240" w:lineRule="auto"/>
              <w:ind w:left="100" w:right="100"/>
              <w:rPr>
                <w:rFonts w:ascii="Times New Roman" w:eastAsia="Calibri" w:hAnsi="Times New Roman" w:cs="Times New Roman"/>
                <w:kern w:val="2"/>
                <w:sz w:val="24"/>
                <w:szCs w:val="24"/>
                <w:lang w:val="en-US"/>
                <w14:ligatures w14:val="standardContextual"/>
              </w:rPr>
            </w:pPr>
            <w:r w:rsidRPr="00F55E27">
              <w:rPr>
                <w:rFonts w:ascii="Times New Roman" w:hAnsi="Times New Roman" w:cs="Times New Roman"/>
                <w:b/>
                <w:color w:val="000000"/>
                <w:kern w:val="2"/>
                <w:sz w:val="24"/>
                <w:szCs w:val="24"/>
                <w:lang w:val="en-US"/>
                <w14:ligatures w14:val="standardContextual"/>
              </w:rPr>
              <w:t>Variable</w:t>
            </w:r>
          </w:p>
        </w:tc>
        <w:tc>
          <w:tcPr>
            <w:tcW w:w="912"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3FB719B1" w14:textId="77777777" w:rsidR="001A5FBE" w:rsidRPr="00F55E27" w:rsidRDefault="001A5FBE" w:rsidP="001A5FBE">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rFonts w:ascii="Times New Roman" w:eastAsia="Calibri" w:hAnsi="Times New Roman" w:cs="Times New Roman"/>
                <w:kern w:val="2"/>
                <w:sz w:val="24"/>
                <w:szCs w:val="24"/>
                <w:lang w:val="en-US"/>
                <w14:ligatures w14:val="standardContextual"/>
              </w:rPr>
            </w:pPr>
            <w:r w:rsidRPr="00F55E27">
              <w:rPr>
                <w:rFonts w:ascii="Times New Roman" w:hAnsi="Times New Roman" w:cs="Times New Roman"/>
                <w:b/>
                <w:color w:val="000000"/>
                <w:kern w:val="2"/>
                <w:sz w:val="24"/>
                <w:szCs w:val="24"/>
                <w:lang w:val="en-US"/>
                <w14:ligatures w14:val="standardContextual"/>
              </w:rPr>
              <w:t>Beta</w:t>
            </w:r>
          </w:p>
        </w:tc>
        <w:tc>
          <w:tcPr>
            <w:tcW w:w="1463"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6E6172F7" w14:textId="77777777" w:rsidR="001A5FBE" w:rsidRPr="00F55E27" w:rsidRDefault="001A5FBE" w:rsidP="001A5FBE">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rFonts w:ascii="Times New Roman" w:eastAsia="Calibri" w:hAnsi="Times New Roman" w:cs="Times New Roman"/>
                <w:kern w:val="2"/>
                <w:sz w:val="24"/>
                <w:szCs w:val="24"/>
                <w:lang w:val="en-US"/>
                <w14:ligatures w14:val="standardContextual"/>
              </w:rPr>
            </w:pPr>
            <w:r w:rsidRPr="00F55E27">
              <w:rPr>
                <w:rFonts w:ascii="Times New Roman" w:hAnsi="Times New Roman" w:cs="Times New Roman"/>
                <w:b/>
                <w:color w:val="000000"/>
                <w:kern w:val="2"/>
                <w:sz w:val="24"/>
                <w:szCs w:val="24"/>
                <w:lang w:val="en-US"/>
                <w14:ligatures w14:val="standardContextual"/>
              </w:rPr>
              <w:t>95% CI</w:t>
            </w:r>
          </w:p>
        </w:tc>
        <w:tc>
          <w:tcPr>
            <w:tcW w:w="1181"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2B845B81" w14:textId="77777777" w:rsidR="001A5FBE" w:rsidRPr="00F55E27" w:rsidRDefault="001A5FBE" w:rsidP="001A5FBE">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rFonts w:ascii="Times New Roman" w:eastAsia="Calibri" w:hAnsi="Times New Roman" w:cs="Times New Roman"/>
                <w:kern w:val="2"/>
                <w:sz w:val="24"/>
                <w:szCs w:val="24"/>
                <w:lang w:val="en-US"/>
                <w14:ligatures w14:val="standardContextual"/>
              </w:rPr>
            </w:pPr>
            <w:r w:rsidRPr="00F55E27">
              <w:rPr>
                <w:rFonts w:ascii="Times New Roman" w:hAnsi="Times New Roman" w:cs="Times New Roman"/>
                <w:b/>
                <w:color w:val="000000"/>
                <w:kern w:val="2"/>
                <w:sz w:val="24"/>
                <w:szCs w:val="24"/>
                <w:lang w:val="en-US"/>
                <w14:ligatures w14:val="standardContextual"/>
              </w:rPr>
              <w:t>p-value</w:t>
            </w:r>
          </w:p>
        </w:tc>
        <w:tc>
          <w:tcPr>
            <w:tcW w:w="1181"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0FB71B63" w14:textId="77777777" w:rsidR="001A5FBE" w:rsidRPr="00F55E27" w:rsidRDefault="001A5FBE" w:rsidP="001A5FBE">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rFonts w:ascii="Times New Roman" w:eastAsia="Calibri" w:hAnsi="Times New Roman" w:cs="Times New Roman"/>
                <w:kern w:val="2"/>
                <w:sz w:val="24"/>
                <w:szCs w:val="24"/>
                <w:lang w:val="en-US"/>
                <w14:ligatures w14:val="standardContextual"/>
              </w:rPr>
            </w:pPr>
            <w:r w:rsidRPr="00F55E27">
              <w:rPr>
                <w:rFonts w:ascii="Times New Roman" w:hAnsi="Times New Roman" w:cs="Times New Roman"/>
                <w:b/>
                <w:color w:val="000000"/>
                <w:kern w:val="2"/>
                <w:sz w:val="24"/>
                <w:szCs w:val="24"/>
                <w:lang w:val="en-US"/>
                <w14:ligatures w14:val="standardContextual"/>
              </w:rPr>
              <w:t>q-value</w:t>
            </w:r>
            <w:r w:rsidRPr="00F55E27">
              <w:rPr>
                <w:rFonts w:ascii="Times New Roman" w:hAnsi="Times New Roman" w:cs="Times New Roman"/>
                <w:color w:val="000000"/>
                <w:kern w:val="2"/>
                <w:sz w:val="24"/>
                <w:szCs w:val="24"/>
                <w:vertAlign w:val="superscript"/>
                <w:lang w:val="en-US"/>
                <w14:ligatures w14:val="standardContextual"/>
              </w:rPr>
              <w:t>1</w:t>
            </w:r>
          </w:p>
        </w:tc>
      </w:tr>
      <w:tr w:rsidR="00F55E27" w:rsidRPr="00F55E27" w14:paraId="1A9841C3" w14:textId="77777777" w:rsidTr="004E0C8C">
        <w:trPr>
          <w:jc w:val="center"/>
        </w:trPr>
        <w:tc>
          <w:tcPr>
            <w:tcW w:w="3737"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8947147" w14:textId="06B165C2" w:rsidR="00F55E27" w:rsidRPr="00F55E27" w:rsidRDefault="00F55E27" w:rsidP="00F55E27">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sz w:val="24"/>
                <w:szCs w:val="24"/>
                <w:lang w:val="en-US"/>
                <w14:ligatures w14:val="standardContextual"/>
              </w:rPr>
            </w:pPr>
            <w:r w:rsidRPr="00F55E27">
              <w:rPr>
                <w:rFonts w:ascii="Times New Roman" w:hAnsi="Times New Roman" w:cs="Times New Roman"/>
                <w:color w:val="000000"/>
                <w:sz w:val="24"/>
                <w:szCs w:val="24"/>
              </w:rPr>
              <w:t>Daily cannabis grams (log)</w:t>
            </w:r>
          </w:p>
        </w:tc>
        <w:tc>
          <w:tcPr>
            <w:tcW w:w="912"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1CA9353" w14:textId="42554AB7" w:rsidR="00F55E27" w:rsidRPr="00F55E27" w:rsidRDefault="00F55E27" w:rsidP="00F55E27">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sz w:val="24"/>
                <w:szCs w:val="24"/>
                <w:lang w:val="en-US"/>
                <w14:ligatures w14:val="standardContextual"/>
              </w:rPr>
            </w:pPr>
            <w:r w:rsidRPr="00F55E27">
              <w:rPr>
                <w:rFonts w:ascii="Times New Roman" w:hAnsi="Times New Roman" w:cs="Times New Roman"/>
                <w:color w:val="000000"/>
                <w:sz w:val="24"/>
                <w:szCs w:val="24"/>
              </w:rPr>
              <w:t>-0.05</w:t>
            </w:r>
          </w:p>
        </w:tc>
        <w:tc>
          <w:tcPr>
            <w:tcW w:w="1463"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382AB86" w14:textId="35FF803B" w:rsidR="00F55E27" w:rsidRPr="00F55E27" w:rsidRDefault="00F55E27" w:rsidP="00F55E27">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sz w:val="24"/>
                <w:szCs w:val="24"/>
                <w:lang w:val="en-US"/>
                <w14:ligatures w14:val="standardContextual"/>
              </w:rPr>
            </w:pPr>
            <w:r w:rsidRPr="00F55E27">
              <w:rPr>
                <w:rFonts w:ascii="Times New Roman" w:hAnsi="Times New Roman" w:cs="Times New Roman"/>
                <w:color w:val="000000"/>
                <w:sz w:val="24"/>
                <w:szCs w:val="24"/>
              </w:rPr>
              <w:t>-0.11, 0.02</w:t>
            </w:r>
          </w:p>
        </w:tc>
        <w:tc>
          <w:tcPr>
            <w:tcW w:w="1181"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6FAFB64" w14:textId="2D57EA46" w:rsidR="00F55E27" w:rsidRPr="00F55E27" w:rsidRDefault="00F55E27" w:rsidP="00F55E27">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sz w:val="24"/>
                <w:szCs w:val="24"/>
                <w:lang w:val="en-US"/>
                <w14:ligatures w14:val="standardContextual"/>
              </w:rPr>
            </w:pPr>
            <w:r w:rsidRPr="00F55E27">
              <w:rPr>
                <w:rFonts w:ascii="Times New Roman" w:hAnsi="Times New Roman" w:cs="Times New Roman"/>
                <w:color w:val="000000"/>
                <w:sz w:val="24"/>
                <w:szCs w:val="24"/>
              </w:rPr>
              <w:t>0.14</w:t>
            </w:r>
          </w:p>
        </w:tc>
        <w:tc>
          <w:tcPr>
            <w:tcW w:w="1181"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58AD848" w14:textId="7D760994" w:rsidR="00F55E27" w:rsidRPr="00F55E27" w:rsidRDefault="00F55E27" w:rsidP="00F55E27">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sz w:val="24"/>
                <w:szCs w:val="24"/>
                <w:lang w:val="en-US"/>
                <w14:ligatures w14:val="standardContextual"/>
              </w:rPr>
            </w:pPr>
            <w:r w:rsidRPr="00F55E27">
              <w:rPr>
                <w:rFonts w:ascii="Times New Roman" w:hAnsi="Times New Roman" w:cs="Times New Roman"/>
                <w:color w:val="000000"/>
                <w:sz w:val="24"/>
                <w:szCs w:val="24"/>
              </w:rPr>
              <w:t>0.4</w:t>
            </w:r>
          </w:p>
        </w:tc>
      </w:tr>
      <w:tr w:rsidR="00F55E27" w:rsidRPr="00F55E27" w14:paraId="6BC241FE" w14:textId="77777777" w:rsidTr="004E0C8C">
        <w:trPr>
          <w:jc w:val="center"/>
        </w:trPr>
        <w:tc>
          <w:tcPr>
            <w:tcW w:w="373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E1F9620" w14:textId="098CAD37" w:rsidR="00F55E27" w:rsidRPr="00F55E27" w:rsidRDefault="00F55E27" w:rsidP="00F55E27">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sz w:val="24"/>
                <w:szCs w:val="24"/>
                <w:lang w:val="en-US"/>
                <w14:ligatures w14:val="standardContextual"/>
              </w:rPr>
            </w:pPr>
            <w:r w:rsidRPr="00F55E27">
              <w:rPr>
                <w:rFonts w:ascii="Times New Roman" w:hAnsi="Times New Roman" w:cs="Times New Roman"/>
                <w:color w:val="000000"/>
                <w:sz w:val="24"/>
                <w:szCs w:val="24"/>
              </w:rPr>
              <w:t>Proportion of standard drinks (log)</w:t>
            </w:r>
          </w:p>
        </w:tc>
        <w:tc>
          <w:tcPr>
            <w:tcW w:w="91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CCF43FB" w14:textId="7A3FAC99" w:rsidR="00F55E27" w:rsidRPr="00F55E27" w:rsidRDefault="00F55E27" w:rsidP="00F55E27">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sz w:val="24"/>
                <w:szCs w:val="24"/>
                <w:lang w:val="en-US"/>
                <w14:ligatures w14:val="standardContextual"/>
              </w:rPr>
            </w:pPr>
            <w:r w:rsidRPr="00F55E27">
              <w:rPr>
                <w:rFonts w:ascii="Times New Roman" w:hAnsi="Times New Roman" w:cs="Times New Roman"/>
                <w:color w:val="000000"/>
                <w:sz w:val="24"/>
                <w:szCs w:val="24"/>
              </w:rPr>
              <w:t>0.09</w:t>
            </w:r>
          </w:p>
        </w:tc>
        <w:tc>
          <w:tcPr>
            <w:tcW w:w="146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66FE5C7" w14:textId="1C43AE15" w:rsidR="00F55E27" w:rsidRPr="00F55E27" w:rsidRDefault="00F55E27" w:rsidP="00F55E27">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sz w:val="24"/>
                <w:szCs w:val="24"/>
                <w:lang w:val="en-US"/>
                <w14:ligatures w14:val="standardContextual"/>
              </w:rPr>
            </w:pPr>
            <w:r w:rsidRPr="00F55E27">
              <w:rPr>
                <w:rFonts w:ascii="Times New Roman" w:hAnsi="Times New Roman" w:cs="Times New Roman"/>
                <w:color w:val="000000"/>
                <w:sz w:val="24"/>
                <w:szCs w:val="24"/>
              </w:rPr>
              <w:t>0.01, 0.18</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DCEC4DA" w14:textId="46BEB82B" w:rsidR="00F55E27" w:rsidRPr="00F55E27" w:rsidRDefault="00F55E27" w:rsidP="00F55E27">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sz w:val="24"/>
                <w:szCs w:val="24"/>
                <w:lang w:val="en-US"/>
                <w14:ligatures w14:val="standardContextual"/>
              </w:rPr>
            </w:pPr>
            <w:r w:rsidRPr="00F55E27">
              <w:rPr>
                <w:rFonts w:ascii="Times New Roman" w:hAnsi="Times New Roman" w:cs="Times New Roman"/>
                <w:color w:val="000000"/>
                <w:sz w:val="24"/>
                <w:szCs w:val="24"/>
              </w:rPr>
              <w:t>0.036</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062DCEE" w14:textId="6EA8853F" w:rsidR="00F55E27" w:rsidRPr="00F55E27" w:rsidRDefault="00F55E27" w:rsidP="00F55E27">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sz w:val="24"/>
                <w:szCs w:val="24"/>
                <w:lang w:val="en-US"/>
                <w14:ligatures w14:val="standardContextual"/>
              </w:rPr>
            </w:pPr>
            <w:r w:rsidRPr="00F55E27">
              <w:rPr>
                <w:rFonts w:ascii="Times New Roman" w:hAnsi="Times New Roman" w:cs="Times New Roman"/>
                <w:color w:val="000000"/>
                <w:sz w:val="24"/>
                <w:szCs w:val="24"/>
              </w:rPr>
              <w:t>0.2</w:t>
            </w:r>
          </w:p>
        </w:tc>
      </w:tr>
      <w:tr w:rsidR="00F55E27" w:rsidRPr="00F55E27" w14:paraId="39993729" w14:textId="77777777" w:rsidTr="004E0C8C">
        <w:trPr>
          <w:jc w:val="center"/>
        </w:trPr>
        <w:tc>
          <w:tcPr>
            <w:tcW w:w="373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66A9B92" w14:textId="4AE6E77C" w:rsidR="00F55E27" w:rsidRPr="00F55E27" w:rsidRDefault="00F55E27" w:rsidP="00F55E27">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sz w:val="24"/>
                <w:szCs w:val="24"/>
                <w:lang w:val="en-US"/>
                <w14:ligatures w14:val="standardContextual"/>
              </w:rPr>
            </w:pPr>
            <w:r w:rsidRPr="00F55E27">
              <w:rPr>
                <w:rFonts w:ascii="Times New Roman" w:hAnsi="Times New Roman" w:cs="Times New Roman"/>
                <w:color w:val="000000"/>
                <w:sz w:val="24"/>
                <w:szCs w:val="24"/>
              </w:rPr>
              <w:t>Sex</w:t>
            </w:r>
          </w:p>
        </w:tc>
        <w:tc>
          <w:tcPr>
            <w:tcW w:w="91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2DF004A" w14:textId="43E6270E" w:rsidR="00F55E27" w:rsidRPr="00F55E27" w:rsidRDefault="00F55E27" w:rsidP="00F55E27">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sz w:val="24"/>
                <w:szCs w:val="24"/>
                <w:lang w:val="en-US"/>
                <w14:ligatures w14:val="standardContextual"/>
              </w:rPr>
            </w:pPr>
            <w:r w:rsidRPr="00F55E27">
              <w:rPr>
                <w:rFonts w:ascii="Times New Roman" w:hAnsi="Times New Roman" w:cs="Times New Roman"/>
                <w:color w:val="000000"/>
                <w:sz w:val="24"/>
                <w:szCs w:val="24"/>
              </w:rPr>
              <w:t>0.00</w:t>
            </w:r>
          </w:p>
        </w:tc>
        <w:tc>
          <w:tcPr>
            <w:tcW w:w="146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01ADEF8" w14:textId="7B23BD9A" w:rsidR="00F55E27" w:rsidRPr="00F55E27" w:rsidRDefault="00F55E27" w:rsidP="00F55E27">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sz w:val="24"/>
                <w:szCs w:val="24"/>
                <w:lang w:val="en-US"/>
                <w14:ligatures w14:val="standardContextual"/>
              </w:rPr>
            </w:pPr>
            <w:r w:rsidRPr="00F55E27">
              <w:rPr>
                <w:rFonts w:ascii="Times New Roman" w:hAnsi="Times New Roman" w:cs="Times New Roman"/>
                <w:color w:val="000000"/>
                <w:sz w:val="24"/>
                <w:szCs w:val="24"/>
              </w:rPr>
              <w:t>-0.06, 0.07</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1E87987" w14:textId="66E0AAFF" w:rsidR="00F55E27" w:rsidRPr="00F55E27" w:rsidRDefault="00F55E27" w:rsidP="00F55E27">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sz w:val="24"/>
                <w:szCs w:val="24"/>
                <w:lang w:val="en-US"/>
                <w14:ligatures w14:val="standardContextual"/>
              </w:rPr>
            </w:pPr>
            <w:r w:rsidRPr="00F55E27">
              <w:rPr>
                <w:rFonts w:ascii="Times New Roman" w:hAnsi="Times New Roman" w:cs="Times New Roman"/>
                <w:color w:val="000000"/>
                <w:sz w:val="24"/>
                <w:szCs w:val="24"/>
              </w:rPr>
              <w:t>&gt;0.9</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E8B1B09" w14:textId="1003C9AB" w:rsidR="00F55E27" w:rsidRPr="00F55E27" w:rsidRDefault="00F55E27" w:rsidP="00F55E27">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sz w:val="24"/>
                <w:szCs w:val="24"/>
                <w:lang w:val="en-US"/>
                <w14:ligatures w14:val="standardContextual"/>
              </w:rPr>
            </w:pPr>
            <w:r w:rsidRPr="00F55E27">
              <w:rPr>
                <w:rFonts w:ascii="Times New Roman" w:hAnsi="Times New Roman" w:cs="Times New Roman"/>
                <w:color w:val="000000"/>
                <w:sz w:val="24"/>
                <w:szCs w:val="24"/>
              </w:rPr>
              <w:t>&gt;0.9</w:t>
            </w:r>
          </w:p>
        </w:tc>
      </w:tr>
      <w:tr w:rsidR="00F55E27" w:rsidRPr="00F55E27" w14:paraId="33D0AD51" w14:textId="77777777" w:rsidTr="004E0C8C">
        <w:trPr>
          <w:jc w:val="center"/>
        </w:trPr>
        <w:tc>
          <w:tcPr>
            <w:tcW w:w="373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5E5E25B" w14:textId="00DBF36F" w:rsidR="00F55E27" w:rsidRPr="00F55E27" w:rsidRDefault="00F55E27" w:rsidP="00F55E27">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sz w:val="24"/>
                <w:szCs w:val="24"/>
                <w:lang w:val="en-US"/>
                <w14:ligatures w14:val="standardContextual"/>
              </w:rPr>
            </w:pPr>
            <w:r w:rsidRPr="00F55E27">
              <w:rPr>
                <w:rFonts w:ascii="Times New Roman" w:hAnsi="Times New Roman" w:cs="Times New Roman"/>
                <w:color w:val="000000"/>
                <w:sz w:val="24"/>
                <w:szCs w:val="24"/>
              </w:rPr>
              <w:t>Age</w:t>
            </w:r>
          </w:p>
        </w:tc>
        <w:tc>
          <w:tcPr>
            <w:tcW w:w="91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F299B52" w14:textId="2CE326A1" w:rsidR="00F55E27" w:rsidRPr="00F55E27" w:rsidRDefault="00F55E27" w:rsidP="00F55E27">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sz w:val="24"/>
                <w:szCs w:val="24"/>
                <w:lang w:val="en-US"/>
                <w14:ligatures w14:val="standardContextual"/>
              </w:rPr>
            </w:pPr>
            <w:r w:rsidRPr="00F55E27">
              <w:rPr>
                <w:rFonts w:ascii="Times New Roman" w:hAnsi="Times New Roman" w:cs="Times New Roman"/>
                <w:color w:val="000000"/>
                <w:sz w:val="24"/>
                <w:szCs w:val="24"/>
              </w:rPr>
              <w:t>0.01</w:t>
            </w:r>
          </w:p>
        </w:tc>
        <w:tc>
          <w:tcPr>
            <w:tcW w:w="146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A385F99" w14:textId="3C944816" w:rsidR="00F55E27" w:rsidRPr="00F55E27" w:rsidRDefault="00F55E27" w:rsidP="00F55E27">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sz w:val="24"/>
                <w:szCs w:val="24"/>
                <w:lang w:val="en-US"/>
                <w14:ligatures w14:val="standardContextual"/>
              </w:rPr>
            </w:pPr>
            <w:r w:rsidRPr="00F55E27">
              <w:rPr>
                <w:rFonts w:ascii="Times New Roman" w:hAnsi="Times New Roman" w:cs="Times New Roman"/>
                <w:color w:val="000000"/>
                <w:sz w:val="24"/>
                <w:szCs w:val="24"/>
              </w:rPr>
              <w:t>-0.02, 0.04</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FB83D01" w14:textId="14F91EBA" w:rsidR="00F55E27" w:rsidRPr="00F55E27" w:rsidRDefault="00F55E27" w:rsidP="00F55E27">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sz w:val="24"/>
                <w:szCs w:val="24"/>
                <w:lang w:val="en-US"/>
                <w14:ligatures w14:val="standardContextual"/>
              </w:rPr>
            </w:pPr>
            <w:r w:rsidRPr="00F55E27">
              <w:rPr>
                <w:rFonts w:ascii="Times New Roman" w:hAnsi="Times New Roman" w:cs="Times New Roman"/>
                <w:color w:val="000000"/>
                <w:sz w:val="24"/>
                <w:szCs w:val="24"/>
              </w:rPr>
              <w:t>0.3</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A095A0E" w14:textId="467BAF14" w:rsidR="00F55E27" w:rsidRPr="00F55E27" w:rsidRDefault="00F55E27" w:rsidP="00F55E27">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sz w:val="24"/>
                <w:szCs w:val="24"/>
                <w:lang w:val="en-US"/>
                <w14:ligatures w14:val="standardContextual"/>
              </w:rPr>
            </w:pPr>
            <w:r w:rsidRPr="00F55E27">
              <w:rPr>
                <w:rFonts w:ascii="Times New Roman" w:hAnsi="Times New Roman" w:cs="Times New Roman"/>
                <w:color w:val="000000"/>
                <w:sz w:val="24"/>
                <w:szCs w:val="24"/>
              </w:rPr>
              <w:t>0.6</w:t>
            </w:r>
          </w:p>
        </w:tc>
      </w:tr>
      <w:tr w:rsidR="00F55E27" w:rsidRPr="00F55E27" w14:paraId="2568C4B1" w14:textId="77777777" w:rsidTr="004E0C8C">
        <w:trPr>
          <w:jc w:val="center"/>
        </w:trPr>
        <w:tc>
          <w:tcPr>
            <w:tcW w:w="3737"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6795DB48" w14:textId="03101135" w:rsidR="00F55E27" w:rsidRPr="00F55E27" w:rsidRDefault="00F55E27" w:rsidP="00F55E27">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sz w:val="24"/>
                <w:szCs w:val="24"/>
                <w:lang w:val="en-US"/>
                <w14:ligatures w14:val="standardContextual"/>
              </w:rPr>
            </w:pPr>
            <w:r w:rsidRPr="00F55E27">
              <w:rPr>
                <w:rFonts w:ascii="Times New Roman" w:hAnsi="Times New Roman" w:cs="Times New Roman"/>
                <w:color w:val="000000"/>
                <w:sz w:val="24"/>
                <w:szCs w:val="24"/>
              </w:rPr>
              <w:t>PLE</w:t>
            </w:r>
          </w:p>
        </w:tc>
        <w:tc>
          <w:tcPr>
            <w:tcW w:w="912"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7B0A57B5" w14:textId="75D17D1B" w:rsidR="00F55E27" w:rsidRPr="00F55E27" w:rsidRDefault="00F55E27" w:rsidP="00F55E27">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sz w:val="24"/>
                <w:szCs w:val="24"/>
                <w:lang w:val="en-US"/>
                <w14:ligatures w14:val="standardContextual"/>
              </w:rPr>
            </w:pPr>
            <w:r w:rsidRPr="00F55E27">
              <w:rPr>
                <w:rFonts w:ascii="Times New Roman" w:hAnsi="Times New Roman" w:cs="Times New Roman"/>
                <w:color w:val="000000"/>
                <w:sz w:val="24"/>
                <w:szCs w:val="24"/>
              </w:rPr>
              <w:t>0.00</w:t>
            </w:r>
          </w:p>
        </w:tc>
        <w:tc>
          <w:tcPr>
            <w:tcW w:w="1463"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56D3B2F0" w14:textId="6219104F" w:rsidR="00F55E27" w:rsidRPr="00F55E27" w:rsidRDefault="00F55E27" w:rsidP="00F55E27">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sz w:val="24"/>
                <w:szCs w:val="24"/>
                <w:lang w:val="en-US"/>
                <w14:ligatures w14:val="standardContextual"/>
              </w:rPr>
            </w:pPr>
            <w:r w:rsidRPr="00F55E27">
              <w:rPr>
                <w:rFonts w:ascii="Times New Roman" w:hAnsi="Times New Roman" w:cs="Times New Roman"/>
                <w:color w:val="000000"/>
                <w:sz w:val="24"/>
                <w:szCs w:val="24"/>
              </w:rPr>
              <w:t>0.00, 0.00</w:t>
            </w:r>
          </w:p>
        </w:tc>
        <w:tc>
          <w:tcPr>
            <w:tcW w:w="1181"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12848884" w14:textId="159CD56A" w:rsidR="00F55E27" w:rsidRPr="00F55E27" w:rsidRDefault="00F55E27" w:rsidP="00F55E27">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sz w:val="24"/>
                <w:szCs w:val="24"/>
                <w:lang w:val="en-US"/>
                <w14:ligatures w14:val="standardContextual"/>
              </w:rPr>
            </w:pPr>
            <w:r w:rsidRPr="00F55E27">
              <w:rPr>
                <w:rFonts w:ascii="Times New Roman" w:hAnsi="Times New Roman" w:cs="Times New Roman"/>
                <w:color w:val="000000"/>
                <w:sz w:val="24"/>
                <w:szCs w:val="24"/>
              </w:rPr>
              <w:t>&gt;0.9</w:t>
            </w:r>
          </w:p>
        </w:tc>
        <w:tc>
          <w:tcPr>
            <w:tcW w:w="1181"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0175F5F1" w14:textId="62AEC9D5" w:rsidR="00F55E27" w:rsidRPr="00F55E27" w:rsidRDefault="00F55E27" w:rsidP="00F55E27">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sz w:val="24"/>
                <w:szCs w:val="24"/>
                <w:lang w:val="en-US"/>
                <w14:ligatures w14:val="standardContextual"/>
              </w:rPr>
            </w:pPr>
            <w:r w:rsidRPr="00F55E27">
              <w:rPr>
                <w:rFonts w:ascii="Times New Roman" w:hAnsi="Times New Roman" w:cs="Times New Roman"/>
                <w:color w:val="000000"/>
                <w:sz w:val="24"/>
                <w:szCs w:val="24"/>
              </w:rPr>
              <w:t>&gt;0.9</w:t>
            </w:r>
          </w:p>
        </w:tc>
      </w:tr>
      <w:tr w:rsidR="001A5FBE" w:rsidRPr="001A5FBE" w14:paraId="41740A55" w14:textId="77777777" w:rsidTr="004E0C8C">
        <w:trPr>
          <w:jc w:val="center"/>
        </w:trPr>
        <w:tc>
          <w:tcPr>
            <w:tcW w:w="8474" w:type="dxa"/>
            <w:gridSpan w:val="5"/>
            <w:tcBorders>
              <w:top w:val="single" w:sz="8" w:space="0" w:color="000000"/>
              <w:left w:val="none" w:sz="0" w:space="0" w:color="FFFFFF"/>
              <w:bottom w:val="none" w:sz="0" w:space="0" w:color="FFFFFF"/>
              <w:right w:val="none" w:sz="0" w:space="0" w:color="FFFFFF"/>
            </w:tcBorders>
            <w:shd w:val="clear" w:color="auto" w:fill="FFFFFF"/>
            <w:tcMar>
              <w:top w:w="0" w:type="dxa"/>
              <w:left w:w="0" w:type="dxa"/>
              <w:bottom w:w="0" w:type="dxa"/>
              <w:right w:w="0" w:type="dxa"/>
            </w:tcMar>
            <w:vAlign w:val="center"/>
          </w:tcPr>
          <w:p w14:paraId="3F4E7F3D"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vertAlign w:val="superscript"/>
                <w:lang w:val="en-US"/>
                <w14:ligatures w14:val="standardContextual"/>
              </w:rPr>
              <w:t>1</w:t>
            </w:r>
            <w:r w:rsidRPr="001A5FBE">
              <w:rPr>
                <w:rFonts w:ascii="Times New Roman" w:hAnsi="Times New Roman" w:cs="Times New Roman"/>
                <w:color w:val="000000"/>
                <w:kern w:val="2"/>
                <w:lang w:val="en-US"/>
                <w14:ligatures w14:val="standardContextual"/>
              </w:rPr>
              <w:t>False discovery rate correction for multiple testing</w:t>
            </w:r>
          </w:p>
        </w:tc>
      </w:tr>
      <w:tr w:rsidR="001A5FBE" w:rsidRPr="001A5FBE" w14:paraId="472CC5E2" w14:textId="77777777" w:rsidTr="004E0C8C">
        <w:trPr>
          <w:jc w:val="center"/>
        </w:trPr>
        <w:tc>
          <w:tcPr>
            <w:tcW w:w="8474" w:type="dxa"/>
            <w:gridSpan w:val="5"/>
            <w:tcBorders>
              <w:top w:val="none" w:sz="0" w:space="0" w:color="FFFFFF"/>
              <w:left w:val="none" w:sz="0" w:space="0" w:color="FFFFFF"/>
              <w:bottom w:val="none" w:sz="0" w:space="0" w:color="FFFFFF"/>
              <w:right w:val="none" w:sz="0" w:space="0" w:color="FFFFFF"/>
            </w:tcBorders>
            <w:shd w:val="clear" w:color="auto" w:fill="FFFFFF"/>
            <w:tcMar>
              <w:top w:w="0" w:type="dxa"/>
              <w:left w:w="0" w:type="dxa"/>
              <w:bottom w:w="0" w:type="dxa"/>
              <w:right w:w="0" w:type="dxa"/>
            </w:tcMar>
            <w:vAlign w:val="center"/>
          </w:tcPr>
          <w:p w14:paraId="1BBD45D5"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CI = Confidence Interval; PLE = psychotic-like experiences</w:t>
            </w:r>
          </w:p>
        </w:tc>
      </w:tr>
    </w:tbl>
    <w:p w14:paraId="1BB05036" w14:textId="77777777" w:rsidR="001A5FBE" w:rsidRPr="001A5FBE" w:rsidRDefault="001A5FBE" w:rsidP="001A5FBE">
      <w:pPr>
        <w:spacing w:line="240" w:lineRule="auto"/>
        <w:rPr>
          <w:rFonts w:ascii="Times New Roman" w:eastAsia="Calibri" w:hAnsi="Times New Roman" w:cs="Times New Roman"/>
          <w:kern w:val="2"/>
          <w:lang w:val="en-US"/>
          <w14:ligatures w14:val="standardContextual"/>
        </w:rPr>
      </w:pPr>
    </w:p>
    <w:p w14:paraId="5601EAAD" w14:textId="77777777" w:rsidR="001A5FBE" w:rsidRPr="001A5FBE" w:rsidRDefault="001A5FBE" w:rsidP="001A5FBE">
      <w:pPr>
        <w:keepNext/>
        <w:pBdr>
          <w:top w:val="none" w:sz="0" w:space="0" w:color="000000"/>
          <w:left w:val="none" w:sz="0" w:space="0" w:color="000000"/>
          <w:bottom w:val="none" w:sz="0" w:space="0" w:color="000000"/>
          <w:right w:val="none" w:sz="0" w:space="0" w:color="000000"/>
        </w:pBdr>
        <w:spacing w:before="60" w:after="60" w:line="240" w:lineRule="auto"/>
        <w:ind w:left="60" w:right="60"/>
        <w:jc w:val="center"/>
        <w:rPr>
          <w:rFonts w:ascii="Times New Roman" w:eastAsia="Times New Roman" w:hAnsi="Times New Roman" w:cs="Times New Roman"/>
          <w:b/>
          <w:i/>
          <w:lang w:val="en-US"/>
        </w:rPr>
      </w:pPr>
      <w:r w:rsidRPr="001A5FBE">
        <w:rPr>
          <w:rFonts w:ascii="Times New Roman" w:eastAsia="Times New Roman" w:hAnsi="Times New Roman" w:cs="Times New Roman"/>
          <w:b/>
          <w:i/>
          <w:lang w:val="en-US"/>
        </w:rPr>
        <w:lastRenderedPageBreak/>
        <w:t>**Left Caudate**</w:t>
      </w:r>
    </w:p>
    <w:tbl>
      <w:tblPr>
        <w:tblW w:w="0" w:type="auto"/>
        <w:jc w:val="center"/>
        <w:tblLayout w:type="fixed"/>
        <w:tblLook w:val="0420" w:firstRow="1" w:lastRow="0" w:firstColumn="0" w:lastColumn="0" w:noHBand="0" w:noVBand="1"/>
      </w:tblPr>
      <w:tblGrid>
        <w:gridCol w:w="3737"/>
        <w:gridCol w:w="888"/>
        <w:gridCol w:w="1463"/>
        <w:gridCol w:w="1181"/>
        <w:gridCol w:w="1181"/>
      </w:tblGrid>
      <w:tr w:rsidR="001A5FBE" w:rsidRPr="001A5FBE" w14:paraId="08590DB8" w14:textId="77777777" w:rsidTr="004E0C8C">
        <w:trPr>
          <w:tblHeader/>
          <w:jc w:val="center"/>
        </w:trPr>
        <w:tc>
          <w:tcPr>
            <w:tcW w:w="3737"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2294DE7E"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40" w:after="4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b/>
                <w:color w:val="000000"/>
                <w:kern w:val="2"/>
                <w:lang w:val="en-US"/>
                <w14:ligatures w14:val="standardContextual"/>
              </w:rPr>
              <w:t>Variable</w:t>
            </w:r>
          </w:p>
        </w:tc>
        <w:tc>
          <w:tcPr>
            <w:tcW w:w="888"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442853FA"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b/>
                <w:color w:val="000000"/>
                <w:kern w:val="2"/>
                <w:lang w:val="en-US"/>
                <w14:ligatures w14:val="standardContextual"/>
              </w:rPr>
              <w:t>Beta</w:t>
            </w:r>
          </w:p>
        </w:tc>
        <w:tc>
          <w:tcPr>
            <w:tcW w:w="1463"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5A2A6D3E"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b/>
                <w:color w:val="000000"/>
                <w:kern w:val="2"/>
                <w:lang w:val="en-US"/>
                <w14:ligatures w14:val="standardContextual"/>
              </w:rPr>
              <w:t>95% CI</w:t>
            </w:r>
          </w:p>
        </w:tc>
        <w:tc>
          <w:tcPr>
            <w:tcW w:w="1181"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28ADD20B"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b/>
                <w:color w:val="000000"/>
                <w:kern w:val="2"/>
                <w:lang w:val="en-US"/>
                <w14:ligatures w14:val="standardContextual"/>
              </w:rPr>
              <w:t>p-value</w:t>
            </w:r>
          </w:p>
        </w:tc>
        <w:tc>
          <w:tcPr>
            <w:tcW w:w="1181"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2F5FC6C4"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b/>
                <w:color w:val="000000"/>
                <w:kern w:val="2"/>
                <w:lang w:val="en-US"/>
                <w14:ligatures w14:val="standardContextual"/>
              </w:rPr>
              <w:t>q-value</w:t>
            </w:r>
            <w:r w:rsidRPr="001A5FBE">
              <w:rPr>
                <w:rFonts w:ascii="Times New Roman" w:hAnsi="Times New Roman" w:cs="Times New Roman"/>
                <w:color w:val="000000"/>
                <w:kern w:val="2"/>
                <w:vertAlign w:val="superscript"/>
                <w:lang w:val="en-US"/>
                <w14:ligatures w14:val="standardContextual"/>
              </w:rPr>
              <w:t>1</w:t>
            </w:r>
          </w:p>
        </w:tc>
      </w:tr>
      <w:tr w:rsidR="00F55E27" w:rsidRPr="00F55E27" w14:paraId="7794F40E" w14:textId="77777777" w:rsidTr="004E0C8C">
        <w:trPr>
          <w:jc w:val="center"/>
        </w:trPr>
        <w:tc>
          <w:tcPr>
            <w:tcW w:w="3737"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B700E61" w14:textId="72B9141F" w:rsidR="00F55E27" w:rsidRPr="00F55E27" w:rsidRDefault="00F55E27" w:rsidP="00F55E27">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sz w:val="24"/>
                <w:szCs w:val="24"/>
                <w:lang w:val="en-US"/>
                <w14:ligatures w14:val="standardContextual"/>
              </w:rPr>
            </w:pPr>
            <w:r w:rsidRPr="00F55E27">
              <w:rPr>
                <w:rFonts w:ascii="Times New Roman" w:hAnsi="Times New Roman" w:cs="Times New Roman"/>
                <w:color w:val="000000"/>
                <w:sz w:val="24"/>
                <w:szCs w:val="24"/>
              </w:rPr>
              <w:t>Daily cannabis grams (log)</w:t>
            </w:r>
          </w:p>
        </w:tc>
        <w:tc>
          <w:tcPr>
            <w:tcW w:w="888"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4E48477" w14:textId="2F8AE977" w:rsidR="00F55E27" w:rsidRPr="00F55E27" w:rsidRDefault="00F55E27" w:rsidP="00F55E27">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sz w:val="24"/>
                <w:szCs w:val="24"/>
                <w:lang w:val="en-US"/>
                <w14:ligatures w14:val="standardContextual"/>
              </w:rPr>
            </w:pPr>
            <w:r w:rsidRPr="00F55E27">
              <w:rPr>
                <w:rFonts w:ascii="Times New Roman" w:hAnsi="Times New Roman" w:cs="Times New Roman"/>
                <w:color w:val="000000"/>
                <w:sz w:val="24"/>
                <w:szCs w:val="24"/>
              </w:rPr>
              <w:t>0.00</w:t>
            </w:r>
          </w:p>
        </w:tc>
        <w:tc>
          <w:tcPr>
            <w:tcW w:w="1463"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DBAB247" w14:textId="3A53BE96" w:rsidR="00F55E27" w:rsidRPr="00F55E27" w:rsidRDefault="00F55E27" w:rsidP="00F55E27">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sz w:val="24"/>
                <w:szCs w:val="24"/>
                <w:lang w:val="en-US"/>
                <w14:ligatures w14:val="standardContextual"/>
              </w:rPr>
            </w:pPr>
            <w:r w:rsidRPr="00F55E27">
              <w:rPr>
                <w:rFonts w:ascii="Times New Roman" w:hAnsi="Times New Roman" w:cs="Times New Roman"/>
                <w:color w:val="000000"/>
                <w:sz w:val="24"/>
                <w:szCs w:val="24"/>
              </w:rPr>
              <w:t>-0.03, 0.02</w:t>
            </w:r>
          </w:p>
        </w:tc>
        <w:tc>
          <w:tcPr>
            <w:tcW w:w="1181"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E5640F4" w14:textId="13FA9CBF" w:rsidR="00F55E27" w:rsidRPr="00F55E27" w:rsidRDefault="00F55E27" w:rsidP="00F55E27">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sz w:val="24"/>
                <w:szCs w:val="24"/>
                <w:lang w:val="en-US"/>
                <w14:ligatures w14:val="standardContextual"/>
              </w:rPr>
            </w:pPr>
            <w:r w:rsidRPr="00F55E27">
              <w:rPr>
                <w:rFonts w:ascii="Times New Roman" w:hAnsi="Times New Roman" w:cs="Times New Roman"/>
                <w:color w:val="000000"/>
                <w:sz w:val="24"/>
                <w:szCs w:val="24"/>
              </w:rPr>
              <w:t>0.8</w:t>
            </w:r>
          </w:p>
        </w:tc>
        <w:tc>
          <w:tcPr>
            <w:tcW w:w="1181"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E06D7E3" w14:textId="36A31B0F" w:rsidR="00F55E27" w:rsidRPr="00F55E27" w:rsidRDefault="00F55E27" w:rsidP="00F55E27">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sz w:val="24"/>
                <w:szCs w:val="24"/>
                <w:lang w:val="en-US"/>
                <w14:ligatures w14:val="standardContextual"/>
              </w:rPr>
            </w:pPr>
            <w:r w:rsidRPr="00F55E27">
              <w:rPr>
                <w:rFonts w:ascii="Times New Roman" w:hAnsi="Times New Roman" w:cs="Times New Roman"/>
                <w:color w:val="000000"/>
                <w:sz w:val="24"/>
                <w:szCs w:val="24"/>
              </w:rPr>
              <w:t>&gt;0.9</w:t>
            </w:r>
          </w:p>
        </w:tc>
      </w:tr>
      <w:tr w:rsidR="00F55E27" w:rsidRPr="00F55E27" w14:paraId="69C8360D" w14:textId="77777777" w:rsidTr="004E0C8C">
        <w:trPr>
          <w:jc w:val="center"/>
        </w:trPr>
        <w:tc>
          <w:tcPr>
            <w:tcW w:w="373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863C010" w14:textId="213E0818" w:rsidR="00F55E27" w:rsidRPr="00F55E27" w:rsidRDefault="00F55E27" w:rsidP="00F55E27">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sz w:val="24"/>
                <w:szCs w:val="24"/>
                <w:lang w:val="en-US"/>
                <w14:ligatures w14:val="standardContextual"/>
              </w:rPr>
            </w:pPr>
            <w:r w:rsidRPr="00F55E27">
              <w:rPr>
                <w:rFonts w:ascii="Times New Roman" w:hAnsi="Times New Roman" w:cs="Times New Roman"/>
                <w:color w:val="000000"/>
                <w:sz w:val="24"/>
                <w:szCs w:val="24"/>
              </w:rPr>
              <w:t>Proportion of standard drinks (log)</w:t>
            </w:r>
          </w:p>
        </w:tc>
        <w:tc>
          <w:tcPr>
            <w:tcW w:w="88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5CBECC6" w14:textId="3BFD9024" w:rsidR="00F55E27" w:rsidRPr="00F55E27" w:rsidRDefault="00F55E27" w:rsidP="00F55E27">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sz w:val="24"/>
                <w:szCs w:val="24"/>
                <w:lang w:val="en-US"/>
                <w14:ligatures w14:val="standardContextual"/>
              </w:rPr>
            </w:pPr>
            <w:r w:rsidRPr="00F55E27">
              <w:rPr>
                <w:rFonts w:ascii="Times New Roman" w:hAnsi="Times New Roman" w:cs="Times New Roman"/>
                <w:color w:val="000000"/>
                <w:sz w:val="24"/>
                <w:szCs w:val="24"/>
              </w:rPr>
              <w:t>0.00</w:t>
            </w:r>
          </w:p>
        </w:tc>
        <w:tc>
          <w:tcPr>
            <w:tcW w:w="146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B471BEE" w14:textId="655EC88A" w:rsidR="00F55E27" w:rsidRPr="00F55E27" w:rsidRDefault="00F55E27" w:rsidP="00F55E27">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sz w:val="24"/>
                <w:szCs w:val="24"/>
                <w:lang w:val="en-US"/>
                <w14:ligatures w14:val="standardContextual"/>
              </w:rPr>
            </w:pPr>
            <w:r w:rsidRPr="00F55E27">
              <w:rPr>
                <w:rFonts w:ascii="Times New Roman" w:hAnsi="Times New Roman" w:cs="Times New Roman"/>
                <w:color w:val="000000"/>
                <w:sz w:val="24"/>
                <w:szCs w:val="24"/>
              </w:rPr>
              <w:t>-0.03, 0.03</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207558D" w14:textId="3B322179" w:rsidR="00F55E27" w:rsidRPr="00F55E27" w:rsidRDefault="00F55E27" w:rsidP="00F55E27">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sz w:val="24"/>
                <w:szCs w:val="24"/>
                <w:lang w:val="en-US"/>
                <w14:ligatures w14:val="standardContextual"/>
              </w:rPr>
            </w:pPr>
            <w:r w:rsidRPr="00F55E27">
              <w:rPr>
                <w:rFonts w:ascii="Times New Roman" w:hAnsi="Times New Roman" w:cs="Times New Roman"/>
                <w:color w:val="000000"/>
                <w:sz w:val="24"/>
                <w:szCs w:val="24"/>
              </w:rPr>
              <w:t>&gt;0.9</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E69BEC3" w14:textId="287360AC" w:rsidR="00F55E27" w:rsidRPr="00F55E27" w:rsidRDefault="00F55E27" w:rsidP="00F55E27">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sz w:val="24"/>
                <w:szCs w:val="24"/>
                <w:lang w:val="en-US"/>
                <w14:ligatures w14:val="standardContextual"/>
              </w:rPr>
            </w:pPr>
            <w:r w:rsidRPr="00F55E27">
              <w:rPr>
                <w:rFonts w:ascii="Times New Roman" w:hAnsi="Times New Roman" w:cs="Times New Roman"/>
                <w:color w:val="000000"/>
                <w:sz w:val="24"/>
                <w:szCs w:val="24"/>
              </w:rPr>
              <w:t>&gt;0.9</w:t>
            </w:r>
          </w:p>
        </w:tc>
      </w:tr>
      <w:tr w:rsidR="00F55E27" w:rsidRPr="00F55E27" w14:paraId="59394A10" w14:textId="77777777" w:rsidTr="004E0C8C">
        <w:trPr>
          <w:jc w:val="center"/>
        </w:trPr>
        <w:tc>
          <w:tcPr>
            <w:tcW w:w="373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0CE8131" w14:textId="41C85F50" w:rsidR="00F55E27" w:rsidRPr="00F55E27" w:rsidRDefault="00F55E27" w:rsidP="00F55E27">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sz w:val="24"/>
                <w:szCs w:val="24"/>
                <w:lang w:val="en-US"/>
                <w14:ligatures w14:val="standardContextual"/>
              </w:rPr>
            </w:pPr>
            <w:r w:rsidRPr="00F55E27">
              <w:rPr>
                <w:rFonts w:ascii="Times New Roman" w:hAnsi="Times New Roman" w:cs="Times New Roman"/>
                <w:color w:val="000000"/>
                <w:sz w:val="24"/>
                <w:szCs w:val="24"/>
              </w:rPr>
              <w:t>Sex</w:t>
            </w:r>
          </w:p>
        </w:tc>
        <w:tc>
          <w:tcPr>
            <w:tcW w:w="88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D3F00ED" w14:textId="157226FE" w:rsidR="00F55E27" w:rsidRPr="00F55E27" w:rsidRDefault="00F55E27" w:rsidP="00F55E27">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sz w:val="24"/>
                <w:szCs w:val="24"/>
                <w:lang w:val="en-US"/>
                <w14:ligatures w14:val="standardContextual"/>
              </w:rPr>
            </w:pPr>
            <w:r w:rsidRPr="00F55E27">
              <w:rPr>
                <w:rFonts w:ascii="Times New Roman" w:hAnsi="Times New Roman" w:cs="Times New Roman"/>
                <w:color w:val="000000"/>
                <w:sz w:val="24"/>
                <w:szCs w:val="24"/>
              </w:rPr>
              <w:t>0.00</w:t>
            </w:r>
          </w:p>
        </w:tc>
        <w:tc>
          <w:tcPr>
            <w:tcW w:w="146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51372EC" w14:textId="7F761F2C" w:rsidR="00F55E27" w:rsidRPr="00F55E27" w:rsidRDefault="00F55E27" w:rsidP="00F55E27">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sz w:val="24"/>
                <w:szCs w:val="24"/>
                <w:lang w:val="en-US"/>
                <w14:ligatures w14:val="standardContextual"/>
              </w:rPr>
            </w:pPr>
            <w:r w:rsidRPr="00F55E27">
              <w:rPr>
                <w:rFonts w:ascii="Times New Roman" w:hAnsi="Times New Roman" w:cs="Times New Roman"/>
                <w:color w:val="000000"/>
                <w:sz w:val="24"/>
                <w:szCs w:val="24"/>
              </w:rPr>
              <w:t>-0.03, 0.02</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62C6DA6" w14:textId="43AE4ED2" w:rsidR="00F55E27" w:rsidRPr="00F55E27" w:rsidRDefault="00F55E27" w:rsidP="00F55E27">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sz w:val="24"/>
                <w:szCs w:val="24"/>
                <w:lang w:val="en-US"/>
                <w14:ligatures w14:val="standardContextual"/>
              </w:rPr>
            </w:pPr>
            <w:r w:rsidRPr="00F55E27">
              <w:rPr>
                <w:rFonts w:ascii="Times New Roman" w:hAnsi="Times New Roman" w:cs="Times New Roman"/>
                <w:color w:val="000000"/>
                <w:sz w:val="24"/>
                <w:szCs w:val="24"/>
              </w:rPr>
              <w:t>0.7</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1774FB3" w14:textId="15F67293" w:rsidR="00F55E27" w:rsidRPr="00F55E27" w:rsidRDefault="00F55E27" w:rsidP="00F55E27">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sz w:val="24"/>
                <w:szCs w:val="24"/>
                <w:lang w:val="en-US"/>
                <w14:ligatures w14:val="standardContextual"/>
              </w:rPr>
            </w:pPr>
            <w:r w:rsidRPr="00F55E27">
              <w:rPr>
                <w:rFonts w:ascii="Times New Roman" w:hAnsi="Times New Roman" w:cs="Times New Roman"/>
                <w:color w:val="000000"/>
                <w:sz w:val="24"/>
                <w:szCs w:val="24"/>
              </w:rPr>
              <w:t>&gt;0.9</w:t>
            </w:r>
          </w:p>
        </w:tc>
      </w:tr>
      <w:tr w:rsidR="00F55E27" w:rsidRPr="00F55E27" w14:paraId="44320F6F" w14:textId="77777777" w:rsidTr="004E0C8C">
        <w:trPr>
          <w:jc w:val="center"/>
        </w:trPr>
        <w:tc>
          <w:tcPr>
            <w:tcW w:w="373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5DB1EF6" w14:textId="5DEC1394" w:rsidR="00F55E27" w:rsidRPr="00F55E27" w:rsidRDefault="00F55E27" w:rsidP="00F55E27">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sz w:val="24"/>
                <w:szCs w:val="24"/>
                <w:lang w:val="en-US"/>
                <w14:ligatures w14:val="standardContextual"/>
              </w:rPr>
            </w:pPr>
            <w:r w:rsidRPr="00F55E27">
              <w:rPr>
                <w:rFonts w:ascii="Times New Roman" w:hAnsi="Times New Roman" w:cs="Times New Roman"/>
                <w:color w:val="000000"/>
                <w:sz w:val="24"/>
                <w:szCs w:val="24"/>
              </w:rPr>
              <w:t>Age</w:t>
            </w:r>
          </w:p>
        </w:tc>
        <w:tc>
          <w:tcPr>
            <w:tcW w:w="88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23F6576" w14:textId="64068B67" w:rsidR="00F55E27" w:rsidRPr="00F55E27" w:rsidRDefault="00F55E27" w:rsidP="00F55E27">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sz w:val="24"/>
                <w:szCs w:val="24"/>
                <w:lang w:val="en-US"/>
                <w14:ligatures w14:val="standardContextual"/>
              </w:rPr>
            </w:pPr>
            <w:r w:rsidRPr="00F55E27">
              <w:rPr>
                <w:rFonts w:ascii="Times New Roman" w:hAnsi="Times New Roman" w:cs="Times New Roman"/>
                <w:color w:val="000000"/>
                <w:sz w:val="24"/>
                <w:szCs w:val="24"/>
              </w:rPr>
              <w:t>0.01</w:t>
            </w:r>
          </w:p>
        </w:tc>
        <w:tc>
          <w:tcPr>
            <w:tcW w:w="146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5242C26" w14:textId="3DBB3232" w:rsidR="00F55E27" w:rsidRPr="00F55E27" w:rsidRDefault="00F55E27" w:rsidP="00F55E27">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sz w:val="24"/>
                <w:szCs w:val="24"/>
                <w:lang w:val="en-US"/>
                <w14:ligatures w14:val="standardContextual"/>
              </w:rPr>
            </w:pPr>
            <w:r w:rsidRPr="00F55E27">
              <w:rPr>
                <w:rFonts w:ascii="Times New Roman" w:hAnsi="Times New Roman" w:cs="Times New Roman"/>
                <w:color w:val="000000"/>
                <w:sz w:val="24"/>
                <w:szCs w:val="24"/>
              </w:rPr>
              <w:t>-0.01, 0.02</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7BE5DD6" w14:textId="6FC9F904" w:rsidR="00F55E27" w:rsidRPr="00F55E27" w:rsidRDefault="00F55E27" w:rsidP="00F55E27">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sz w:val="24"/>
                <w:szCs w:val="24"/>
                <w:lang w:val="en-US"/>
                <w14:ligatures w14:val="standardContextual"/>
              </w:rPr>
            </w:pPr>
            <w:r w:rsidRPr="00F55E27">
              <w:rPr>
                <w:rFonts w:ascii="Times New Roman" w:hAnsi="Times New Roman" w:cs="Times New Roman"/>
                <w:color w:val="000000"/>
                <w:sz w:val="24"/>
                <w:szCs w:val="24"/>
              </w:rPr>
              <w:t>0.4</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D229EC7" w14:textId="1BFFA2BF" w:rsidR="00F55E27" w:rsidRPr="00F55E27" w:rsidRDefault="00F55E27" w:rsidP="00F55E27">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sz w:val="24"/>
                <w:szCs w:val="24"/>
                <w:lang w:val="en-US"/>
                <w14:ligatures w14:val="standardContextual"/>
              </w:rPr>
            </w:pPr>
            <w:r w:rsidRPr="00F55E27">
              <w:rPr>
                <w:rFonts w:ascii="Times New Roman" w:hAnsi="Times New Roman" w:cs="Times New Roman"/>
                <w:color w:val="000000"/>
                <w:sz w:val="24"/>
                <w:szCs w:val="24"/>
              </w:rPr>
              <w:t>&gt;0.9</w:t>
            </w:r>
          </w:p>
        </w:tc>
      </w:tr>
      <w:tr w:rsidR="00F55E27" w:rsidRPr="00F55E27" w14:paraId="38316802" w14:textId="77777777" w:rsidTr="004E0C8C">
        <w:trPr>
          <w:jc w:val="center"/>
        </w:trPr>
        <w:tc>
          <w:tcPr>
            <w:tcW w:w="3737"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4F86F8AE" w14:textId="341C58E0" w:rsidR="00F55E27" w:rsidRPr="00F55E27" w:rsidRDefault="00F55E27" w:rsidP="00F55E27">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sz w:val="24"/>
                <w:szCs w:val="24"/>
                <w:lang w:val="en-US"/>
                <w14:ligatures w14:val="standardContextual"/>
              </w:rPr>
            </w:pPr>
            <w:r w:rsidRPr="00F55E27">
              <w:rPr>
                <w:rFonts w:ascii="Times New Roman" w:hAnsi="Times New Roman" w:cs="Times New Roman"/>
                <w:color w:val="000000"/>
                <w:sz w:val="24"/>
                <w:szCs w:val="24"/>
              </w:rPr>
              <w:t>PLE</w:t>
            </w:r>
          </w:p>
        </w:tc>
        <w:tc>
          <w:tcPr>
            <w:tcW w:w="888"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07FEFF82" w14:textId="5B808402" w:rsidR="00F55E27" w:rsidRPr="00F55E27" w:rsidRDefault="00F55E27" w:rsidP="00F55E27">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sz w:val="24"/>
                <w:szCs w:val="24"/>
                <w:lang w:val="en-US"/>
                <w14:ligatures w14:val="standardContextual"/>
              </w:rPr>
            </w:pPr>
            <w:r w:rsidRPr="00F55E27">
              <w:rPr>
                <w:rFonts w:ascii="Times New Roman" w:hAnsi="Times New Roman" w:cs="Times New Roman"/>
                <w:color w:val="000000"/>
                <w:sz w:val="24"/>
                <w:szCs w:val="24"/>
              </w:rPr>
              <w:t>0.00</w:t>
            </w:r>
          </w:p>
        </w:tc>
        <w:tc>
          <w:tcPr>
            <w:tcW w:w="1463"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5C9CDEF7" w14:textId="1A0E05A6" w:rsidR="00F55E27" w:rsidRPr="00F55E27" w:rsidRDefault="00F55E27" w:rsidP="00F55E27">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sz w:val="24"/>
                <w:szCs w:val="24"/>
                <w:lang w:val="en-US"/>
                <w14:ligatures w14:val="standardContextual"/>
              </w:rPr>
            </w:pPr>
            <w:r w:rsidRPr="00F55E27">
              <w:rPr>
                <w:rFonts w:ascii="Times New Roman" w:hAnsi="Times New Roman" w:cs="Times New Roman"/>
                <w:color w:val="000000"/>
                <w:sz w:val="24"/>
                <w:szCs w:val="24"/>
              </w:rPr>
              <w:t>0.00, 0.00</w:t>
            </w:r>
          </w:p>
        </w:tc>
        <w:tc>
          <w:tcPr>
            <w:tcW w:w="1181"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0922812D" w14:textId="180DBF09" w:rsidR="00F55E27" w:rsidRPr="00F55E27" w:rsidRDefault="00F55E27" w:rsidP="00F55E27">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sz w:val="24"/>
                <w:szCs w:val="24"/>
                <w:lang w:val="en-US"/>
                <w14:ligatures w14:val="standardContextual"/>
              </w:rPr>
            </w:pPr>
            <w:r w:rsidRPr="00F55E27">
              <w:rPr>
                <w:rFonts w:ascii="Times New Roman" w:hAnsi="Times New Roman" w:cs="Times New Roman"/>
                <w:color w:val="000000"/>
                <w:sz w:val="24"/>
                <w:szCs w:val="24"/>
              </w:rPr>
              <w:t>0.7</w:t>
            </w:r>
          </w:p>
        </w:tc>
        <w:tc>
          <w:tcPr>
            <w:tcW w:w="1181"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0BC24DDA" w14:textId="0ECE4494" w:rsidR="00F55E27" w:rsidRPr="00F55E27" w:rsidRDefault="00F55E27" w:rsidP="00F55E27">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sz w:val="24"/>
                <w:szCs w:val="24"/>
                <w:lang w:val="en-US"/>
                <w14:ligatures w14:val="standardContextual"/>
              </w:rPr>
            </w:pPr>
            <w:r w:rsidRPr="00F55E27">
              <w:rPr>
                <w:rFonts w:ascii="Times New Roman" w:hAnsi="Times New Roman" w:cs="Times New Roman"/>
                <w:color w:val="000000"/>
                <w:sz w:val="24"/>
                <w:szCs w:val="24"/>
              </w:rPr>
              <w:t>&gt;0.9</w:t>
            </w:r>
          </w:p>
        </w:tc>
      </w:tr>
      <w:tr w:rsidR="001A5FBE" w:rsidRPr="00F55E27" w14:paraId="0F968B17" w14:textId="77777777" w:rsidTr="004E0C8C">
        <w:trPr>
          <w:jc w:val="center"/>
        </w:trPr>
        <w:tc>
          <w:tcPr>
            <w:tcW w:w="8450" w:type="dxa"/>
            <w:gridSpan w:val="5"/>
            <w:tcBorders>
              <w:top w:val="single" w:sz="8" w:space="0" w:color="000000"/>
              <w:left w:val="none" w:sz="0" w:space="0" w:color="FFFFFF"/>
              <w:bottom w:val="none" w:sz="0" w:space="0" w:color="FFFFFF"/>
              <w:right w:val="none" w:sz="0" w:space="0" w:color="FFFFFF"/>
            </w:tcBorders>
            <w:shd w:val="clear" w:color="auto" w:fill="FFFFFF"/>
            <w:tcMar>
              <w:top w:w="0" w:type="dxa"/>
              <w:left w:w="0" w:type="dxa"/>
              <w:bottom w:w="0" w:type="dxa"/>
              <w:right w:w="0" w:type="dxa"/>
            </w:tcMar>
            <w:vAlign w:val="center"/>
          </w:tcPr>
          <w:p w14:paraId="5A6FD6F6" w14:textId="77777777" w:rsidR="001A5FBE" w:rsidRPr="00F55E27"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sz w:val="24"/>
                <w:szCs w:val="24"/>
                <w:lang w:val="en-US"/>
                <w14:ligatures w14:val="standardContextual"/>
              </w:rPr>
            </w:pPr>
            <w:r w:rsidRPr="00F55E27">
              <w:rPr>
                <w:rFonts w:ascii="Times New Roman" w:hAnsi="Times New Roman" w:cs="Times New Roman"/>
                <w:color w:val="000000"/>
                <w:kern w:val="2"/>
                <w:sz w:val="24"/>
                <w:szCs w:val="24"/>
                <w:vertAlign w:val="superscript"/>
                <w:lang w:val="en-US"/>
                <w14:ligatures w14:val="standardContextual"/>
              </w:rPr>
              <w:t>1</w:t>
            </w:r>
            <w:r w:rsidRPr="00F55E27">
              <w:rPr>
                <w:rFonts w:ascii="Times New Roman" w:hAnsi="Times New Roman" w:cs="Times New Roman"/>
                <w:color w:val="000000"/>
                <w:kern w:val="2"/>
                <w:sz w:val="24"/>
                <w:szCs w:val="24"/>
                <w:lang w:val="en-US"/>
                <w14:ligatures w14:val="standardContextual"/>
              </w:rPr>
              <w:t>False discovery rate correction for multiple testing</w:t>
            </w:r>
          </w:p>
        </w:tc>
      </w:tr>
      <w:tr w:rsidR="001A5FBE" w:rsidRPr="00F55E27" w14:paraId="6B5A7C8F" w14:textId="77777777" w:rsidTr="004E0C8C">
        <w:trPr>
          <w:jc w:val="center"/>
        </w:trPr>
        <w:tc>
          <w:tcPr>
            <w:tcW w:w="8450" w:type="dxa"/>
            <w:gridSpan w:val="5"/>
            <w:tcBorders>
              <w:top w:val="none" w:sz="0" w:space="0" w:color="FFFFFF"/>
              <w:left w:val="none" w:sz="0" w:space="0" w:color="FFFFFF"/>
              <w:bottom w:val="none" w:sz="0" w:space="0" w:color="FFFFFF"/>
              <w:right w:val="none" w:sz="0" w:space="0" w:color="FFFFFF"/>
            </w:tcBorders>
            <w:shd w:val="clear" w:color="auto" w:fill="FFFFFF"/>
            <w:tcMar>
              <w:top w:w="0" w:type="dxa"/>
              <w:left w:w="0" w:type="dxa"/>
              <w:bottom w:w="0" w:type="dxa"/>
              <w:right w:w="0" w:type="dxa"/>
            </w:tcMar>
            <w:vAlign w:val="center"/>
          </w:tcPr>
          <w:p w14:paraId="1D629E2A" w14:textId="77777777" w:rsidR="001A5FBE" w:rsidRPr="00F55E27"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sz w:val="24"/>
                <w:szCs w:val="24"/>
                <w:lang w:val="en-US"/>
                <w14:ligatures w14:val="standardContextual"/>
              </w:rPr>
            </w:pPr>
            <w:r w:rsidRPr="00F55E27">
              <w:rPr>
                <w:rFonts w:ascii="Times New Roman" w:hAnsi="Times New Roman" w:cs="Times New Roman"/>
                <w:color w:val="000000"/>
                <w:kern w:val="2"/>
                <w:sz w:val="24"/>
                <w:szCs w:val="24"/>
                <w:lang w:val="en-US"/>
                <w14:ligatures w14:val="standardContextual"/>
              </w:rPr>
              <w:t>CI = Confidence Interval; PLE = psychotic-like experiences</w:t>
            </w:r>
          </w:p>
        </w:tc>
      </w:tr>
    </w:tbl>
    <w:p w14:paraId="096968D9" w14:textId="77777777" w:rsidR="001A5FBE" w:rsidRPr="00F55E27" w:rsidRDefault="001A5FBE" w:rsidP="001A5FBE">
      <w:pPr>
        <w:spacing w:line="240" w:lineRule="auto"/>
        <w:rPr>
          <w:rFonts w:ascii="Times New Roman" w:eastAsia="Calibri" w:hAnsi="Times New Roman" w:cs="Times New Roman"/>
          <w:kern w:val="2"/>
          <w:sz w:val="24"/>
          <w:szCs w:val="24"/>
          <w:lang w:val="en-US"/>
          <w14:ligatures w14:val="standardContextual"/>
        </w:rPr>
      </w:pPr>
    </w:p>
    <w:p w14:paraId="2BE7F9B7" w14:textId="77777777" w:rsidR="001A5FBE" w:rsidRPr="00F55E27" w:rsidRDefault="001A5FBE" w:rsidP="001A5FBE">
      <w:pPr>
        <w:keepNext/>
        <w:pBdr>
          <w:top w:val="none" w:sz="0" w:space="0" w:color="000000"/>
          <w:left w:val="none" w:sz="0" w:space="0" w:color="000000"/>
          <w:bottom w:val="none" w:sz="0" w:space="0" w:color="000000"/>
          <w:right w:val="none" w:sz="0" w:space="0" w:color="000000"/>
        </w:pBdr>
        <w:spacing w:before="60" w:after="60" w:line="240" w:lineRule="auto"/>
        <w:ind w:left="60" w:right="60"/>
        <w:jc w:val="center"/>
        <w:rPr>
          <w:rFonts w:ascii="Times New Roman" w:eastAsia="Times New Roman" w:hAnsi="Times New Roman" w:cs="Times New Roman"/>
          <w:b/>
          <w:i/>
          <w:sz w:val="24"/>
          <w:szCs w:val="24"/>
          <w:lang w:val="en-US"/>
        </w:rPr>
      </w:pPr>
      <w:r w:rsidRPr="00F55E27">
        <w:rPr>
          <w:rFonts w:ascii="Times New Roman" w:eastAsia="Times New Roman" w:hAnsi="Times New Roman" w:cs="Times New Roman"/>
          <w:b/>
          <w:i/>
          <w:sz w:val="24"/>
          <w:szCs w:val="24"/>
          <w:lang w:val="en-US"/>
        </w:rPr>
        <w:t>**Right Caudate**</w:t>
      </w:r>
    </w:p>
    <w:tbl>
      <w:tblPr>
        <w:tblW w:w="0" w:type="auto"/>
        <w:jc w:val="center"/>
        <w:tblLayout w:type="fixed"/>
        <w:tblLook w:val="0420" w:firstRow="1" w:lastRow="0" w:firstColumn="0" w:lastColumn="0" w:noHBand="0" w:noVBand="1"/>
      </w:tblPr>
      <w:tblGrid>
        <w:gridCol w:w="3737"/>
        <w:gridCol w:w="912"/>
        <w:gridCol w:w="1463"/>
        <w:gridCol w:w="1181"/>
        <w:gridCol w:w="1181"/>
      </w:tblGrid>
      <w:tr w:rsidR="001A5FBE" w:rsidRPr="00F55E27" w14:paraId="3536EC76" w14:textId="77777777" w:rsidTr="004E0C8C">
        <w:trPr>
          <w:tblHeader/>
          <w:jc w:val="center"/>
        </w:trPr>
        <w:tc>
          <w:tcPr>
            <w:tcW w:w="3737"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7D63B3C0" w14:textId="77777777" w:rsidR="001A5FBE" w:rsidRPr="00F55E27" w:rsidRDefault="001A5FBE" w:rsidP="001A5FBE">
            <w:pPr>
              <w:pBdr>
                <w:top w:val="none" w:sz="0" w:space="0" w:color="000000"/>
                <w:left w:val="none" w:sz="0" w:space="0" w:color="000000"/>
                <w:bottom w:val="none" w:sz="0" w:space="0" w:color="000000"/>
                <w:right w:val="none" w:sz="0" w:space="0" w:color="000000"/>
              </w:pBdr>
              <w:spacing w:before="40" w:after="40" w:line="240" w:lineRule="auto"/>
              <w:ind w:left="100" w:right="100"/>
              <w:rPr>
                <w:rFonts w:ascii="Times New Roman" w:eastAsia="Calibri" w:hAnsi="Times New Roman" w:cs="Times New Roman"/>
                <w:kern w:val="2"/>
                <w:sz w:val="24"/>
                <w:szCs w:val="24"/>
                <w:lang w:val="en-US"/>
                <w14:ligatures w14:val="standardContextual"/>
              </w:rPr>
            </w:pPr>
            <w:r w:rsidRPr="00F55E27">
              <w:rPr>
                <w:rFonts w:ascii="Times New Roman" w:hAnsi="Times New Roman" w:cs="Times New Roman"/>
                <w:b/>
                <w:color w:val="000000"/>
                <w:kern w:val="2"/>
                <w:sz w:val="24"/>
                <w:szCs w:val="24"/>
                <w:lang w:val="en-US"/>
                <w14:ligatures w14:val="standardContextual"/>
              </w:rPr>
              <w:t>Variable</w:t>
            </w:r>
          </w:p>
        </w:tc>
        <w:tc>
          <w:tcPr>
            <w:tcW w:w="912"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74F3B785" w14:textId="77777777" w:rsidR="001A5FBE" w:rsidRPr="00F55E27" w:rsidRDefault="001A5FBE" w:rsidP="001A5FBE">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rFonts w:ascii="Times New Roman" w:eastAsia="Calibri" w:hAnsi="Times New Roman" w:cs="Times New Roman"/>
                <w:kern w:val="2"/>
                <w:sz w:val="24"/>
                <w:szCs w:val="24"/>
                <w:lang w:val="en-US"/>
                <w14:ligatures w14:val="standardContextual"/>
              </w:rPr>
            </w:pPr>
            <w:r w:rsidRPr="00F55E27">
              <w:rPr>
                <w:rFonts w:ascii="Times New Roman" w:hAnsi="Times New Roman" w:cs="Times New Roman"/>
                <w:b/>
                <w:color w:val="000000"/>
                <w:kern w:val="2"/>
                <w:sz w:val="24"/>
                <w:szCs w:val="24"/>
                <w:lang w:val="en-US"/>
                <w14:ligatures w14:val="standardContextual"/>
              </w:rPr>
              <w:t>Beta</w:t>
            </w:r>
          </w:p>
        </w:tc>
        <w:tc>
          <w:tcPr>
            <w:tcW w:w="1463"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44D46360" w14:textId="77777777" w:rsidR="001A5FBE" w:rsidRPr="00F55E27" w:rsidRDefault="001A5FBE" w:rsidP="001A5FBE">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rFonts w:ascii="Times New Roman" w:eastAsia="Calibri" w:hAnsi="Times New Roman" w:cs="Times New Roman"/>
                <w:kern w:val="2"/>
                <w:sz w:val="24"/>
                <w:szCs w:val="24"/>
                <w:lang w:val="en-US"/>
                <w14:ligatures w14:val="standardContextual"/>
              </w:rPr>
            </w:pPr>
            <w:r w:rsidRPr="00F55E27">
              <w:rPr>
                <w:rFonts w:ascii="Times New Roman" w:hAnsi="Times New Roman" w:cs="Times New Roman"/>
                <w:b/>
                <w:color w:val="000000"/>
                <w:kern w:val="2"/>
                <w:sz w:val="24"/>
                <w:szCs w:val="24"/>
                <w:lang w:val="en-US"/>
                <w14:ligatures w14:val="standardContextual"/>
              </w:rPr>
              <w:t>95% CI</w:t>
            </w:r>
          </w:p>
        </w:tc>
        <w:tc>
          <w:tcPr>
            <w:tcW w:w="1181"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22F52FAC" w14:textId="77777777" w:rsidR="001A5FBE" w:rsidRPr="00F55E27" w:rsidRDefault="001A5FBE" w:rsidP="001A5FBE">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rFonts w:ascii="Times New Roman" w:eastAsia="Calibri" w:hAnsi="Times New Roman" w:cs="Times New Roman"/>
                <w:kern w:val="2"/>
                <w:sz w:val="24"/>
                <w:szCs w:val="24"/>
                <w:lang w:val="en-US"/>
                <w14:ligatures w14:val="standardContextual"/>
              </w:rPr>
            </w:pPr>
            <w:r w:rsidRPr="00F55E27">
              <w:rPr>
                <w:rFonts w:ascii="Times New Roman" w:hAnsi="Times New Roman" w:cs="Times New Roman"/>
                <w:b/>
                <w:color w:val="000000"/>
                <w:kern w:val="2"/>
                <w:sz w:val="24"/>
                <w:szCs w:val="24"/>
                <w:lang w:val="en-US"/>
                <w14:ligatures w14:val="standardContextual"/>
              </w:rPr>
              <w:t>p-value</w:t>
            </w:r>
          </w:p>
        </w:tc>
        <w:tc>
          <w:tcPr>
            <w:tcW w:w="1181"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33328C23" w14:textId="77777777" w:rsidR="001A5FBE" w:rsidRPr="00F55E27" w:rsidRDefault="001A5FBE" w:rsidP="001A5FBE">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rFonts w:ascii="Times New Roman" w:eastAsia="Calibri" w:hAnsi="Times New Roman" w:cs="Times New Roman"/>
                <w:kern w:val="2"/>
                <w:sz w:val="24"/>
                <w:szCs w:val="24"/>
                <w:lang w:val="en-US"/>
                <w14:ligatures w14:val="standardContextual"/>
              </w:rPr>
            </w:pPr>
            <w:r w:rsidRPr="00F55E27">
              <w:rPr>
                <w:rFonts w:ascii="Times New Roman" w:hAnsi="Times New Roman" w:cs="Times New Roman"/>
                <w:b/>
                <w:color w:val="000000"/>
                <w:kern w:val="2"/>
                <w:sz w:val="24"/>
                <w:szCs w:val="24"/>
                <w:lang w:val="en-US"/>
                <w14:ligatures w14:val="standardContextual"/>
              </w:rPr>
              <w:t>q-value</w:t>
            </w:r>
            <w:r w:rsidRPr="00F55E27">
              <w:rPr>
                <w:rFonts w:ascii="Times New Roman" w:hAnsi="Times New Roman" w:cs="Times New Roman"/>
                <w:color w:val="000000"/>
                <w:kern w:val="2"/>
                <w:sz w:val="24"/>
                <w:szCs w:val="24"/>
                <w:vertAlign w:val="superscript"/>
                <w:lang w:val="en-US"/>
                <w14:ligatures w14:val="standardContextual"/>
              </w:rPr>
              <w:t>1</w:t>
            </w:r>
          </w:p>
        </w:tc>
      </w:tr>
      <w:tr w:rsidR="00F55E27" w:rsidRPr="00F55E27" w14:paraId="4DE9396E" w14:textId="77777777" w:rsidTr="004E0C8C">
        <w:trPr>
          <w:jc w:val="center"/>
        </w:trPr>
        <w:tc>
          <w:tcPr>
            <w:tcW w:w="3737"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71A4B3A" w14:textId="49AAC87E" w:rsidR="00F55E27" w:rsidRPr="00F55E27" w:rsidRDefault="00F55E27" w:rsidP="00F55E27">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sz w:val="24"/>
                <w:szCs w:val="24"/>
                <w:lang w:val="en-US"/>
                <w14:ligatures w14:val="standardContextual"/>
              </w:rPr>
            </w:pPr>
            <w:r w:rsidRPr="00F55E27">
              <w:rPr>
                <w:rFonts w:ascii="Times New Roman" w:hAnsi="Times New Roman" w:cs="Times New Roman"/>
                <w:color w:val="000000"/>
                <w:sz w:val="24"/>
                <w:szCs w:val="24"/>
              </w:rPr>
              <w:t>Daily cannabis grams (log)</w:t>
            </w:r>
          </w:p>
        </w:tc>
        <w:tc>
          <w:tcPr>
            <w:tcW w:w="912"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6C4BA2C" w14:textId="4DB3EC28" w:rsidR="00F55E27" w:rsidRPr="00F55E27" w:rsidRDefault="00F55E27" w:rsidP="00F55E27">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sz w:val="24"/>
                <w:szCs w:val="24"/>
                <w:lang w:val="en-US"/>
                <w14:ligatures w14:val="standardContextual"/>
              </w:rPr>
            </w:pPr>
            <w:r w:rsidRPr="00F55E27">
              <w:rPr>
                <w:rFonts w:ascii="Times New Roman" w:hAnsi="Times New Roman" w:cs="Times New Roman"/>
                <w:color w:val="000000"/>
                <w:sz w:val="24"/>
                <w:szCs w:val="24"/>
              </w:rPr>
              <w:t>-0.02</w:t>
            </w:r>
          </w:p>
        </w:tc>
        <w:tc>
          <w:tcPr>
            <w:tcW w:w="1463"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4271C7A" w14:textId="2C15E90F" w:rsidR="00F55E27" w:rsidRPr="00F55E27" w:rsidRDefault="00F55E27" w:rsidP="00F55E27">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sz w:val="24"/>
                <w:szCs w:val="24"/>
                <w:lang w:val="en-US"/>
                <w14:ligatures w14:val="standardContextual"/>
              </w:rPr>
            </w:pPr>
            <w:r w:rsidRPr="00F55E27">
              <w:rPr>
                <w:rFonts w:ascii="Times New Roman" w:hAnsi="Times New Roman" w:cs="Times New Roman"/>
                <w:color w:val="000000"/>
                <w:sz w:val="24"/>
                <w:szCs w:val="24"/>
              </w:rPr>
              <w:t>-0.04, 0.01</w:t>
            </w:r>
          </w:p>
        </w:tc>
        <w:tc>
          <w:tcPr>
            <w:tcW w:w="1181"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B7C3CC8" w14:textId="4D85F9EF" w:rsidR="00F55E27" w:rsidRPr="00F55E27" w:rsidRDefault="00F55E27" w:rsidP="00F55E27">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sz w:val="24"/>
                <w:szCs w:val="24"/>
                <w:lang w:val="en-US"/>
                <w14:ligatures w14:val="standardContextual"/>
              </w:rPr>
            </w:pPr>
            <w:r w:rsidRPr="00F55E27">
              <w:rPr>
                <w:rFonts w:ascii="Times New Roman" w:hAnsi="Times New Roman" w:cs="Times New Roman"/>
                <w:color w:val="000000"/>
                <w:sz w:val="24"/>
                <w:szCs w:val="24"/>
              </w:rPr>
              <w:t>0.2</w:t>
            </w:r>
          </w:p>
        </w:tc>
        <w:tc>
          <w:tcPr>
            <w:tcW w:w="1181"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8346A92" w14:textId="459F3134" w:rsidR="00F55E27" w:rsidRPr="00F55E27" w:rsidRDefault="00F55E27" w:rsidP="00F55E27">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sz w:val="24"/>
                <w:szCs w:val="24"/>
                <w:lang w:val="en-US"/>
                <w14:ligatures w14:val="standardContextual"/>
              </w:rPr>
            </w:pPr>
            <w:r w:rsidRPr="00F55E27">
              <w:rPr>
                <w:rFonts w:ascii="Times New Roman" w:hAnsi="Times New Roman" w:cs="Times New Roman"/>
                <w:color w:val="000000"/>
                <w:sz w:val="24"/>
                <w:szCs w:val="24"/>
              </w:rPr>
              <w:t>0.7</w:t>
            </w:r>
          </w:p>
        </w:tc>
      </w:tr>
      <w:tr w:rsidR="00F55E27" w:rsidRPr="00F55E27" w14:paraId="183B431E" w14:textId="77777777" w:rsidTr="004E0C8C">
        <w:trPr>
          <w:jc w:val="center"/>
        </w:trPr>
        <w:tc>
          <w:tcPr>
            <w:tcW w:w="373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74D1B5D" w14:textId="408177BF" w:rsidR="00F55E27" w:rsidRPr="00F55E27" w:rsidRDefault="00F55E27" w:rsidP="00F55E27">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sz w:val="24"/>
                <w:szCs w:val="24"/>
                <w:lang w:val="en-US"/>
                <w14:ligatures w14:val="standardContextual"/>
              </w:rPr>
            </w:pPr>
            <w:r w:rsidRPr="00F55E27">
              <w:rPr>
                <w:rFonts w:ascii="Times New Roman" w:hAnsi="Times New Roman" w:cs="Times New Roman"/>
                <w:color w:val="000000"/>
                <w:sz w:val="24"/>
                <w:szCs w:val="24"/>
              </w:rPr>
              <w:t>Proportion of standard drinks (log)</w:t>
            </w:r>
          </w:p>
        </w:tc>
        <w:tc>
          <w:tcPr>
            <w:tcW w:w="91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41F6F91" w14:textId="23F72E3F" w:rsidR="00F55E27" w:rsidRPr="00F55E27" w:rsidRDefault="00F55E27" w:rsidP="00F55E27">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sz w:val="24"/>
                <w:szCs w:val="24"/>
                <w:lang w:val="en-US"/>
                <w14:ligatures w14:val="standardContextual"/>
              </w:rPr>
            </w:pPr>
            <w:r w:rsidRPr="00F55E27">
              <w:rPr>
                <w:rFonts w:ascii="Times New Roman" w:hAnsi="Times New Roman" w:cs="Times New Roman"/>
                <w:color w:val="000000"/>
                <w:sz w:val="24"/>
                <w:szCs w:val="24"/>
              </w:rPr>
              <w:t>0.01</w:t>
            </w:r>
          </w:p>
        </w:tc>
        <w:tc>
          <w:tcPr>
            <w:tcW w:w="146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507CAAB" w14:textId="48C8E4F9" w:rsidR="00F55E27" w:rsidRPr="00F55E27" w:rsidRDefault="00F55E27" w:rsidP="00F55E27">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sz w:val="24"/>
                <w:szCs w:val="24"/>
                <w:lang w:val="en-US"/>
                <w14:ligatures w14:val="standardContextual"/>
              </w:rPr>
            </w:pPr>
            <w:r w:rsidRPr="00F55E27">
              <w:rPr>
                <w:rFonts w:ascii="Times New Roman" w:hAnsi="Times New Roman" w:cs="Times New Roman"/>
                <w:color w:val="000000"/>
                <w:sz w:val="24"/>
                <w:szCs w:val="24"/>
              </w:rPr>
              <w:t>-0.02, 0.04</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6F6D66B" w14:textId="005D3E21" w:rsidR="00F55E27" w:rsidRPr="00F55E27" w:rsidRDefault="00F55E27" w:rsidP="00F55E27">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sz w:val="24"/>
                <w:szCs w:val="24"/>
                <w:lang w:val="en-US"/>
                <w14:ligatures w14:val="standardContextual"/>
              </w:rPr>
            </w:pPr>
            <w:r w:rsidRPr="00F55E27">
              <w:rPr>
                <w:rFonts w:ascii="Times New Roman" w:hAnsi="Times New Roman" w:cs="Times New Roman"/>
                <w:color w:val="000000"/>
                <w:sz w:val="24"/>
                <w:szCs w:val="24"/>
              </w:rPr>
              <w:t>0.6</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68C879C" w14:textId="7306AE9F" w:rsidR="00F55E27" w:rsidRPr="00F55E27" w:rsidRDefault="00F55E27" w:rsidP="00F55E27">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sz w:val="24"/>
                <w:szCs w:val="24"/>
                <w:lang w:val="en-US"/>
                <w14:ligatures w14:val="standardContextual"/>
              </w:rPr>
            </w:pPr>
            <w:r w:rsidRPr="00F55E27">
              <w:rPr>
                <w:rFonts w:ascii="Times New Roman" w:hAnsi="Times New Roman" w:cs="Times New Roman"/>
                <w:color w:val="000000"/>
                <w:sz w:val="24"/>
                <w:szCs w:val="24"/>
              </w:rPr>
              <w:t>0.8</w:t>
            </w:r>
          </w:p>
        </w:tc>
      </w:tr>
      <w:tr w:rsidR="00F55E27" w:rsidRPr="00F55E27" w14:paraId="508E3D18" w14:textId="77777777" w:rsidTr="004E0C8C">
        <w:trPr>
          <w:jc w:val="center"/>
        </w:trPr>
        <w:tc>
          <w:tcPr>
            <w:tcW w:w="373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48A8867" w14:textId="7FC0A0A4" w:rsidR="00F55E27" w:rsidRPr="00F55E27" w:rsidRDefault="00F55E27" w:rsidP="00F55E27">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sz w:val="24"/>
                <w:szCs w:val="24"/>
                <w:lang w:val="en-US"/>
                <w14:ligatures w14:val="standardContextual"/>
              </w:rPr>
            </w:pPr>
            <w:r w:rsidRPr="00F55E27">
              <w:rPr>
                <w:rFonts w:ascii="Times New Roman" w:hAnsi="Times New Roman" w:cs="Times New Roman"/>
                <w:color w:val="000000"/>
                <w:sz w:val="24"/>
                <w:szCs w:val="24"/>
              </w:rPr>
              <w:t>Sex</w:t>
            </w:r>
          </w:p>
        </w:tc>
        <w:tc>
          <w:tcPr>
            <w:tcW w:w="91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19F9B3A" w14:textId="6D744EAF" w:rsidR="00F55E27" w:rsidRPr="00F55E27" w:rsidRDefault="00F55E27" w:rsidP="00F55E27">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sz w:val="24"/>
                <w:szCs w:val="24"/>
                <w:lang w:val="en-US"/>
                <w14:ligatures w14:val="standardContextual"/>
              </w:rPr>
            </w:pPr>
            <w:r w:rsidRPr="00F55E27">
              <w:rPr>
                <w:rFonts w:ascii="Times New Roman" w:hAnsi="Times New Roman" w:cs="Times New Roman"/>
                <w:color w:val="000000"/>
                <w:sz w:val="24"/>
                <w:szCs w:val="24"/>
              </w:rPr>
              <w:t>-0.01</w:t>
            </w:r>
          </w:p>
        </w:tc>
        <w:tc>
          <w:tcPr>
            <w:tcW w:w="146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312E8AC" w14:textId="472CE07A" w:rsidR="00F55E27" w:rsidRPr="00F55E27" w:rsidRDefault="00F55E27" w:rsidP="00F55E27">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sz w:val="24"/>
                <w:szCs w:val="24"/>
                <w:lang w:val="en-US"/>
                <w14:ligatures w14:val="standardContextual"/>
              </w:rPr>
            </w:pPr>
            <w:r w:rsidRPr="00F55E27">
              <w:rPr>
                <w:rFonts w:ascii="Times New Roman" w:hAnsi="Times New Roman" w:cs="Times New Roman"/>
                <w:color w:val="000000"/>
                <w:sz w:val="24"/>
                <w:szCs w:val="24"/>
              </w:rPr>
              <w:t>-0.03, 0.02</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774D7D7" w14:textId="3ABEF166" w:rsidR="00F55E27" w:rsidRPr="00F55E27" w:rsidRDefault="00F55E27" w:rsidP="00F55E27">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sz w:val="24"/>
                <w:szCs w:val="24"/>
                <w:lang w:val="en-US"/>
                <w14:ligatures w14:val="standardContextual"/>
              </w:rPr>
            </w:pPr>
            <w:r w:rsidRPr="00F55E27">
              <w:rPr>
                <w:rFonts w:ascii="Times New Roman" w:hAnsi="Times New Roman" w:cs="Times New Roman"/>
                <w:color w:val="000000"/>
                <w:sz w:val="24"/>
                <w:szCs w:val="24"/>
              </w:rPr>
              <w:t>0.7</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8892647" w14:textId="08DE4F45" w:rsidR="00F55E27" w:rsidRPr="00F55E27" w:rsidRDefault="00F55E27" w:rsidP="00F55E27">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sz w:val="24"/>
                <w:szCs w:val="24"/>
                <w:lang w:val="en-US"/>
                <w14:ligatures w14:val="standardContextual"/>
              </w:rPr>
            </w:pPr>
            <w:r w:rsidRPr="00F55E27">
              <w:rPr>
                <w:rFonts w:ascii="Times New Roman" w:hAnsi="Times New Roman" w:cs="Times New Roman"/>
                <w:color w:val="000000"/>
                <w:sz w:val="24"/>
                <w:szCs w:val="24"/>
              </w:rPr>
              <w:t>0.8</w:t>
            </w:r>
          </w:p>
        </w:tc>
      </w:tr>
      <w:tr w:rsidR="00F55E27" w:rsidRPr="00F55E27" w14:paraId="47E8D44F" w14:textId="77777777" w:rsidTr="004E0C8C">
        <w:trPr>
          <w:jc w:val="center"/>
        </w:trPr>
        <w:tc>
          <w:tcPr>
            <w:tcW w:w="373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BCAB09C" w14:textId="68C98D69" w:rsidR="00F55E27" w:rsidRPr="00F55E27" w:rsidRDefault="00F55E27" w:rsidP="00F55E27">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sz w:val="24"/>
                <w:szCs w:val="24"/>
                <w:lang w:val="en-US"/>
                <w14:ligatures w14:val="standardContextual"/>
              </w:rPr>
            </w:pPr>
            <w:r w:rsidRPr="00F55E27">
              <w:rPr>
                <w:rFonts w:ascii="Times New Roman" w:hAnsi="Times New Roman" w:cs="Times New Roman"/>
                <w:color w:val="000000"/>
                <w:sz w:val="24"/>
                <w:szCs w:val="24"/>
              </w:rPr>
              <w:t>Age</w:t>
            </w:r>
          </w:p>
        </w:tc>
        <w:tc>
          <w:tcPr>
            <w:tcW w:w="91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9E64A48" w14:textId="7E834C3C" w:rsidR="00F55E27" w:rsidRPr="00F55E27" w:rsidRDefault="00F55E27" w:rsidP="00F55E27">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sz w:val="24"/>
                <w:szCs w:val="24"/>
                <w:lang w:val="en-US"/>
                <w14:ligatures w14:val="standardContextual"/>
              </w:rPr>
            </w:pPr>
            <w:r w:rsidRPr="00F55E27">
              <w:rPr>
                <w:rFonts w:ascii="Times New Roman" w:hAnsi="Times New Roman" w:cs="Times New Roman"/>
                <w:color w:val="000000"/>
                <w:sz w:val="24"/>
                <w:szCs w:val="24"/>
              </w:rPr>
              <w:t>0.01</w:t>
            </w:r>
          </w:p>
        </w:tc>
        <w:tc>
          <w:tcPr>
            <w:tcW w:w="146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2BC7E82" w14:textId="2C10B945" w:rsidR="00F55E27" w:rsidRPr="00F55E27" w:rsidRDefault="00F55E27" w:rsidP="00F55E27">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sz w:val="24"/>
                <w:szCs w:val="24"/>
                <w:lang w:val="en-US"/>
                <w14:ligatures w14:val="standardContextual"/>
              </w:rPr>
            </w:pPr>
            <w:r w:rsidRPr="00F55E27">
              <w:rPr>
                <w:rFonts w:ascii="Times New Roman" w:hAnsi="Times New Roman" w:cs="Times New Roman"/>
                <w:color w:val="000000"/>
                <w:sz w:val="24"/>
                <w:szCs w:val="24"/>
              </w:rPr>
              <w:t>0.00, 0.02</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44DE63E" w14:textId="5C07EBBD" w:rsidR="00F55E27" w:rsidRPr="00F55E27" w:rsidRDefault="00F55E27" w:rsidP="00F55E27">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sz w:val="24"/>
                <w:szCs w:val="24"/>
                <w:lang w:val="en-US"/>
                <w14:ligatures w14:val="standardContextual"/>
              </w:rPr>
            </w:pPr>
            <w:r w:rsidRPr="00F55E27">
              <w:rPr>
                <w:rFonts w:ascii="Times New Roman" w:hAnsi="Times New Roman" w:cs="Times New Roman"/>
                <w:color w:val="000000"/>
                <w:sz w:val="24"/>
                <w:szCs w:val="24"/>
              </w:rPr>
              <w:t>0.3</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B86A807" w14:textId="051CE1A2" w:rsidR="00F55E27" w:rsidRPr="00F55E27" w:rsidRDefault="00F55E27" w:rsidP="00F55E27">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sz w:val="24"/>
                <w:szCs w:val="24"/>
                <w:lang w:val="en-US"/>
                <w14:ligatures w14:val="standardContextual"/>
              </w:rPr>
            </w:pPr>
            <w:r w:rsidRPr="00F55E27">
              <w:rPr>
                <w:rFonts w:ascii="Times New Roman" w:hAnsi="Times New Roman" w:cs="Times New Roman"/>
                <w:color w:val="000000"/>
                <w:sz w:val="24"/>
                <w:szCs w:val="24"/>
              </w:rPr>
              <w:t>0.7</w:t>
            </w:r>
          </w:p>
        </w:tc>
      </w:tr>
      <w:tr w:rsidR="00F55E27" w:rsidRPr="00F55E27" w14:paraId="13F6BA11" w14:textId="77777777" w:rsidTr="004E0C8C">
        <w:trPr>
          <w:jc w:val="center"/>
        </w:trPr>
        <w:tc>
          <w:tcPr>
            <w:tcW w:w="3737"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4A25A447" w14:textId="29990140" w:rsidR="00F55E27" w:rsidRPr="00F55E27" w:rsidRDefault="00F55E27" w:rsidP="00F55E27">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sz w:val="24"/>
                <w:szCs w:val="24"/>
                <w:lang w:val="en-US"/>
                <w14:ligatures w14:val="standardContextual"/>
              </w:rPr>
            </w:pPr>
            <w:r w:rsidRPr="00F55E27">
              <w:rPr>
                <w:rFonts w:ascii="Times New Roman" w:hAnsi="Times New Roman" w:cs="Times New Roman"/>
                <w:color w:val="000000"/>
                <w:sz w:val="24"/>
                <w:szCs w:val="24"/>
              </w:rPr>
              <w:t>PLE</w:t>
            </w:r>
          </w:p>
        </w:tc>
        <w:tc>
          <w:tcPr>
            <w:tcW w:w="912"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211C1FDF" w14:textId="21472349" w:rsidR="00F55E27" w:rsidRPr="00F55E27" w:rsidRDefault="00F55E27" w:rsidP="00F55E27">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sz w:val="24"/>
                <w:szCs w:val="24"/>
                <w:lang w:val="en-US"/>
                <w14:ligatures w14:val="standardContextual"/>
              </w:rPr>
            </w:pPr>
            <w:r w:rsidRPr="00F55E27">
              <w:rPr>
                <w:rFonts w:ascii="Times New Roman" w:hAnsi="Times New Roman" w:cs="Times New Roman"/>
                <w:color w:val="000000"/>
                <w:sz w:val="24"/>
                <w:szCs w:val="24"/>
              </w:rPr>
              <w:t>0.00</w:t>
            </w:r>
          </w:p>
        </w:tc>
        <w:tc>
          <w:tcPr>
            <w:tcW w:w="1463"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4EFF6CF3" w14:textId="3928293D" w:rsidR="00F55E27" w:rsidRPr="00F55E27" w:rsidRDefault="00F55E27" w:rsidP="00F55E27">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sz w:val="24"/>
                <w:szCs w:val="24"/>
                <w:lang w:val="en-US"/>
                <w14:ligatures w14:val="standardContextual"/>
              </w:rPr>
            </w:pPr>
            <w:r w:rsidRPr="00F55E27">
              <w:rPr>
                <w:rFonts w:ascii="Times New Roman" w:hAnsi="Times New Roman" w:cs="Times New Roman"/>
                <w:color w:val="000000"/>
                <w:sz w:val="24"/>
                <w:szCs w:val="24"/>
              </w:rPr>
              <w:t>0.00, 0.00</w:t>
            </w:r>
          </w:p>
        </w:tc>
        <w:tc>
          <w:tcPr>
            <w:tcW w:w="1181"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3803964C" w14:textId="52719558" w:rsidR="00F55E27" w:rsidRPr="00F55E27" w:rsidRDefault="00F55E27" w:rsidP="00F55E27">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sz w:val="24"/>
                <w:szCs w:val="24"/>
                <w:lang w:val="en-US"/>
                <w14:ligatures w14:val="standardContextual"/>
              </w:rPr>
            </w:pPr>
            <w:r w:rsidRPr="00F55E27">
              <w:rPr>
                <w:rFonts w:ascii="Times New Roman" w:hAnsi="Times New Roman" w:cs="Times New Roman"/>
                <w:color w:val="000000"/>
                <w:sz w:val="24"/>
                <w:szCs w:val="24"/>
              </w:rPr>
              <w:t>0.9</w:t>
            </w:r>
          </w:p>
        </w:tc>
        <w:tc>
          <w:tcPr>
            <w:tcW w:w="1181"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7CA9AA49" w14:textId="151CF6BB" w:rsidR="00F55E27" w:rsidRPr="00F55E27" w:rsidRDefault="00F55E27" w:rsidP="00F55E27">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sz w:val="24"/>
                <w:szCs w:val="24"/>
                <w:lang w:val="en-US"/>
                <w14:ligatures w14:val="standardContextual"/>
              </w:rPr>
            </w:pPr>
            <w:r w:rsidRPr="00F55E27">
              <w:rPr>
                <w:rFonts w:ascii="Times New Roman" w:hAnsi="Times New Roman" w:cs="Times New Roman"/>
                <w:color w:val="000000"/>
                <w:sz w:val="24"/>
                <w:szCs w:val="24"/>
              </w:rPr>
              <w:t>0.9</w:t>
            </w:r>
          </w:p>
        </w:tc>
      </w:tr>
      <w:tr w:rsidR="001A5FBE" w:rsidRPr="001A5FBE" w14:paraId="5077DE48" w14:textId="77777777" w:rsidTr="004E0C8C">
        <w:trPr>
          <w:jc w:val="center"/>
        </w:trPr>
        <w:tc>
          <w:tcPr>
            <w:tcW w:w="8474" w:type="dxa"/>
            <w:gridSpan w:val="5"/>
            <w:tcBorders>
              <w:top w:val="single" w:sz="8" w:space="0" w:color="000000"/>
              <w:left w:val="none" w:sz="0" w:space="0" w:color="FFFFFF"/>
              <w:bottom w:val="none" w:sz="0" w:space="0" w:color="FFFFFF"/>
              <w:right w:val="none" w:sz="0" w:space="0" w:color="FFFFFF"/>
            </w:tcBorders>
            <w:shd w:val="clear" w:color="auto" w:fill="FFFFFF"/>
            <w:tcMar>
              <w:top w:w="0" w:type="dxa"/>
              <w:left w:w="0" w:type="dxa"/>
              <w:bottom w:w="0" w:type="dxa"/>
              <w:right w:w="0" w:type="dxa"/>
            </w:tcMar>
            <w:vAlign w:val="center"/>
          </w:tcPr>
          <w:p w14:paraId="7B4CE847"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vertAlign w:val="superscript"/>
                <w:lang w:val="en-US"/>
                <w14:ligatures w14:val="standardContextual"/>
              </w:rPr>
              <w:t>1</w:t>
            </w:r>
            <w:r w:rsidRPr="001A5FBE">
              <w:rPr>
                <w:rFonts w:ascii="Times New Roman" w:hAnsi="Times New Roman" w:cs="Times New Roman"/>
                <w:color w:val="000000"/>
                <w:kern w:val="2"/>
                <w:lang w:val="en-US"/>
                <w14:ligatures w14:val="standardContextual"/>
              </w:rPr>
              <w:t>False discovery rate correction for multiple testing</w:t>
            </w:r>
          </w:p>
        </w:tc>
      </w:tr>
      <w:tr w:rsidR="001A5FBE" w:rsidRPr="001A5FBE" w14:paraId="47236919" w14:textId="77777777" w:rsidTr="004E0C8C">
        <w:trPr>
          <w:jc w:val="center"/>
        </w:trPr>
        <w:tc>
          <w:tcPr>
            <w:tcW w:w="8474" w:type="dxa"/>
            <w:gridSpan w:val="5"/>
            <w:tcBorders>
              <w:top w:val="none" w:sz="0" w:space="0" w:color="FFFFFF"/>
              <w:left w:val="none" w:sz="0" w:space="0" w:color="FFFFFF"/>
              <w:bottom w:val="none" w:sz="0" w:space="0" w:color="FFFFFF"/>
              <w:right w:val="none" w:sz="0" w:space="0" w:color="FFFFFF"/>
            </w:tcBorders>
            <w:shd w:val="clear" w:color="auto" w:fill="FFFFFF"/>
            <w:tcMar>
              <w:top w:w="0" w:type="dxa"/>
              <w:left w:w="0" w:type="dxa"/>
              <w:bottom w:w="0" w:type="dxa"/>
              <w:right w:w="0" w:type="dxa"/>
            </w:tcMar>
            <w:vAlign w:val="center"/>
          </w:tcPr>
          <w:p w14:paraId="21975EFA"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CI = Confidence Interval; PLE = psychotic-like experiences</w:t>
            </w:r>
          </w:p>
        </w:tc>
      </w:tr>
    </w:tbl>
    <w:p w14:paraId="3483BA7A" w14:textId="77777777" w:rsidR="001A5FBE" w:rsidRPr="001A5FBE" w:rsidRDefault="001A5FBE" w:rsidP="001A5FBE">
      <w:pPr>
        <w:spacing w:line="240" w:lineRule="auto"/>
        <w:rPr>
          <w:rFonts w:ascii="Times New Roman" w:eastAsia="Calibri" w:hAnsi="Times New Roman" w:cs="Times New Roman"/>
          <w:kern w:val="2"/>
          <w:lang w:val="en-US"/>
          <w14:ligatures w14:val="standardContextual"/>
        </w:rPr>
      </w:pPr>
    </w:p>
    <w:p w14:paraId="3C959E5B" w14:textId="77777777" w:rsidR="001A5FBE" w:rsidRPr="001A5FBE" w:rsidRDefault="001A5FBE" w:rsidP="001A5FBE">
      <w:pPr>
        <w:spacing w:line="240" w:lineRule="auto"/>
        <w:rPr>
          <w:rFonts w:ascii="Times New Roman" w:eastAsia="Calibri" w:hAnsi="Times New Roman" w:cs="Times New Roman"/>
          <w:b/>
          <w:i/>
          <w:kern w:val="2"/>
          <w:lang w:val="en-US"/>
          <w14:ligatures w14:val="standardContextual"/>
        </w:rPr>
      </w:pPr>
      <w:r w:rsidRPr="001A5FBE">
        <w:rPr>
          <w:rFonts w:ascii="Times New Roman" w:eastAsia="Calibri" w:hAnsi="Times New Roman" w:cs="Times New Roman"/>
          <w:kern w:val="2"/>
          <w:lang w:val="en-US"/>
          <w14:ligatures w14:val="standardContextual"/>
        </w:rPr>
        <w:br w:type="page"/>
      </w:r>
    </w:p>
    <w:p w14:paraId="52E8E033" w14:textId="77777777" w:rsidR="001A5FBE" w:rsidRPr="001A5FBE" w:rsidRDefault="001A5FBE" w:rsidP="001A5FBE">
      <w:pPr>
        <w:keepNext/>
        <w:pBdr>
          <w:top w:val="none" w:sz="0" w:space="0" w:color="000000"/>
          <w:left w:val="none" w:sz="0" w:space="0" w:color="000000"/>
          <w:bottom w:val="none" w:sz="0" w:space="0" w:color="000000"/>
          <w:right w:val="none" w:sz="0" w:space="0" w:color="000000"/>
        </w:pBdr>
        <w:spacing w:before="60" w:after="60" w:line="240" w:lineRule="auto"/>
        <w:ind w:left="60" w:right="60"/>
        <w:jc w:val="center"/>
        <w:rPr>
          <w:rFonts w:ascii="Times New Roman" w:eastAsia="Times New Roman" w:hAnsi="Times New Roman" w:cs="Times New Roman"/>
          <w:b/>
          <w:i/>
          <w:lang w:val="en-US"/>
        </w:rPr>
      </w:pPr>
      <w:r w:rsidRPr="001A5FBE">
        <w:rPr>
          <w:rFonts w:ascii="Times New Roman" w:eastAsia="Times New Roman" w:hAnsi="Times New Roman" w:cs="Times New Roman"/>
          <w:b/>
          <w:i/>
          <w:lang w:val="en-US"/>
        </w:rPr>
        <w:lastRenderedPageBreak/>
        <w:t>**Left Putamen**</w:t>
      </w:r>
    </w:p>
    <w:tbl>
      <w:tblPr>
        <w:tblW w:w="0" w:type="auto"/>
        <w:jc w:val="center"/>
        <w:tblLayout w:type="fixed"/>
        <w:tblLook w:val="0420" w:firstRow="1" w:lastRow="0" w:firstColumn="0" w:lastColumn="0" w:noHBand="0" w:noVBand="1"/>
      </w:tblPr>
      <w:tblGrid>
        <w:gridCol w:w="3737"/>
        <w:gridCol w:w="912"/>
        <w:gridCol w:w="1463"/>
        <w:gridCol w:w="1181"/>
        <w:gridCol w:w="1181"/>
      </w:tblGrid>
      <w:tr w:rsidR="001A5FBE" w:rsidRPr="001A5FBE" w14:paraId="577F0B25" w14:textId="77777777" w:rsidTr="004E0C8C">
        <w:trPr>
          <w:tblHeader/>
          <w:jc w:val="center"/>
        </w:trPr>
        <w:tc>
          <w:tcPr>
            <w:tcW w:w="3737"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4AEDE7E2"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40" w:after="4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b/>
                <w:color w:val="000000"/>
                <w:kern w:val="2"/>
                <w:lang w:val="en-US"/>
                <w14:ligatures w14:val="standardContextual"/>
              </w:rPr>
              <w:t>Variable</w:t>
            </w:r>
          </w:p>
        </w:tc>
        <w:tc>
          <w:tcPr>
            <w:tcW w:w="912"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23E59D66"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b/>
                <w:color w:val="000000"/>
                <w:kern w:val="2"/>
                <w:lang w:val="en-US"/>
                <w14:ligatures w14:val="standardContextual"/>
              </w:rPr>
              <w:t>Beta</w:t>
            </w:r>
          </w:p>
        </w:tc>
        <w:tc>
          <w:tcPr>
            <w:tcW w:w="1463"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3AD412CB"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b/>
                <w:color w:val="000000"/>
                <w:kern w:val="2"/>
                <w:lang w:val="en-US"/>
                <w14:ligatures w14:val="standardContextual"/>
              </w:rPr>
              <w:t>95% CI</w:t>
            </w:r>
          </w:p>
        </w:tc>
        <w:tc>
          <w:tcPr>
            <w:tcW w:w="1181"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74E1CD2F"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b/>
                <w:color w:val="000000"/>
                <w:kern w:val="2"/>
                <w:lang w:val="en-US"/>
                <w14:ligatures w14:val="standardContextual"/>
              </w:rPr>
              <w:t>p-value</w:t>
            </w:r>
          </w:p>
        </w:tc>
        <w:tc>
          <w:tcPr>
            <w:tcW w:w="1181"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1589834E"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b/>
                <w:color w:val="000000"/>
                <w:kern w:val="2"/>
                <w:lang w:val="en-US"/>
                <w14:ligatures w14:val="standardContextual"/>
              </w:rPr>
              <w:t>q-value</w:t>
            </w:r>
            <w:r w:rsidRPr="001A5FBE">
              <w:rPr>
                <w:rFonts w:ascii="Times New Roman" w:hAnsi="Times New Roman" w:cs="Times New Roman"/>
                <w:color w:val="000000"/>
                <w:kern w:val="2"/>
                <w:vertAlign w:val="superscript"/>
                <w:lang w:val="en-US"/>
                <w14:ligatures w14:val="standardContextual"/>
              </w:rPr>
              <w:t>1</w:t>
            </w:r>
          </w:p>
        </w:tc>
      </w:tr>
      <w:tr w:rsidR="00F55E27" w:rsidRPr="00F55E27" w14:paraId="40BE283B" w14:textId="77777777" w:rsidTr="004E0C8C">
        <w:trPr>
          <w:jc w:val="center"/>
        </w:trPr>
        <w:tc>
          <w:tcPr>
            <w:tcW w:w="3737"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FDB730B" w14:textId="4875521E" w:rsidR="00F55E27" w:rsidRPr="00F55E27" w:rsidRDefault="00F55E27" w:rsidP="00F55E27">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sz w:val="24"/>
                <w:szCs w:val="24"/>
                <w:lang w:val="en-US"/>
                <w14:ligatures w14:val="standardContextual"/>
              </w:rPr>
            </w:pPr>
            <w:r w:rsidRPr="00F55E27">
              <w:rPr>
                <w:rFonts w:ascii="Times New Roman" w:hAnsi="Times New Roman" w:cs="Times New Roman"/>
                <w:color w:val="000000"/>
                <w:sz w:val="24"/>
                <w:szCs w:val="24"/>
              </w:rPr>
              <w:t>Daily cannabis grams (log)</w:t>
            </w:r>
          </w:p>
        </w:tc>
        <w:tc>
          <w:tcPr>
            <w:tcW w:w="912"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0D93659" w14:textId="33869A53" w:rsidR="00F55E27" w:rsidRPr="00F55E27" w:rsidRDefault="00F55E27" w:rsidP="00F55E27">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sz w:val="24"/>
                <w:szCs w:val="24"/>
                <w:lang w:val="en-US"/>
                <w14:ligatures w14:val="standardContextual"/>
              </w:rPr>
            </w:pPr>
            <w:r w:rsidRPr="00F55E27">
              <w:rPr>
                <w:rFonts w:ascii="Times New Roman" w:hAnsi="Times New Roman" w:cs="Times New Roman"/>
                <w:color w:val="000000"/>
                <w:sz w:val="24"/>
                <w:szCs w:val="24"/>
              </w:rPr>
              <w:t>-0.02</w:t>
            </w:r>
          </w:p>
        </w:tc>
        <w:tc>
          <w:tcPr>
            <w:tcW w:w="1463"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806EDDF" w14:textId="6CA24793" w:rsidR="00F55E27" w:rsidRPr="00F55E27" w:rsidRDefault="00F55E27" w:rsidP="00F55E27">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sz w:val="24"/>
                <w:szCs w:val="24"/>
                <w:lang w:val="en-US"/>
                <w14:ligatures w14:val="standardContextual"/>
              </w:rPr>
            </w:pPr>
            <w:r w:rsidRPr="00F55E27">
              <w:rPr>
                <w:rFonts w:ascii="Times New Roman" w:hAnsi="Times New Roman" w:cs="Times New Roman"/>
                <w:color w:val="000000"/>
                <w:sz w:val="24"/>
                <w:szCs w:val="24"/>
              </w:rPr>
              <w:t>-0.04, 0.00</w:t>
            </w:r>
          </w:p>
        </w:tc>
        <w:tc>
          <w:tcPr>
            <w:tcW w:w="1181"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CE028F4" w14:textId="3B830414" w:rsidR="00F55E27" w:rsidRPr="00F55E27" w:rsidRDefault="00F55E27" w:rsidP="00F55E27">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sz w:val="24"/>
                <w:szCs w:val="24"/>
                <w:lang w:val="en-US"/>
                <w14:ligatures w14:val="standardContextual"/>
              </w:rPr>
            </w:pPr>
            <w:r w:rsidRPr="00F55E27">
              <w:rPr>
                <w:rFonts w:ascii="Times New Roman" w:hAnsi="Times New Roman" w:cs="Times New Roman"/>
                <w:color w:val="000000"/>
                <w:sz w:val="24"/>
                <w:szCs w:val="24"/>
              </w:rPr>
              <w:t>0.13</w:t>
            </w:r>
          </w:p>
        </w:tc>
        <w:tc>
          <w:tcPr>
            <w:tcW w:w="1181"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E8FE12D" w14:textId="381D4A87" w:rsidR="00F55E27" w:rsidRPr="00F55E27" w:rsidRDefault="00F55E27" w:rsidP="00F55E27">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sz w:val="24"/>
                <w:szCs w:val="24"/>
                <w:lang w:val="en-US"/>
                <w14:ligatures w14:val="standardContextual"/>
              </w:rPr>
            </w:pPr>
            <w:r w:rsidRPr="00F55E27">
              <w:rPr>
                <w:rFonts w:ascii="Times New Roman" w:hAnsi="Times New Roman" w:cs="Times New Roman"/>
                <w:color w:val="000000"/>
                <w:sz w:val="24"/>
                <w:szCs w:val="24"/>
              </w:rPr>
              <w:t>0.6</w:t>
            </w:r>
          </w:p>
        </w:tc>
      </w:tr>
      <w:tr w:rsidR="00F55E27" w:rsidRPr="00F55E27" w14:paraId="2CEDFD43" w14:textId="77777777" w:rsidTr="004E0C8C">
        <w:trPr>
          <w:jc w:val="center"/>
        </w:trPr>
        <w:tc>
          <w:tcPr>
            <w:tcW w:w="373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A1A31B4" w14:textId="41B845B3" w:rsidR="00F55E27" w:rsidRPr="00F55E27" w:rsidRDefault="00F55E27" w:rsidP="00F55E27">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sz w:val="24"/>
                <w:szCs w:val="24"/>
                <w:lang w:val="en-US"/>
                <w14:ligatures w14:val="standardContextual"/>
              </w:rPr>
            </w:pPr>
            <w:r w:rsidRPr="00F55E27">
              <w:rPr>
                <w:rFonts w:ascii="Times New Roman" w:hAnsi="Times New Roman" w:cs="Times New Roman"/>
                <w:color w:val="000000"/>
                <w:sz w:val="24"/>
                <w:szCs w:val="24"/>
              </w:rPr>
              <w:t>Proportion of standard drinks (log)</w:t>
            </w:r>
          </w:p>
        </w:tc>
        <w:tc>
          <w:tcPr>
            <w:tcW w:w="91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9F1B12A" w14:textId="7AF2A880" w:rsidR="00F55E27" w:rsidRPr="00F55E27" w:rsidRDefault="00F55E27" w:rsidP="00F55E27">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sz w:val="24"/>
                <w:szCs w:val="24"/>
                <w:lang w:val="en-US"/>
                <w14:ligatures w14:val="standardContextual"/>
              </w:rPr>
            </w:pPr>
            <w:r w:rsidRPr="00F55E27">
              <w:rPr>
                <w:rFonts w:ascii="Times New Roman" w:hAnsi="Times New Roman" w:cs="Times New Roman"/>
                <w:color w:val="000000"/>
                <w:sz w:val="24"/>
                <w:szCs w:val="24"/>
              </w:rPr>
              <w:t>0.00</w:t>
            </w:r>
          </w:p>
        </w:tc>
        <w:tc>
          <w:tcPr>
            <w:tcW w:w="146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8266BE2" w14:textId="4104228A" w:rsidR="00F55E27" w:rsidRPr="00F55E27" w:rsidRDefault="00F55E27" w:rsidP="00F55E27">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sz w:val="24"/>
                <w:szCs w:val="24"/>
                <w:lang w:val="en-US"/>
                <w14:ligatures w14:val="standardContextual"/>
              </w:rPr>
            </w:pPr>
            <w:r w:rsidRPr="00F55E27">
              <w:rPr>
                <w:rFonts w:ascii="Times New Roman" w:hAnsi="Times New Roman" w:cs="Times New Roman"/>
                <w:color w:val="000000"/>
                <w:sz w:val="24"/>
                <w:szCs w:val="24"/>
              </w:rPr>
              <w:t>-0.03, 0.03</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505657D" w14:textId="68A0352B" w:rsidR="00F55E27" w:rsidRPr="00F55E27" w:rsidRDefault="00F55E27" w:rsidP="00F55E27">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sz w:val="24"/>
                <w:szCs w:val="24"/>
                <w:lang w:val="en-US"/>
                <w14:ligatures w14:val="standardContextual"/>
              </w:rPr>
            </w:pPr>
            <w:r w:rsidRPr="00F55E27">
              <w:rPr>
                <w:rFonts w:ascii="Times New Roman" w:hAnsi="Times New Roman" w:cs="Times New Roman"/>
                <w:color w:val="000000"/>
                <w:sz w:val="24"/>
                <w:szCs w:val="24"/>
              </w:rPr>
              <w:t>0.9</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B134293" w14:textId="4A4C4D13" w:rsidR="00F55E27" w:rsidRPr="00F55E27" w:rsidRDefault="00F55E27" w:rsidP="00F55E27">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sz w:val="24"/>
                <w:szCs w:val="24"/>
                <w:lang w:val="en-US"/>
                <w14:ligatures w14:val="standardContextual"/>
              </w:rPr>
            </w:pPr>
            <w:r w:rsidRPr="00F55E27">
              <w:rPr>
                <w:rFonts w:ascii="Times New Roman" w:hAnsi="Times New Roman" w:cs="Times New Roman"/>
                <w:color w:val="000000"/>
                <w:sz w:val="24"/>
                <w:szCs w:val="24"/>
              </w:rPr>
              <w:t>0.9</w:t>
            </w:r>
          </w:p>
        </w:tc>
      </w:tr>
      <w:tr w:rsidR="00F55E27" w:rsidRPr="00F55E27" w14:paraId="2F98DA55" w14:textId="77777777" w:rsidTr="004E0C8C">
        <w:trPr>
          <w:jc w:val="center"/>
        </w:trPr>
        <w:tc>
          <w:tcPr>
            <w:tcW w:w="373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119B08E" w14:textId="65492451" w:rsidR="00F55E27" w:rsidRPr="00F55E27" w:rsidRDefault="00F55E27" w:rsidP="00F55E27">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sz w:val="24"/>
                <w:szCs w:val="24"/>
                <w:lang w:val="en-US"/>
                <w14:ligatures w14:val="standardContextual"/>
              </w:rPr>
            </w:pPr>
            <w:r w:rsidRPr="00F55E27">
              <w:rPr>
                <w:rFonts w:ascii="Times New Roman" w:hAnsi="Times New Roman" w:cs="Times New Roman"/>
                <w:color w:val="000000"/>
                <w:sz w:val="24"/>
                <w:szCs w:val="24"/>
              </w:rPr>
              <w:t>Sex</w:t>
            </w:r>
          </w:p>
        </w:tc>
        <w:tc>
          <w:tcPr>
            <w:tcW w:w="91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19720CA" w14:textId="102970C9" w:rsidR="00F55E27" w:rsidRPr="00F55E27" w:rsidRDefault="00F55E27" w:rsidP="00F55E27">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sz w:val="24"/>
                <w:szCs w:val="24"/>
                <w:lang w:val="en-US"/>
                <w14:ligatures w14:val="standardContextual"/>
              </w:rPr>
            </w:pPr>
            <w:r w:rsidRPr="00F55E27">
              <w:rPr>
                <w:rFonts w:ascii="Times New Roman" w:hAnsi="Times New Roman" w:cs="Times New Roman"/>
                <w:color w:val="000000"/>
                <w:sz w:val="24"/>
                <w:szCs w:val="24"/>
              </w:rPr>
              <w:t>-0.01</w:t>
            </w:r>
          </w:p>
        </w:tc>
        <w:tc>
          <w:tcPr>
            <w:tcW w:w="146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DD199C1" w14:textId="2D0D5412" w:rsidR="00F55E27" w:rsidRPr="00F55E27" w:rsidRDefault="00F55E27" w:rsidP="00F55E27">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sz w:val="24"/>
                <w:szCs w:val="24"/>
                <w:lang w:val="en-US"/>
                <w14:ligatures w14:val="standardContextual"/>
              </w:rPr>
            </w:pPr>
            <w:r w:rsidRPr="00F55E27">
              <w:rPr>
                <w:rFonts w:ascii="Times New Roman" w:hAnsi="Times New Roman" w:cs="Times New Roman"/>
                <w:color w:val="000000"/>
                <w:sz w:val="24"/>
                <w:szCs w:val="24"/>
              </w:rPr>
              <w:t>-0.03, 0.01</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D04800B" w14:textId="1C6F5FAD" w:rsidR="00F55E27" w:rsidRPr="00F55E27" w:rsidRDefault="00F55E27" w:rsidP="00F55E27">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sz w:val="24"/>
                <w:szCs w:val="24"/>
                <w:lang w:val="en-US"/>
                <w14:ligatures w14:val="standardContextual"/>
              </w:rPr>
            </w:pPr>
            <w:r w:rsidRPr="00F55E27">
              <w:rPr>
                <w:rFonts w:ascii="Times New Roman" w:hAnsi="Times New Roman" w:cs="Times New Roman"/>
                <w:color w:val="000000"/>
                <w:sz w:val="24"/>
                <w:szCs w:val="24"/>
              </w:rPr>
              <w:t>0.3</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0B0F44C" w14:textId="262782C5" w:rsidR="00F55E27" w:rsidRPr="00F55E27" w:rsidRDefault="00F55E27" w:rsidP="00F55E27">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sz w:val="24"/>
                <w:szCs w:val="24"/>
                <w:lang w:val="en-US"/>
                <w14:ligatures w14:val="standardContextual"/>
              </w:rPr>
            </w:pPr>
            <w:r w:rsidRPr="00F55E27">
              <w:rPr>
                <w:rFonts w:ascii="Times New Roman" w:hAnsi="Times New Roman" w:cs="Times New Roman"/>
                <w:color w:val="000000"/>
                <w:sz w:val="24"/>
                <w:szCs w:val="24"/>
              </w:rPr>
              <w:t>0.7</w:t>
            </w:r>
          </w:p>
        </w:tc>
      </w:tr>
      <w:tr w:rsidR="00F55E27" w:rsidRPr="00F55E27" w14:paraId="20FA2DCE" w14:textId="77777777" w:rsidTr="004E0C8C">
        <w:trPr>
          <w:jc w:val="center"/>
        </w:trPr>
        <w:tc>
          <w:tcPr>
            <w:tcW w:w="373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5FCB6BD" w14:textId="5C58B8FA" w:rsidR="00F55E27" w:rsidRPr="00F55E27" w:rsidRDefault="00F55E27" w:rsidP="00F55E27">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sz w:val="24"/>
                <w:szCs w:val="24"/>
                <w:lang w:val="en-US"/>
                <w14:ligatures w14:val="standardContextual"/>
              </w:rPr>
            </w:pPr>
            <w:r w:rsidRPr="00F55E27">
              <w:rPr>
                <w:rFonts w:ascii="Times New Roman" w:hAnsi="Times New Roman" w:cs="Times New Roman"/>
                <w:color w:val="000000"/>
                <w:sz w:val="24"/>
                <w:szCs w:val="24"/>
              </w:rPr>
              <w:t>Age</w:t>
            </w:r>
          </w:p>
        </w:tc>
        <w:tc>
          <w:tcPr>
            <w:tcW w:w="91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AFB2B8E" w14:textId="3F4EDBBD" w:rsidR="00F55E27" w:rsidRPr="00F55E27" w:rsidRDefault="00F55E27" w:rsidP="00F55E27">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sz w:val="24"/>
                <w:szCs w:val="24"/>
                <w:lang w:val="en-US"/>
                <w14:ligatures w14:val="standardContextual"/>
              </w:rPr>
            </w:pPr>
            <w:r w:rsidRPr="00F55E27">
              <w:rPr>
                <w:rFonts w:ascii="Times New Roman" w:hAnsi="Times New Roman" w:cs="Times New Roman"/>
                <w:color w:val="000000"/>
                <w:sz w:val="24"/>
                <w:szCs w:val="24"/>
              </w:rPr>
              <w:t>0.00</w:t>
            </w:r>
          </w:p>
        </w:tc>
        <w:tc>
          <w:tcPr>
            <w:tcW w:w="146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0C2B796" w14:textId="64E00A12" w:rsidR="00F55E27" w:rsidRPr="00F55E27" w:rsidRDefault="00F55E27" w:rsidP="00F55E27">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sz w:val="24"/>
                <w:szCs w:val="24"/>
                <w:lang w:val="en-US"/>
                <w14:ligatures w14:val="standardContextual"/>
              </w:rPr>
            </w:pPr>
            <w:r w:rsidRPr="00F55E27">
              <w:rPr>
                <w:rFonts w:ascii="Times New Roman" w:hAnsi="Times New Roman" w:cs="Times New Roman"/>
                <w:color w:val="000000"/>
                <w:sz w:val="24"/>
                <w:szCs w:val="24"/>
              </w:rPr>
              <w:t>-0.01, 0.01</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909B688" w14:textId="51BBBAED" w:rsidR="00F55E27" w:rsidRPr="00F55E27" w:rsidRDefault="00F55E27" w:rsidP="00F55E27">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sz w:val="24"/>
                <w:szCs w:val="24"/>
                <w:lang w:val="en-US"/>
                <w14:ligatures w14:val="standardContextual"/>
              </w:rPr>
            </w:pPr>
            <w:r w:rsidRPr="00F55E27">
              <w:rPr>
                <w:rFonts w:ascii="Times New Roman" w:hAnsi="Times New Roman" w:cs="Times New Roman"/>
                <w:color w:val="000000"/>
                <w:sz w:val="24"/>
                <w:szCs w:val="24"/>
              </w:rPr>
              <w:t>0.7</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4AC4C5C" w14:textId="32B544F8" w:rsidR="00F55E27" w:rsidRPr="00F55E27" w:rsidRDefault="00F55E27" w:rsidP="00F55E27">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sz w:val="24"/>
                <w:szCs w:val="24"/>
                <w:lang w:val="en-US"/>
                <w14:ligatures w14:val="standardContextual"/>
              </w:rPr>
            </w:pPr>
            <w:r w:rsidRPr="00F55E27">
              <w:rPr>
                <w:rFonts w:ascii="Times New Roman" w:hAnsi="Times New Roman" w:cs="Times New Roman"/>
                <w:color w:val="000000"/>
                <w:sz w:val="24"/>
                <w:szCs w:val="24"/>
              </w:rPr>
              <w:t>0.9</w:t>
            </w:r>
          </w:p>
        </w:tc>
      </w:tr>
      <w:tr w:rsidR="00F55E27" w:rsidRPr="00F55E27" w14:paraId="7395C1CC" w14:textId="77777777" w:rsidTr="004E0C8C">
        <w:trPr>
          <w:jc w:val="center"/>
        </w:trPr>
        <w:tc>
          <w:tcPr>
            <w:tcW w:w="3737"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38BBFD25" w14:textId="47208B55" w:rsidR="00F55E27" w:rsidRPr="00F55E27" w:rsidRDefault="00F55E27" w:rsidP="00F55E27">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sz w:val="24"/>
                <w:szCs w:val="24"/>
                <w:lang w:val="en-US"/>
                <w14:ligatures w14:val="standardContextual"/>
              </w:rPr>
            </w:pPr>
            <w:r w:rsidRPr="00F55E27">
              <w:rPr>
                <w:rFonts w:ascii="Times New Roman" w:hAnsi="Times New Roman" w:cs="Times New Roman"/>
                <w:color w:val="000000"/>
                <w:sz w:val="24"/>
                <w:szCs w:val="24"/>
              </w:rPr>
              <w:t>PLE</w:t>
            </w:r>
          </w:p>
        </w:tc>
        <w:tc>
          <w:tcPr>
            <w:tcW w:w="912"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1EEB4EF5" w14:textId="56ACE571" w:rsidR="00F55E27" w:rsidRPr="00F55E27" w:rsidRDefault="00F55E27" w:rsidP="00F55E27">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sz w:val="24"/>
                <w:szCs w:val="24"/>
                <w:lang w:val="en-US"/>
                <w14:ligatures w14:val="standardContextual"/>
              </w:rPr>
            </w:pPr>
            <w:r w:rsidRPr="00F55E27">
              <w:rPr>
                <w:rFonts w:ascii="Times New Roman" w:hAnsi="Times New Roman" w:cs="Times New Roman"/>
                <w:color w:val="000000"/>
                <w:sz w:val="24"/>
                <w:szCs w:val="24"/>
              </w:rPr>
              <w:t>0.00</w:t>
            </w:r>
          </w:p>
        </w:tc>
        <w:tc>
          <w:tcPr>
            <w:tcW w:w="1463"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4440D0AA" w14:textId="70811A7A" w:rsidR="00F55E27" w:rsidRPr="00F55E27" w:rsidRDefault="00F55E27" w:rsidP="00F55E27">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sz w:val="24"/>
                <w:szCs w:val="24"/>
                <w:lang w:val="en-US"/>
                <w14:ligatures w14:val="standardContextual"/>
              </w:rPr>
            </w:pPr>
            <w:r w:rsidRPr="00F55E27">
              <w:rPr>
                <w:rFonts w:ascii="Times New Roman" w:hAnsi="Times New Roman" w:cs="Times New Roman"/>
                <w:color w:val="000000"/>
                <w:sz w:val="24"/>
                <w:szCs w:val="24"/>
              </w:rPr>
              <w:t>0.00, 0.00</w:t>
            </w:r>
          </w:p>
        </w:tc>
        <w:tc>
          <w:tcPr>
            <w:tcW w:w="1181"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0591E46D" w14:textId="24FA0139" w:rsidR="00F55E27" w:rsidRPr="00F55E27" w:rsidRDefault="00F55E27" w:rsidP="00F55E27">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sz w:val="24"/>
                <w:szCs w:val="24"/>
                <w:lang w:val="en-US"/>
                <w14:ligatures w14:val="standardContextual"/>
              </w:rPr>
            </w:pPr>
            <w:r w:rsidRPr="00F55E27">
              <w:rPr>
                <w:rFonts w:ascii="Times New Roman" w:hAnsi="Times New Roman" w:cs="Times New Roman"/>
                <w:color w:val="000000"/>
                <w:sz w:val="24"/>
                <w:szCs w:val="24"/>
              </w:rPr>
              <w:t>0.6</w:t>
            </w:r>
          </w:p>
        </w:tc>
        <w:tc>
          <w:tcPr>
            <w:tcW w:w="1181"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48F4D4D5" w14:textId="75C1AC51" w:rsidR="00F55E27" w:rsidRPr="00F55E27" w:rsidRDefault="00F55E27" w:rsidP="00F55E27">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sz w:val="24"/>
                <w:szCs w:val="24"/>
                <w:lang w:val="en-US"/>
                <w14:ligatures w14:val="standardContextual"/>
              </w:rPr>
            </w:pPr>
            <w:r w:rsidRPr="00F55E27">
              <w:rPr>
                <w:rFonts w:ascii="Times New Roman" w:hAnsi="Times New Roman" w:cs="Times New Roman"/>
                <w:color w:val="000000"/>
                <w:sz w:val="24"/>
                <w:szCs w:val="24"/>
              </w:rPr>
              <w:t>0.9</w:t>
            </w:r>
          </w:p>
        </w:tc>
      </w:tr>
      <w:tr w:rsidR="001A5FBE" w:rsidRPr="00F55E27" w14:paraId="3F8AEEBE" w14:textId="77777777" w:rsidTr="004E0C8C">
        <w:trPr>
          <w:jc w:val="center"/>
        </w:trPr>
        <w:tc>
          <w:tcPr>
            <w:tcW w:w="8474" w:type="dxa"/>
            <w:gridSpan w:val="5"/>
            <w:tcBorders>
              <w:top w:val="single" w:sz="8" w:space="0" w:color="000000"/>
              <w:left w:val="none" w:sz="0" w:space="0" w:color="FFFFFF"/>
              <w:bottom w:val="none" w:sz="0" w:space="0" w:color="FFFFFF"/>
              <w:right w:val="none" w:sz="0" w:space="0" w:color="FFFFFF"/>
            </w:tcBorders>
            <w:shd w:val="clear" w:color="auto" w:fill="FFFFFF"/>
            <w:tcMar>
              <w:top w:w="0" w:type="dxa"/>
              <w:left w:w="0" w:type="dxa"/>
              <w:bottom w:w="0" w:type="dxa"/>
              <w:right w:w="0" w:type="dxa"/>
            </w:tcMar>
            <w:vAlign w:val="center"/>
          </w:tcPr>
          <w:p w14:paraId="5338A7D1" w14:textId="77777777" w:rsidR="001A5FBE" w:rsidRPr="00F55E27"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sz w:val="24"/>
                <w:szCs w:val="24"/>
                <w:lang w:val="en-US"/>
                <w14:ligatures w14:val="standardContextual"/>
              </w:rPr>
            </w:pPr>
            <w:r w:rsidRPr="00F55E27">
              <w:rPr>
                <w:rFonts w:ascii="Times New Roman" w:hAnsi="Times New Roman" w:cs="Times New Roman"/>
                <w:color w:val="000000"/>
                <w:kern w:val="2"/>
                <w:sz w:val="24"/>
                <w:szCs w:val="24"/>
                <w:vertAlign w:val="superscript"/>
                <w:lang w:val="en-US"/>
                <w14:ligatures w14:val="standardContextual"/>
              </w:rPr>
              <w:t>1</w:t>
            </w:r>
            <w:r w:rsidRPr="00F55E27">
              <w:rPr>
                <w:rFonts w:ascii="Times New Roman" w:hAnsi="Times New Roman" w:cs="Times New Roman"/>
                <w:color w:val="000000"/>
                <w:kern w:val="2"/>
                <w:sz w:val="24"/>
                <w:szCs w:val="24"/>
                <w:lang w:val="en-US"/>
                <w14:ligatures w14:val="standardContextual"/>
              </w:rPr>
              <w:t>False discovery rate correction for multiple testing</w:t>
            </w:r>
          </w:p>
        </w:tc>
      </w:tr>
      <w:tr w:rsidR="001A5FBE" w:rsidRPr="00F55E27" w14:paraId="22A63DC7" w14:textId="77777777" w:rsidTr="004E0C8C">
        <w:trPr>
          <w:jc w:val="center"/>
        </w:trPr>
        <w:tc>
          <w:tcPr>
            <w:tcW w:w="8474" w:type="dxa"/>
            <w:gridSpan w:val="5"/>
            <w:tcBorders>
              <w:top w:val="none" w:sz="0" w:space="0" w:color="FFFFFF"/>
              <w:left w:val="none" w:sz="0" w:space="0" w:color="FFFFFF"/>
              <w:bottom w:val="none" w:sz="0" w:space="0" w:color="FFFFFF"/>
              <w:right w:val="none" w:sz="0" w:space="0" w:color="FFFFFF"/>
            </w:tcBorders>
            <w:shd w:val="clear" w:color="auto" w:fill="FFFFFF"/>
            <w:tcMar>
              <w:top w:w="0" w:type="dxa"/>
              <w:left w:w="0" w:type="dxa"/>
              <w:bottom w:w="0" w:type="dxa"/>
              <w:right w:w="0" w:type="dxa"/>
            </w:tcMar>
            <w:vAlign w:val="center"/>
          </w:tcPr>
          <w:p w14:paraId="4FF5C57D" w14:textId="77777777" w:rsidR="001A5FBE" w:rsidRPr="00F55E27"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sz w:val="24"/>
                <w:szCs w:val="24"/>
                <w:lang w:val="en-US"/>
                <w14:ligatures w14:val="standardContextual"/>
              </w:rPr>
            </w:pPr>
            <w:r w:rsidRPr="00F55E27">
              <w:rPr>
                <w:rFonts w:ascii="Times New Roman" w:hAnsi="Times New Roman" w:cs="Times New Roman"/>
                <w:color w:val="000000"/>
                <w:kern w:val="2"/>
                <w:sz w:val="24"/>
                <w:szCs w:val="24"/>
                <w:lang w:val="en-US"/>
                <w14:ligatures w14:val="standardContextual"/>
              </w:rPr>
              <w:t>CI = Confidence Interval; PLE = psychotic-like experiences</w:t>
            </w:r>
          </w:p>
        </w:tc>
      </w:tr>
    </w:tbl>
    <w:p w14:paraId="5E9CCE50" w14:textId="77777777" w:rsidR="001A5FBE" w:rsidRPr="00F55E27" w:rsidRDefault="001A5FBE" w:rsidP="001A5FBE">
      <w:pPr>
        <w:spacing w:line="240" w:lineRule="auto"/>
        <w:rPr>
          <w:rFonts w:ascii="Times New Roman" w:eastAsia="Calibri" w:hAnsi="Times New Roman" w:cs="Times New Roman"/>
          <w:kern w:val="2"/>
          <w:sz w:val="24"/>
          <w:szCs w:val="24"/>
          <w:lang w:val="en-US"/>
          <w14:ligatures w14:val="standardContextual"/>
        </w:rPr>
      </w:pPr>
    </w:p>
    <w:p w14:paraId="40A3B6CB" w14:textId="77777777" w:rsidR="001A5FBE" w:rsidRPr="00F55E27" w:rsidRDefault="001A5FBE" w:rsidP="001A5FBE">
      <w:pPr>
        <w:keepNext/>
        <w:pBdr>
          <w:top w:val="none" w:sz="0" w:space="0" w:color="000000"/>
          <w:left w:val="none" w:sz="0" w:space="0" w:color="000000"/>
          <w:bottom w:val="none" w:sz="0" w:space="0" w:color="000000"/>
          <w:right w:val="none" w:sz="0" w:space="0" w:color="000000"/>
        </w:pBdr>
        <w:spacing w:before="60" w:after="60" w:line="240" w:lineRule="auto"/>
        <w:ind w:left="60" w:right="60"/>
        <w:jc w:val="center"/>
        <w:rPr>
          <w:rFonts w:ascii="Times New Roman" w:eastAsia="Times New Roman" w:hAnsi="Times New Roman" w:cs="Times New Roman"/>
          <w:b/>
          <w:i/>
          <w:sz w:val="24"/>
          <w:szCs w:val="24"/>
          <w:lang w:val="en-US"/>
        </w:rPr>
      </w:pPr>
      <w:r w:rsidRPr="00F55E27">
        <w:rPr>
          <w:rFonts w:ascii="Times New Roman" w:eastAsia="Times New Roman" w:hAnsi="Times New Roman" w:cs="Times New Roman"/>
          <w:b/>
          <w:i/>
          <w:sz w:val="24"/>
          <w:szCs w:val="24"/>
          <w:lang w:val="en-US"/>
        </w:rPr>
        <w:t>**Right Putamen**</w:t>
      </w:r>
    </w:p>
    <w:tbl>
      <w:tblPr>
        <w:tblW w:w="0" w:type="auto"/>
        <w:jc w:val="center"/>
        <w:tblLayout w:type="fixed"/>
        <w:tblLook w:val="0420" w:firstRow="1" w:lastRow="0" w:firstColumn="0" w:lastColumn="0" w:noHBand="0" w:noVBand="1"/>
      </w:tblPr>
      <w:tblGrid>
        <w:gridCol w:w="3737"/>
        <w:gridCol w:w="888"/>
        <w:gridCol w:w="1463"/>
        <w:gridCol w:w="1181"/>
        <w:gridCol w:w="1181"/>
      </w:tblGrid>
      <w:tr w:rsidR="001A5FBE" w:rsidRPr="00F55E27" w14:paraId="5700C632" w14:textId="77777777" w:rsidTr="004E0C8C">
        <w:trPr>
          <w:tblHeader/>
          <w:jc w:val="center"/>
        </w:trPr>
        <w:tc>
          <w:tcPr>
            <w:tcW w:w="3737"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63A85A84" w14:textId="77777777" w:rsidR="001A5FBE" w:rsidRPr="00F55E27" w:rsidRDefault="001A5FBE" w:rsidP="001A5FBE">
            <w:pPr>
              <w:pBdr>
                <w:top w:val="none" w:sz="0" w:space="0" w:color="000000"/>
                <w:left w:val="none" w:sz="0" w:space="0" w:color="000000"/>
                <w:bottom w:val="none" w:sz="0" w:space="0" w:color="000000"/>
                <w:right w:val="none" w:sz="0" w:space="0" w:color="000000"/>
              </w:pBdr>
              <w:spacing w:before="40" w:after="40" w:line="240" w:lineRule="auto"/>
              <w:ind w:left="100" w:right="100"/>
              <w:rPr>
                <w:rFonts w:ascii="Times New Roman" w:eastAsia="Calibri" w:hAnsi="Times New Roman" w:cs="Times New Roman"/>
                <w:kern w:val="2"/>
                <w:sz w:val="24"/>
                <w:szCs w:val="24"/>
                <w:lang w:val="en-US"/>
                <w14:ligatures w14:val="standardContextual"/>
              </w:rPr>
            </w:pPr>
            <w:r w:rsidRPr="00F55E27">
              <w:rPr>
                <w:rFonts w:ascii="Times New Roman" w:hAnsi="Times New Roman" w:cs="Times New Roman"/>
                <w:b/>
                <w:color w:val="000000"/>
                <w:kern w:val="2"/>
                <w:sz w:val="24"/>
                <w:szCs w:val="24"/>
                <w:lang w:val="en-US"/>
                <w14:ligatures w14:val="standardContextual"/>
              </w:rPr>
              <w:t>Variable</w:t>
            </w:r>
          </w:p>
        </w:tc>
        <w:tc>
          <w:tcPr>
            <w:tcW w:w="888"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4CA572D0" w14:textId="77777777" w:rsidR="001A5FBE" w:rsidRPr="00F55E27" w:rsidRDefault="001A5FBE" w:rsidP="001A5FBE">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rFonts w:ascii="Times New Roman" w:eastAsia="Calibri" w:hAnsi="Times New Roman" w:cs="Times New Roman"/>
                <w:kern w:val="2"/>
                <w:sz w:val="24"/>
                <w:szCs w:val="24"/>
                <w:lang w:val="en-US"/>
                <w14:ligatures w14:val="standardContextual"/>
              </w:rPr>
            </w:pPr>
            <w:r w:rsidRPr="00F55E27">
              <w:rPr>
                <w:rFonts w:ascii="Times New Roman" w:hAnsi="Times New Roman" w:cs="Times New Roman"/>
                <w:b/>
                <w:color w:val="000000"/>
                <w:kern w:val="2"/>
                <w:sz w:val="24"/>
                <w:szCs w:val="24"/>
                <w:lang w:val="en-US"/>
                <w14:ligatures w14:val="standardContextual"/>
              </w:rPr>
              <w:t>Beta</w:t>
            </w:r>
          </w:p>
        </w:tc>
        <w:tc>
          <w:tcPr>
            <w:tcW w:w="1463"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02326EE2" w14:textId="77777777" w:rsidR="001A5FBE" w:rsidRPr="00F55E27" w:rsidRDefault="001A5FBE" w:rsidP="001A5FBE">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rFonts w:ascii="Times New Roman" w:eastAsia="Calibri" w:hAnsi="Times New Roman" w:cs="Times New Roman"/>
                <w:kern w:val="2"/>
                <w:sz w:val="24"/>
                <w:szCs w:val="24"/>
                <w:lang w:val="en-US"/>
                <w14:ligatures w14:val="standardContextual"/>
              </w:rPr>
            </w:pPr>
            <w:r w:rsidRPr="00F55E27">
              <w:rPr>
                <w:rFonts w:ascii="Times New Roman" w:hAnsi="Times New Roman" w:cs="Times New Roman"/>
                <w:b/>
                <w:color w:val="000000"/>
                <w:kern w:val="2"/>
                <w:sz w:val="24"/>
                <w:szCs w:val="24"/>
                <w:lang w:val="en-US"/>
                <w14:ligatures w14:val="standardContextual"/>
              </w:rPr>
              <w:t>95% CI</w:t>
            </w:r>
          </w:p>
        </w:tc>
        <w:tc>
          <w:tcPr>
            <w:tcW w:w="1181"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63D474FE" w14:textId="77777777" w:rsidR="001A5FBE" w:rsidRPr="00F55E27" w:rsidRDefault="001A5FBE" w:rsidP="001A5FBE">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rFonts w:ascii="Times New Roman" w:eastAsia="Calibri" w:hAnsi="Times New Roman" w:cs="Times New Roman"/>
                <w:kern w:val="2"/>
                <w:sz w:val="24"/>
                <w:szCs w:val="24"/>
                <w:lang w:val="en-US"/>
                <w14:ligatures w14:val="standardContextual"/>
              </w:rPr>
            </w:pPr>
            <w:r w:rsidRPr="00F55E27">
              <w:rPr>
                <w:rFonts w:ascii="Times New Roman" w:hAnsi="Times New Roman" w:cs="Times New Roman"/>
                <w:b/>
                <w:color w:val="000000"/>
                <w:kern w:val="2"/>
                <w:sz w:val="24"/>
                <w:szCs w:val="24"/>
                <w:lang w:val="en-US"/>
                <w14:ligatures w14:val="standardContextual"/>
              </w:rPr>
              <w:t>p-value</w:t>
            </w:r>
          </w:p>
        </w:tc>
        <w:tc>
          <w:tcPr>
            <w:tcW w:w="1181"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68992A83" w14:textId="77777777" w:rsidR="001A5FBE" w:rsidRPr="00F55E27" w:rsidRDefault="001A5FBE" w:rsidP="001A5FBE">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rFonts w:ascii="Times New Roman" w:eastAsia="Calibri" w:hAnsi="Times New Roman" w:cs="Times New Roman"/>
                <w:kern w:val="2"/>
                <w:sz w:val="24"/>
                <w:szCs w:val="24"/>
                <w:lang w:val="en-US"/>
                <w14:ligatures w14:val="standardContextual"/>
              </w:rPr>
            </w:pPr>
            <w:r w:rsidRPr="00F55E27">
              <w:rPr>
                <w:rFonts w:ascii="Times New Roman" w:hAnsi="Times New Roman" w:cs="Times New Roman"/>
                <w:b/>
                <w:color w:val="000000"/>
                <w:kern w:val="2"/>
                <w:sz w:val="24"/>
                <w:szCs w:val="24"/>
                <w:lang w:val="en-US"/>
                <w14:ligatures w14:val="standardContextual"/>
              </w:rPr>
              <w:t>q-value</w:t>
            </w:r>
            <w:r w:rsidRPr="00F55E27">
              <w:rPr>
                <w:rFonts w:ascii="Times New Roman" w:hAnsi="Times New Roman" w:cs="Times New Roman"/>
                <w:color w:val="000000"/>
                <w:kern w:val="2"/>
                <w:sz w:val="24"/>
                <w:szCs w:val="24"/>
                <w:vertAlign w:val="superscript"/>
                <w:lang w:val="en-US"/>
                <w14:ligatures w14:val="standardContextual"/>
              </w:rPr>
              <w:t>1</w:t>
            </w:r>
          </w:p>
        </w:tc>
      </w:tr>
      <w:tr w:rsidR="00F55E27" w:rsidRPr="00F55E27" w14:paraId="1770BA10" w14:textId="77777777" w:rsidTr="004E0C8C">
        <w:trPr>
          <w:jc w:val="center"/>
        </w:trPr>
        <w:tc>
          <w:tcPr>
            <w:tcW w:w="3737"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3C04780" w14:textId="7BD56CDE" w:rsidR="00F55E27" w:rsidRPr="00F55E27" w:rsidRDefault="00F55E27" w:rsidP="00F55E27">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sz w:val="24"/>
                <w:szCs w:val="24"/>
                <w:lang w:val="en-US"/>
                <w14:ligatures w14:val="standardContextual"/>
              </w:rPr>
            </w:pPr>
            <w:r w:rsidRPr="00F55E27">
              <w:rPr>
                <w:rFonts w:ascii="Times New Roman" w:hAnsi="Times New Roman" w:cs="Times New Roman"/>
                <w:color w:val="000000"/>
                <w:sz w:val="24"/>
                <w:szCs w:val="24"/>
              </w:rPr>
              <w:t>Daily cannabis grams (log)</w:t>
            </w:r>
          </w:p>
        </w:tc>
        <w:tc>
          <w:tcPr>
            <w:tcW w:w="888"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283E374" w14:textId="3A3967BC" w:rsidR="00F55E27" w:rsidRPr="00F55E27" w:rsidRDefault="00F55E27" w:rsidP="00F55E27">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sz w:val="24"/>
                <w:szCs w:val="24"/>
                <w:lang w:val="en-US"/>
                <w14:ligatures w14:val="standardContextual"/>
              </w:rPr>
            </w:pPr>
            <w:r w:rsidRPr="00F55E27">
              <w:rPr>
                <w:rFonts w:ascii="Times New Roman" w:hAnsi="Times New Roman" w:cs="Times New Roman"/>
                <w:color w:val="000000"/>
                <w:sz w:val="24"/>
                <w:szCs w:val="24"/>
              </w:rPr>
              <w:t>0.00</w:t>
            </w:r>
          </w:p>
        </w:tc>
        <w:tc>
          <w:tcPr>
            <w:tcW w:w="1463"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8B98678" w14:textId="7E67DB00" w:rsidR="00F55E27" w:rsidRPr="00F55E27" w:rsidRDefault="00F55E27" w:rsidP="00F55E27">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sz w:val="24"/>
                <w:szCs w:val="24"/>
                <w:lang w:val="en-US"/>
                <w14:ligatures w14:val="standardContextual"/>
              </w:rPr>
            </w:pPr>
            <w:r w:rsidRPr="00F55E27">
              <w:rPr>
                <w:rFonts w:ascii="Times New Roman" w:hAnsi="Times New Roman" w:cs="Times New Roman"/>
                <w:color w:val="000000"/>
                <w:sz w:val="24"/>
                <w:szCs w:val="24"/>
              </w:rPr>
              <w:t>-0.02, 0.02</w:t>
            </w:r>
          </w:p>
        </w:tc>
        <w:tc>
          <w:tcPr>
            <w:tcW w:w="1181"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068A5AD" w14:textId="2BA90ADA" w:rsidR="00F55E27" w:rsidRPr="00F55E27" w:rsidRDefault="00F55E27" w:rsidP="00F55E27">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sz w:val="24"/>
                <w:szCs w:val="24"/>
                <w:lang w:val="en-US"/>
                <w14:ligatures w14:val="standardContextual"/>
              </w:rPr>
            </w:pPr>
            <w:r w:rsidRPr="00F55E27">
              <w:rPr>
                <w:rFonts w:ascii="Times New Roman" w:hAnsi="Times New Roman" w:cs="Times New Roman"/>
                <w:color w:val="000000"/>
                <w:sz w:val="24"/>
                <w:szCs w:val="24"/>
              </w:rPr>
              <w:t>&gt;0.9</w:t>
            </w:r>
          </w:p>
        </w:tc>
        <w:tc>
          <w:tcPr>
            <w:tcW w:w="1181"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9A8AFE5" w14:textId="44766CB4" w:rsidR="00F55E27" w:rsidRPr="00F55E27" w:rsidRDefault="00F55E27" w:rsidP="00F55E27">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sz w:val="24"/>
                <w:szCs w:val="24"/>
                <w:lang w:val="en-US"/>
                <w14:ligatures w14:val="standardContextual"/>
              </w:rPr>
            </w:pPr>
            <w:r w:rsidRPr="00F55E27">
              <w:rPr>
                <w:rFonts w:ascii="Times New Roman" w:hAnsi="Times New Roman" w:cs="Times New Roman"/>
                <w:color w:val="000000"/>
                <w:sz w:val="24"/>
                <w:szCs w:val="24"/>
              </w:rPr>
              <w:t>&gt;0.9</w:t>
            </w:r>
          </w:p>
        </w:tc>
      </w:tr>
      <w:tr w:rsidR="00F55E27" w:rsidRPr="00F55E27" w14:paraId="2F184ED8" w14:textId="77777777" w:rsidTr="004E0C8C">
        <w:trPr>
          <w:jc w:val="center"/>
        </w:trPr>
        <w:tc>
          <w:tcPr>
            <w:tcW w:w="373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A9EB16E" w14:textId="23FAE317" w:rsidR="00F55E27" w:rsidRPr="00F55E27" w:rsidRDefault="00F55E27" w:rsidP="00F55E27">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sz w:val="24"/>
                <w:szCs w:val="24"/>
                <w:lang w:val="en-US"/>
                <w14:ligatures w14:val="standardContextual"/>
              </w:rPr>
            </w:pPr>
            <w:r w:rsidRPr="00F55E27">
              <w:rPr>
                <w:rFonts w:ascii="Times New Roman" w:hAnsi="Times New Roman" w:cs="Times New Roman"/>
                <w:color w:val="000000"/>
                <w:sz w:val="24"/>
                <w:szCs w:val="24"/>
              </w:rPr>
              <w:t>Proportion of standard drinks (log)</w:t>
            </w:r>
          </w:p>
        </w:tc>
        <w:tc>
          <w:tcPr>
            <w:tcW w:w="88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509BCF4" w14:textId="30A4B4CE" w:rsidR="00F55E27" w:rsidRPr="00F55E27" w:rsidRDefault="00F55E27" w:rsidP="00F55E27">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sz w:val="24"/>
                <w:szCs w:val="24"/>
                <w:lang w:val="en-US"/>
                <w14:ligatures w14:val="standardContextual"/>
              </w:rPr>
            </w:pPr>
            <w:r w:rsidRPr="00F55E27">
              <w:rPr>
                <w:rFonts w:ascii="Times New Roman" w:hAnsi="Times New Roman" w:cs="Times New Roman"/>
                <w:color w:val="000000"/>
                <w:sz w:val="24"/>
                <w:szCs w:val="24"/>
              </w:rPr>
              <w:t>0.01</w:t>
            </w:r>
          </w:p>
        </w:tc>
        <w:tc>
          <w:tcPr>
            <w:tcW w:w="146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1A29703" w14:textId="0B3245AE" w:rsidR="00F55E27" w:rsidRPr="00F55E27" w:rsidRDefault="00F55E27" w:rsidP="00F55E27">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sz w:val="24"/>
                <w:szCs w:val="24"/>
                <w:lang w:val="en-US"/>
                <w14:ligatures w14:val="standardContextual"/>
              </w:rPr>
            </w:pPr>
            <w:r w:rsidRPr="00F55E27">
              <w:rPr>
                <w:rFonts w:ascii="Times New Roman" w:hAnsi="Times New Roman" w:cs="Times New Roman"/>
                <w:color w:val="000000"/>
                <w:sz w:val="24"/>
                <w:szCs w:val="24"/>
              </w:rPr>
              <w:t>-0.02, 0.04</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58814AC" w14:textId="1F2F2867" w:rsidR="00F55E27" w:rsidRPr="00F55E27" w:rsidRDefault="00F55E27" w:rsidP="00F55E27">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sz w:val="24"/>
                <w:szCs w:val="24"/>
                <w:lang w:val="en-US"/>
                <w14:ligatures w14:val="standardContextual"/>
              </w:rPr>
            </w:pPr>
            <w:r w:rsidRPr="00F55E27">
              <w:rPr>
                <w:rFonts w:ascii="Times New Roman" w:hAnsi="Times New Roman" w:cs="Times New Roman"/>
                <w:color w:val="000000"/>
                <w:sz w:val="24"/>
                <w:szCs w:val="24"/>
              </w:rPr>
              <w:t>0.7</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08DE85F" w14:textId="457DAAD0" w:rsidR="00F55E27" w:rsidRPr="00F55E27" w:rsidRDefault="00F55E27" w:rsidP="00F55E27">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sz w:val="24"/>
                <w:szCs w:val="24"/>
                <w:lang w:val="en-US"/>
                <w14:ligatures w14:val="standardContextual"/>
              </w:rPr>
            </w:pPr>
            <w:r w:rsidRPr="00F55E27">
              <w:rPr>
                <w:rFonts w:ascii="Times New Roman" w:hAnsi="Times New Roman" w:cs="Times New Roman"/>
                <w:color w:val="000000"/>
                <w:sz w:val="24"/>
                <w:szCs w:val="24"/>
              </w:rPr>
              <w:t>&gt;0.9</w:t>
            </w:r>
          </w:p>
        </w:tc>
      </w:tr>
      <w:tr w:rsidR="00F55E27" w:rsidRPr="00F55E27" w14:paraId="48D7FF23" w14:textId="77777777" w:rsidTr="004E0C8C">
        <w:trPr>
          <w:jc w:val="center"/>
        </w:trPr>
        <w:tc>
          <w:tcPr>
            <w:tcW w:w="373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2956F23" w14:textId="2E9D10BF" w:rsidR="00F55E27" w:rsidRPr="00F55E27" w:rsidRDefault="00F55E27" w:rsidP="00F55E27">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sz w:val="24"/>
                <w:szCs w:val="24"/>
                <w:lang w:val="en-US"/>
                <w14:ligatures w14:val="standardContextual"/>
              </w:rPr>
            </w:pPr>
            <w:r w:rsidRPr="00F55E27">
              <w:rPr>
                <w:rFonts w:ascii="Times New Roman" w:hAnsi="Times New Roman" w:cs="Times New Roman"/>
                <w:color w:val="000000"/>
                <w:sz w:val="24"/>
                <w:szCs w:val="24"/>
              </w:rPr>
              <w:t>Sex</w:t>
            </w:r>
          </w:p>
        </w:tc>
        <w:tc>
          <w:tcPr>
            <w:tcW w:w="88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9D5742C" w14:textId="1E695CD1" w:rsidR="00F55E27" w:rsidRPr="00F55E27" w:rsidRDefault="00F55E27" w:rsidP="00F55E27">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sz w:val="24"/>
                <w:szCs w:val="24"/>
                <w:lang w:val="en-US"/>
                <w14:ligatures w14:val="standardContextual"/>
              </w:rPr>
            </w:pPr>
            <w:r w:rsidRPr="00F55E27">
              <w:rPr>
                <w:rFonts w:ascii="Times New Roman" w:hAnsi="Times New Roman" w:cs="Times New Roman"/>
                <w:color w:val="000000"/>
                <w:sz w:val="24"/>
                <w:szCs w:val="24"/>
              </w:rPr>
              <w:t>0.01</w:t>
            </w:r>
          </w:p>
        </w:tc>
        <w:tc>
          <w:tcPr>
            <w:tcW w:w="146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CD68963" w14:textId="5254B8E1" w:rsidR="00F55E27" w:rsidRPr="00F55E27" w:rsidRDefault="00F55E27" w:rsidP="00F55E27">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sz w:val="24"/>
                <w:szCs w:val="24"/>
                <w:lang w:val="en-US"/>
                <w14:ligatures w14:val="standardContextual"/>
              </w:rPr>
            </w:pPr>
            <w:r w:rsidRPr="00F55E27">
              <w:rPr>
                <w:rFonts w:ascii="Times New Roman" w:hAnsi="Times New Roman" w:cs="Times New Roman"/>
                <w:color w:val="000000"/>
                <w:sz w:val="24"/>
                <w:szCs w:val="24"/>
              </w:rPr>
              <w:t>-0.01, 0.03</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D6166CA" w14:textId="5F124BDD" w:rsidR="00F55E27" w:rsidRPr="00F55E27" w:rsidRDefault="00F55E27" w:rsidP="00F55E27">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sz w:val="24"/>
                <w:szCs w:val="24"/>
                <w:lang w:val="en-US"/>
                <w14:ligatures w14:val="standardContextual"/>
              </w:rPr>
            </w:pPr>
            <w:r w:rsidRPr="00F55E27">
              <w:rPr>
                <w:rFonts w:ascii="Times New Roman" w:hAnsi="Times New Roman" w:cs="Times New Roman"/>
                <w:color w:val="000000"/>
                <w:sz w:val="24"/>
                <w:szCs w:val="24"/>
              </w:rPr>
              <w:t>0.5</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CB14CB1" w14:textId="6CA37204" w:rsidR="00F55E27" w:rsidRPr="00F55E27" w:rsidRDefault="00F55E27" w:rsidP="00F55E27">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sz w:val="24"/>
                <w:szCs w:val="24"/>
                <w:lang w:val="en-US"/>
                <w14:ligatures w14:val="standardContextual"/>
              </w:rPr>
            </w:pPr>
            <w:r w:rsidRPr="00F55E27">
              <w:rPr>
                <w:rFonts w:ascii="Times New Roman" w:hAnsi="Times New Roman" w:cs="Times New Roman"/>
                <w:color w:val="000000"/>
                <w:sz w:val="24"/>
                <w:szCs w:val="24"/>
              </w:rPr>
              <w:t>&gt;0.9</w:t>
            </w:r>
          </w:p>
        </w:tc>
      </w:tr>
      <w:tr w:rsidR="00F55E27" w:rsidRPr="00F55E27" w14:paraId="2FB9EDF1" w14:textId="77777777" w:rsidTr="004E0C8C">
        <w:trPr>
          <w:jc w:val="center"/>
        </w:trPr>
        <w:tc>
          <w:tcPr>
            <w:tcW w:w="373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163BD94" w14:textId="74A50B51" w:rsidR="00F55E27" w:rsidRPr="00F55E27" w:rsidRDefault="00F55E27" w:rsidP="00F55E27">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sz w:val="24"/>
                <w:szCs w:val="24"/>
                <w:lang w:val="en-US"/>
                <w14:ligatures w14:val="standardContextual"/>
              </w:rPr>
            </w:pPr>
            <w:r w:rsidRPr="00F55E27">
              <w:rPr>
                <w:rFonts w:ascii="Times New Roman" w:hAnsi="Times New Roman" w:cs="Times New Roman"/>
                <w:color w:val="000000"/>
                <w:sz w:val="24"/>
                <w:szCs w:val="24"/>
              </w:rPr>
              <w:t>Age</w:t>
            </w:r>
          </w:p>
        </w:tc>
        <w:tc>
          <w:tcPr>
            <w:tcW w:w="88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A6CA4C5" w14:textId="501F43D3" w:rsidR="00F55E27" w:rsidRPr="00F55E27" w:rsidRDefault="00F55E27" w:rsidP="00F55E27">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sz w:val="24"/>
                <w:szCs w:val="24"/>
                <w:lang w:val="en-US"/>
                <w14:ligatures w14:val="standardContextual"/>
              </w:rPr>
            </w:pPr>
            <w:r w:rsidRPr="00F55E27">
              <w:rPr>
                <w:rFonts w:ascii="Times New Roman" w:hAnsi="Times New Roman" w:cs="Times New Roman"/>
                <w:color w:val="000000"/>
                <w:sz w:val="24"/>
                <w:szCs w:val="24"/>
              </w:rPr>
              <w:t>0.00</w:t>
            </w:r>
          </w:p>
        </w:tc>
        <w:tc>
          <w:tcPr>
            <w:tcW w:w="146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4F9D06B" w14:textId="11D43B83" w:rsidR="00F55E27" w:rsidRPr="00F55E27" w:rsidRDefault="00F55E27" w:rsidP="00F55E27">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sz w:val="24"/>
                <w:szCs w:val="24"/>
                <w:lang w:val="en-US"/>
                <w14:ligatures w14:val="standardContextual"/>
              </w:rPr>
            </w:pPr>
            <w:r w:rsidRPr="00F55E27">
              <w:rPr>
                <w:rFonts w:ascii="Times New Roman" w:hAnsi="Times New Roman" w:cs="Times New Roman"/>
                <w:color w:val="000000"/>
                <w:sz w:val="24"/>
                <w:szCs w:val="24"/>
              </w:rPr>
              <w:t>-0.01, 0.01</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EBD4AD8" w14:textId="787ABC60" w:rsidR="00F55E27" w:rsidRPr="00F55E27" w:rsidRDefault="00F55E27" w:rsidP="00F55E27">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sz w:val="24"/>
                <w:szCs w:val="24"/>
                <w:lang w:val="en-US"/>
                <w14:ligatures w14:val="standardContextual"/>
              </w:rPr>
            </w:pPr>
            <w:r w:rsidRPr="00F55E27">
              <w:rPr>
                <w:rFonts w:ascii="Times New Roman" w:hAnsi="Times New Roman" w:cs="Times New Roman"/>
                <w:color w:val="000000"/>
                <w:sz w:val="24"/>
                <w:szCs w:val="24"/>
              </w:rPr>
              <w:t>0.8</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EED4697" w14:textId="7EC459AA" w:rsidR="00F55E27" w:rsidRPr="00F55E27" w:rsidRDefault="00F55E27" w:rsidP="00F55E27">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sz w:val="24"/>
                <w:szCs w:val="24"/>
                <w:lang w:val="en-US"/>
                <w14:ligatures w14:val="standardContextual"/>
              </w:rPr>
            </w:pPr>
            <w:r w:rsidRPr="00F55E27">
              <w:rPr>
                <w:rFonts w:ascii="Times New Roman" w:hAnsi="Times New Roman" w:cs="Times New Roman"/>
                <w:color w:val="000000"/>
                <w:sz w:val="24"/>
                <w:szCs w:val="24"/>
              </w:rPr>
              <w:t>&gt;0.9</w:t>
            </w:r>
          </w:p>
        </w:tc>
      </w:tr>
      <w:tr w:rsidR="00F55E27" w:rsidRPr="00F55E27" w14:paraId="4631EC71" w14:textId="77777777" w:rsidTr="004E0C8C">
        <w:trPr>
          <w:jc w:val="center"/>
        </w:trPr>
        <w:tc>
          <w:tcPr>
            <w:tcW w:w="3737"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0AE9FD49" w14:textId="1090C11B" w:rsidR="00F55E27" w:rsidRPr="00F55E27" w:rsidRDefault="00F55E27" w:rsidP="00F55E27">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sz w:val="24"/>
                <w:szCs w:val="24"/>
                <w:lang w:val="en-US"/>
                <w14:ligatures w14:val="standardContextual"/>
              </w:rPr>
            </w:pPr>
            <w:r w:rsidRPr="00F55E27">
              <w:rPr>
                <w:rFonts w:ascii="Times New Roman" w:hAnsi="Times New Roman" w:cs="Times New Roman"/>
                <w:color w:val="000000"/>
                <w:sz w:val="24"/>
                <w:szCs w:val="24"/>
              </w:rPr>
              <w:t>PLE</w:t>
            </w:r>
          </w:p>
        </w:tc>
        <w:tc>
          <w:tcPr>
            <w:tcW w:w="888"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4DA69EFA" w14:textId="4D637A67" w:rsidR="00F55E27" w:rsidRPr="00F55E27" w:rsidRDefault="00F55E27" w:rsidP="00F55E27">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sz w:val="24"/>
                <w:szCs w:val="24"/>
                <w:lang w:val="en-US"/>
                <w14:ligatures w14:val="standardContextual"/>
              </w:rPr>
            </w:pPr>
            <w:r w:rsidRPr="00F55E27">
              <w:rPr>
                <w:rFonts w:ascii="Times New Roman" w:hAnsi="Times New Roman" w:cs="Times New Roman"/>
                <w:color w:val="000000"/>
                <w:sz w:val="24"/>
                <w:szCs w:val="24"/>
              </w:rPr>
              <w:t>0.00</w:t>
            </w:r>
          </w:p>
        </w:tc>
        <w:tc>
          <w:tcPr>
            <w:tcW w:w="1463"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0C2DC546" w14:textId="648D800C" w:rsidR="00F55E27" w:rsidRPr="00F55E27" w:rsidRDefault="00F55E27" w:rsidP="00F55E27">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sz w:val="24"/>
                <w:szCs w:val="24"/>
                <w:lang w:val="en-US"/>
                <w14:ligatures w14:val="standardContextual"/>
              </w:rPr>
            </w:pPr>
            <w:r w:rsidRPr="00F55E27">
              <w:rPr>
                <w:rFonts w:ascii="Times New Roman" w:hAnsi="Times New Roman" w:cs="Times New Roman"/>
                <w:color w:val="000000"/>
                <w:sz w:val="24"/>
                <w:szCs w:val="24"/>
              </w:rPr>
              <w:t>0.00, 0.00</w:t>
            </w:r>
          </w:p>
        </w:tc>
        <w:tc>
          <w:tcPr>
            <w:tcW w:w="1181"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52F5C9D9" w14:textId="0A085D25" w:rsidR="00F55E27" w:rsidRPr="00F55E27" w:rsidRDefault="00F55E27" w:rsidP="00F55E27">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sz w:val="24"/>
                <w:szCs w:val="24"/>
                <w:lang w:val="en-US"/>
                <w14:ligatures w14:val="standardContextual"/>
              </w:rPr>
            </w:pPr>
            <w:r w:rsidRPr="00F55E27">
              <w:rPr>
                <w:rFonts w:ascii="Times New Roman" w:hAnsi="Times New Roman" w:cs="Times New Roman"/>
                <w:color w:val="000000"/>
                <w:sz w:val="24"/>
                <w:szCs w:val="24"/>
              </w:rPr>
              <w:t>0.6</w:t>
            </w:r>
          </w:p>
        </w:tc>
        <w:tc>
          <w:tcPr>
            <w:tcW w:w="1181"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3A4D653F" w14:textId="19636FD6" w:rsidR="00F55E27" w:rsidRPr="00F55E27" w:rsidRDefault="00F55E27" w:rsidP="00F55E27">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sz w:val="24"/>
                <w:szCs w:val="24"/>
                <w:lang w:val="en-US"/>
                <w14:ligatures w14:val="standardContextual"/>
              </w:rPr>
            </w:pPr>
            <w:r w:rsidRPr="00F55E27">
              <w:rPr>
                <w:rFonts w:ascii="Times New Roman" w:hAnsi="Times New Roman" w:cs="Times New Roman"/>
                <w:color w:val="000000"/>
                <w:sz w:val="24"/>
                <w:szCs w:val="24"/>
              </w:rPr>
              <w:t>&gt;0.9</w:t>
            </w:r>
          </w:p>
        </w:tc>
      </w:tr>
      <w:tr w:rsidR="001A5FBE" w:rsidRPr="001A5FBE" w14:paraId="6B952237" w14:textId="77777777" w:rsidTr="004E0C8C">
        <w:trPr>
          <w:jc w:val="center"/>
        </w:trPr>
        <w:tc>
          <w:tcPr>
            <w:tcW w:w="8450" w:type="dxa"/>
            <w:gridSpan w:val="5"/>
            <w:tcBorders>
              <w:top w:val="single" w:sz="8" w:space="0" w:color="000000"/>
              <w:left w:val="none" w:sz="0" w:space="0" w:color="FFFFFF"/>
              <w:bottom w:val="none" w:sz="0" w:space="0" w:color="FFFFFF"/>
              <w:right w:val="none" w:sz="0" w:space="0" w:color="FFFFFF"/>
            </w:tcBorders>
            <w:shd w:val="clear" w:color="auto" w:fill="FFFFFF"/>
            <w:tcMar>
              <w:top w:w="0" w:type="dxa"/>
              <w:left w:w="0" w:type="dxa"/>
              <w:bottom w:w="0" w:type="dxa"/>
              <w:right w:w="0" w:type="dxa"/>
            </w:tcMar>
            <w:vAlign w:val="center"/>
          </w:tcPr>
          <w:p w14:paraId="04487AA1"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vertAlign w:val="superscript"/>
                <w:lang w:val="en-US"/>
                <w14:ligatures w14:val="standardContextual"/>
              </w:rPr>
              <w:t>1</w:t>
            </w:r>
            <w:r w:rsidRPr="001A5FBE">
              <w:rPr>
                <w:rFonts w:ascii="Times New Roman" w:hAnsi="Times New Roman" w:cs="Times New Roman"/>
                <w:color w:val="000000"/>
                <w:kern w:val="2"/>
                <w:lang w:val="en-US"/>
                <w14:ligatures w14:val="standardContextual"/>
              </w:rPr>
              <w:t>False discovery rate correction for multiple testing</w:t>
            </w:r>
          </w:p>
        </w:tc>
      </w:tr>
      <w:tr w:rsidR="001A5FBE" w:rsidRPr="001A5FBE" w14:paraId="077F0847" w14:textId="77777777" w:rsidTr="004E0C8C">
        <w:trPr>
          <w:jc w:val="center"/>
        </w:trPr>
        <w:tc>
          <w:tcPr>
            <w:tcW w:w="8450" w:type="dxa"/>
            <w:gridSpan w:val="5"/>
            <w:tcBorders>
              <w:top w:val="none" w:sz="0" w:space="0" w:color="FFFFFF"/>
              <w:left w:val="none" w:sz="0" w:space="0" w:color="FFFFFF"/>
              <w:bottom w:val="none" w:sz="0" w:space="0" w:color="FFFFFF"/>
              <w:right w:val="none" w:sz="0" w:space="0" w:color="FFFFFF"/>
            </w:tcBorders>
            <w:shd w:val="clear" w:color="auto" w:fill="FFFFFF"/>
            <w:tcMar>
              <w:top w:w="0" w:type="dxa"/>
              <w:left w:w="0" w:type="dxa"/>
              <w:bottom w:w="0" w:type="dxa"/>
              <w:right w:w="0" w:type="dxa"/>
            </w:tcMar>
            <w:vAlign w:val="center"/>
          </w:tcPr>
          <w:p w14:paraId="534E8CDE"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CI = Confidence Interval; PLE = psychotic-like experiences</w:t>
            </w:r>
          </w:p>
        </w:tc>
      </w:tr>
    </w:tbl>
    <w:p w14:paraId="2F6D474A" w14:textId="77777777" w:rsidR="001A5FBE" w:rsidRPr="001A5FBE" w:rsidRDefault="001A5FBE" w:rsidP="001A5FBE">
      <w:pPr>
        <w:spacing w:line="240" w:lineRule="auto"/>
        <w:rPr>
          <w:rFonts w:ascii="Times New Roman" w:eastAsia="Calibri" w:hAnsi="Times New Roman" w:cs="Times New Roman"/>
          <w:kern w:val="2"/>
          <w:lang w:val="en-US"/>
          <w14:ligatures w14:val="standardContextual"/>
        </w:rPr>
      </w:pPr>
    </w:p>
    <w:p w14:paraId="0E549DE7" w14:textId="77777777" w:rsidR="001A5FBE" w:rsidRPr="001A5FBE" w:rsidRDefault="001A5FBE" w:rsidP="001A5FBE">
      <w:pPr>
        <w:keepNext/>
        <w:pBdr>
          <w:top w:val="none" w:sz="0" w:space="0" w:color="000000"/>
          <w:left w:val="none" w:sz="0" w:space="0" w:color="000000"/>
          <w:bottom w:val="none" w:sz="0" w:space="0" w:color="000000"/>
          <w:right w:val="none" w:sz="0" w:space="0" w:color="000000"/>
        </w:pBdr>
        <w:spacing w:before="60" w:after="60" w:line="240" w:lineRule="auto"/>
        <w:ind w:left="60" w:right="60"/>
        <w:jc w:val="center"/>
        <w:rPr>
          <w:rFonts w:ascii="Times New Roman" w:eastAsia="Times New Roman" w:hAnsi="Times New Roman" w:cs="Times New Roman"/>
          <w:b/>
          <w:i/>
          <w:lang w:val="en-US"/>
        </w:rPr>
      </w:pPr>
      <w:r w:rsidRPr="001A5FBE">
        <w:rPr>
          <w:rFonts w:ascii="Times New Roman" w:eastAsia="Times New Roman" w:hAnsi="Times New Roman" w:cs="Times New Roman"/>
          <w:b/>
          <w:i/>
          <w:lang w:val="en-US"/>
        </w:rPr>
        <w:lastRenderedPageBreak/>
        <w:t>**Left Thalamus**</w:t>
      </w:r>
    </w:p>
    <w:tbl>
      <w:tblPr>
        <w:tblW w:w="0" w:type="auto"/>
        <w:jc w:val="center"/>
        <w:tblLayout w:type="fixed"/>
        <w:tblLook w:val="0420" w:firstRow="1" w:lastRow="0" w:firstColumn="0" w:lastColumn="0" w:noHBand="0" w:noVBand="1"/>
      </w:tblPr>
      <w:tblGrid>
        <w:gridCol w:w="3737"/>
        <w:gridCol w:w="912"/>
        <w:gridCol w:w="1463"/>
        <w:gridCol w:w="1181"/>
        <w:gridCol w:w="1181"/>
      </w:tblGrid>
      <w:tr w:rsidR="001A5FBE" w:rsidRPr="001A5FBE" w14:paraId="0379EFD8" w14:textId="77777777" w:rsidTr="004E0C8C">
        <w:trPr>
          <w:tblHeader/>
          <w:jc w:val="center"/>
        </w:trPr>
        <w:tc>
          <w:tcPr>
            <w:tcW w:w="3737"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5F3A6D59"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40" w:after="4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b/>
                <w:color w:val="000000"/>
                <w:kern w:val="2"/>
                <w:lang w:val="en-US"/>
                <w14:ligatures w14:val="standardContextual"/>
              </w:rPr>
              <w:t>Variable</w:t>
            </w:r>
          </w:p>
        </w:tc>
        <w:tc>
          <w:tcPr>
            <w:tcW w:w="912"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5F81E5A4"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b/>
                <w:color w:val="000000"/>
                <w:kern w:val="2"/>
                <w:lang w:val="en-US"/>
                <w14:ligatures w14:val="standardContextual"/>
              </w:rPr>
              <w:t>Beta</w:t>
            </w:r>
          </w:p>
        </w:tc>
        <w:tc>
          <w:tcPr>
            <w:tcW w:w="1463"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1553BD84"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b/>
                <w:color w:val="000000"/>
                <w:kern w:val="2"/>
                <w:lang w:val="en-US"/>
                <w14:ligatures w14:val="standardContextual"/>
              </w:rPr>
              <w:t>95% CI</w:t>
            </w:r>
          </w:p>
        </w:tc>
        <w:tc>
          <w:tcPr>
            <w:tcW w:w="1181"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489A2ADF"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b/>
                <w:color w:val="000000"/>
                <w:kern w:val="2"/>
                <w:lang w:val="en-US"/>
                <w14:ligatures w14:val="standardContextual"/>
              </w:rPr>
              <w:t>p-value</w:t>
            </w:r>
          </w:p>
        </w:tc>
        <w:tc>
          <w:tcPr>
            <w:tcW w:w="1181"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5D6B9682"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b/>
                <w:color w:val="000000"/>
                <w:kern w:val="2"/>
                <w:lang w:val="en-US"/>
                <w14:ligatures w14:val="standardContextual"/>
              </w:rPr>
              <w:t>q-value</w:t>
            </w:r>
            <w:r w:rsidRPr="001A5FBE">
              <w:rPr>
                <w:rFonts w:ascii="Times New Roman" w:hAnsi="Times New Roman" w:cs="Times New Roman"/>
                <w:color w:val="000000"/>
                <w:kern w:val="2"/>
                <w:vertAlign w:val="superscript"/>
                <w:lang w:val="en-US"/>
                <w14:ligatures w14:val="standardContextual"/>
              </w:rPr>
              <w:t>1</w:t>
            </w:r>
          </w:p>
        </w:tc>
      </w:tr>
      <w:tr w:rsidR="00F55E27" w:rsidRPr="00F55E27" w14:paraId="5478007E" w14:textId="77777777" w:rsidTr="004E0C8C">
        <w:trPr>
          <w:jc w:val="center"/>
        </w:trPr>
        <w:tc>
          <w:tcPr>
            <w:tcW w:w="3737"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7F2D32F" w14:textId="2ED08CE2" w:rsidR="00F55E27" w:rsidRPr="00F55E27" w:rsidRDefault="00F55E27" w:rsidP="00F55E27">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sz w:val="24"/>
                <w:szCs w:val="24"/>
                <w:lang w:val="en-US"/>
                <w14:ligatures w14:val="standardContextual"/>
              </w:rPr>
            </w:pPr>
            <w:r w:rsidRPr="00F55E27">
              <w:rPr>
                <w:rFonts w:ascii="Times New Roman" w:hAnsi="Times New Roman" w:cs="Times New Roman"/>
                <w:color w:val="000000"/>
                <w:sz w:val="24"/>
                <w:szCs w:val="24"/>
              </w:rPr>
              <w:t>Daily cannabis grams (log)</w:t>
            </w:r>
          </w:p>
        </w:tc>
        <w:tc>
          <w:tcPr>
            <w:tcW w:w="912"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99CA83D" w14:textId="14962DF3" w:rsidR="00F55E27" w:rsidRPr="00F55E27" w:rsidRDefault="00F55E27" w:rsidP="00F55E27">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sz w:val="24"/>
                <w:szCs w:val="24"/>
                <w:lang w:val="en-US"/>
                <w14:ligatures w14:val="standardContextual"/>
              </w:rPr>
            </w:pPr>
            <w:r w:rsidRPr="00F55E27">
              <w:rPr>
                <w:rFonts w:ascii="Times New Roman" w:hAnsi="Times New Roman" w:cs="Times New Roman"/>
                <w:color w:val="000000"/>
                <w:sz w:val="24"/>
                <w:szCs w:val="24"/>
              </w:rPr>
              <w:t>-0.01</w:t>
            </w:r>
          </w:p>
        </w:tc>
        <w:tc>
          <w:tcPr>
            <w:tcW w:w="1463"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9EEF0DE" w14:textId="620A2070" w:rsidR="00F55E27" w:rsidRPr="00F55E27" w:rsidRDefault="00F55E27" w:rsidP="00F55E27">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sz w:val="24"/>
                <w:szCs w:val="24"/>
                <w:lang w:val="en-US"/>
                <w14:ligatures w14:val="standardContextual"/>
              </w:rPr>
            </w:pPr>
            <w:r w:rsidRPr="00F55E27">
              <w:rPr>
                <w:rFonts w:ascii="Times New Roman" w:hAnsi="Times New Roman" w:cs="Times New Roman"/>
                <w:color w:val="000000"/>
                <w:sz w:val="24"/>
                <w:szCs w:val="24"/>
              </w:rPr>
              <w:t>-0.02, 0.01</w:t>
            </w:r>
          </w:p>
        </w:tc>
        <w:tc>
          <w:tcPr>
            <w:tcW w:w="1181"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E9B6424" w14:textId="336F0E12" w:rsidR="00F55E27" w:rsidRPr="00F55E27" w:rsidRDefault="00F55E27" w:rsidP="00F55E27">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sz w:val="24"/>
                <w:szCs w:val="24"/>
                <w:lang w:val="en-US"/>
                <w14:ligatures w14:val="standardContextual"/>
              </w:rPr>
            </w:pPr>
            <w:r w:rsidRPr="00F55E27">
              <w:rPr>
                <w:rFonts w:ascii="Times New Roman" w:hAnsi="Times New Roman" w:cs="Times New Roman"/>
                <w:color w:val="000000"/>
                <w:sz w:val="24"/>
                <w:szCs w:val="24"/>
              </w:rPr>
              <w:t>0.4</w:t>
            </w:r>
          </w:p>
        </w:tc>
        <w:tc>
          <w:tcPr>
            <w:tcW w:w="1181"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A5D9DB5" w14:textId="0FB5390D" w:rsidR="00F55E27" w:rsidRPr="00F55E27" w:rsidRDefault="00F55E27" w:rsidP="00F55E27">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sz w:val="24"/>
                <w:szCs w:val="24"/>
                <w:lang w:val="en-US"/>
                <w14:ligatures w14:val="standardContextual"/>
              </w:rPr>
            </w:pPr>
            <w:r w:rsidRPr="00F55E27">
              <w:rPr>
                <w:rFonts w:ascii="Times New Roman" w:hAnsi="Times New Roman" w:cs="Times New Roman"/>
                <w:color w:val="000000"/>
                <w:sz w:val="24"/>
                <w:szCs w:val="24"/>
              </w:rPr>
              <w:t>0.5</w:t>
            </w:r>
          </w:p>
        </w:tc>
      </w:tr>
      <w:tr w:rsidR="00F55E27" w:rsidRPr="00F55E27" w14:paraId="7059C4C3" w14:textId="77777777" w:rsidTr="004E0C8C">
        <w:trPr>
          <w:jc w:val="center"/>
        </w:trPr>
        <w:tc>
          <w:tcPr>
            <w:tcW w:w="373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AB7D684" w14:textId="45DC2902" w:rsidR="00F55E27" w:rsidRPr="00F55E27" w:rsidRDefault="00F55E27" w:rsidP="00F55E27">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sz w:val="24"/>
                <w:szCs w:val="24"/>
                <w:lang w:val="en-US"/>
                <w14:ligatures w14:val="standardContextual"/>
              </w:rPr>
            </w:pPr>
            <w:r w:rsidRPr="00F55E27">
              <w:rPr>
                <w:rFonts w:ascii="Times New Roman" w:hAnsi="Times New Roman" w:cs="Times New Roman"/>
                <w:color w:val="000000"/>
                <w:sz w:val="24"/>
                <w:szCs w:val="24"/>
              </w:rPr>
              <w:t>Proportion of standard drinks (log)</w:t>
            </w:r>
          </w:p>
        </w:tc>
        <w:tc>
          <w:tcPr>
            <w:tcW w:w="91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9AD3948" w14:textId="5B3627CC" w:rsidR="00F55E27" w:rsidRPr="00F55E27" w:rsidRDefault="00F55E27" w:rsidP="00F55E27">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sz w:val="24"/>
                <w:szCs w:val="24"/>
                <w:lang w:val="en-US"/>
                <w14:ligatures w14:val="standardContextual"/>
              </w:rPr>
            </w:pPr>
            <w:r w:rsidRPr="00F55E27">
              <w:rPr>
                <w:rFonts w:ascii="Times New Roman" w:hAnsi="Times New Roman" w:cs="Times New Roman"/>
                <w:color w:val="000000"/>
                <w:sz w:val="24"/>
                <w:szCs w:val="24"/>
              </w:rPr>
              <w:t>-0.02</w:t>
            </w:r>
          </w:p>
        </w:tc>
        <w:tc>
          <w:tcPr>
            <w:tcW w:w="146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57B42E5" w14:textId="20BAD0D3" w:rsidR="00F55E27" w:rsidRPr="00F55E27" w:rsidRDefault="00F55E27" w:rsidP="00F55E27">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sz w:val="24"/>
                <w:szCs w:val="24"/>
                <w:lang w:val="en-US"/>
                <w14:ligatures w14:val="standardContextual"/>
              </w:rPr>
            </w:pPr>
            <w:r w:rsidRPr="00F55E27">
              <w:rPr>
                <w:rFonts w:ascii="Times New Roman" w:hAnsi="Times New Roman" w:cs="Times New Roman"/>
                <w:color w:val="000000"/>
                <w:sz w:val="24"/>
                <w:szCs w:val="24"/>
              </w:rPr>
              <w:t>-0.04, 0.01</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4C20677" w14:textId="6157A6D3" w:rsidR="00F55E27" w:rsidRPr="00F55E27" w:rsidRDefault="00F55E27" w:rsidP="00F55E27">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sz w:val="24"/>
                <w:szCs w:val="24"/>
                <w:lang w:val="en-US"/>
                <w14:ligatures w14:val="standardContextual"/>
              </w:rPr>
            </w:pPr>
            <w:r w:rsidRPr="00F55E27">
              <w:rPr>
                <w:rFonts w:ascii="Times New Roman" w:hAnsi="Times New Roman" w:cs="Times New Roman"/>
                <w:color w:val="000000"/>
                <w:sz w:val="24"/>
                <w:szCs w:val="24"/>
              </w:rPr>
              <w:t>0.14</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27EAA58" w14:textId="14004438" w:rsidR="00F55E27" w:rsidRPr="00F55E27" w:rsidRDefault="00F55E27" w:rsidP="00F55E27">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sz w:val="24"/>
                <w:szCs w:val="24"/>
                <w:lang w:val="en-US"/>
                <w14:ligatures w14:val="standardContextual"/>
              </w:rPr>
            </w:pPr>
            <w:r w:rsidRPr="00F55E27">
              <w:rPr>
                <w:rFonts w:ascii="Times New Roman" w:hAnsi="Times New Roman" w:cs="Times New Roman"/>
                <w:color w:val="000000"/>
                <w:sz w:val="24"/>
                <w:szCs w:val="24"/>
              </w:rPr>
              <w:t>0.3</w:t>
            </w:r>
          </w:p>
        </w:tc>
      </w:tr>
      <w:tr w:rsidR="00F55E27" w:rsidRPr="00F55E27" w14:paraId="3F1C90F1" w14:textId="77777777" w:rsidTr="004E0C8C">
        <w:trPr>
          <w:jc w:val="center"/>
        </w:trPr>
        <w:tc>
          <w:tcPr>
            <w:tcW w:w="373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EDE6207" w14:textId="39BF59E3" w:rsidR="00F55E27" w:rsidRPr="00F55E27" w:rsidRDefault="00F55E27" w:rsidP="00F55E27">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sz w:val="24"/>
                <w:szCs w:val="24"/>
                <w:lang w:val="en-US"/>
                <w14:ligatures w14:val="standardContextual"/>
              </w:rPr>
            </w:pPr>
            <w:r w:rsidRPr="00F55E27">
              <w:rPr>
                <w:rFonts w:ascii="Times New Roman" w:hAnsi="Times New Roman" w:cs="Times New Roman"/>
                <w:color w:val="000000"/>
                <w:sz w:val="24"/>
                <w:szCs w:val="24"/>
              </w:rPr>
              <w:t>Sex</w:t>
            </w:r>
          </w:p>
        </w:tc>
        <w:tc>
          <w:tcPr>
            <w:tcW w:w="91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46383AD" w14:textId="725E5082" w:rsidR="00F55E27" w:rsidRPr="00F55E27" w:rsidRDefault="00F55E27" w:rsidP="00F55E27">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sz w:val="24"/>
                <w:szCs w:val="24"/>
                <w:lang w:val="en-US"/>
                <w14:ligatures w14:val="standardContextual"/>
              </w:rPr>
            </w:pPr>
            <w:r w:rsidRPr="00F55E27">
              <w:rPr>
                <w:rFonts w:ascii="Times New Roman" w:hAnsi="Times New Roman" w:cs="Times New Roman"/>
                <w:color w:val="000000"/>
                <w:sz w:val="24"/>
                <w:szCs w:val="24"/>
              </w:rPr>
              <w:t>-0.01</w:t>
            </w:r>
          </w:p>
        </w:tc>
        <w:tc>
          <w:tcPr>
            <w:tcW w:w="146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8BF7B96" w14:textId="60CB0070" w:rsidR="00F55E27" w:rsidRPr="00F55E27" w:rsidRDefault="00F55E27" w:rsidP="00F55E27">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sz w:val="24"/>
                <w:szCs w:val="24"/>
                <w:lang w:val="en-US"/>
                <w14:ligatures w14:val="standardContextual"/>
              </w:rPr>
            </w:pPr>
            <w:r w:rsidRPr="00F55E27">
              <w:rPr>
                <w:rFonts w:ascii="Times New Roman" w:hAnsi="Times New Roman" w:cs="Times New Roman"/>
                <w:color w:val="000000"/>
                <w:sz w:val="24"/>
                <w:szCs w:val="24"/>
              </w:rPr>
              <w:t>-0.02, 0.01</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4F4E702" w14:textId="3A1FFD89" w:rsidR="00F55E27" w:rsidRPr="00F55E27" w:rsidRDefault="00F55E27" w:rsidP="00F55E27">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sz w:val="24"/>
                <w:szCs w:val="24"/>
                <w:lang w:val="en-US"/>
                <w14:ligatures w14:val="standardContextual"/>
              </w:rPr>
            </w:pPr>
            <w:r w:rsidRPr="00F55E27">
              <w:rPr>
                <w:rFonts w:ascii="Times New Roman" w:hAnsi="Times New Roman" w:cs="Times New Roman"/>
                <w:color w:val="000000"/>
                <w:sz w:val="24"/>
                <w:szCs w:val="24"/>
              </w:rPr>
              <w:t>0.4</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24F166F" w14:textId="6AE51EA2" w:rsidR="00F55E27" w:rsidRPr="00F55E27" w:rsidRDefault="00F55E27" w:rsidP="00F55E27">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sz w:val="24"/>
                <w:szCs w:val="24"/>
                <w:lang w:val="en-US"/>
                <w14:ligatures w14:val="standardContextual"/>
              </w:rPr>
            </w:pPr>
            <w:r w:rsidRPr="00F55E27">
              <w:rPr>
                <w:rFonts w:ascii="Times New Roman" w:hAnsi="Times New Roman" w:cs="Times New Roman"/>
                <w:color w:val="000000"/>
                <w:sz w:val="24"/>
                <w:szCs w:val="24"/>
              </w:rPr>
              <w:t>0.5</w:t>
            </w:r>
          </w:p>
        </w:tc>
      </w:tr>
      <w:tr w:rsidR="00F55E27" w:rsidRPr="00F55E27" w14:paraId="1153454E" w14:textId="77777777" w:rsidTr="004E0C8C">
        <w:trPr>
          <w:jc w:val="center"/>
        </w:trPr>
        <w:tc>
          <w:tcPr>
            <w:tcW w:w="373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5F1479D" w14:textId="721AFE49" w:rsidR="00F55E27" w:rsidRPr="00F55E27" w:rsidRDefault="00F55E27" w:rsidP="00F55E27">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sz w:val="24"/>
                <w:szCs w:val="24"/>
                <w:lang w:val="en-US"/>
                <w14:ligatures w14:val="standardContextual"/>
              </w:rPr>
            </w:pPr>
            <w:r w:rsidRPr="00F55E27">
              <w:rPr>
                <w:rFonts w:ascii="Times New Roman" w:hAnsi="Times New Roman" w:cs="Times New Roman"/>
                <w:color w:val="000000"/>
                <w:sz w:val="24"/>
                <w:szCs w:val="24"/>
              </w:rPr>
              <w:t>Age</w:t>
            </w:r>
          </w:p>
        </w:tc>
        <w:tc>
          <w:tcPr>
            <w:tcW w:w="91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455389C" w14:textId="059FBB10" w:rsidR="00F55E27" w:rsidRPr="00F55E27" w:rsidRDefault="00F55E27" w:rsidP="00F55E27">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sz w:val="24"/>
                <w:szCs w:val="24"/>
                <w:lang w:val="en-US"/>
                <w14:ligatures w14:val="standardContextual"/>
              </w:rPr>
            </w:pPr>
            <w:r w:rsidRPr="00F55E27">
              <w:rPr>
                <w:rFonts w:ascii="Times New Roman" w:hAnsi="Times New Roman" w:cs="Times New Roman"/>
                <w:color w:val="000000"/>
                <w:sz w:val="24"/>
                <w:szCs w:val="24"/>
              </w:rPr>
              <w:t>0.00</w:t>
            </w:r>
          </w:p>
        </w:tc>
        <w:tc>
          <w:tcPr>
            <w:tcW w:w="146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469AC0F" w14:textId="0AF662B8" w:rsidR="00F55E27" w:rsidRPr="00F55E27" w:rsidRDefault="00F55E27" w:rsidP="00F55E27">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sz w:val="24"/>
                <w:szCs w:val="24"/>
                <w:lang w:val="en-US"/>
                <w14:ligatures w14:val="standardContextual"/>
              </w:rPr>
            </w:pPr>
            <w:r w:rsidRPr="00F55E27">
              <w:rPr>
                <w:rFonts w:ascii="Times New Roman" w:hAnsi="Times New Roman" w:cs="Times New Roman"/>
                <w:color w:val="000000"/>
                <w:sz w:val="24"/>
                <w:szCs w:val="24"/>
              </w:rPr>
              <w:t>-0.01, 0.01</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4FAB129" w14:textId="15C2BABF" w:rsidR="00F55E27" w:rsidRPr="00F55E27" w:rsidRDefault="00F55E27" w:rsidP="00F55E27">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sz w:val="24"/>
                <w:szCs w:val="24"/>
                <w:lang w:val="en-US"/>
                <w14:ligatures w14:val="standardContextual"/>
              </w:rPr>
            </w:pPr>
            <w:r w:rsidRPr="00F55E27">
              <w:rPr>
                <w:rFonts w:ascii="Times New Roman" w:hAnsi="Times New Roman" w:cs="Times New Roman"/>
                <w:color w:val="000000"/>
                <w:sz w:val="24"/>
                <w:szCs w:val="24"/>
              </w:rPr>
              <w:t>0.9</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06B5972" w14:textId="397BF081" w:rsidR="00F55E27" w:rsidRPr="00F55E27" w:rsidRDefault="00F55E27" w:rsidP="00F55E27">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sz w:val="24"/>
                <w:szCs w:val="24"/>
                <w:lang w:val="en-US"/>
                <w14:ligatures w14:val="standardContextual"/>
              </w:rPr>
            </w:pPr>
            <w:r w:rsidRPr="00F55E27">
              <w:rPr>
                <w:rFonts w:ascii="Times New Roman" w:hAnsi="Times New Roman" w:cs="Times New Roman"/>
                <w:color w:val="000000"/>
                <w:sz w:val="24"/>
                <w:szCs w:val="24"/>
              </w:rPr>
              <w:t>0.9</w:t>
            </w:r>
          </w:p>
        </w:tc>
      </w:tr>
      <w:tr w:rsidR="00F55E27" w:rsidRPr="00F55E27" w14:paraId="015104C3" w14:textId="77777777" w:rsidTr="004E0C8C">
        <w:trPr>
          <w:jc w:val="center"/>
        </w:trPr>
        <w:tc>
          <w:tcPr>
            <w:tcW w:w="3737"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4296817A" w14:textId="6BC4F83F" w:rsidR="00F55E27" w:rsidRPr="00F55E27" w:rsidRDefault="00F55E27" w:rsidP="00F55E27">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sz w:val="24"/>
                <w:szCs w:val="24"/>
                <w:lang w:val="en-US"/>
                <w14:ligatures w14:val="standardContextual"/>
              </w:rPr>
            </w:pPr>
            <w:r w:rsidRPr="00F55E27">
              <w:rPr>
                <w:rFonts w:ascii="Times New Roman" w:hAnsi="Times New Roman" w:cs="Times New Roman"/>
                <w:color w:val="000000"/>
                <w:sz w:val="24"/>
                <w:szCs w:val="24"/>
              </w:rPr>
              <w:t>PLE</w:t>
            </w:r>
          </w:p>
        </w:tc>
        <w:tc>
          <w:tcPr>
            <w:tcW w:w="912"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22F1EB61" w14:textId="5512C7AD" w:rsidR="00F55E27" w:rsidRPr="00F55E27" w:rsidRDefault="00F55E27" w:rsidP="00F55E27">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sz w:val="24"/>
                <w:szCs w:val="24"/>
                <w:lang w:val="en-US"/>
                <w14:ligatures w14:val="standardContextual"/>
              </w:rPr>
            </w:pPr>
            <w:r w:rsidRPr="00F55E27">
              <w:rPr>
                <w:rFonts w:ascii="Times New Roman" w:hAnsi="Times New Roman" w:cs="Times New Roman"/>
                <w:color w:val="000000"/>
                <w:sz w:val="24"/>
                <w:szCs w:val="24"/>
              </w:rPr>
              <w:t>0.00</w:t>
            </w:r>
          </w:p>
        </w:tc>
        <w:tc>
          <w:tcPr>
            <w:tcW w:w="1463"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35DFBBB6" w14:textId="5DDF80DD" w:rsidR="00F55E27" w:rsidRPr="00F55E27" w:rsidRDefault="00F55E27" w:rsidP="00F55E27">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sz w:val="24"/>
                <w:szCs w:val="24"/>
                <w:lang w:val="en-US"/>
                <w14:ligatures w14:val="standardContextual"/>
              </w:rPr>
            </w:pPr>
            <w:r w:rsidRPr="00F55E27">
              <w:rPr>
                <w:rFonts w:ascii="Times New Roman" w:hAnsi="Times New Roman" w:cs="Times New Roman"/>
                <w:color w:val="000000"/>
                <w:sz w:val="24"/>
                <w:szCs w:val="24"/>
              </w:rPr>
              <w:t>0.00, 0.00</w:t>
            </w:r>
          </w:p>
        </w:tc>
        <w:tc>
          <w:tcPr>
            <w:tcW w:w="1181"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6330F5EE" w14:textId="052E22AE" w:rsidR="00F55E27" w:rsidRPr="00F55E27" w:rsidRDefault="00F55E27" w:rsidP="00F55E27">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sz w:val="24"/>
                <w:szCs w:val="24"/>
                <w:lang w:val="en-US"/>
                <w14:ligatures w14:val="standardContextual"/>
              </w:rPr>
            </w:pPr>
            <w:r w:rsidRPr="00F55E27">
              <w:rPr>
                <w:rFonts w:ascii="Times New Roman" w:hAnsi="Times New Roman" w:cs="Times New Roman"/>
                <w:color w:val="000000"/>
                <w:sz w:val="24"/>
                <w:szCs w:val="24"/>
              </w:rPr>
              <w:t>0.11</w:t>
            </w:r>
          </w:p>
        </w:tc>
        <w:tc>
          <w:tcPr>
            <w:tcW w:w="1181"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685789DE" w14:textId="3530B16D" w:rsidR="00F55E27" w:rsidRPr="00F55E27" w:rsidRDefault="00F55E27" w:rsidP="00F55E27">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sz w:val="24"/>
                <w:szCs w:val="24"/>
                <w:lang w:val="en-US"/>
                <w14:ligatures w14:val="standardContextual"/>
              </w:rPr>
            </w:pPr>
            <w:r w:rsidRPr="00F55E27">
              <w:rPr>
                <w:rFonts w:ascii="Times New Roman" w:hAnsi="Times New Roman" w:cs="Times New Roman"/>
                <w:color w:val="000000"/>
                <w:sz w:val="24"/>
                <w:szCs w:val="24"/>
              </w:rPr>
              <w:t>0.3</w:t>
            </w:r>
          </w:p>
        </w:tc>
      </w:tr>
      <w:tr w:rsidR="001A5FBE" w:rsidRPr="00F55E27" w14:paraId="03AD1A7A" w14:textId="77777777" w:rsidTr="004E0C8C">
        <w:trPr>
          <w:jc w:val="center"/>
        </w:trPr>
        <w:tc>
          <w:tcPr>
            <w:tcW w:w="8474" w:type="dxa"/>
            <w:gridSpan w:val="5"/>
            <w:tcBorders>
              <w:top w:val="single" w:sz="8" w:space="0" w:color="000000"/>
              <w:left w:val="none" w:sz="0" w:space="0" w:color="FFFFFF"/>
              <w:bottom w:val="none" w:sz="0" w:space="0" w:color="FFFFFF"/>
              <w:right w:val="none" w:sz="0" w:space="0" w:color="FFFFFF"/>
            </w:tcBorders>
            <w:shd w:val="clear" w:color="auto" w:fill="FFFFFF"/>
            <w:tcMar>
              <w:top w:w="0" w:type="dxa"/>
              <w:left w:w="0" w:type="dxa"/>
              <w:bottom w:w="0" w:type="dxa"/>
              <w:right w:w="0" w:type="dxa"/>
            </w:tcMar>
            <w:vAlign w:val="center"/>
          </w:tcPr>
          <w:p w14:paraId="1C304AAA" w14:textId="77777777" w:rsidR="001A5FBE" w:rsidRPr="00F55E27"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sz w:val="24"/>
                <w:szCs w:val="24"/>
                <w:lang w:val="en-US"/>
                <w14:ligatures w14:val="standardContextual"/>
              </w:rPr>
            </w:pPr>
            <w:r w:rsidRPr="00F55E27">
              <w:rPr>
                <w:rFonts w:ascii="Times New Roman" w:hAnsi="Times New Roman" w:cs="Times New Roman"/>
                <w:color w:val="000000"/>
                <w:kern w:val="2"/>
                <w:sz w:val="24"/>
                <w:szCs w:val="24"/>
                <w:vertAlign w:val="superscript"/>
                <w:lang w:val="en-US"/>
                <w14:ligatures w14:val="standardContextual"/>
              </w:rPr>
              <w:t>1</w:t>
            </w:r>
            <w:r w:rsidRPr="00F55E27">
              <w:rPr>
                <w:rFonts w:ascii="Times New Roman" w:hAnsi="Times New Roman" w:cs="Times New Roman"/>
                <w:color w:val="000000"/>
                <w:kern w:val="2"/>
                <w:sz w:val="24"/>
                <w:szCs w:val="24"/>
                <w:lang w:val="en-US"/>
                <w14:ligatures w14:val="standardContextual"/>
              </w:rPr>
              <w:t>False discovery rate correction for multiple testing</w:t>
            </w:r>
          </w:p>
        </w:tc>
      </w:tr>
      <w:tr w:rsidR="001A5FBE" w:rsidRPr="00F55E27" w14:paraId="25B416BC" w14:textId="77777777" w:rsidTr="004E0C8C">
        <w:trPr>
          <w:jc w:val="center"/>
        </w:trPr>
        <w:tc>
          <w:tcPr>
            <w:tcW w:w="8474" w:type="dxa"/>
            <w:gridSpan w:val="5"/>
            <w:tcBorders>
              <w:top w:val="none" w:sz="0" w:space="0" w:color="FFFFFF"/>
              <w:left w:val="none" w:sz="0" w:space="0" w:color="FFFFFF"/>
              <w:bottom w:val="none" w:sz="0" w:space="0" w:color="FFFFFF"/>
              <w:right w:val="none" w:sz="0" w:space="0" w:color="FFFFFF"/>
            </w:tcBorders>
            <w:shd w:val="clear" w:color="auto" w:fill="FFFFFF"/>
            <w:tcMar>
              <w:top w:w="0" w:type="dxa"/>
              <w:left w:w="0" w:type="dxa"/>
              <w:bottom w:w="0" w:type="dxa"/>
              <w:right w:w="0" w:type="dxa"/>
            </w:tcMar>
            <w:vAlign w:val="center"/>
          </w:tcPr>
          <w:p w14:paraId="22DD7A93" w14:textId="77777777" w:rsidR="001A5FBE" w:rsidRPr="00F55E27"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sz w:val="24"/>
                <w:szCs w:val="24"/>
                <w:lang w:val="en-US"/>
                <w14:ligatures w14:val="standardContextual"/>
              </w:rPr>
            </w:pPr>
            <w:r w:rsidRPr="00F55E27">
              <w:rPr>
                <w:rFonts w:ascii="Times New Roman" w:hAnsi="Times New Roman" w:cs="Times New Roman"/>
                <w:color w:val="000000"/>
                <w:kern w:val="2"/>
                <w:sz w:val="24"/>
                <w:szCs w:val="24"/>
                <w:lang w:val="en-US"/>
                <w14:ligatures w14:val="standardContextual"/>
              </w:rPr>
              <w:t>CI = Confidence Interval; PLE = psychotic-like experiences</w:t>
            </w:r>
          </w:p>
        </w:tc>
      </w:tr>
    </w:tbl>
    <w:p w14:paraId="08D8E468" w14:textId="77777777" w:rsidR="001A5FBE" w:rsidRPr="00F55E27" w:rsidRDefault="001A5FBE" w:rsidP="001A5FBE">
      <w:pPr>
        <w:spacing w:line="240" w:lineRule="auto"/>
        <w:rPr>
          <w:rFonts w:ascii="Times New Roman" w:eastAsia="Calibri" w:hAnsi="Times New Roman" w:cs="Times New Roman"/>
          <w:kern w:val="2"/>
          <w:sz w:val="24"/>
          <w:szCs w:val="24"/>
          <w:lang w:val="en-US"/>
          <w14:ligatures w14:val="standardContextual"/>
        </w:rPr>
      </w:pPr>
    </w:p>
    <w:p w14:paraId="03BF2B29" w14:textId="77777777" w:rsidR="001A5FBE" w:rsidRPr="00F55E27" w:rsidRDefault="001A5FBE" w:rsidP="001A5FBE">
      <w:pPr>
        <w:keepNext/>
        <w:pBdr>
          <w:top w:val="none" w:sz="0" w:space="0" w:color="000000"/>
          <w:left w:val="none" w:sz="0" w:space="0" w:color="000000"/>
          <w:bottom w:val="none" w:sz="0" w:space="0" w:color="000000"/>
          <w:right w:val="none" w:sz="0" w:space="0" w:color="000000"/>
        </w:pBdr>
        <w:spacing w:before="60" w:after="60" w:line="240" w:lineRule="auto"/>
        <w:ind w:left="60" w:right="60"/>
        <w:jc w:val="center"/>
        <w:rPr>
          <w:rFonts w:ascii="Times New Roman" w:eastAsia="Times New Roman" w:hAnsi="Times New Roman" w:cs="Times New Roman"/>
          <w:b/>
          <w:i/>
          <w:sz w:val="24"/>
          <w:szCs w:val="24"/>
          <w:lang w:val="en-US"/>
        </w:rPr>
      </w:pPr>
      <w:r w:rsidRPr="00F55E27">
        <w:rPr>
          <w:rFonts w:ascii="Times New Roman" w:eastAsia="Times New Roman" w:hAnsi="Times New Roman" w:cs="Times New Roman"/>
          <w:b/>
          <w:i/>
          <w:sz w:val="24"/>
          <w:szCs w:val="24"/>
          <w:lang w:val="en-US"/>
        </w:rPr>
        <w:t>**Right Thalamus**</w:t>
      </w:r>
    </w:p>
    <w:tbl>
      <w:tblPr>
        <w:tblW w:w="0" w:type="auto"/>
        <w:jc w:val="center"/>
        <w:tblLayout w:type="fixed"/>
        <w:tblLook w:val="0420" w:firstRow="1" w:lastRow="0" w:firstColumn="0" w:lastColumn="0" w:noHBand="0" w:noVBand="1"/>
      </w:tblPr>
      <w:tblGrid>
        <w:gridCol w:w="3737"/>
        <w:gridCol w:w="912"/>
        <w:gridCol w:w="1463"/>
        <w:gridCol w:w="1181"/>
        <w:gridCol w:w="1181"/>
      </w:tblGrid>
      <w:tr w:rsidR="001A5FBE" w:rsidRPr="00F55E27" w14:paraId="0DBBE873" w14:textId="77777777" w:rsidTr="004E0C8C">
        <w:trPr>
          <w:tblHeader/>
          <w:jc w:val="center"/>
        </w:trPr>
        <w:tc>
          <w:tcPr>
            <w:tcW w:w="3737"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57E776A8" w14:textId="77777777" w:rsidR="001A5FBE" w:rsidRPr="00F55E27" w:rsidRDefault="001A5FBE" w:rsidP="001A5FBE">
            <w:pPr>
              <w:pBdr>
                <w:top w:val="none" w:sz="0" w:space="0" w:color="000000"/>
                <w:left w:val="none" w:sz="0" w:space="0" w:color="000000"/>
                <w:bottom w:val="none" w:sz="0" w:space="0" w:color="000000"/>
                <w:right w:val="none" w:sz="0" w:space="0" w:color="000000"/>
              </w:pBdr>
              <w:spacing w:before="40" w:after="40" w:line="240" w:lineRule="auto"/>
              <w:ind w:left="100" w:right="100"/>
              <w:rPr>
                <w:rFonts w:ascii="Times New Roman" w:eastAsia="Calibri" w:hAnsi="Times New Roman" w:cs="Times New Roman"/>
                <w:kern w:val="2"/>
                <w:sz w:val="24"/>
                <w:szCs w:val="24"/>
                <w:lang w:val="en-US"/>
                <w14:ligatures w14:val="standardContextual"/>
              </w:rPr>
            </w:pPr>
            <w:r w:rsidRPr="00F55E27">
              <w:rPr>
                <w:rFonts w:ascii="Times New Roman" w:hAnsi="Times New Roman" w:cs="Times New Roman"/>
                <w:b/>
                <w:color w:val="000000"/>
                <w:kern w:val="2"/>
                <w:sz w:val="24"/>
                <w:szCs w:val="24"/>
                <w:lang w:val="en-US"/>
                <w14:ligatures w14:val="standardContextual"/>
              </w:rPr>
              <w:t>Variable</w:t>
            </w:r>
          </w:p>
        </w:tc>
        <w:tc>
          <w:tcPr>
            <w:tcW w:w="912"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65BFFA69" w14:textId="77777777" w:rsidR="001A5FBE" w:rsidRPr="00F55E27" w:rsidRDefault="001A5FBE" w:rsidP="001A5FBE">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rFonts w:ascii="Times New Roman" w:eastAsia="Calibri" w:hAnsi="Times New Roman" w:cs="Times New Roman"/>
                <w:kern w:val="2"/>
                <w:sz w:val="24"/>
                <w:szCs w:val="24"/>
                <w:lang w:val="en-US"/>
                <w14:ligatures w14:val="standardContextual"/>
              </w:rPr>
            </w:pPr>
            <w:r w:rsidRPr="00F55E27">
              <w:rPr>
                <w:rFonts w:ascii="Times New Roman" w:hAnsi="Times New Roman" w:cs="Times New Roman"/>
                <w:b/>
                <w:color w:val="000000"/>
                <w:kern w:val="2"/>
                <w:sz w:val="24"/>
                <w:szCs w:val="24"/>
                <w:lang w:val="en-US"/>
                <w14:ligatures w14:val="standardContextual"/>
              </w:rPr>
              <w:t>Beta</w:t>
            </w:r>
          </w:p>
        </w:tc>
        <w:tc>
          <w:tcPr>
            <w:tcW w:w="1463"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10F67B8B" w14:textId="77777777" w:rsidR="001A5FBE" w:rsidRPr="00F55E27" w:rsidRDefault="001A5FBE" w:rsidP="001A5FBE">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rFonts w:ascii="Times New Roman" w:eastAsia="Calibri" w:hAnsi="Times New Roman" w:cs="Times New Roman"/>
                <w:kern w:val="2"/>
                <w:sz w:val="24"/>
                <w:szCs w:val="24"/>
                <w:lang w:val="en-US"/>
                <w14:ligatures w14:val="standardContextual"/>
              </w:rPr>
            </w:pPr>
            <w:r w:rsidRPr="00F55E27">
              <w:rPr>
                <w:rFonts w:ascii="Times New Roman" w:hAnsi="Times New Roman" w:cs="Times New Roman"/>
                <w:b/>
                <w:color w:val="000000"/>
                <w:kern w:val="2"/>
                <w:sz w:val="24"/>
                <w:szCs w:val="24"/>
                <w:lang w:val="en-US"/>
                <w14:ligatures w14:val="standardContextual"/>
              </w:rPr>
              <w:t>95% CI</w:t>
            </w:r>
          </w:p>
        </w:tc>
        <w:tc>
          <w:tcPr>
            <w:tcW w:w="1181"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5AEE3E77" w14:textId="77777777" w:rsidR="001A5FBE" w:rsidRPr="00F55E27" w:rsidRDefault="001A5FBE" w:rsidP="001A5FBE">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rFonts w:ascii="Times New Roman" w:eastAsia="Calibri" w:hAnsi="Times New Roman" w:cs="Times New Roman"/>
                <w:kern w:val="2"/>
                <w:sz w:val="24"/>
                <w:szCs w:val="24"/>
                <w:lang w:val="en-US"/>
                <w14:ligatures w14:val="standardContextual"/>
              </w:rPr>
            </w:pPr>
            <w:r w:rsidRPr="00F55E27">
              <w:rPr>
                <w:rFonts w:ascii="Times New Roman" w:hAnsi="Times New Roman" w:cs="Times New Roman"/>
                <w:b/>
                <w:color w:val="000000"/>
                <w:kern w:val="2"/>
                <w:sz w:val="24"/>
                <w:szCs w:val="24"/>
                <w:lang w:val="en-US"/>
                <w14:ligatures w14:val="standardContextual"/>
              </w:rPr>
              <w:t>p-value</w:t>
            </w:r>
          </w:p>
        </w:tc>
        <w:tc>
          <w:tcPr>
            <w:tcW w:w="1181"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00DF3333" w14:textId="77777777" w:rsidR="001A5FBE" w:rsidRPr="00F55E27" w:rsidRDefault="001A5FBE" w:rsidP="001A5FBE">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rFonts w:ascii="Times New Roman" w:eastAsia="Calibri" w:hAnsi="Times New Roman" w:cs="Times New Roman"/>
                <w:kern w:val="2"/>
                <w:sz w:val="24"/>
                <w:szCs w:val="24"/>
                <w:lang w:val="en-US"/>
                <w14:ligatures w14:val="standardContextual"/>
              </w:rPr>
            </w:pPr>
            <w:r w:rsidRPr="00F55E27">
              <w:rPr>
                <w:rFonts w:ascii="Times New Roman" w:hAnsi="Times New Roman" w:cs="Times New Roman"/>
                <w:b/>
                <w:color w:val="000000"/>
                <w:kern w:val="2"/>
                <w:sz w:val="24"/>
                <w:szCs w:val="24"/>
                <w:lang w:val="en-US"/>
                <w14:ligatures w14:val="standardContextual"/>
              </w:rPr>
              <w:t>q-value</w:t>
            </w:r>
            <w:r w:rsidRPr="00F55E27">
              <w:rPr>
                <w:rFonts w:ascii="Times New Roman" w:hAnsi="Times New Roman" w:cs="Times New Roman"/>
                <w:color w:val="000000"/>
                <w:kern w:val="2"/>
                <w:sz w:val="24"/>
                <w:szCs w:val="24"/>
                <w:vertAlign w:val="superscript"/>
                <w:lang w:val="en-US"/>
                <w14:ligatures w14:val="standardContextual"/>
              </w:rPr>
              <w:t>1</w:t>
            </w:r>
          </w:p>
        </w:tc>
      </w:tr>
      <w:tr w:rsidR="00F55E27" w:rsidRPr="00F55E27" w14:paraId="0A2997BD" w14:textId="77777777" w:rsidTr="004E0C8C">
        <w:trPr>
          <w:jc w:val="center"/>
        </w:trPr>
        <w:tc>
          <w:tcPr>
            <w:tcW w:w="3737"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CD12ABD" w14:textId="13ADB553" w:rsidR="00F55E27" w:rsidRPr="00F55E27" w:rsidRDefault="00F55E27" w:rsidP="00F55E27">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sz w:val="24"/>
                <w:szCs w:val="24"/>
                <w:lang w:val="en-US"/>
                <w14:ligatures w14:val="standardContextual"/>
              </w:rPr>
            </w:pPr>
            <w:r w:rsidRPr="00F55E27">
              <w:rPr>
                <w:rFonts w:ascii="Times New Roman" w:hAnsi="Times New Roman" w:cs="Times New Roman"/>
                <w:color w:val="000000"/>
                <w:sz w:val="24"/>
                <w:szCs w:val="24"/>
              </w:rPr>
              <w:t>Daily cannabis grams (log)</w:t>
            </w:r>
          </w:p>
        </w:tc>
        <w:tc>
          <w:tcPr>
            <w:tcW w:w="912"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F618B61" w14:textId="6AA24FFD" w:rsidR="00F55E27" w:rsidRPr="00F55E27" w:rsidRDefault="00F55E27" w:rsidP="00F55E27">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sz w:val="24"/>
                <w:szCs w:val="24"/>
                <w:lang w:val="en-US"/>
                <w14:ligatures w14:val="standardContextual"/>
              </w:rPr>
            </w:pPr>
            <w:r w:rsidRPr="00F55E27">
              <w:rPr>
                <w:rFonts w:ascii="Times New Roman" w:hAnsi="Times New Roman" w:cs="Times New Roman"/>
                <w:color w:val="000000"/>
                <w:sz w:val="24"/>
                <w:szCs w:val="24"/>
              </w:rPr>
              <w:t>0.00</w:t>
            </w:r>
          </w:p>
        </w:tc>
        <w:tc>
          <w:tcPr>
            <w:tcW w:w="1463"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C2D1447" w14:textId="052FAB57" w:rsidR="00F55E27" w:rsidRPr="00F55E27" w:rsidRDefault="00F55E27" w:rsidP="00F55E27">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sz w:val="24"/>
                <w:szCs w:val="24"/>
                <w:lang w:val="en-US"/>
                <w14:ligatures w14:val="standardContextual"/>
              </w:rPr>
            </w:pPr>
            <w:r w:rsidRPr="00F55E27">
              <w:rPr>
                <w:rFonts w:ascii="Times New Roman" w:hAnsi="Times New Roman" w:cs="Times New Roman"/>
                <w:color w:val="000000"/>
                <w:sz w:val="24"/>
                <w:szCs w:val="24"/>
              </w:rPr>
              <w:t>-0.02, 0.02</w:t>
            </w:r>
          </w:p>
        </w:tc>
        <w:tc>
          <w:tcPr>
            <w:tcW w:w="1181"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86FD45D" w14:textId="1BE4FD2B" w:rsidR="00F55E27" w:rsidRPr="00F55E27" w:rsidRDefault="00F55E27" w:rsidP="00F55E27">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sz w:val="24"/>
                <w:szCs w:val="24"/>
                <w:lang w:val="en-US"/>
                <w14:ligatures w14:val="standardContextual"/>
              </w:rPr>
            </w:pPr>
            <w:r w:rsidRPr="00F55E27">
              <w:rPr>
                <w:rFonts w:ascii="Times New Roman" w:hAnsi="Times New Roman" w:cs="Times New Roman"/>
                <w:color w:val="000000"/>
                <w:sz w:val="24"/>
                <w:szCs w:val="24"/>
              </w:rPr>
              <w:t>0.8</w:t>
            </w:r>
          </w:p>
        </w:tc>
        <w:tc>
          <w:tcPr>
            <w:tcW w:w="1181"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532D532" w14:textId="03CE4776" w:rsidR="00F55E27" w:rsidRPr="00F55E27" w:rsidRDefault="00F55E27" w:rsidP="00F55E27">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sz w:val="24"/>
                <w:szCs w:val="24"/>
                <w:lang w:val="en-US"/>
                <w14:ligatures w14:val="standardContextual"/>
              </w:rPr>
            </w:pPr>
            <w:r w:rsidRPr="00F55E27">
              <w:rPr>
                <w:rFonts w:ascii="Times New Roman" w:hAnsi="Times New Roman" w:cs="Times New Roman"/>
                <w:color w:val="000000"/>
                <w:sz w:val="24"/>
                <w:szCs w:val="24"/>
              </w:rPr>
              <w:t>0.8</w:t>
            </w:r>
          </w:p>
        </w:tc>
      </w:tr>
      <w:tr w:rsidR="00F55E27" w:rsidRPr="00F55E27" w14:paraId="050AF50C" w14:textId="77777777" w:rsidTr="004E0C8C">
        <w:trPr>
          <w:jc w:val="center"/>
        </w:trPr>
        <w:tc>
          <w:tcPr>
            <w:tcW w:w="373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8AEE674" w14:textId="3804DB29" w:rsidR="00F55E27" w:rsidRPr="00F55E27" w:rsidRDefault="00F55E27" w:rsidP="00F55E27">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sz w:val="24"/>
                <w:szCs w:val="24"/>
                <w:lang w:val="en-US"/>
                <w14:ligatures w14:val="standardContextual"/>
              </w:rPr>
            </w:pPr>
            <w:r w:rsidRPr="00F55E27">
              <w:rPr>
                <w:rFonts w:ascii="Times New Roman" w:hAnsi="Times New Roman" w:cs="Times New Roman"/>
                <w:color w:val="000000"/>
                <w:sz w:val="24"/>
                <w:szCs w:val="24"/>
              </w:rPr>
              <w:t>Proportion of standard drinks (log)</w:t>
            </w:r>
          </w:p>
        </w:tc>
        <w:tc>
          <w:tcPr>
            <w:tcW w:w="91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8CBE434" w14:textId="35E99D82" w:rsidR="00F55E27" w:rsidRPr="00F55E27" w:rsidRDefault="00F55E27" w:rsidP="00F55E27">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sz w:val="24"/>
                <w:szCs w:val="24"/>
                <w:lang w:val="en-US"/>
                <w14:ligatures w14:val="standardContextual"/>
              </w:rPr>
            </w:pPr>
            <w:r w:rsidRPr="00F55E27">
              <w:rPr>
                <w:rFonts w:ascii="Times New Roman" w:hAnsi="Times New Roman" w:cs="Times New Roman"/>
                <w:color w:val="000000"/>
                <w:sz w:val="24"/>
                <w:szCs w:val="24"/>
              </w:rPr>
              <w:t>-0.02</w:t>
            </w:r>
          </w:p>
        </w:tc>
        <w:tc>
          <w:tcPr>
            <w:tcW w:w="146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0FE86AA" w14:textId="32C183D9" w:rsidR="00F55E27" w:rsidRPr="00F55E27" w:rsidRDefault="00F55E27" w:rsidP="00F55E27">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sz w:val="24"/>
                <w:szCs w:val="24"/>
                <w:lang w:val="en-US"/>
                <w14:ligatures w14:val="standardContextual"/>
              </w:rPr>
            </w:pPr>
            <w:r w:rsidRPr="00F55E27">
              <w:rPr>
                <w:rFonts w:ascii="Times New Roman" w:hAnsi="Times New Roman" w:cs="Times New Roman"/>
                <w:color w:val="000000"/>
                <w:sz w:val="24"/>
                <w:szCs w:val="24"/>
              </w:rPr>
              <w:t>-0.05, 0.01</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F81178C" w14:textId="2B2B59EF" w:rsidR="00F55E27" w:rsidRPr="00F55E27" w:rsidRDefault="00F55E27" w:rsidP="00F55E27">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sz w:val="24"/>
                <w:szCs w:val="24"/>
                <w:lang w:val="en-US"/>
                <w14:ligatures w14:val="standardContextual"/>
              </w:rPr>
            </w:pPr>
            <w:r w:rsidRPr="00F55E27">
              <w:rPr>
                <w:rFonts w:ascii="Times New Roman" w:hAnsi="Times New Roman" w:cs="Times New Roman"/>
                <w:color w:val="000000"/>
                <w:sz w:val="24"/>
                <w:szCs w:val="24"/>
              </w:rPr>
              <w:t>0.13</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671565D" w14:textId="7FB186BD" w:rsidR="00F55E27" w:rsidRPr="00F55E27" w:rsidRDefault="00F55E27" w:rsidP="00F55E27">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sz w:val="24"/>
                <w:szCs w:val="24"/>
                <w:lang w:val="en-US"/>
                <w14:ligatures w14:val="standardContextual"/>
              </w:rPr>
            </w:pPr>
            <w:r w:rsidRPr="00F55E27">
              <w:rPr>
                <w:rFonts w:ascii="Times New Roman" w:hAnsi="Times New Roman" w:cs="Times New Roman"/>
                <w:color w:val="000000"/>
                <w:sz w:val="24"/>
                <w:szCs w:val="24"/>
              </w:rPr>
              <w:t>0.3</w:t>
            </w:r>
          </w:p>
        </w:tc>
      </w:tr>
      <w:tr w:rsidR="00F55E27" w:rsidRPr="00F55E27" w14:paraId="5A1EA090" w14:textId="77777777" w:rsidTr="004E0C8C">
        <w:trPr>
          <w:jc w:val="center"/>
        </w:trPr>
        <w:tc>
          <w:tcPr>
            <w:tcW w:w="373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06776DF" w14:textId="68BB23E0" w:rsidR="00F55E27" w:rsidRPr="00F55E27" w:rsidRDefault="00F55E27" w:rsidP="00F55E27">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sz w:val="24"/>
                <w:szCs w:val="24"/>
                <w:lang w:val="en-US"/>
                <w14:ligatures w14:val="standardContextual"/>
              </w:rPr>
            </w:pPr>
            <w:r w:rsidRPr="00F55E27">
              <w:rPr>
                <w:rFonts w:ascii="Times New Roman" w:hAnsi="Times New Roman" w:cs="Times New Roman"/>
                <w:color w:val="000000"/>
                <w:sz w:val="24"/>
                <w:szCs w:val="24"/>
              </w:rPr>
              <w:t>Sex</w:t>
            </w:r>
          </w:p>
        </w:tc>
        <w:tc>
          <w:tcPr>
            <w:tcW w:w="91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C48149D" w14:textId="6003C4DE" w:rsidR="00F55E27" w:rsidRPr="00F55E27" w:rsidRDefault="00F55E27" w:rsidP="00F55E27">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sz w:val="24"/>
                <w:szCs w:val="24"/>
                <w:lang w:val="en-US"/>
                <w14:ligatures w14:val="standardContextual"/>
              </w:rPr>
            </w:pPr>
            <w:r w:rsidRPr="00F55E27">
              <w:rPr>
                <w:rFonts w:ascii="Times New Roman" w:hAnsi="Times New Roman" w:cs="Times New Roman"/>
                <w:color w:val="000000"/>
                <w:sz w:val="24"/>
                <w:szCs w:val="24"/>
              </w:rPr>
              <w:t>0.01</w:t>
            </w:r>
          </w:p>
        </w:tc>
        <w:tc>
          <w:tcPr>
            <w:tcW w:w="146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44BAF71" w14:textId="3A14560C" w:rsidR="00F55E27" w:rsidRPr="00F55E27" w:rsidRDefault="00F55E27" w:rsidP="00F55E27">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sz w:val="24"/>
                <w:szCs w:val="24"/>
                <w:lang w:val="en-US"/>
                <w14:ligatures w14:val="standardContextual"/>
              </w:rPr>
            </w:pPr>
            <w:r w:rsidRPr="00F55E27">
              <w:rPr>
                <w:rFonts w:ascii="Times New Roman" w:hAnsi="Times New Roman" w:cs="Times New Roman"/>
                <w:color w:val="000000"/>
                <w:sz w:val="24"/>
                <w:szCs w:val="24"/>
              </w:rPr>
              <w:t>-0.01, 0.03</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69644D1" w14:textId="643E01A9" w:rsidR="00F55E27" w:rsidRPr="00F55E27" w:rsidRDefault="00F55E27" w:rsidP="00F55E27">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sz w:val="24"/>
                <w:szCs w:val="24"/>
                <w:lang w:val="en-US"/>
                <w14:ligatures w14:val="standardContextual"/>
              </w:rPr>
            </w:pPr>
            <w:r w:rsidRPr="00F55E27">
              <w:rPr>
                <w:rFonts w:ascii="Times New Roman" w:hAnsi="Times New Roman" w:cs="Times New Roman"/>
                <w:color w:val="000000"/>
                <w:sz w:val="24"/>
                <w:szCs w:val="24"/>
              </w:rPr>
              <w:t>0.3</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DDAB355" w14:textId="623835FA" w:rsidR="00F55E27" w:rsidRPr="00F55E27" w:rsidRDefault="00F55E27" w:rsidP="00F55E27">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sz w:val="24"/>
                <w:szCs w:val="24"/>
                <w:lang w:val="en-US"/>
                <w14:ligatures w14:val="standardContextual"/>
              </w:rPr>
            </w:pPr>
            <w:r w:rsidRPr="00F55E27">
              <w:rPr>
                <w:rFonts w:ascii="Times New Roman" w:hAnsi="Times New Roman" w:cs="Times New Roman"/>
                <w:color w:val="000000"/>
                <w:sz w:val="24"/>
                <w:szCs w:val="24"/>
              </w:rPr>
              <w:t>0.5</w:t>
            </w:r>
          </w:p>
        </w:tc>
      </w:tr>
      <w:tr w:rsidR="00F55E27" w:rsidRPr="00F55E27" w14:paraId="2EA27516" w14:textId="77777777" w:rsidTr="004E0C8C">
        <w:trPr>
          <w:jc w:val="center"/>
        </w:trPr>
        <w:tc>
          <w:tcPr>
            <w:tcW w:w="373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402A899" w14:textId="1FDCEC0C" w:rsidR="00F55E27" w:rsidRPr="00F55E27" w:rsidRDefault="00F55E27" w:rsidP="00F55E27">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sz w:val="24"/>
                <w:szCs w:val="24"/>
                <w:lang w:val="en-US"/>
                <w14:ligatures w14:val="standardContextual"/>
              </w:rPr>
            </w:pPr>
            <w:r w:rsidRPr="00F55E27">
              <w:rPr>
                <w:rFonts w:ascii="Times New Roman" w:hAnsi="Times New Roman" w:cs="Times New Roman"/>
                <w:color w:val="000000"/>
                <w:sz w:val="24"/>
                <w:szCs w:val="24"/>
              </w:rPr>
              <w:t>Age</w:t>
            </w:r>
          </w:p>
        </w:tc>
        <w:tc>
          <w:tcPr>
            <w:tcW w:w="91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50AF230" w14:textId="4B523784" w:rsidR="00F55E27" w:rsidRPr="00F55E27" w:rsidRDefault="00F55E27" w:rsidP="00F55E27">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sz w:val="24"/>
                <w:szCs w:val="24"/>
                <w:lang w:val="en-US"/>
                <w14:ligatures w14:val="standardContextual"/>
              </w:rPr>
            </w:pPr>
            <w:r w:rsidRPr="00F55E27">
              <w:rPr>
                <w:rFonts w:ascii="Times New Roman" w:hAnsi="Times New Roman" w:cs="Times New Roman"/>
                <w:color w:val="000000"/>
                <w:sz w:val="24"/>
                <w:szCs w:val="24"/>
              </w:rPr>
              <w:t>0.00</w:t>
            </w:r>
          </w:p>
        </w:tc>
        <w:tc>
          <w:tcPr>
            <w:tcW w:w="146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FF9F7E7" w14:textId="2B08C0F5" w:rsidR="00F55E27" w:rsidRPr="00F55E27" w:rsidRDefault="00F55E27" w:rsidP="00F55E27">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sz w:val="24"/>
                <w:szCs w:val="24"/>
                <w:lang w:val="en-US"/>
                <w14:ligatures w14:val="standardContextual"/>
              </w:rPr>
            </w:pPr>
            <w:r w:rsidRPr="00F55E27">
              <w:rPr>
                <w:rFonts w:ascii="Times New Roman" w:hAnsi="Times New Roman" w:cs="Times New Roman"/>
                <w:color w:val="000000"/>
                <w:sz w:val="24"/>
                <w:szCs w:val="24"/>
              </w:rPr>
              <w:t>-0.01, 0.01</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3A811F0" w14:textId="5486DEA9" w:rsidR="00F55E27" w:rsidRPr="00F55E27" w:rsidRDefault="00F55E27" w:rsidP="00F55E27">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sz w:val="24"/>
                <w:szCs w:val="24"/>
                <w:lang w:val="en-US"/>
                <w14:ligatures w14:val="standardContextual"/>
              </w:rPr>
            </w:pPr>
            <w:r w:rsidRPr="00F55E27">
              <w:rPr>
                <w:rFonts w:ascii="Times New Roman" w:hAnsi="Times New Roman" w:cs="Times New Roman"/>
                <w:color w:val="000000"/>
                <w:sz w:val="24"/>
                <w:szCs w:val="24"/>
              </w:rPr>
              <w:t>0.7</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1C506CA" w14:textId="36609FF8" w:rsidR="00F55E27" w:rsidRPr="00F55E27" w:rsidRDefault="00F55E27" w:rsidP="00F55E27">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sz w:val="24"/>
                <w:szCs w:val="24"/>
                <w:lang w:val="en-US"/>
                <w14:ligatures w14:val="standardContextual"/>
              </w:rPr>
            </w:pPr>
            <w:r w:rsidRPr="00F55E27">
              <w:rPr>
                <w:rFonts w:ascii="Times New Roman" w:hAnsi="Times New Roman" w:cs="Times New Roman"/>
                <w:color w:val="000000"/>
                <w:sz w:val="24"/>
                <w:szCs w:val="24"/>
              </w:rPr>
              <w:t>0.8</w:t>
            </w:r>
          </w:p>
        </w:tc>
      </w:tr>
      <w:tr w:rsidR="00F55E27" w:rsidRPr="00F55E27" w14:paraId="328D77E4" w14:textId="77777777" w:rsidTr="004E0C8C">
        <w:trPr>
          <w:jc w:val="center"/>
        </w:trPr>
        <w:tc>
          <w:tcPr>
            <w:tcW w:w="3737"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297290A7" w14:textId="0D02BF0F" w:rsidR="00F55E27" w:rsidRPr="00F55E27" w:rsidRDefault="00F55E27" w:rsidP="00F55E27">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sz w:val="24"/>
                <w:szCs w:val="24"/>
                <w:lang w:val="en-US"/>
                <w14:ligatures w14:val="standardContextual"/>
              </w:rPr>
            </w:pPr>
            <w:r w:rsidRPr="00F55E27">
              <w:rPr>
                <w:rFonts w:ascii="Times New Roman" w:hAnsi="Times New Roman" w:cs="Times New Roman"/>
                <w:color w:val="000000"/>
                <w:sz w:val="24"/>
                <w:szCs w:val="24"/>
              </w:rPr>
              <w:t>PLE</w:t>
            </w:r>
          </w:p>
        </w:tc>
        <w:tc>
          <w:tcPr>
            <w:tcW w:w="912"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2B243155" w14:textId="64C10D45" w:rsidR="00F55E27" w:rsidRPr="00F55E27" w:rsidRDefault="00F55E27" w:rsidP="00F55E27">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sz w:val="24"/>
                <w:szCs w:val="24"/>
                <w:lang w:val="en-US"/>
                <w14:ligatures w14:val="standardContextual"/>
              </w:rPr>
            </w:pPr>
            <w:r w:rsidRPr="00F55E27">
              <w:rPr>
                <w:rFonts w:ascii="Times New Roman" w:hAnsi="Times New Roman" w:cs="Times New Roman"/>
                <w:color w:val="000000"/>
                <w:sz w:val="24"/>
                <w:szCs w:val="24"/>
              </w:rPr>
              <w:t>0.00</w:t>
            </w:r>
          </w:p>
        </w:tc>
        <w:tc>
          <w:tcPr>
            <w:tcW w:w="1463"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26855B7A" w14:textId="3CD08DF3" w:rsidR="00F55E27" w:rsidRPr="00F55E27" w:rsidRDefault="00F55E27" w:rsidP="00F55E27">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sz w:val="24"/>
                <w:szCs w:val="24"/>
                <w:lang w:val="en-US"/>
                <w14:ligatures w14:val="standardContextual"/>
              </w:rPr>
            </w:pPr>
            <w:r w:rsidRPr="00F55E27">
              <w:rPr>
                <w:rFonts w:ascii="Times New Roman" w:hAnsi="Times New Roman" w:cs="Times New Roman"/>
                <w:color w:val="000000"/>
                <w:sz w:val="24"/>
                <w:szCs w:val="24"/>
              </w:rPr>
              <w:t>0.00, 0.00</w:t>
            </w:r>
          </w:p>
        </w:tc>
        <w:tc>
          <w:tcPr>
            <w:tcW w:w="1181"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651329BD" w14:textId="34A213B2" w:rsidR="00F55E27" w:rsidRPr="00F55E27" w:rsidRDefault="00F55E27" w:rsidP="00F55E27">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sz w:val="24"/>
                <w:szCs w:val="24"/>
                <w:lang w:val="en-US"/>
                <w14:ligatures w14:val="standardContextual"/>
              </w:rPr>
            </w:pPr>
            <w:r w:rsidRPr="00F55E27">
              <w:rPr>
                <w:rFonts w:ascii="Times New Roman" w:hAnsi="Times New Roman" w:cs="Times New Roman"/>
                <w:color w:val="000000"/>
                <w:sz w:val="24"/>
                <w:szCs w:val="24"/>
              </w:rPr>
              <w:t>0.032</w:t>
            </w:r>
          </w:p>
        </w:tc>
        <w:tc>
          <w:tcPr>
            <w:tcW w:w="1181"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2B35305F" w14:textId="7CDBD439" w:rsidR="00F55E27" w:rsidRPr="00F55E27" w:rsidRDefault="00F55E27" w:rsidP="00F55E27">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sz w:val="24"/>
                <w:szCs w:val="24"/>
                <w:lang w:val="en-US"/>
                <w14:ligatures w14:val="standardContextual"/>
              </w:rPr>
            </w:pPr>
            <w:r w:rsidRPr="00F55E27">
              <w:rPr>
                <w:rFonts w:ascii="Times New Roman" w:hAnsi="Times New Roman" w:cs="Times New Roman"/>
                <w:color w:val="000000"/>
                <w:sz w:val="24"/>
                <w:szCs w:val="24"/>
              </w:rPr>
              <w:t>0.2</w:t>
            </w:r>
          </w:p>
        </w:tc>
      </w:tr>
      <w:tr w:rsidR="001A5FBE" w:rsidRPr="001A5FBE" w14:paraId="5F33A6A3" w14:textId="77777777" w:rsidTr="004E0C8C">
        <w:trPr>
          <w:jc w:val="center"/>
        </w:trPr>
        <w:tc>
          <w:tcPr>
            <w:tcW w:w="8474" w:type="dxa"/>
            <w:gridSpan w:val="5"/>
            <w:tcBorders>
              <w:top w:val="single" w:sz="8" w:space="0" w:color="000000"/>
              <w:left w:val="none" w:sz="0" w:space="0" w:color="FFFFFF"/>
              <w:bottom w:val="none" w:sz="0" w:space="0" w:color="FFFFFF"/>
              <w:right w:val="none" w:sz="0" w:space="0" w:color="FFFFFF"/>
            </w:tcBorders>
            <w:shd w:val="clear" w:color="auto" w:fill="FFFFFF"/>
            <w:tcMar>
              <w:top w:w="0" w:type="dxa"/>
              <w:left w:w="0" w:type="dxa"/>
              <w:bottom w:w="0" w:type="dxa"/>
              <w:right w:w="0" w:type="dxa"/>
            </w:tcMar>
            <w:vAlign w:val="center"/>
          </w:tcPr>
          <w:p w14:paraId="783D3553"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vertAlign w:val="superscript"/>
                <w:lang w:val="en-US"/>
                <w14:ligatures w14:val="standardContextual"/>
              </w:rPr>
              <w:t>1</w:t>
            </w:r>
            <w:r w:rsidRPr="001A5FBE">
              <w:rPr>
                <w:rFonts w:ascii="Times New Roman" w:hAnsi="Times New Roman" w:cs="Times New Roman"/>
                <w:color w:val="000000"/>
                <w:kern w:val="2"/>
                <w:lang w:val="en-US"/>
                <w14:ligatures w14:val="standardContextual"/>
              </w:rPr>
              <w:t>False discovery rate correction for multiple testing</w:t>
            </w:r>
          </w:p>
        </w:tc>
      </w:tr>
      <w:tr w:rsidR="001A5FBE" w:rsidRPr="001A5FBE" w14:paraId="3FEAD5F5" w14:textId="77777777" w:rsidTr="004E0C8C">
        <w:trPr>
          <w:jc w:val="center"/>
        </w:trPr>
        <w:tc>
          <w:tcPr>
            <w:tcW w:w="8474" w:type="dxa"/>
            <w:gridSpan w:val="5"/>
            <w:tcBorders>
              <w:top w:val="none" w:sz="0" w:space="0" w:color="FFFFFF"/>
              <w:left w:val="none" w:sz="0" w:space="0" w:color="FFFFFF"/>
              <w:bottom w:val="none" w:sz="0" w:space="0" w:color="FFFFFF"/>
              <w:right w:val="none" w:sz="0" w:space="0" w:color="FFFFFF"/>
            </w:tcBorders>
            <w:shd w:val="clear" w:color="auto" w:fill="FFFFFF"/>
            <w:tcMar>
              <w:top w:w="0" w:type="dxa"/>
              <w:left w:w="0" w:type="dxa"/>
              <w:bottom w:w="0" w:type="dxa"/>
              <w:right w:w="0" w:type="dxa"/>
            </w:tcMar>
            <w:vAlign w:val="center"/>
          </w:tcPr>
          <w:p w14:paraId="5B8CB439"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CI = Confidence Interval; PLE = psychotic-like experiences</w:t>
            </w:r>
          </w:p>
        </w:tc>
      </w:tr>
    </w:tbl>
    <w:p w14:paraId="2F1EFD62" w14:textId="77777777" w:rsidR="001A5FBE" w:rsidRPr="001A5FBE" w:rsidRDefault="001A5FBE" w:rsidP="001A5FBE">
      <w:pPr>
        <w:spacing w:line="240" w:lineRule="auto"/>
        <w:rPr>
          <w:rFonts w:ascii="Times New Roman" w:eastAsia="Calibri" w:hAnsi="Times New Roman" w:cs="Times New Roman"/>
          <w:kern w:val="2"/>
          <w:lang w:val="en-US"/>
          <w14:ligatures w14:val="standardContextual"/>
        </w:rPr>
      </w:pPr>
    </w:p>
    <w:p w14:paraId="52EB6939" w14:textId="77777777" w:rsidR="001A5FBE" w:rsidRPr="001A5FBE" w:rsidRDefault="001A5FBE" w:rsidP="001A5FBE">
      <w:pPr>
        <w:keepNext/>
        <w:pBdr>
          <w:top w:val="none" w:sz="0" w:space="0" w:color="000000"/>
          <w:left w:val="none" w:sz="0" w:space="0" w:color="000000"/>
          <w:bottom w:val="none" w:sz="0" w:space="0" w:color="000000"/>
          <w:right w:val="none" w:sz="0" w:space="0" w:color="000000"/>
        </w:pBdr>
        <w:spacing w:before="60" w:after="60" w:line="240" w:lineRule="auto"/>
        <w:ind w:left="60" w:right="60"/>
        <w:jc w:val="center"/>
        <w:rPr>
          <w:rFonts w:ascii="Times New Roman" w:eastAsia="Times New Roman" w:hAnsi="Times New Roman" w:cs="Times New Roman"/>
          <w:b/>
          <w:i/>
          <w:lang w:val="en-US"/>
        </w:rPr>
      </w:pPr>
      <w:r w:rsidRPr="001A5FBE">
        <w:rPr>
          <w:rFonts w:ascii="Times New Roman" w:eastAsia="Times New Roman" w:hAnsi="Times New Roman" w:cs="Times New Roman"/>
          <w:b/>
          <w:i/>
          <w:lang w:val="en-US"/>
        </w:rPr>
        <w:lastRenderedPageBreak/>
        <w:t>**Ventral Tegmental Area**</w:t>
      </w:r>
    </w:p>
    <w:tbl>
      <w:tblPr>
        <w:tblW w:w="0" w:type="auto"/>
        <w:jc w:val="center"/>
        <w:tblLayout w:type="fixed"/>
        <w:tblLook w:val="0420" w:firstRow="1" w:lastRow="0" w:firstColumn="0" w:lastColumn="0" w:noHBand="0" w:noVBand="1"/>
      </w:tblPr>
      <w:tblGrid>
        <w:gridCol w:w="3737"/>
        <w:gridCol w:w="912"/>
        <w:gridCol w:w="1536"/>
        <w:gridCol w:w="1181"/>
        <w:gridCol w:w="1181"/>
      </w:tblGrid>
      <w:tr w:rsidR="001A5FBE" w:rsidRPr="001A5FBE" w14:paraId="6F89B25B" w14:textId="77777777" w:rsidTr="004E0C8C">
        <w:trPr>
          <w:tblHeader/>
          <w:jc w:val="center"/>
        </w:trPr>
        <w:tc>
          <w:tcPr>
            <w:tcW w:w="3737"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2C309AA2"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40" w:after="4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b/>
                <w:color w:val="000000"/>
                <w:kern w:val="2"/>
                <w:lang w:val="en-US"/>
                <w14:ligatures w14:val="standardContextual"/>
              </w:rPr>
              <w:t>Variable</w:t>
            </w:r>
          </w:p>
        </w:tc>
        <w:tc>
          <w:tcPr>
            <w:tcW w:w="912"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5FA8F40B"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b/>
                <w:color w:val="000000"/>
                <w:kern w:val="2"/>
                <w:lang w:val="en-US"/>
                <w14:ligatures w14:val="standardContextual"/>
              </w:rPr>
              <w:t>Beta</w:t>
            </w:r>
          </w:p>
        </w:tc>
        <w:tc>
          <w:tcPr>
            <w:tcW w:w="1536"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6FA736DD"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b/>
                <w:color w:val="000000"/>
                <w:kern w:val="2"/>
                <w:lang w:val="en-US"/>
                <w14:ligatures w14:val="standardContextual"/>
              </w:rPr>
              <w:t>95% CI</w:t>
            </w:r>
          </w:p>
        </w:tc>
        <w:tc>
          <w:tcPr>
            <w:tcW w:w="1181"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7CF0B990"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b/>
                <w:color w:val="000000"/>
                <w:kern w:val="2"/>
                <w:lang w:val="en-US"/>
                <w14:ligatures w14:val="standardContextual"/>
              </w:rPr>
              <w:t>p-value</w:t>
            </w:r>
          </w:p>
        </w:tc>
        <w:tc>
          <w:tcPr>
            <w:tcW w:w="1181"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3A0BBE20"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b/>
                <w:color w:val="000000"/>
                <w:kern w:val="2"/>
                <w:lang w:val="en-US"/>
                <w14:ligatures w14:val="standardContextual"/>
              </w:rPr>
              <w:t>q-value</w:t>
            </w:r>
            <w:r w:rsidRPr="001A5FBE">
              <w:rPr>
                <w:rFonts w:ascii="Times New Roman" w:hAnsi="Times New Roman" w:cs="Times New Roman"/>
                <w:color w:val="000000"/>
                <w:kern w:val="2"/>
                <w:vertAlign w:val="superscript"/>
                <w:lang w:val="en-US"/>
                <w14:ligatures w14:val="standardContextual"/>
              </w:rPr>
              <w:t>1</w:t>
            </w:r>
          </w:p>
        </w:tc>
      </w:tr>
      <w:tr w:rsidR="00F55E27" w:rsidRPr="001A5FBE" w14:paraId="0FDD8514" w14:textId="77777777" w:rsidTr="004E0C8C">
        <w:trPr>
          <w:jc w:val="center"/>
        </w:trPr>
        <w:tc>
          <w:tcPr>
            <w:tcW w:w="3737"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08C3A02" w14:textId="0D125BE1" w:rsidR="00F55E27" w:rsidRPr="00F55E27" w:rsidRDefault="00F55E27" w:rsidP="00F55E27">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sz w:val="24"/>
                <w:szCs w:val="24"/>
                <w:lang w:val="en-US"/>
                <w14:ligatures w14:val="standardContextual"/>
              </w:rPr>
            </w:pPr>
            <w:r w:rsidRPr="00F55E27">
              <w:rPr>
                <w:rFonts w:ascii="Times New Roman" w:hAnsi="Times New Roman" w:cs="Times New Roman"/>
                <w:color w:val="000000"/>
                <w:sz w:val="24"/>
                <w:szCs w:val="24"/>
              </w:rPr>
              <w:t>Daily cannabis grams (log)</w:t>
            </w:r>
          </w:p>
        </w:tc>
        <w:tc>
          <w:tcPr>
            <w:tcW w:w="912"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E9A163F" w14:textId="147AC102" w:rsidR="00F55E27" w:rsidRPr="00F55E27" w:rsidRDefault="00F55E27" w:rsidP="00F55E27">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sz w:val="24"/>
                <w:szCs w:val="24"/>
                <w:lang w:val="en-US"/>
                <w14:ligatures w14:val="standardContextual"/>
              </w:rPr>
            </w:pPr>
            <w:r w:rsidRPr="00F55E27">
              <w:rPr>
                <w:rFonts w:ascii="Times New Roman" w:hAnsi="Times New Roman" w:cs="Times New Roman"/>
                <w:color w:val="000000"/>
                <w:sz w:val="24"/>
                <w:szCs w:val="24"/>
              </w:rPr>
              <w:t>-0.03</w:t>
            </w:r>
          </w:p>
        </w:tc>
        <w:tc>
          <w:tcPr>
            <w:tcW w:w="1536"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8545F95" w14:textId="134427B1" w:rsidR="00F55E27" w:rsidRPr="00F55E27" w:rsidRDefault="00F55E27" w:rsidP="00F55E27">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sz w:val="24"/>
                <w:szCs w:val="24"/>
                <w:lang w:val="en-US"/>
                <w14:ligatures w14:val="standardContextual"/>
              </w:rPr>
            </w:pPr>
            <w:r w:rsidRPr="00F55E27">
              <w:rPr>
                <w:rFonts w:ascii="Times New Roman" w:hAnsi="Times New Roman" w:cs="Times New Roman"/>
                <w:color w:val="000000"/>
                <w:sz w:val="24"/>
                <w:szCs w:val="24"/>
              </w:rPr>
              <w:t>-0.05, 0.00</w:t>
            </w:r>
          </w:p>
        </w:tc>
        <w:tc>
          <w:tcPr>
            <w:tcW w:w="1181"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7E391CC" w14:textId="562DCC74" w:rsidR="00F55E27" w:rsidRPr="00F55E27" w:rsidRDefault="00F55E27" w:rsidP="00F55E27">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sz w:val="24"/>
                <w:szCs w:val="24"/>
                <w:lang w:val="en-US"/>
                <w14:ligatures w14:val="standardContextual"/>
              </w:rPr>
            </w:pPr>
            <w:r w:rsidRPr="00F55E27">
              <w:rPr>
                <w:rFonts w:ascii="Times New Roman" w:hAnsi="Times New Roman" w:cs="Times New Roman"/>
                <w:color w:val="000000"/>
                <w:sz w:val="24"/>
                <w:szCs w:val="24"/>
              </w:rPr>
              <w:t>0.052</w:t>
            </w:r>
          </w:p>
        </w:tc>
        <w:tc>
          <w:tcPr>
            <w:tcW w:w="1181"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05D2192" w14:textId="21F68D89" w:rsidR="00F55E27" w:rsidRPr="00F55E27" w:rsidRDefault="00F55E27" w:rsidP="00F55E27">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sz w:val="24"/>
                <w:szCs w:val="24"/>
                <w:lang w:val="en-US"/>
                <w14:ligatures w14:val="standardContextual"/>
              </w:rPr>
            </w:pPr>
            <w:r w:rsidRPr="00F55E27">
              <w:rPr>
                <w:rFonts w:ascii="Times New Roman" w:hAnsi="Times New Roman" w:cs="Times New Roman"/>
                <w:color w:val="000000"/>
                <w:sz w:val="24"/>
                <w:szCs w:val="24"/>
              </w:rPr>
              <w:t>0.13</w:t>
            </w:r>
          </w:p>
        </w:tc>
      </w:tr>
      <w:tr w:rsidR="00F55E27" w:rsidRPr="001A5FBE" w14:paraId="140FC1DA" w14:textId="77777777" w:rsidTr="004E0C8C">
        <w:trPr>
          <w:jc w:val="center"/>
        </w:trPr>
        <w:tc>
          <w:tcPr>
            <w:tcW w:w="373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0471C18" w14:textId="4B41A7E8" w:rsidR="00F55E27" w:rsidRPr="00F55E27" w:rsidRDefault="00F55E27" w:rsidP="00F55E27">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sz w:val="24"/>
                <w:szCs w:val="24"/>
                <w:lang w:val="en-US"/>
                <w14:ligatures w14:val="standardContextual"/>
              </w:rPr>
            </w:pPr>
            <w:r w:rsidRPr="00F55E27">
              <w:rPr>
                <w:rFonts w:ascii="Times New Roman" w:hAnsi="Times New Roman" w:cs="Times New Roman"/>
                <w:color w:val="000000"/>
                <w:sz w:val="24"/>
                <w:szCs w:val="24"/>
              </w:rPr>
              <w:t>Proportion of standard drinks (log)</w:t>
            </w:r>
          </w:p>
        </w:tc>
        <w:tc>
          <w:tcPr>
            <w:tcW w:w="91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30DA609" w14:textId="37B3F8E3" w:rsidR="00F55E27" w:rsidRPr="00F55E27" w:rsidRDefault="00F55E27" w:rsidP="00F55E27">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sz w:val="24"/>
                <w:szCs w:val="24"/>
                <w:lang w:val="en-US"/>
                <w14:ligatures w14:val="standardContextual"/>
              </w:rPr>
            </w:pPr>
            <w:r w:rsidRPr="00F55E27">
              <w:rPr>
                <w:rFonts w:ascii="Times New Roman" w:hAnsi="Times New Roman" w:cs="Times New Roman"/>
                <w:color w:val="000000"/>
                <w:sz w:val="24"/>
                <w:szCs w:val="24"/>
              </w:rPr>
              <w:t>-0.01</w:t>
            </w:r>
          </w:p>
        </w:tc>
        <w:tc>
          <w:tcPr>
            <w:tcW w:w="153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DA760BD" w14:textId="11C3C829" w:rsidR="00F55E27" w:rsidRPr="00F55E27" w:rsidRDefault="00F55E27" w:rsidP="00F55E27">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sz w:val="24"/>
                <w:szCs w:val="24"/>
                <w:lang w:val="en-US"/>
                <w14:ligatures w14:val="standardContextual"/>
              </w:rPr>
            </w:pPr>
            <w:r w:rsidRPr="00F55E27">
              <w:rPr>
                <w:rFonts w:ascii="Times New Roman" w:hAnsi="Times New Roman" w:cs="Times New Roman"/>
                <w:color w:val="000000"/>
                <w:sz w:val="24"/>
                <w:szCs w:val="24"/>
              </w:rPr>
              <w:t>-0.04, 0.03</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93718B7" w14:textId="70FC3E59" w:rsidR="00F55E27" w:rsidRPr="00F55E27" w:rsidRDefault="00F55E27" w:rsidP="00F55E27">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sz w:val="24"/>
                <w:szCs w:val="24"/>
                <w:lang w:val="en-US"/>
                <w14:ligatures w14:val="standardContextual"/>
              </w:rPr>
            </w:pPr>
            <w:r w:rsidRPr="00F55E27">
              <w:rPr>
                <w:rFonts w:ascii="Times New Roman" w:hAnsi="Times New Roman" w:cs="Times New Roman"/>
                <w:color w:val="000000"/>
                <w:sz w:val="24"/>
                <w:szCs w:val="24"/>
              </w:rPr>
              <w:t>0.7</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1BBFE19" w14:textId="0AEDCC1D" w:rsidR="00F55E27" w:rsidRPr="00F55E27" w:rsidRDefault="00F55E27" w:rsidP="00F55E27">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sz w:val="24"/>
                <w:szCs w:val="24"/>
                <w:lang w:val="en-US"/>
                <w14:ligatures w14:val="standardContextual"/>
              </w:rPr>
            </w:pPr>
            <w:r w:rsidRPr="00F55E27">
              <w:rPr>
                <w:rFonts w:ascii="Times New Roman" w:hAnsi="Times New Roman" w:cs="Times New Roman"/>
                <w:color w:val="000000"/>
                <w:sz w:val="24"/>
                <w:szCs w:val="24"/>
              </w:rPr>
              <w:t>0.7</w:t>
            </w:r>
          </w:p>
        </w:tc>
      </w:tr>
      <w:tr w:rsidR="00F55E27" w:rsidRPr="001A5FBE" w14:paraId="5BAB313B" w14:textId="77777777" w:rsidTr="004E0C8C">
        <w:trPr>
          <w:jc w:val="center"/>
        </w:trPr>
        <w:tc>
          <w:tcPr>
            <w:tcW w:w="373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B8C8796" w14:textId="50F5E5A6" w:rsidR="00F55E27" w:rsidRPr="00F55E27" w:rsidRDefault="00F55E27" w:rsidP="00F55E27">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sz w:val="24"/>
                <w:szCs w:val="24"/>
                <w:lang w:val="en-US"/>
                <w14:ligatures w14:val="standardContextual"/>
              </w:rPr>
            </w:pPr>
            <w:r w:rsidRPr="00F55E27">
              <w:rPr>
                <w:rFonts w:ascii="Times New Roman" w:hAnsi="Times New Roman" w:cs="Times New Roman"/>
                <w:color w:val="000000"/>
                <w:sz w:val="24"/>
                <w:szCs w:val="24"/>
              </w:rPr>
              <w:t>Sex</w:t>
            </w:r>
          </w:p>
        </w:tc>
        <w:tc>
          <w:tcPr>
            <w:tcW w:w="91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93A5299" w14:textId="07FA96D1" w:rsidR="00F55E27" w:rsidRPr="00F55E27" w:rsidRDefault="00F55E27" w:rsidP="00F55E27">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sz w:val="24"/>
                <w:szCs w:val="24"/>
                <w:lang w:val="en-US"/>
                <w14:ligatures w14:val="standardContextual"/>
              </w:rPr>
            </w:pPr>
            <w:r w:rsidRPr="00F55E27">
              <w:rPr>
                <w:rFonts w:ascii="Times New Roman" w:hAnsi="Times New Roman" w:cs="Times New Roman"/>
                <w:color w:val="000000"/>
                <w:sz w:val="24"/>
                <w:szCs w:val="24"/>
              </w:rPr>
              <w:t>-0.05</w:t>
            </w:r>
          </w:p>
        </w:tc>
        <w:tc>
          <w:tcPr>
            <w:tcW w:w="153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D7F6789" w14:textId="2EF193A3" w:rsidR="00F55E27" w:rsidRPr="00F55E27" w:rsidRDefault="00F55E27" w:rsidP="00F55E27">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sz w:val="24"/>
                <w:szCs w:val="24"/>
                <w:lang w:val="en-US"/>
                <w14:ligatures w14:val="standardContextual"/>
              </w:rPr>
            </w:pPr>
            <w:r w:rsidRPr="00F55E27">
              <w:rPr>
                <w:rFonts w:ascii="Times New Roman" w:hAnsi="Times New Roman" w:cs="Times New Roman"/>
                <w:color w:val="000000"/>
                <w:sz w:val="24"/>
                <w:szCs w:val="24"/>
              </w:rPr>
              <w:t>-0.07, -0.02</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BB3D633" w14:textId="6196896C" w:rsidR="00F55E27" w:rsidRPr="00F55E27" w:rsidRDefault="00F55E27" w:rsidP="00F55E27">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sz w:val="24"/>
                <w:szCs w:val="24"/>
                <w:lang w:val="en-US"/>
                <w14:ligatures w14:val="standardContextual"/>
              </w:rPr>
            </w:pPr>
            <w:r w:rsidRPr="00F55E27">
              <w:rPr>
                <w:rFonts w:ascii="Times New Roman" w:hAnsi="Times New Roman" w:cs="Times New Roman"/>
                <w:color w:val="000000"/>
                <w:sz w:val="24"/>
                <w:szCs w:val="24"/>
              </w:rPr>
              <w:t>&lt;0.001</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D2D3DDD" w14:textId="3E59944A" w:rsidR="00F55E27" w:rsidRPr="00F55E27" w:rsidRDefault="00F55E27" w:rsidP="00F55E27">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sz w:val="24"/>
                <w:szCs w:val="24"/>
                <w:lang w:val="en-US"/>
                <w14:ligatures w14:val="standardContextual"/>
              </w:rPr>
            </w:pPr>
            <w:r w:rsidRPr="00F55E27">
              <w:rPr>
                <w:rFonts w:ascii="Times New Roman" w:hAnsi="Times New Roman" w:cs="Times New Roman"/>
                <w:color w:val="000000"/>
                <w:sz w:val="24"/>
                <w:szCs w:val="24"/>
              </w:rPr>
              <w:t>0.005</w:t>
            </w:r>
          </w:p>
        </w:tc>
      </w:tr>
      <w:tr w:rsidR="00F55E27" w:rsidRPr="001A5FBE" w14:paraId="3E80A594" w14:textId="77777777" w:rsidTr="004E0C8C">
        <w:trPr>
          <w:jc w:val="center"/>
        </w:trPr>
        <w:tc>
          <w:tcPr>
            <w:tcW w:w="373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18C9E7E" w14:textId="01D4DD3D" w:rsidR="00F55E27" w:rsidRPr="00F55E27" w:rsidRDefault="00F55E27" w:rsidP="00F55E27">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sz w:val="24"/>
                <w:szCs w:val="24"/>
                <w:lang w:val="en-US"/>
                <w14:ligatures w14:val="standardContextual"/>
              </w:rPr>
            </w:pPr>
            <w:r w:rsidRPr="00F55E27">
              <w:rPr>
                <w:rFonts w:ascii="Times New Roman" w:hAnsi="Times New Roman" w:cs="Times New Roman"/>
                <w:color w:val="000000"/>
                <w:sz w:val="24"/>
                <w:szCs w:val="24"/>
              </w:rPr>
              <w:t>Age</w:t>
            </w:r>
          </w:p>
        </w:tc>
        <w:tc>
          <w:tcPr>
            <w:tcW w:w="91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AA91D7E" w14:textId="29C784B6" w:rsidR="00F55E27" w:rsidRPr="00F55E27" w:rsidRDefault="00F55E27" w:rsidP="00F55E27">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sz w:val="24"/>
                <w:szCs w:val="24"/>
                <w:lang w:val="en-US"/>
                <w14:ligatures w14:val="standardContextual"/>
              </w:rPr>
            </w:pPr>
            <w:r w:rsidRPr="00F55E27">
              <w:rPr>
                <w:rFonts w:ascii="Times New Roman" w:hAnsi="Times New Roman" w:cs="Times New Roman"/>
                <w:color w:val="000000"/>
                <w:sz w:val="24"/>
                <w:szCs w:val="24"/>
              </w:rPr>
              <w:t>0.00</w:t>
            </w:r>
          </w:p>
        </w:tc>
        <w:tc>
          <w:tcPr>
            <w:tcW w:w="153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4DD3CD1" w14:textId="002695F6" w:rsidR="00F55E27" w:rsidRPr="00F55E27" w:rsidRDefault="00F55E27" w:rsidP="00F55E27">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sz w:val="24"/>
                <w:szCs w:val="24"/>
                <w:lang w:val="en-US"/>
                <w14:ligatures w14:val="standardContextual"/>
              </w:rPr>
            </w:pPr>
            <w:r w:rsidRPr="00F55E27">
              <w:rPr>
                <w:rFonts w:ascii="Times New Roman" w:hAnsi="Times New Roman" w:cs="Times New Roman"/>
                <w:color w:val="000000"/>
                <w:sz w:val="24"/>
                <w:szCs w:val="24"/>
              </w:rPr>
              <w:t>-0.01, 0.02</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6731A29" w14:textId="1B9E4B5F" w:rsidR="00F55E27" w:rsidRPr="00F55E27" w:rsidRDefault="00F55E27" w:rsidP="00F55E27">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sz w:val="24"/>
                <w:szCs w:val="24"/>
                <w:lang w:val="en-US"/>
                <w14:ligatures w14:val="standardContextual"/>
              </w:rPr>
            </w:pPr>
            <w:r w:rsidRPr="00F55E27">
              <w:rPr>
                <w:rFonts w:ascii="Times New Roman" w:hAnsi="Times New Roman" w:cs="Times New Roman"/>
                <w:color w:val="000000"/>
                <w:sz w:val="24"/>
                <w:szCs w:val="24"/>
              </w:rPr>
              <w:t>0.4</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8BF5083" w14:textId="7625E5AE" w:rsidR="00F55E27" w:rsidRPr="00F55E27" w:rsidRDefault="00F55E27" w:rsidP="00F55E27">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sz w:val="24"/>
                <w:szCs w:val="24"/>
                <w:lang w:val="en-US"/>
                <w14:ligatures w14:val="standardContextual"/>
              </w:rPr>
            </w:pPr>
            <w:r w:rsidRPr="00F55E27">
              <w:rPr>
                <w:rFonts w:ascii="Times New Roman" w:hAnsi="Times New Roman" w:cs="Times New Roman"/>
                <w:color w:val="000000"/>
                <w:sz w:val="24"/>
                <w:szCs w:val="24"/>
              </w:rPr>
              <w:t>0.7</w:t>
            </w:r>
          </w:p>
        </w:tc>
      </w:tr>
      <w:tr w:rsidR="00F55E27" w:rsidRPr="001A5FBE" w14:paraId="1B19FBE5" w14:textId="77777777" w:rsidTr="004E0C8C">
        <w:trPr>
          <w:jc w:val="center"/>
        </w:trPr>
        <w:tc>
          <w:tcPr>
            <w:tcW w:w="3737"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685CFF7F" w14:textId="5E8DA145" w:rsidR="00F55E27" w:rsidRPr="00F55E27" w:rsidRDefault="00F55E27" w:rsidP="00F55E27">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sz w:val="24"/>
                <w:szCs w:val="24"/>
                <w:lang w:val="en-US"/>
                <w14:ligatures w14:val="standardContextual"/>
              </w:rPr>
            </w:pPr>
            <w:r w:rsidRPr="00F55E27">
              <w:rPr>
                <w:rFonts w:ascii="Times New Roman" w:hAnsi="Times New Roman" w:cs="Times New Roman"/>
                <w:color w:val="000000"/>
                <w:sz w:val="24"/>
                <w:szCs w:val="24"/>
              </w:rPr>
              <w:t>PLE</w:t>
            </w:r>
          </w:p>
        </w:tc>
        <w:tc>
          <w:tcPr>
            <w:tcW w:w="912"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52C29815" w14:textId="51EBB682" w:rsidR="00F55E27" w:rsidRPr="00F55E27" w:rsidRDefault="00F55E27" w:rsidP="00F55E27">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sz w:val="24"/>
                <w:szCs w:val="24"/>
                <w:lang w:val="en-US"/>
                <w14:ligatures w14:val="standardContextual"/>
              </w:rPr>
            </w:pPr>
            <w:r w:rsidRPr="00F55E27">
              <w:rPr>
                <w:rFonts w:ascii="Times New Roman" w:hAnsi="Times New Roman" w:cs="Times New Roman"/>
                <w:color w:val="000000"/>
                <w:sz w:val="24"/>
                <w:szCs w:val="24"/>
              </w:rPr>
              <w:t>0.00</w:t>
            </w:r>
          </w:p>
        </w:tc>
        <w:tc>
          <w:tcPr>
            <w:tcW w:w="1536"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0E513B84" w14:textId="67CFF753" w:rsidR="00F55E27" w:rsidRPr="00F55E27" w:rsidRDefault="00F55E27" w:rsidP="00F55E27">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sz w:val="24"/>
                <w:szCs w:val="24"/>
                <w:lang w:val="en-US"/>
                <w14:ligatures w14:val="standardContextual"/>
              </w:rPr>
            </w:pPr>
            <w:r w:rsidRPr="00F55E27">
              <w:rPr>
                <w:rFonts w:ascii="Times New Roman" w:hAnsi="Times New Roman" w:cs="Times New Roman"/>
                <w:color w:val="000000"/>
                <w:sz w:val="24"/>
                <w:szCs w:val="24"/>
              </w:rPr>
              <w:t>0.00, 0.00</w:t>
            </w:r>
          </w:p>
        </w:tc>
        <w:tc>
          <w:tcPr>
            <w:tcW w:w="1181"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5D650148" w14:textId="09DF0A4F" w:rsidR="00F55E27" w:rsidRPr="00F55E27" w:rsidRDefault="00F55E27" w:rsidP="00F55E27">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sz w:val="24"/>
                <w:szCs w:val="24"/>
                <w:lang w:val="en-US"/>
                <w14:ligatures w14:val="standardContextual"/>
              </w:rPr>
            </w:pPr>
            <w:r w:rsidRPr="00F55E27">
              <w:rPr>
                <w:rFonts w:ascii="Times New Roman" w:hAnsi="Times New Roman" w:cs="Times New Roman"/>
                <w:color w:val="000000"/>
                <w:sz w:val="24"/>
                <w:szCs w:val="24"/>
              </w:rPr>
              <w:t>0.6</w:t>
            </w:r>
          </w:p>
        </w:tc>
        <w:tc>
          <w:tcPr>
            <w:tcW w:w="1181"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06EF0831" w14:textId="79D1F6CF" w:rsidR="00F55E27" w:rsidRPr="00F55E27" w:rsidRDefault="00F55E27" w:rsidP="00F55E27">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sz w:val="24"/>
                <w:szCs w:val="24"/>
                <w:lang w:val="en-US"/>
                <w14:ligatures w14:val="standardContextual"/>
              </w:rPr>
            </w:pPr>
            <w:r w:rsidRPr="00F55E27">
              <w:rPr>
                <w:rFonts w:ascii="Times New Roman" w:hAnsi="Times New Roman" w:cs="Times New Roman"/>
                <w:color w:val="000000"/>
                <w:sz w:val="24"/>
                <w:szCs w:val="24"/>
              </w:rPr>
              <w:t>0.7</w:t>
            </w:r>
          </w:p>
        </w:tc>
      </w:tr>
      <w:tr w:rsidR="001A5FBE" w:rsidRPr="001A5FBE" w14:paraId="346A8C0C" w14:textId="77777777" w:rsidTr="004E0C8C">
        <w:trPr>
          <w:jc w:val="center"/>
        </w:trPr>
        <w:tc>
          <w:tcPr>
            <w:tcW w:w="8547" w:type="dxa"/>
            <w:gridSpan w:val="5"/>
            <w:tcBorders>
              <w:top w:val="single" w:sz="8" w:space="0" w:color="000000"/>
              <w:left w:val="none" w:sz="0" w:space="0" w:color="FFFFFF"/>
              <w:bottom w:val="none" w:sz="0" w:space="0" w:color="FFFFFF"/>
              <w:right w:val="none" w:sz="0" w:space="0" w:color="FFFFFF"/>
            </w:tcBorders>
            <w:shd w:val="clear" w:color="auto" w:fill="FFFFFF"/>
            <w:tcMar>
              <w:top w:w="0" w:type="dxa"/>
              <w:left w:w="0" w:type="dxa"/>
              <w:bottom w:w="0" w:type="dxa"/>
              <w:right w:w="0" w:type="dxa"/>
            </w:tcMar>
            <w:vAlign w:val="center"/>
          </w:tcPr>
          <w:p w14:paraId="4EE14D97"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vertAlign w:val="superscript"/>
                <w:lang w:val="en-US"/>
                <w14:ligatures w14:val="standardContextual"/>
              </w:rPr>
              <w:t>1</w:t>
            </w:r>
            <w:r w:rsidRPr="001A5FBE">
              <w:rPr>
                <w:rFonts w:ascii="Times New Roman" w:hAnsi="Times New Roman" w:cs="Times New Roman"/>
                <w:color w:val="000000"/>
                <w:kern w:val="2"/>
                <w:lang w:val="en-US"/>
                <w14:ligatures w14:val="standardContextual"/>
              </w:rPr>
              <w:t>False discovery rate correction for multiple testing</w:t>
            </w:r>
          </w:p>
        </w:tc>
      </w:tr>
      <w:tr w:rsidR="001A5FBE" w:rsidRPr="001A5FBE" w14:paraId="60063C18" w14:textId="77777777" w:rsidTr="004E0C8C">
        <w:trPr>
          <w:jc w:val="center"/>
        </w:trPr>
        <w:tc>
          <w:tcPr>
            <w:tcW w:w="8547" w:type="dxa"/>
            <w:gridSpan w:val="5"/>
            <w:tcBorders>
              <w:top w:val="none" w:sz="0" w:space="0" w:color="FFFFFF"/>
              <w:left w:val="none" w:sz="0" w:space="0" w:color="FFFFFF"/>
              <w:bottom w:val="none" w:sz="0" w:space="0" w:color="FFFFFF"/>
              <w:right w:val="none" w:sz="0" w:space="0" w:color="FFFFFF"/>
            </w:tcBorders>
            <w:shd w:val="clear" w:color="auto" w:fill="FFFFFF"/>
            <w:tcMar>
              <w:top w:w="0" w:type="dxa"/>
              <w:left w:w="0" w:type="dxa"/>
              <w:bottom w:w="0" w:type="dxa"/>
              <w:right w:w="0" w:type="dxa"/>
            </w:tcMar>
            <w:vAlign w:val="center"/>
          </w:tcPr>
          <w:p w14:paraId="768B7B4D"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CI = Confidence Interval; PLE = psychotic-like experiences</w:t>
            </w:r>
          </w:p>
        </w:tc>
      </w:tr>
    </w:tbl>
    <w:p w14:paraId="6A3C5FF9" w14:textId="77777777" w:rsidR="001A5FBE" w:rsidRPr="001A5FBE" w:rsidRDefault="001A5FBE" w:rsidP="001A5FBE">
      <w:pPr>
        <w:spacing w:line="240" w:lineRule="auto"/>
        <w:rPr>
          <w:rFonts w:ascii="Times New Roman" w:eastAsia="Calibri" w:hAnsi="Times New Roman" w:cs="Times New Roman"/>
          <w:kern w:val="2"/>
          <w:lang w:val="en-US"/>
          <w14:ligatures w14:val="standardContextual"/>
        </w:rPr>
      </w:pPr>
    </w:p>
    <w:p w14:paraId="293ACBF2" w14:textId="77777777" w:rsidR="001A5FBE" w:rsidRPr="001A5FBE" w:rsidRDefault="001A5FBE" w:rsidP="001A5FBE">
      <w:pPr>
        <w:spacing w:line="240" w:lineRule="auto"/>
        <w:rPr>
          <w:rFonts w:ascii="Times New Roman" w:eastAsia="Calibri" w:hAnsi="Times New Roman" w:cs="Times New Roman"/>
          <w:kern w:val="2"/>
          <w:sz w:val="24"/>
          <w:szCs w:val="24"/>
          <w:lang w:val="en-US"/>
          <w14:ligatures w14:val="standardContextual"/>
        </w:rPr>
      </w:pPr>
      <w:r w:rsidRPr="001A5FBE">
        <w:rPr>
          <w:rFonts w:ascii="Times New Roman" w:eastAsia="Calibri" w:hAnsi="Times New Roman" w:cs="Times New Roman"/>
          <w:kern w:val="2"/>
          <w:sz w:val="24"/>
          <w:szCs w:val="24"/>
          <w:lang w:val="en-US"/>
          <w14:ligatures w14:val="standardContextual"/>
        </w:rPr>
        <w:br w:type="page"/>
      </w:r>
    </w:p>
    <w:p w14:paraId="4FAEB963" w14:textId="14DE3A80" w:rsidR="001A5FBE" w:rsidRPr="001A5FBE" w:rsidRDefault="001A5FBE" w:rsidP="001A5FBE">
      <w:pPr>
        <w:keepNext/>
        <w:pBdr>
          <w:top w:val="none" w:sz="0" w:space="0" w:color="000000"/>
          <w:left w:val="none" w:sz="0" w:space="0" w:color="000000"/>
          <w:bottom w:val="none" w:sz="0" w:space="0" w:color="000000"/>
          <w:right w:val="none" w:sz="0" w:space="0" w:color="000000"/>
        </w:pBdr>
        <w:spacing w:before="60" w:after="60" w:line="240" w:lineRule="auto"/>
        <w:ind w:left="60" w:right="60"/>
        <w:rPr>
          <w:rFonts w:ascii="Times New Roman" w:eastAsia="Times New Roman" w:hAnsi="Times New Roman" w:cs="Times New Roman"/>
          <w:bCs/>
          <w:iCs/>
          <w:lang w:val="en-US"/>
        </w:rPr>
      </w:pPr>
      <w:r w:rsidRPr="001A5FBE">
        <w:rPr>
          <w:rFonts w:ascii="Times New Roman" w:eastAsia="Times New Roman" w:hAnsi="Times New Roman" w:cs="Times New Roman"/>
          <w:b/>
          <w:iCs/>
          <w:lang w:val="en-US"/>
        </w:rPr>
        <w:lastRenderedPageBreak/>
        <w:t>Table S1</w:t>
      </w:r>
      <w:r w:rsidR="00BF0FD1">
        <w:rPr>
          <w:rFonts w:ascii="Times New Roman" w:eastAsia="Times New Roman" w:hAnsi="Times New Roman" w:cs="Times New Roman"/>
          <w:b/>
          <w:iCs/>
          <w:lang w:val="en-US"/>
        </w:rPr>
        <w:t>9</w:t>
      </w:r>
      <w:r w:rsidRPr="001A5FBE">
        <w:rPr>
          <w:rFonts w:ascii="Times New Roman" w:eastAsia="Times New Roman" w:hAnsi="Times New Roman" w:cs="Times New Roman"/>
          <w:b/>
          <w:iCs/>
          <w:lang w:val="en-US"/>
        </w:rPr>
        <w:t>.</w:t>
      </w:r>
      <w:r w:rsidRPr="001A5FBE">
        <w:rPr>
          <w:rFonts w:ascii="Times New Roman" w:eastAsia="Times New Roman" w:hAnsi="Times New Roman" w:cs="Times New Roman"/>
          <w:bCs/>
          <w:iCs/>
          <w:lang w:val="en-US"/>
        </w:rPr>
        <w:t xml:space="preserve"> Post-hoc models specifying the link between hours high and subcortical 1/nT2* among adolescents with no nicotine use during the Timeline Followback measurement period</w:t>
      </w:r>
    </w:p>
    <w:p w14:paraId="7D0AE6D3" w14:textId="77777777" w:rsidR="001A5FBE" w:rsidRPr="001A5FBE" w:rsidRDefault="001A5FBE" w:rsidP="001A5FBE">
      <w:pPr>
        <w:keepNext/>
        <w:pBdr>
          <w:top w:val="none" w:sz="0" w:space="0" w:color="000000"/>
          <w:left w:val="none" w:sz="0" w:space="0" w:color="000000"/>
          <w:bottom w:val="none" w:sz="0" w:space="0" w:color="000000"/>
          <w:right w:val="none" w:sz="0" w:space="0" w:color="000000"/>
        </w:pBdr>
        <w:spacing w:before="60" w:after="60" w:line="240" w:lineRule="auto"/>
        <w:ind w:left="60" w:right="60"/>
        <w:jc w:val="center"/>
        <w:rPr>
          <w:rFonts w:ascii="Times New Roman" w:eastAsia="Times New Roman" w:hAnsi="Times New Roman" w:cs="Times New Roman"/>
          <w:b/>
          <w:i/>
          <w:lang w:val="en-US"/>
        </w:rPr>
      </w:pPr>
      <w:r w:rsidRPr="001A5FBE">
        <w:rPr>
          <w:rFonts w:ascii="Times New Roman" w:eastAsia="Times New Roman" w:hAnsi="Times New Roman" w:cs="Times New Roman"/>
          <w:b/>
          <w:i/>
          <w:lang w:val="en-US"/>
        </w:rPr>
        <w:t>**Left Accumbens**</w:t>
      </w:r>
    </w:p>
    <w:tbl>
      <w:tblPr>
        <w:tblW w:w="0" w:type="auto"/>
        <w:jc w:val="center"/>
        <w:tblLayout w:type="fixed"/>
        <w:tblLook w:val="0420" w:firstRow="1" w:lastRow="0" w:firstColumn="0" w:lastColumn="0" w:noHBand="0" w:noVBand="1"/>
      </w:tblPr>
      <w:tblGrid>
        <w:gridCol w:w="3737"/>
        <w:gridCol w:w="912"/>
        <w:gridCol w:w="1463"/>
        <w:gridCol w:w="1181"/>
        <w:gridCol w:w="1181"/>
      </w:tblGrid>
      <w:tr w:rsidR="001A5FBE" w:rsidRPr="001A5FBE" w14:paraId="44A1DBE7" w14:textId="77777777" w:rsidTr="004E0C8C">
        <w:trPr>
          <w:tblHeader/>
          <w:jc w:val="center"/>
        </w:trPr>
        <w:tc>
          <w:tcPr>
            <w:tcW w:w="3737"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26462105"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40" w:after="4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b/>
                <w:color w:val="000000"/>
                <w:kern w:val="2"/>
                <w:lang w:val="en-US"/>
                <w14:ligatures w14:val="standardContextual"/>
              </w:rPr>
              <w:t>Variable</w:t>
            </w:r>
          </w:p>
        </w:tc>
        <w:tc>
          <w:tcPr>
            <w:tcW w:w="912"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6B6D73BD"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b/>
                <w:color w:val="000000"/>
                <w:kern w:val="2"/>
                <w:lang w:val="en-US"/>
                <w14:ligatures w14:val="standardContextual"/>
              </w:rPr>
              <w:t>Beta</w:t>
            </w:r>
          </w:p>
        </w:tc>
        <w:tc>
          <w:tcPr>
            <w:tcW w:w="1463"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60FDF8F8"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b/>
                <w:color w:val="000000"/>
                <w:kern w:val="2"/>
                <w:lang w:val="en-US"/>
                <w14:ligatures w14:val="standardContextual"/>
              </w:rPr>
              <w:t>95% CI</w:t>
            </w:r>
          </w:p>
        </w:tc>
        <w:tc>
          <w:tcPr>
            <w:tcW w:w="1181"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0A451DBC"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b/>
                <w:color w:val="000000"/>
                <w:kern w:val="2"/>
                <w:lang w:val="en-US"/>
                <w14:ligatures w14:val="standardContextual"/>
              </w:rPr>
              <w:t>p-value</w:t>
            </w:r>
          </w:p>
        </w:tc>
        <w:tc>
          <w:tcPr>
            <w:tcW w:w="1181"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18926E65"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b/>
                <w:color w:val="000000"/>
                <w:kern w:val="2"/>
                <w:lang w:val="en-US"/>
                <w14:ligatures w14:val="standardContextual"/>
              </w:rPr>
              <w:t>q-value</w:t>
            </w:r>
            <w:r w:rsidRPr="001A5FBE">
              <w:rPr>
                <w:rFonts w:ascii="Times New Roman" w:hAnsi="Times New Roman" w:cs="Times New Roman"/>
                <w:color w:val="000000"/>
                <w:kern w:val="2"/>
                <w:vertAlign w:val="superscript"/>
                <w:lang w:val="en-US"/>
                <w14:ligatures w14:val="standardContextual"/>
              </w:rPr>
              <w:t>1</w:t>
            </w:r>
          </w:p>
        </w:tc>
      </w:tr>
      <w:tr w:rsidR="001A5FBE" w:rsidRPr="001A5FBE" w14:paraId="22DF88E2" w14:textId="77777777" w:rsidTr="004E0C8C">
        <w:trPr>
          <w:jc w:val="center"/>
        </w:trPr>
        <w:tc>
          <w:tcPr>
            <w:tcW w:w="3737"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07E0423"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Daily hours high ratio (log)</w:t>
            </w:r>
          </w:p>
        </w:tc>
        <w:tc>
          <w:tcPr>
            <w:tcW w:w="912"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D7176AD"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-0.02</w:t>
            </w:r>
          </w:p>
        </w:tc>
        <w:tc>
          <w:tcPr>
            <w:tcW w:w="1463"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4E29B06"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-0.04, 0.01</w:t>
            </w:r>
          </w:p>
        </w:tc>
        <w:tc>
          <w:tcPr>
            <w:tcW w:w="1181"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461F64B"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0.2</w:t>
            </w:r>
          </w:p>
        </w:tc>
        <w:tc>
          <w:tcPr>
            <w:tcW w:w="1181"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D326F2A"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0.5</w:t>
            </w:r>
          </w:p>
        </w:tc>
      </w:tr>
      <w:tr w:rsidR="001A5FBE" w:rsidRPr="001A5FBE" w14:paraId="2BAB857D" w14:textId="77777777" w:rsidTr="004E0C8C">
        <w:trPr>
          <w:jc w:val="center"/>
        </w:trPr>
        <w:tc>
          <w:tcPr>
            <w:tcW w:w="373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4930BC8"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Proportion of standard drinks (log)</w:t>
            </w:r>
          </w:p>
        </w:tc>
        <w:tc>
          <w:tcPr>
            <w:tcW w:w="91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837F503"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-0.01</w:t>
            </w:r>
          </w:p>
        </w:tc>
        <w:tc>
          <w:tcPr>
            <w:tcW w:w="146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5BF4996"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-0.06, 0.04</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676BCA2"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0.7</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42F7516"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0.8</w:t>
            </w:r>
          </w:p>
        </w:tc>
      </w:tr>
      <w:tr w:rsidR="001A5FBE" w:rsidRPr="001A5FBE" w14:paraId="5CBA5E50" w14:textId="77777777" w:rsidTr="004E0C8C">
        <w:trPr>
          <w:jc w:val="center"/>
        </w:trPr>
        <w:tc>
          <w:tcPr>
            <w:tcW w:w="373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E2CE499"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Sex</w:t>
            </w:r>
          </w:p>
        </w:tc>
        <w:tc>
          <w:tcPr>
            <w:tcW w:w="91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B4AB9C4"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0.00</w:t>
            </w:r>
          </w:p>
        </w:tc>
        <w:tc>
          <w:tcPr>
            <w:tcW w:w="146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CC57B88"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-0.04, 0.03</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F20D665"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0.8</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9CD86D4"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0.8</w:t>
            </w:r>
          </w:p>
        </w:tc>
      </w:tr>
      <w:tr w:rsidR="001A5FBE" w:rsidRPr="001A5FBE" w14:paraId="10205DA0" w14:textId="77777777" w:rsidTr="004E0C8C">
        <w:trPr>
          <w:jc w:val="center"/>
        </w:trPr>
        <w:tc>
          <w:tcPr>
            <w:tcW w:w="373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4C10118"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Age</w:t>
            </w:r>
          </w:p>
        </w:tc>
        <w:tc>
          <w:tcPr>
            <w:tcW w:w="91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B53F459"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0.01</w:t>
            </w:r>
          </w:p>
        </w:tc>
        <w:tc>
          <w:tcPr>
            <w:tcW w:w="146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ED1D31F"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0.00, 0.03</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29D2F77"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0.14</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332D4F4"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0.5</w:t>
            </w:r>
          </w:p>
        </w:tc>
      </w:tr>
      <w:tr w:rsidR="001A5FBE" w:rsidRPr="001A5FBE" w14:paraId="556BDF81" w14:textId="77777777" w:rsidTr="004E0C8C">
        <w:trPr>
          <w:jc w:val="center"/>
        </w:trPr>
        <w:tc>
          <w:tcPr>
            <w:tcW w:w="3737"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44B47374"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PLE</w:t>
            </w:r>
          </w:p>
        </w:tc>
        <w:tc>
          <w:tcPr>
            <w:tcW w:w="912"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59BE090C"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0.00</w:t>
            </w:r>
          </w:p>
        </w:tc>
        <w:tc>
          <w:tcPr>
            <w:tcW w:w="1463"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6A6DFE61"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0.00, 0.00</w:t>
            </w:r>
          </w:p>
        </w:tc>
        <w:tc>
          <w:tcPr>
            <w:tcW w:w="1181"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18C4B418"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0.6</w:t>
            </w:r>
          </w:p>
        </w:tc>
        <w:tc>
          <w:tcPr>
            <w:tcW w:w="1181"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4D3DC2ED"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0.8</w:t>
            </w:r>
          </w:p>
        </w:tc>
      </w:tr>
      <w:tr w:rsidR="001A5FBE" w:rsidRPr="001A5FBE" w14:paraId="53C50F44" w14:textId="77777777" w:rsidTr="004E0C8C">
        <w:trPr>
          <w:jc w:val="center"/>
        </w:trPr>
        <w:tc>
          <w:tcPr>
            <w:tcW w:w="8474" w:type="dxa"/>
            <w:gridSpan w:val="5"/>
            <w:tcBorders>
              <w:top w:val="single" w:sz="8" w:space="0" w:color="000000"/>
              <w:left w:val="none" w:sz="0" w:space="0" w:color="FFFFFF"/>
              <w:bottom w:val="none" w:sz="0" w:space="0" w:color="FFFFFF"/>
              <w:right w:val="none" w:sz="0" w:space="0" w:color="FFFFFF"/>
            </w:tcBorders>
            <w:shd w:val="clear" w:color="auto" w:fill="FFFFFF"/>
            <w:tcMar>
              <w:top w:w="0" w:type="dxa"/>
              <w:left w:w="0" w:type="dxa"/>
              <w:bottom w:w="0" w:type="dxa"/>
              <w:right w:w="0" w:type="dxa"/>
            </w:tcMar>
            <w:vAlign w:val="center"/>
          </w:tcPr>
          <w:p w14:paraId="266A36CD"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vertAlign w:val="superscript"/>
                <w:lang w:val="en-US"/>
                <w14:ligatures w14:val="standardContextual"/>
              </w:rPr>
              <w:t>1</w:t>
            </w:r>
            <w:r w:rsidRPr="001A5FBE">
              <w:rPr>
                <w:rFonts w:ascii="Times New Roman" w:hAnsi="Times New Roman" w:cs="Times New Roman"/>
                <w:color w:val="000000"/>
                <w:kern w:val="2"/>
                <w:lang w:val="en-US"/>
                <w14:ligatures w14:val="standardContextual"/>
              </w:rPr>
              <w:t>False discovery rate correction for multiple testing</w:t>
            </w:r>
          </w:p>
        </w:tc>
      </w:tr>
      <w:tr w:rsidR="001A5FBE" w:rsidRPr="001A5FBE" w14:paraId="54B621E7" w14:textId="77777777" w:rsidTr="004E0C8C">
        <w:trPr>
          <w:jc w:val="center"/>
        </w:trPr>
        <w:tc>
          <w:tcPr>
            <w:tcW w:w="8474" w:type="dxa"/>
            <w:gridSpan w:val="5"/>
            <w:tcBorders>
              <w:top w:val="none" w:sz="0" w:space="0" w:color="FFFFFF"/>
              <w:left w:val="none" w:sz="0" w:space="0" w:color="FFFFFF"/>
              <w:bottom w:val="none" w:sz="0" w:space="0" w:color="FFFFFF"/>
              <w:right w:val="none" w:sz="0" w:space="0" w:color="FFFFFF"/>
            </w:tcBorders>
            <w:shd w:val="clear" w:color="auto" w:fill="FFFFFF"/>
            <w:tcMar>
              <w:top w:w="0" w:type="dxa"/>
              <w:left w:w="0" w:type="dxa"/>
              <w:bottom w:w="0" w:type="dxa"/>
              <w:right w:w="0" w:type="dxa"/>
            </w:tcMar>
            <w:vAlign w:val="center"/>
          </w:tcPr>
          <w:p w14:paraId="49E797C4"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CI = Confidence Interval; PLE = psychotic-like experiences</w:t>
            </w:r>
          </w:p>
        </w:tc>
      </w:tr>
    </w:tbl>
    <w:p w14:paraId="6A3F83BE" w14:textId="77777777" w:rsidR="001A5FBE" w:rsidRPr="001A5FBE" w:rsidRDefault="001A5FBE" w:rsidP="001A5FBE">
      <w:pPr>
        <w:spacing w:line="240" w:lineRule="auto"/>
        <w:rPr>
          <w:rFonts w:ascii="Times New Roman" w:eastAsia="Calibri" w:hAnsi="Times New Roman" w:cs="Times New Roman"/>
          <w:kern w:val="2"/>
          <w:lang w:val="en-US"/>
          <w14:ligatures w14:val="standardContextual"/>
        </w:rPr>
      </w:pPr>
    </w:p>
    <w:p w14:paraId="21ADEE49" w14:textId="77777777" w:rsidR="001A5FBE" w:rsidRPr="001A5FBE" w:rsidRDefault="001A5FBE" w:rsidP="001A5FBE">
      <w:pPr>
        <w:keepNext/>
        <w:pBdr>
          <w:top w:val="none" w:sz="0" w:space="0" w:color="000000"/>
          <w:left w:val="none" w:sz="0" w:space="0" w:color="000000"/>
          <w:bottom w:val="none" w:sz="0" w:space="0" w:color="000000"/>
          <w:right w:val="none" w:sz="0" w:space="0" w:color="000000"/>
        </w:pBdr>
        <w:spacing w:before="60" w:after="60" w:line="240" w:lineRule="auto"/>
        <w:ind w:left="60" w:right="60"/>
        <w:jc w:val="center"/>
        <w:rPr>
          <w:rFonts w:ascii="Times New Roman" w:eastAsia="Times New Roman" w:hAnsi="Times New Roman" w:cs="Times New Roman"/>
          <w:b/>
          <w:i/>
          <w:lang w:val="en-US"/>
        </w:rPr>
      </w:pPr>
      <w:r w:rsidRPr="001A5FBE">
        <w:rPr>
          <w:rFonts w:ascii="Times New Roman" w:eastAsia="Times New Roman" w:hAnsi="Times New Roman" w:cs="Times New Roman"/>
          <w:b/>
          <w:i/>
          <w:lang w:val="en-US"/>
        </w:rPr>
        <w:t>**Right Accumbens**</w:t>
      </w:r>
    </w:p>
    <w:tbl>
      <w:tblPr>
        <w:tblW w:w="0" w:type="auto"/>
        <w:jc w:val="center"/>
        <w:tblLayout w:type="fixed"/>
        <w:tblLook w:val="0420" w:firstRow="1" w:lastRow="0" w:firstColumn="0" w:lastColumn="0" w:noHBand="0" w:noVBand="1"/>
      </w:tblPr>
      <w:tblGrid>
        <w:gridCol w:w="3737"/>
        <w:gridCol w:w="912"/>
        <w:gridCol w:w="1463"/>
        <w:gridCol w:w="1181"/>
        <w:gridCol w:w="1181"/>
      </w:tblGrid>
      <w:tr w:rsidR="001A5FBE" w:rsidRPr="001A5FBE" w14:paraId="3D6BB7F1" w14:textId="77777777" w:rsidTr="004E0C8C">
        <w:trPr>
          <w:tblHeader/>
          <w:jc w:val="center"/>
        </w:trPr>
        <w:tc>
          <w:tcPr>
            <w:tcW w:w="3737"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289B2D54"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40" w:after="4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b/>
                <w:color w:val="000000"/>
                <w:kern w:val="2"/>
                <w:lang w:val="en-US"/>
                <w14:ligatures w14:val="standardContextual"/>
              </w:rPr>
              <w:t>Variable</w:t>
            </w:r>
          </w:p>
        </w:tc>
        <w:tc>
          <w:tcPr>
            <w:tcW w:w="912"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6426BBF1"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b/>
                <w:color w:val="000000"/>
                <w:kern w:val="2"/>
                <w:lang w:val="en-US"/>
                <w14:ligatures w14:val="standardContextual"/>
              </w:rPr>
              <w:t>Beta</w:t>
            </w:r>
          </w:p>
        </w:tc>
        <w:tc>
          <w:tcPr>
            <w:tcW w:w="1463"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3D04F0E1"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b/>
                <w:color w:val="000000"/>
                <w:kern w:val="2"/>
                <w:lang w:val="en-US"/>
                <w14:ligatures w14:val="standardContextual"/>
              </w:rPr>
              <w:t>95% CI</w:t>
            </w:r>
          </w:p>
        </w:tc>
        <w:tc>
          <w:tcPr>
            <w:tcW w:w="1181"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0199C9E6"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b/>
                <w:color w:val="000000"/>
                <w:kern w:val="2"/>
                <w:lang w:val="en-US"/>
                <w14:ligatures w14:val="standardContextual"/>
              </w:rPr>
              <w:t>p-value</w:t>
            </w:r>
          </w:p>
        </w:tc>
        <w:tc>
          <w:tcPr>
            <w:tcW w:w="1181"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03E32E16"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b/>
                <w:color w:val="000000"/>
                <w:kern w:val="2"/>
                <w:lang w:val="en-US"/>
                <w14:ligatures w14:val="standardContextual"/>
              </w:rPr>
              <w:t>q-value</w:t>
            </w:r>
            <w:r w:rsidRPr="001A5FBE">
              <w:rPr>
                <w:rFonts w:ascii="Times New Roman" w:hAnsi="Times New Roman" w:cs="Times New Roman"/>
                <w:color w:val="000000"/>
                <w:kern w:val="2"/>
                <w:vertAlign w:val="superscript"/>
                <w:lang w:val="en-US"/>
                <w14:ligatures w14:val="standardContextual"/>
              </w:rPr>
              <w:t>1</w:t>
            </w:r>
          </w:p>
        </w:tc>
      </w:tr>
      <w:tr w:rsidR="001A5FBE" w:rsidRPr="001A5FBE" w14:paraId="606F8FE2" w14:textId="77777777" w:rsidTr="004E0C8C">
        <w:trPr>
          <w:jc w:val="center"/>
        </w:trPr>
        <w:tc>
          <w:tcPr>
            <w:tcW w:w="3737"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87C757F"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Daily hours high ratio (log)</w:t>
            </w:r>
          </w:p>
        </w:tc>
        <w:tc>
          <w:tcPr>
            <w:tcW w:w="912"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9B482AD"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-0.01</w:t>
            </w:r>
          </w:p>
        </w:tc>
        <w:tc>
          <w:tcPr>
            <w:tcW w:w="1463"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D05CBC9"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-0.03, 0.01</w:t>
            </w:r>
          </w:p>
        </w:tc>
        <w:tc>
          <w:tcPr>
            <w:tcW w:w="1181"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267CCEB"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0.3</w:t>
            </w:r>
          </w:p>
        </w:tc>
        <w:tc>
          <w:tcPr>
            <w:tcW w:w="1181"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32D0041"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0.7</w:t>
            </w:r>
          </w:p>
        </w:tc>
      </w:tr>
      <w:tr w:rsidR="001A5FBE" w:rsidRPr="001A5FBE" w14:paraId="51DB42F9" w14:textId="77777777" w:rsidTr="004E0C8C">
        <w:trPr>
          <w:jc w:val="center"/>
        </w:trPr>
        <w:tc>
          <w:tcPr>
            <w:tcW w:w="373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2EFBBE0"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Proportion of standard drinks (log)</w:t>
            </w:r>
          </w:p>
        </w:tc>
        <w:tc>
          <w:tcPr>
            <w:tcW w:w="91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20753FF"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0.00</w:t>
            </w:r>
          </w:p>
        </w:tc>
        <w:tc>
          <w:tcPr>
            <w:tcW w:w="146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E2E2C63"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-0.04, 0.04</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C69A822"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&gt;0.9</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C63F5D8"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&gt;0.9</w:t>
            </w:r>
          </w:p>
        </w:tc>
      </w:tr>
      <w:tr w:rsidR="001A5FBE" w:rsidRPr="001A5FBE" w14:paraId="084BA4E4" w14:textId="77777777" w:rsidTr="004E0C8C">
        <w:trPr>
          <w:jc w:val="center"/>
        </w:trPr>
        <w:tc>
          <w:tcPr>
            <w:tcW w:w="373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3A52CB0"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Sex</w:t>
            </w:r>
          </w:p>
        </w:tc>
        <w:tc>
          <w:tcPr>
            <w:tcW w:w="91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2B03ACC"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0.01</w:t>
            </w:r>
          </w:p>
        </w:tc>
        <w:tc>
          <w:tcPr>
            <w:tcW w:w="146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DCC7C4D"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-0.02, 0.03</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8C967CC"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0.7</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19FBE13"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0.9</w:t>
            </w:r>
          </w:p>
        </w:tc>
      </w:tr>
      <w:tr w:rsidR="001A5FBE" w:rsidRPr="001A5FBE" w14:paraId="7B8D89DE" w14:textId="77777777" w:rsidTr="004E0C8C">
        <w:trPr>
          <w:jc w:val="center"/>
        </w:trPr>
        <w:tc>
          <w:tcPr>
            <w:tcW w:w="373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90164F7"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Age</w:t>
            </w:r>
          </w:p>
        </w:tc>
        <w:tc>
          <w:tcPr>
            <w:tcW w:w="91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58B4308"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0.01</w:t>
            </w:r>
          </w:p>
        </w:tc>
        <w:tc>
          <w:tcPr>
            <w:tcW w:w="146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A974193"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0.00, 0.02</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7BBA308"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0.2</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46A42B3"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0.7</w:t>
            </w:r>
          </w:p>
        </w:tc>
      </w:tr>
      <w:tr w:rsidR="001A5FBE" w:rsidRPr="001A5FBE" w14:paraId="67215FB9" w14:textId="77777777" w:rsidTr="004E0C8C">
        <w:trPr>
          <w:jc w:val="center"/>
        </w:trPr>
        <w:tc>
          <w:tcPr>
            <w:tcW w:w="3737"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7FEEF65E"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PLE</w:t>
            </w:r>
          </w:p>
        </w:tc>
        <w:tc>
          <w:tcPr>
            <w:tcW w:w="912"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0D6E6392"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0.00</w:t>
            </w:r>
          </w:p>
        </w:tc>
        <w:tc>
          <w:tcPr>
            <w:tcW w:w="1463"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5EEE8F69"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0.00, 0.00</w:t>
            </w:r>
          </w:p>
        </w:tc>
        <w:tc>
          <w:tcPr>
            <w:tcW w:w="1181"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010091E7"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0.7</w:t>
            </w:r>
          </w:p>
        </w:tc>
        <w:tc>
          <w:tcPr>
            <w:tcW w:w="1181"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0DEA0DD5"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0.9</w:t>
            </w:r>
          </w:p>
        </w:tc>
      </w:tr>
      <w:tr w:rsidR="001A5FBE" w:rsidRPr="001A5FBE" w14:paraId="7CDEE186" w14:textId="77777777" w:rsidTr="004E0C8C">
        <w:trPr>
          <w:jc w:val="center"/>
        </w:trPr>
        <w:tc>
          <w:tcPr>
            <w:tcW w:w="8474" w:type="dxa"/>
            <w:gridSpan w:val="5"/>
            <w:tcBorders>
              <w:top w:val="single" w:sz="8" w:space="0" w:color="000000"/>
              <w:left w:val="none" w:sz="0" w:space="0" w:color="FFFFFF"/>
              <w:bottom w:val="none" w:sz="0" w:space="0" w:color="FFFFFF"/>
              <w:right w:val="none" w:sz="0" w:space="0" w:color="FFFFFF"/>
            </w:tcBorders>
            <w:shd w:val="clear" w:color="auto" w:fill="FFFFFF"/>
            <w:tcMar>
              <w:top w:w="0" w:type="dxa"/>
              <w:left w:w="0" w:type="dxa"/>
              <w:bottom w:w="0" w:type="dxa"/>
              <w:right w:w="0" w:type="dxa"/>
            </w:tcMar>
            <w:vAlign w:val="center"/>
          </w:tcPr>
          <w:p w14:paraId="06621C28"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vertAlign w:val="superscript"/>
                <w:lang w:val="en-US"/>
                <w14:ligatures w14:val="standardContextual"/>
              </w:rPr>
              <w:t>1</w:t>
            </w:r>
            <w:r w:rsidRPr="001A5FBE">
              <w:rPr>
                <w:rFonts w:ascii="Times New Roman" w:hAnsi="Times New Roman" w:cs="Times New Roman"/>
                <w:color w:val="000000"/>
                <w:kern w:val="2"/>
                <w:lang w:val="en-US"/>
                <w14:ligatures w14:val="standardContextual"/>
              </w:rPr>
              <w:t>False discovery rate correction for multiple testing</w:t>
            </w:r>
          </w:p>
        </w:tc>
      </w:tr>
      <w:tr w:rsidR="001A5FBE" w:rsidRPr="001A5FBE" w14:paraId="5723C761" w14:textId="77777777" w:rsidTr="004E0C8C">
        <w:trPr>
          <w:jc w:val="center"/>
        </w:trPr>
        <w:tc>
          <w:tcPr>
            <w:tcW w:w="8474" w:type="dxa"/>
            <w:gridSpan w:val="5"/>
            <w:tcBorders>
              <w:top w:val="none" w:sz="0" w:space="0" w:color="FFFFFF"/>
              <w:left w:val="none" w:sz="0" w:space="0" w:color="FFFFFF"/>
              <w:bottom w:val="none" w:sz="0" w:space="0" w:color="FFFFFF"/>
              <w:right w:val="none" w:sz="0" w:space="0" w:color="FFFFFF"/>
            </w:tcBorders>
            <w:shd w:val="clear" w:color="auto" w:fill="FFFFFF"/>
            <w:tcMar>
              <w:top w:w="0" w:type="dxa"/>
              <w:left w:w="0" w:type="dxa"/>
              <w:bottom w:w="0" w:type="dxa"/>
              <w:right w:w="0" w:type="dxa"/>
            </w:tcMar>
            <w:vAlign w:val="center"/>
          </w:tcPr>
          <w:p w14:paraId="0D7EDE53"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CI = Confidence Interval; PLE = psychotic-like experiences</w:t>
            </w:r>
          </w:p>
        </w:tc>
      </w:tr>
    </w:tbl>
    <w:p w14:paraId="12A4BB0B" w14:textId="77777777" w:rsidR="001A5FBE" w:rsidRPr="001A5FBE" w:rsidRDefault="001A5FBE" w:rsidP="001A5FBE">
      <w:pPr>
        <w:spacing w:line="240" w:lineRule="auto"/>
        <w:rPr>
          <w:rFonts w:ascii="Times New Roman" w:eastAsia="Calibri" w:hAnsi="Times New Roman" w:cs="Times New Roman"/>
          <w:kern w:val="2"/>
          <w:lang w:val="en-US"/>
          <w14:ligatures w14:val="standardContextual"/>
        </w:rPr>
      </w:pPr>
    </w:p>
    <w:p w14:paraId="54A85090" w14:textId="77777777" w:rsidR="001A5FBE" w:rsidRPr="001A5FBE" w:rsidRDefault="001A5FBE" w:rsidP="001A5FBE">
      <w:pPr>
        <w:keepNext/>
        <w:pBdr>
          <w:top w:val="none" w:sz="0" w:space="0" w:color="000000"/>
          <w:left w:val="none" w:sz="0" w:space="0" w:color="000000"/>
          <w:bottom w:val="none" w:sz="0" w:space="0" w:color="000000"/>
          <w:right w:val="none" w:sz="0" w:space="0" w:color="000000"/>
        </w:pBdr>
        <w:spacing w:before="60" w:after="60" w:line="240" w:lineRule="auto"/>
        <w:ind w:left="60" w:right="60"/>
        <w:jc w:val="center"/>
        <w:rPr>
          <w:rFonts w:ascii="Times New Roman" w:eastAsia="Times New Roman" w:hAnsi="Times New Roman" w:cs="Times New Roman"/>
          <w:b/>
          <w:i/>
          <w:lang w:val="en-US"/>
        </w:rPr>
      </w:pPr>
      <w:r w:rsidRPr="001A5FBE">
        <w:rPr>
          <w:rFonts w:ascii="Times New Roman" w:eastAsia="Times New Roman" w:hAnsi="Times New Roman" w:cs="Times New Roman"/>
          <w:b/>
          <w:i/>
          <w:lang w:val="en-US"/>
        </w:rPr>
        <w:lastRenderedPageBreak/>
        <w:t>**Left Pallidum**</w:t>
      </w:r>
    </w:p>
    <w:tbl>
      <w:tblPr>
        <w:tblW w:w="0" w:type="auto"/>
        <w:jc w:val="center"/>
        <w:tblLayout w:type="fixed"/>
        <w:tblLook w:val="0420" w:firstRow="1" w:lastRow="0" w:firstColumn="0" w:lastColumn="0" w:noHBand="0" w:noVBand="1"/>
      </w:tblPr>
      <w:tblGrid>
        <w:gridCol w:w="3737"/>
        <w:gridCol w:w="912"/>
        <w:gridCol w:w="1536"/>
        <w:gridCol w:w="1181"/>
        <w:gridCol w:w="1181"/>
      </w:tblGrid>
      <w:tr w:rsidR="001A5FBE" w:rsidRPr="001A5FBE" w14:paraId="2C7A48F5" w14:textId="77777777" w:rsidTr="004E0C8C">
        <w:trPr>
          <w:tblHeader/>
          <w:jc w:val="center"/>
        </w:trPr>
        <w:tc>
          <w:tcPr>
            <w:tcW w:w="3737"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58278DA9"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40" w:after="4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b/>
                <w:color w:val="000000"/>
                <w:kern w:val="2"/>
                <w:lang w:val="en-US"/>
                <w14:ligatures w14:val="standardContextual"/>
              </w:rPr>
              <w:t>Variable</w:t>
            </w:r>
          </w:p>
        </w:tc>
        <w:tc>
          <w:tcPr>
            <w:tcW w:w="912"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00727513"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b/>
                <w:color w:val="000000"/>
                <w:kern w:val="2"/>
                <w:lang w:val="en-US"/>
                <w14:ligatures w14:val="standardContextual"/>
              </w:rPr>
              <w:t>Beta</w:t>
            </w:r>
          </w:p>
        </w:tc>
        <w:tc>
          <w:tcPr>
            <w:tcW w:w="1536"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420203DD"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b/>
                <w:color w:val="000000"/>
                <w:kern w:val="2"/>
                <w:lang w:val="en-US"/>
                <w14:ligatures w14:val="standardContextual"/>
              </w:rPr>
              <w:t>95% CI</w:t>
            </w:r>
          </w:p>
        </w:tc>
        <w:tc>
          <w:tcPr>
            <w:tcW w:w="1181"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625B0455"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b/>
                <w:color w:val="000000"/>
                <w:kern w:val="2"/>
                <w:lang w:val="en-US"/>
                <w14:ligatures w14:val="standardContextual"/>
              </w:rPr>
              <w:t>p-value</w:t>
            </w:r>
          </w:p>
        </w:tc>
        <w:tc>
          <w:tcPr>
            <w:tcW w:w="1181"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58C22E62"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b/>
                <w:color w:val="000000"/>
                <w:kern w:val="2"/>
                <w:lang w:val="en-US"/>
                <w14:ligatures w14:val="standardContextual"/>
              </w:rPr>
              <w:t>q-value</w:t>
            </w:r>
            <w:r w:rsidRPr="001A5FBE">
              <w:rPr>
                <w:rFonts w:ascii="Times New Roman" w:hAnsi="Times New Roman" w:cs="Times New Roman"/>
                <w:color w:val="000000"/>
                <w:kern w:val="2"/>
                <w:vertAlign w:val="superscript"/>
                <w:lang w:val="en-US"/>
                <w14:ligatures w14:val="standardContextual"/>
              </w:rPr>
              <w:t>1</w:t>
            </w:r>
          </w:p>
        </w:tc>
      </w:tr>
      <w:tr w:rsidR="001A5FBE" w:rsidRPr="001A5FBE" w14:paraId="684F5DE5" w14:textId="77777777" w:rsidTr="004E0C8C">
        <w:trPr>
          <w:jc w:val="center"/>
        </w:trPr>
        <w:tc>
          <w:tcPr>
            <w:tcW w:w="3737"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A4DB34C"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Daily hours high ratio (log)</w:t>
            </w:r>
          </w:p>
        </w:tc>
        <w:tc>
          <w:tcPr>
            <w:tcW w:w="912"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1E451B6"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-0.05</w:t>
            </w:r>
          </w:p>
        </w:tc>
        <w:tc>
          <w:tcPr>
            <w:tcW w:w="1536"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F1F8A8E"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-0.10, -0.01</w:t>
            </w:r>
          </w:p>
        </w:tc>
        <w:tc>
          <w:tcPr>
            <w:tcW w:w="1181"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81368D1"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0.029</w:t>
            </w:r>
          </w:p>
        </w:tc>
        <w:tc>
          <w:tcPr>
            <w:tcW w:w="1181"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BA8DDBD"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0.073</w:t>
            </w:r>
          </w:p>
        </w:tc>
      </w:tr>
      <w:tr w:rsidR="001A5FBE" w:rsidRPr="001A5FBE" w14:paraId="04051118" w14:textId="77777777" w:rsidTr="004E0C8C">
        <w:trPr>
          <w:jc w:val="center"/>
        </w:trPr>
        <w:tc>
          <w:tcPr>
            <w:tcW w:w="373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7D209E9"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Proportion of standard drinks (log)</w:t>
            </w:r>
          </w:p>
        </w:tc>
        <w:tc>
          <w:tcPr>
            <w:tcW w:w="91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FD302D0"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0.11</w:t>
            </w:r>
          </w:p>
        </w:tc>
        <w:tc>
          <w:tcPr>
            <w:tcW w:w="153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D1FD73B"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0.02, 0.21</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990BAF8"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0.019</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06168FB"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0.073</w:t>
            </w:r>
          </w:p>
        </w:tc>
      </w:tr>
      <w:tr w:rsidR="001A5FBE" w:rsidRPr="001A5FBE" w14:paraId="0F3F5B0B" w14:textId="77777777" w:rsidTr="004E0C8C">
        <w:trPr>
          <w:jc w:val="center"/>
        </w:trPr>
        <w:tc>
          <w:tcPr>
            <w:tcW w:w="373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16D8A21"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Sex</w:t>
            </w:r>
          </w:p>
        </w:tc>
        <w:tc>
          <w:tcPr>
            <w:tcW w:w="91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258E79B"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-0.02</w:t>
            </w:r>
          </w:p>
        </w:tc>
        <w:tc>
          <w:tcPr>
            <w:tcW w:w="153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7BA1A6C"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-0.09, 0.04</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994777B"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0.5</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FB85FC7"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0.8</w:t>
            </w:r>
          </w:p>
        </w:tc>
      </w:tr>
      <w:tr w:rsidR="001A5FBE" w:rsidRPr="001A5FBE" w14:paraId="19DA5FFD" w14:textId="77777777" w:rsidTr="004E0C8C">
        <w:trPr>
          <w:jc w:val="center"/>
        </w:trPr>
        <w:tc>
          <w:tcPr>
            <w:tcW w:w="373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C947151"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Age</w:t>
            </w:r>
          </w:p>
        </w:tc>
        <w:tc>
          <w:tcPr>
            <w:tcW w:w="91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5CBEC5F"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0.01</w:t>
            </w:r>
          </w:p>
        </w:tc>
        <w:tc>
          <w:tcPr>
            <w:tcW w:w="153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B37B7F9"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-0.02, 0.04</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399C5E4"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0.7</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D498E06"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0.8</w:t>
            </w:r>
          </w:p>
        </w:tc>
      </w:tr>
      <w:tr w:rsidR="001A5FBE" w:rsidRPr="001A5FBE" w14:paraId="366A5347" w14:textId="77777777" w:rsidTr="004E0C8C">
        <w:trPr>
          <w:jc w:val="center"/>
        </w:trPr>
        <w:tc>
          <w:tcPr>
            <w:tcW w:w="3737"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69A11E49"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PLE</w:t>
            </w:r>
          </w:p>
        </w:tc>
        <w:tc>
          <w:tcPr>
            <w:tcW w:w="912"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6513CB42"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0.00</w:t>
            </w:r>
          </w:p>
        </w:tc>
        <w:tc>
          <w:tcPr>
            <w:tcW w:w="1536"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43697CAA"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0.00, 0.00</w:t>
            </w:r>
          </w:p>
        </w:tc>
        <w:tc>
          <w:tcPr>
            <w:tcW w:w="1181"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40E06FDB"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0.8</w:t>
            </w:r>
          </w:p>
        </w:tc>
        <w:tc>
          <w:tcPr>
            <w:tcW w:w="1181"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7D300630"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0.8</w:t>
            </w:r>
          </w:p>
        </w:tc>
      </w:tr>
      <w:tr w:rsidR="001A5FBE" w:rsidRPr="001A5FBE" w14:paraId="13EF78AF" w14:textId="77777777" w:rsidTr="004E0C8C">
        <w:trPr>
          <w:jc w:val="center"/>
        </w:trPr>
        <w:tc>
          <w:tcPr>
            <w:tcW w:w="8547" w:type="dxa"/>
            <w:gridSpan w:val="5"/>
            <w:tcBorders>
              <w:top w:val="single" w:sz="8" w:space="0" w:color="000000"/>
              <w:left w:val="none" w:sz="0" w:space="0" w:color="FFFFFF"/>
              <w:bottom w:val="none" w:sz="0" w:space="0" w:color="FFFFFF"/>
              <w:right w:val="none" w:sz="0" w:space="0" w:color="FFFFFF"/>
            </w:tcBorders>
            <w:shd w:val="clear" w:color="auto" w:fill="FFFFFF"/>
            <w:tcMar>
              <w:top w:w="0" w:type="dxa"/>
              <w:left w:w="0" w:type="dxa"/>
              <w:bottom w:w="0" w:type="dxa"/>
              <w:right w:w="0" w:type="dxa"/>
            </w:tcMar>
            <w:vAlign w:val="center"/>
          </w:tcPr>
          <w:p w14:paraId="28099D97"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vertAlign w:val="superscript"/>
                <w:lang w:val="en-US"/>
                <w14:ligatures w14:val="standardContextual"/>
              </w:rPr>
              <w:t>1</w:t>
            </w:r>
            <w:r w:rsidRPr="001A5FBE">
              <w:rPr>
                <w:rFonts w:ascii="Times New Roman" w:hAnsi="Times New Roman" w:cs="Times New Roman"/>
                <w:color w:val="000000"/>
                <w:kern w:val="2"/>
                <w:lang w:val="en-US"/>
                <w14:ligatures w14:val="standardContextual"/>
              </w:rPr>
              <w:t>False discovery rate correction for multiple testing</w:t>
            </w:r>
          </w:p>
        </w:tc>
      </w:tr>
      <w:tr w:rsidR="001A5FBE" w:rsidRPr="001A5FBE" w14:paraId="3A7C8FB4" w14:textId="77777777" w:rsidTr="004E0C8C">
        <w:trPr>
          <w:jc w:val="center"/>
        </w:trPr>
        <w:tc>
          <w:tcPr>
            <w:tcW w:w="8547" w:type="dxa"/>
            <w:gridSpan w:val="5"/>
            <w:tcBorders>
              <w:top w:val="none" w:sz="0" w:space="0" w:color="FFFFFF"/>
              <w:left w:val="none" w:sz="0" w:space="0" w:color="FFFFFF"/>
              <w:bottom w:val="none" w:sz="0" w:space="0" w:color="FFFFFF"/>
              <w:right w:val="none" w:sz="0" w:space="0" w:color="FFFFFF"/>
            </w:tcBorders>
            <w:shd w:val="clear" w:color="auto" w:fill="FFFFFF"/>
            <w:tcMar>
              <w:top w:w="0" w:type="dxa"/>
              <w:left w:w="0" w:type="dxa"/>
              <w:bottom w:w="0" w:type="dxa"/>
              <w:right w:w="0" w:type="dxa"/>
            </w:tcMar>
            <w:vAlign w:val="center"/>
          </w:tcPr>
          <w:p w14:paraId="64F58858"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CI = Confidence Interval; PLE = psychotic-like experiences</w:t>
            </w:r>
          </w:p>
        </w:tc>
      </w:tr>
    </w:tbl>
    <w:p w14:paraId="57A1D045" w14:textId="77777777" w:rsidR="001A5FBE" w:rsidRPr="001A5FBE" w:rsidRDefault="001A5FBE" w:rsidP="001A5FBE">
      <w:pPr>
        <w:spacing w:line="240" w:lineRule="auto"/>
        <w:rPr>
          <w:rFonts w:ascii="Times New Roman" w:eastAsia="Calibri" w:hAnsi="Times New Roman" w:cs="Times New Roman"/>
          <w:kern w:val="2"/>
          <w:lang w:val="en-US"/>
          <w14:ligatures w14:val="standardContextual"/>
        </w:rPr>
      </w:pPr>
    </w:p>
    <w:p w14:paraId="75BFC5C6" w14:textId="77777777" w:rsidR="001A5FBE" w:rsidRPr="001A5FBE" w:rsidRDefault="001A5FBE" w:rsidP="001A5FBE">
      <w:pPr>
        <w:keepNext/>
        <w:pBdr>
          <w:top w:val="none" w:sz="0" w:space="0" w:color="000000"/>
          <w:left w:val="none" w:sz="0" w:space="0" w:color="000000"/>
          <w:bottom w:val="none" w:sz="0" w:space="0" w:color="000000"/>
          <w:right w:val="none" w:sz="0" w:space="0" w:color="000000"/>
        </w:pBdr>
        <w:spacing w:before="60" w:after="60" w:line="240" w:lineRule="auto"/>
        <w:ind w:left="60" w:right="60"/>
        <w:jc w:val="center"/>
        <w:rPr>
          <w:rFonts w:ascii="Times New Roman" w:eastAsia="Times New Roman" w:hAnsi="Times New Roman" w:cs="Times New Roman"/>
          <w:b/>
          <w:i/>
          <w:lang w:val="en-US"/>
        </w:rPr>
      </w:pPr>
      <w:r w:rsidRPr="001A5FBE">
        <w:rPr>
          <w:rFonts w:ascii="Times New Roman" w:eastAsia="Times New Roman" w:hAnsi="Times New Roman" w:cs="Times New Roman"/>
          <w:b/>
          <w:i/>
          <w:lang w:val="en-US"/>
        </w:rPr>
        <w:t>**Right Pallidum**</w:t>
      </w:r>
    </w:p>
    <w:tbl>
      <w:tblPr>
        <w:tblW w:w="0" w:type="auto"/>
        <w:jc w:val="center"/>
        <w:tblLayout w:type="fixed"/>
        <w:tblLook w:val="0420" w:firstRow="1" w:lastRow="0" w:firstColumn="0" w:lastColumn="0" w:noHBand="0" w:noVBand="1"/>
      </w:tblPr>
      <w:tblGrid>
        <w:gridCol w:w="3737"/>
        <w:gridCol w:w="912"/>
        <w:gridCol w:w="1463"/>
        <w:gridCol w:w="1181"/>
        <w:gridCol w:w="1181"/>
      </w:tblGrid>
      <w:tr w:rsidR="001A5FBE" w:rsidRPr="001A5FBE" w14:paraId="57B7004F" w14:textId="77777777" w:rsidTr="004E0C8C">
        <w:trPr>
          <w:tblHeader/>
          <w:jc w:val="center"/>
        </w:trPr>
        <w:tc>
          <w:tcPr>
            <w:tcW w:w="3737"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59132D8C"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40" w:after="4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b/>
                <w:color w:val="000000"/>
                <w:kern w:val="2"/>
                <w:lang w:val="en-US"/>
                <w14:ligatures w14:val="standardContextual"/>
              </w:rPr>
              <w:t>Variable</w:t>
            </w:r>
          </w:p>
        </w:tc>
        <w:tc>
          <w:tcPr>
            <w:tcW w:w="912"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4FC72DFF"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b/>
                <w:color w:val="000000"/>
                <w:kern w:val="2"/>
                <w:lang w:val="en-US"/>
                <w14:ligatures w14:val="standardContextual"/>
              </w:rPr>
              <w:t>Beta</w:t>
            </w:r>
          </w:p>
        </w:tc>
        <w:tc>
          <w:tcPr>
            <w:tcW w:w="1463"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273C7D2F"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b/>
                <w:color w:val="000000"/>
                <w:kern w:val="2"/>
                <w:lang w:val="en-US"/>
                <w14:ligatures w14:val="standardContextual"/>
              </w:rPr>
              <w:t>95% CI</w:t>
            </w:r>
          </w:p>
        </w:tc>
        <w:tc>
          <w:tcPr>
            <w:tcW w:w="1181"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569B3CFA"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b/>
                <w:color w:val="000000"/>
                <w:kern w:val="2"/>
                <w:lang w:val="en-US"/>
                <w14:ligatures w14:val="standardContextual"/>
              </w:rPr>
              <w:t>p-value</w:t>
            </w:r>
          </w:p>
        </w:tc>
        <w:tc>
          <w:tcPr>
            <w:tcW w:w="1181"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1C7F38E9"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b/>
                <w:color w:val="000000"/>
                <w:kern w:val="2"/>
                <w:lang w:val="en-US"/>
                <w14:ligatures w14:val="standardContextual"/>
              </w:rPr>
              <w:t>q-value</w:t>
            </w:r>
            <w:r w:rsidRPr="001A5FBE">
              <w:rPr>
                <w:rFonts w:ascii="Times New Roman" w:hAnsi="Times New Roman" w:cs="Times New Roman"/>
                <w:color w:val="000000"/>
                <w:kern w:val="2"/>
                <w:vertAlign w:val="superscript"/>
                <w:lang w:val="en-US"/>
                <w14:ligatures w14:val="standardContextual"/>
              </w:rPr>
              <w:t>1</w:t>
            </w:r>
          </w:p>
        </w:tc>
      </w:tr>
      <w:tr w:rsidR="001A5FBE" w:rsidRPr="001A5FBE" w14:paraId="59CB5647" w14:textId="77777777" w:rsidTr="004E0C8C">
        <w:trPr>
          <w:jc w:val="center"/>
        </w:trPr>
        <w:tc>
          <w:tcPr>
            <w:tcW w:w="3737"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293C359"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Daily hours high ratio (log)</w:t>
            </w:r>
          </w:p>
        </w:tc>
        <w:tc>
          <w:tcPr>
            <w:tcW w:w="912"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9B9EF59"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-0.04</w:t>
            </w:r>
          </w:p>
        </w:tc>
        <w:tc>
          <w:tcPr>
            <w:tcW w:w="1463"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D1FDDC9"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-0.08, 0.01</w:t>
            </w:r>
          </w:p>
        </w:tc>
        <w:tc>
          <w:tcPr>
            <w:tcW w:w="1181"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A8C2131"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0.10</w:t>
            </w:r>
          </w:p>
        </w:tc>
        <w:tc>
          <w:tcPr>
            <w:tcW w:w="1181"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CE21EFC"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0.3</w:t>
            </w:r>
          </w:p>
        </w:tc>
      </w:tr>
      <w:tr w:rsidR="001A5FBE" w:rsidRPr="001A5FBE" w14:paraId="03166FEF" w14:textId="77777777" w:rsidTr="004E0C8C">
        <w:trPr>
          <w:jc w:val="center"/>
        </w:trPr>
        <w:tc>
          <w:tcPr>
            <w:tcW w:w="373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8B9CC7D"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Proportion of standard drinks (log)</w:t>
            </w:r>
          </w:p>
        </w:tc>
        <w:tc>
          <w:tcPr>
            <w:tcW w:w="91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AE6CA6D"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0.11</w:t>
            </w:r>
          </w:p>
        </w:tc>
        <w:tc>
          <w:tcPr>
            <w:tcW w:w="146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2F08A78"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0.01, 0.20</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0FCF364"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0.024</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311F5FB"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0.12</w:t>
            </w:r>
          </w:p>
        </w:tc>
      </w:tr>
      <w:tr w:rsidR="001A5FBE" w:rsidRPr="001A5FBE" w14:paraId="53B1284A" w14:textId="77777777" w:rsidTr="004E0C8C">
        <w:trPr>
          <w:jc w:val="center"/>
        </w:trPr>
        <w:tc>
          <w:tcPr>
            <w:tcW w:w="373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ED0DDD2"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Sex</w:t>
            </w:r>
          </w:p>
        </w:tc>
        <w:tc>
          <w:tcPr>
            <w:tcW w:w="91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DDA8B64"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0.00</w:t>
            </w:r>
          </w:p>
        </w:tc>
        <w:tc>
          <w:tcPr>
            <w:tcW w:w="146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42284D2"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-0.06, 0.06</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B4E521D"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&gt;0.9</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6B11CF9"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&gt;0.9</w:t>
            </w:r>
          </w:p>
        </w:tc>
      </w:tr>
      <w:tr w:rsidR="001A5FBE" w:rsidRPr="001A5FBE" w14:paraId="1FF956D5" w14:textId="77777777" w:rsidTr="004E0C8C">
        <w:trPr>
          <w:jc w:val="center"/>
        </w:trPr>
        <w:tc>
          <w:tcPr>
            <w:tcW w:w="373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E6382B0"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Age</w:t>
            </w:r>
          </w:p>
        </w:tc>
        <w:tc>
          <w:tcPr>
            <w:tcW w:w="91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A9971AD"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0.01</w:t>
            </w:r>
          </w:p>
        </w:tc>
        <w:tc>
          <w:tcPr>
            <w:tcW w:w="146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BAAEE96"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-0.02, 0.04</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78FCA2E"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0.3</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24C30CF"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0.6</w:t>
            </w:r>
          </w:p>
        </w:tc>
      </w:tr>
      <w:tr w:rsidR="001A5FBE" w:rsidRPr="001A5FBE" w14:paraId="6403F049" w14:textId="77777777" w:rsidTr="004E0C8C">
        <w:trPr>
          <w:jc w:val="center"/>
        </w:trPr>
        <w:tc>
          <w:tcPr>
            <w:tcW w:w="3737"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3B84F6DB"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PLE</w:t>
            </w:r>
          </w:p>
        </w:tc>
        <w:tc>
          <w:tcPr>
            <w:tcW w:w="912"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76FF025A"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0.00</w:t>
            </w:r>
          </w:p>
        </w:tc>
        <w:tc>
          <w:tcPr>
            <w:tcW w:w="1463"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300A2BE2"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0.00, 0.00</w:t>
            </w:r>
          </w:p>
        </w:tc>
        <w:tc>
          <w:tcPr>
            <w:tcW w:w="1181"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11425A3E"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0.9</w:t>
            </w:r>
          </w:p>
        </w:tc>
        <w:tc>
          <w:tcPr>
            <w:tcW w:w="1181"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398CA788"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&gt;0.9</w:t>
            </w:r>
          </w:p>
        </w:tc>
      </w:tr>
      <w:tr w:rsidR="001A5FBE" w:rsidRPr="001A5FBE" w14:paraId="7ABD44AF" w14:textId="77777777" w:rsidTr="004E0C8C">
        <w:trPr>
          <w:jc w:val="center"/>
        </w:trPr>
        <w:tc>
          <w:tcPr>
            <w:tcW w:w="8474" w:type="dxa"/>
            <w:gridSpan w:val="5"/>
            <w:tcBorders>
              <w:top w:val="single" w:sz="8" w:space="0" w:color="000000"/>
              <w:left w:val="none" w:sz="0" w:space="0" w:color="FFFFFF"/>
              <w:bottom w:val="none" w:sz="0" w:space="0" w:color="FFFFFF"/>
              <w:right w:val="none" w:sz="0" w:space="0" w:color="FFFFFF"/>
            </w:tcBorders>
            <w:shd w:val="clear" w:color="auto" w:fill="FFFFFF"/>
            <w:tcMar>
              <w:top w:w="0" w:type="dxa"/>
              <w:left w:w="0" w:type="dxa"/>
              <w:bottom w:w="0" w:type="dxa"/>
              <w:right w:w="0" w:type="dxa"/>
            </w:tcMar>
            <w:vAlign w:val="center"/>
          </w:tcPr>
          <w:p w14:paraId="0625FF3C"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vertAlign w:val="superscript"/>
                <w:lang w:val="en-US"/>
                <w14:ligatures w14:val="standardContextual"/>
              </w:rPr>
              <w:t>1</w:t>
            </w:r>
            <w:r w:rsidRPr="001A5FBE">
              <w:rPr>
                <w:rFonts w:ascii="Times New Roman" w:hAnsi="Times New Roman" w:cs="Times New Roman"/>
                <w:color w:val="000000"/>
                <w:kern w:val="2"/>
                <w:lang w:val="en-US"/>
                <w14:ligatures w14:val="standardContextual"/>
              </w:rPr>
              <w:t>False discovery rate correction for multiple testing</w:t>
            </w:r>
          </w:p>
        </w:tc>
      </w:tr>
      <w:tr w:rsidR="001A5FBE" w:rsidRPr="001A5FBE" w14:paraId="20B75C94" w14:textId="77777777" w:rsidTr="004E0C8C">
        <w:trPr>
          <w:jc w:val="center"/>
        </w:trPr>
        <w:tc>
          <w:tcPr>
            <w:tcW w:w="8474" w:type="dxa"/>
            <w:gridSpan w:val="5"/>
            <w:tcBorders>
              <w:top w:val="none" w:sz="0" w:space="0" w:color="FFFFFF"/>
              <w:left w:val="none" w:sz="0" w:space="0" w:color="FFFFFF"/>
              <w:bottom w:val="none" w:sz="0" w:space="0" w:color="FFFFFF"/>
              <w:right w:val="none" w:sz="0" w:space="0" w:color="FFFFFF"/>
            </w:tcBorders>
            <w:shd w:val="clear" w:color="auto" w:fill="FFFFFF"/>
            <w:tcMar>
              <w:top w:w="0" w:type="dxa"/>
              <w:left w:w="0" w:type="dxa"/>
              <w:bottom w:w="0" w:type="dxa"/>
              <w:right w:w="0" w:type="dxa"/>
            </w:tcMar>
            <w:vAlign w:val="center"/>
          </w:tcPr>
          <w:p w14:paraId="4A00EE00"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CI = Confidence Interval; PLE = psychotic-like experiences</w:t>
            </w:r>
          </w:p>
        </w:tc>
      </w:tr>
    </w:tbl>
    <w:p w14:paraId="356766CB" w14:textId="77777777" w:rsidR="001A5FBE" w:rsidRPr="001A5FBE" w:rsidRDefault="001A5FBE" w:rsidP="001A5FBE">
      <w:pPr>
        <w:spacing w:line="240" w:lineRule="auto"/>
        <w:rPr>
          <w:rFonts w:ascii="Times New Roman" w:eastAsia="Calibri" w:hAnsi="Times New Roman" w:cs="Times New Roman"/>
          <w:kern w:val="2"/>
          <w:lang w:val="en-US"/>
          <w14:ligatures w14:val="standardContextual"/>
        </w:rPr>
      </w:pPr>
    </w:p>
    <w:p w14:paraId="5ADF4918" w14:textId="77777777" w:rsidR="001A5FBE" w:rsidRPr="001A5FBE" w:rsidRDefault="001A5FBE" w:rsidP="001A5FBE">
      <w:pPr>
        <w:keepNext/>
        <w:pBdr>
          <w:top w:val="none" w:sz="0" w:space="0" w:color="000000"/>
          <w:left w:val="none" w:sz="0" w:space="0" w:color="000000"/>
          <w:bottom w:val="none" w:sz="0" w:space="0" w:color="000000"/>
          <w:right w:val="none" w:sz="0" w:space="0" w:color="000000"/>
        </w:pBdr>
        <w:spacing w:before="60" w:after="60" w:line="240" w:lineRule="auto"/>
        <w:ind w:left="60" w:right="60"/>
        <w:jc w:val="center"/>
        <w:rPr>
          <w:rFonts w:ascii="Times New Roman" w:eastAsia="Times New Roman" w:hAnsi="Times New Roman" w:cs="Times New Roman"/>
          <w:b/>
          <w:i/>
          <w:lang w:val="en-US"/>
        </w:rPr>
      </w:pPr>
      <w:r w:rsidRPr="001A5FBE">
        <w:rPr>
          <w:rFonts w:ascii="Times New Roman" w:eastAsia="Times New Roman" w:hAnsi="Times New Roman" w:cs="Times New Roman"/>
          <w:b/>
          <w:i/>
          <w:lang w:val="en-US"/>
        </w:rPr>
        <w:lastRenderedPageBreak/>
        <w:t>**Left Caudate**</w:t>
      </w:r>
    </w:p>
    <w:tbl>
      <w:tblPr>
        <w:tblW w:w="0" w:type="auto"/>
        <w:jc w:val="center"/>
        <w:tblLayout w:type="fixed"/>
        <w:tblLook w:val="0420" w:firstRow="1" w:lastRow="0" w:firstColumn="0" w:lastColumn="0" w:noHBand="0" w:noVBand="1"/>
      </w:tblPr>
      <w:tblGrid>
        <w:gridCol w:w="3737"/>
        <w:gridCol w:w="912"/>
        <w:gridCol w:w="1536"/>
        <w:gridCol w:w="1181"/>
        <w:gridCol w:w="1181"/>
      </w:tblGrid>
      <w:tr w:rsidR="001A5FBE" w:rsidRPr="001A5FBE" w14:paraId="2520FC46" w14:textId="77777777" w:rsidTr="004E0C8C">
        <w:trPr>
          <w:tblHeader/>
          <w:jc w:val="center"/>
        </w:trPr>
        <w:tc>
          <w:tcPr>
            <w:tcW w:w="3737"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43040545"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40" w:after="4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b/>
                <w:color w:val="000000"/>
                <w:kern w:val="2"/>
                <w:lang w:val="en-US"/>
                <w14:ligatures w14:val="standardContextual"/>
              </w:rPr>
              <w:t>Variable</w:t>
            </w:r>
          </w:p>
        </w:tc>
        <w:tc>
          <w:tcPr>
            <w:tcW w:w="912"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0C4B02F5"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b/>
                <w:color w:val="000000"/>
                <w:kern w:val="2"/>
                <w:lang w:val="en-US"/>
                <w14:ligatures w14:val="standardContextual"/>
              </w:rPr>
              <w:t>Beta</w:t>
            </w:r>
          </w:p>
        </w:tc>
        <w:tc>
          <w:tcPr>
            <w:tcW w:w="1536"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34BD3125"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b/>
                <w:color w:val="000000"/>
                <w:kern w:val="2"/>
                <w:lang w:val="en-US"/>
                <w14:ligatures w14:val="standardContextual"/>
              </w:rPr>
              <w:t>95% CI</w:t>
            </w:r>
          </w:p>
        </w:tc>
        <w:tc>
          <w:tcPr>
            <w:tcW w:w="1181"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59131E80"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b/>
                <w:color w:val="000000"/>
                <w:kern w:val="2"/>
                <w:lang w:val="en-US"/>
                <w14:ligatures w14:val="standardContextual"/>
              </w:rPr>
              <w:t>p-value</w:t>
            </w:r>
          </w:p>
        </w:tc>
        <w:tc>
          <w:tcPr>
            <w:tcW w:w="1181"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4D85E7F8"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b/>
                <w:color w:val="000000"/>
                <w:kern w:val="2"/>
                <w:lang w:val="en-US"/>
                <w14:ligatures w14:val="standardContextual"/>
              </w:rPr>
              <w:t>q-value</w:t>
            </w:r>
            <w:r w:rsidRPr="001A5FBE">
              <w:rPr>
                <w:rFonts w:ascii="Times New Roman" w:hAnsi="Times New Roman" w:cs="Times New Roman"/>
                <w:color w:val="000000"/>
                <w:kern w:val="2"/>
                <w:vertAlign w:val="superscript"/>
                <w:lang w:val="en-US"/>
                <w14:ligatures w14:val="standardContextual"/>
              </w:rPr>
              <w:t>1</w:t>
            </w:r>
          </w:p>
        </w:tc>
      </w:tr>
      <w:tr w:rsidR="001A5FBE" w:rsidRPr="001A5FBE" w14:paraId="3C117948" w14:textId="77777777" w:rsidTr="004E0C8C">
        <w:trPr>
          <w:jc w:val="center"/>
        </w:trPr>
        <w:tc>
          <w:tcPr>
            <w:tcW w:w="3737"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D7AC179"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Daily hours high ratio (log)</w:t>
            </w:r>
          </w:p>
        </w:tc>
        <w:tc>
          <w:tcPr>
            <w:tcW w:w="912"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95D3A10"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-0.02</w:t>
            </w:r>
          </w:p>
        </w:tc>
        <w:tc>
          <w:tcPr>
            <w:tcW w:w="1536"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8896270"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-0.04, -0.01</w:t>
            </w:r>
          </w:p>
        </w:tc>
        <w:tc>
          <w:tcPr>
            <w:tcW w:w="1181"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9922860"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0.006</w:t>
            </w:r>
          </w:p>
        </w:tc>
        <w:tc>
          <w:tcPr>
            <w:tcW w:w="1181"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7239B81"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0.032</w:t>
            </w:r>
          </w:p>
        </w:tc>
      </w:tr>
      <w:tr w:rsidR="001A5FBE" w:rsidRPr="001A5FBE" w14:paraId="206645B7" w14:textId="77777777" w:rsidTr="004E0C8C">
        <w:trPr>
          <w:jc w:val="center"/>
        </w:trPr>
        <w:tc>
          <w:tcPr>
            <w:tcW w:w="373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5669BB2"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Proportion of standard drinks (log)</w:t>
            </w:r>
          </w:p>
        </w:tc>
        <w:tc>
          <w:tcPr>
            <w:tcW w:w="91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C6FBBA7"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0.02</w:t>
            </w:r>
          </w:p>
        </w:tc>
        <w:tc>
          <w:tcPr>
            <w:tcW w:w="153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57ED426"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-0.01, 0.05</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D9DB7E2"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0.2</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6A4192A"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0.3</w:t>
            </w:r>
          </w:p>
        </w:tc>
      </w:tr>
      <w:tr w:rsidR="001A5FBE" w:rsidRPr="001A5FBE" w14:paraId="05905CA2" w14:textId="77777777" w:rsidTr="004E0C8C">
        <w:trPr>
          <w:jc w:val="center"/>
        </w:trPr>
        <w:tc>
          <w:tcPr>
            <w:tcW w:w="373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E8D2EB6"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Sex</w:t>
            </w:r>
          </w:p>
        </w:tc>
        <w:tc>
          <w:tcPr>
            <w:tcW w:w="91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945BC8E"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-0.01</w:t>
            </w:r>
          </w:p>
        </w:tc>
        <w:tc>
          <w:tcPr>
            <w:tcW w:w="153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35F7584"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-0.04, 0.01</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02C324D"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0.2</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A929CA6"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0.3</w:t>
            </w:r>
          </w:p>
        </w:tc>
      </w:tr>
      <w:tr w:rsidR="001A5FBE" w:rsidRPr="001A5FBE" w14:paraId="07D8BE3F" w14:textId="77777777" w:rsidTr="004E0C8C">
        <w:trPr>
          <w:jc w:val="center"/>
        </w:trPr>
        <w:tc>
          <w:tcPr>
            <w:tcW w:w="373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E3E5B8A"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Age</w:t>
            </w:r>
          </w:p>
        </w:tc>
        <w:tc>
          <w:tcPr>
            <w:tcW w:w="91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94A88D0"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0.01</w:t>
            </w:r>
          </w:p>
        </w:tc>
        <w:tc>
          <w:tcPr>
            <w:tcW w:w="153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B6F5893"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0.00, 0.02</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9A5BE0B"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0.3</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6788023"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0.3</w:t>
            </w:r>
          </w:p>
        </w:tc>
      </w:tr>
      <w:tr w:rsidR="001A5FBE" w:rsidRPr="001A5FBE" w14:paraId="2B78DBCE" w14:textId="77777777" w:rsidTr="004E0C8C">
        <w:trPr>
          <w:jc w:val="center"/>
        </w:trPr>
        <w:tc>
          <w:tcPr>
            <w:tcW w:w="3737"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21073036"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PLE</w:t>
            </w:r>
          </w:p>
        </w:tc>
        <w:tc>
          <w:tcPr>
            <w:tcW w:w="912"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2BD1395F"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0.00</w:t>
            </w:r>
          </w:p>
        </w:tc>
        <w:tc>
          <w:tcPr>
            <w:tcW w:w="1536"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1492BC5E"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0.00, 0.00</w:t>
            </w:r>
          </w:p>
        </w:tc>
        <w:tc>
          <w:tcPr>
            <w:tcW w:w="1181"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5C51273B"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&gt;0.9</w:t>
            </w:r>
          </w:p>
        </w:tc>
        <w:tc>
          <w:tcPr>
            <w:tcW w:w="1181"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305AEE68"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&gt;0.9</w:t>
            </w:r>
          </w:p>
        </w:tc>
      </w:tr>
      <w:tr w:rsidR="001A5FBE" w:rsidRPr="001A5FBE" w14:paraId="37E00A0A" w14:textId="77777777" w:rsidTr="004E0C8C">
        <w:trPr>
          <w:jc w:val="center"/>
        </w:trPr>
        <w:tc>
          <w:tcPr>
            <w:tcW w:w="8547" w:type="dxa"/>
            <w:gridSpan w:val="5"/>
            <w:tcBorders>
              <w:top w:val="single" w:sz="8" w:space="0" w:color="000000"/>
              <w:left w:val="none" w:sz="0" w:space="0" w:color="FFFFFF"/>
              <w:bottom w:val="none" w:sz="0" w:space="0" w:color="FFFFFF"/>
              <w:right w:val="none" w:sz="0" w:space="0" w:color="FFFFFF"/>
            </w:tcBorders>
            <w:shd w:val="clear" w:color="auto" w:fill="FFFFFF"/>
            <w:tcMar>
              <w:top w:w="0" w:type="dxa"/>
              <w:left w:w="0" w:type="dxa"/>
              <w:bottom w:w="0" w:type="dxa"/>
              <w:right w:w="0" w:type="dxa"/>
            </w:tcMar>
            <w:vAlign w:val="center"/>
          </w:tcPr>
          <w:p w14:paraId="56954760"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vertAlign w:val="superscript"/>
                <w:lang w:val="en-US"/>
                <w14:ligatures w14:val="standardContextual"/>
              </w:rPr>
              <w:t>1</w:t>
            </w:r>
            <w:r w:rsidRPr="001A5FBE">
              <w:rPr>
                <w:rFonts w:ascii="Times New Roman" w:hAnsi="Times New Roman" w:cs="Times New Roman"/>
                <w:color w:val="000000"/>
                <w:kern w:val="2"/>
                <w:lang w:val="en-US"/>
                <w14:ligatures w14:val="standardContextual"/>
              </w:rPr>
              <w:t>False discovery rate correction for multiple testing</w:t>
            </w:r>
          </w:p>
        </w:tc>
      </w:tr>
      <w:tr w:rsidR="001A5FBE" w:rsidRPr="001A5FBE" w14:paraId="497C892B" w14:textId="77777777" w:rsidTr="004E0C8C">
        <w:trPr>
          <w:jc w:val="center"/>
        </w:trPr>
        <w:tc>
          <w:tcPr>
            <w:tcW w:w="8547" w:type="dxa"/>
            <w:gridSpan w:val="5"/>
            <w:tcBorders>
              <w:top w:val="none" w:sz="0" w:space="0" w:color="FFFFFF"/>
              <w:left w:val="none" w:sz="0" w:space="0" w:color="FFFFFF"/>
              <w:bottom w:val="none" w:sz="0" w:space="0" w:color="FFFFFF"/>
              <w:right w:val="none" w:sz="0" w:space="0" w:color="FFFFFF"/>
            </w:tcBorders>
            <w:shd w:val="clear" w:color="auto" w:fill="FFFFFF"/>
            <w:tcMar>
              <w:top w:w="0" w:type="dxa"/>
              <w:left w:w="0" w:type="dxa"/>
              <w:bottom w:w="0" w:type="dxa"/>
              <w:right w:w="0" w:type="dxa"/>
            </w:tcMar>
            <w:vAlign w:val="center"/>
          </w:tcPr>
          <w:p w14:paraId="28EDE525"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CI = Confidence Interval; PLE = psychotic-like experiences</w:t>
            </w:r>
          </w:p>
        </w:tc>
      </w:tr>
    </w:tbl>
    <w:p w14:paraId="49A71076" w14:textId="77777777" w:rsidR="001A5FBE" w:rsidRPr="001A5FBE" w:rsidRDefault="001A5FBE" w:rsidP="001A5FBE">
      <w:pPr>
        <w:spacing w:line="240" w:lineRule="auto"/>
        <w:rPr>
          <w:rFonts w:ascii="Times New Roman" w:eastAsia="Calibri" w:hAnsi="Times New Roman" w:cs="Times New Roman"/>
          <w:kern w:val="2"/>
          <w:lang w:val="en-US"/>
          <w14:ligatures w14:val="standardContextual"/>
        </w:rPr>
      </w:pPr>
    </w:p>
    <w:p w14:paraId="292F508A" w14:textId="77777777" w:rsidR="001A5FBE" w:rsidRPr="001A5FBE" w:rsidRDefault="001A5FBE" w:rsidP="001A5FBE">
      <w:pPr>
        <w:keepNext/>
        <w:pBdr>
          <w:top w:val="none" w:sz="0" w:space="0" w:color="000000"/>
          <w:left w:val="none" w:sz="0" w:space="0" w:color="000000"/>
          <w:bottom w:val="none" w:sz="0" w:space="0" w:color="000000"/>
          <w:right w:val="none" w:sz="0" w:space="0" w:color="000000"/>
        </w:pBdr>
        <w:spacing w:before="60" w:after="60" w:line="240" w:lineRule="auto"/>
        <w:ind w:left="60" w:right="60"/>
        <w:jc w:val="center"/>
        <w:rPr>
          <w:rFonts w:ascii="Times New Roman" w:eastAsia="Times New Roman" w:hAnsi="Times New Roman" w:cs="Times New Roman"/>
          <w:b/>
          <w:i/>
          <w:lang w:val="en-US"/>
        </w:rPr>
      </w:pPr>
      <w:r w:rsidRPr="001A5FBE">
        <w:rPr>
          <w:rFonts w:ascii="Times New Roman" w:eastAsia="Times New Roman" w:hAnsi="Times New Roman" w:cs="Times New Roman"/>
          <w:b/>
          <w:i/>
          <w:lang w:val="en-US"/>
        </w:rPr>
        <w:t>**Right Caudate**</w:t>
      </w:r>
    </w:p>
    <w:tbl>
      <w:tblPr>
        <w:tblW w:w="0" w:type="auto"/>
        <w:jc w:val="center"/>
        <w:tblLayout w:type="fixed"/>
        <w:tblLook w:val="0420" w:firstRow="1" w:lastRow="0" w:firstColumn="0" w:lastColumn="0" w:noHBand="0" w:noVBand="1"/>
      </w:tblPr>
      <w:tblGrid>
        <w:gridCol w:w="3737"/>
        <w:gridCol w:w="912"/>
        <w:gridCol w:w="1536"/>
        <w:gridCol w:w="1181"/>
        <w:gridCol w:w="1181"/>
      </w:tblGrid>
      <w:tr w:rsidR="001A5FBE" w:rsidRPr="001A5FBE" w14:paraId="13B8F117" w14:textId="77777777" w:rsidTr="004E0C8C">
        <w:trPr>
          <w:tblHeader/>
          <w:jc w:val="center"/>
        </w:trPr>
        <w:tc>
          <w:tcPr>
            <w:tcW w:w="3737"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17319786"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40" w:after="4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b/>
                <w:color w:val="000000"/>
                <w:kern w:val="2"/>
                <w:lang w:val="en-US"/>
                <w14:ligatures w14:val="standardContextual"/>
              </w:rPr>
              <w:t>Variable</w:t>
            </w:r>
          </w:p>
        </w:tc>
        <w:tc>
          <w:tcPr>
            <w:tcW w:w="912"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648EBDE7"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b/>
                <w:color w:val="000000"/>
                <w:kern w:val="2"/>
                <w:lang w:val="en-US"/>
                <w14:ligatures w14:val="standardContextual"/>
              </w:rPr>
              <w:t>Beta</w:t>
            </w:r>
          </w:p>
        </w:tc>
        <w:tc>
          <w:tcPr>
            <w:tcW w:w="1536"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53183908"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b/>
                <w:color w:val="000000"/>
                <w:kern w:val="2"/>
                <w:lang w:val="en-US"/>
                <w14:ligatures w14:val="standardContextual"/>
              </w:rPr>
              <w:t>95% CI</w:t>
            </w:r>
          </w:p>
        </w:tc>
        <w:tc>
          <w:tcPr>
            <w:tcW w:w="1181"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6350DA3F"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b/>
                <w:color w:val="000000"/>
                <w:kern w:val="2"/>
                <w:lang w:val="en-US"/>
                <w14:ligatures w14:val="standardContextual"/>
              </w:rPr>
              <w:t>p-value</w:t>
            </w:r>
          </w:p>
        </w:tc>
        <w:tc>
          <w:tcPr>
            <w:tcW w:w="1181"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2FD183C5"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b/>
                <w:color w:val="000000"/>
                <w:kern w:val="2"/>
                <w:lang w:val="en-US"/>
                <w14:ligatures w14:val="standardContextual"/>
              </w:rPr>
              <w:t>q-value</w:t>
            </w:r>
            <w:r w:rsidRPr="001A5FBE">
              <w:rPr>
                <w:rFonts w:ascii="Times New Roman" w:hAnsi="Times New Roman" w:cs="Times New Roman"/>
                <w:color w:val="000000"/>
                <w:kern w:val="2"/>
                <w:vertAlign w:val="superscript"/>
                <w:lang w:val="en-US"/>
                <w14:ligatures w14:val="standardContextual"/>
              </w:rPr>
              <w:t>1</w:t>
            </w:r>
          </w:p>
        </w:tc>
      </w:tr>
      <w:tr w:rsidR="001A5FBE" w:rsidRPr="001A5FBE" w14:paraId="225E4D70" w14:textId="77777777" w:rsidTr="004E0C8C">
        <w:trPr>
          <w:jc w:val="center"/>
        </w:trPr>
        <w:tc>
          <w:tcPr>
            <w:tcW w:w="3737"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905AEA3"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Daily hours high ratio (log)</w:t>
            </w:r>
          </w:p>
        </w:tc>
        <w:tc>
          <w:tcPr>
            <w:tcW w:w="912"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A096E4B"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-0.02</w:t>
            </w:r>
          </w:p>
        </w:tc>
        <w:tc>
          <w:tcPr>
            <w:tcW w:w="1536"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6D90D3C"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-0.04, -0.01</w:t>
            </w:r>
          </w:p>
        </w:tc>
        <w:tc>
          <w:tcPr>
            <w:tcW w:w="1181"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FDD9669"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0.009</w:t>
            </w:r>
          </w:p>
        </w:tc>
        <w:tc>
          <w:tcPr>
            <w:tcW w:w="1181"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2DFE4EE"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0.046</w:t>
            </w:r>
          </w:p>
        </w:tc>
      </w:tr>
      <w:tr w:rsidR="001A5FBE" w:rsidRPr="001A5FBE" w14:paraId="3408615F" w14:textId="77777777" w:rsidTr="004E0C8C">
        <w:trPr>
          <w:jc w:val="center"/>
        </w:trPr>
        <w:tc>
          <w:tcPr>
            <w:tcW w:w="373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6CD8666"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Proportion of standard drinks (log)</w:t>
            </w:r>
          </w:p>
        </w:tc>
        <w:tc>
          <w:tcPr>
            <w:tcW w:w="91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5A9C02F"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0.02</w:t>
            </w:r>
          </w:p>
        </w:tc>
        <w:tc>
          <w:tcPr>
            <w:tcW w:w="153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C3EAFB4"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-0.01, 0.05</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BE7640E"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0.2</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6F65ADC"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0.3</w:t>
            </w:r>
          </w:p>
        </w:tc>
      </w:tr>
      <w:tr w:rsidR="001A5FBE" w:rsidRPr="001A5FBE" w14:paraId="55D0CF64" w14:textId="77777777" w:rsidTr="004E0C8C">
        <w:trPr>
          <w:jc w:val="center"/>
        </w:trPr>
        <w:tc>
          <w:tcPr>
            <w:tcW w:w="373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08C3CDF"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Sex</w:t>
            </w:r>
          </w:p>
        </w:tc>
        <w:tc>
          <w:tcPr>
            <w:tcW w:w="91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F081C2A"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-0.01</w:t>
            </w:r>
          </w:p>
        </w:tc>
        <w:tc>
          <w:tcPr>
            <w:tcW w:w="153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52D5957"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-0.03, 0.01</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7C92F87"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0.3</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C312E7B"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0.4</w:t>
            </w:r>
          </w:p>
        </w:tc>
      </w:tr>
      <w:tr w:rsidR="001A5FBE" w:rsidRPr="001A5FBE" w14:paraId="75AAA22D" w14:textId="77777777" w:rsidTr="004E0C8C">
        <w:trPr>
          <w:jc w:val="center"/>
        </w:trPr>
        <w:tc>
          <w:tcPr>
            <w:tcW w:w="373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6B11DB3"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Age</w:t>
            </w:r>
          </w:p>
        </w:tc>
        <w:tc>
          <w:tcPr>
            <w:tcW w:w="91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3CD24DC"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0.01</w:t>
            </w:r>
          </w:p>
        </w:tc>
        <w:tc>
          <w:tcPr>
            <w:tcW w:w="153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00BD4AD"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0.00, 0.02</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0EAD900"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0.2</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C939AE8"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0.3</w:t>
            </w:r>
          </w:p>
        </w:tc>
      </w:tr>
      <w:tr w:rsidR="001A5FBE" w:rsidRPr="001A5FBE" w14:paraId="37D907DE" w14:textId="77777777" w:rsidTr="004E0C8C">
        <w:trPr>
          <w:jc w:val="center"/>
        </w:trPr>
        <w:tc>
          <w:tcPr>
            <w:tcW w:w="3737"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2E1C87C4"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PLE</w:t>
            </w:r>
          </w:p>
        </w:tc>
        <w:tc>
          <w:tcPr>
            <w:tcW w:w="912"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179147F1"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0.00</w:t>
            </w:r>
          </w:p>
        </w:tc>
        <w:tc>
          <w:tcPr>
            <w:tcW w:w="1536"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3B81A4F2"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0.00, 0.00</w:t>
            </w:r>
          </w:p>
        </w:tc>
        <w:tc>
          <w:tcPr>
            <w:tcW w:w="1181"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77A19AD2"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0.8</w:t>
            </w:r>
          </w:p>
        </w:tc>
        <w:tc>
          <w:tcPr>
            <w:tcW w:w="1181"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0DBD725D"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0.8</w:t>
            </w:r>
          </w:p>
        </w:tc>
      </w:tr>
      <w:tr w:rsidR="001A5FBE" w:rsidRPr="001A5FBE" w14:paraId="1E39A55B" w14:textId="77777777" w:rsidTr="004E0C8C">
        <w:trPr>
          <w:jc w:val="center"/>
        </w:trPr>
        <w:tc>
          <w:tcPr>
            <w:tcW w:w="8547" w:type="dxa"/>
            <w:gridSpan w:val="5"/>
            <w:tcBorders>
              <w:top w:val="single" w:sz="8" w:space="0" w:color="000000"/>
              <w:left w:val="none" w:sz="0" w:space="0" w:color="FFFFFF"/>
              <w:bottom w:val="none" w:sz="0" w:space="0" w:color="FFFFFF"/>
              <w:right w:val="none" w:sz="0" w:space="0" w:color="FFFFFF"/>
            </w:tcBorders>
            <w:shd w:val="clear" w:color="auto" w:fill="FFFFFF"/>
            <w:tcMar>
              <w:top w:w="0" w:type="dxa"/>
              <w:left w:w="0" w:type="dxa"/>
              <w:bottom w:w="0" w:type="dxa"/>
              <w:right w:w="0" w:type="dxa"/>
            </w:tcMar>
            <w:vAlign w:val="center"/>
          </w:tcPr>
          <w:p w14:paraId="1C0F9E53"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vertAlign w:val="superscript"/>
                <w:lang w:val="en-US"/>
                <w14:ligatures w14:val="standardContextual"/>
              </w:rPr>
              <w:t>1</w:t>
            </w:r>
            <w:r w:rsidRPr="001A5FBE">
              <w:rPr>
                <w:rFonts w:ascii="Times New Roman" w:hAnsi="Times New Roman" w:cs="Times New Roman"/>
                <w:color w:val="000000"/>
                <w:kern w:val="2"/>
                <w:lang w:val="en-US"/>
                <w14:ligatures w14:val="standardContextual"/>
              </w:rPr>
              <w:t>False discovery rate correction for multiple testing</w:t>
            </w:r>
          </w:p>
        </w:tc>
      </w:tr>
      <w:tr w:rsidR="001A5FBE" w:rsidRPr="001A5FBE" w14:paraId="418184D4" w14:textId="77777777" w:rsidTr="004E0C8C">
        <w:trPr>
          <w:jc w:val="center"/>
        </w:trPr>
        <w:tc>
          <w:tcPr>
            <w:tcW w:w="8547" w:type="dxa"/>
            <w:gridSpan w:val="5"/>
            <w:tcBorders>
              <w:top w:val="none" w:sz="0" w:space="0" w:color="FFFFFF"/>
              <w:left w:val="none" w:sz="0" w:space="0" w:color="FFFFFF"/>
              <w:bottom w:val="none" w:sz="0" w:space="0" w:color="FFFFFF"/>
              <w:right w:val="none" w:sz="0" w:space="0" w:color="FFFFFF"/>
            </w:tcBorders>
            <w:shd w:val="clear" w:color="auto" w:fill="FFFFFF"/>
            <w:tcMar>
              <w:top w:w="0" w:type="dxa"/>
              <w:left w:w="0" w:type="dxa"/>
              <w:bottom w:w="0" w:type="dxa"/>
              <w:right w:w="0" w:type="dxa"/>
            </w:tcMar>
            <w:vAlign w:val="center"/>
          </w:tcPr>
          <w:p w14:paraId="24894750"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CI = Confidence Interval; PLE = psychotic-like experiences</w:t>
            </w:r>
          </w:p>
        </w:tc>
      </w:tr>
    </w:tbl>
    <w:p w14:paraId="20D19EC5" w14:textId="77777777" w:rsidR="001A5FBE" w:rsidRPr="001A5FBE" w:rsidRDefault="001A5FBE" w:rsidP="001A5FBE">
      <w:pPr>
        <w:spacing w:line="240" w:lineRule="auto"/>
        <w:rPr>
          <w:rFonts w:ascii="Times New Roman" w:eastAsia="Calibri" w:hAnsi="Times New Roman" w:cs="Times New Roman"/>
          <w:kern w:val="2"/>
          <w:lang w:val="en-US"/>
          <w14:ligatures w14:val="standardContextual"/>
        </w:rPr>
      </w:pPr>
    </w:p>
    <w:p w14:paraId="24C4B8AB" w14:textId="77777777" w:rsidR="001A5FBE" w:rsidRPr="001A5FBE" w:rsidRDefault="001A5FBE" w:rsidP="001A5FBE">
      <w:pPr>
        <w:spacing w:line="240" w:lineRule="auto"/>
        <w:rPr>
          <w:rFonts w:ascii="Times New Roman" w:eastAsia="Calibri" w:hAnsi="Times New Roman" w:cs="Times New Roman"/>
          <w:b/>
          <w:i/>
          <w:kern w:val="2"/>
          <w:lang w:val="en-US"/>
          <w14:ligatures w14:val="standardContextual"/>
        </w:rPr>
      </w:pPr>
      <w:r w:rsidRPr="001A5FBE">
        <w:rPr>
          <w:rFonts w:ascii="Times New Roman" w:eastAsia="Calibri" w:hAnsi="Times New Roman" w:cs="Times New Roman"/>
          <w:kern w:val="2"/>
          <w:lang w:val="en-US"/>
          <w14:ligatures w14:val="standardContextual"/>
        </w:rPr>
        <w:br w:type="page"/>
      </w:r>
    </w:p>
    <w:p w14:paraId="29ED4E71" w14:textId="77777777" w:rsidR="001A5FBE" w:rsidRPr="001A5FBE" w:rsidRDefault="001A5FBE" w:rsidP="001A5FBE">
      <w:pPr>
        <w:keepNext/>
        <w:pBdr>
          <w:top w:val="none" w:sz="0" w:space="0" w:color="000000"/>
          <w:left w:val="none" w:sz="0" w:space="0" w:color="000000"/>
          <w:bottom w:val="none" w:sz="0" w:space="0" w:color="000000"/>
          <w:right w:val="none" w:sz="0" w:space="0" w:color="000000"/>
        </w:pBdr>
        <w:spacing w:before="60" w:after="60" w:line="240" w:lineRule="auto"/>
        <w:ind w:left="60" w:right="60"/>
        <w:jc w:val="center"/>
        <w:rPr>
          <w:rFonts w:ascii="Times New Roman" w:eastAsia="Times New Roman" w:hAnsi="Times New Roman" w:cs="Times New Roman"/>
          <w:b/>
          <w:i/>
          <w:lang w:val="en-US"/>
        </w:rPr>
      </w:pPr>
      <w:r w:rsidRPr="001A5FBE">
        <w:rPr>
          <w:rFonts w:ascii="Times New Roman" w:eastAsia="Times New Roman" w:hAnsi="Times New Roman" w:cs="Times New Roman"/>
          <w:b/>
          <w:i/>
          <w:lang w:val="en-US"/>
        </w:rPr>
        <w:lastRenderedPageBreak/>
        <w:t>**Left Putamen**</w:t>
      </w:r>
    </w:p>
    <w:tbl>
      <w:tblPr>
        <w:tblW w:w="0" w:type="auto"/>
        <w:jc w:val="center"/>
        <w:tblLayout w:type="fixed"/>
        <w:tblLook w:val="0420" w:firstRow="1" w:lastRow="0" w:firstColumn="0" w:lastColumn="0" w:noHBand="0" w:noVBand="1"/>
      </w:tblPr>
      <w:tblGrid>
        <w:gridCol w:w="3737"/>
        <w:gridCol w:w="912"/>
        <w:gridCol w:w="1463"/>
        <w:gridCol w:w="1181"/>
        <w:gridCol w:w="1181"/>
      </w:tblGrid>
      <w:tr w:rsidR="001A5FBE" w:rsidRPr="001A5FBE" w14:paraId="1A96A203" w14:textId="77777777" w:rsidTr="004E0C8C">
        <w:trPr>
          <w:tblHeader/>
          <w:jc w:val="center"/>
        </w:trPr>
        <w:tc>
          <w:tcPr>
            <w:tcW w:w="3737"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0FE7021F"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40" w:after="4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b/>
                <w:color w:val="000000"/>
                <w:kern w:val="2"/>
                <w:lang w:val="en-US"/>
                <w14:ligatures w14:val="standardContextual"/>
              </w:rPr>
              <w:t>Variable</w:t>
            </w:r>
          </w:p>
        </w:tc>
        <w:tc>
          <w:tcPr>
            <w:tcW w:w="912"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2C49142A"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b/>
                <w:color w:val="000000"/>
                <w:kern w:val="2"/>
                <w:lang w:val="en-US"/>
                <w14:ligatures w14:val="standardContextual"/>
              </w:rPr>
              <w:t>Beta</w:t>
            </w:r>
          </w:p>
        </w:tc>
        <w:tc>
          <w:tcPr>
            <w:tcW w:w="1463"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0A974BE1"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b/>
                <w:color w:val="000000"/>
                <w:kern w:val="2"/>
                <w:lang w:val="en-US"/>
                <w14:ligatures w14:val="standardContextual"/>
              </w:rPr>
              <w:t>95% CI</w:t>
            </w:r>
          </w:p>
        </w:tc>
        <w:tc>
          <w:tcPr>
            <w:tcW w:w="1181"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6946A830"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b/>
                <w:color w:val="000000"/>
                <w:kern w:val="2"/>
                <w:lang w:val="en-US"/>
                <w14:ligatures w14:val="standardContextual"/>
              </w:rPr>
              <w:t>p-value</w:t>
            </w:r>
          </w:p>
        </w:tc>
        <w:tc>
          <w:tcPr>
            <w:tcW w:w="1181"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56AF3525"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b/>
                <w:color w:val="000000"/>
                <w:kern w:val="2"/>
                <w:lang w:val="en-US"/>
                <w14:ligatures w14:val="standardContextual"/>
              </w:rPr>
              <w:t>q-value</w:t>
            </w:r>
            <w:r w:rsidRPr="001A5FBE">
              <w:rPr>
                <w:rFonts w:ascii="Times New Roman" w:hAnsi="Times New Roman" w:cs="Times New Roman"/>
                <w:color w:val="000000"/>
                <w:kern w:val="2"/>
                <w:vertAlign w:val="superscript"/>
                <w:lang w:val="en-US"/>
                <w14:ligatures w14:val="standardContextual"/>
              </w:rPr>
              <w:t>1</w:t>
            </w:r>
          </w:p>
        </w:tc>
      </w:tr>
      <w:tr w:rsidR="001A5FBE" w:rsidRPr="001A5FBE" w14:paraId="076CFC7A" w14:textId="77777777" w:rsidTr="004E0C8C">
        <w:trPr>
          <w:jc w:val="center"/>
        </w:trPr>
        <w:tc>
          <w:tcPr>
            <w:tcW w:w="3737"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FD21134"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Daily hours high ratio (log)</w:t>
            </w:r>
          </w:p>
        </w:tc>
        <w:tc>
          <w:tcPr>
            <w:tcW w:w="912"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8EAAFA3"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-0.02</w:t>
            </w:r>
          </w:p>
        </w:tc>
        <w:tc>
          <w:tcPr>
            <w:tcW w:w="1463"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E60DF73"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-0.03, 0.00</w:t>
            </w:r>
          </w:p>
        </w:tc>
        <w:tc>
          <w:tcPr>
            <w:tcW w:w="1181"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5691373"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0.027</w:t>
            </w:r>
          </w:p>
        </w:tc>
        <w:tc>
          <w:tcPr>
            <w:tcW w:w="1181"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B1BDFFE"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0.13</w:t>
            </w:r>
          </w:p>
        </w:tc>
      </w:tr>
      <w:tr w:rsidR="001A5FBE" w:rsidRPr="001A5FBE" w14:paraId="41CC9FBE" w14:textId="77777777" w:rsidTr="004E0C8C">
        <w:trPr>
          <w:jc w:val="center"/>
        </w:trPr>
        <w:tc>
          <w:tcPr>
            <w:tcW w:w="373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B1E88B1"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Proportion of standard drinks (log)</w:t>
            </w:r>
          </w:p>
        </w:tc>
        <w:tc>
          <w:tcPr>
            <w:tcW w:w="91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D6EED3A"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0.01</w:t>
            </w:r>
          </w:p>
        </w:tc>
        <w:tc>
          <w:tcPr>
            <w:tcW w:w="146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38FBEBD"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-0.02, 0.04</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C950505"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0.6</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BEE58AC"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0.7</w:t>
            </w:r>
          </w:p>
        </w:tc>
      </w:tr>
      <w:tr w:rsidR="001A5FBE" w:rsidRPr="001A5FBE" w14:paraId="22FD1189" w14:textId="77777777" w:rsidTr="004E0C8C">
        <w:trPr>
          <w:jc w:val="center"/>
        </w:trPr>
        <w:tc>
          <w:tcPr>
            <w:tcW w:w="373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2190D05"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Sex</w:t>
            </w:r>
          </w:p>
        </w:tc>
        <w:tc>
          <w:tcPr>
            <w:tcW w:w="91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6156037"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-0.01</w:t>
            </w:r>
          </w:p>
        </w:tc>
        <w:tc>
          <w:tcPr>
            <w:tcW w:w="146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D19114C"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-0.03, 0.01</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5B95911"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0.2</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29AAD74"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0.4</w:t>
            </w:r>
          </w:p>
        </w:tc>
      </w:tr>
      <w:tr w:rsidR="001A5FBE" w:rsidRPr="001A5FBE" w14:paraId="04427DA8" w14:textId="77777777" w:rsidTr="004E0C8C">
        <w:trPr>
          <w:jc w:val="center"/>
        </w:trPr>
        <w:tc>
          <w:tcPr>
            <w:tcW w:w="373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19678CD"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Age</w:t>
            </w:r>
          </w:p>
        </w:tc>
        <w:tc>
          <w:tcPr>
            <w:tcW w:w="91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4A54DFA"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0.00</w:t>
            </w:r>
          </w:p>
        </w:tc>
        <w:tc>
          <w:tcPr>
            <w:tcW w:w="146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4AD532D"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-0.01, 0.01</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85CB9A4"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0.6</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84AAFAF"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0.7</w:t>
            </w:r>
          </w:p>
        </w:tc>
      </w:tr>
      <w:tr w:rsidR="001A5FBE" w:rsidRPr="001A5FBE" w14:paraId="1E851493" w14:textId="77777777" w:rsidTr="004E0C8C">
        <w:trPr>
          <w:jc w:val="center"/>
        </w:trPr>
        <w:tc>
          <w:tcPr>
            <w:tcW w:w="3737"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05DB4889"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PLE</w:t>
            </w:r>
          </w:p>
        </w:tc>
        <w:tc>
          <w:tcPr>
            <w:tcW w:w="912"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487A7394"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0.00</w:t>
            </w:r>
          </w:p>
        </w:tc>
        <w:tc>
          <w:tcPr>
            <w:tcW w:w="1463"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1CB0DD5E"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0.00, 0.00</w:t>
            </w:r>
          </w:p>
        </w:tc>
        <w:tc>
          <w:tcPr>
            <w:tcW w:w="1181"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48292881"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0.7</w:t>
            </w:r>
          </w:p>
        </w:tc>
        <w:tc>
          <w:tcPr>
            <w:tcW w:w="1181"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6E03B008"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0.7</w:t>
            </w:r>
          </w:p>
        </w:tc>
      </w:tr>
      <w:tr w:rsidR="001A5FBE" w:rsidRPr="001A5FBE" w14:paraId="43D36AF1" w14:textId="77777777" w:rsidTr="004E0C8C">
        <w:trPr>
          <w:jc w:val="center"/>
        </w:trPr>
        <w:tc>
          <w:tcPr>
            <w:tcW w:w="8474" w:type="dxa"/>
            <w:gridSpan w:val="5"/>
            <w:tcBorders>
              <w:top w:val="single" w:sz="8" w:space="0" w:color="000000"/>
              <w:left w:val="none" w:sz="0" w:space="0" w:color="FFFFFF"/>
              <w:bottom w:val="none" w:sz="0" w:space="0" w:color="FFFFFF"/>
              <w:right w:val="none" w:sz="0" w:space="0" w:color="FFFFFF"/>
            </w:tcBorders>
            <w:shd w:val="clear" w:color="auto" w:fill="FFFFFF"/>
            <w:tcMar>
              <w:top w:w="0" w:type="dxa"/>
              <w:left w:w="0" w:type="dxa"/>
              <w:bottom w:w="0" w:type="dxa"/>
              <w:right w:w="0" w:type="dxa"/>
            </w:tcMar>
            <w:vAlign w:val="center"/>
          </w:tcPr>
          <w:p w14:paraId="72731401"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vertAlign w:val="superscript"/>
                <w:lang w:val="en-US"/>
                <w14:ligatures w14:val="standardContextual"/>
              </w:rPr>
              <w:t>1</w:t>
            </w:r>
            <w:r w:rsidRPr="001A5FBE">
              <w:rPr>
                <w:rFonts w:ascii="Times New Roman" w:hAnsi="Times New Roman" w:cs="Times New Roman"/>
                <w:color w:val="000000"/>
                <w:kern w:val="2"/>
                <w:lang w:val="en-US"/>
                <w14:ligatures w14:val="standardContextual"/>
              </w:rPr>
              <w:t>False discovery rate correction for multiple testing</w:t>
            </w:r>
          </w:p>
        </w:tc>
      </w:tr>
      <w:tr w:rsidR="001A5FBE" w:rsidRPr="001A5FBE" w14:paraId="2B0F572D" w14:textId="77777777" w:rsidTr="004E0C8C">
        <w:trPr>
          <w:jc w:val="center"/>
        </w:trPr>
        <w:tc>
          <w:tcPr>
            <w:tcW w:w="8474" w:type="dxa"/>
            <w:gridSpan w:val="5"/>
            <w:tcBorders>
              <w:top w:val="none" w:sz="0" w:space="0" w:color="FFFFFF"/>
              <w:left w:val="none" w:sz="0" w:space="0" w:color="FFFFFF"/>
              <w:bottom w:val="none" w:sz="0" w:space="0" w:color="FFFFFF"/>
              <w:right w:val="none" w:sz="0" w:space="0" w:color="FFFFFF"/>
            </w:tcBorders>
            <w:shd w:val="clear" w:color="auto" w:fill="FFFFFF"/>
            <w:tcMar>
              <w:top w:w="0" w:type="dxa"/>
              <w:left w:w="0" w:type="dxa"/>
              <w:bottom w:w="0" w:type="dxa"/>
              <w:right w:w="0" w:type="dxa"/>
            </w:tcMar>
            <w:vAlign w:val="center"/>
          </w:tcPr>
          <w:p w14:paraId="20BA6DB4"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CI = Confidence Interval; PLE = psychotic-like experiences</w:t>
            </w:r>
          </w:p>
        </w:tc>
      </w:tr>
    </w:tbl>
    <w:p w14:paraId="06902973" w14:textId="77777777" w:rsidR="001A5FBE" w:rsidRPr="001A5FBE" w:rsidRDefault="001A5FBE" w:rsidP="001A5FBE">
      <w:pPr>
        <w:spacing w:line="240" w:lineRule="auto"/>
        <w:rPr>
          <w:rFonts w:ascii="Times New Roman" w:eastAsia="Calibri" w:hAnsi="Times New Roman" w:cs="Times New Roman"/>
          <w:kern w:val="2"/>
          <w:lang w:val="en-US"/>
          <w14:ligatures w14:val="standardContextual"/>
        </w:rPr>
      </w:pPr>
    </w:p>
    <w:p w14:paraId="6392DAEB" w14:textId="77777777" w:rsidR="001A5FBE" w:rsidRPr="001A5FBE" w:rsidRDefault="001A5FBE" w:rsidP="001A5FBE">
      <w:pPr>
        <w:keepNext/>
        <w:pBdr>
          <w:top w:val="none" w:sz="0" w:space="0" w:color="000000"/>
          <w:left w:val="none" w:sz="0" w:space="0" w:color="000000"/>
          <w:bottom w:val="none" w:sz="0" w:space="0" w:color="000000"/>
          <w:right w:val="none" w:sz="0" w:space="0" w:color="000000"/>
        </w:pBdr>
        <w:spacing w:before="60" w:after="60" w:line="240" w:lineRule="auto"/>
        <w:ind w:left="60" w:right="60"/>
        <w:jc w:val="center"/>
        <w:rPr>
          <w:rFonts w:ascii="Times New Roman" w:eastAsia="Times New Roman" w:hAnsi="Times New Roman" w:cs="Times New Roman"/>
          <w:b/>
          <w:i/>
          <w:lang w:val="en-US"/>
        </w:rPr>
      </w:pPr>
      <w:r w:rsidRPr="001A5FBE">
        <w:rPr>
          <w:rFonts w:ascii="Times New Roman" w:eastAsia="Times New Roman" w:hAnsi="Times New Roman" w:cs="Times New Roman"/>
          <w:b/>
          <w:i/>
          <w:lang w:val="en-US"/>
        </w:rPr>
        <w:t>**Right Putamen**</w:t>
      </w:r>
    </w:p>
    <w:tbl>
      <w:tblPr>
        <w:tblW w:w="0" w:type="auto"/>
        <w:jc w:val="center"/>
        <w:tblLayout w:type="fixed"/>
        <w:tblLook w:val="0420" w:firstRow="1" w:lastRow="0" w:firstColumn="0" w:lastColumn="0" w:noHBand="0" w:noVBand="1"/>
      </w:tblPr>
      <w:tblGrid>
        <w:gridCol w:w="3737"/>
        <w:gridCol w:w="912"/>
        <w:gridCol w:w="1463"/>
        <w:gridCol w:w="1181"/>
        <w:gridCol w:w="1181"/>
      </w:tblGrid>
      <w:tr w:rsidR="001A5FBE" w:rsidRPr="001A5FBE" w14:paraId="0D9A6058" w14:textId="77777777" w:rsidTr="004E0C8C">
        <w:trPr>
          <w:tblHeader/>
          <w:jc w:val="center"/>
        </w:trPr>
        <w:tc>
          <w:tcPr>
            <w:tcW w:w="3737"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13E567C7"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40" w:after="4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b/>
                <w:color w:val="000000"/>
                <w:kern w:val="2"/>
                <w:lang w:val="en-US"/>
                <w14:ligatures w14:val="standardContextual"/>
              </w:rPr>
              <w:t>Variable</w:t>
            </w:r>
          </w:p>
        </w:tc>
        <w:tc>
          <w:tcPr>
            <w:tcW w:w="912"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62CB012D"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b/>
                <w:color w:val="000000"/>
                <w:kern w:val="2"/>
                <w:lang w:val="en-US"/>
                <w14:ligatures w14:val="standardContextual"/>
              </w:rPr>
              <w:t>Beta</w:t>
            </w:r>
          </w:p>
        </w:tc>
        <w:tc>
          <w:tcPr>
            <w:tcW w:w="1463"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20F90AEB"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b/>
                <w:color w:val="000000"/>
                <w:kern w:val="2"/>
                <w:lang w:val="en-US"/>
                <w14:ligatures w14:val="standardContextual"/>
              </w:rPr>
              <w:t>95% CI</w:t>
            </w:r>
          </w:p>
        </w:tc>
        <w:tc>
          <w:tcPr>
            <w:tcW w:w="1181"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0D249E9C"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b/>
                <w:color w:val="000000"/>
                <w:kern w:val="2"/>
                <w:lang w:val="en-US"/>
                <w14:ligatures w14:val="standardContextual"/>
              </w:rPr>
              <w:t>p-value</w:t>
            </w:r>
          </w:p>
        </w:tc>
        <w:tc>
          <w:tcPr>
            <w:tcW w:w="1181"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50E573DA"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b/>
                <w:color w:val="000000"/>
                <w:kern w:val="2"/>
                <w:lang w:val="en-US"/>
                <w14:ligatures w14:val="standardContextual"/>
              </w:rPr>
              <w:t>q-value</w:t>
            </w:r>
            <w:r w:rsidRPr="001A5FBE">
              <w:rPr>
                <w:rFonts w:ascii="Times New Roman" w:hAnsi="Times New Roman" w:cs="Times New Roman"/>
                <w:color w:val="000000"/>
                <w:kern w:val="2"/>
                <w:vertAlign w:val="superscript"/>
                <w:lang w:val="en-US"/>
                <w14:ligatures w14:val="standardContextual"/>
              </w:rPr>
              <w:t>1</w:t>
            </w:r>
          </w:p>
        </w:tc>
      </w:tr>
      <w:tr w:rsidR="001A5FBE" w:rsidRPr="001A5FBE" w14:paraId="55502EFB" w14:textId="77777777" w:rsidTr="004E0C8C">
        <w:trPr>
          <w:jc w:val="center"/>
        </w:trPr>
        <w:tc>
          <w:tcPr>
            <w:tcW w:w="3737"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66EC3E4"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Daily hours high ratio (log)</w:t>
            </w:r>
          </w:p>
        </w:tc>
        <w:tc>
          <w:tcPr>
            <w:tcW w:w="912"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25DFD50"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-0.01</w:t>
            </w:r>
          </w:p>
        </w:tc>
        <w:tc>
          <w:tcPr>
            <w:tcW w:w="1463"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ACBA6BA"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-0.02, 0.01</w:t>
            </w:r>
          </w:p>
        </w:tc>
        <w:tc>
          <w:tcPr>
            <w:tcW w:w="1181"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1C7FE0B"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0.4</w:t>
            </w:r>
          </w:p>
        </w:tc>
        <w:tc>
          <w:tcPr>
            <w:tcW w:w="1181"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069C8FB"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0.8</w:t>
            </w:r>
          </w:p>
        </w:tc>
      </w:tr>
      <w:tr w:rsidR="001A5FBE" w:rsidRPr="001A5FBE" w14:paraId="2EC5D1D9" w14:textId="77777777" w:rsidTr="004E0C8C">
        <w:trPr>
          <w:jc w:val="center"/>
        </w:trPr>
        <w:tc>
          <w:tcPr>
            <w:tcW w:w="373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0273F4F"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Proportion of standard drinks (log)</w:t>
            </w:r>
          </w:p>
        </w:tc>
        <w:tc>
          <w:tcPr>
            <w:tcW w:w="91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CB4714B"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0.01</w:t>
            </w:r>
          </w:p>
        </w:tc>
        <w:tc>
          <w:tcPr>
            <w:tcW w:w="146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16B41E9"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-0.02, 0.04</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ACC4C80"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0.5</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A9FC7EF"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0.8</w:t>
            </w:r>
          </w:p>
        </w:tc>
      </w:tr>
      <w:tr w:rsidR="001A5FBE" w:rsidRPr="001A5FBE" w14:paraId="60A1AC38" w14:textId="77777777" w:rsidTr="004E0C8C">
        <w:trPr>
          <w:jc w:val="center"/>
        </w:trPr>
        <w:tc>
          <w:tcPr>
            <w:tcW w:w="373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6104A3F"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Sex</w:t>
            </w:r>
          </w:p>
        </w:tc>
        <w:tc>
          <w:tcPr>
            <w:tcW w:w="91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9FD399C"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0.00</w:t>
            </w:r>
          </w:p>
        </w:tc>
        <w:tc>
          <w:tcPr>
            <w:tcW w:w="146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2981713"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-0.02, 0.03</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FBA01FB"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0.7</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DEAB7FF"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0.8</w:t>
            </w:r>
          </w:p>
        </w:tc>
      </w:tr>
      <w:tr w:rsidR="001A5FBE" w:rsidRPr="001A5FBE" w14:paraId="25BACABC" w14:textId="77777777" w:rsidTr="004E0C8C">
        <w:trPr>
          <w:jc w:val="center"/>
        </w:trPr>
        <w:tc>
          <w:tcPr>
            <w:tcW w:w="373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558C07A"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Age</w:t>
            </w:r>
          </w:p>
        </w:tc>
        <w:tc>
          <w:tcPr>
            <w:tcW w:w="91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8DCE3E2"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0.00</w:t>
            </w:r>
          </w:p>
        </w:tc>
        <w:tc>
          <w:tcPr>
            <w:tcW w:w="146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D1F2D98"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-0.01, 0.01</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024E78C"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0.8</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2D3E310"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0.8</w:t>
            </w:r>
          </w:p>
        </w:tc>
      </w:tr>
      <w:tr w:rsidR="001A5FBE" w:rsidRPr="001A5FBE" w14:paraId="61F2B7F2" w14:textId="77777777" w:rsidTr="004E0C8C">
        <w:trPr>
          <w:jc w:val="center"/>
        </w:trPr>
        <w:tc>
          <w:tcPr>
            <w:tcW w:w="3737"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0A0053AF"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PLE</w:t>
            </w:r>
          </w:p>
        </w:tc>
        <w:tc>
          <w:tcPr>
            <w:tcW w:w="912"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49971BB1"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0.00</w:t>
            </w:r>
          </w:p>
        </w:tc>
        <w:tc>
          <w:tcPr>
            <w:tcW w:w="1463"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450E3B34"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0.00, 0.00</w:t>
            </w:r>
          </w:p>
        </w:tc>
        <w:tc>
          <w:tcPr>
            <w:tcW w:w="1181"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4E0214EE"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0.5</w:t>
            </w:r>
          </w:p>
        </w:tc>
        <w:tc>
          <w:tcPr>
            <w:tcW w:w="1181"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40E9BC89"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0.8</w:t>
            </w:r>
          </w:p>
        </w:tc>
      </w:tr>
      <w:tr w:rsidR="001A5FBE" w:rsidRPr="001A5FBE" w14:paraId="6CE41D44" w14:textId="77777777" w:rsidTr="004E0C8C">
        <w:trPr>
          <w:jc w:val="center"/>
        </w:trPr>
        <w:tc>
          <w:tcPr>
            <w:tcW w:w="8474" w:type="dxa"/>
            <w:gridSpan w:val="5"/>
            <w:tcBorders>
              <w:top w:val="single" w:sz="8" w:space="0" w:color="000000"/>
              <w:left w:val="none" w:sz="0" w:space="0" w:color="FFFFFF"/>
              <w:bottom w:val="none" w:sz="0" w:space="0" w:color="FFFFFF"/>
              <w:right w:val="none" w:sz="0" w:space="0" w:color="FFFFFF"/>
            </w:tcBorders>
            <w:shd w:val="clear" w:color="auto" w:fill="FFFFFF"/>
            <w:tcMar>
              <w:top w:w="0" w:type="dxa"/>
              <w:left w:w="0" w:type="dxa"/>
              <w:bottom w:w="0" w:type="dxa"/>
              <w:right w:w="0" w:type="dxa"/>
            </w:tcMar>
            <w:vAlign w:val="center"/>
          </w:tcPr>
          <w:p w14:paraId="3787B97F"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vertAlign w:val="superscript"/>
                <w:lang w:val="en-US"/>
                <w14:ligatures w14:val="standardContextual"/>
              </w:rPr>
              <w:t>1</w:t>
            </w:r>
            <w:r w:rsidRPr="001A5FBE">
              <w:rPr>
                <w:rFonts w:ascii="Times New Roman" w:hAnsi="Times New Roman" w:cs="Times New Roman"/>
                <w:color w:val="000000"/>
                <w:kern w:val="2"/>
                <w:lang w:val="en-US"/>
                <w14:ligatures w14:val="standardContextual"/>
              </w:rPr>
              <w:t>False discovery rate correction for multiple testing</w:t>
            </w:r>
          </w:p>
        </w:tc>
      </w:tr>
      <w:tr w:rsidR="001A5FBE" w:rsidRPr="001A5FBE" w14:paraId="6F81E7FA" w14:textId="77777777" w:rsidTr="004E0C8C">
        <w:trPr>
          <w:jc w:val="center"/>
        </w:trPr>
        <w:tc>
          <w:tcPr>
            <w:tcW w:w="8474" w:type="dxa"/>
            <w:gridSpan w:val="5"/>
            <w:tcBorders>
              <w:top w:val="none" w:sz="0" w:space="0" w:color="FFFFFF"/>
              <w:left w:val="none" w:sz="0" w:space="0" w:color="FFFFFF"/>
              <w:bottom w:val="none" w:sz="0" w:space="0" w:color="FFFFFF"/>
              <w:right w:val="none" w:sz="0" w:space="0" w:color="FFFFFF"/>
            </w:tcBorders>
            <w:shd w:val="clear" w:color="auto" w:fill="FFFFFF"/>
            <w:tcMar>
              <w:top w:w="0" w:type="dxa"/>
              <w:left w:w="0" w:type="dxa"/>
              <w:bottom w:w="0" w:type="dxa"/>
              <w:right w:w="0" w:type="dxa"/>
            </w:tcMar>
            <w:vAlign w:val="center"/>
          </w:tcPr>
          <w:p w14:paraId="0643BBA2"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CI = Confidence Interval; PLE = psychotic-like experiences</w:t>
            </w:r>
          </w:p>
        </w:tc>
      </w:tr>
    </w:tbl>
    <w:p w14:paraId="65AD4F83" w14:textId="77777777" w:rsidR="001A5FBE" w:rsidRPr="001A5FBE" w:rsidRDefault="001A5FBE" w:rsidP="001A5FBE">
      <w:pPr>
        <w:spacing w:line="240" w:lineRule="auto"/>
        <w:rPr>
          <w:rFonts w:ascii="Times New Roman" w:eastAsia="Calibri" w:hAnsi="Times New Roman" w:cs="Times New Roman"/>
          <w:kern w:val="2"/>
          <w:lang w:val="en-US"/>
          <w14:ligatures w14:val="standardContextual"/>
        </w:rPr>
      </w:pPr>
    </w:p>
    <w:p w14:paraId="44D051CC" w14:textId="77777777" w:rsidR="001A5FBE" w:rsidRPr="001A5FBE" w:rsidRDefault="001A5FBE" w:rsidP="001A5FBE">
      <w:pPr>
        <w:keepNext/>
        <w:pBdr>
          <w:top w:val="none" w:sz="0" w:space="0" w:color="000000"/>
          <w:left w:val="none" w:sz="0" w:space="0" w:color="000000"/>
          <w:bottom w:val="none" w:sz="0" w:space="0" w:color="000000"/>
          <w:right w:val="none" w:sz="0" w:space="0" w:color="000000"/>
        </w:pBdr>
        <w:spacing w:before="60" w:after="60" w:line="240" w:lineRule="auto"/>
        <w:ind w:left="60" w:right="60"/>
        <w:jc w:val="center"/>
        <w:rPr>
          <w:rFonts w:ascii="Times New Roman" w:eastAsia="Times New Roman" w:hAnsi="Times New Roman" w:cs="Times New Roman"/>
          <w:b/>
          <w:i/>
          <w:lang w:val="en-US"/>
        </w:rPr>
      </w:pPr>
      <w:r w:rsidRPr="001A5FBE">
        <w:rPr>
          <w:rFonts w:ascii="Times New Roman" w:eastAsia="Times New Roman" w:hAnsi="Times New Roman" w:cs="Times New Roman"/>
          <w:b/>
          <w:i/>
          <w:lang w:val="en-US"/>
        </w:rPr>
        <w:lastRenderedPageBreak/>
        <w:t>**Left Thalamus**</w:t>
      </w:r>
    </w:p>
    <w:tbl>
      <w:tblPr>
        <w:tblW w:w="0" w:type="auto"/>
        <w:jc w:val="center"/>
        <w:tblLayout w:type="fixed"/>
        <w:tblLook w:val="0420" w:firstRow="1" w:lastRow="0" w:firstColumn="0" w:lastColumn="0" w:noHBand="0" w:noVBand="1"/>
      </w:tblPr>
      <w:tblGrid>
        <w:gridCol w:w="3737"/>
        <w:gridCol w:w="912"/>
        <w:gridCol w:w="1463"/>
        <w:gridCol w:w="1181"/>
        <w:gridCol w:w="1181"/>
      </w:tblGrid>
      <w:tr w:rsidR="001A5FBE" w:rsidRPr="001A5FBE" w14:paraId="3F4939E4" w14:textId="77777777" w:rsidTr="004E0C8C">
        <w:trPr>
          <w:tblHeader/>
          <w:jc w:val="center"/>
        </w:trPr>
        <w:tc>
          <w:tcPr>
            <w:tcW w:w="3737"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06DEC698"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40" w:after="4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b/>
                <w:color w:val="000000"/>
                <w:kern w:val="2"/>
                <w:lang w:val="en-US"/>
                <w14:ligatures w14:val="standardContextual"/>
              </w:rPr>
              <w:t>Variable</w:t>
            </w:r>
          </w:p>
        </w:tc>
        <w:tc>
          <w:tcPr>
            <w:tcW w:w="912"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2B7573A3"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b/>
                <w:color w:val="000000"/>
                <w:kern w:val="2"/>
                <w:lang w:val="en-US"/>
                <w14:ligatures w14:val="standardContextual"/>
              </w:rPr>
              <w:t>Beta</w:t>
            </w:r>
          </w:p>
        </w:tc>
        <w:tc>
          <w:tcPr>
            <w:tcW w:w="1463"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53E1F374"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b/>
                <w:color w:val="000000"/>
                <w:kern w:val="2"/>
                <w:lang w:val="en-US"/>
                <w14:ligatures w14:val="standardContextual"/>
              </w:rPr>
              <w:t>95% CI</w:t>
            </w:r>
          </w:p>
        </w:tc>
        <w:tc>
          <w:tcPr>
            <w:tcW w:w="1181"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1E458EAC"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b/>
                <w:color w:val="000000"/>
                <w:kern w:val="2"/>
                <w:lang w:val="en-US"/>
                <w14:ligatures w14:val="standardContextual"/>
              </w:rPr>
              <w:t>p-value</w:t>
            </w:r>
          </w:p>
        </w:tc>
        <w:tc>
          <w:tcPr>
            <w:tcW w:w="1181"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6D7F14AE"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b/>
                <w:color w:val="000000"/>
                <w:kern w:val="2"/>
                <w:lang w:val="en-US"/>
                <w14:ligatures w14:val="standardContextual"/>
              </w:rPr>
              <w:t>q-value</w:t>
            </w:r>
            <w:r w:rsidRPr="001A5FBE">
              <w:rPr>
                <w:rFonts w:ascii="Times New Roman" w:hAnsi="Times New Roman" w:cs="Times New Roman"/>
                <w:color w:val="000000"/>
                <w:kern w:val="2"/>
                <w:vertAlign w:val="superscript"/>
                <w:lang w:val="en-US"/>
                <w14:ligatures w14:val="standardContextual"/>
              </w:rPr>
              <w:t>1</w:t>
            </w:r>
          </w:p>
        </w:tc>
      </w:tr>
      <w:tr w:rsidR="001A5FBE" w:rsidRPr="001A5FBE" w14:paraId="2D8B37A6" w14:textId="77777777" w:rsidTr="004E0C8C">
        <w:trPr>
          <w:jc w:val="center"/>
        </w:trPr>
        <w:tc>
          <w:tcPr>
            <w:tcW w:w="3737"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73EC235"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Daily hours high ratio (log)</w:t>
            </w:r>
          </w:p>
        </w:tc>
        <w:tc>
          <w:tcPr>
            <w:tcW w:w="912"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DAD580D"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-0.01</w:t>
            </w:r>
          </w:p>
        </w:tc>
        <w:tc>
          <w:tcPr>
            <w:tcW w:w="1463"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E17BAAC"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-0.02, 0.00</w:t>
            </w:r>
          </w:p>
        </w:tc>
        <w:tc>
          <w:tcPr>
            <w:tcW w:w="1181"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F612B0F"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0.10</w:t>
            </w:r>
          </w:p>
        </w:tc>
        <w:tc>
          <w:tcPr>
            <w:tcW w:w="1181"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DBD985F"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0.2</w:t>
            </w:r>
          </w:p>
        </w:tc>
      </w:tr>
      <w:tr w:rsidR="001A5FBE" w:rsidRPr="001A5FBE" w14:paraId="0D496050" w14:textId="77777777" w:rsidTr="004E0C8C">
        <w:trPr>
          <w:jc w:val="center"/>
        </w:trPr>
        <w:tc>
          <w:tcPr>
            <w:tcW w:w="373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0E2AB8D"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Proportion of standard drinks (log)</w:t>
            </w:r>
          </w:p>
        </w:tc>
        <w:tc>
          <w:tcPr>
            <w:tcW w:w="91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2DC2EAB"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-0.01</w:t>
            </w:r>
          </w:p>
        </w:tc>
        <w:tc>
          <w:tcPr>
            <w:tcW w:w="146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3F725EB"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-0.04, 0.01</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B76935E"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0.3</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F0065AC"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0.4</w:t>
            </w:r>
          </w:p>
        </w:tc>
      </w:tr>
      <w:tr w:rsidR="001A5FBE" w:rsidRPr="001A5FBE" w14:paraId="1664883F" w14:textId="77777777" w:rsidTr="004E0C8C">
        <w:trPr>
          <w:jc w:val="center"/>
        </w:trPr>
        <w:tc>
          <w:tcPr>
            <w:tcW w:w="373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30094F5"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Sex</w:t>
            </w:r>
          </w:p>
        </w:tc>
        <w:tc>
          <w:tcPr>
            <w:tcW w:w="91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85F682C"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-0.01</w:t>
            </w:r>
          </w:p>
        </w:tc>
        <w:tc>
          <w:tcPr>
            <w:tcW w:w="146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F2C52C6"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-0.03, 0.01</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2705A42"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0.2</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B437821"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0.4</w:t>
            </w:r>
          </w:p>
        </w:tc>
      </w:tr>
      <w:tr w:rsidR="001A5FBE" w:rsidRPr="001A5FBE" w14:paraId="2D655212" w14:textId="77777777" w:rsidTr="004E0C8C">
        <w:trPr>
          <w:jc w:val="center"/>
        </w:trPr>
        <w:tc>
          <w:tcPr>
            <w:tcW w:w="373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9CB8EE9"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Age</w:t>
            </w:r>
          </w:p>
        </w:tc>
        <w:tc>
          <w:tcPr>
            <w:tcW w:w="91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1365910"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0.00</w:t>
            </w:r>
          </w:p>
        </w:tc>
        <w:tc>
          <w:tcPr>
            <w:tcW w:w="146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D037B2E"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-0.01, 0.01</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9994850"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0.8</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877F7AB"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0.8</w:t>
            </w:r>
          </w:p>
        </w:tc>
      </w:tr>
      <w:tr w:rsidR="001A5FBE" w:rsidRPr="001A5FBE" w14:paraId="4EBBD1BA" w14:textId="77777777" w:rsidTr="004E0C8C">
        <w:trPr>
          <w:jc w:val="center"/>
        </w:trPr>
        <w:tc>
          <w:tcPr>
            <w:tcW w:w="3737"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230A50D6"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PLE</w:t>
            </w:r>
          </w:p>
        </w:tc>
        <w:tc>
          <w:tcPr>
            <w:tcW w:w="912"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5DCBE27B"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0.00</w:t>
            </w:r>
          </w:p>
        </w:tc>
        <w:tc>
          <w:tcPr>
            <w:tcW w:w="1463"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71BC601F"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0.00, 0.00</w:t>
            </w:r>
          </w:p>
        </w:tc>
        <w:tc>
          <w:tcPr>
            <w:tcW w:w="1181"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62C0847D"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0.088</w:t>
            </w:r>
          </w:p>
        </w:tc>
        <w:tc>
          <w:tcPr>
            <w:tcW w:w="1181"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0EA79996"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0.2</w:t>
            </w:r>
          </w:p>
        </w:tc>
      </w:tr>
      <w:tr w:rsidR="001A5FBE" w:rsidRPr="001A5FBE" w14:paraId="7169360D" w14:textId="77777777" w:rsidTr="004E0C8C">
        <w:trPr>
          <w:jc w:val="center"/>
        </w:trPr>
        <w:tc>
          <w:tcPr>
            <w:tcW w:w="8474" w:type="dxa"/>
            <w:gridSpan w:val="5"/>
            <w:tcBorders>
              <w:top w:val="single" w:sz="8" w:space="0" w:color="000000"/>
              <w:left w:val="none" w:sz="0" w:space="0" w:color="FFFFFF"/>
              <w:bottom w:val="none" w:sz="0" w:space="0" w:color="FFFFFF"/>
              <w:right w:val="none" w:sz="0" w:space="0" w:color="FFFFFF"/>
            </w:tcBorders>
            <w:shd w:val="clear" w:color="auto" w:fill="FFFFFF"/>
            <w:tcMar>
              <w:top w:w="0" w:type="dxa"/>
              <w:left w:w="0" w:type="dxa"/>
              <w:bottom w:w="0" w:type="dxa"/>
              <w:right w:w="0" w:type="dxa"/>
            </w:tcMar>
            <w:vAlign w:val="center"/>
          </w:tcPr>
          <w:p w14:paraId="1669BC4B"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vertAlign w:val="superscript"/>
                <w:lang w:val="en-US"/>
                <w14:ligatures w14:val="standardContextual"/>
              </w:rPr>
              <w:t>1</w:t>
            </w:r>
            <w:r w:rsidRPr="001A5FBE">
              <w:rPr>
                <w:rFonts w:ascii="Times New Roman" w:hAnsi="Times New Roman" w:cs="Times New Roman"/>
                <w:color w:val="000000"/>
                <w:kern w:val="2"/>
                <w:lang w:val="en-US"/>
                <w14:ligatures w14:val="standardContextual"/>
              </w:rPr>
              <w:t>False discovery rate correction for multiple testing</w:t>
            </w:r>
          </w:p>
        </w:tc>
      </w:tr>
      <w:tr w:rsidR="001A5FBE" w:rsidRPr="001A5FBE" w14:paraId="27D5FEEF" w14:textId="77777777" w:rsidTr="004E0C8C">
        <w:trPr>
          <w:jc w:val="center"/>
        </w:trPr>
        <w:tc>
          <w:tcPr>
            <w:tcW w:w="8474" w:type="dxa"/>
            <w:gridSpan w:val="5"/>
            <w:tcBorders>
              <w:top w:val="none" w:sz="0" w:space="0" w:color="FFFFFF"/>
              <w:left w:val="none" w:sz="0" w:space="0" w:color="FFFFFF"/>
              <w:bottom w:val="none" w:sz="0" w:space="0" w:color="FFFFFF"/>
              <w:right w:val="none" w:sz="0" w:space="0" w:color="FFFFFF"/>
            </w:tcBorders>
            <w:shd w:val="clear" w:color="auto" w:fill="FFFFFF"/>
            <w:tcMar>
              <w:top w:w="0" w:type="dxa"/>
              <w:left w:w="0" w:type="dxa"/>
              <w:bottom w:w="0" w:type="dxa"/>
              <w:right w:w="0" w:type="dxa"/>
            </w:tcMar>
            <w:vAlign w:val="center"/>
          </w:tcPr>
          <w:p w14:paraId="6C4B8263"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CI = Confidence Interval; PLE = psychotic-like experiences</w:t>
            </w:r>
          </w:p>
        </w:tc>
      </w:tr>
    </w:tbl>
    <w:p w14:paraId="57A1F11D" w14:textId="77777777" w:rsidR="001A5FBE" w:rsidRPr="001A5FBE" w:rsidRDefault="001A5FBE" w:rsidP="001A5FBE">
      <w:pPr>
        <w:spacing w:line="240" w:lineRule="auto"/>
        <w:rPr>
          <w:rFonts w:ascii="Times New Roman" w:eastAsia="Calibri" w:hAnsi="Times New Roman" w:cs="Times New Roman"/>
          <w:kern w:val="2"/>
          <w:lang w:val="en-US"/>
          <w14:ligatures w14:val="standardContextual"/>
        </w:rPr>
      </w:pPr>
    </w:p>
    <w:p w14:paraId="7AABBAA7" w14:textId="77777777" w:rsidR="001A5FBE" w:rsidRPr="001A5FBE" w:rsidRDefault="001A5FBE" w:rsidP="001A5FBE">
      <w:pPr>
        <w:keepNext/>
        <w:pBdr>
          <w:top w:val="none" w:sz="0" w:space="0" w:color="000000"/>
          <w:left w:val="none" w:sz="0" w:space="0" w:color="000000"/>
          <w:bottom w:val="none" w:sz="0" w:space="0" w:color="000000"/>
          <w:right w:val="none" w:sz="0" w:space="0" w:color="000000"/>
        </w:pBdr>
        <w:spacing w:before="60" w:after="60" w:line="240" w:lineRule="auto"/>
        <w:ind w:left="60" w:right="60"/>
        <w:jc w:val="center"/>
        <w:rPr>
          <w:rFonts w:ascii="Times New Roman" w:eastAsia="Times New Roman" w:hAnsi="Times New Roman" w:cs="Times New Roman"/>
          <w:b/>
          <w:i/>
          <w:lang w:val="en-US"/>
        </w:rPr>
      </w:pPr>
      <w:r w:rsidRPr="001A5FBE">
        <w:rPr>
          <w:rFonts w:ascii="Times New Roman" w:eastAsia="Times New Roman" w:hAnsi="Times New Roman" w:cs="Times New Roman"/>
          <w:b/>
          <w:i/>
          <w:lang w:val="en-US"/>
        </w:rPr>
        <w:t>**Right Thalamus**</w:t>
      </w:r>
    </w:p>
    <w:tbl>
      <w:tblPr>
        <w:tblW w:w="0" w:type="auto"/>
        <w:jc w:val="center"/>
        <w:tblLayout w:type="fixed"/>
        <w:tblLook w:val="0420" w:firstRow="1" w:lastRow="0" w:firstColumn="0" w:lastColumn="0" w:noHBand="0" w:noVBand="1"/>
      </w:tblPr>
      <w:tblGrid>
        <w:gridCol w:w="3737"/>
        <w:gridCol w:w="912"/>
        <w:gridCol w:w="1463"/>
        <w:gridCol w:w="1181"/>
        <w:gridCol w:w="1181"/>
      </w:tblGrid>
      <w:tr w:rsidR="001A5FBE" w:rsidRPr="001A5FBE" w14:paraId="5B7C4642" w14:textId="77777777" w:rsidTr="004E0C8C">
        <w:trPr>
          <w:tblHeader/>
          <w:jc w:val="center"/>
        </w:trPr>
        <w:tc>
          <w:tcPr>
            <w:tcW w:w="3737"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29247FB2"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40" w:after="4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b/>
                <w:color w:val="000000"/>
                <w:kern w:val="2"/>
                <w:lang w:val="en-US"/>
                <w14:ligatures w14:val="standardContextual"/>
              </w:rPr>
              <w:t>Variable</w:t>
            </w:r>
          </w:p>
        </w:tc>
        <w:tc>
          <w:tcPr>
            <w:tcW w:w="912"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7843A035"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b/>
                <w:color w:val="000000"/>
                <w:kern w:val="2"/>
                <w:lang w:val="en-US"/>
                <w14:ligatures w14:val="standardContextual"/>
              </w:rPr>
              <w:t>Beta</w:t>
            </w:r>
          </w:p>
        </w:tc>
        <w:tc>
          <w:tcPr>
            <w:tcW w:w="1463"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55661B92"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b/>
                <w:color w:val="000000"/>
                <w:kern w:val="2"/>
                <w:lang w:val="en-US"/>
                <w14:ligatures w14:val="standardContextual"/>
              </w:rPr>
              <w:t>95% CI</w:t>
            </w:r>
          </w:p>
        </w:tc>
        <w:tc>
          <w:tcPr>
            <w:tcW w:w="1181"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493C95B7"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b/>
                <w:color w:val="000000"/>
                <w:kern w:val="2"/>
                <w:lang w:val="en-US"/>
                <w14:ligatures w14:val="standardContextual"/>
              </w:rPr>
              <w:t>p-value</w:t>
            </w:r>
          </w:p>
        </w:tc>
        <w:tc>
          <w:tcPr>
            <w:tcW w:w="1181"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344879FA"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b/>
                <w:color w:val="000000"/>
                <w:kern w:val="2"/>
                <w:lang w:val="en-US"/>
                <w14:ligatures w14:val="standardContextual"/>
              </w:rPr>
              <w:t>q-value</w:t>
            </w:r>
            <w:r w:rsidRPr="001A5FBE">
              <w:rPr>
                <w:rFonts w:ascii="Times New Roman" w:hAnsi="Times New Roman" w:cs="Times New Roman"/>
                <w:color w:val="000000"/>
                <w:kern w:val="2"/>
                <w:vertAlign w:val="superscript"/>
                <w:lang w:val="en-US"/>
                <w14:ligatures w14:val="standardContextual"/>
              </w:rPr>
              <w:t>1</w:t>
            </w:r>
          </w:p>
        </w:tc>
      </w:tr>
      <w:tr w:rsidR="001A5FBE" w:rsidRPr="001A5FBE" w14:paraId="490226FC" w14:textId="77777777" w:rsidTr="004E0C8C">
        <w:trPr>
          <w:jc w:val="center"/>
        </w:trPr>
        <w:tc>
          <w:tcPr>
            <w:tcW w:w="3737"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9A03508"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Daily hours high ratio (log)</w:t>
            </w:r>
          </w:p>
        </w:tc>
        <w:tc>
          <w:tcPr>
            <w:tcW w:w="912"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21F52B1"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-0.01</w:t>
            </w:r>
          </w:p>
        </w:tc>
        <w:tc>
          <w:tcPr>
            <w:tcW w:w="1463"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6B42186"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-0.02, 0.01</w:t>
            </w:r>
          </w:p>
        </w:tc>
        <w:tc>
          <w:tcPr>
            <w:tcW w:w="1181"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776E79F"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0.3</w:t>
            </w:r>
          </w:p>
        </w:tc>
        <w:tc>
          <w:tcPr>
            <w:tcW w:w="1181"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7A0A5B6"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0.5</w:t>
            </w:r>
          </w:p>
        </w:tc>
      </w:tr>
      <w:tr w:rsidR="001A5FBE" w:rsidRPr="001A5FBE" w14:paraId="6337BDC8" w14:textId="77777777" w:rsidTr="004E0C8C">
        <w:trPr>
          <w:jc w:val="center"/>
        </w:trPr>
        <w:tc>
          <w:tcPr>
            <w:tcW w:w="373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29E72A7"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Proportion of standard drinks (log)</w:t>
            </w:r>
          </w:p>
        </w:tc>
        <w:tc>
          <w:tcPr>
            <w:tcW w:w="91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3A15A18"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-0.01</w:t>
            </w:r>
          </w:p>
        </w:tc>
        <w:tc>
          <w:tcPr>
            <w:tcW w:w="146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00A1413"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-0.04, 0.01</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DB0F013"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0.3</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7F6D435"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0.5</w:t>
            </w:r>
          </w:p>
        </w:tc>
      </w:tr>
      <w:tr w:rsidR="001A5FBE" w:rsidRPr="001A5FBE" w14:paraId="5C485DE9" w14:textId="77777777" w:rsidTr="004E0C8C">
        <w:trPr>
          <w:jc w:val="center"/>
        </w:trPr>
        <w:tc>
          <w:tcPr>
            <w:tcW w:w="373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C789B43"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Sex</w:t>
            </w:r>
          </w:p>
        </w:tc>
        <w:tc>
          <w:tcPr>
            <w:tcW w:w="91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9E951F9"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0.01</w:t>
            </w:r>
          </w:p>
        </w:tc>
        <w:tc>
          <w:tcPr>
            <w:tcW w:w="146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6FAA83B"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-0.01, 0.02</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914B30E"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0.5</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A25EED6"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0.6</w:t>
            </w:r>
          </w:p>
        </w:tc>
      </w:tr>
      <w:tr w:rsidR="001A5FBE" w:rsidRPr="001A5FBE" w14:paraId="5D9DD83A" w14:textId="77777777" w:rsidTr="004E0C8C">
        <w:trPr>
          <w:jc w:val="center"/>
        </w:trPr>
        <w:tc>
          <w:tcPr>
            <w:tcW w:w="373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F478923"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Age</w:t>
            </w:r>
          </w:p>
        </w:tc>
        <w:tc>
          <w:tcPr>
            <w:tcW w:w="91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664E738"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0.00</w:t>
            </w:r>
          </w:p>
        </w:tc>
        <w:tc>
          <w:tcPr>
            <w:tcW w:w="146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8073192"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-0.01, 0.01</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705B343"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0.6</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0BAE988"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0.6</w:t>
            </w:r>
          </w:p>
        </w:tc>
      </w:tr>
      <w:tr w:rsidR="001A5FBE" w:rsidRPr="001A5FBE" w14:paraId="597FCDDF" w14:textId="77777777" w:rsidTr="004E0C8C">
        <w:trPr>
          <w:jc w:val="center"/>
        </w:trPr>
        <w:tc>
          <w:tcPr>
            <w:tcW w:w="3737"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0B7D1066"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PLE</w:t>
            </w:r>
          </w:p>
        </w:tc>
        <w:tc>
          <w:tcPr>
            <w:tcW w:w="912"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57EADF09"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0.00</w:t>
            </w:r>
          </w:p>
        </w:tc>
        <w:tc>
          <w:tcPr>
            <w:tcW w:w="1463"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687B4F22"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0.00, 0.00</w:t>
            </w:r>
          </w:p>
        </w:tc>
        <w:tc>
          <w:tcPr>
            <w:tcW w:w="1181"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5D97B6A6"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0.043</w:t>
            </w:r>
          </w:p>
        </w:tc>
        <w:tc>
          <w:tcPr>
            <w:tcW w:w="1181"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2046DC58"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0.2</w:t>
            </w:r>
          </w:p>
        </w:tc>
      </w:tr>
      <w:tr w:rsidR="001A5FBE" w:rsidRPr="001A5FBE" w14:paraId="6B9CE7AD" w14:textId="77777777" w:rsidTr="004E0C8C">
        <w:trPr>
          <w:jc w:val="center"/>
        </w:trPr>
        <w:tc>
          <w:tcPr>
            <w:tcW w:w="8474" w:type="dxa"/>
            <w:gridSpan w:val="5"/>
            <w:tcBorders>
              <w:top w:val="single" w:sz="8" w:space="0" w:color="000000"/>
              <w:left w:val="none" w:sz="0" w:space="0" w:color="FFFFFF"/>
              <w:bottom w:val="none" w:sz="0" w:space="0" w:color="FFFFFF"/>
              <w:right w:val="none" w:sz="0" w:space="0" w:color="FFFFFF"/>
            </w:tcBorders>
            <w:shd w:val="clear" w:color="auto" w:fill="FFFFFF"/>
            <w:tcMar>
              <w:top w:w="0" w:type="dxa"/>
              <w:left w:w="0" w:type="dxa"/>
              <w:bottom w:w="0" w:type="dxa"/>
              <w:right w:w="0" w:type="dxa"/>
            </w:tcMar>
            <w:vAlign w:val="center"/>
          </w:tcPr>
          <w:p w14:paraId="1709BCCE"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vertAlign w:val="superscript"/>
                <w:lang w:val="en-US"/>
                <w14:ligatures w14:val="standardContextual"/>
              </w:rPr>
              <w:t>1</w:t>
            </w:r>
            <w:r w:rsidRPr="001A5FBE">
              <w:rPr>
                <w:rFonts w:ascii="Times New Roman" w:hAnsi="Times New Roman" w:cs="Times New Roman"/>
                <w:color w:val="000000"/>
                <w:kern w:val="2"/>
                <w:lang w:val="en-US"/>
                <w14:ligatures w14:val="standardContextual"/>
              </w:rPr>
              <w:t>False discovery rate correction for multiple testing</w:t>
            </w:r>
          </w:p>
        </w:tc>
      </w:tr>
      <w:tr w:rsidR="001A5FBE" w:rsidRPr="001A5FBE" w14:paraId="6A31DE18" w14:textId="77777777" w:rsidTr="004E0C8C">
        <w:trPr>
          <w:jc w:val="center"/>
        </w:trPr>
        <w:tc>
          <w:tcPr>
            <w:tcW w:w="8474" w:type="dxa"/>
            <w:gridSpan w:val="5"/>
            <w:tcBorders>
              <w:top w:val="none" w:sz="0" w:space="0" w:color="FFFFFF"/>
              <w:left w:val="none" w:sz="0" w:space="0" w:color="FFFFFF"/>
              <w:bottom w:val="none" w:sz="0" w:space="0" w:color="FFFFFF"/>
              <w:right w:val="none" w:sz="0" w:space="0" w:color="FFFFFF"/>
            </w:tcBorders>
            <w:shd w:val="clear" w:color="auto" w:fill="FFFFFF"/>
            <w:tcMar>
              <w:top w:w="0" w:type="dxa"/>
              <w:left w:w="0" w:type="dxa"/>
              <w:bottom w:w="0" w:type="dxa"/>
              <w:right w:w="0" w:type="dxa"/>
            </w:tcMar>
            <w:vAlign w:val="center"/>
          </w:tcPr>
          <w:p w14:paraId="7D70C491"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CI = Confidence Interval; PLE = psychotic-like experiences</w:t>
            </w:r>
          </w:p>
        </w:tc>
      </w:tr>
    </w:tbl>
    <w:p w14:paraId="16221C75" w14:textId="77777777" w:rsidR="001A5FBE" w:rsidRPr="001A5FBE" w:rsidRDefault="001A5FBE" w:rsidP="001A5FBE">
      <w:pPr>
        <w:spacing w:line="240" w:lineRule="auto"/>
        <w:rPr>
          <w:rFonts w:ascii="Times New Roman" w:eastAsia="Calibri" w:hAnsi="Times New Roman" w:cs="Times New Roman"/>
          <w:kern w:val="2"/>
          <w:lang w:val="en-US"/>
          <w14:ligatures w14:val="standardContextual"/>
        </w:rPr>
      </w:pPr>
    </w:p>
    <w:p w14:paraId="35AA70E6" w14:textId="77777777" w:rsidR="001A5FBE" w:rsidRPr="001A5FBE" w:rsidRDefault="001A5FBE" w:rsidP="001A5FBE">
      <w:pPr>
        <w:keepNext/>
        <w:pBdr>
          <w:top w:val="none" w:sz="0" w:space="0" w:color="000000"/>
          <w:left w:val="none" w:sz="0" w:space="0" w:color="000000"/>
          <w:bottom w:val="none" w:sz="0" w:space="0" w:color="000000"/>
          <w:right w:val="none" w:sz="0" w:space="0" w:color="000000"/>
        </w:pBdr>
        <w:spacing w:before="60" w:after="60" w:line="240" w:lineRule="auto"/>
        <w:ind w:left="60" w:right="60"/>
        <w:jc w:val="center"/>
        <w:rPr>
          <w:rFonts w:ascii="Times New Roman" w:eastAsia="Times New Roman" w:hAnsi="Times New Roman" w:cs="Times New Roman"/>
          <w:b/>
          <w:i/>
          <w:lang w:val="en-US"/>
        </w:rPr>
      </w:pPr>
      <w:r w:rsidRPr="001A5FBE">
        <w:rPr>
          <w:rFonts w:ascii="Times New Roman" w:eastAsia="Times New Roman" w:hAnsi="Times New Roman" w:cs="Times New Roman"/>
          <w:b/>
          <w:i/>
          <w:lang w:val="en-US"/>
        </w:rPr>
        <w:lastRenderedPageBreak/>
        <w:t>**Ventral Tegmental Area**</w:t>
      </w:r>
    </w:p>
    <w:tbl>
      <w:tblPr>
        <w:tblW w:w="0" w:type="auto"/>
        <w:jc w:val="center"/>
        <w:tblLayout w:type="fixed"/>
        <w:tblLook w:val="0420" w:firstRow="1" w:lastRow="0" w:firstColumn="0" w:lastColumn="0" w:noHBand="0" w:noVBand="1"/>
      </w:tblPr>
      <w:tblGrid>
        <w:gridCol w:w="3737"/>
        <w:gridCol w:w="912"/>
        <w:gridCol w:w="1536"/>
        <w:gridCol w:w="1181"/>
        <w:gridCol w:w="1181"/>
      </w:tblGrid>
      <w:tr w:rsidR="001A5FBE" w:rsidRPr="001A5FBE" w14:paraId="1DFF7224" w14:textId="77777777" w:rsidTr="004E0C8C">
        <w:trPr>
          <w:tblHeader/>
          <w:jc w:val="center"/>
        </w:trPr>
        <w:tc>
          <w:tcPr>
            <w:tcW w:w="3737"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66B9EA77"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40" w:after="4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b/>
                <w:color w:val="000000"/>
                <w:kern w:val="2"/>
                <w:lang w:val="en-US"/>
                <w14:ligatures w14:val="standardContextual"/>
              </w:rPr>
              <w:t>Variable</w:t>
            </w:r>
          </w:p>
        </w:tc>
        <w:tc>
          <w:tcPr>
            <w:tcW w:w="912"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0564B8F1"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b/>
                <w:color w:val="000000"/>
                <w:kern w:val="2"/>
                <w:lang w:val="en-US"/>
                <w14:ligatures w14:val="standardContextual"/>
              </w:rPr>
              <w:t>Beta</w:t>
            </w:r>
          </w:p>
        </w:tc>
        <w:tc>
          <w:tcPr>
            <w:tcW w:w="1536"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0417A3A3"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b/>
                <w:color w:val="000000"/>
                <w:kern w:val="2"/>
                <w:lang w:val="en-US"/>
                <w14:ligatures w14:val="standardContextual"/>
              </w:rPr>
              <w:t>95% CI</w:t>
            </w:r>
          </w:p>
        </w:tc>
        <w:tc>
          <w:tcPr>
            <w:tcW w:w="1181"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19ED4C87"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b/>
                <w:color w:val="000000"/>
                <w:kern w:val="2"/>
                <w:lang w:val="en-US"/>
                <w14:ligatures w14:val="standardContextual"/>
              </w:rPr>
              <w:t>p-value</w:t>
            </w:r>
          </w:p>
        </w:tc>
        <w:tc>
          <w:tcPr>
            <w:tcW w:w="1181"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3F9DA63E"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b/>
                <w:color w:val="000000"/>
                <w:kern w:val="2"/>
                <w:lang w:val="en-US"/>
                <w14:ligatures w14:val="standardContextual"/>
              </w:rPr>
              <w:t>q-value</w:t>
            </w:r>
            <w:r w:rsidRPr="001A5FBE">
              <w:rPr>
                <w:rFonts w:ascii="Times New Roman" w:hAnsi="Times New Roman" w:cs="Times New Roman"/>
                <w:color w:val="000000"/>
                <w:kern w:val="2"/>
                <w:vertAlign w:val="superscript"/>
                <w:lang w:val="en-US"/>
                <w14:ligatures w14:val="standardContextual"/>
              </w:rPr>
              <w:t>1</w:t>
            </w:r>
          </w:p>
        </w:tc>
      </w:tr>
      <w:tr w:rsidR="001A5FBE" w:rsidRPr="001A5FBE" w14:paraId="3BC382DE" w14:textId="77777777" w:rsidTr="004E0C8C">
        <w:trPr>
          <w:jc w:val="center"/>
        </w:trPr>
        <w:tc>
          <w:tcPr>
            <w:tcW w:w="3737"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BCA8BD8"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Daily hours high ratio (log)</w:t>
            </w:r>
          </w:p>
        </w:tc>
        <w:tc>
          <w:tcPr>
            <w:tcW w:w="912"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463C338"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-0.03</w:t>
            </w:r>
          </w:p>
        </w:tc>
        <w:tc>
          <w:tcPr>
            <w:tcW w:w="1536"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2452ED0"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-0.05, -0.02</w:t>
            </w:r>
          </w:p>
        </w:tc>
        <w:tc>
          <w:tcPr>
            <w:tcW w:w="1181"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3219185"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&lt;0.001</w:t>
            </w:r>
          </w:p>
        </w:tc>
        <w:tc>
          <w:tcPr>
            <w:tcW w:w="1181"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9D85862"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&lt;0.001</w:t>
            </w:r>
          </w:p>
        </w:tc>
      </w:tr>
      <w:tr w:rsidR="001A5FBE" w:rsidRPr="001A5FBE" w14:paraId="1BF7FB7F" w14:textId="77777777" w:rsidTr="004E0C8C">
        <w:trPr>
          <w:jc w:val="center"/>
        </w:trPr>
        <w:tc>
          <w:tcPr>
            <w:tcW w:w="373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6805244"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Proportion of standard drinks (log)</w:t>
            </w:r>
          </w:p>
        </w:tc>
        <w:tc>
          <w:tcPr>
            <w:tcW w:w="91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3E0EFD2"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0.01</w:t>
            </w:r>
          </w:p>
        </w:tc>
        <w:tc>
          <w:tcPr>
            <w:tcW w:w="153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75CFB18"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-0.03, 0.04</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5199D37"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0.6</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2B1041F"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0.6</w:t>
            </w:r>
          </w:p>
        </w:tc>
      </w:tr>
      <w:tr w:rsidR="001A5FBE" w:rsidRPr="001A5FBE" w14:paraId="3A24F716" w14:textId="77777777" w:rsidTr="004E0C8C">
        <w:trPr>
          <w:jc w:val="center"/>
        </w:trPr>
        <w:tc>
          <w:tcPr>
            <w:tcW w:w="373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377EFA3"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Sex</w:t>
            </w:r>
          </w:p>
        </w:tc>
        <w:tc>
          <w:tcPr>
            <w:tcW w:w="91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B30F20A"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-0.05</w:t>
            </w:r>
          </w:p>
        </w:tc>
        <w:tc>
          <w:tcPr>
            <w:tcW w:w="153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FC261D2"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-0.08, -0.03</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F2F7640"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&lt;0.001</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AD86198"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&lt;0.001</w:t>
            </w:r>
          </w:p>
        </w:tc>
      </w:tr>
      <w:tr w:rsidR="001A5FBE" w:rsidRPr="001A5FBE" w14:paraId="34B69B4D" w14:textId="77777777" w:rsidTr="004E0C8C">
        <w:trPr>
          <w:jc w:val="center"/>
        </w:trPr>
        <w:tc>
          <w:tcPr>
            <w:tcW w:w="373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727CBED"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Age</w:t>
            </w:r>
          </w:p>
        </w:tc>
        <w:tc>
          <w:tcPr>
            <w:tcW w:w="91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CC72123"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0.01</w:t>
            </w:r>
          </w:p>
        </w:tc>
        <w:tc>
          <w:tcPr>
            <w:tcW w:w="153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E4EED9E"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-0.01, 0.02</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4FE9F30"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0.3</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72DD7A4"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0.6</w:t>
            </w:r>
          </w:p>
        </w:tc>
      </w:tr>
      <w:tr w:rsidR="001A5FBE" w:rsidRPr="001A5FBE" w14:paraId="34E7B49A" w14:textId="77777777" w:rsidTr="004E0C8C">
        <w:trPr>
          <w:jc w:val="center"/>
        </w:trPr>
        <w:tc>
          <w:tcPr>
            <w:tcW w:w="3737"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5C70A207"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PLE</w:t>
            </w:r>
          </w:p>
        </w:tc>
        <w:tc>
          <w:tcPr>
            <w:tcW w:w="912"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6804C434"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0.00</w:t>
            </w:r>
          </w:p>
        </w:tc>
        <w:tc>
          <w:tcPr>
            <w:tcW w:w="1536"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19E7DAAE"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0.00, 0.00</w:t>
            </w:r>
          </w:p>
        </w:tc>
        <w:tc>
          <w:tcPr>
            <w:tcW w:w="1181"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6EBD0C3E"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0.5</w:t>
            </w:r>
          </w:p>
        </w:tc>
        <w:tc>
          <w:tcPr>
            <w:tcW w:w="1181"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658B87DA"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0.6</w:t>
            </w:r>
          </w:p>
        </w:tc>
      </w:tr>
      <w:tr w:rsidR="001A5FBE" w:rsidRPr="001A5FBE" w14:paraId="2EEC2396" w14:textId="77777777" w:rsidTr="004E0C8C">
        <w:trPr>
          <w:jc w:val="center"/>
        </w:trPr>
        <w:tc>
          <w:tcPr>
            <w:tcW w:w="8547" w:type="dxa"/>
            <w:gridSpan w:val="5"/>
            <w:tcBorders>
              <w:top w:val="single" w:sz="8" w:space="0" w:color="000000"/>
              <w:left w:val="none" w:sz="0" w:space="0" w:color="FFFFFF"/>
              <w:bottom w:val="none" w:sz="0" w:space="0" w:color="FFFFFF"/>
              <w:right w:val="none" w:sz="0" w:space="0" w:color="FFFFFF"/>
            </w:tcBorders>
            <w:shd w:val="clear" w:color="auto" w:fill="FFFFFF"/>
            <w:tcMar>
              <w:top w:w="0" w:type="dxa"/>
              <w:left w:w="0" w:type="dxa"/>
              <w:bottom w:w="0" w:type="dxa"/>
              <w:right w:w="0" w:type="dxa"/>
            </w:tcMar>
            <w:vAlign w:val="center"/>
          </w:tcPr>
          <w:p w14:paraId="38083BD5"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vertAlign w:val="superscript"/>
                <w:lang w:val="en-US"/>
                <w14:ligatures w14:val="standardContextual"/>
              </w:rPr>
              <w:t>1</w:t>
            </w:r>
            <w:r w:rsidRPr="001A5FBE">
              <w:rPr>
                <w:rFonts w:ascii="Times New Roman" w:hAnsi="Times New Roman" w:cs="Times New Roman"/>
                <w:color w:val="000000"/>
                <w:kern w:val="2"/>
                <w:lang w:val="en-US"/>
                <w14:ligatures w14:val="standardContextual"/>
              </w:rPr>
              <w:t>False discovery rate correction for multiple testing</w:t>
            </w:r>
          </w:p>
        </w:tc>
      </w:tr>
      <w:tr w:rsidR="001A5FBE" w:rsidRPr="001A5FBE" w14:paraId="7C8F111D" w14:textId="77777777" w:rsidTr="004E0C8C">
        <w:trPr>
          <w:jc w:val="center"/>
        </w:trPr>
        <w:tc>
          <w:tcPr>
            <w:tcW w:w="8547" w:type="dxa"/>
            <w:gridSpan w:val="5"/>
            <w:tcBorders>
              <w:top w:val="none" w:sz="0" w:space="0" w:color="FFFFFF"/>
              <w:left w:val="none" w:sz="0" w:space="0" w:color="FFFFFF"/>
              <w:bottom w:val="none" w:sz="0" w:space="0" w:color="FFFFFF"/>
              <w:right w:val="none" w:sz="0" w:space="0" w:color="FFFFFF"/>
            </w:tcBorders>
            <w:shd w:val="clear" w:color="auto" w:fill="FFFFFF"/>
            <w:tcMar>
              <w:top w:w="0" w:type="dxa"/>
              <w:left w:w="0" w:type="dxa"/>
              <w:bottom w:w="0" w:type="dxa"/>
              <w:right w:w="0" w:type="dxa"/>
            </w:tcMar>
            <w:vAlign w:val="center"/>
          </w:tcPr>
          <w:p w14:paraId="341DF6BA"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CI = Confidence Interval; PLE = psychotic-like experiences</w:t>
            </w:r>
          </w:p>
        </w:tc>
      </w:tr>
    </w:tbl>
    <w:p w14:paraId="179073AF" w14:textId="77777777" w:rsidR="001A5FBE" w:rsidRPr="001A5FBE" w:rsidRDefault="001A5FBE" w:rsidP="001A5FBE">
      <w:pPr>
        <w:spacing w:line="240" w:lineRule="auto"/>
        <w:rPr>
          <w:rFonts w:ascii="Times New Roman" w:eastAsia="Calibri" w:hAnsi="Times New Roman" w:cs="Times New Roman"/>
          <w:kern w:val="2"/>
          <w:lang w:val="en-US"/>
          <w14:ligatures w14:val="standardContextual"/>
        </w:rPr>
      </w:pPr>
    </w:p>
    <w:p w14:paraId="1BB2B481" w14:textId="77777777" w:rsidR="001A5FBE" w:rsidRPr="001A5FBE" w:rsidRDefault="001A5FBE" w:rsidP="001A5FBE">
      <w:pPr>
        <w:spacing w:line="240" w:lineRule="auto"/>
        <w:rPr>
          <w:rFonts w:ascii="Times New Roman" w:eastAsia="Calibri" w:hAnsi="Times New Roman" w:cs="Times New Roman"/>
          <w:kern w:val="2"/>
          <w:sz w:val="24"/>
          <w:szCs w:val="24"/>
          <w:lang w:val="en-US"/>
          <w14:ligatures w14:val="standardContextual"/>
        </w:rPr>
      </w:pPr>
      <w:r w:rsidRPr="001A5FBE">
        <w:rPr>
          <w:rFonts w:ascii="Times New Roman" w:eastAsia="Calibri" w:hAnsi="Times New Roman" w:cs="Times New Roman"/>
          <w:kern w:val="2"/>
          <w:sz w:val="24"/>
          <w:szCs w:val="24"/>
          <w:lang w:val="en-US"/>
          <w14:ligatures w14:val="standardContextual"/>
        </w:rPr>
        <w:br w:type="page"/>
      </w:r>
    </w:p>
    <w:p w14:paraId="31C3679F" w14:textId="537F9CB5" w:rsidR="001A5FBE" w:rsidRPr="001A5FBE" w:rsidRDefault="001A5FBE" w:rsidP="001A5FBE">
      <w:pPr>
        <w:keepNext/>
        <w:pBdr>
          <w:top w:val="none" w:sz="0" w:space="0" w:color="000000"/>
          <w:left w:val="none" w:sz="0" w:space="0" w:color="000000"/>
          <w:bottom w:val="none" w:sz="0" w:space="0" w:color="000000"/>
          <w:right w:val="none" w:sz="0" w:space="0" w:color="000000"/>
        </w:pBdr>
        <w:spacing w:before="60" w:after="60" w:line="240" w:lineRule="auto"/>
        <w:ind w:left="60" w:right="60"/>
        <w:rPr>
          <w:rFonts w:ascii="Times New Roman" w:eastAsia="Times New Roman" w:hAnsi="Times New Roman" w:cs="Times New Roman"/>
          <w:bCs/>
          <w:iCs/>
          <w:lang w:val="en-US"/>
        </w:rPr>
      </w:pPr>
      <w:r w:rsidRPr="001A5FBE">
        <w:rPr>
          <w:rFonts w:ascii="Times New Roman" w:eastAsia="Times New Roman" w:hAnsi="Times New Roman" w:cs="Times New Roman"/>
          <w:b/>
          <w:iCs/>
          <w:lang w:val="en-US"/>
        </w:rPr>
        <w:lastRenderedPageBreak/>
        <w:t>Table S</w:t>
      </w:r>
      <w:r w:rsidR="00BF0FD1">
        <w:rPr>
          <w:rFonts w:ascii="Times New Roman" w:eastAsia="Times New Roman" w:hAnsi="Times New Roman" w:cs="Times New Roman"/>
          <w:b/>
          <w:iCs/>
          <w:lang w:val="en-US"/>
        </w:rPr>
        <w:t>20</w:t>
      </w:r>
      <w:r w:rsidRPr="001A5FBE">
        <w:rPr>
          <w:rFonts w:ascii="Times New Roman" w:eastAsia="Times New Roman" w:hAnsi="Times New Roman" w:cs="Times New Roman"/>
          <w:b/>
          <w:iCs/>
          <w:lang w:val="en-US"/>
        </w:rPr>
        <w:t xml:space="preserve">. </w:t>
      </w:r>
      <w:r w:rsidRPr="001A5FBE">
        <w:rPr>
          <w:rFonts w:ascii="Times New Roman" w:eastAsia="Times New Roman" w:hAnsi="Times New Roman" w:cs="Times New Roman"/>
          <w:bCs/>
          <w:iCs/>
          <w:lang w:val="en-US"/>
        </w:rPr>
        <w:t>Post-hoc models specifying the link between cannabis frequency and subcortical 1/nT2* among adolescents with no nicotine use during the Timeline Followback measurement period</w:t>
      </w:r>
    </w:p>
    <w:p w14:paraId="306AFF6D" w14:textId="77777777" w:rsidR="001A5FBE" w:rsidRPr="001A5FBE" w:rsidRDefault="001A5FBE" w:rsidP="001A5FBE">
      <w:pPr>
        <w:keepNext/>
        <w:pBdr>
          <w:top w:val="none" w:sz="0" w:space="0" w:color="000000"/>
          <w:left w:val="none" w:sz="0" w:space="0" w:color="000000"/>
          <w:bottom w:val="none" w:sz="0" w:space="0" w:color="000000"/>
          <w:right w:val="none" w:sz="0" w:space="0" w:color="000000"/>
        </w:pBdr>
        <w:spacing w:before="60" w:after="60" w:line="240" w:lineRule="auto"/>
        <w:ind w:left="60" w:right="60"/>
        <w:jc w:val="center"/>
        <w:rPr>
          <w:rFonts w:ascii="Times New Roman" w:eastAsia="Times New Roman" w:hAnsi="Times New Roman" w:cs="Times New Roman"/>
          <w:b/>
          <w:i/>
          <w:lang w:val="en-US"/>
        </w:rPr>
      </w:pPr>
      <w:r w:rsidRPr="001A5FBE">
        <w:rPr>
          <w:rFonts w:ascii="Times New Roman" w:eastAsia="Times New Roman" w:hAnsi="Times New Roman" w:cs="Times New Roman"/>
          <w:b/>
          <w:i/>
          <w:lang w:val="en-US"/>
        </w:rPr>
        <w:t>**Left Accumbens**</w:t>
      </w:r>
    </w:p>
    <w:tbl>
      <w:tblPr>
        <w:tblW w:w="0" w:type="auto"/>
        <w:jc w:val="center"/>
        <w:tblLayout w:type="fixed"/>
        <w:tblLook w:val="0420" w:firstRow="1" w:lastRow="0" w:firstColumn="0" w:lastColumn="0" w:noHBand="0" w:noVBand="1"/>
      </w:tblPr>
      <w:tblGrid>
        <w:gridCol w:w="3737"/>
        <w:gridCol w:w="912"/>
        <w:gridCol w:w="1463"/>
        <w:gridCol w:w="1181"/>
        <w:gridCol w:w="1181"/>
      </w:tblGrid>
      <w:tr w:rsidR="001A5FBE" w:rsidRPr="001A5FBE" w14:paraId="5F0B5B63" w14:textId="77777777" w:rsidTr="004E0C8C">
        <w:trPr>
          <w:tblHeader/>
          <w:jc w:val="center"/>
        </w:trPr>
        <w:tc>
          <w:tcPr>
            <w:tcW w:w="3737"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13D5C913"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40" w:after="4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b/>
                <w:color w:val="000000"/>
                <w:kern w:val="2"/>
                <w:lang w:val="en-US"/>
                <w14:ligatures w14:val="standardContextual"/>
              </w:rPr>
              <w:t>Variable</w:t>
            </w:r>
          </w:p>
        </w:tc>
        <w:tc>
          <w:tcPr>
            <w:tcW w:w="912"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0B8F9487"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b/>
                <w:color w:val="000000"/>
                <w:kern w:val="2"/>
                <w:lang w:val="en-US"/>
                <w14:ligatures w14:val="standardContextual"/>
              </w:rPr>
              <w:t>Beta</w:t>
            </w:r>
          </w:p>
        </w:tc>
        <w:tc>
          <w:tcPr>
            <w:tcW w:w="1463"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1E41C27B"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b/>
                <w:color w:val="000000"/>
                <w:kern w:val="2"/>
                <w:lang w:val="en-US"/>
                <w14:ligatures w14:val="standardContextual"/>
              </w:rPr>
              <w:t>95% CI</w:t>
            </w:r>
          </w:p>
        </w:tc>
        <w:tc>
          <w:tcPr>
            <w:tcW w:w="1181"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5BCEAE71"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b/>
                <w:color w:val="000000"/>
                <w:kern w:val="2"/>
                <w:lang w:val="en-US"/>
                <w14:ligatures w14:val="standardContextual"/>
              </w:rPr>
              <w:t>p-value</w:t>
            </w:r>
          </w:p>
        </w:tc>
        <w:tc>
          <w:tcPr>
            <w:tcW w:w="1181"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23070303"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b/>
                <w:color w:val="000000"/>
                <w:kern w:val="2"/>
                <w:lang w:val="en-US"/>
                <w14:ligatures w14:val="standardContextual"/>
              </w:rPr>
              <w:t>q-value</w:t>
            </w:r>
            <w:r w:rsidRPr="001A5FBE">
              <w:rPr>
                <w:rFonts w:ascii="Times New Roman" w:hAnsi="Times New Roman" w:cs="Times New Roman"/>
                <w:color w:val="000000"/>
                <w:kern w:val="2"/>
                <w:vertAlign w:val="superscript"/>
                <w:lang w:val="en-US"/>
                <w14:ligatures w14:val="standardContextual"/>
              </w:rPr>
              <w:t>1</w:t>
            </w:r>
          </w:p>
        </w:tc>
      </w:tr>
      <w:tr w:rsidR="001A5FBE" w:rsidRPr="001A5FBE" w14:paraId="788998E0" w14:textId="77777777" w:rsidTr="004E0C8C">
        <w:trPr>
          <w:jc w:val="center"/>
        </w:trPr>
        <w:tc>
          <w:tcPr>
            <w:tcW w:w="3737"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1BDC1E0"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Cannabis sessions ratio (log)</w:t>
            </w:r>
          </w:p>
        </w:tc>
        <w:tc>
          <w:tcPr>
            <w:tcW w:w="912"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7C39134"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-0.02</w:t>
            </w:r>
          </w:p>
        </w:tc>
        <w:tc>
          <w:tcPr>
            <w:tcW w:w="1463"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4A66823"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-0.05, 0.01</w:t>
            </w:r>
          </w:p>
        </w:tc>
        <w:tc>
          <w:tcPr>
            <w:tcW w:w="1181"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EF5BDF0"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0.2</w:t>
            </w:r>
          </w:p>
        </w:tc>
        <w:tc>
          <w:tcPr>
            <w:tcW w:w="1181"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4847501"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0.5</w:t>
            </w:r>
          </w:p>
        </w:tc>
      </w:tr>
      <w:tr w:rsidR="001A5FBE" w:rsidRPr="001A5FBE" w14:paraId="27DC1722" w14:textId="77777777" w:rsidTr="004E0C8C">
        <w:trPr>
          <w:jc w:val="center"/>
        </w:trPr>
        <w:tc>
          <w:tcPr>
            <w:tcW w:w="373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1BAD0B2"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Proportion of standard drinks (log)</w:t>
            </w:r>
          </w:p>
        </w:tc>
        <w:tc>
          <w:tcPr>
            <w:tcW w:w="91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6E51828"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-0.01</w:t>
            </w:r>
          </w:p>
        </w:tc>
        <w:tc>
          <w:tcPr>
            <w:tcW w:w="146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DDC61B1"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-0.06, 0.04</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A9C8EC1"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0.7</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31D5894"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0.8</w:t>
            </w:r>
          </w:p>
        </w:tc>
      </w:tr>
      <w:tr w:rsidR="001A5FBE" w:rsidRPr="001A5FBE" w14:paraId="16FA7EC1" w14:textId="77777777" w:rsidTr="004E0C8C">
        <w:trPr>
          <w:jc w:val="center"/>
        </w:trPr>
        <w:tc>
          <w:tcPr>
            <w:tcW w:w="373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170465F"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Sex</w:t>
            </w:r>
          </w:p>
        </w:tc>
        <w:tc>
          <w:tcPr>
            <w:tcW w:w="91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B488E3F"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0.00</w:t>
            </w:r>
          </w:p>
        </w:tc>
        <w:tc>
          <w:tcPr>
            <w:tcW w:w="146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985B14B"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-0.04, 0.03</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8EF831C"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0.8</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7857C33"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0.8</w:t>
            </w:r>
          </w:p>
        </w:tc>
      </w:tr>
      <w:tr w:rsidR="001A5FBE" w:rsidRPr="001A5FBE" w14:paraId="3FFC938F" w14:textId="77777777" w:rsidTr="004E0C8C">
        <w:trPr>
          <w:jc w:val="center"/>
        </w:trPr>
        <w:tc>
          <w:tcPr>
            <w:tcW w:w="373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2DD7DDE"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Age</w:t>
            </w:r>
          </w:p>
        </w:tc>
        <w:tc>
          <w:tcPr>
            <w:tcW w:w="91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63279A1"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0.01</w:t>
            </w:r>
          </w:p>
        </w:tc>
        <w:tc>
          <w:tcPr>
            <w:tcW w:w="146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970D001"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0.00, 0.03</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7E8B13E"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0.14</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4E49388"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0.5</w:t>
            </w:r>
          </w:p>
        </w:tc>
      </w:tr>
      <w:tr w:rsidR="001A5FBE" w:rsidRPr="001A5FBE" w14:paraId="7229F21F" w14:textId="77777777" w:rsidTr="004E0C8C">
        <w:trPr>
          <w:jc w:val="center"/>
        </w:trPr>
        <w:tc>
          <w:tcPr>
            <w:tcW w:w="3737"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57B5B5E8"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PLE</w:t>
            </w:r>
          </w:p>
        </w:tc>
        <w:tc>
          <w:tcPr>
            <w:tcW w:w="912"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711060C4"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0.00</w:t>
            </w:r>
          </w:p>
        </w:tc>
        <w:tc>
          <w:tcPr>
            <w:tcW w:w="1463"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1C5D3717"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0.00, 0.00</w:t>
            </w:r>
          </w:p>
        </w:tc>
        <w:tc>
          <w:tcPr>
            <w:tcW w:w="1181"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3F1738CF"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0.5</w:t>
            </w:r>
          </w:p>
        </w:tc>
        <w:tc>
          <w:tcPr>
            <w:tcW w:w="1181"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78EB33AA"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0.8</w:t>
            </w:r>
          </w:p>
        </w:tc>
      </w:tr>
      <w:tr w:rsidR="001A5FBE" w:rsidRPr="001A5FBE" w14:paraId="369BE59E" w14:textId="77777777" w:rsidTr="004E0C8C">
        <w:trPr>
          <w:jc w:val="center"/>
        </w:trPr>
        <w:tc>
          <w:tcPr>
            <w:tcW w:w="8474" w:type="dxa"/>
            <w:gridSpan w:val="5"/>
            <w:tcBorders>
              <w:top w:val="single" w:sz="8" w:space="0" w:color="000000"/>
              <w:left w:val="none" w:sz="0" w:space="0" w:color="FFFFFF"/>
              <w:bottom w:val="none" w:sz="0" w:space="0" w:color="FFFFFF"/>
              <w:right w:val="none" w:sz="0" w:space="0" w:color="FFFFFF"/>
            </w:tcBorders>
            <w:shd w:val="clear" w:color="auto" w:fill="FFFFFF"/>
            <w:tcMar>
              <w:top w:w="0" w:type="dxa"/>
              <w:left w:w="0" w:type="dxa"/>
              <w:bottom w:w="0" w:type="dxa"/>
              <w:right w:w="0" w:type="dxa"/>
            </w:tcMar>
            <w:vAlign w:val="center"/>
          </w:tcPr>
          <w:p w14:paraId="4E3A88B8"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vertAlign w:val="superscript"/>
                <w:lang w:val="en-US"/>
                <w14:ligatures w14:val="standardContextual"/>
              </w:rPr>
              <w:t>1</w:t>
            </w:r>
            <w:r w:rsidRPr="001A5FBE">
              <w:rPr>
                <w:rFonts w:ascii="Times New Roman" w:hAnsi="Times New Roman" w:cs="Times New Roman"/>
                <w:color w:val="000000"/>
                <w:kern w:val="2"/>
                <w:lang w:val="en-US"/>
                <w14:ligatures w14:val="standardContextual"/>
              </w:rPr>
              <w:t>False discovery rate correction for multiple testing</w:t>
            </w:r>
          </w:p>
        </w:tc>
      </w:tr>
      <w:tr w:rsidR="001A5FBE" w:rsidRPr="001A5FBE" w14:paraId="35EE3891" w14:textId="77777777" w:rsidTr="004E0C8C">
        <w:trPr>
          <w:jc w:val="center"/>
        </w:trPr>
        <w:tc>
          <w:tcPr>
            <w:tcW w:w="8474" w:type="dxa"/>
            <w:gridSpan w:val="5"/>
            <w:tcBorders>
              <w:top w:val="none" w:sz="0" w:space="0" w:color="FFFFFF"/>
              <w:left w:val="none" w:sz="0" w:space="0" w:color="FFFFFF"/>
              <w:bottom w:val="none" w:sz="0" w:space="0" w:color="FFFFFF"/>
              <w:right w:val="none" w:sz="0" w:space="0" w:color="FFFFFF"/>
            </w:tcBorders>
            <w:shd w:val="clear" w:color="auto" w:fill="FFFFFF"/>
            <w:tcMar>
              <w:top w:w="0" w:type="dxa"/>
              <w:left w:w="0" w:type="dxa"/>
              <w:bottom w:w="0" w:type="dxa"/>
              <w:right w:w="0" w:type="dxa"/>
            </w:tcMar>
            <w:vAlign w:val="center"/>
          </w:tcPr>
          <w:p w14:paraId="15C4B205"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CI = Confidence Interval; PLE = psychotic-like experiences</w:t>
            </w:r>
          </w:p>
        </w:tc>
      </w:tr>
    </w:tbl>
    <w:p w14:paraId="0EFCE8D9" w14:textId="77777777" w:rsidR="001A5FBE" w:rsidRPr="001A5FBE" w:rsidRDefault="001A5FBE" w:rsidP="001A5FBE">
      <w:pPr>
        <w:spacing w:line="240" w:lineRule="auto"/>
        <w:rPr>
          <w:rFonts w:ascii="Times New Roman" w:eastAsia="Calibri" w:hAnsi="Times New Roman" w:cs="Times New Roman"/>
          <w:kern w:val="2"/>
          <w:lang w:val="en-US"/>
          <w14:ligatures w14:val="standardContextual"/>
        </w:rPr>
      </w:pPr>
    </w:p>
    <w:p w14:paraId="177D7BF7" w14:textId="77777777" w:rsidR="001A5FBE" w:rsidRPr="001A5FBE" w:rsidRDefault="001A5FBE" w:rsidP="001A5FBE">
      <w:pPr>
        <w:keepNext/>
        <w:pBdr>
          <w:top w:val="none" w:sz="0" w:space="0" w:color="000000"/>
          <w:left w:val="none" w:sz="0" w:space="0" w:color="000000"/>
          <w:bottom w:val="none" w:sz="0" w:space="0" w:color="000000"/>
          <w:right w:val="none" w:sz="0" w:space="0" w:color="000000"/>
        </w:pBdr>
        <w:spacing w:before="60" w:after="60" w:line="240" w:lineRule="auto"/>
        <w:ind w:left="60" w:right="60"/>
        <w:jc w:val="center"/>
        <w:rPr>
          <w:rFonts w:ascii="Times New Roman" w:eastAsia="Times New Roman" w:hAnsi="Times New Roman" w:cs="Times New Roman"/>
          <w:b/>
          <w:i/>
          <w:lang w:val="en-US"/>
        </w:rPr>
      </w:pPr>
      <w:r w:rsidRPr="001A5FBE">
        <w:rPr>
          <w:rFonts w:ascii="Times New Roman" w:eastAsia="Times New Roman" w:hAnsi="Times New Roman" w:cs="Times New Roman"/>
          <w:b/>
          <w:i/>
          <w:lang w:val="en-US"/>
        </w:rPr>
        <w:t>**Right Accumbens**</w:t>
      </w:r>
    </w:p>
    <w:tbl>
      <w:tblPr>
        <w:tblW w:w="0" w:type="auto"/>
        <w:jc w:val="center"/>
        <w:tblLayout w:type="fixed"/>
        <w:tblLook w:val="0420" w:firstRow="1" w:lastRow="0" w:firstColumn="0" w:lastColumn="0" w:noHBand="0" w:noVBand="1"/>
      </w:tblPr>
      <w:tblGrid>
        <w:gridCol w:w="3737"/>
        <w:gridCol w:w="912"/>
        <w:gridCol w:w="1463"/>
        <w:gridCol w:w="1181"/>
        <w:gridCol w:w="1181"/>
      </w:tblGrid>
      <w:tr w:rsidR="001A5FBE" w:rsidRPr="001A5FBE" w14:paraId="29AC3701" w14:textId="77777777" w:rsidTr="004E0C8C">
        <w:trPr>
          <w:tblHeader/>
          <w:jc w:val="center"/>
        </w:trPr>
        <w:tc>
          <w:tcPr>
            <w:tcW w:w="3737"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44096FDF"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40" w:after="4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b/>
                <w:color w:val="000000"/>
                <w:kern w:val="2"/>
                <w:lang w:val="en-US"/>
                <w14:ligatures w14:val="standardContextual"/>
              </w:rPr>
              <w:t>Variable</w:t>
            </w:r>
          </w:p>
        </w:tc>
        <w:tc>
          <w:tcPr>
            <w:tcW w:w="912"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3915A03E"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b/>
                <w:color w:val="000000"/>
                <w:kern w:val="2"/>
                <w:lang w:val="en-US"/>
                <w14:ligatures w14:val="standardContextual"/>
              </w:rPr>
              <w:t>Beta</w:t>
            </w:r>
          </w:p>
        </w:tc>
        <w:tc>
          <w:tcPr>
            <w:tcW w:w="1463"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0DB14963"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b/>
                <w:color w:val="000000"/>
                <w:kern w:val="2"/>
                <w:lang w:val="en-US"/>
                <w14:ligatures w14:val="standardContextual"/>
              </w:rPr>
              <w:t>95% CI</w:t>
            </w:r>
          </w:p>
        </w:tc>
        <w:tc>
          <w:tcPr>
            <w:tcW w:w="1181"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65590CCA"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b/>
                <w:color w:val="000000"/>
                <w:kern w:val="2"/>
                <w:lang w:val="en-US"/>
                <w14:ligatures w14:val="standardContextual"/>
              </w:rPr>
              <w:t>p-value</w:t>
            </w:r>
          </w:p>
        </w:tc>
        <w:tc>
          <w:tcPr>
            <w:tcW w:w="1181"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244C9992"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b/>
                <w:color w:val="000000"/>
                <w:kern w:val="2"/>
                <w:lang w:val="en-US"/>
                <w14:ligatures w14:val="standardContextual"/>
              </w:rPr>
              <w:t>q-value</w:t>
            </w:r>
            <w:r w:rsidRPr="001A5FBE">
              <w:rPr>
                <w:rFonts w:ascii="Times New Roman" w:hAnsi="Times New Roman" w:cs="Times New Roman"/>
                <w:color w:val="000000"/>
                <w:kern w:val="2"/>
                <w:vertAlign w:val="superscript"/>
                <w:lang w:val="en-US"/>
                <w14:ligatures w14:val="standardContextual"/>
              </w:rPr>
              <w:t>1</w:t>
            </w:r>
          </w:p>
        </w:tc>
      </w:tr>
      <w:tr w:rsidR="001A5FBE" w:rsidRPr="001A5FBE" w14:paraId="6B8971F0" w14:textId="77777777" w:rsidTr="004E0C8C">
        <w:trPr>
          <w:jc w:val="center"/>
        </w:trPr>
        <w:tc>
          <w:tcPr>
            <w:tcW w:w="3737"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EC6E759"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Cannabis sessions ratio (log)</w:t>
            </w:r>
          </w:p>
        </w:tc>
        <w:tc>
          <w:tcPr>
            <w:tcW w:w="912"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FA60DD6"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-0.01</w:t>
            </w:r>
          </w:p>
        </w:tc>
        <w:tc>
          <w:tcPr>
            <w:tcW w:w="1463"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06D8FAD"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-0.03, 0.01</w:t>
            </w:r>
          </w:p>
        </w:tc>
        <w:tc>
          <w:tcPr>
            <w:tcW w:w="1181"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62DBDE1"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0.4</w:t>
            </w:r>
          </w:p>
        </w:tc>
        <w:tc>
          <w:tcPr>
            <w:tcW w:w="1181"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3DA5F5F"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0.8</w:t>
            </w:r>
          </w:p>
        </w:tc>
      </w:tr>
      <w:tr w:rsidR="001A5FBE" w:rsidRPr="001A5FBE" w14:paraId="77FB50C9" w14:textId="77777777" w:rsidTr="004E0C8C">
        <w:trPr>
          <w:jc w:val="center"/>
        </w:trPr>
        <w:tc>
          <w:tcPr>
            <w:tcW w:w="373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2E4E765"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Proportion of standard drinks (log)</w:t>
            </w:r>
          </w:p>
        </w:tc>
        <w:tc>
          <w:tcPr>
            <w:tcW w:w="91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28DD40C"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0.00</w:t>
            </w:r>
          </w:p>
        </w:tc>
        <w:tc>
          <w:tcPr>
            <w:tcW w:w="146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60CBFB4"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-0.05, 0.04</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2233314"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0.8</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B6B8C89"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0.8</w:t>
            </w:r>
          </w:p>
        </w:tc>
      </w:tr>
      <w:tr w:rsidR="001A5FBE" w:rsidRPr="001A5FBE" w14:paraId="6F83444C" w14:textId="77777777" w:rsidTr="004E0C8C">
        <w:trPr>
          <w:jc w:val="center"/>
        </w:trPr>
        <w:tc>
          <w:tcPr>
            <w:tcW w:w="373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F573A3C"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Sex</w:t>
            </w:r>
          </w:p>
        </w:tc>
        <w:tc>
          <w:tcPr>
            <w:tcW w:w="91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061FC5E"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0.01</w:t>
            </w:r>
          </w:p>
        </w:tc>
        <w:tc>
          <w:tcPr>
            <w:tcW w:w="146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A1B83A1"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-0.02, 0.04</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C959D63"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0.6</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2C3E05E"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0.8</w:t>
            </w:r>
          </w:p>
        </w:tc>
      </w:tr>
      <w:tr w:rsidR="001A5FBE" w:rsidRPr="001A5FBE" w14:paraId="6A6F4FDB" w14:textId="77777777" w:rsidTr="004E0C8C">
        <w:trPr>
          <w:jc w:val="center"/>
        </w:trPr>
        <w:tc>
          <w:tcPr>
            <w:tcW w:w="373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9E002C2"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Age</w:t>
            </w:r>
          </w:p>
        </w:tc>
        <w:tc>
          <w:tcPr>
            <w:tcW w:w="91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1D69C93"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0.01</w:t>
            </w:r>
          </w:p>
        </w:tc>
        <w:tc>
          <w:tcPr>
            <w:tcW w:w="146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14193E9"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0.00, 0.02</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BD429B0"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0.2</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55008D4"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0.8</w:t>
            </w:r>
          </w:p>
        </w:tc>
      </w:tr>
      <w:tr w:rsidR="001A5FBE" w:rsidRPr="001A5FBE" w14:paraId="5C913DC3" w14:textId="77777777" w:rsidTr="004E0C8C">
        <w:trPr>
          <w:jc w:val="center"/>
        </w:trPr>
        <w:tc>
          <w:tcPr>
            <w:tcW w:w="3737"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4B577028"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PLE</w:t>
            </w:r>
          </w:p>
        </w:tc>
        <w:tc>
          <w:tcPr>
            <w:tcW w:w="912"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74768213"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0.00</w:t>
            </w:r>
          </w:p>
        </w:tc>
        <w:tc>
          <w:tcPr>
            <w:tcW w:w="1463"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0169010D"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0.00, 0.00</w:t>
            </w:r>
          </w:p>
        </w:tc>
        <w:tc>
          <w:tcPr>
            <w:tcW w:w="1181"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345A03A6"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0.6</w:t>
            </w:r>
          </w:p>
        </w:tc>
        <w:tc>
          <w:tcPr>
            <w:tcW w:w="1181"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7C4ACC6C"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0.8</w:t>
            </w:r>
          </w:p>
        </w:tc>
      </w:tr>
      <w:tr w:rsidR="001A5FBE" w:rsidRPr="001A5FBE" w14:paraId="23F68AD5" w14:textId="77777777" w:rsidTr="004E0C8C">
        <w:trPr>
          <w:jc w:val="center"/>
        </w:trPr>
        <w:tc>
          <w:tcPr>
            <w:tcW w:w="8474" w:type="dxa"/>
            <w:gridSpan w:val="5"/>
            <w:tcBorders>
              <w:top w:val="single" w:sz="8" w:space="0" w:color="000000"/>
              <w:left w:val="none" w:sz="0" w:space="0" w:color="FFFFFF"/>
              <w:bottom w:val="none" w:sz="0" w:space="0" w:color="FFFFFF"/>
              <w:right w:val="none" w:sz="0" w:space="0" w:color="FFFFFF"/>
            </w:tcBorders>
            <w:shd w:val="clear" w:color="auto" w:fill="FFFFFF"/>
            <w:tcMar>
              <w:top w:w="0" w:type="dxa"/>
              <w:left w:w="0" w:type="dxa"/>
              <w:bottom w:w="0" w:type="dxa"/>
              <w:right w:w="0" w:type="dxa"/>
            </w:tcMar>
            <w:vAlign w:val="center"/>
          </w:tcPr>
          <w:p w14:paraId="4AFB40EC"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vertAlign w:val="superscript"/>
                <w:lang w:val="en-US"/>
                <w14:ligatures w14:val="standardContextual"/>
              </w:rPr>
              <w:t>1</w:t>
            </w:r>
            <w:r w:rsidRPr="001A5FBE">
              <w:rPr>
                <w:rFonts w:ascii="Times New Roman" w:hAnsi="Times New Roman" w:cs="Times New Roman"/>
                <w:color w:val="000000"/>
                <w:kern w:val="2"/>
                <w:lang w:val="en-US"/>
                <w14:ligatures w14:val="standardContextual"/>
              </w:rPr>
              <w:t>False discovery rate correction for multiple testing</w:t>
            </w:r>
          </w:p>
        </w:tc>
      </w:tr>
      <w:tr w:rsidR="001A5FBE" w:rsidRPr="001A5FBE" w14:paraId="52FD4431" w14:textId="77777777" w:rsidTr="004E0C8C">
        <w:trPr>
          <w:jc w:val="center"/>
        </w:trPr>
        <w:tc>
          <w:tcPr>
            <w:tcW w:w="8474" w:type="dxa"/>
            <w:gridSpan w:val="5"/>
            <w:tcBorders>
              <w:top w:val="none" w:sz="0" w:space="0" w:color="FFFFFF"/>
              <w:left w:val="none" w:sz="0" w:space="0" w:color="FFFFFF"/>
              <w:bottom w:val="none" w:sz="0" w:space="0" w:color="FFFFFF"/>
              <w:right w:val="none" w:sz="0" w:space="0" w:color="FFFFFF"/>
            </w:tcBorders>
            <w:shd w:val="clear" w:color="auto" w:fill="FFFFFF"/>
            <w:tcMar>
              <w:top w:w="0" w:type="dxa"/>
              <w:left w:w="0" w:type="dxa"/>
              <w:bottom w:w="0" w:type="dxa"/>
              <w:right w:w="0" w:type="dxa"/>
            </w:tcMar>
            <w:vAlign w:val="center"/>
          </w:tcPr>
          <w:p w14:paraId="4438D2D6"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CI = Confidence Interval; PLE = psychotic-like experiences</w:t>
            </w:r>
          </w:p>
        </w:tc>
      </w:tr>
    </w:tbl>
    <w:p w14:paraId="592DED95" w14:textId="77777777" w:rsidR="001A5FBE" w:rsidRPr="001A5FBE" w:rsidRDefault="001A5FBE" w:rsidP="001A5FBE">
      <w:pPr>
        <w:spacing w:line="240" w:lineRule="auto"/>
        <w:rPr>
          <w:rFonts w:ascii="Times New Roman" w:eastAsia="Calibri" w:hAnsi="Times New Roman" w:cs="Times New Roman"/>
          <w:kern w:val="2"/>
          <w:lang w:val="en-US"/>
          <w14:ligatures w14:val="standardContextual"/>
        </w:rPr>
      </w:pPr>
    </w:p>
    <w:p w14:paraId="5200488A" w14:textId="77777777" w:rsidR="001A5FBE" w:rsidRPr="001A5FBE" w:rsidRDefault="001A5FBE" w:rsidP="001A5FBE">
      <w:pPr>
        <w:keepNext/>
        <w:pBdr>
          <w:top w:val="none" w:sz="0" w:space="0" w:color="000000"/>
          <w:left w:val="none" w:sz="0" w:space="0" w:color="000000"/>
          <w:bottom w:val="none" w:sz="0" w:space="0" w:color="000000"/>
          <w:right w:val="none" w:sz="0" w:space="0" w:color="000000"/>
        </w:pBdr>
        <w:spacing w:before="60" w:after="60" w:line="240" w:lineRule="auto"/>
        <w:ind w:left="60" w:right="60"/>
        <w:jc w:val="center"/>
        <w:rPr>
          <w:rFonts w:ascii="Times New Roman" w:eastAsia="Times New Roman" w:hAnsi="Times New Roman" w:cs="Times New Roman"/>
          <w:b/>
          <w:i/>
          <w:lang w:val="en-US"/>
        </w:rPr>
      </w:pPr>
      <w:r w:rsidRPr="001A5FBE">
        <w:rPr>
          <w:rFonts w:ascii="Times New Roman" w:eastAsia="Times New Roman" w:hAnsi="Times New Roman" w:cs="Times New Roman"/>
          <w:b/>
          <w:i/>
          <w:lang w:val="en-US"/>
        </w:rPr>
        <w:lastRenderedPageBreak/>
        <w:t>**Left Pallidum**</w:t>
      </w:r>
    </w:p>
    <w:tbl>
      <w:tblPr>
        <w:tblW w:w="0" w:type="auto"/>
        <w:jc w:val="center"/>
        <w:tblLayout w:type="fixed"/>
        <w:tblLook w:val="0420" w:firstRow="1" w:lastRow="0" w:firstColumn="0" w:lastColumn="0" w:noHBand="0" w:noVBand="1"/>
      </w:tblPr>
      <w:tblGrid>
        <w:gridCol w:w="3737"/>
        <w:gridCol w:w="912"/>
        <w:gridCol w:w="1536"/>
        <w:gridCol w:w="1181"/>
        <w:gridCol w:w="1181"/>
      </w:tblGrid>
      <w:tr w:rsidR="001A5FBE" w:rsidRPr="001A5FBE" w14:paraId="7F0F39B4" w14:textId="77777777" w:rsidTr="004E0C8C">
        <w:trPr>
          <w:tblHeader/>
          <w:jc w:val="center"/>
        </w:trPr>
        <w:tc>
          <w:tcPr>
            <w:tcW w:w="3737"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6FEBC70C"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40" w:after="4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b/>
                <w:color w:val="000000"/>
                <w:kern w:val="2"/>
                <w:lang w:val="en-US"/>
                <w14:ligatures w14:val="standardContextual"/>
              </w:rPr>
              <w:t>Variable</w:t>
            </w:r>
          </w:p>
        </w:tc>
        <w:tc>
          <w:tcPr>
            <w:tcW w:w="912"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43400D4C"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b/>
                <w:color w:val="000000"/>
                <w:kern w:val="2"/>
                <w:lang w:val="en-US"/>
                <w14:ligatures w14:val="standardContextual"/>
              </w:rPr>
              <w:t>Beta</w:t>
            </w:r>
          </w:p>
        </w:tc>
        <w:tc>
          <w:tcPr>
            <w:tcW w:w="1536"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0B4AF2B5"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b/>
                <w:color w:val="000000"/>
                <w:kern w:val="2"/>
                <w:lang w:val="en-US"/>
                <w14:ligatures w14:val="standardContextual"/>
              </w:rPr>
              <w:t>95% CI</w:t>
            </w:r>
          </w:p>
        </w:tc>
        <w:tc>
          <w:tcPr>
            <w:tcW w:w="1181"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554DB1EA"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b/>
                <w:color w:val="000000"/>
                <w:kern w:val="2"/>
                <w:lang w:val="en-US"/>
                <w14:ligatures w14:val="standardContextual"/>
              </w:rPr>
              <w:t>p-value</w:t>
            </w:r>
          </w:p>
        </w:tc>
        <w:tc>
          <w:tcPr>
            <w:tcW w:w="1181"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20AF45A3"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b/>
                <w:color w:val="000000"/>
                <w:kern w:val="2"/>
                <w:lang w:val="en-US"/>
                <w14:ligatures w14:val="standardContextual"/>
              </w:rPr>
              <w:t>q-value</w:t>
            </w:r>
            <w:r w:rsidRPr="001A5FBE">
              <w:rPr>
                <w:rFonts w:ascii="Times New Roman" w:hAnsi="Times New Roman" w:cs="Times New Roman"/>
                <w:color w:val="000000"/>
                <w:kern w:val="2"/>
                <w:vertAlign w:val="superscript"/>
                <w:lang w:val="en-US"/>
                <w14:ligatures w14:val="standardContextual"/>
              </w:rPr>
              <w:t>1</w:t>
            </w:r>
          </w:p>
        </w:tc>
      </w:tr>
      <w:tr w:rsidR="001A5FBE" w:rsidRPr="001A5FBE" w14:paraId="41F0DA6D" w14:textId="77777777" w:rsidTr="004E0C8C">
        <w:trPr>
          <w:jc w:val="center"/>
        </w:trPr>
        <w:tc>
          <w:tcPr>
            <w:tcW w:w="3737"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625B723"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Cannabis sessions ratio (log)</w:t>
            </w:r>
          </w:p>
        </w:tc>
        <w:tc>
          <w:tcPr>
            <w:tcW w:w="912"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FEF8038"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-0.06</w:t>
            </w:r>
          </w:p>
        </w:tc>
        <w:tc>
          <w:tcPr>
            <w:tcW w:w="1536"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216E1A0"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-0.12, -0.01</w:t>
            </w:r>
          </w:p>
        </w:tc>
        <w:tc>
          <w:tcPr>
            <w:tcW w:w="1181"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2DA8593"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0.023</w:t>
            </w:r>
          </w:p>
        </w:tc>
        <w:tc>
          <w:tcPr>
            <w:tcW w:w="1181"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4433910"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0.057</w:t>
            </w:r>
          </w:p>
        </w:tc>
      </w:tr>
      <w:tr w:rsidR="001A5FBE" w:rsidRPr="001A5FBE" w14:paraId="4B86E67E" w14:textId="77777777" w:rsidTr="004E0C8C">
        <w:trPr>
          <w:jc w:val="center"/>
        </w:trPr>
        <w:tc>
          <w:tcPr>
            <w:tcW w:w="373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FF8699A"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Proportion of standard drinks (log)</w:t>
            </w:r>
          </w:p>
        </w:tc>
        <w:tc>
          <w:tcPr>
            <w:tcW w:w="91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7F82944"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0.12</w:t>
            </w:r>
          </w:p>
        </w:tc>
        <w:tc>
          <w:tcPr>
            <w:tcW w:w="153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653D3E4"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0.02, 0.21</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8F4C8E3"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0.017</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1CB9E5C"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0.057</w:t>
            </w:r>
          </w:p>
        </w:tc>
      </w:tr>
      <w:tr w:rsidR="001A5FBE" w:rsidRPr="001A5FBE" w14:paraId="61BC181E" w14:textId="77777777" w:rsidTr="004E0C8C">
        <w:trPr>
          <w:jc w:val="center"/>
        </w:trPr>
        <w:tc>
          <w:tcPr>
            <w:tcW w:w="373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1455D06"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Sex</w:t>
            </w:r>
          </w:p>
        </w:tc>
        <w:tc>
          <w:tcPr>
            <w:tcW w:w="91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D0E5C37"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-0.02</w:t>
            </w:r>
          </w:p>
        </w:tc>
        <w:tc>
          <w:tcPr>
            <w:tcW w:w="153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AF463D4"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-0.09, 0.04</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CA6782F"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0.5</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95D7772"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0.8</w:t>
            </w:r>
          </w:p>
        </w:tc>
      </w:tr>
      <w:tr w:rsidR="001A5FBE" w:rsidRPr="001A5FBE" w14:paraId="7FAF5EAD" w14:textId="77777777" w:rsidTr="004E0C8C">
        <w:trPr>
          <w:jc w:val="center"/>
        </w:trPr>
        <w:tc>
          <w:tcPr>
            <w:tcW w:w="373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7F63096"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Age</w:t>
            </w:r>
          </w:p>
        </w:tc>
        <w:tc>
          <w:tcPr>
            <w:tcW w:w="91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AB29D5F"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0.01</w:t>
            </w:r>
          </w:p>
        </w:tc>
        <w:tc>
          <w:tcPr>
            <w:tcW w:w="153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14C05CE"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-0.02, 0.04</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C875D77"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0.6</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0198FD3"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0.8</w:t>
            </w:r>
          </w:p>
        </w:tc>
      </w:tr>
      <w:tr w:rsidR="001A5FBE" w:rsidRPr="001A5FBE" w14:paraId="3B856482" w14:textId="77777777" w:rsidTr="004E0C8C">
        <w:trPr>
          <w:jc w:val="center"/>
        </w:trPr>
        <w:tc>
          <w:tcPr>
            <w:tcW w:w="3737"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05D00890"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PLE</w:t>
            </w:r>
          </w:p>
        </w:tc>
        <w:tc>
          <w:tcPr>
            <w:tcW w:w="912"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18E53D94"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0.00</w:t>
            </w:r>
          </w:p>
        </w:tc>
        <w:tc>
          <w:tcPr>
            <w:tcW w:w="1536"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2D781243"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0.00, 0.00</w:t>
            </w:r>
          </w:p>
        </w:tc>
        <w:tc>
          <w:tcPr>
            <w:tcW w:w="1181"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7261505B"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&gt;0.9</w:t>
            </w:r>
          </w:p>
        </w:tc>
        <w:tc>
          <w:tcPr>
            <w:tcW w:w="1181"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1A549FDB"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&gt;0.9</w:t>
            </w:r>
          </w:p>
        </w:tc>
      </w:tr>
      <w:tr w:rsidR="001A5FBE" w:rsidRPr="001A5FBE" w14:paraId="13E4EF65" w14:textId="77777777" w:rsidTr="004E0C8C">
        <w:trPr>
          <w:jc w:val="center"/>
        </w:trPr>
        <w:tc>
          <w:tcPr>
            <w:tcW w:w="8547" w:type="dxa"/>
            <w:gridSpan w:val="5"/>
            <w:tcBorders>
              <w:top w:val="single" w:sz="8" w:space="0" w:color="000000"/>
              <w:left w:val="none" w:sz="0" w:space="0" w:color="FFFFFF"/>
              <w:bottom w:val="none" w:sz="0" w:space="0" w:color="FFFFFF"/>
              <w:right w:val="none" w:sz="0" w:space="0" w:color="FFFFFF"/>
            </w:tcBorders>
            <w:shd w:val="clear" w:color="auto" w:fill="FFFFFF"/>
            <w:tcMar>
              <w:top w:w="0" w:type="dxa"/>
              <w:left w:w="0" w:type="dxa"/>
              <w:bottom w:w="0" w:type="dxa"/>
              <w:right w:w="0" w:type="dxa"/>
            </w:tcMar>
            <w:vAlign w:val="center"/>
          </w:tcPr>
          <w:p w14:paraId="076DA1CD"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vertAlign w:val="superscript"/>
                <w:lang w:val="en-US"/>
                <w14:ligatures w14:val="standardContextual"/>
              </w:rPr>
              <w:t>1</w:t>
            </w:r>
            <w:r w:rsidRPr="001A5FBE">
              <w:rPr>
                <w:rFonts w:ascii="Times New Roman" w:hAnsi="Times New Roman" w:cs="Times New Roman"/>
                <w:color w:val="000000"/>
                <w:kern w:val="2"/>
                <w:lang w:val="en-US"/>
                <w14:ligatures w14:val="standardContextual"/>
              </w:rPr>
              <w:t>False discovery rate correction for multiple testing</w:t>
            </w:r>
          </w:p>
        </w:tc>
      </w:tr>
      <w:tr w:rsidR="001A5FBE" w:rsidRPr="001A5FBE" w14:paraId="0C7F6D44" w14:textId="77777777" w:rsidTr="004E0C8C">
        <w:trPr>
          <w:jc w:val="center"/>
        </w:trPr>
        <w:tc>
          <w:tcPr>
            <w:tcW w:w="8547" w:type="dxa"/>
            <w:gridSpan w:val="5"/>
            <w:tcBorders>
              <w:top w:val="none" w:sz="0" w:space="0" w:color="FFFFFF"/>
              <w:left w:val="none" w:sz="0" w:space="0" w:color="FFFFFF"/>
              <w:bottom w:val="none" w:sz="0" w:space="0" w:color="FFFFFF"/>
              <w:right w:val="none" w:sz="0" w:space="0" w:color="FFFFFF"/>
            </w:tcBorders>
            <w:shd w:val="clear" w:color="auto" w:fill="FFFFFF"/>
            <w:tcMar>
              <w:top w:w="0" w:type="dxa"/>
              <w:left w:w="0" w:type="dxa"/>
              <w:bottom w:w="0" w:type="dxa"/>
              <w:right w:w="0" w:type="dxa"/>
            </w:tcMar>
            <w:vAlign w:val="center"/>
          </w:tcPr>
          <w:p w14:paraId="50C0B8D4"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CI = Confidence Interval; PLE = psychotic-like experiences</w:t>
            </w:r>
          </w:p>
        </w:tc>
      </w:tr>
    </w:tbl>
    <w:p w14:paraId="0F8F91CA" w14:textId="77777777" w:rsidR="001A5FBE" w:rsidRPr="001A5FBE" w:rsidRDefault="001A5FBE" w:rsidP="001A5FBE">
      <w:pPr>
        <w:spacing w:line="240" w:lineRule="auto"/>
        <w:rPr>
          <w:rFonts w:ascii="Times New Roman" w:eastAsia="Calibri" w:hAnsi="Times New Roman" w:cs="Times New Roman"/>
          <w:kern w:val="2"/>
          <w:lang w:val="en-US"/>
          <w14:ligatures w14:val="standardContextual"/>
        </w:rPr>
      </w:pPr>
    </w:p>
    <w:p w14:paraId="11D89BD2" w14:textId="77777777" w:rsidR="001A5FBE" w:rsidRPr="001A5FBE" w:rsidRDefault="001A5FBE" w:rsidP="001A5FBE">
      <w:pPr>
        <w:keepNext/>
        <w:pBdr>
          <w:top w:val="none" w:sz="0" w:space="0" w:color="000000"/>
          <w:left w:val="none" w:sz="0" w:space="0" w:color="000000"/>
          <w:bottom w:val="none" w:sz="0" w:space="0" w:color="000000"/>
          <w:right w:val="none" w:sz="0" w:space="0" w:color="000000"/>
        </w:pBdr>
        <w:spacing w:before="60" w:after="60" w:line="240" w:lineRule="auto"/>
        <w:ind w:left="60" w:right="60"/>
        <w:jc w:val="center"/>
        <w:rPr>
          <w:rFonts w:ascii="Times New Roman" w:eastAsia="Times New Roman" w:hAnsi="Times New Roman" w:cs="Times New Roman"/>
          <w:b/>
          <w:i/>
          <w:lang w:val="en-US"/>
        </w:rPr>
      </w:pPr>
      <w:r w:rsidRPr="001A5FBE">
        <w:rPr>
          <w:rFonts w:ascii="Times New Roman" w:eastAsia="Times New Roman" w:hAnsi="Times New Roman" w:cs="Times New Roman"/>
          <w:b/>
          <w:i/>
          <w:lang w:val="en-US"/>
        </w:rPr>
        <w:t>**Right Pallidum**</w:t>
      </w:r>
    </w:p>
    <w:tbl>
      <w:tblPr>
        <w:tblW w:w="0" w:type="auto"/>
        <w:jc w:val="center"/>
        <w:tblLayout w:type="fixed"/>
        <w:tblLook w:val="0420" w:firstRow="1" w:lastRow="0" w:firstColumn="0" w:lastColumn="0" w:noHBand="0" w:noVBand="1"/>
      </w:tblPr>
      <w:tblGrid>
        <w:gridCol w:w="3737"/>
        <w:gridCol w:w="912"/>
        <w:gridCol w:w="1463"/>
        <w:gridCol w:w="1181"/>
        <w:gridCol w:w="1181"/>
      </w:tblGrid>
      <w:tr w:rsidR="001A5FBE" w:rsidRPr="001A5FBE" w14:paraId="7F2D6607" w14:textId="77777777" w:rsidTr="004E0C8C">
        <w:trPr>
          <w:tblHeader/>
          <w:jc w:val="center"/>
        </w:trPr>
        <w:tc>
          <w:tcPr>
            <w:tcW w:w="3737"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3DDE8BED"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40" w:after="4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b/>
                <w:color w:val="000000"/>
                <w:kern w:val="2"/>
                <w:lang w:val="en-US"/>
                <w14:ligatures w14:val="standardContextual"/>
              </w:rPr>
              <w:t>Variable</w:t>
            </w:r>
          </w:p>
        </w:tc>
        <w:tc>
          <w:tcPr>
            <w:tcW w:w="912"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1DAAC543"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b/>
                <w:color w:val="000000"/>
                <w:kern w:val="2"/>
                <w:lang w:val="en-US"/>
                <w14:ligatures w14:val="standardContextual"/>
              </w:rPr>
              <w:t>Beta</w:t>
            </w:r>
          </w:p>
        </w:tc>
        <w:tc>
          <w:tcPr>
            <w:tcW w:w="1463"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3B5E5DBA"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b/>
                <w:color w:val="000000"/>
                <w:kern w:val="2"/>
                <w:lang w:val="en-US"/>
                <w14:ligatures w14:val="standardContextual"/>
              </w:rPr>
              <w:t>95% CI</w:t>
            </w:r>
          </w:p>
        </w:tc>
        <w:tc>
          <w:tcPr>
            <w:tcW w:w="1181"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2E3E7FDD"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b/>
                <w:color w:val="000000"/>
                <w:kern w:val="2"/>
                <w:lang w:val="en-US"/>
                <w14:ligatures w14:val="standardContextual"/>
              </w:rPr>
              <w:t>p-value</w:t>
            </w:r>
          </w:p>
        </w:tc>
        <w:tc>
          <w:tcPr>
            <w:tcW w:w="1181"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2EBC0C37"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b/>
                <w:color w:val="000000"/>
                <w:kern w:val="2"/>
                <w:lang w:val="en-US"/>
                <w14:ligatures w14:val="standardContextual"/>
              </w:rPr>
              <w:t>q-value</w:t>
            </w:r>
            <w:r w:rsidRPr="001A5FBE">
              <w:rPr>
                <w:rFonts w:ascii="Times New Roman" w:hAnsi="Times New Roman" w:cs="Times New Roman"/>
                <w:color w:val="000000"/>
                <w:kern w:val="2"/>
                <w:vertAlign w:val="superscript"/>
                <w:lang w:val="en-US"/>
                <w14:ligatures w14:val="standardContextual"/>
              </w:rPr>
              <w:t>1</w:t>
            </w:r>
          </w:p>
        </w:tc>
      </w:tr>
      <w:tr w:rsidR="001A5FBE" w:rsidRPr="001A5FBE" w14:paraId="149903CD" w14:textId="77777777" w:rsidTr="004E0C8C">
        <w:trPr>
          <w:jc w:val="center"/>
        </w:trPr>
        <w:tc>
          <w:tcPr>
            <w:tcW w:w="3737"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BB028C3"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Cannabis sessions ratio (log)</w:t>
            </w:r>
          </w:p>
        </w:tc>
        <w:tc>
          <w:tcPr>
            <w:tcW w:w="912"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0186AE1"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-0.05</w:t>
            </w:r>
          </w:p>
        </w:tc>
        <w:tc>
          <w:tcPr>
            <w:tcW w:w="1463"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3C8E965"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-0.10, 0.00</w:t>
            </w:r>
          </w:p>
        </w:tc>
        <w:tc>
          <w:tcPr>
            <w:tcW w:w="1181"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DAE8F41"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0.075</w:t>
            </w:r>
          </w:p>
        </w:tc>
        <w:tc>
          <w:tcPr>
            <w:tcW w:w="1181"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CBA5D44"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0.2</w:t>
            </w:r>
          </w:p>
        </w:tc>
      </w:tr>
      <w:tr w:rsidR="001A5FBE" w:rsidRPr="001A5FBE" w14:paraId="6E714732" w14:textId="77777777" w:rsidTr="004E0C8C">
        <w:trPr>
          <w:jc w:val="center"/>
        </w:trPr>
        <w:tc>
          <w:tcPr>
            <w:tcW w:w="373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D3379F5"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Proportion of standard drinks (log)</w:t>
            </w:r>
          </w:p>
        </w:tc>
        <w:tc>
          <w:tcPr>
            <w:tcW w:w="91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ADA8578"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0.11</w:t>
            </w:r>
          </w:p>
        </w:tc>
        <w:tc>
          <w:tcPr>
            <w:tcW w:w="146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C3F21CA"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0.02, 0.20</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D000A03"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0.021</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58D07CE"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0.10</w:t>
            </w:r>
          </w:p>
        </w:tc>
      </w:tr>
      <w:tr w:rsidR="001A5FBE" w:rsidRPr="001A5FBE" w14:paraId="203332A4" w14:textId="77777777" w:rsidTr="004E0C8C">
        <w:trPr>
          <w:jc w:val="center"/>
        </w:trPr>
        <w:tc>
          <w:tcPr>
            <w:tcW w:w="373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AC52F72"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Sex</w:t>
            </w:r>
          </w:p>
        </w:tc>
        <w:tc>
          <w:tcPr>
            <w:tcW w:w="91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9B9D9A4"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0.00</w:t>
            </w:r>
          </w:p>
        </w:tc>
        <w:tc>
          <w:tcPr>
            <w:tcW w:w="146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9DF4F60"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-0.06, 0.06</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6F51E2C"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&gt;0.9</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493410D"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&gt;0.9</w:t>
            </w:r>
          </w:p>
        </w:tc>
      </w:tr>
      <w:tr w:rsidR="001A5FBE" w:rsidRPr="001A5FBE" w14:paraId="44032617" w14:textId="77777777" w:rsidTr="004E0C8C">
        <w:trPr>
          <w:jc w:val="center"/>
        </w:trPr>
        <w:tc>
          <w:tcPr>
            <w:tcW w:w="373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72A89C7"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Age</w:t>
            </w:r>
          </w:p>
        </w:tc>
        <w:tc>
          <w:tcPr>
            <w:tcW w:w="91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5F48D14"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0.01</w:t>
            </w:r>
          </w:p>
        </w:tc>
        <w:tc>
          <w:tcPr>
            <w:tcW w:w="146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1D526C8"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-0.01, 0.04</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93DC3CA"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0.3</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18CDCE5"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0.5</w:t>
            </w:r>
          </w:p>
        </w:tc>
      </w:tr>
      <w:tr w:rsidR="001A5FBE" w:rsidRPr="001A5FBE" w14:paraId="3B9010F7" w14:textId="77777777" w:rsidTr="004E0C8C">
        <w:trPr>
          <w:jc w:val="center"/>
        </w:trPr>
        <w:tc>
          <w:tcPr>
            <w:tcW w:w="3737"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47D92595"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PLE</w:t>
            </w:r>
          </w:p>
        </w:tc>
        <w:tc>
          <w:tcPr>
            <w:tcW w:w="912"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7083AE2D"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0.00</w:t>
            </w:r>
          </w:p>
        </w:tc>
        <w:tc>
          <w:tcPr>
            <w:tcW w:w="1463"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06BDE784"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0.00, 0.00</w:t>
            </w:r>
          </w:p>
        </w:tc>
        <w:tc>
          <w:tcPr>
            <w:tcW w:w="1181"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3E676D79"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0.8</w:t>
            </w:r>
          </w:p>
        </w:tc>
        <w:tc>
          <w:tcPr>
            <w:tcW w:w="1181"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20DF8F7A"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&gt;0.9</w:t>
            </w:r>
          </w:p>
        </w:tc>
      </w:tr>
      <w:tr w:rsidR="001A5FBE" w:rsidRPr="001A5FBE" w14:paraId="70C4452F" w14:textId="77777777" w:rsidTr="004E0C8C">
        <w:trPr>
          <w:jc w:val="center"/>
        </w:trPr>
        <w:tc>
          <w:tcPr>
            <w:tcW w:w="8474" w:type="dxa"/>
            <w:gridSpan w:val="5"/>
            <w:tcBorders>
              <w:top w:val="single" w:sz="8" w:space="0" w:color="000000"/>
              <w:left w:val="none" w:sz="0" w:space="0" w:color="FFFFFF"/>
              <w:bottom w:val="none" w:sz="0" w:space="0" w:color="FFFFFF"/>
              <w:right w:val="none" w:sz="0" w:space="0" w:color="FFFFFF"/>
            </w:tcBorders>
            <w:shd w:val="clear" w:color="auto" w:fill="FFFFFF"/>
            <w:tcMar>
              <w:top w:w="0" w:type="dxa"/>
              <w:left w:w="0" w:type="dxa"/>
              <w:bottom w:w="0" w:type="dxa"/>
              <w:right w:w="0" w:type="dxa"/>
            </w:tcMar>
            <w:vAlign w:val="center"/>
          </w:tcPr>
          <w:p w14:paraId="20E79ED0"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vertAlign w:val="superscript"/>
                <w:lang w:val="en-US"/>
                <w14:ligatures w14:val="standardContextual"/>
              </w:rPr>
              <w:t>1</w:t>
            </w:r>
            <w:r w:rsidRPr="001A5FBE">
              <w:rPr>
                <w:rFonts w:ascii="Times New Roman" w:hAnsi="Times New Roman" w:cs="Times New Roman"/>
                <w:color w:val="000000"/>
                <w:kern w:val="2"/>
                <w:lang w:val="en-US"/>
                <w14:ligatures w14:val="standardContextual"/>
              </w:rPr>
              <w:t>False discovery rate correction for multiple testing</w:t>
            </w:r>
          </w:p>
        </w:tc>
      </w:tr>
      <w:tr w:rsidR="001A5FBE" w:rsidRPr="001A5FBE" w14:paraId="57E9F781" w14:textId="77777777" w:rsidTr="004E0C8C">
        <w:trPr>
          <w:jc w:val="center"/>
        </w:trPr>
        <w:tc>
          <w:tcPr>
            <w:tcW w:w="8474" w:type="dxa"/>
            <w:gridSpan w:val="5"/>
            <w:tcBorders>
              <w:top w:val="none" w:sz="0" w:space="0" w:color="FFFFFF"/>
              <w:left w:val="none" w:sz="0" w:space="0" w:color="FFFFFF"/>
              <w:bottom w:val="none" w:sz="0" w:space="0" w:color="FFFFFF"/>
              <w:right w:val="none" w:sz="0" w:space="0" w:color="FFFFFF"/>
            </w:tcBorders>
            <w:shd w:val="clear" w:color="auto" w:fill="FFFFFF"/>
            <w:tcMar>
              <w:top w:w="0" w:type="dxa"/>
              <w:left w:w="0" w:type="dxa"/>
              <w:bottom w:w="0" w:type="dxa"/>
              <w:right w:w="0" w:type="dxa"/>
            </w:tcMar>
            <w:vAlign w:val="center"/>
          </w:tcPr>
          <w:p w14:paraId="349F220C"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CI = Confidence Interval; PLE = psychotic-like experiences</w:t>
            </w:r>
          </w:p>
        </w:tc>
      </w:tr>
    </w:tbl>
    <w:p w14:paraId="45C90533" w14:textId="77777777" w:rsidR="001A5FBE" w:rsidRPr="001A5FBE" w:rsidRDefault="001A5FBE" w:rsidP="001A5FBE">
      <w:pPr>
        <w:spacing w:line="240" w:lineRule="auto"/>
        <w:rPr>
          <w:rFonts w:ascii="Times New Roman" w:eastAsia="Calibri" w:hAnsi="Times New Roman" w:cs="Times New Roman"/>
          <w:kern w:val="2"/>
          <w:lang w:val="en-US"/>
          <w14:ligatures w14:val="standardContextual"/>
        </w:rPr>
      </w:pPr>
    </w:p>
    <w:p w14:paraId="4BD96099" w14:textId="77777777" w:rsidR="001A5FBE" w:rsidRPr="001A5FBE" w:rsidRDefault="001A5FBE" w:rsidP="001A5FBE">
      <w:pPr>
        <w:keepNext/>
        <w:pBdr>
          <w:top w:val="none" w:sz="0" w:space="0" w:color="000000"/>
          <w:left w:val="none" w:sz="0" w:space="0" w:color="000000"/>
          <w:bottom w:val="none" w:sz="0" w:space="0" w:color="000000"/>
          <w:right w:val="none" w:sz="0" w:space="0" w:color="000000"/>
        </w:pBdr>
        <w:spacing w:before="60" w:after="60" w:line="240" w:lineRule="auto"/>
        <w:ind w:left="60" w:right="60"/>
        <w:jc w:val="center"/>
        <w:rPr>
          <w:rFonts w:ascii="Times New Roman" w:eastAsia="Times New Roman" w:hAnsi="Times New Roman" w:cs="Times New Roman"/>
          <w:b/>
          <w:i/>
          <w:lang w:val="en-US"/>
        </w:rPr>
      </w:pPr>
      <w:r w:rsidRPr="001A5FBE">
        <w:rPr>
          <w:rFonts w:ascii="Times New Roman" w:eastAsia="Times New Roman" w:hAnsi="Times New Roman" w:cs="Times New Roman"/>
          <w:b/>
          <w:i/>
          <w:lang w:val="en-US"/>
        </w:rPr>
        <w:lastRenderedPageBreak/>
        <w:t>**Left Caudate**</w:t>
      </w:r>
    </w:p>
    <w:tbl>
      <w:tblPr>
        <w:tblW w:w="0" w:type="auto"/>
        <w:jc w:val="center"/>
        <w:tblLayout w:type="fixed"/>
        <w:tblLook w:val="0420" w:firstRow="1" w:lastRow="0" w:firstColumn="0" w:lastColumn="0" w:noHBand="0" w:noVBand="1"/>
      </w:tblPr>
      <w:tblGrid>
        <w:gridCol w:w="3737"/>
        <w:gridCol w:w="912"/>
        <w:gridCol w:w="1536"/>
        <w:gridCol w:w="1181"/>
        <w:gridCol w:w="1181"/>
      </w:tblGrid>
      <w:tr w:rsidR="001A5FBE" w:rsidRPr="001A5FBE" w14:paraId="4E95860B" w14:textId="77777777" w:rsidTr="004E0C8C">
        <w:trPr>
          <w:tblHeader/>
          <w:jc w:val="center"/>
        </w:trPr>
        <w:tc>
          <w:tcPr>
            <w:tcW w:w="3737"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6D5BBD13"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40" w:after="4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b/>
                <w:color w:val="000000"/>
                <w:kern w:val="2"/>
                <w:lang w:val="en-US"/>
                <w14:ligatures w14:val="standardContextual"/>
              </w:rPr>
              <w:t>Variable</w:t>
            </w:r>
          </w:p>
        </w:tc>
        <w:tc>
          <w:tcPr>
            <w:tcW w:w="912"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73716687"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b/>
                <w:color w:val="000000"/>
                <w:kern w:val="2"/>
                <w:lang w:val="en-US"/>
                <w14:ligatures w14:val="standardContextual"/>
              </w:rPr>
              <w:t>Beta</w:t>
            </w:r>
          </w:p>
        </w:tc>
        <w:tc>
          <w:tcPr>
            <w:tcW w:w="1536"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60774725"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b/>
                <w:color w:val="000000"/>
                <w:kern w:val="2"/>
                <w:lang w:val="en-US"/>
                <w14:ligatures w14:val="standardContextual"/>
              </w:rPr>
              <w:t>95% CI</w:t>
            </w:r>
          </w:p>
        </w:tc>
        <w:tc>
          <w:tcPr>
            <w:tcW w:w="1181"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5AF14B41"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b/>
                <w:color w:val="000000"/>
                <w:kern w:val="2"/>
                <w:lang w:val="en-US"/>
                <w14:ligatures w14:val="standardContextual"/>
              </w:rPr>
              <w:t>p-value</w:t>
            </w:r>
          </w:p>
        </w:tc>
        <w:tc>
          <w:tcPr>
            <w:tcW w:w="1181"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75E0DD45"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b/>
                <w:color w:val="000000"/>
                <w:kern w:val="2"/>
                <w:lang w:val="en-US"/>
                <w14:ligatures w14:val="standardContextual"/>
              </w:rPr>
              <w:t>q-value</w:t>
            </w:r>
            <w:r w:rsidRPr="001A5FBE">
              <w:rPr>
                <w:rFonts w:ascii="Times New Roman" w:hAnsi="Times New Roman" w:cs="Times New Roman"/>
                <w:color w:val="000000"/>
                <w:kern w:val="2"/>
                <w:vertAlign w:val="superscript"/>
                <w:lang w:val="en-US"/>
                <w14:ligatures w14:val="standardContextual"/>
              </w:rPr>
              <w:t>1</w:t>
            </w:r>
          </w:p>
        </w:tc>
      </w:tr>
      <w:tr w:rsidR="001A5FBE" w:rsidRPr="001A5FBE" w14:paraId="2C884BD5" w14:textId="77777777" w:rsidTr="004E0C8C">
        <w:trPr>
          <w:jc w:val="center"/>
        </w:trPr>
        <w:tc>
          <w:tcPr>
            <w:tcW w:w="3737"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9443613"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Cannabis sessions ratio (log)</w:t>
            </w:r>
          </w:p>
        </w:tc>
        <w:tc>
          <w:tcPr>
            <w:tcW w:w="912"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8DB6E31"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-0.03</w:t>
            </w:r>
          </w:p>
        </w:tc>
        <w:tc>
          <w:tcPr>
            <w:tcW w:w="1536"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51F07E0"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-0.05, -0.01</w:t>
            </w:r>
          </w:p>
        </w:tc>
        <w:tc>
          <w:tcPr>
            <w:tcW w:w="1181"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27DC716"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0.002</w:t>
            </w:r>
          </w:p>
        </w:tc>
        <w:tc>
          <w:tcPr>
            <w:tcW w:w="1181"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E4B5EFF"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0.011</w:t>
            </w:r>
          </w:p>
        </w:tc>
      </w:tr>
      <w:tr w:rsidR="001A5FBE" w:rsidRPr="001A5FBE" w14:paraId="3CDF662E" w14:textId="77777777" w:rsidTr="004E0C8C">
        <w:trPr>
          <w:jc w:val="center"/>
        </w:trPr>
        <w:tc>
          <w:tcPr>
            <w:tcW w:w="373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3D1F323"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Proportion of standard drinks (log)</w:t>
            </w:r>
          </w:p>
        </w:tc>
        <w:tc>
          <w:tcPr>
            <w:tcW w:w="91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8694781"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0.02</w:t>
            </w:r>
          </w:p>
        </w:tc>
        <w:tc>
          <w:tcPr>
            <w:tcW w:w="153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9E8E5C5"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-0.01, 0.05</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6C3A277"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0.2</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A3C7849"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0.3</w:t>
            </w:r>
          </w:p>
        </w:tc>
      </w:tr>
      <w:tr w:rsidR="001A5FBE" w:rsidRPr="001A5FBE" w14:paraId="0C7CAB1C" w14:textId="77777777" w:rsidTr="004E0C8C">
        <w:trPr>
          <w:jc w:val="center"/>
        </w:trPr>
        <w:tc>
          <w:tcPr>
            <w:tcW w:w="373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15FCE7F"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Sex</w:t>
            </w:r>
          </w:p>
        </w:tc>
        <w:tc>
          <w:tcPr>
            <w:tcW w:w="91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381CB88"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-0.02</w:t>
            </w:r>
          </w:p>
        </w:tc>
        <w:tc>
          <w:tcPr>
            <w:tcW w:w="153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56A01BE"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-0.04, 0.01</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ED187A1"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0.14</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74CE867"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0.3</w:t>
            </w:r>
          </w:p>
        </w:tc>
      </w:tr>
      <w:tr w:rsidR="001A5FBE" w:rsidRPr="001A5FBE" w14:paraId="0843CCFB" w14:textId="77777777" w:rsidTr="004E0C8C">
        <w:trPr>
          <w:jc w:val="center"/>
        </w:trPr>
        <w:tc>
          <w:tcPr>
            <w:tcW w:w="373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5BD1608"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Age</w:t>
            </w:r>
          </w:p>
        </w:tc>
        <w:tc>
          <w:tcPr>
            <w:tcW w:w="91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20307F9"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0.01</w:t>
            </w:r>
          </w:p>
        </w:tc>
        <w:tc>
          <w:tcPr>
            <w:tcW w:w="153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955B7D8"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0.00, 0.02</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87AB1E2"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0.2</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60711D3"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0.3</w:t>
            </w:r>
          </w:p>
        </w:tc>
      </w:tr>
      <w:tr w:rsidR="001A5FBE" w:rsidRPr="001A5FBE" w14:paraId="33122306" w14:textId="77777777" w:rsidTr="004E0C8C">
        <w:trPr>
          <w:jc w:val="center"/>
        </w:trPr>
        <w:tc>
          <w:tcPr>
            <w:tcW w:w="3737"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2C1B804B"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PLE</w:t>
            </w:r>
          </w:p>
        </w:tc>
        <w:tc>
          <w:tcPr>
            <w:tcW w:w="912"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36157F2F"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0.00</w:t>
            </w:r>
          </w:p>
        </w:tc>
        <w:tc>
          <w:tcPr>
            <w:tcW w:w="1536"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71BD01EB"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0.00, 0.00</w:t>
            </w:r>
          </w:p>
        </w:tc>
        <w:tc>
          <w:tcPr>
            <w:tcW w:w="1181"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7AFF7806"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0.9</w:t>
            </w:r>
          </w:p>
        </w:tc>
        <w:tc>
          <w:tcPr>
            <w:tcW w:w="1181"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35AC6E59"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0.9</w:t>
            </w:r>
          </w:p>
        </w:tc>
      </w:tr>
      <w:tr w:rsidR="001A5FBE" w:rsidRPr="001A5FBE" w14:paraId="1489A204" w14:textId="77777777" w:rsidTr="004E0C8C">
        <w:trPr>
          <w:jc w:val="center"/>
        </w:trPr>
        <w:tc>
          <w:tcPr>
            <w:tcW w:w="8547" w:type="dxa"/>
            <w:gridSpan w:val="5"/>
            <w:tcBorders>
              <w:top w:val="single" w:sz="8" w:space="0" w:color="000000"/>
              <w:left w:val="none" w:sz="0" w:space="0" w:color="FFFFFF"/>
              <w:bottom w:val="none" w:sz="0" w:space="0" w:color="FFFFFF"/>
              <w:right w:val="none" w:sz="0" w:space="0" w:color="FFFFFF"/>
            </w:tcBorders>
            <w:shd w:val="clear" w:color="auto" w:fill="FFFFFF"/>
            <w:tcMar>
              <w:top w:w="0" w:type="dxa"/>
              <w:left w:w="0" w:type="dxa"/>
              <w:bottom w:w="0" w:type="dxa"/>
              <w:right w:w="0" w:type="dxa"/>
            </w:tcMar>
            <w:vAlign w:val="center"/>
          </w:tcPr>
          <w:p w14:paraId="59D67D16"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vertAlign w:val="superscript"/>
                <w:lang w:val="en-US"/>
                <w14:ligatures w14:val="standardContextual"/>
              </w:rPr>
              <w:t>1</w:t>
            </w:r>
            <w:r w:rsidRPr="001A5FBE">
              <w:rPr>
                <w:rFonts w:ascii="Times New Roman" w:hAnsi="Times New Roman" w:cs="Times New Roman"/>
                <w:color w:val="000000"/>
                <w:kern w:val="2"/>
                <w:lang w:val="en-US"/>
                <w14:ligatures w14:val="standardContextual"/>
              </w:rPr>
              <w:t>False discovery rate correction for multiple testing</w:t>
            </w:r>
          </w:p>
        </w:tc>
      </w:tr>
      <w:tr w:rsidR="001A5FBE" w:rsidRPr="001A5FBE" w14:paraId="049DD720" w14:textId="77777777" w:rsidTr="004E0C8C">
        <w:trPr>
          <w:jc w:val="center"/>
        </w:trPr>
        <w:tc>
          <w:tcPr>
            <w:tcW w:w="8547" w:type="dxa"/>
            <w:gridSpan w:val="5"/>
            <w:tcBorders>
              <w:top w:val="none" w:sz="0" w:space="0" w:color="FFFFFF"/>
              <w:left w:val="none" w:sz="0" w:space="0" w:color="FFFFFF"/>
              <w:bottom w:val="none" w:sz="0" w:space="0" w:color="FFFFFF"/>
              <w:right w:val="none" w:sz="0" w:space="0" w:color="FFFFFF"/>
            </w:tcBorders>
            <w:shd w:val="clear" w:color="auto" w:fill="FFFFFF"/>
            <w:tcMar>
              <w:top w:w="0" w:type="dxa"/>
              <w:left w:w="0" w:type="dxa"/>
              <w:bottom w:w="0" w:type="dxa"/>
              <w:right w:w="0" w:type="dxa"/>
            </w:tcMar>
            <w:vAlign w:val="center"/>
          </w:tcPr>
          <w:p w14:paraId="7F1931F1"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CI = Confidence Interval; PLE = psychotic-like experiences</w:t>
            </w:r>
          </w:p>
        </w:tc>
      </w:tr>
    </w:tbl>
    <w:p w14:paraId="3652A1BF" w14:textId="77777777" w:rsidR="001A5FBE" w:rsidRPr="001A5FBE" w:rsidRDefault="001A5FBE" w:rsidP="001A5FBE">
      <w:pPr>
        <w:spacing w:line="240" w:lineRule="auto"/>
        <w:rPr>
          <w:rFonts w:ascii="Times New Roman" w:eastAsia="Calibri" w:hAnsi="Times New Roman" w:cs="Times New Roman"/>
          <w:kern w:val="2"/>
          <w:lang w:val="en-US"/>
          <w14:ligatures w14:val="standardContextual"/>
        </w:rPr>
      </w:pPr>
    </w:p>
    <w:p w14:paraId="1B13DBEE" w14:textId="77777777" w:rsidR="001A5FBE" w:rsidRPr="001A5FBE" w:rsidRDefault="001A5FBE" w:rsidP="001A5FBE">
      <w:pPr>
        <w:keepNext/>
        <w:pBdr>
          <w:top w:val="none" w:sz="0" w:space="0" w:color="000000"/>
          <w:left w:val="none" w:sz="0" w:space="0" w:color="000000"/>
          <w:bottom w:val="none" w:sz="0" w:space="0" w:color="000000"/>
          <w:right w:val="none" w:sz="0" w:space="0" w:color="000000"/>
        </w:pBdr>
        <w:spacing w:before="60" w:after="60" w:line="240" w:lineRule="auto"/>
        <w:ind w:left="60" w:right="60"/>
        <w:jc w:val="center"/>
        <w:rPr>
          <w:rFonts w:ascii="Times New Roman" w:eastAsia="Times New Roman" w:hAnsi="Times New Roman" w:cs="Times New Roman"/>
          <w:b/>
          <w:i/>
          <w:lang w:val="en-US"/>
        </w:rPr>
      </w:pPr>
      <w:r w:rsidRPr="001A5FBE">
        <w:rPr>
          <w:rFonts w:ascii="Times New Roman" w:eastAsia="Times New Roman" w:hAnsi="Times New Roman" w:cs="Times New Roman"/>
          <w:b/>
          <w:i/>
          <w:lang w:val="en-US"/>
        </w:rPr>
        <w:t>**Right Caudate**</w:t>
      </w:r>
    </w:p>
    <w:tbl>
      <w:tblPr>
        <w:tblW w:w="0" w:type="auto"/>
        <w:jc w:val="center"/>
        <w:tblLayout w:type="fixed"/>
        <w:tblLook w:val="0420" w:firstRow="1" w:lastRow="0" w:firstColumn="0" w:lastColumn="0" w:noHBand="0" w:noVBand="1"/>
      </w:tblPr>
      <w:tblGrid>
        <w:gridCol w:w="3737"/>
        <w:gridCol w:w="912"/>
        <w:gridCol w:w="1536"/>
        <w:gridCol w:w="1181"/>
        <w:gridCol w:w="1181"/>
      </w:tblGrid>
      <w:tr w:rsidR="001A5FBE" w:rsidRPr="001A5FBE" w14:paraId="59CA2796" w14:textId="77777777" w:rsidTr="004E0C8C">
        <w:trPr>
          <w:tblHeader/>
          <w:jc w:val="center"/>
        </w:trPr>
        <w:tc>
          <w:tcPr>
            <w:tcW w:w="3737"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63E8EE22"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40" w:after="4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b/>
                <w:color w:val="000000"/>
                <w:kern w:val="2"/>
                <w:lang w:val="en-US"/>
                <w14:ligatures w14:val="standardContextual"/>
              </w:rPr>
              <w:t>Variable</w:t>
            </w:r>
          </w:p>
        </w:tc>
        <w:tc>
          <w:tcPr>
            <w:tcW w:w="912"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7A0482C9"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b/>
                <w:color w:val="000000"/>
                <w:kern w:val="2"/>
                <w:lang w:val="en-US"/>
                <w14:ligatures w14:val="standardContextual"/>
              </w:rPr>
              <w:t>Beta</w:t>
            </w:r>
          </w:p>
        </w:tc>
        <w:tc>
          <w:tcPr>
            <w:tcW w:w="1536"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1A1A6391"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b/>
                <w:color w:val="000000"/>
                <w:kern w:val="2"/>
                <w:lang w:val="en-US"/>
                <w14:ligatures w14:val="standardContextual"/>
              </w:rPr>
              <w:t>95% CI</w:t>
            </w:r>
          </w:p>
        </w:tc>
        <w:tc>
          <w:tcPr>
            <w:tcW w:w="1181"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016A5F9C"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b/>
                <w:color w:val="000000"/>
                <w:kern w:val="2"/>
                <w:lang w:val="en-US"/>
                <w14:ligatures w14:val="standardContextual"/>
              </w:rPr>
              <w:t>p-value</w:t>
            </w:r>
          </w:p>
        </w:tc>
        <w:tc>
          <w:tcPr>
            <w:tcW w:w="1181"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68E2A468"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b/>
                <w:color w:val="000000"/>
                <w:kern w:val="2"/>
                <w:lang w:val="en-US"/>
                <w14:ligatures w14:val="standardContextual"/>
              </w:rPr>
              <w:t>q-value</w:t>
            </w:r>
            <w:r w:rsidRPr="001A5FBE">
              <w:rPr>
                <w:rFonts w:ascii="Times New Roman" w:hAnsi="Times New Roman" w:cs="Times New Roman"/>
                <w:color w:val="000000"/>
                <w:kern w:val="2"/>
                <w:vertAlign w:val="superscript"/>
                <w:lang w:val="en-US"/>
                <w14:ligatures w14:val="standardContextual"/>
              </w:rPr>
              <w:t>1</w:t>
            </w:r>
          </w:p>
        </w:tc>
      </w:tr>
      <w:tr w:rsidR="001A5FBE" w:rsidRPr="001A5FBE" w14:paraId="351FD999" w14:textId="77777777" w:rsidTr="004E0C8C">
        <w:trPr>
          <w:jc w:val="center"/>
        </w:trPr>
        <w:tc>
          <w:tcPr>
            <w:tcW w:w="3737"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B5D89D2"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Cannabis sessions ratio (log)</w:t>
            </w:r>
          </w:p>
        </w:tc>
        <w:tc>
          <w:tcPr>
            <w:tcW w:w="912"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E7D1F73"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-0.03</w:t>
            </w:r>
          </w:p>
        </w:tc>
        <w:tc>
          <w:tcPr>
            <w:tcW w:w="1536"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12C304D"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-0.04, -0.01</w:t>
            </w:r>
          </w:p>
        </w:tc>
        <w:tc>
          <w:tcPr>
            <w:tcW w:w="1181"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745FCA6"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0.007</w:t>
            </w:r>
          </w:p>
        </w:tc>
        <w:tc>
          <w:tcPr>
            <w:tcW w:w="1181"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2FA3DC0"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0.036</w:t>
            </w:r>
          </w:p>
        </w:tc>
      </w:tr>
      <w:tr w:rsidR="001A5FBE" w:rsidRPr="001A5FBE" w14:paraId="5CC1B20D" w14:textId="77777777" w:rsidTr="004E0C8C">
        <w:trPr>
          <w:jc w:val="center"/>
        </w:trPr>
        <w:tc>
          <w:tcPr>
            <w:tcW w:w="373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1EB9D2C"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Proportion of standard drinks (log)</w:t>
            </w:r>
          </w:p>
        </w:tc>
        <w:tc>
          <w:tcPr>
            <w:tcW w:w="91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6F96B9C"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0.02</w:t>
            </w:r>
          </w:p>
        </w:tc>
        <w:tc>
          <w:tcPr>
            <w:tcW w:w="153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9A23C95"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-0.01, 0.05</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FFACBBD"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0.2</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366E08F"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0.3</w:t>
            </w:r>
          </w:p>
        </w:tc>
      </w:tr>
      <w:tr w:rsidR="001A5FBE" w:rsidRPr="001A5FBE" w14:paraId="151D6023" w14:textId="77777777" w:rsidTr="004E0C8C">
        <w:trPr>
          <w:jc w:val="center"/>
        </w:trPr>
        <w:tc>
          <w:tcPr>
            <w:tcW w:w="373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DD89057"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Sex</w:t>
            </w:r>
          </w:p>
        </w:tc>
        <w:tc>
          <w:tcPr>
            <w:tcW w:w="91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826177F"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-0.01</w:t>
            </w:r>
          </w:p>
        </w:tc>
        <w:tc>
          <w:tcPr>
            <w:tcW w:w="153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8603E52"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-0.03, 0.01</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F43D22B"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0.3</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7E27133"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0.4</w:t>
            </w:r>
          </w:p>
        </w:tc>
      </w:tr>
      <w:tr w:rsidR="001A5FBE" w:rsidRPr="001A5FBE" w14:paraId="11495533" w14:textId="77777777" w:rsidTr="004E0C8C">
        <w:trPr>
          <w:jc w:val="center"/>
        </w:trPr>
        <w:tc>
          <w:tcPr>
            <w:tcW w:w="373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2FDD172"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Age</w:t>
            </w:r>
          </w:p>
        </w:tc>
        <w:tc>
          <w:tcPr>
            <w:tcW w:w="91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E58B4C3"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0.01</w:t>
            </w:r>
          </w:p>
        </w:tc>
        <w:tc>
          <w:tcPr>
            <w:tcW w:w="153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C1B9F71"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0.00, 0.02</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AC07C9B"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0.2</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57915E3"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0.3</w:t>
            </w:r>
          </w:p>
        </w:tc>
      </w:tr>
      <w:tr w:rsidR="001A5FBE" w:rsidRPr="001A5FBE" w14:paraId="2B6ADFEE" w14:textId="77777777" w:rsidTr="004E0C8C">
        <w:trPr>
          <w:jc w:val="center"/>
        </w:trPr>
        <w:tc>
          <w:tcPr>
            <w:tcW w:w="3737"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45562DB0"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PLE</w:t>
            </w:r>
          </w:p>
        </w:tc>
        <w:tc>
          <w:tcPr>
            <w:tcW w:w="912"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1623A091"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0.00</w:t>
            </w:r>
          </w:p>
        </w:tc>
        <w:tc>
          <w:tcPr>
            <w:tcW w:w="1536"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6FD3962B"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0.00, 0.00</w:t>
            </w:r>
          </w:p>
        </w:tc>
        <w:tc>
          <w:tcPr>
            <w:tcW w:w="1181"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2334D201"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0.7</w:t>
            </w:r>
          </w:p>
        </w:tc>
        <w:tc>
          <w:tcPr>
            <w:tcW w:w="1181"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3C6936DF"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0.7</w:t>
            </w:r>
          </w:p>
        </w:tc>
      </w:tr>
      <w:tr w:rsidR="001A5FBE" w:rsidRPr="001A5FBE" w14:paraId="0C277A4E" w14:textId="77777777" w:rsidTr="004E0C8C">
        <w:trPr>
          <w:jc w:val="center"/>
        </w:trPr>
        <w:tc>
          <w:tcPr>
            <w:tcW w:w="8547" w:type="dxa"/>
            <w:gridSpan w:val="5"/>
            <w:tcBorders>
              <w:top w:val="single" w:sz="8" w:space="0" w:color="000000"/>
              <w:left w:val="none" w:sz="0" w:space="0" w:color="FFFFFF"/>
              <w:bottom w:val="none" w:sz="0" w:space="0" w:color="FFFFFF"/>
              <w:right w:val="none" w:sz="0" w:space="0" w:color="FFFFFF"/>
            </w:tcBorders>
            <w:shd w:val="clear" w:color="auto" w:fill="FFFFFF"/>
            <w:tcMar>
              <w:top w:w="0" w:type="dxa"/>
              <w:left w:w="0" w:type="dxa"/>
              <w:bottom w:w="0" w:type="dxa"/>
              <w:right w:w="0" w:type="dxa"/>
            </w:tcMar>
            <w:vAlign w:val="center"/>
          </w:tcPr>
          <w:p w14:paraId="3E1D7BE9"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vertAlign w:val="superscript"/>
                <w:lang w:val="en-US"/>
                <w14:ligatures w14:val="standardContextual"/>
              </w:rPr>
              <w:t>1</w:t>
            </w:r>
            <w:r w:rsidRPr="001A5FBE">
              <w:rPr>
                <w:rFonts w:ascii="Times New Roman" w:hAnsi="Times New Roman" w:cs="Times New Roman"/>
                <w:color w:val="000000"/>
                <w:kern w:val="2"/>
                <w:lang w:val="en-US"/>
                <w14:ligatures w14:val="standardContextual"/>
              </w:rPr>
              <w:t>False discovery rate correction for multiple testing</w:t>
            </w:r>
          </w:p>
        </w:tc>
      </w:tr>
      <w:tr w:rsidR="001A5FBE" w:rsidRPr="001A5FBE" w14:paraId="499C6949" w14:textId="77777777" w:rsidTr="004E0C8C">
        <w:trPr>
          <w:jc w:val="center"/>
        </w:trPr>
        <w:tc>
          <w:tcPr>
            <w:tcW w:w="8547" w:type="dxa"/>
            <w:gridSpan w:val="5"/>
            <w:tcBorders>
              <w:top w:val="none" w:sz="0" w:space="0" w:color="FFFFFF"/>
              <w:left w:val="none" w:sz="0" w:space="0" w:color="FFFFFF"/>
              <w:bottom w:val="none" w:sz="0" w:space="0" w:color="FFFFFF"/>
              <w:right w:val="none" w:sz="0" w:space="0" w:color="FFFFFF"/>
            </w:tcBorders>
            <w:shd w:val="clear" w:color="auto" w:fill="FFFFFF"/>
            <w:tcMar>
              <w:top w:w="0" w:type="dxa"/>
              <w:left w:w="0" w:type="dxa"/>
              <w:bottom w:w="0" w:type="dxa"/>
              <w:right w:w="0" w:type="dxa"/>
            </w:tcMar>
            <w:vAlign w:val="center"/>
          </w:tcPr>
          <w:p w14:paraId="618BC1F3"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CI = Confidence Interval; PLE = psychotic-like experiences</w:t>
            </w:r>
          </w:p>
        </w:tc>
      </w:tr>
    </w:tbl>
    <w:p w14:paraId="107FDF7A" w14:textId="77777777" w:rsidR="001A5FBE" w:rsidRPr="001A5FBE" w:rsidRDefault="001A5FBE" w:rsidP="001A5FBE">
      <w:pPr>
        <w:spacing w:line="240" w:lineRule="auto"/>
        <w:rPr>
          <w:rFonts w:ascii="Times New Roman" w:eastAsia="Calibri" w:hAnsi="Times New Roman" w:cs="Times New Roman"/>
          <w:kern w:val="2"/>
          <w:lang w:val="en-US"/>
          <w14:ligatures w14:val="standardContextual"/>
        </w:rPr>
      </w:pPr>
    </w:p>
    <w:p w14:paraId="14AD0984" w14:textId="77777777" w:rsidR="001A5FBE" w:rsidRPr="001A5FBE" w:rsidRDefault="001A5FBE" w:rsidP="001A5FBE">
      <w:pPr>
        <w:spacing w:line="240" w:lineRule="auto"/>
        <w:rPr>
          <w:rFonts w:ascii="Times New Roman" w:eastAsia="Calibri" w:hAnsi="Times New Roman" w:cs="Times New Roman"/>
          <w:b/>
          <w:i/>
          <w:kern w:val="2"/>
          <w:lang w:val="en-US"/>
          <w14:ligatures w14:val="standardContextual"/>
        </w:rPr>
      </w:pPr>
      <w:r w:rsidRPr="001A5FBE">
        <w:rPr>
          <w:rFonts w:ascii="Times New Roman" w:eastAsia="Calibri" w:hAnsi="Times New Roman" w:cs="Times New Roman"/>
          <w:kern w:val="2"/>
          <w:lang w:val="en-US"/>
          <w14:ligatures w14:val="standardContextual"/>
        </w:rPr>
        <w:br w:type="page"/>
      </w:r>
    </w:p>
    <w:p w14:paraId="4D52B74A" w14:textId="77777777" w:rsidR="001A5FBE" w:rsidRPr="001A5FBE" w:rsidRDefault="001A5FBE" w:rsidP="001A5FBE">
      <w:pPr>
        <w:keepNext/>
        <w:pBdr>
          <w:top w:val="none" w:sz="0" w:space="0" w:color="000000"/>
          <w:left w:val="none" w:sz="0" w:space="0" w:color="000000"/>
          <w:bottom w:val="none" w:sz="0" w:space="0" w:color="000000"/>
          <w:right w:val="none" w:sz="0" w:space="0" w:color="000000"/>
        </w:pBdr>
        <w:spacing w:before="60" w:after="60" w:line="240" w:lineRule="auto"/>
        <w:ind w:left="60" w:right="60"/>
        <w:jc w:val="center"/>
        <w:rPr>
          <w:rFonts w:ascii="Times New Roman" w:eastAsia="Times New Roman" w:hAnsi="Times New Roman" w:cs="Times New Roman"/>
          <w:b/>
          <w:i/>
          <w:lang w:val="en-US"/>
        </w:rPr>
      </w:pPr>
      <w:r w:rsidRPr="001A5FBE">
        <w:rPr>
          <w:rFonts w:ascii="Times New Roman" w:eastAsia="Times New Roman" w:hAnsi="Times New Roman" w:cs="Times New Roman"/>
          <w:b/>
          <w:i/>
          <w:lang w:val="en-US"/>
        </w:rPr>
        <w:lastRenderedPageBreak/>
        <w:t>**Left Putamen**</w:t>
      </w:r>
    </w:p>
    <w:tbl>
      <w:tblPr>
        <w:tblW w:w="0" w:type="auto"/>
        <w:jc w:val="center"/>
        <w:tblLayout w:type="fixed"/>
        <w:tblLook w:val="0420" w:firstRow="1" w:lastRow="0" w:firstColumn="0" w:lastColumn="0" w:noHBand="0" w:noVBand="1"/>
      </w:tblPr>
      <w:tblGrid>
        <w:gridCol w:w="3737"/>
        <w:gridCol w:w="912"/>
        <w:gridCol w:w="1463"/>
        <w:gridCol w:w="1181"/>
        <w:gridCol w:w="1181"/>
      </w:tblGrid>
      <w:tr w:rsidR="001A5FBE" w:rsidRPr="001A5FBE" w14:paraId="71CFF06B" w14:textId="77777777" w:rsidTr="004E0C8C">
        <w:trPr>
          <w:tblHeader/>
          <w:jc w:val="center"/>
        </w:trPr>
        <w:tc>
          <w:tcPr>
            <w:tcW w:w="3737"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794E5D68"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40" w:after="4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b/>
                <w:color w:val="000000"/>
                <w:kern w:val="2"/>
                <w:lang w:val="en-US"/>
                <w14:ligatures w14:val="standardContextual"/>
              </w:rPr>
              <w:t>Variable</w:t>
            </w:r>
          </w:p>
        </w:tc>
        <w:tc>
          <w:tcPr>
            <w:tcW w:w="912"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4E626294"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b/>
                <w:color w:val="000000"/>
                <w:kern w:val="2"/>
                <w:lang w:val="en-US"/>
                <w14:ligatures w14:val="standardContextual"/>
              </w:rPr>
              <w:t>Beta</w:t>
            </w:r>
          </w:p>
        </w:tc>
        <w:tc>
          <w:tcPr>
            <w:tcW w:w="1463"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2F6CB516"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b/>
                <w:color w:val="000000"/>
                <w:kern w:val="2"/>
                <w:lang w:val="en-US"/>
                <w14:ligatures w14:val="standardContextual"/>
              </w:rPr>
              <w:t>95% CI</w:t>
            </w:r>
          </w:p>
        </w:tc>
        <w:tc>
          <w:tcPr>
            <w:tcW w:w="1181"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786BE75A"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b/>
                <w:color w:val="000000"/>
                <w:kern w:val="2"/>
                <w:lang w:val="en-US"/>
                <w14:ligatures w14:val="standardContextual"/>
              </w:rPr>
              <w:t>p-value</w:t>
            </w:r>
          </w:p>
        </w:tc>
        <w:tc>
          <w:tcPr>
            <w:tcW w:w="1181"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5E976A25"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b/>
                <w:color w:val="000000"/>
                <w:kern w:val="2"/>
                <w:lang w:val="en-US"/>
                <w14:ligatures w14:val="standardContextual"/>
              </w:rPr>
              <w:t>q-value</w:t>
            </w:r>
            <w:r w:rsidRPr="001A5FBE">
              <w:rPr>
                <w:rFonts w:ascii="Times New Roman" w:hAnsi="Times New Roman" w:cs="Times New Roman"/>
                <w:color w:val="000000"/>
                <w:kern w:val="2"/>
                <w:vertAlign w:val="superscript"/>
                <w:lang w:val="en-US"/>
                <w14:ligatures w14:val="standardContextual"/>
              </w:rPr>
              <w:t>1</w:t>
            </w:r>
          </w:p>
        </w:tc>
      </w:tr>
      <w:tr w:rsidR="001A5FBE" w:rsidRPr="001A5FBE" w14:paraId="6556B11E" w14:textId="77777777" w:rsidTr="004E0C8C">
        <w:trPr>
          <w:jc w:val="center"/>
        </w:trPr>
        <w:tc>
          <w:tcPr>
            <w:tcW w:w="3737"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147370D"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Cannabis sessions ratio (log)</w:t>
            </w:r>
          </w:p>
        </w:tc>
        <w:tc>
          <w:tcPr>
            <w:tcW w:w="912"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417C311"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-0.02</w:t>
            </w:r>
          </w:p>
        </w:tc>
        <w:tc>
          <w:tcPr>
            <w:tcW w:w="1463"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EA338BF"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-0.04, 0.00</w:t>
            </w:r>
          </w:p>
        </w:tc>
        <w:tc>
          <w:tcPr>
            <w:tcW w:w="1181"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6C4BB80"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0.027</w:t>
            </w:r>
          </w:p>
        </w:tc>
        <w:tc>
          <w:tcPr>
            <w:tcW w:w="1181"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459D53F"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0.13</w:t>
            </w:r>
          </w:p>
        </w:tc>
      </w:tr>
      <w:tr w:rsidR="001A5FBE" w:rsidRPr="001A5FBE" w14:paraId="0A48F889" w14:textId="77777777" w:rsidTr="004E0C8C">
        <w:trPr>
          <w:jc w:val="center"/>
        </w:trPr>
        <w:tc>
          <w:tcPr>
            <w:tcW w:w="373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9D5C6EE"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Proportion of standard drinks (log)</w:t>
            </w:r>
          </w:p>
        </w:tc>
        <w:tc>
          <w:tcPr>
            <w:tcW w:w="91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93D7C0B"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0.01</w:t>
            </w:r>
          </w:p>
        </w:tc>
        <w:tc>
          <w:tcPr>
            <w:tcW w:w="146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6CC74D5"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-0.02, 0.04</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CAAEA1E"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0.6</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3E45977"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0.8</w:t>
            </w:r>
          </w:p>
        </w:tc>
      </w:tr>
      <w:tr w:rsidR="001A5FBE" w:rsidRPr="001A5FBE" w14:paraId="6B217637" w14:textId="77777777" w:rsidTr="004E0C8C">
        <w:trPr>
          <w:jc w:val="center"/>
        </w:trPr>
        <w:tc>
          <w:tcPr>
            <w:tcW w:w="373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C734C21"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Sex</w:t>
            </w:r>
          </w:p>
        </w:tc>
        <w:tc>
          <w:tcPr>
            <w:tcW w:w="91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E3C55D8"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-0.01</w:t>
            </w:r>
          </w:p>
        </w:tc>
        <w:tc>
          <w:tcPr>
            <w:tcW w:w="146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BB620BA"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-0.03, 0.01</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5125092"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0.2</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AA9B214"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0.4</w:t>
            </w:r>
          </w:p>
        </w:tc>
      </w:tr>
      <w:tr w:rsidR="001A5FBE" w:rsidRPr="001A5FBE" w14:paraId="3D476569" w14:textId="77777777" w:rsidTr="004E0C8C">
        <w:trPr>
          <w:jc w:val="center"/>
        </w:trPr>
        <w:tc>
          <w:tcPr>
            <w:tcW w:w="373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DC10AB9"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Age</w:t>
            </w:r>
          </w:p>
        </w:tc>
        <w:tc>
          <w:tcPr>
            <w:tcW w:w="91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1C546E0"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0.00</w:t>
            </w:r>
          </w:p>
        </w:tc>
        <w:tc>
          <w:tcPr>
            <w:tcW w:w="146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83D0054"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-0.01, 0.01</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7426139"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0.6</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8987EDA"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0.8</w:t>
            </w:r>
          </w:p>
        </w:tc>
      </w:tr>
      <w:tr w:rsidR="001A5FBE" w:rsidRPr="001A5FBE" w14:paraId="7C4232B1" w14:textId="77777777" w:rsidTr="004E0C8C">
        <w:trPr>
          <w:jc w:val="center"/>
        </w:trPr>
        <w:tc>
          <w:tcPr>
            <w:tcW w:w="3737"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770A3C6A"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PLE</w:t>
            </w:r>
          </w:p>
        </w:tc>
        <w:tc>
          <w:tcPr>
            <w:tcW w:w="912"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5EBCB574"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0.00</w:t>
            </w:r>
          </w:p>
        </w:tc>
        <w:tc>
          <w:tcPr>
            <w:tcW w:w="1463"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088A023A"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0.00, 0.00</w:t>
            </w:r>
          </w:p>
        </w:tc>
        <w:tc>
          <w:tcPr>
            <w:tcW w:w="1181"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318431CE"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0.9</w:t>
            </w:r>
          </w:p>
        </w:tc>
        <w:tc>
          <w:tcPr>
            <w:tcW w:w="1181"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3777714C"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0.9</w:t>
            </w:r>
          </w:p>
        </w:tc>
      </w:tr>
      <w:tr w:rsidR="001A5FBE" w:rsidRPr="001A5FBE" w14:paraId="1473C8E8" w14:textId="77777777" w:rsidTr="004E0C8C">
        <w:trPr>
          <w:jc w:val="center"/>
        </w:trPr>
        <w:tc>
          <w:tcPr>
            <w:tcW w:w="8474" w:type="dxa"/>
            <w:gridSpan w:val="5"/>
            <w:tcBorders>
              <w:top w:val="single" w:sz="8" w:space="0" w:color="000000"/>
              <w:left w:val="none" w:sz="0" w:space="0" w:color="FFFFFF"/>
              <w:bottom w:val="none" w:sz="0" w:space="0" w:color="FFFFFF"/>
              <w:right w:val="none" w:sz="0" w:space="0" w:color="FFFFFF"/>
            </w:tcBorders>
            <w:shd w:val="clear" w:color="auto" w:fill="FFFFFF"/>
            <w:tcMar>
              <w:top w:w="0" w:type="dxa"/>
              <w:left w:w="0" w:type="dxa"/>
              <w:bottom w:w="0" w:type="dxa"/>
              <w:right w:w="0" w:type="dxa"/>
            </w:tcMar>
            <w:vAlign w:val="center"/>
          </w:tcPr>
          <w:p w14:paraId="129FB873"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vertAlign w:val="superscript"/>
                <w:lang w:val="en-US"/>
                <w14:ligatures w14:val="standardContextual"/>
              </w:rPr>
              <w:t>1</w:t>
            </w:r>
            <w:r w:rsidRPr="001A5FBE">
              <w:rPr>
                <w:rFonts w:ascii="Times New Roman" w:hAnsi="Times New Roman" w:cs="Times New Roman"/>
                <w:color w:val="000000"/>
                <w:kern w:val="2"/>
                <w:lang w:val="en-US"/>
                <w14:ligatures w14:val="standardContextual"/>
              </w:rPr>
              <w:t>False discovery rate correction for multiple testing</w:t>
            </w:r>
          </w:p>
        </w:tc>
      </w:tr>
      <w:tr w:rsidR="001A5FBE" w:rsidRPr="001A5FBE" w14:paraId="47631581" w14:textId="77777777" w:rsidTr="004E0C8C">
        <w:trPr>
          <w:jc w:val="center"/>
        </w:trPr>
        <w:tc>
          <w:tcPr>
            <w:tcW w:w="8474" w:type="dxa"/>
            <w:gridSpan w:val="5"/>
            <w:tcBorders>
              <w:top w:val="none" w:sz="0" w:space="0" w:color="FFFFFF"/>
              <w:left w:val="none" w:sz="0" w:space="0" w:color="FFFFFF"/>
              <w:bottom w:val="none" w:sz="0" w:space="0" w:color="FFFFFF"/>
              <w:right w:val="none" w:sz="0" w:space="0" w:color="FFFFFF"/>
            </w:tcBorders>
            <w:shd w:val="clear" w:color="auto" w:fill="FFFFFF"/>
            <w:tcMar>
              <w:top w:w="0" w:type="dxa"/>
              <w:left w:w="0" w:type="dxa"/>
              <w:bottom w:w="0" w:type="dxa"/>
              <w:right w:w="0" w:type="dxa"/>
            </w:tcMar>
            <w:vAlign w:val="center"/>
          </w:tcPr>
          <w:p w14:paraId="38EF1771"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CI = Confidence Interval; PLE = psychotic-like experiences</w:t>
            </w:r>
          </w:p>
        </w:tc>
      </w:tr>
    </w:tbl>
    <w:p w14:paraId="3F3CCC55" w14:textId="77777777" w:rsidR="001A5FBE" w:rsidRPr="001A5FBE" w:rsidRDefault="001A5FBE" w:rsidP="001A5FBE">
      <w:pPr>
        <w:spacing w:line="240" w:lineRule="auto"/>
        <w:rPr>
          <w:rFonts w:ascii="Times New Roman" w:eastAsia="Calibri" w:hAnsi="Times New Roman" w:cs="Times New Roman"/>
          <w:kern w:val="2"/>
          <w:lang w:val="en-US"/>
          <w14:ligatures w14:val="standardContextual"/>
        </w:rPr>
      </w:pPr>
    </w:p>
    <w:p w14:paraId="1A77A3E2" w14:textId="77777777" w:rsidR="001A5FBE" w:rsidRPr="001A5FBE" w:rsidRDefault="001A5FBE" w:rsidP="001A5FBE">
      <w:pPr>
        <w:keepNext/>
        <w:pBdr>
          <w:top w:val="none" w:sz="0" w:space="0" w:color="000000"/>
          <w:left w:val="none" w:sz="0" w:space="0" w:color="000000"/>
          <w:bottom w:val="none" w:sz="0" w:space="0" w:color="000000"/>
          <w:right w:val="none" w:sz="0" w:space="0" w:color="000000"/>
        </w:pBdr>
        <w:spacing w:before="60" w:after="60" w:line="240" w:lineRule="auto"/>
        <w:ind w:left="60" w:right="60"/>
        <w:jc w:val="center"/>
        <w:rPr>
          <w:rFonts w:ascii="Times New Roman" w:eastAsia="Times New Roman" w:hAnsi="Times New Roman" w:cs="Times New Roman"/>
          <w:b/>
          <w:i/>
          <w:lang w:val="en-US"/>
        </w:rPr>
      </w:pPr>
      <w:r w:rsidRPr="001A5FBE">
        <w:rPr>
          <w:rFonts w:ascii="Times New Roman" w:eastAsia="Times New Roman" w:hAnsi="Times New Roman" w:cs="Times New Roman"/>
          <w:b/>
          <w:i/>
          <w:lang w:val="en-US"/>
        </w:rPr>
        <w:t>**Right Putamen**</w:t>
      </w:r>
    </w:p>
    <w:tbl>
      <w:tblPr>
        <w:tblW w:w="0" w:type="auto"/>
        <w:jc w:val="center"/>
        <w:tblLayout w:type="fixed"/>
        <w:tblLook w:val="0420" w:firstRow="1" w:lastRow="0" w:firstColumn="0" w:lastColumn="0" w:noHBand="0" w:noVBand="1"/>
      </w:tblPr>
      <w:tblGrid>
        <w:gridCol w:w="3737"/>
        <w:gridCol w:w="912"/>
        <w:gridCol w:w="1463"/>
        <w:gridCol w:w="1181"/>
        <w:gridCol w:w="1181"/>
      </w:tblGrid>
      <w:tr w:rsidR="001A5FBE" w:rsidRPr="001A5FBE" w14:paraId="4D90ADD6" w14:textId="77777777" w:rsidTr="004E0C8C">
        <w:trPr>
          <w:tblHeader/>
          <w:jc w:val="center"/>
        </w:trPr>
        <w:tc>
          <w:tcPr>
            <w:tcW w:w="3737"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7AD6E81E"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40" w:after="4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b/>
                <w:color w:val="000000"/>
                <w:kern w:val="2"/>
                <w:lang w:val="en-US"/>
                <w14:ligatures w14:val="standardContextual"/>
              </w:rPr>
              <w:t>Variable</w:t>
            </w:r>
          </w:p>
        </w:tc>
        <w:tc>
          <w:tcPr>
            <w:tcW w:w="912"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2193D0FE"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b/>
                <w:color w:val="000000"/>
                <w:kern w:val="2"/>
                <w:lang w:val="en-US"/>
                <w14:ligatures w14:val="standardContextual"/>
              </w:rPr>
              <w:t>Beta</w:t>
            </w:r>
          </w:p>
        </w:tc>
        <w:tc>
          <w:tcPr>
            <w:tcW w:w="1463"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3EC5711F"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b/>
                <w:color w:val="000000"/>
                <w:kern w:val="2"/>
                <w:lang w:val="en-US"/>
                <w14:ligatures w14:val="standardContextual"/>
              </w:rPr>
              <w:t>95% CI</w:t>
            </w:r>
          </w:p>
        </w:tc>
        <w:tc>
          <w:tcPr>
            <w:tcW w:w="1181"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37918BBA"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b/>
                <w:color w:val="000000"/>
                <w:kern w:val="2"/>
                <w:lang w:val="en-US"/>
                <w14:ligatures w14:val="standardContextual"/>
              </w:rPr>
              <w:t>p-value</w:t>
            </w:r>
          </w:p>
        </w:tc>
        <w:tc>
          <w:tcPr>
            <w:tcW w:w="1181"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65AA33C3"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b/>
                <w:color w:val="000000"/>
                <w:kern w:val="2"/>
                <w:lang w:val="en-US"/>
                <w14:ligatures w14:val="standardContextual"/>
              </w:rPr>
              <w:t>q-value</w:t>
            </w:r>
            <w:r w:rsidRPr="001A5FBE">
              <w:rPr>
                <w:rFonts w:ascii="Times New Roman" w:hAnsi="Times New Roman" w:cs="Times New Roman"/>
                <w:color w:val="000000"/>
                <w:kern w:val="2"/>
                <w:vertAlign w:val="superscript"/>
                <w:lang w:val="en-US"/>
                <w14:ligatures w14:val="standardContextual"/>
              </w:rPr>
              <w:t>1</w:t>
            </w:r>
          </w:p>
        </w:tc>
      </w:tr>
      <w:tr w:rsidR="001A5FBE" w:rsidRPr="001A5FBE" w14:paraId="7E49BDAD" w14:textId="77777777" w:rsidTr="004E0C8C">
        <w:trPr>
          <w:jc w:val="center"/>
        </w:trPr>
        <w:tc>
          <w:tcPr>
            <w:tcW w:w="3737"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269B718"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Cannabis sessions ratio (log)</w:t>
            </w:r>
          </w:p>
        </w:tc>
        <w:tc>
          <w:tcPr>
            <w:tcW w:w="912"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CA1F114"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-0.01</w:t>
            </w:r>
          </w:p>
        </w:tc>
        <w:tc>
          <w:tcPr>
            <w:tcW w:w="1463"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BAA728C"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-0.03, 0.01</w:t>
            </w:r>
          </w:p>
        </w:tc>
        <w:tc>
          <w:tcPr>
            <w:tcW w:w="1181"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4F91616"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0.4</w:t>
            </w:r>
          </w:p>
        </w:tc>
        <w:tc>
          <w:tcPr>
            <w:tcW w:w="1181"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2D130CC"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0.8</w:t>
            </w:r>
          </w:p>
        </w:tc>
      </w:tr>
      <w:tr w:rsidR="001A5FBE" w:rsidRPr="001A5FBE" w14:paraId="338B04C7" w14:textId="77777777" w:rsidTr="004E0C8C">
        <w:trPr>
          <w:jc w:val="center"/>
        </w:trPr>
        <w:tc>
          <w:tcPr>
            <w:tcW w:w="373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DFE7F32"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Proportion of standard drinks (log)</w:t>
            </w:r>
          </w:p>
        </w:tc>
        <w:tc>
          <w:tcPr>
            <w:tcW w:w="91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76289D6"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0.01</w:t>
            </w:r>
          </w:p>
        </w:tc>
        <w:tc>
          <w:tcPr>
            <w:tcW w:w="146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A4ECD80"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-0.02, 0.04</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C2EA3E2"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0.5</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451DCA8"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0.8</w:t>
            </w:r>
          </w:p>
        </w:tc>
      </w:tr>
      <w:tr w:rsidR="001A5FBE" w:rsidRPr="001A5FBE" w14:paraId="63F454F0" w14:textId="77777777" w:rsidTr="004E0C8C">
        <w:trPr>
          <w:jc w:val="center"/>
        </w:trPr>
        <w:tc>
          <w:tcPr>
            <w:tcW w:w="373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74327C6"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Sex</w:t>
            </w:r>
          </w:p>
        </w:tc>
        <w:tc>
          <w:tcPr>
            <w:tcW w:w="91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659BCD5"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0.00</w:t>
            </w:r>
          </w:p>
        </w:tc>
        <w:tc>
          <w:tcPr>
            <w:tcW w:w="146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BAE126B"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-0.02, 0.03</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00560F3"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0.7</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9650817"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0.8</w:t>
            </w:r>
          </w:p>
        </w:tc>
      </w:tr>
      <w:tr w:rsidR="001A5FBE" w:rsidRPr="001A5FBE" w14:paraId="3B611E51" w14:textId="77777777" w:rsidTr="004E0C8C">
        <w:trPr>
          <w:jc w:val="center"/>
        </w:trPr>
        <w:tc>
          <w:tcPr>
            <w:tcW w:w="373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F6B692F"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Age</w:t>
            </w:r>
          </w:p>
        </w:tc>
        <w:tc>
          <w:tcPr>
            <w:tcW w:w="91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6AEFC6D"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0.00</w:t>
            </w:r>
          </w:p>
        </w:tc>
        <w:tc>
          <w:tcPr>
            <w:tcW w:w="146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216BEF5"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-0.01, 0.01</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DA8A347"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0.8</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98CD8AC"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0.8</w:t>
            </w:r>
          </w:p>
        </w:tc>
      </w:tr>
      <w:tr w:rsidR="001A5FBE" w:rsidRPr="001A5FBE" w14:paraId="19ACE4B6" w14:textId="77777777" w:rsidTr="004E0C8C">
        <w:trPr>
          <w:jc w:val="center"/>
        </w:trPr>
        <w:tc>
          <w:tcPr>
            <w:tcW w:w="3737"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17D4EF7B"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PLE</w:t>
            </w:r>
          </w:p>
        </w:tc>
        <w:tc>
          <w:tcPr>
            <w:tcW w:w="912"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5EF4044B"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0.00</w:t>
            </w:r>
          </w:p>
        </w:tc>
        <w:tc>
          <w:tcPr>
            <w:tcW w:w="1463"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52559D71"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0.00, 0.00</w:t>
            </w:r>
          </w:p>
        </w:tc>
        <w:tc>
          <w:tcPr>
            <w:tcW w:w="1181"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3985DCFB"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0.5</w:t>
            </w:r>
          </w:p>
        </w:tc>
        <w:tc>
          <w:tcPr>
            <w:tcW w:w="1181"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5F7B565C"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0.8</w:t>
            </w:r>
          </w:p>
        </w:tc>
      </w:tr>
      <w:tr w:rsidR="001A5FBE" w:rsidRPr="001A5FBE" w14:paraId="5183E873" w14:textId="77777777" w:rsidTr="004E0C8C">
        <w:trPr>
          <w:jc w:val="center"/>
        </w:trPr>
        <w:tc>
          <w:tcPr>
            <w:tcW w:w="8474" w:type="dxa"/>
            <w:gridSpan w:val="5"/>
            <w:tcBorders>
              <w:top w:val="single" w:sz="8" w:space="0" w:color="000000"/>
              <w:left w:val="none" w:sz="0" w:space="0" w:color="FFFFFF"/>
              <w:bottom w:val="none" w:sz="0" w:space="0" w:color="FFFFFF"/>
              <w:right w:val="none" w:sz="0" w:space="0" w:color="FFFFFF"/>
            </w:tcBorders>
            <w:shd w:val="clear" w:color="auto" w:fill="FFFFFF"/>
            <w:tcMar>
              <w:top w:w="0" w:type="dxa"/>
              <w:left w:w="0" w:type="dxa"/>
              <w:bottom w:w="0" w:type="dxa"/>
              <w:right w:w="0" w:type="dxa"/>
            </w:tcMar>
            <w:vAlign w:val="center"/>
          </w:tcPr>
          <w:p w14:paraId="18CED311"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vertAlign w:val="superscript"/>
                <w:lang w:val="en-US"/>
                <w14:ligatures w14:val="standardContextual"/>
              </w:rPr>
              <w:t>1</w:t>
            </w:r>
            <w:r w:rsidRPr="001A5FBE">
              <w:rPr>
                <w:rFonts w:ascii="Times New Roman" w:hAnsi="Times New Roman" w:cs="Times New Roman"/>
                <w:color w:val="000000"/>
                <w:kern w:val="2"/>
                <w:lang w:val="en-US"/>
                <w14:ligatures w14:val="standardContextual"/>
              </w:rPr>
              <w:t>False discovery rate correction for multiple testing</w:t>
            </w:r>
          </w:p>
        </w:tc>
      </w:tr>
      <w:tr w:rsidR="001A5FBE" w:rsidRPr="001A5FBE" w14:paraId="67E0DE5E" w14:textId="77777777" w:rsidTr="004E0C8C">
        <w:trPr>
          <w:jc w:val="center"/>
        </w:trPr>
        <w:tc>
          <w:tcPr>
            <w:tcW w:w="8474" w:type="dxa"/>
            <w:gridSpan w:val="5"/>
            <w:tcBorders>
              <w:top w:val="none" w:sz="0" w:space="0" w:color="FFFFFF"/>
              <w:left w:val="none" w:sz="0" w:space="0" w:color="FFFFFF"/>
              <w:bottom w:val="none" w:sz="0" w:space="0" w:color="FFFFFF"/>
              <w:right w:val="none" w:sz="0" w:space="0" w:color="FFFFFF"/>
            </w:tcBorders>
            <w:shd w:val="clear" w:color="auto" w:fill="FFFFFF"/>
            <w:tcMar>
              <w:top w:w="0" w:type="dxa"/>
              <w:left w:w="0" w:type="dxa"/>
              <w:bottom w:w="0" w:type="dxa"/>
              <w:right w:w="0" w:type="dxa"/>
            </w:tcMar>
            <w:vAlign w:val="center"/>
          </w:tcPr>
          <w:p w14:paraId="4C79633C"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CI = Confidence Interval; PLE = psychotic-like experiences</w:t>
            </w:r>
          </w:p>
        </w:tc>
      </w:tr>
    </w:tbl>
    <w:p w14:paraId="38BFB9BB" w14:textId="77777777" w:rsidR="001A5FBE" w:rsidRPr="001A5FBE" w:rsidRDefault="001A5FBE" w:rsidP="001A5FBE">
      <w:pPr>
        <w:spacing w:line="240" w:lineRule="auto"/>
        <w:rPr>
          <w:rFonts w:ascii="Times New Roman" w:eastAsia="Calibri" w:hAnsi="Times New Roman" w:cs="Times New Roman"/>
          <w:kern w:val="2"/>
          <w:lang w:val="en-US"/>
          <w14:ligatures w14:val="standardContextual"/>
        </w:rPr>
      </w:pPr>
    </w:p>
    <w:p w14:paraId="2E44FEE5" w14:textId="77777777" w:rsidR="001A5FBE" w:rsidRPr="001A5FBE" w:rsidRDefault="001A5FBE" w:rsidP="001A5FBE">
      <w:pPr>
        <w:keepNext/>
        <w:pBdr>
          <w:top w:val="none" w:sz="0" w:space="0" w:color="000000"/>
          <w:left w:val="none" w:sz="0" w:space="0" w:color="000000"/>
          <w:bottom w:val="none" w:sz="0" w:space="0" w:color="000000"/>
          <w:right w:val="none" w:sz="0" w:space="0" w:color="000000"/>
        </w:pBdr>
        <w:spacing w:before="60" w:after="60" w:line="240" w:lineRule="auto"/>
        <w:ind w:left="60" w:right="60"/>
        <w:jc w:val="center"/>
        <w:rPr>
          <w:rFonts w:ascii="Times New Roman" w:eastAsia="Times New Roman" w:hAnsi="Times New Roman" w:cs="Times New Roman"/>
          <w:b/>
          <w:i/>
          <w:lang w:val="en-US"/>
        </w:rPr>
      </w:pPr>
      <w:r w:rsidRPr="001A5FBE">
        <w:rPr>
          <w:rFonts w:ascii="Times New Roman" w:eastAsia="Times New Roman" w:hAnsi="Times New Roman" w:cs="Times New Roman"/>
          <w:b/>
          <w:i/>
          <w:lang w:val="en-US"/>
        </w:rPr>
        <w:lastRenderedPageBreak/>
        <w:t>**Left Thalamus**</w:t>
      </w:r>
    </w:p>
    <w:tbl>
      <w:tblPr>
        <w:tblW w:w="0" w:type="auto"/>
        <w:jc w:val="center"/>
        <w:tblLayout w:type="fixed"/>
        <w:tblLook w:val="0420" w:firstRow="1" w:lastRow="0" w:firstColumn="0" w:lastColumn="0" w:noHBand="0" w:noVBand="1"/>
      </w:tblPr>
      <w:tblGrid>
        <w:gridCol w:w="3737"/>
        <w:gridCol w:w="912"/>
        <w:gridCol w:w="1463"/>
        <w:gridCol w:w="1181"/>
        <w:gridCol w:w="1181"/>
      </w:tblGrid>
      <w:tr w:rsidR="001A5FBE" w:rsidRPr="001A5FBE" w14:paraId="00A5C27C" w14:textId="77777777" w:rsidTr="004E0C8C">
        <w:trPr>
          <w:tblHeader/>
          <w:jc w:val="center"/>
        </w:trPr>
        <w:tc>
          <w:tcPr>
            <w:tcW w:w="3737"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27F3675E"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40" w:after="4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b/>
                <w:color w:val="000000"/>
                <w:kern w:val="2"/>
                <w:lang w:val="en-US"/>
                <w14:ligatures w14:val="standardContextual"/>
              </w:rPr>
              <w:t>Variable</w:t>
            </w:r>
          </w:p>
        </w:tc>
        <w:tc>
          <w:tcPr>
            <w:tcW w:w="912"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3FD14243"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b/>
                <w:color w:val="000000"/>
                <w:kern w:val="2"/>
                <w:lang w:val="en-US"/>
                <w14:ligatures w14:val="standardContextual"/>
              </w:rPr>
              <w:t>Beta</w:t>
            </w:r>
          </w:p>
        </w:tc>
        <w:tc>
          <w:tcPr>
            <w:tcW w:w="1463"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59E7D842"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b/>
                <w:color w:val="000000"/>
                <w:kern w:val="2"/>
                <w:lang w:val="en-US"/>
                <w14:ligatures w14:val="standardContextual"/>
              </w:rPr>
              <w:t>95% CI</w:t>
            </w:r>
          </w:p>
        </w:tc>
        <w:tc>
          <w:tcPr>
            <w:tcW w:w="1181"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2E60469A"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b/>
                <w:color w:val="000000"/>
                <w:kern w:val="2"/>
                <w:lang w:val="en-US"/>
                <w14:ligatures w14:val="standardContextual"/>
              </w:rPr>
              <w:t>p-value</w:t>
            </w:r>
          </w:p>
        </w:tc>
        <w:tc>
          <w:tcPr>
            <w:tcW w:w="1181"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3E8147A1"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b/>
                <w:color w:val="000000"/>
                <w:kern w:val="2"/>
                <w:lang w:val="en-US"/>
                <w14:ligatures w14:val="standardContextual"/>
              </w:rPr>
              <w:t>q-value</w:t>
            </w:r>
            <w:r w:rsidRPr="001A5FBE">
              <w:rPr>
                <w:rFonts w:ascii="Times New Roman" w:hAnsi="Times New Roman" w:cs="Times New Roman"/>
                <w:color w:val="000000"/>
                <w:kern w:val="2"/>
                <w:vertAlign w:val="superscript"/>
                <w:lang w:val="en-US"/>
                <w14:ligatures w14:val="standardContextual"/>
              </w:rPr>
              <w:t>1</w:t>
            </w:r>
          </w:p>
        </w:tc>
      </w:tr>
      <w:tr w:rsidR="001A5FBE" w:rsidRPr="001A5FBE" w14:paraId="1482F69B" w14:textId="77777777" w:rsidTr="004E0C8C">
        <w:trPr>
          <w:jc w:val="center"/>
        </w:trPr>
        <w:tc>
          <w:tcPr>
            <w:tcW w:w="3737"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222BE19"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Cannabis sessions ratio (log)</w:t>
            </w:r>
          </w:p>
        </w:tc>
        <w:tc>
          <w:tcPr>
            <w:tcW w:w="912"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9E3C7FC"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-0.01</w:t>
            </w:r>
          </w:p>
        </w:tc>
        <w:tc>
          <w:tcPr>
            <w:tcW w:w="1463"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27BD9FF"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-0.03, 0.00</w:t>
            </w:r>
          </w:p>
        </w:tc>
        <w:tc>
          <w:tcPr>
            <w:tcW w:w="1181"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4670878"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0.10</w:t>
            </w:r>
          </w:p>
        </w:tc>
        <w:tc>
          <w:tcPr>
            <w:tcW w:w="1181"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FBCAE99"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0.2</w:t>
            </w:r>
          </w:p>
        </w:tc>
      </w:tr>
      <w:tr w:rsidR="001A5FBE" w:rsidRPr="001A5FBE" w14:paraId="134139BD" w14:textId="77777777" w:rsidTr="004E0C8C">
        <w:trPr>
          <w:jc w:val="center"/>
        </w:trPr>
        <w:tc>
          <w:tcPr>
            <w:tcW w:w="373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F3B55AC"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Proportion of standard drinks (log)</w:t>
            </w:r>
          </w:p>
        </w:tc>
        <w:tc>
          <w:tcPr>
            <w:tcW w:w="91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2529E9F"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-0.01</w:t>
            </w:r>
          </w:p>
        </w:tc>
        <w:tc>
          <w:tcPr>
            <w:tcW w:w="146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69C0C42"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-0.04, 0.01</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B8F194B"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0.3</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BCA1980"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0.4</w:t>
            </w:r>
          </w:p>
        </w:tc>
      </w:tr>
      <w:tr w:rsidR="001A5FBE" w:rsidRPr="001A5FBE" w14:paraId="3EF11048" w14:textId="77777777" w:rsidTr="004E0C8C">
        <w:trPr>
          <w:jc w:val="center"/>
        </w:trPr>
        <w:tc>
          <w:tcPr>
            <w:tcW w:w="373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850D343"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Sex</w:t>
            </w:r>
          </w:p>
        </w:tc>
        <w:tc>
          <w:tcPr>
            <w:tcW w:w="91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FC595BE"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-0.01</w:t>
            </w:r>
          </w:p>
        </w:tc>
        <w:tc>
          <w:tcPr>
            <w:tcW w:w="146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A0E8326"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-0.03, 0.01</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9CA1C93"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0.2</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9B71017"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0.4</w:t>
            </w:r>
          </w:p>
        </w:tc>
      </w:tr>
      <w:tr w:rsidR="001A5FBE" w:rsidRPr="001A5FBE" w14:paraId="445E1092" w14:textId="77777777" w:rsidTr="004E0C8C">
        <w:trPr>
          <w:jc w:val="center"/>
        </w:trPr>
        <w:tc>
          <w:tcPr>
            <w:tcW w:w="373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10A7066"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Age</w:t>
            </w:r>
          </w:p>
        </w:tc>
        <w:tc>
          <w:tcPr>
            <w:tcW w:w="91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886D584"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0.00</w:t>
            </w:r>
          </w:p>
        </w:tc>
        <w:tc>
          <w:tcPr>
            <w:tcW w:w="146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7BA0855"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-0.01, 0.01</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6DEADD9"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0.8</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7C0392C"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0.8</w:t>
            </w:r>
          </w:p>
        </w:tc>
      </w:tr>
      <w:tr w:rsidR="001A5FBE" w:rsidRPr="001A5FBE" w14:paraId="5D1C54FA" w14:textId="77777777" w:rsidTr="004E0C8C">
        <w:trPr>
          <w:jc w:val="center"/>
        </w:trPr>
        <w:tc>
          <w:tcPr>
            <w:tcW w:w="3737"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67AE84BB"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PLE</w:t>
            </w:r>
          </w:p>
        </w:tc>
        <w:tc>
          <w:tcPr>
            <w:tcW w:w="912"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2D26F604"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0.00</w:t>
            </w:r>
          </w:p>
        </w:tc>
        <w:tc>
          <w:tcPr>
            <w:tcW w:w="1463"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4AB8C980"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0.00, 0.00</w:t>
            </w:r>
          </w:p>
        </w:tc>
        <w:tc>
          <w:tcPr>
            <w:tcW w:w="1181"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2E17095F"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0.068</w:t>
            </w:r>
          </w:p>
        </w:tc>
        <w:tc>
          <w:tcPr>
            <w:tcW w:w="1181"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44CF3B22"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0.2</w:t>
            </w:r>
          </w:p>
        </w:tc>
      </w:tr>
      <w:tr w:rsidR="001A5FBE" w:rsidRPr="001A5FBE" w14:paraId="26979D2C" w14:textId="77777777" w:rsidTr="004E0C8C">
        <w:trPr>
          <w:jc w:val="center"/>
        </w:trPr>
        <w:tc>
          <w:tcPr>
            <w:tcW w:w="8474" w:type="dxa"/>
            <w:gridSpan w:val="5"/>
            <w:tcBorders>
              <w:top w:val="single" w:sz="8" w:space="0" w:color="000000"/>
              <w:left w:val="none" w:sz="0" w:space="0" w:color="FFFFFF"/>
              <w:bottom w:val="none" w:sz="0" w:space="0" w:color="FFFFFF"/>
              <w:right w:val="none" w:sz="0" w:space="0" w:color="FFFFFF"/>
            </w:tcBorders>
            <w:shd w:val="clear" w:color="auto" w:fill="FFFFFF"/>
            <w:tcMar>
              <w:top w:w="0" w:type="dxa"/>
              <w:left w:w="0" w:type="dxa"/>
              <w:bottom w:w="0" w:type="dxa"/>
              <w:right w:w="0" w:type="dxa"/>
            </w:tcMar>
            <w:vAlign w:val="center"/>
          </w:tcPr>
          <w:p w14:paraId="22F4DB8E"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vertAlign w:val="superscript"/>
                <w:lang w:val="en-US"/>
                <w14:ligatures w14:val="standardContextual"/>
              </w:rPr>
              <w:t>1</w:t>
            </w:r>
            <w:r w:rsidRPr="001A5FBE">
              <w:rPr>
                <w:rFonts w:ascii="Times New Roman" w:hAnsi="Times New Roman" w:cs="Times New Roman"/>
                <w:color w:val="000000"/>
                <w:kern w:val="2"/>
                <w:lang w:val="en-US"/>
                <w14:ligatures w14:val="standardContextual"/>
              </w:rPr>
              <w:t>False discovery rate correction for multiple testing</w:t>
            </w:r>
          </w:p>
        </w:tc>
      </w:tr>
      <w:tr w:rsidR="001A5FBE" w:rsidRPr="001A5FBE" w14:paraId="2DD13D8F" w14:textId="77777777" w:rsidTr="004E0C8C">
        <w:trPr>
          <w:jc w:val="center"/>
        </w:trPr>
        <w:tc>
          <w:tcPr>
            <w:tcW w:w="8474" w:type="dxa"/>
            <w:gridSpan w:val="5"/>
            <w:tcBorders>
              <w:top w:val="none" w:sz="0" w:space="0" w:color="FFFFFF"/>
              <w:left w:val="none" w:sz="0" w:space="0" w:color="FFFFFF"/>
              <w:bottom w:val="none" w:sz="0" w:space="0" w:color="FFFFFF"/>
              <w:right w:val="none" w:sz="0" w:space="0" w:color="FFFFFF"/>
            </w:tcBorders>
            <w:shd w:val="clear" w:color="auto" w:fill="FFFFFF"/>
            <w:tcMar>
              <w:top w:w="0" w:type="dxa"/>
              <w:left w:w="0" w:type="dxa"/>
              <w:bottom w:w="0" w:type="dxa"/>
              <w:right w:w="0" w:type="dxa"/>
            </w:tcMar>
            <w:vAlign w:val="center"/>
          </w:tcPr>
          <w:p w14:paraId="21755882"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CI = Confidence Interval; PLE = psychotic-like experiences</w:t>
            </w:r>
          </w:p>
        </w:tc>
      </w:tr>
    </w:tbl>
    <w:p w14:paraId="4F33519E" w14:textId="77777777" w:rsidR="001A5FBE" w:rsidRPr="001A5FBE" w:rsidRDefault="001A5FBE" w:rsidP="001A5FBE">
      <w:pPr>
        <w:spacing w:line="240" w:lineRule="auto"/>
        <w:rPr>
          <w:rFonts w:ascii="Times New Roman" w:eastAsia="Calibri" w:hAnsi="Times New Roman" w:cs="Times New Roman"/>
          <w:kern w:val="2"/>
          <w:lang w:val="en-US"/>
          <w14:ligatures w14:val="standardContextual"/>
        </w:rPr>
      </w:pPr>
    </w:p>
    <w:p w14:paraId="7ECEFCDA" w14:textId="77777777" w:rsidR="001A5FBE" w:rsidRPr="001A5FBE" w:rsidRDefault="001A5FBE" w:rsidP="001A5FBE">
      <w:pPr>
        <w:keepNext/>
        <w:pBdr>
          <w:top w:val="none" w:sz="0" w:space="0" w:color="000000"/>
          <w:left w:val="none" w:sz="0" w:space="0" w:color="000000"/>
          <w:bottom w:val="none" w:sz="0" w:space="0" w:color="000000"/>
          <w:right w:val="none" w:sz="0" w:space="0" w:color="000000"/>
        </w:pBdr>
        <w:spacing w:before="60" w:after="60" w:line="240" w:lineRule="auto"/>
        <w:ind w:left="60" w:right="60"/>
        <w:jc w:val="center"/>
        <w:rPr>
          <w:rFonts w:ascii="Times New Roman" w:eastAsia="Times New Roman" w:hAnsi="Times New Roman" w:cs="Times New Roman"/>
          <w:b/>
          <w:i/>
          <w:lang w:val="en-US"/>
        </w:rPr>
      </w:pPr>
      <w:r w:rsidRPr="001A5FBE">
        <w:rPr>
          <w:rFonts w:ascii="Times New Roman" w:eastAsia="Times New Roman" w:hAnsi="Times New Roman" w:cs="Times New Roman"/>
          <w:b/>
          <w:i/>
          <w:lang w:val="en-US"/>
        </w:rPr>
        <w:t>**Right Thalamus**</w:t>
      </w:r>
    </w:p>
    <w:tbl>
      <w:tblPr>
        <w:tblW w:w="0" w:type="auto"/>
        <w:jc w:val="center"/>
        <w:tblLayout w:type="fixed"/>
        <w:tblLook w:val="0420" w:firstRow="1" w:lastRow="0" w:firstColumn="0" w:lastColumn="0" w:noHBand="0" w:noVBand="1"/>
      </w:tblPr>
      <w:tblGrid>
        <w:gridCol w:w="3737"/>
        <w:gridCol w:w="912"/>
        <w:gridCol w:w="1463"/>
        <w:gridCol w:w="1181"/>
        <w:gridCol w:w="1181"/>
      </w:tblGrid>
      <w:tr w:rsidR="001A5FBE" w:rsidRPr="001A5FBE" w14:paraId="051E9B57" w14:textId="77777777" w:rsidTr="004E0C8C">
        <w:trPr>
          <w:tblHeader/>
          <w:jc w:val="center"/>
        </w:trPr>
        <w:tc>
          <w:tcPr>
            <w:tcW w:w="3737"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65C72AF5"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40" w:after="4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b/>
                <w:color w:val="000000"/>
                <w:kern w:val="2"/>
                <w:lang w:val="en-US"/>
                <w14:ligatures w14:val="standardContextual"/>
              </w:rPr>
              <w:t>Variable</w:t>
            </w:r>
          </w:p>
        </w:tc>
        <w:tc>
          <w:tcPr>
            <w:tcW w:w="912"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24C7EB46"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b/>
                <w:color w:val="000000"/>
                <w:kern w:val="2"/>
                <w:lang w:val="en-US"/>
                <w14:ligatures w14:val="standardContextual"/>
              </w:rPr>
              <w:t>Beta</w:t>
            </w:r>
          </w:p>
        </w:tc>
        <w:tc>
          <w:tcPr>
            <w:tcW w:w="1463"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24998FFB"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b/>
                <w:color w:val="000000"/>
                <w:kern w:val="2"/>
                <w:lang w:val="en-US"/>
                <w14:ligatures w14:val="standardContextual"/>
              </w:rPr>
              <w:t>95% CI</w:t>
            </w:r>
          </w:p>
        </w:tc>
        <w:tc>
          <w:tcPr>
            <w:tcW w:w="1181"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323568D3"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b/>
                <w:color w:val="000000"/>
                <w:kern w:val="2"/>
                <w:lang w:val="en-US"/>
                <w14:ligatures w14:val="standardContextual"/>
              </w:rPr>
              <w:t>p-value</w:t>
            </w:r>
          </w:p>
        </w:tc>
        <w:tc>
          <w:tcPr>
            <w:tcW w:w="1181"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46033BEC"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b/>
                <w:color w:val="000000"/>
                <w:kern w:val="2"/>
                <w:lang w:val="en-US"/>
                <w14:ligatures w14:val="standardContextual"/>
              </w:rPr>
              <w:t>q-value</w:t>
            </w:r>
            <w:r w:rsidRPr="001A5FBE">
              <w:rPr>
                <w:rFonts w:ascii="Times New Roman" w:hAnsi="Times New Roman" w:cs="Times New Roman"/>
                <w:color w:val="000000"/>
                <w:kern w:val="2"/>
                <w:vertAlign w:val="superscript"/>
                <w:lang w:val="en-US"/>
                <w14:ligatures w14:val="standardContextual"/>
              </w:rPr>
              <w:t>1</w:t>
            </w:r>
          </w:p>
        </w:tc>
      </w:tr>
      <w:tr w:rsidR="001A5FBE" w:rsidRPr="001A5FBE" w14:paraId="5AEB3145" w14:textId="77777777" w:rsidTr="004E0C8C">
        <w:trPr>
          <w:jc w:val="center"/>
        </w:trPr>
        <w:tc>
          <w:tcPr>
            <w:tcW w:w="3737"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239FA7A"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Cannabis sessions ratio (log)</w:t>
            </w:r>
          </w:p>
        </w:tc>
        <w:tc>
          <w:tcPr>
            <w:tcW w:w="912"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54AD1B2"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-0.01</w:t>
            </w:r>
          </w:p>
        </w:tc>
        <w:tc>
          <w:tcPr>
            <w:tcW w:w="1463"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25B5610"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-0.02, 0.01</w:t>
            </w:r>
          </w:p>
        </w:tc>
        <w:tc>
          <w:tcPr>
            <w:tcW w:w="1181"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501575C"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0.3</w:t>
            </w:r>
          </w:p>
        </w:tc>
        <w:tc>
          <w:tcPr>
            <w:tcW w:w="1181"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F81356B"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0.5</w:t>
            </w:r>
          </w:p>
        </w:tc>
      </w:tr>
      <w:tr w:rsidR="001A5FBE" w:rsidRPr="001A5FBE" w14:paraId="234DAADE" w14:textId="77777777" w:rsidTr="004E0C8C">
        <w:trPr>
          <w:jc w:val="center"/>
        </w:trPr>
        <w:tc>
          <w:tcPr>
            <w:tcW w:w="373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BCE1762"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Proportion of standard drinks (log)</w:t>
            </w:r>
          </w:p>
        </w:tc>
        <w:tc>
          <w:tcPr>
            <w:tcW w:w="91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C63D2FB"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-0.01</w:t>
            </w:r>
          </w:p>
        </w:tc>
        <w:tc>
          <w:tcPr>
            <w:tcW w:w="146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CA1D2DC"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-0.04, 0.01</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722F627"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0.3</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349DA6E"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0.5</w:t>
            </w:r>
          </w:p>
        </w:tc>
      </w:tr>
      <w:tr w:rsidR="001A5FBE" w:rsidRPr="001A5FBE" w14:paraId="0B7873C2" w14:textId="77777777" w:rsidTr="004E0C8C">
        <w:trPr>
          <w:jc w:val="center"/>
        </w:trPr>
        <w:tc>
          <w:tcPr>
            <w:tcW w:w="373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5A0D89E"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Sex</w:t>
            </w:r>
          </w:p>
        </w:tc>
        <w:tc>
          <w:tcPr>
            <w:tcW w:w="91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6A31AAA"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0.01</w:t>
            </w:r>
          </w:p>
        </w:tc>
        <w:tc>
          <w:tcPr>
            <w:tcW w:w="146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A42A993"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-0.01, 0.02</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A70409F"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0.5</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F6BF3E6"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0.6</w:t>
            </w:r>
          </w:p>
        </w:tc>
      </w:tr>
      <w:tr w:rsidR="001A5FBE" w:rsidRPr="001A5FBE" w14:paraId="5441EE94" w14:textId="77777777" w:rsidTr="004E0C8C">
        <w:trPr>
          <w:jc w:val="center"/>
        </w:trPr>
        <w:tc>
          <w:tcPr>
            <w:tcW w:w="373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6FD8B9B"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Age</w:t>
            </w:r>
          </w:p>
        </w:tc>
        <w:tc>
          <w:tcPr>
            <w:tcW w:w="91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7E180A3"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0.00</w:t>
            </w:r>
          </w:p>
        </w:tc>
        <w:tc>
          <w:tcPr>
            <w:tcW w:w="146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110EA6B"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-0.01, 0.01</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0FDF8B8"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0.6</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A3B6941"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0.6</w:t>
            </w:r>
          </w:p>
        </w:tc>
      </w:tr>
      <w:tr w:rsidR="001A5FBE" w:rsidRPr="001A5FBE" w14:paraId="6C14C50E" w14:textId="77777777" w:rsidTr="004E0C8C">
        <w:trPr>
          <w:jc w:val="center"/>
        </w:trPr>
        <w:tc>
          <w:tcPr>
            <w:tcW w:w="3737"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006A894C"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PLE</w:t>
            </w:r>
          </w:p>
        </w:tc>
        <w:tc>
          <w:tcPr>
            <w:tcW w:w="912"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1221E0CF"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0.00</w:t>
            </w:r>
          </w:p>
        </w:tc>
        <w:tc>
          <w:tcPr>
            <w:tcW w:w="1463"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38BA2185"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0.00, 0.00</w:t>
            </w:r>
          </w:p>
        </w:tc>
        <w:tc>
          <w:tcPr>
            <w:tcW w:w="1181"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57A4B2C2"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0.036</w:t>
            </w:r>
          </w:p>
        </w:tc>
        <w:tc>
          <w:tcPr>
            <w:tcW w:w="1181"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646AB0FD"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0.2</w:t>
            </w:r>
          </w:p>
        </w:tc>
      </w:tr>
      <w:tr w:rsidR="001A5FBE" w:rsidRPr="001A5FBE" w14:paraId="5893FB71" w14:textId="77777777" w:rsidTr="004E0C8C">
        <w:trPr>
          <w:jc w:val="center"/>
        </w:trPr>
        <w:tc>
          <w:tcPr>
            <w:tcW w:w="8474" w:type="dxa"/>
            <w:gridSpan w:val="5"/>
            <w:tcBorders>
              <w:top w:val="single" w:sz="8" w:space="0" w:color="000000"/>
              <w:left w:val="none" w:sz="0" w:space="0" w:color="FFFFFF"/>
              <w:bottom w:val="none" w:sz="0" w:space="0" w:color="FFFFFF"/>
              <w:right w:val="none" w:sz="0" w:space="0" w:color="FFFFFF"/>
            </w:tcBorders>
            <w:shd w:val="clear" w:color="auto" w:fill="FFFFFF"/>
            <w:tcMar>
              <w:top w:w="0" w:type="dxa"/>
              <w:left w:w="0" w:type="dxa"/>
              <w:bottom w:w="0" w:type="dxa"/>
              <w:right w:w="0" w:type="dxa"/>
            </w:tcMar>
            <w:vAlign w:val="center"/>
          </w:tcPr>
          <w:p w14:paraId="73D8A08B"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vertAlign w:val="superscript"/>
                <w:lang w:val="en-US"/>
                <w14:ligatures w14:val="standardContextual"/>
              </w:rPr>
              <w:t>1</w:t>
            </w:r>
            <w:r w:rsidRPr="001A5FBE">
              <w:rPr>
                <w:rFonts w:ascii="Times New Roman" w:hAnsi="Times New Roman" w:cs="Times New Roman"/>
                <w:color w:val="000000"/>
                <w:kern w:val="2"/>
                <w:lang w:val="en-US"/>
                <w14:ligatures w14:val="standardContextual"/>
              </w:rPr>
              <w:t>False discovery rate correction for multiple testing</w:t>
            </w:r>
          </w:p>
        </w:tc>
      </w:tr>
      <w:tr w:rsidR="001A5FBE" w:rsidRPr="001A5FBE" w14:paraId="72F8EE72" w14:textId="77777777" w:rsidTr="004E0C8C">
        <w:trPr>
          <w:jc w:val="center"/>
        </w:trPr>
        <w:tc>
          <w:tcPr>
            <w:tcW w:w="8474" w:type="dxa"/>
            <w:gridSpan w:val="5"/>
            <w:tcBorders>
              <w:top w:val="none" w:sz="0" w:space="0" w:color="FFFFFF"/>
              <w:left w:val="none" w:sz="0" w:space="0" w:color="FFFFFF"/>
              <w:bottom w:val="none" w:sz="0" w:space="0" w:color="FFFFFF"/>
              <w:right w:val="none" w:sz="0" w:space="0" w:color="FFFFFF"/>
            </w:tcBorders>
            <w:shd w:val="clear" w:color="auto" w:fill="FFFFFF"/>
            <w:tcMar>
              <w:top w:w="0" w:type="dxa"/>
              <w:left w:w="0" w:type="dxa"/>
              <w:bottom w:w="0" w:type="dxa"/>
              <w:right w:w="0" w:type="dxa"/>
            </w:tcMar>
            <w:vAlign w:val="center"/>
          </w:tcPr>
          <w:p w14:paraId="4021FD23"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CI = Confidence Interval; PLE = psychotic-like experiences</w:t>
            </w:r>
          </w:p>
        </w:tc>
      </w:tr>
    </w:tbl>
    <w:p w14:paraId="52E0773C" w14:textId="77777777" w:rsidR="001A5FBE" w:rsidRPr="001A5FBE" w:rsidRDefault="001A5FBE" w:rsidP="001A5FBE">
      <w:pPr>
        <w:spacing w:line="240" w:lineRule="auto"/>
        <w:rPr>
          <w:rFonts w:ascii="Times New Roman" w:eastAsia="Calibri" w:hAnsi="Times New Roman" w:cs="Times New Roman"/>
          <w:kern w:val="2"/>
          <w:lang w:val="en-US"/>
          <w14:ligatures w14:val="standardContextual"/>
        </w:rPr>
      </w:pPr>
    </w:p>
    <w:p w14:paraId="084B2153" w14:textId="77777777" w:rsidR="001A5FBE" w:rsidRPr="001A5FBE" w:rsidRDefault="001A5FBE" w:rsidP="001A5FBE">
      <w:pPr>
        <w:keepNext/>
        <w:pBdr>
          <w:top w:val="none" w:sz="0" w:space="0" w:color="000000"/>
          <w:left w:val="none" w:sz="0" w:space="0" w:color="000000"/>
          <w:bottom w:val="none" w:sz="0" w:space="0" w:color="000000"/>
          <w:right w:val="none" w:sz="0" w:space="0" w:color="000000"/>
        </w:pBdr>
        <w:spacing w:before="60" w:after="60" w:line="240" w:lineRule="auto"/>
        <w:ind w:left="60" w:right="60"/>
        <w:jc w:val="center"/>
        <w:rPr>
          <w:rFonts w:ascii="Times New Roman" w:eastAsia="Times New Roman" w:hAnsi="Times New Roman" w:cs="Times New Roman"/>
          <w:b/>
          <w:i/>
          <w:lang w:val="en-US"/>
        </w:rPr>
      </w:pPr>
      <w:r w:rsidRPr="001A5FBE">
        <w:rPr>
          <w:rFonts w:ascii="Times New Roman" w:eastAsia="Times New Roman" w:hAnsi="Times New Roman" w:cs="Times New Roman"/>
          <w:b/>
          <w:i/>
          <w:lang w:val="en-US"/>
        </w:rPr>
        <w:lastRenderedPageBreak/>
        <w:t>**Ventral Tegmental Area**</w:t>
      </w:r>
    </w:p>
    <w:tbl>
      <w:tblPr>
        <w:tblW w:w="0" w:type="auto"/>
        <w:jc w:val="center"/>
        <w:tblLayout w:type="fixed"/>
        <w:tblLook w:val="0420" w:firstRow="1" w:lastRow="0" w:firstColumn="0" w:lastColumn="0" w:noHBand="0" w:noVBand="1"/>
      </w:tblPr>
      <w:tblGrid>
        <w:gridCol w:w="3737"/>
        <w:gridCol w:w="912"/>
        <w:gridCol w:w="1536"/>
        <w:gridCol w:w="1181"/>
        <w:gridCol w:w="1181"/>
      </w:tblGrid>
      <w:tr w:rsidR="001A5FBE" w:rsidRPr="001A5FBE" w14:paraId="48DE6870" w14:textId="77777777" w:rsidTr="004E0C8C">
        <w:trPr>
          <w:tblHeader/>
          <w:jc w:val="center"/>
        </w:trPr>
        <w:tc>
          <w:tcPr>
            <w:tcW w:w="3737"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454A2F8A"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40" w:after="4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b/>
                <w:color w:val="000000"/>
                <w:kern w:val="2"/>
                <w:lang w:val="en-US"/>
                <w14:ligatures w14:val="standardContextual"/>
              </w:rPr>
              <w:t>Variable</w:t>
            </w:r>
          </w:p>
        </w:tc>
        <w:tc>
          <w:tcPr>
            <w:tcW w:w="912"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4A0E986D"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b/>
                <w:color w:val="000000"/>
                <w:kern w:val="2"/>
                <w:lang w:val="en-US"/>
                <w14:ligatures w14:val="standardContextual"/>
              </w:rPr>
              <w:t>Beta</w:t>
            </w:r>
          </w:p>
        </w:tc>
        <w:tc>
          <w:tcPr>
            <w:tcW w:w="1536"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2CFA5887"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b/>
                <w:color w:val="000000"/>
                <w:kern w:val="2"/>
                <w:lang w:val="en-US"/>
                <w14:ligatures w14:val="standardContextual"/>
              </w:rPr>
              <w:t>95% CI</w:t>
            </w:r>
          </w:p>
        </w:tc>
        <w:tc>
          <w:tcPr>
            <w:tcW w:w="1181"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1B22FF19"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b/>
                <w:color w:val="000000"/>
                <w:kern w:val="2"/>
                <w:lang w:val="en-US"/>
                <w14:ligatures w14:val="standardContextual"/>
              </w:rPr>
              <w:t>p-value</w:t>
            </w:r>
          </w:p>
        </w:tc>
        <w:tc>
          <w:tcPr>
            <w:tcW w:w="1181"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28A12392"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b/>
                <w:color w:val="000000"/>
                <w:kern w:val="2"/>
                <w:lang w:val="en-US"/>
                <w14:ligatures w14:val="standardContextual"/>
              </w:rPr>
              <w:t>q-value</w:t>
            </w:r>
            <w:r w:rsidRPr="001A5FBE">
              <w:rPr>
                <w:rFonts w:ascii="Times New Roman" w:hAnsi="Times New Roman" w:cs="Times New Roman"/>
                <w:color w:val="000000"/>
                <w:kern w:val="2"/>
                <w:vertAlign w:val="superscript"/>
                <w:lang w:val="en-US"/>
                <w14:ligatures w14:val="standardContextual"/>
              </w:rPr>
              <w:t>1</w:t>
            </w:r>
          </w:p>
        </w:tc>
      </w:tr>
      <w:tr w:rsidR="001A5FBE" w:rsidRPr="001A5FBE" w14:paraId="67C163C1" w14:textId="77777777" w:rsidTr="004E0C8C">
        <w:trPr>
          <w:jc w:val="center"/>
        </w:trPr>
        <w:tc>
          <w:tcPr>
            <w:tcW w:w="3737"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75966B5"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Cannabis sessions ratio (log)</w:t>
            </w:r>
          </w:p>
        </w:tc>
        <w:tc>
          <w:tcPr>
            <w:tcW w:w="912"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BC5F54F"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-0.04</w:t>
            </w:r>
          </w:p>
        </w:tc>
        <w:tc>
          <w:tcPr>
            <w:tcW w:w="1536"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460C372"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-0.06, -0.02</w:t>
            </w:r>
          </w:p>
        </w:tc>
        <w:tc>
          <w:tcPr>
            <w:tcW w:w="1181"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F36CDE6"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&lt;0.001</w:t>
            </w:r>
          </w:p>
        </w:tc>
        <w:tc>
          <w:tcPr>
            <w:tcW w:w="1181"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485B019"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&lt;0.001</w:t>
            </w:r>
          </w:p>
        </w:tc>
      </w:tr>
      <w:tr w:rsidR="001A5FBE" w:rsidRPr="001A5FBE" w14:paraId="2F7623F4" w14:textId="77777777" w:rsidTr="004E0C8C">
        <w:trPr>
          <w:jc w:val="center"/>
        </w:trPr>
        <w:tc>
          <w:tcPr>
            <w:tcW w:w="373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11CD78E"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Proportion of standard drinks (log)</w:t>
            </w:r>
          </w:p>
        </w:tc>
        <w:tc>
          <w:tcPr>
            <w:tcW w:w="91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A862067"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0.01</w:t>
            </w:r>
          </w:p>
        </w:tc>
        <w:tc>
          <w:tcPr>
            <w:tcW w:w="153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695E3A4"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-0.02, 0.05</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F4ACFD1"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0.5</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413321C"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0.5</w:t>
            </w:r>
          </w:p>
        </w:tc>
      </w:tr>
      <w:tr w:rsidR="001A5FBE" w:rsidRPr="001A5FBE" w14:paraId="6F46D950" w14:textId="77777777" w:rsidTr="004E0C8C">
        <w:trPr>
          <w:jc w:val="center"/>
        </w:trPr>
        <w:tc>
          <w:tcPr>
            <w:tcW w:w="373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24E21ED"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Sex</w:t>
            </w:r>
          </w:p>
        </w:tc>
        <w:tc>
          <w:tcPr>
            <w:tcW w:w="91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A787C94"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-0.05</w:t>
            </w:r>
          </w:p>
        </w:tc>
        <w:tc>
          <w:tcPr>
            <w:tcW w:w="153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B5020CB"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-0.08, -0.03</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C06DC38"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&lt;0.001</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E3B2D54"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&lt;0.001</w:t>
            </w:r>
          </w:p>
        </w:tc>
      </w:tr>
      <w:tr w:rsidR="001A5FBE" w:rsidRPr="001A5FBE" w14:paraId="1C825A67" w14:textId="77777777" w:rsidTr="004E0C8C">
        <w:trPr>
          <w:jc w:val="center"/>
        </w:trPr>
        <w:tc>
          <w:tcPr>
            <w:tcW w:w="373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C0BBE30"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Age</w:t>
            </w:r>
          </w:p>
        </w:tc>
        <w:tc>
          <w:tcPr>
            <w:tcW w:w="91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98BEF1C"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0.01</w:t>
            </w:r>
          </w:p>
        </w:tc>
        <w:tc>
          <w:tcPr>
            <w:tcW w:w="153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860DD70"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-0.01, 0.02</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71BEA7A"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0.3</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4FF2D87"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0.4</w:t>
            </w:r>
          </w:p>
        </w:tc>
      </w:tr>
      <w:tr w:rsidR="001A5FBE" w:rsidRPr="001A5FBE" w14:paraId="1B2E3B29" w14:textId="77777777" w:rsidTr="004E0C8C">
        <w:trPr>
          <w:jc w:val="center"/>
        </w:trPr>
        <w:tc>
          <w:tcPr>
            <w:tcW w:w="3737"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4FD2EA66"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PLE</w:t>
            </w:r>
          </w:p>
        </w:tc>
        <w:tc>
          <w:tcPr>
            <w:tcW w:w="912"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697721BF"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0.00</w:t>
            </w:r>
          </w:p>
        </w:tc>
        <w:tc>
          <w:tcPr>
            <w:tcW w:w="1536"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1A567C4C"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0.00, 0.00</w:t>
            </w:r>
          </w:p>
        </w:tc>
        <w:tc>
          <w:tcPr>
            <w:tcW w:w="1181"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02EB3645"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0.3</w:t>
            </w:r>
          </w:p>
        </w:tc>
        <w:tc>
          <w:tcPr>
            <w:tcW w:w="1181"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148DB38F"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0.4</w:t>
            </w:r>
          </w:p>
        </w:tc>
      </w:tr>
      <w:tr w:rsidR="001A5FBE" w:rsidRPr="001A5FBE" w14:paraId="3F73A46B" w14:textId="77777777" w:rsidTr="004E0C8C">
        <w:trPr>
          <w:jc w:val="center"/>
        </w:trPr>
        <w:tc>
          <w:tcPr>
            <w:tcW w:w="8547" w:type="dxa"/>
            <w:gridSpan w:val="5"/>
            <w:tcBorders>
              <w:top w:val="single" w:sz="8" w:space="0" w:color="000000"/>
              <w:left w:val="none" w:sz="0" w:space="0" w:color="FFFFFF"/>
              <w:bottom w:val="none" w:sz="0" w:space="0" w:color="FFFFFF"/>
              <w:right w:val="none" w:sz="0" w:space="0" w:color="FFFFFF"/>
            </w:tcBorders>
            <w:shd w:val="clear" w:color="auto" w:fill="FFFFFF"/>
            <w:tcMar>
              <w:top w:w="0" w:type="dxa"/>
              <w:left w:w="0" w:type="dxa"/>
              <w:bottom w:w="0" w:type="dxa"/>
              <w:right w:w="0" w:type="dxa"/>
            </w:tcMar>
            <w:vAlign w:val="center"/>
          </w:tcPr>
          <w:p w14:paraId="57A065F1"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vertAlign w:val="superscript"/>
                <w:lang w:val="en-US"/>
                <w14:ligatures w14:val="standardContextual"/>
              </w:rPr>
              <w:t>1</w:t>
            </w:r>
            <w:r w:rsidRPr="001A5FBE">
              <w:rPr>
                <w:rFonts w:ascii="Times New Roman" w:hAnsi="Times New Roman" w:cs="Times New Roman"/>
                <w:color w:val="000000"/>
                <w:kern w:val="2"/>
                <w:lang w:val="en-US"/>
                <w14:ligatures w14:val="standardContextual"/>
              </w:rPr>
              <w:t>False discovery rate correction for multiple testing</w:t>
            </w:r>
          </w:p>
        </w:tc>
      </w:tr>
      <w:tr w:rsidR="001A5FBE" w:rsidRPr="001A5FBE" w14:paraId="4CFDAB2F" w14:textId="77777777" w:rsidTr="004E0C8C">
        <w:trPr>
          <w:jc w:val="center"/>
        </w:trPr>
        <w:tc>
          <w:tcPr>
            <w:tcW w:w="8547" w:type="dxa"/>
            <w:gridSpan w:val="5"/>
            <w:tcBorders>
              <w:top w:val="none" w:sz="0" w:space="0" w:color="FFFFFF"/>
              <w:left w:val="none" w:sz="0" w:space="0" w:color="FFFFFF"/>
              <w:bottom w:val="none" w:sz="0" w:space="0" w:color="FFFFFF"/>
              <w:right w:val="none" w:sz="0" w:space="0" w:color="FFFFFF"/>
            </w:tcBorders>
            <w:shd w:val="clear" w:color="auto" w:fill="FFFFFF"/>
            <w:tcMar>
              <w:top w:w="0" w:type="dxa"/>
              <w:left w:w="0" w:type="dxa"/>
              <w:bottom w:w="0" w:type="dxa"/>
              <w:right w:w="0" w:type="dxa"/>
            </w:tcMar>
            <w:vAlign w:val="center"/>
          </w:tcPr>
          <w:p w14:paraId="52777CDA"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CI = Confidence Interval; PLE = psychotic-like experiences</w:t>
            </w:r>
          </w:p>
        </w:tc>
      </w:tr>
    </w:tbl>
    <w:p w14:paraId="3A9D0ACF" w14:textId="77777777" w:rsidR="001A5FBE" w:rsidRPr="001A5FBE" w:rsidRDefault="001A5FBE" w:rsidP="001A5FBE">
      <w:pPr>
        <w:spacing w:line="240" w:lineRule="auto"/>
        <w:rPr>
          <w:rFonts w:ascii="Times New Roman" w:eastAsia="Calibri" w:hAnsi="Times New Roman" w:cs="Times New Roman"/>
          <w:kern w:val="2"/>
          <w:lang w:val="en-US"/>
          <w14:ligatures w14:val="standardContextual"/>
        </w:rPr>
      </w:pPr>
    </w:p>
    <w:p w14:paraId="35B46DC8" w14:textId="77777777" w:rsidR="001A5FBE" w:rsidRPr="001A5FBE" w:rsidRDefault="001A5FBE" w:rsidP="001A5FBE">
      <w:pPr>
        <w:spacing w:line="240" w:lineRule="auto"/>
        <w:rPr>
          <w:rFonts w:ascii="Times New Roman" w:eastAsia="Calibri" w:hAnsi="Times New Roman" w:cs="Times New Roman"/>
          <w:kern w:val="2"/>
          <w:sz w:val="24"/>
          <w:szCs w:val="24"/>
          <w:lang w:val="en-US"/>
          <w14:ligatures w14:val="standardContextual"/>
        </w:rPr>
      </w:pPr>
      <w:r w:rsidRPr="001A5FBE">
        <w:rPr>
          <w:rFonts w:ascii="Times New Roman" w:eastAsia="Calibri" w:hAnsi="Times New Roman" w:cs="Times New Roman"/>
          <w:kern w:val="2"/>
          <w:sz w:val="24"/>
          <w:szCs w:val="24"/>
          <w:lang w:val="en-US"/>
          <w14:ligatures w14:val="standardContextual"/>
        </w:rPr>
        <w:br w:type="page"/>
      </w:r>
    </w:p>
    <w:p w14:paraId="65E46F8A" w14:textId="14B6DEF5" w:rsidR="001A5FBE" w:rsidRPr="001A5FBE" w:rsidRDefault="001A5FBE" w:rsidP="001A5FBE">
      <w:pPr>
        <w:keepNext/>
        <w:pBdr>
          <w:top w:val="none" w:sz="0" w:space="0" w:color="000000"/>
          <w:left w:val="none" w:sz="0" w:space="0" w:color="000000"/>
          <w:bottom w:val="none" w:sz="0" w:space="0" w:color="000000"/>
          <w:right w:val="none" w:sz="0" w:space="0" w:color="000000"/>
        </w:pBdr>
        <w:spacing w:before="60" w:after="60" w:line="240" w:lineRule="auto"/>
        <w:ind w:left="60" w:right="60"/>
        <w:rPr>
          <w:rFonts w:ascii="Times New Roman" w:eastAsia="Times New Roman" w:hAnsi="Times New Roman" w:cs="Times New Roman"/>
          <w:bCs/>
          <w:iCs/>
          <w:lang w:val="en-US"/>
        </w:rPr>
      </w:pPr>
      <w:r w:rsidRPr="001A5FBE">
        <w:rPr>
          <w:rFonts w:ascii="Times New Roman" w:eastAsia="Times New Roman" w:hAnsi="Times New Roman" w:cs="Times New Roman"/>
          <w:b/>
          <w:iCs/>
          <w:lang w:val="en-US"/>
        </w:rPr>
        <w:lastRenderedPageBreak/>
        <w:t>Table S2</w:t>
      </w:r>
      <w:r w:rsidR="00BF0FD1">
        <w:rPr>
          <w:rFonts w:ascii="Times New Roman" w:eastAsia="Times New Roman" w:hAnsi="Times New Roman" w:cs="Times New Roman"/>
          <w:b/>
          <w:iCs/>
          <w:lang w:val="en-US"/>
        </w:rPr>
        <w:t>1</w:t>
      </w:r>
      <w:r w:rsidRPr="001A5FBE">
        <w:rPr>
          <w:rFonts w:ascii="Times New Roman" w:eastAsia="Times New Roman" w:hAnsi="Times New Roman" w:cs="Times New Roman"/>
          <w:b/>
          <w:iCs/>
          <w:lang w:val="en-US"/>
        </w:rPr>
        <w:t>.</w:t>
      </w:r>
      <w:r w:rsidRPr="001A5FBE">
        <w:rPr>
          <w:rFonts w:ascii="Times New Roman" w:eastAsia="Times New Roman" w:hAnsi="Times New Roman" w:cs="Times New Roman"/>
          <w:bCs/>
          <w:iCs/>
          <w:lang w:val="en-US"/>
        </w:rPr>
        <w:t xml:space="preserve"> Post-hoc models specifying the link between CUD severity and subcortical 1/nT2* among adolescents with no nicotine use during the Timeline Followback measurement period</w:t>
      </w:r>
    </w:p>
    <w:p w14:paraId="0797F1D4" w14:textId="77777777" w:rsidR="001A5FBE" w:rsidRPr="001A5FBE" w:rsidRDefault="001A5FBE" w:rsidP="001A5FBE">
      <w:pPr>
        <w:keepNext/>
        <w:pBdr>
          <w:top w:val="none" w:sz="0" w:space="0" w:color="000000"/>
          <w:left w:val="none" w:sz="0" w:space="0" w:color="000000"/>
          <w:bottom w:val="none" w:sz="0" w:space="0" w:color="000000"/>
          <w:right w:val="none" w:sz="0" w:space="0" w:color="000000"/>
        </w:pBdr>
        <w:spacing w:before="60" w:after="60" w:line="240" w:lineRule="auto"/>
        <w:ind w:left="60" w:right="60"/>
        <w:jc w:val="center"/>
        <w:rPr>
          <w:rFonts w:ascii="Times New Roman" w:eastAsia="Times New Roman" w:hAnsi="Times New Roman" w:cs="Times New Roman"/>
          <w:b/>
          <w:i/>
          <w:lang w:val="en-US"/>
        </w:rPr>
      </w:pPr>
      <w:r w:rsidRPr="001A5FBE">
        <w:rPr>
          <w:rFonts w:ascii="Times New Roman" w:eastAsia="Times New Roman" w:hAnsi="Times New Roman" w:cs="Times New Roman"/>
          <w:b/>
          <w:i/>
          <w:lang w:val="en-US"/>
        </w:rPr>
        <w:t>**Left Accumbens**</w:t>
      </w:r>
    </w:p>
    <w:tbl>
      <w:tblPr>
        <w:tblW w:w="0" w:type="auto"/>
        <w:jc w:val="center"/>
        <w:tblLayout w:type="fixed"/>
        <w:tblLook w:val="0420" w:firstRow="1" w:lastRow="0" w:firstColumn="0" w:lastColumn="0" w:noHBand="0" w:noVBand="1"/>
      </w:tblPr>
      <w:tblGrid>
        <w:gridCol w:w="3737"/>
        <w:gridCol w:w="912"/>
        <w:gridCol w:w="1463"/>
        <w:gridCol w:w="1181"/>
        <w:gridCol w:w="1181"/>
      </w:tblGrid>
      <w:tr w:rsidR="001A5FBE" w:rsidRPr="001A5FBE" w14:paraId="1EA7A9AC" w14:textId="77777777" w:rsidTr="004E0C8C">
        <w:trPr>
          <w:tblHeader/>
          <w:jc w:val="center"/>
        </w:trPr>
        <w:tc>
          <w:tcPr>
            <w:tcW w:w="3737"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6B250CAF"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40" w:after="4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b/>
                <w:color w:val="000000"/>
                <w:kern w:val="2"/>
                <w:lang w:val="en-US"/>
                <w14:ligatures w14:val="standardContextual"/>
              </w:rPr>
              <w:t>Variable</w:t>
            </w:r>
          </w:p>
        </w:tc>
        <w:tc>
          <w:tcPr>
            <w:tcW w:w="912"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07647809"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b/>
                <w:color w:val="000000"/>
                <w:kern w:val="2"/>
                <w:lang w:val="en-US"/>
                <w14:ligatures w14:val="standardContextual"/>
              </w:rPr>
              <w:t>Beta</w:t>
            </w:r>
          </w:p>
        </w:tc>
        <w:tc>
          <w:tcPr>
            <w:tcW w:w="1463"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345D984F"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b/>
                <w:color w:val="000000"/>
                <w:kern w:val="2"/>
                <w:lang w:val="en-US"/>
                <w14:ligatures w14:val="standardContextual"/>
              </w:rPr>
              <w:t>95% CI</w:t>
            </w:r>
          </w:p>
        </w:tc>
        <w:tc>
          <w:tcPr>
            <w:tcW w:w="1181"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05A8DA88"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b/>
                <w:color w:val="000000"/>
                <w:kern w:val="2"/>
                <w:lang w:val="en-US"/>
                <w14:ligatures w14:val="standardContextual"/>
              </w:rPr>
              <w:t>p-value</w:t>
            </w:r>
          </w:p>
        </w:tc>
        <w:tc>
          <w:tcPr>
            <w:tcW w:w="1181"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39D43FFD"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b/>
                <w:color w:val="000000"/>
                <w:kern w:val="2"/>
                <w:lang w:val="en-US"/>
                <w14:ligatures w14:val="standardContextual"/>
              </w:rPr>
              <w:t>q-value</w:t>
            </w:r>
            <w:r w:rsidRPr="001A5FBE">
              <w:rPr>
                <w:rFonts w:ascii="Times New Roman" w:hAnsi="Times New Roman" w:cs="Times New Roman"/>
                <w:color w:val="000000"/>
                <w:kern w:val="2"/>
                <w:vertAlign w:val="superscript"/>
                <w:lang w:val="en-US"/>
                <w14:ligatures w14:val="standardContextual"/>
              </w:rPr>
              <w:t>1</w:t>
            </w:r>
          </w:p>
        </w:tc>
      </w:tr>
      <w:tr w:rsidR="001A5FBE" w:rsidRPr="001A5FBE" w14:paraId="43979705" w14:textId="77777777" w:rsidTr="004E0C8C">
        <w:trPr>
          <w:jc w:val="center"/>
        </w:trPr>
        <w:tc>
          <w:tcPr>
            <w:tcW w:w="3737"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1250061"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CUD severity</w:t>
            </w:r>
          </w:p>
        </w:tc>
        <w:tc>
          <w:tcPr>
            <w:tcW w:w="912"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38C5B5D"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-0.01</w:t>
            </w:r>
          </w:p>
        </w:tc>
        <w:tc>
          <w:tcPr>
            <w:tcW w:w="1463"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A99B542"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-0.03, 0.01</w:t>
            </w:r>
          </w:p>
        </w:tc>
        <w:tc>
          <w:tcPr>
            <w:tcW w:w="1181"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5CB80D6"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0.2</w:t>
            </w:r>
          </w:p>
        </w:tc>
        <w:tc>
          <w:tcPr>
            <w:tcW w:w="1181"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B1A861A"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0.5</w:t>
            </w:r>
          </w:p>
        </w:tc>
      </w:tr>
      <w:tr w:rsidR="001A5FBE" w:rsidRPr="001A5FBE" w14:paraId="0D7B1A69" w14:textId="77777777" w:rsidTr="004E0C8C">
        <w:trPr>
          <w:jc w:val="center"/>
        </w:trPr>
        <w:tc>
          <w:tcPr>
            <w:tcW w:w="373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9897329"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Proportion of standard drinks (log)</w:t>
            </w:r>
          </w:p>
        </w:tc>
        <w:tc>
          <w:tcPr>
            <w:tcW w:w="91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913A54B"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-0.02</w:t>
            </w:r>
          </w:p>
        </w:tc>
        <w:tc>
          <w:tcPr>
            <w:tcW w:w="146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1B8E6F8"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-0.07, 0.03</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D817ED3"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0.4</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BEB5079"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0.7</w:t>
            </w:r>
          </w:p>
        </w:tc>
      </w:tr>
      <w:tr w:rsidR="001A5FBE" w:rsidRPr="001A5FBE" w14:paraId="68374D49" w14:textId="77777777" w:rsidTr="004E0C8C">
        <w:trPr>
          <w:jc w:val="center"/>
        </w:trPr>
        <w:tc>
          <w:tcPr>
            <w:tcW w:w="373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6B0E990"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Sex</w:t>
            </w:r>
          </w:p>
        </w:tc>
        <w:tc>
          <w:tcPr>
            <w:tcW w:w="91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BFD14BB"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0.00</w:t>
            </w:r>
          </w:p>
        </w:tc>
        <w:tc>
          <w:tcPr>
            <w:tcW w:w="146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710EE21"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-0.04, 0.03</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F8C1133"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0.9</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B7CA79F"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0.9</w:t>
            </w:r>
          </w:p>
        </w:tc>
      </w:tr>
      <w:tr w:rsidR="001A5FBE" w:rsidRPr="001A5FBE" w14:paraId="77FC77F5" w14:textId="77777777" w:rsidTr="004E0C8C">
        <w:trPr>
          <w:jc w:val="center"/>
        </w:trPr>
        <w:tc>
          <w:tcPr>
            <w:tcW w:w="373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C9CD126"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Age</w:t>
            </w:r>
          </w:p>
        </w:tc>
        <w:tc>
          <w:tcPr>
            <w:tcW w:w="91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7105A4D"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0.01</w:t>
            </w:r>
          </w:p>
        </w:tc>
        <w:tc>
          <w:tcPr>
            <w:tcW w:w="146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964F7FD"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0.00, 0.03</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18A91B4"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0.11</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C049CB4"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0.5</w:t>
            </w:r>
          </w:p>
        </w:tc>
      </w:tr>
      <w:tr w:rsidR="001A5FBE" w:rsidRPr="001A5FBE" w14:paraId="0C466D66" w14:textId="77777777" w:rsidTr="004E0C8C">
        <w:trPr>
          <w:jc w:val="center"/>
        </w:trPr>
        <w:tc>
          <w:tcPr>
            <w:tcW w:w="3737"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2B92F8A7"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PLE</w:t>
            </w:r>
          </w:p>
        </w:tc>
        <w:tc>
          <w:tcPr>
            <w:tcW w:w="912"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4059E1E1"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0.00</w:t>
            </w:r>
          </w:p>
        </w:tc>
        <w:tc>
          <w:tcPr>
            <w:tcW w:w="1463"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533B4BF4"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0.00, 0.00</w:t>
            </w:r>
          </w:p>
        </w:tc>
        <w:tc>
          <w:tcPr>
            <w:tcW w:w="1181"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24DDB9F7"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0.6</w:t>
            </w:r>
          </w:p>
        </w:tc>
        <w:tc>
          <w:tcPr>
            <w:tcW w:w="1181"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693408E7"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0.8</w:t>
            </w:r>
          </w:p>
        </w:tc>
      </w:tr>
      <w:tr w:rsidR="001A5FBE" w:rsidRPr="001A5FBE" w14:paraId="0F953E4C" w14:textId="77777777" w:rsidTr="004E0C8C">
        <w:trPr>
          <w:jc w:val="center"/>
        </w:trPr>
        <w:tc>
          <w:tcPr>
            <w:tcW w:w="8474" w:type="dxa"/>
            <w:gridSpan w:val="5"/>
            <w:tcBorders>
              <w:top w:val="single" w:sz="8" w:space="0" w:color="000000"/>
              <w:left w:val="none" w:sz="0" w:space="0" w:color="FFFFFF"/>
              <w:bottom w:val="none" w:sz="0" w:space="0" w:color="FFFFFF"/>
              <w:right w:val="none" w:sz="0" w:space="0" w:color="FFFFFF"/>
            </w:tcBorders>
            <w:shd w:val="clear" w:color="auto" w:fill="FFFFFF"/>
            <w:tcMar>
              <w:top w:w="0" w:type="dxa"/>
              <w:left w:w="0" w:type="dxa"/>
              <w:bottom w:w="0" w:type="dxa"/>
              <w:right w:w="0" w:type="dxa"/>
            </w:tcMar>
            <w:vAlign w:val="center"/>
          </w:tcPr>
          <w:p w14:paraId="04DF8F9D"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vertAlign w:val="superscript"/>
                <w:lang w:val="en-US"/>
                <w14:ligatures w14:val="standardContextual"/>
              </w:rPr>
              <w:t>1</w:t>
            </w:r>
            <w:r w:rsidRPr="001A5FBE">
              <w:rPr>
                <w:rFonts w:ascii="Times New Roman" w:hAnsi="Times New Roman" w:cs="Times New Roman"/>
                <w:color w:val="000000"/>
                <w:kern w:val="2"/>
                <w:lang w:val="en-US"/>
                <w14:ligatures w14:val="standardContextual"/>
              </w:rPr>
              <w:t>False discovery rate correction for multiple testing</w:t>
            </w:r>
          </w:p>
        </w:tc>
      </w:tr>
      <w:tr w:rsidR="001A5FBE" w:rsidRPr="001A5FBE" w14:paraId="35E8A73D" w14:textId="77777777" w:rsidTr="004E0C8C">
        <w:trPr>
          <w:jc w:val="center"/>
        </w:trPr>
        <w:tc>
          <w:tcPr>
            <w:tcW w:w="8474" w:type="dxa"/>
            <w:gridSpan w:val="5"/>
            <w:tcBorders>
              <w:top w:val="none" w:sz="0" w:space="0" w:color="FFFFFF"/>
              <w:left w:val="none" w:sz="0" w:space="0" w:color="FFFFFF"/>
              <w:bottom w:val="none" w:sz="0" w:space="0" w:color="FFFFFF"/>
              <w:right w:val="none" w:sz="0" w:space="0" w:color="FFFFFF"/>
            </w:tcBorders>
            <w:shd w:val="clear" w:color="auto" w:fill="FFFFFF"/>
            <w:tcMar>
              <w:top w:w="0" w:type="dxa"/>
              <w:left w:w="0" w:type="dxa"/>
              <w:bottom w:w="0" w:type="dxa"/>
              <w:right w:w="0" w:type="dxa"/>
            </w:tcMar>
            <w:vAlign w:val="center"/>
          </w:tcPr>
          <w:p w14:paraId="6B83AF4A"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CI = Confidence Interval; PLE = psychotic-like experiences; CUD = cannabis use disorder</w:t>
            </w:r>
          </w:p>
        </w:tc>
      </w:tr>
    </w:tbl>
    <w:p w14:paraId="3964A4A7" w14:textId="77777777" w:rsidR="001A5FBE" w:rsidRPr="001A5FBE" w:rsidRDefault="001A5FBE" w:rsidP="001A5FBE">
      <w:pPr>
        <w:spacing w:line="240" w:lineRule="auto"/>
        <w:rPr>
          <w:rFonts w:ascii="Times New Roman" w:eastAsia="Calibri" w:hAnsi="Times New Roman" w:cs="Times New Roman"/>
          <w:kern w:val="2"/>
          <w:lang w:val="en-US"/>
          <w14:ligatures w14:val="standardContextual"/>
        </w:rPr>
      </w:pPr>
    </w:p>
    <w:p w14:paraId="650D7E2C" w14:textId="77777777" w:rsidR="001A5FBE" w:rsidRPr="001A5FBE" w:rsidRDefault="001A5FBE" w:rsidP="001A5FBE">
      <w:pPr>
        <w:keepNext/>
        <w:pBdr>
          <w:top w:val="none" w:sz="0" w:space="0" w:color="000000"/>
          <w:left w:val="none" w:sz="0" w:space="0" w:color="000000"/>
          <w:bottom w:val="none" w:sz="0" w:space="0" w:color="000000"/>
          <w:right w:val="none" w:sz="0" w:space="0" w:color="000000"/>
        </w:pBdr>
        <w:spacing w:before="60" w:after="60" w:line="240" w:lineRule="auto"/>
        <w:ind w:left="60" w:right="60"/>
        <w:jc w:val="center"/>
        <w:rPr>
          <w:rFonts w:ascii="Times New Roman" w:eastAsia="Times New Roman" w:hAnsi="Times New Roman" w:cs="Times New Roman"/>
          <w:b/>
          <w:i/>
          <w:lang w:val="en-US"/>
        </w:rPr>
      </w:pPr>
      <w:r w:rsidRPr="001A5FBE">
        <w:rPr>
          <w:rFonts w:ascii="Times New Roman" w:eastAsia="Times New Roman" w:hAnsi="Times New Roman" w:cs="Times New Roman"/>
          <w:b/>
          <w:i/>
          <w:lang w:val="en-US"/>
        </w:rPr>
        <w:t>**Right Accumbens**</w:t>
      </w:r>
    </w:p>
    <w:tbl>
      <w:tblPr>
        <w:tblW w:w="0" w:type="auto"/>
        <w:jc w:val="center"/>
        <w:tblLayout w:type="fixed"/>
        <w:tblLook w:val="0420" w:firstRow="1" w:lastRow="0" w:firstColumn="0" w:lastColumn="0" w:noHBand="0" w:noVBand="1"/>
      </w:tblPr>
      <w:tblGrid>
        <w:gridCol w:w="3737"/>
        <w:gridCol w:w="912"/>
        <w:gridCol w:w="1463"/>
        <w:gridCol w:w="1181"/>
        <w:gridCol w:w="1181"/>
      </w:tblGrid>
      <w:tr w:rsidR="001A5FBE" w:rsidRPr="001A5FBE" w14:paraId="1DCBDCDE" w14:textId="77777777" w:rsidTr="004E0C8C">
        <w:trPr>
          <w:tblHeader/>
          <w:jc w:val="center"/>
        </w:trPr>
        <w:tc>
          <w:tcPr>
            <w:tcW w:w="3737"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51AE4037"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40" w:after="4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b/>
                <w:color w:val="000000"/>
                <w:kern w:val="2"/>
                <w:lang w:val="en-US"/>
                <w14:ligatures w14:val="standardContextual"/>
              </w:rPr>
              <w:t>Variable</w:t>
            </w:r>
          </w:p>
        </w:tc>
        <w:tc>
          <w:tcPr>
            <w:tcW w:w="912"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24E25CD7"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b/>
                <w:color w:val="000000"/>
                <w:kern w:val="2"/>
                <w:lang w:val="en-US"/>
                <w14:ligatures w14:val="standardContextual"/>
              </w:rPr>
              <w:t>Beta</w:t>
            </w:r>
          </w:p>
        </w:tc>
        <w:tc>
          <w:tcPr>
            <w:tcW w:w="1463"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1B107C4C"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b/>
                <w:color w:val="000000"/>
                <w:kern w:val="2"/>
                <w:lang w:val="en-US"/>
                <w14:ligatures w14:val="standardContextual"/>
              </w:rPr>
              <w:t>95% CI</w:t>
            </w:r>
          </w:p>
        </w:tc>
        <w:tc>
          <w:tcPr>
            <w:tcW w:w="1181"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627D416E"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b/>
                <w:color w:val="000000"/>
                <w:kern w:val="2"/>
                <w:lang w:val="en-US"/>
                <w14:ligatures w14:val="standardContextual"/>
              </w:rPr>
              <w:t>p-value</w:t>
            </w:r>
          </w:p>
        </w:tc>
        <w:tc>
          <w:tcPr>
            <w:tcW w:w="1181"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7A440049"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b/>
                <w:color w:val="000000"/>
                <w:kern w:val="2"/>
                <w:lang w:val="en-US"/>
                <w14:ligatures w14:val="standardContextual"/>
              </w:rPr>
              <w:t>q-value</w:t>
            </w:r>
            <w:r w:rsidRPr="001A5FBE">
              <w:rPr>
                <w:rFonts w:ascii="Times New Roman" w:hAnsi="Times New Roman" w:cs="Times New Roman"/>
                <w:color w:val="000000"/>
                <w:kern w:val="2"/>
                <w:vertAlign w:val="superscript"/>
                <w:lang w:val="en-US"/>
                <w14:ligatures w14:val="standardContextual"/>
              </w:rPr>
              <w:t>1</w:t>
            </w:r>
          </w:p>
        </w:tc>
      </w:tr>
      <w:tr w:rsidR="001A5FBE" w:rsidRPr="001A5FBE" w14:paraId="5BF5F174" w14:textId="77777777" w:rsidTr="004E0C8C">
        <w:trPr>
          <w:jc w:val="center"/>
        </w:trPr>
        <w:tc>
          <w:tcPr>
            <w:tcW w:w="3737"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0E4FD27"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CUD severity</w:t>
            </w:r>
          </w:p>
        </w:tc>
        <w:tc>
          <w:tcPr>
            <w:tcW w:w="912"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BD0861A"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-0.01</w:t>
            </w:r>
          </w:p>
        </w:tc>
        <w:tc>
          <w:tcPr>
            <w:tcW w:w="1463"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9B5717A"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-0.03, 0.01</w:t>
            </w:r>
          </w:p>
        </w:tc>
        <w:tc>
          <w:tcPr>
            <w:tcW w:w="1181"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0CF53F2"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0.3</w:t>
            </w:r>
          </w:p>
        </w:tc>
        <w:tc>
          <w:tcPr>
            <w:tcW w:w="1181"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CD46A11"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0.7</w:t>
            </w:r>
          </w:p>
        </w:tc>
      </w:tr>
      <w:tr w:rsidR="001A5FBE" w:rsidRPr="001A5FBE" w14:paraId="41A48419" w14:textId="77777777" w:rsidTr="004E0C8C">
        <w:trPr>
          <w:jc w:val="center"/>
        </w:trPr>
        <w:tc>
          <w:tcPr>
            <w:tcW w:w="373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53CE2D5"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Proportion of standard drinks (log)</w:t>
            </w:r>
          </w:p>
        </w:tc>
        <w:tc>
          <w:tcPr>
            <w:tcW w:w="91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BD6CA3E"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-0.01</w:t>
            </w:r>
          </w:p>
        </w:tc>
        <w:tc>
          <w:tcPr>
            <w:tcW w:w="146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A195D3A"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-0.05, 0.03</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A1A5675"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0.7</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F739EEB"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0.7</w:t>
            </w:r>
          </w:p>
        </w:tc>
      </w:tr>
      <w:tr w:rsidR="001A5FBE" w:rsidRPr="001A5FBE" w14:paraId="2723EA12" w14:textId="77777777" w:rsidTr="004E0C8C">
        <w:trPr>
          <w:jc w:val="center"/>
        </w:trPr>
        <w:tc>
          <w:tcPr>
            <w:tcW w:w="373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F6C8E1E"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Sex</w:t>
            </w:r>
          </w:p>
        </w:tc>
        <w:tc>
          <w:tcPr>
            <w:tcW w:w="91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2950956"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0.01</w:t>
            </w:r>
          </w:p>
        </w:tc>
        <w:tc>
          <w:tcPr>
            <w:tcW w:w="146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A940C6D"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-0.02, 0.04</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CAD5F74"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0.6</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233C546"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0.7</w:t>
            </w:r>
          </w:p>
        </w:tc>
      </w:tr>
      <w:tr w:rsidR="001A5FBE" w:rsidRPr="001A5FBE" w14:paraId="5CD7CAB0" w14:textId="77777777" w:rsidTr="004E0C8C">
        <w:trPr>
          <w:jc w:val="center"/>
        </w:trPr>
        <w:tc>
          <w:tcPr>
            <w:tcW w:w="373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7D76DA3"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Age</w:t>
            </w:r>
          </w:p>
        </w:tc>
        <w:tc>
          <w:tcPr>
            <w:tcW w:w="91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E95C96E"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0.01</w:t>
            </w:r>
          </w:p>
        </w:tc>
        <w:tc>
          <w:tcPr>
            <w:tcW w:w="146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35D31D1"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0.00, 0.02</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94CE2E3"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0.2</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5A8EEA4"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0.7</w:t>
            </w:r>
          </w:p>
        </w:tc>
      </w:tr>
      <w:tr w:rsidR="001A5FBE" w:rsidRPr="001A5FBE" w14:paraId="67867AB9" w14:textId="77777777" w:rsidTr="004E0C8C">
        <w:trPr>
          <w:jc w:val="center"/>
        </w:trPr>
        <w:tc>
          <w:tcPr>
            <w:tcW w:w="3737"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5D87BC38"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PLE</w:t>
            </w:r>
          </w:p>
        </w:tc>
        <w:tc>
          <w:tcPr>
            <w:tcW w:w="912"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3B4C9AF8"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0.00</w:t>
            </w:r>
          </w:p>
        </w:tc>
        <w:tc>
          <w:tcPr>
            <w:tcW w:w="1463"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04E1E1C8"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0.00, 0.00</w:t>
            </w:r>
          </w:p>
        </w:tc>
        <w:tc>
          <w:tcPr>
            <w:tcW w:w="1181"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689F6648"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0.7</w:t>
            </w:r>
          </w:p>
        </w:tc>
        <w:tc>
          <w:tcPr>
            <w:tcW w:w="1181"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4623D3F0"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0.7</w:t>
            </w:r>
          </w:p>
        </w:tc>
      </w:tr>
      <w:tr w:rsidR="001A5FBE" w:rsidRPr="001A5FBE" w14:paraId="1725D970" w14:textId="77777777" w:rsidTr="004E0C8C">
        <w:trPr>
          <w:jc w:val="center"/>
        </w:trPr>
        <w:tc>
          <w:tcPr>
            <w:tcW w:w="8474" w:type="dxa"/>
            <w:gridSpan w:val="5"/>
            <w:tcBorders>
              <w:top w:val="single" w:sz="8" w:space="0" w:color="000000"/>
              <w:left w:val="none" w:sz="0" w:space="0" w:color="FFFFFF"/>
              <w:bottom w:val="none" w:sz="0" w:space="0" w:color="FFFFFF"/>
              <w:right w:val="none" w:sz="0" w:space="0" w:color="FFFFFF"/>
            </w:tcBorders>
            <w:shd w:val="clear" w:color="auto" w:fill="FFFFFF"/>
            <w:tcMar>
              <w:top w:w="0" w:type="dxa"/>
              <w:left w:w="0" w:type="dxa"/>
              <w:bottom w:w="0" w:type="dxa"/>
              <w:right w:w="0" w:type="dxa"/>
            </w:tcMar>
            <w:vAlign w:val="center"/>
          </w:tcPr>
          <w:p w14:paraId="2D1EF190"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vertAlign w:val="superscript"/>
                <w:lang w:val="en-US"/>
                <w14:ligatures w14:val="standardContextual"/>
              </w:rPr>
              <w:t>1</w:t>
            </w:r>
            <w:r w:rsidRPr="001A5FBE">
              <w:rPr>
                <w:rFonts w:ascii="Times New Roman" w:hAnsi="Times New Roman" w:cs="Times New Roman"/>
                <w:color w:val="000000"/>
                <w:kern w:val="2"/>
                <w:lang w:val="en-US"/>
                <w14:ligatures w14:val="standardContextual"/>
              </w:rPr>
              <w:t>False discovery rate correction for multiple testing</w:t>
            </w:r>
          </w:p>
        </w:tc>
      </w:tr>
      <w:tr w:rsidR="001A5FBE" w:rsidRPr="001A5FBE" w14:paraId="5A6566B2" w14:textId="77777777" w:rsidTr="004E0C8C">
        <w:trPr>
          <w:jc w:val="center"/>
        </w:trPr>
        <w:tc>
          <w:tcPr>
            <w:tcW w:w="8474" w:type="dxa"/>
            <w:gridSpan w:val="5"/>
            <w:tcBorders>
              <w:top w:val="none" w:sz="0" w:space="0" w:color="FFFFFF"/>
              <w:left w:val="none" w:sz="0" w:space="0" w:color="FFFFFF"/>
              <w:bottom w:val="none" w:sz="0" w:space="0" w:color="FFFFFF"/>
              <w:right w:val="none" w:sz="0" w:space="0" w:color="FFFFFF"/>
            </w:tcBorders>
            <w:shd w:val="clear" w:color="auto" w:fill="FFFFFF"/>
            <w:tcMar>
              <w:top w:w="0" w:type="dxa"/>
              <w:left w:w="0" w:type="dxa"/>
              <w:bottom w:w="0" w:type="dxa"/>
              <w:right w:w="0" w:type="dxa"/>
            </w:tcMar>
            <w:vAlign w:val="center"/>
          </w:tcPr>
          <w:p w14:paraId="2213530A"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CI = Confidence Interval; PLE = psychotic-like experiences; CUD = cannabis use disorder</w:t>
            </w:r>
          </w:p>
        </w:tc>
      </w:tr>
    </w:tbl>
    <w:p w14:paraId="7F21A01D" w14:textId="77777777" w:rsidR="001A5FBE" w:rsidRPr="001A5FBE" w:rsidRDefault="001A5FBE" w:rsidP="001A5FBE">
      <w:pPr>
        <w:spacing w:line="240" w:lineRule="auto"/>
        <w:rPr>
          <w:rFonts w:ascii="Times New Roman" w:eastAsia="Calibri" w:hAnsi="Times New Roman" w:cs="Times New Roman"/>
          <w:kern w:val="2"/>
          <w:lang w:val="en-US"/>
          <w14:ligatures w14:val="standardContextual"/>
        </w:rPr>
      </w:pPr>
    </w:p>
    <w:p w14:paraId="4808767D" w14:textId="77777777" w:rsidR="001A5FBE" w:rsidRPr="001A5FBE" w:rsidRDefault="001A5FBE" w:rsidP="001A5FBE">
      <w:pPr>
        <w:keepNext/>
        <w:pBdr>
          <w:top w:val="none" w:sz="0" w:space="0" w:color="000000"/>
          <w:left w:val="none" w:sz="0" w:space="0" w:color="000000"/>
          <w:bottom w:val="none" w:sz="0" w:space="0" w:color="000000"/>
          <w:right w:val="none" w:sz="0" w:space="0" w:color="000000"/>
        </w:pBdr>
        <w:spacing w:before="60" w:after="60" w:line="240" w:lineRule="auto"/>
        <w:ind w:left="60" w:right="60"/>
        <w:jc w:val="center"/>
        <w:rPr>
          <w:rFonts w:ascii="Times New Roman" w:eastAsia="Times New Roman" w:hAnsi="Times New Roman" w:cs="Times New Roman"/>
          <w:b/>
          <w:i/>
          <w:lang w:val="en-US"/>
        </w:rPr>
      </w:pPr>
      <w:r w:rsidRPr="001A5FBE">
        <w:rPr>
          <w:rFonts w:ascii="Times New Roman" w:eastAsia="Times New Roman" w:hAnsi="Times New Roman" w:cs="Times New Roman"/>
          <w:b/>
          <w:i/>
          <w:lang w:val="en-US"/>
        </w:rPr>
        <w:lastRenderedPageBreak/>
        <w:t>**Left Pallidum**</w:t>
      </w:r>
    </w:p>
    <w:tbl>
      <w:tblPr>
        <w:tblW w:w="0" w:type="auto"/>
        <w:jc w:val="center"/>
        <w:tblLayout w:type="fixed"/>
        <w:tblLook w:val="0420" w:firstRow="1" w:lastRow="0" w:firstColumn="0" w:lastColumn="0" w:noHBand="0" w:noVBand="1"/>
      </w:tblPr>
      <w:tblGrid>
        <w:gridCol w:w="3737"/>
        <w:gridCol w:w="912"/>
        <w:gridCol w:w="1463"/>
        <w:gridCol w:w="1181"/>
        <w:gridCol w:w="1181"/>
      </w:tblGrid>
      <w:tr w:rsidR="001A5FBE" w:rsidRPr="001A5FBE" w14:paraId="372F8ADE" w14:textId="77777777" w:rsidTr="004E0C8C">
        <w:trPr>
          <w:tblHeader/>
          <w:jc w:val="center"/>
        </w:trPr>
        <w:tc>
          <w:tcPr>
            <w:tcW w:w="3737"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07B6804A"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40" w:after="4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b/>
                <w:color w:val="000000"/>
                <w:kern w:val="2"/>
                <w:lang w:val="en-US"/>
                <w14:ligatures w14:val="standardContextual"/>
              </w:rPr>
              <w:t>Variable</w:t>
            </w:r>
          </w:p>
        </w:tc>
        <w:tc>
          <w:tcPr>
            <w:tcW w:w="912"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7F64596A"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b/>
                <w:color w:val="000000"/>
                <w:kern w:val="2"/>
                <w:lang w:val="en-US"/>
                <w14:ligatures w14:val="standardContextual"/>
              </w:rPr>
              <w:t>Beta</w:t>
            </w:r>
          </w:p>
        </w:tc>
        <w:tc>
          <w:tcPr>
            <w:tcW w:w="1463"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47C74319"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b/>
                <w:color w:val="000000"/>
                <w:kern w:val="2"/>
                <w:lang w:val="en-US"/>
                <w14:ligatures w14:val="standardContextual"/>
              </w:rPr>
              <w:t>95% CI</w:t>
            </w:r>
          </w:p>
        </w:tc>
        <w:tc>
          <w:tcPr>
            <w:tcW w:w="1181"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4265FF35"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b/>
                <w:color w:val="000000"/>
                <w:kern w:val="2"/>
                <w:lang w:val="en-US"/>
                <w14:ligatures w14:val="standardContextual"/>
              </w:rPr>
              <w:t>p-value</w:t>
            </w:r>
          </w:p>
        </w:tc>
        <w:tc>
          <w:tcPr>
            <w:tcW w:w="1181"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5DFC6806"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b/>
                <w:color w:val="000000"/>
                <w:kern w:val="2"/>
                <w:lang w:val="en-US"/>
                <w14:ligatures w14:val="standardContextual"/>
              </w:rPr>
              <w:t>q-value</w:t>
            </w:r>
            <w:r w:rsidRPr="001A5FBE">
              <w:rPr>
                <w:rFonts w:ascii="Times New Roman" w:hAnsi="Times New Roman" w:cs="Times New Roman"/>
                <w:color w:val="000000"/>
                <w:kern w:val="2"/>
                <w:vertAlign w:val="superscript"/>
                <w:lang w:val="en-US"/>
                <w14:ligatures w14:val="standardContextual"/>
              </w:rPr>
              <w:t>1</w:t>
            </w:r>
          </w:p>
        </w:tc>
      </w:tr>
      <w:tr w:rsidR="001A5FBE" w:rsidRPr="001A5FBE" w14:paraId="19A8E69B" w14:textId="77777777" w:rsidTr="004E0C8C">
        <w:trPr>
          <w:jc w:val="center"/>
        </w:trPr>
        <w:tc>
          <w:tcPr>
            <w:tcW w:w="3737"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5EF3493"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CUD severity</w:t>
            </w:r>
          </w:p>
        </w:tc>
        <w:tc>
          <w:tcPr>
            <w:tcW w:w="912"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4C0C1A5"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-0.03</w:t>
            </w:r>
          </w:p>
        </w:tc>
        <w:tc>
          <w:tcPr>
            <w:tcW w:w="1463"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1D1B367"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-0.07, 0.01</w:t>
            </w:r>
          </w:p>
        </w:tc>
        <w:tc>
          <w:tcPr>
            <w:tcW w:w="1181"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4DC55CD"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0.13</w:t>
            </w:r>
          </w:p>
        </w:tc>
        <w:tc>
          <w:tcPr>
            <w:tcW w:w="1181"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3D47C14"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0.3</w:t>
            </w:r>
          </w:p>
        </w:tc>
      </w:tr>
      <w:tr w:rsidR="001A5FBE" w:rsidRPr="001A5FBE" w14:paraId="1369AB2D" w14:textId="77777777" w:rsidTr="004E0C8C">
        <w:trPr>
          <w:jc w:val="center"/>
        </w:trPr>
        <w:tc>
          <w:tcPr>
            <w:tcW w:w="373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FA38BE4"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Proportion of standard drinks (log)</w:t>
            </w:r>
          </w:p>
        </w:tc>
        <w:tc>
          <w:tcPr>
            <w:tcW w:w="91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03AA3E3"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0.08</w:t>
            </w:r>
          </w:p>
        </w:tc>
        <w:tc>
          <w:tcPr>
            <w:tcW w:w="146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4AE1142"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-0.01, 0.18</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4D8E9FE"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0.068</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0958705"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0.3</w:t>
            </w:r>
          </w:p>
        </w:tc>
      </w:tr>
      <w:tr w:rsidR="001A5FBE" w:rsidRPr="001A5FBE" w14:paraId="2641EA17" w14:textId="77777777" w:rsidTr="004E0C8C">
        <w:trPr>
          <w:jc w:val="center"/>
        </w:trPr>
        <w:tc>
          <w:tcPr>
            <w:tcW w:w="373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7D8A773"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Sex</w:t>
            </w:r>
          </w:p>
        </w:tc>
        <w:tc>
          <w:tcPr>
            <w:tcW w:w="91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D9CD945"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-0.01</w:t>
            </w:r>
          </w:p>
        </w:tc>
        <w:tc>
          <w:tcPr>
            <w:tcW w:w="146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547F485"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-0.07, 0.06</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47C84F4"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0.8</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8058166"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&gt;0.9</w:t>
            </w:r>
          </w:p>
        </w:tc>
      </w:tr>
      <w:tr w:rsidR="001A5FBE" w:rsidRPr="001A5FBE" w14:paraId="0D91A8AA" w14:textId="77777777" w:rsidTr="004E0C8C">
        <w:trPr>
          <w:jc w:val="center"/>
        </w:trPr>
        <w:tc>
          <w:tcPr>
            <w:tcW w:w="373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9BE4B7F"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Age</w:t>
            </w:r>
          </w:p>
        </w:tc>
        <w:tc>
          <w:tcPr>
            <w:tcW w:w="91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4632A7E"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0.01</w:t>
            </w:r>
          </w:p>
        </w:tc>
        <w:tc>
          <w:tcPr>
            <w:tcW w:w="146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B61F812"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-0.02, 0.04</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8768B47"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0.6</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6C9FA3D"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&gt;0.9</w:t>
            </w:r>
          </w:p>
        </w:tc>
      </w:tr>
      <w:tr w:rsidR="001A5FBE" w:rsidRPr="001A5FBE" w14:paraId="1E824728" w14:textId="77777777" w:rsidTr="004E0C8C">
        <w:trPr>
          <w:jc w:val="center"/>
        </w:trPr>
        <w:tc>
          <w:tcPr>
            <w:tcW w:w="3737"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28004592"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PLE</w:t>
            </w:r>
          </w:p>
        </w:tc>
        <w:tc>
          <w:tcPr>
            <w:tcW w:w="912"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2D79B447"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0.00</w:t>
            </w:r>
          </w:p>
        </w:tc>
        <w:tc>
          <w:tcPr>
            <w:tcW w:w="1463"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3105D126"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0.00, 0.00</w:t>
            </w:r>
          </w:p>
        </w:tc>
        <w:tc>
          <w:tcPr>
            <w:tcW w:w="1181"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473571FA"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&gt;0.9</w:t>
            </w:r>
          </w:p>
        </w:tc>
        <w:tc>
          <w:tcPr>
            <w:tcW w:w="1181"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68624F1F"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&gt;0.9</w:t>
            </w:r>
          </w:p>
        </w:tc>
      </w:tr>
      <w:tr w:rsidR="001A5FBE" w:rsidRPr="001A5FBE" w14:paraId="57BB5090" w14:textId="77777777" w:rsidTr="004E0C8C">
        <w:trPr>
          <w:jc w:val="center"/>
        </w:trPr>
        <w:tc>
          <w:tcPr>
            <w:tcW w:w="8474" w:type="dxa"/>
            <w:gridSpan w:val="5"/>
            <w:tcBorders>
              <w:top w:val="single" w:sz="8" w:space="0" w:color="000000"/>
              <w:left w:val="none" w:sz="0" w:space="0" w:color="FFFFFF"/>
              <w:bottom w:val="none" w:sz="0" w:space="0" w:color="FFFFFF"/>
              <w:right w:val="none" w:sz="0" w:space="0" w:color="FFFFFF"/>
            </w:tcBorders>
            <w:shd w:val="clear" w:color="auto" w:fill="FFFFFF"/>
            <w:tcMar>
              <w:top w:w="0" w:type="dxa"/>
              <w:left w:w="0" w:type="dxa"/>
              <w:bottom w:w="0" w:type="dxa"/>
              <w:right w:w="0" w:type="dxa"/>
            </w:tcMar>
            <w:vAlign w:val="center"/>
          </w:tcPr>
          <w:p w14:paraId="06F09CC8"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vertAlign w:val="superscript"/>
                <w:lang w:val="en-US"/>
                <w14:ligatures w14:val="standardContextual"/>
              </w:rPr>
              <w:t>1</w:t>
            </w:r>
            <w:r w:rsidRPr="001A5FBE">
              <w:rPr>
                <w:rFonts w:ascii="Times New Roman" w:hAnsi="Times New Roman" w:cs="Times New Roman"/>
                <w:color w:val="000000"/>
                <w:kern w:val="2"/>
                <w:lang w:val="en-US"/>
                <w14:ligatures w14:val="standardContextual"/>
              </w:rPr>
              <w:t>False discovery rate correction for multiple testing</w:t>
            </w:r>
          </w:p>
        </w:tc>
      </w:tr>
      <w:tr w:rsidR="001A5FBE" w:rsidRPr="001A5FBE" w14:paraId="7194129C" w14:textId="77777777" w:rsidTr="004E0C8C">
        <w:trPr>
          <w:jc w:val="center"/>
        </w:trPr>
        <w:tc>
          <w:tcPr>
            <w:tcW w:w="8474" w:type="dxa"/>
            <w:gridSpan w:val="5"/>
            <w:tcBorders>
              <w:top w:val="none" w:sz="0" w:space="0" w:color="FFFFFF"/>
              <w:left w:val="none" w:sz="0" w:space="0" w:color="FFFFFF"/>
              <w:bottom w:val="none" w:sz="0" w:space="0" w:color="FFFFFF"/>
              <w:right w:val="none" w:sz="0" w:space="0" w:color="FFFFFF"/>
            </w:tcBorders>
            <w:shd w:val="clear" w:color="auto" w:fill="FFFFFF"/>
            <w:tcMar>
              <w:top w:w="0" w:type="dxa"/>
              <w:left w:w="0" w:type="dxa"/>
              <w:bottom w:w="0" w:type="dxa"/>
              <w:right w:w="0" w:type="dxa"/>
            </w:tcMar>
            <w:vAlign w:val="center"/>
          </w:tcPr>
          <w:p w14:paraId="480E8F16"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CI = Confidence Interval; PLE = psychotic-like experiences; CUD = cannabis use disorder</w:t>
            </w:r>
          </w:p>
        </w:tc>
      </w:tr>
    </w:tbl>
    <w:p w14:paraId="589ADFC9" w14:textId="77777777" w:rsidR="001A5FBE" w:rsidRPr="001A5FBE" w:rsidRDefault="001A5FBE" w:rsidP="001A5FBE">
      <w:pPr>
        <w:spacing w:line="240" w:lineRule="auto"/>
        <w:rPr>
          <w:rFonts w:ascii="Times New Roman" w:eastAsia="Calibri" w:hAnsi="Times New Roman" w:cs="Times New Roman"/>
          <w:kern w:val="2"/>
          <w:lang w:val="en-US"/>
          <w14:ligatures w14:val="standardContextual"/>
        </w:rPr>
      </w:pPr>
    </w:p>
    <w:p w14:paraId="4887F843" w14:textId="77777777" w:rsidR="001A5FBE" w:rsidRPr="001A5FBE" w:rsidRDefault="001A5FBE" w:rsidP="001A5FBE">
      <w:pPr>
        <w:keepNext/>
        <w:pBdr>
          <w:top w:val="none" w:sz="0" w:space="0" w:color="000000"/>
          <w:left w:val="none" w:sz="0" w:space="0" w:color="000000"/>
          <w:bottom w:val="none" w:sz="0" w:space="0" w:color="000000"/>
          <w:right w:val="none" w:sz="0" w:space="0" w:color="000000"/>
        </w:pBdr>
        <w:spacing w:before="60" w:after="60" w:line="240" w:lineRule="auto"/>
        <w:ind w:left="60" w:right="60"/>
        <w:jc w:val="center"/>
        <w:rPr>
          <w:rFonts w:ascii="Times New Roman" w:eastAsia="Times New Roman" w:hAnsi="Times New Roman" w:cs="Times New Roman"/>
          <w:b/>
          <w:i/>
          <w:lang w:val="en-US"/>
        </w:rPr>
      </w:pPr>
      <w:r w:rsidRPr="001A5FBE">
        <w:rPr>
          <w:rFonts w:ascii="Times New Roman" w:eastAsia="Times New Roman" w:hAnsi="Times New Roman" w:cs="Times New Roman"/>
          <w:b/>
          <w:i/>
          <w:lang w:val="en-US"/>
        </w:rPr>
        <w:t>**Right Pallidum**</w:t>
      </w:r>
    </w:p>
    <w:tbl>
      <w:tblPr>
        <w:tblW w:w="0" w:type="auto"/>
        <w:jc w:val="center"/>
        <w:tblLayout w:type="fixed"/>
        <w:tblLook w:val="0420" w:firstRow="1" w:lastRow="0" w:firstColumn="0" w:lastColumn="0" w:noHBand="0" w:noVBand="1"/>
      </w:tblPr>
      <w:tblGrid>
        <w:gridCol w:w="3737"/>
        <w:gridCol w:w="912"/>
        <w:gridCol w:w="1463"/>
        <w:gridCol w:w="1181"/>
        <w:gridCol w:w="1181"/>
      </w:tblGrid>
      <w:tr w:rsidR="001A5FBE" w:rsidRPr="001A5FBE" w14:paraId="53255951" w14:textId="77777777" w:rsidTr="004E0C8C">
        <w:trPr>
          <w:tblHeader/>
          <w:jc w:val="center"/>
        </w:trPr>
        <w:tc>
          <w:tcPr>
            <w:tcW w:w="3737"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234BFECE"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40" w:after="4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b/>
                <w:color w:val="000000"/>
                <w:kern w:val="2"/>
                <w:lang w:val="en-US"/>
                <w14:ligatures w14:val="standardContextual"/>
              </w:rPr>
              <w:t>Variable</w:t>
            </w:r>
          </w:p>
        </w:tc>
        <w:tc>
          <w:tcPr>
            <w:tcW w:w="912"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357ADDDB"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b/>
                <w:color w:val="000000"/>
                <w:kern w:val="2"/>
                <w:lang w:val="en-US"/>
                <w14:ligatures w14:val="standardContextual"/>
              </w:rPr>
              <w:t>Beta</w:t>
            </w:r>
          </w:p>
        </w:tc>
        <w:tc>
          <w:tcPr>
            <w:tcW w:w="1463"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459DFD2A"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b/>
                <w:color w:val="000000"/>
                <w:kern w:val="2"/>
                <w:lang w:val="en-US"/>
                <w14:ligatures w14:val="standardContextual"/>
              </w:rPr>
              <w:t>95% CI</w:t>
            </w:r>
          </w:p>
        </w:tc>
        <w:tc>
          <w:tcPr>
            <w:tcW w:w="1181"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59060F98"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b/>
                <w:color w:val="000000"/>
                <w:kern w:val="2"/>
                <w:lang w:val="en-US"/>
                <w14:ligatures w14:val="standardContextual"/>
              </w:rPr>
              <w:t>p-value</w:t>
            </w:r>
          </w:p>
        </w:tc>
        <w:tc>
          <w:tcPr>
            <w:tcW w:w="1181"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5891242B"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b/>
                <w:color w:val="000000"/>
                <w:kern w:val="2"/>
                <w:lang w:val="en-US"/>
                <w14:ligatures w14:val="standardContextual"/>
              </w:rPr>
              <w:t>q-value</w:t>
            </w:r>
            <w:r w:rsidRPr="001A5FBE">
              <w:rPr>
                <w:rFonts w:ascii="Times New Roman" w:hAnsi="Times New Roman" w:cs="Times New Roman"/>
                <w:color w:val="000000"/>
                <w:kern w:val="2"/>
                <w:vertAlign w:val="superscript"/>
                <w:lang w:val="en-US"/>
                <w14:ligatures w14:val="standardContextual"/>
              </w:rPr>
              <w:t>1</w:t>
            </w:r>
          </w:p>
        </w:tc>
      </w:tr>
      <w:tr w:rsidR="001A5FBE" w:rsidRPr="001A5FBE" w14:paraId="5BB1AE1A" w14:textId="77777777" w:rsidTr="004E0C8C">
        <w:trPr>
          <w:jc w:val="center"/>
        </w:trPr>
        <w:tc>
          <w:tcPr>
            <w:tcW w:w="3737"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AE04E24"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CUD severity</w:t>
            </w:r>
          </w:p>
        </w:tc>
        <w:tc>
          <w:tcPr>
            <w:tcW w:w="912"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A22B37C"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-0.02</w:t>
            </w:r>
          </w:p>
        </w:tc>
        <w:tc>
          <w:tcPr>
            <w:tcW w:w="1463"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04C9847"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-0.06, 0.02</w:t>
            </w:r>
          </w:p>
        </w:tc>
        <w:tc>
          <w:tcPr>
            <w:tcW w:w="1181"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57ABBC7"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0.3</w:t>
            </w:r>
          </w:p>
        </w:tc>
        <w:tc>
          <w:tcPr>
            <w:tcW w:w="1181"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0828EEB"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0.5</w:t>
            </w:r>
          </w:p>
        </w:tc>
      </w:tr>
      <w:tr w:rsidR="001A5FBE" w:rsidRPr="001A5FBE" w14:paraId="5137F787" w14:textId="77777777" w:rsidTr="004E0C8C">
        <w:trPr>
          <w:jc w:val="center"/>
        </w:trPr>
        <w:tc>
          <w:tcPr>
            <w:tcW w:w="373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A710877"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Proportion of standard drinks (log)</w:t>
            </w:r>
          </w:p>
        </w:tc>
        <w:tc>
          <w:tcPr>
            <w:tcW w:w="91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D5EA215"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0.08</w:t>
            </w:r>
          </w:p>
        </w:tc>
        <w:tc>
          <w:tcPr>
            <w:tcW w:w="146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27CEC33"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0.00, 0.17</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D7E4202"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0.058</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FB72CA2"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0.3</w:t>
            </w:r>
          </w:p>
        </w:tc>
      </w:tr>
      <w:tr w:rsidR="001A5FBE" w:rsidRPr="001A5FBE" w14:paraId="30AAA920" w14:textId="77777777" w:rsidTr="004E0C8C">
        <w:trPr>
          <w:jc w:val="center"/>
        </w:trPr>
        <w:tc>
          <w:tcPr>
            <w:tcW w:w="373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B1FC41E"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Sex</w:t>
            </w:r>
          </w:p>
        </w:tc>
        <w:tc>
          <w:tcPr>
            <w:tcW w:w="91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CB39714"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0.01</w:t>
            </w:r>
          </w:p>
        </w:tc>
        <w:tc>
          <w:tcPr>
            <w:tcW w:w="146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0B7AE8F"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-0.05, 0.07</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1B08B0D"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0.7</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CD3492A"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0.8</w:t>
            </w:r>
          </w:p>
        </w:tc>
      </w:tr>
      <w:tr w:rsidR="001A5FBE" w:rsidRPr="001A5FBE" w14:paraId="21A132AE" w14:textId="77777777" w:rsidTr="004E0C8C">
        <w:trPr>
          <w:jc w:val="center"/>
        </w:trPr>
        <w:tc>
          <w:tcPr>
            <w:tcW w:w="373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E26F470"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Age</w:t>
            </w:r>
          </w:p>
        </w:tc>
        <w:tc>
          <w:tcPr>
            <w:tcW w:w="91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77C2EEC"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0.02</w:t>
            </w:r>
          </w:p>
        </w:tc>
        <w:tc>
          <w:tcPr>
            <w:tcW w:w="146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2210374"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-0.01, 0.05</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78E4C4F"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0.3</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912645E"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0.5</w:t>
            </w:r>
          </w:p>
        </w:tc>
      </w:tr>
      <w:tr w:rsidR="001A5FBE" w:rsidRPr="001A5FBE" w14:paraId="48CE422A" w14:textId="77777777" w:rsidTr="004E0C8C">
        <w:trPr>
          <w:jc w:val="center"/>
        </w:trPr>
        <w:tc>
          <w:tcPr>
            <w:tcW w:w="3737"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40221075"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PLE</w:t>
            </w:r>
          </w:p>
        </w:tc>
        <w:tc>
          <w:tcPr>
            <w:tcW w:w="912"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75DE2AC6"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0.00</w:t>
            </w:r>
          </w:p>
        </w:tc>
        <w:tc>
          <w:tcPr>
            <w:tcW w:w="1463"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671BD8B3"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0.00, 0.00</w:t>
            </w:r>
          </w:p>
        </w:tc>
        <w:tc>
          <w:tcPr>
            <w:tcW w:w="1181"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32554516"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0.8</w:t>
            </w:r>
          </w:p>
        </w:tc>
        <w:tc>
          <w:tcPr>
            <w:tcW w:w="1181"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0C4832B7"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0.8</w:t>
            </w:r>
          </w:p>
        </w:tc>
      </w:tr>
      <w:tr w:rsidR="001A5FBE" w:rsidRPr="001A5FBE" w14:paraId="76967A9B" w14:textId="77777777" w:rsidTr="004E0C8C">
        <w:trPr>
          <w:jc w:val="center"/>
        </w:trPr>
        <w:tc>
          <w:tcPr>
            <w:tcW w:w="8474" w:type="dxa"/>
            <w:gridSpan w:val="5"/>
            <w:tcBorders>
              <w:top w:val="single" w:sz="8" w:space="0" w:color="000000"/>
              <w:left w:val="none" w:sz="0" w:space="0" w:color="FFFFFF"/>
              <w:bottom w:val="none" w:sz="0" w:space="0" w:color="FFFFFF"/>
              <w:right w:val="none" w:sz="0" w:space="0" w:color="FFFFFF"/>
            </w:tcBorders>
            <w:shd w:val="clear" w:color="auto" w:fill="FFFFFF"/>
            <w:tcMar>
              <w:top w:w="0" w:type="dxa"/>
              <w:left w:w="0" w:type="dxa"/>
              <w:bottom w:w="0" w:type="dxa"/>
              <w:right w:w="0" w:type="dxa"/>
            </w:tcMar>
            <w:vAlign w:val="center"/>
          </w:tcPr>
          <w:p w14:paraId="2BCD1B21"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vertAlign w:val="superscript"/>
                <w:lang w:val="en-US"/>
                <w14:ligatures w14:val="standardContextual"/>
              </w:rPr>
              <w:t>1</w:t>
            </w:r>
            <w:r w:rsidRPr="001A5FBE">
              <w:rPr>
                <w:rFonts w:ascii="Times New Roman" w:hAnsi="Times New Roman" w:cs="Times New Roman"/>
                <w:color w:val="000000"/>
                <w:kern w:val="2"/>
                <w:lang w:val="en-US"/>
                <w14:ligatures w14:val="standardContextual"/>
              </w:rPr>
              <w:t>False discovery rate correction for multiple testing</w:t>
            </w:r>
          </w:p>
        </w:tc>
      </w:tr>
      <w:tr w:rsidR="001A5FBE" w:rsidRPr="001A5FBE" w14:paraId="1048C458" w14:textId="77777777" w:rsidTr="004E0C8C">
        <w:trPr>
          <w:jc w:val="center"/>
        </w:trPr>
        <w:tc>
          <w:tcPr>
            <w:tcW w:w="8474" w:type="dxa"/>
            <w:gridSpan w:val="5"/>
            <w:tcBorders>
              <w:top w:val="none" w:sz="0" w:space="0" w:color="FFFFFF"/>
              <w:left w:val="none" w:sz="0" w:space="0" w:color="FFFFFF"/>
              <w:bottom w:val="none" w:sz="0" w:space="0" w:color="FFFFFF"/>
              <w:right w:val="none" w:sz="0" w:space="0" w:color="FFFFFF"/>
            </w:tcBorders>
            <w:shd w:val="clear" w:color="auto" w:fill="FFFFFF"/>
            <w:tcMar>
              <w:top w:w="0" w:type="dxa"/>
              <w:left w:w="0" w:type="dxa"/>
              <w:bottom w:w="0" w:type="dxa"/>
              <w:right w:w="0" w:type="dxa"/>
            </w:tcMar>
            <w:vAlign w:val="center"/>
          </w:tcPr>
          <w:p w14:paraId="05EA804D"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CI = Confidence Interval; PLE = psychotic-like experiences; CUD = cannabis use disorder</w:t>
            </w:r>
          </w:p>
        </w:tc>
      </w:tr>
    </w:tbl>
    <w:p w14:paraId="52A12A8D" w14:textId="77777777" w:rsidR="001A5FBE" w:rsidRPr="001A5FBE" w:rsidRDefault="001A5FBE" w:rsidP="001A5FBE">
      <w:pPr>
        <w:spacing w:line="240" w:lineRule="auto"/>
        <w:rPr>
          <w:rFonts w:ascii="Times New Roman" w:eastAsia="Calibri" w:hAnsi="Times New Roman" w:cs="Times New Roman"/>
          <w:kern w:val="2"/>
          <w:lang w:val="en-US"/>
          <w14:ligatures w14:val="standardContextual"/>
        </w:rPr>
      </w:pPr>
    </w:p>
    <w:p w14:paraId="0BEA411C" w14:textId="77777777" w:rsidR="001A5FBE" w:rsidRPr="001A5FBE" w:rsidRDefault="001A5FBE" w:rsidP="001A5FBE">
      <w:pPr>
        <w:keepNext/>
        <w:pBdr>
          <w:top w:val="none" w:sz="0" w:space="0" w:color="000000"/>
          <w:left w:val="none" w:sz="0" w:space="0" w:color="000000"/>
          <w:bottom w:val="none" w:sz="0" w:space="0" w:color="000000"/>
          <w:right w:val="none" w:sz="0" w:space="0" w:color="000000"/>
        </w:pBdr>
        <w:spacing w:before="60" w:after="60" w:line="240" w:lineRule="auto"/>
        <w:ind w:left="60" w:right="60"/>
        <w:jc w:val="center"/>
        <w:rPr>
          <w:rFonts w:ascii="Times New Roman" w:eastAsia="Times New Roman" w:hAnsi="Times New Roman" w:cs="Times New Roman"/>
          <w:b/>
          <w:i/>
          <w:lang w:val="en-US"/>
        </w:rPr>
      </w:pPr>
      <w:r w:rsidRPr="001A5FBE">
        <w:rPr>
          <w:rFonts w:ascii="Times New Roman" w:eastAsia="Times New Roman" w:hAnsi="Times New Roman" w:cs="Times New Roman"/>
          <w:b/>
          <w:i/>
          <w:lang w:val="en-US"/>
        </w:rPr>
        <w:lastRenderedPageBreak/>
        <w:t>**Left Caudate**</w:t>
      </w:r>
    </w:p>
    <w:tbl>
      <w:tblPr>
        <w:tblW w:w="0" w:type="auto"/>
        <w:jc w:val="center"/>
        <w:tblLayout w:type="fixed"/>
        <w:tblLook w:val="0420" w:firstRow="1" w:lastRow="0" w:firstColumn="0" w:lastColumn="0" w:noHBand="0" w:noVBand="1"/>
      </w:tblPr>
      <w:tblGrid>
        <w:gridCol w:w="3737"/>
        <w:gridCol w:w="912"/>
        <w:gridCol w:w="1463"/>
        <w:gridCol w:w="1181"/>
        <w:gridCol w:w="1181"/>
      </w:tblGrid>
      <w:tr w:rsidR="001A5FBE" w:rsidRPr="001A5FBE" w14:paraId="17008727" w14:textId="77777777" w:rsidTr="004E0C8C">
        <w:trPr>
          <w:tblHeader/>
          <w:jc w:val="center"/>
        </w:trPr>
        <w:tc>
          <w:tcPr>
            <w:tcW w:w="3737"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34D09980"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40" w:after="4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b/>
                <w:color w:val="000000"/>
                <w:kern w:val="2"/>
                <w:lang w:val="en-US"/>
                <w14:ligatures w14:val="standardContextual"/>
              </w:rPr>
              <w:t>Variable</w:t>
            </w:r>
          </w:p>
        </w:tc>
        <w:tc>
          <w:tcPr>
            <w:tcW w:w="912"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419DA488"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b/>
                <w:color w:val="000000"/>
                <w:kern w:val="2"/>
                <w:lang w:val="en-US"/>
                <w14:ligatures w14:val="standardContextual"/>
              </w:rPr>
              <w:t>Beta</w:t>
            </w:r>
          </w:p>
        </w:tc>
        <w:tc>
          <w:tcPr>
            <w:tcW w:w="1463"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57BDD7DC"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b/>
                <w:color w:val="000000"/>
                <w:kern w:val="2"/>
                <w:lang w:val="en-US"/>
                <w14:ligatures w14:val="standardContextual"/>
              </w:rPr>
              <w:t>95% CI</w:t>
            </w:r>
          </w:p>
        </w:tc>
        <w:tc>
          <w:tcPr>
            <w:tcW w:w="1181"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290F06B0"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b/>
                <w:color w:val="000000"/>
                <w:kern w:val="2"/>
                <w:lang w:val="en-US"/>
                <w14:ligatures w14:val="standardContextual"/>
              </w:rPr>
              <w:t>p-value</w:t>
            </w:r>
          </w:p>
        </w:tc>
        <w:tc>
          <w:tcPr>
            <w:tcW w:w="1181"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408059C4"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b/>
                <w:color w:val="000000"/>
                <w:kern w:val="2"/>
                <w:lang w:val="en-US"/>
                <w14:ligatures w14:val="standardContextual"/>
              </w:rPr>
              <w:t>q-value</w:t>
            </w:r>
            <w:r w:rsidRPr="001A5FBE">
              <w:rPr>
                <w:rFonts w:ascii="Times New Roman" w:hAnsi="Times New Roman" w:cs="Times New Roman"/>
                <w:color w:val="000000"/>
                <w:kern w:val="2"/>
                <w:vertAlign w:val="superscript"/>
                <w:lang w:val="en-US"/>
                <w14:ligatures w14:val="standardContextual"/>
              </w:rPr>
              <w:t>1</w:t>
            </w:r>
          </w:p>
        </w:tc>
      </w:tr>
      <w:tr w:rsidR="001A5FBE" w:rsidRPr="001A5FBE" w14:paraId="328BC91C" w14:textId="77777777" w:rsidTr="004E0C8C">
        <w:trPr>
          <w:jc w:val="center"/>
        </w:trPr>
        <w:tc>
          <w:tcPr>
            <w:tcW w:w="3737"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A4D9992"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CUD severity</w:t>
            </w:r>
          </w:p>
        </w:tc>
        <w:tc>
          <w:tcPr>
            <w:tcW w:w="912"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E092491"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-0.02</w:t>
            </w:r>
          </w:p>
        </w:tc>
        <w:tc>
          <w:tcPr>
            <w:tcW w:w="1463"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FCCC72A"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-0.03, 0.00</w:t>
            </w:r>
          </w:p>
        </w:tc>
        <w:tc>
          <w:tcPr>
            <w:tcW w:w="1181"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E014CBC"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0.011</w:t>
            </w:r>
          </w:p>
        </w:tc>
        <w:tc>
          <w:tcPr>
            <w:tcW w:w="1181"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2E97DCB"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0.056</w:t>
            </w:r>
          </w:p>
        </w:tc>
      </w:tr>
      <w:tr w:rsidR="001A5FBE" w:rsidRPr="001A5FBE" w14:paraId="07F38B85" w14:textId="77777777" w:rsidTr="004E0C8C">
        <w:trPr>
          <w:jc w:val="center"/>
        </w:trPr>
        <w:tc>
          <w:tcPr>
            <w:tcW w:w="373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7AF1462"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Proportion of standard drinks (log)</w:t>
            </w:r>
          </w:p>
        </w:tc>
        <w:tc>
          <w:tcPr>
            <w:tcW w:w="91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2ADCBF1"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0.01</w:t>
            </w:r>
          </w:p>
        </w:tc>
        <w:tc>
          <w:tcPr>
            <w:tcW w:w="146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075BC4E"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-0.02, 0.04</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FC601C8"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0.6</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A3F42D4"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0.8</w:t>
            </w:r>
          </w:p>
        </w:tc>
      </w:tr>
      <w:tr w:rsidR="001A5FBE" w:rsidRPr="001A5FBE" w14:paraId="38284A24" w14:textId="77777777" w:rsidTr="004E0C8C">
        <w:trPr>
          <w:jc w:val="center"/>
        </w:trPr>
        <w:tc>
          <w:tcPr>
            <w:tcW w:w="373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53C3241"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Sex</w:t>
            </w:r>
          </w:p>
        </w:tc>
        <w:tc>
          <w:tcPr>
            <w:tcW w:w="91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1609F4A"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-0.01</w:t>
            </w:r>
          </w:p>
        </w:tc>
        <w:tc>
          <w:tcPr>
            <w:tcW w:w="146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2CB8BC9"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-0.03, 0.01</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5BE76D0"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0.3</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6E0C667"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0.5</w:t>
            </w:r>
          </w:p>
        </w:tc>
      </w:tr>
      <w:tr w:rsidR="001A5FBE" w:rsidRPr="001A5FBE" w14:paraId="4DA984D1" w14:textId="77777777" w:rsidTr="004E0C8C">
        <w:trPr>
          <w:jc w:val="center"/>
        </w:trPr>
        <w:tc>
          <w:tcPr>
            <w:tcW w:w="373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CB1100E"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Age</w:t>
            </w:r>
          </w:p>
        </w:tc>
        <w:tc>
          <w:tcPr>
            <w:tcW w:w="91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FC1E624"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0.01</w:t>
            </w:r>
          </w:p>
        </w:tc>
        <w:tc>
          <w:tcPr>
            <w:tcW w:w="146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CA6D310"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0.00, 0.02</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6FBDA70"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0.2</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6F7DB6B"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0.4</w:t>
            </w:r>
          </w:p>
        </w:tc>
      </w:tr>
      <w:tr w:rsidR="001A5FBE" w:rsidRPr="001A5FBE" w14:paraId="22FC6A7C" w14:textId="77777777" w:rsidTr="004E0C8C">
        <w:trPr>
          <w:jc w:val="center"/>
        </w:trPr>
        <w:tc>
          <w:tcPr>
            <w:tcW w:w="3737"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7B5923CF"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PLE</w:t>
            </w:r>
          </w:p>
        </w:tc>
        <w:tc>
          <w:tcPr>
            <w:tcW w:w="912"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25BFACE5"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0.00</w:t>
            </w:r>
          </w:p>
        </w:tc>
        <w:tc>
          <w:tcPr>
            <w:tcW w:w="1463"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455887DC"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0.00, 0.00</w:t>
            </w:r>
          </w:p>
        </w:tc>
        <w:tc>
          <w:tcPr>
            <w:tcW w:w="1181"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7060E560"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&gt;0.9</w:t>
            </w:r>
          </w:p>
        </w:tc>
        <w:tc>
          <w:tcPr>
            <w:tcW w:w="1181"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504C87A3"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&gt;0.9</w:t>
            </w:r>
          </w:p>
        </w:tc>
      </w:tr>
      <w:tr w:rsidR="001A5FBE" w:rsidRPr="001A5FBE" w14:paraId="02A2283A" w14:textId="77777777" w:rsidTr="004E0C8C">
        <w:trPr>
          <w:jc w:val="center"/>
        </w:trPr>
        <w:tc>
          <w:tcPr>
            <w:tcW w:w="8474" w:type="dxa"/>
            <w:gridSpan w:val="5"/>
            <w:tcBorders>
              <w:top w:val="single" w:sz="8" w:space="0" w:color="000000"/>
              <w:left w:val="none" w:sz="0" w:space="0" w:color="FFFFFF"/>
              <w:bottom w:val="none" w:sz="0" w:space="0" w:color="FFFFFF"/>
              <w:right w:val="none" w:sz="0" w:space="0" w:color="FFFFFF"/>
            </w:tcBorders>
            <w:shd w:val="clear" w:color="auto" w:fill="FFFFFF"/>
            <w:tcMar>
              <w:top w:w="0" w:type="dxa"/>
              <w:left w:w="0" w:type="dxa"/>
              <w:bottom w:w="0" w:type="dxa"/>
              <w:right w:w="0" w:type="dxa"/>
            </w:tcMar>
            <w:vAlign w:val="center"/>
          </w:tcPr>
          <w:p w14:paraId="488DCA99"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vertAlign w:val="superscript"/>
                <w:lang w:val="en-US"/>
                <w14:ligatures w14:val="standardContextual"/>
              </w:rPr>
              <w:t>1</w:t>
            </w:r>
            <w:r w:rsidRPr="001A5FBE">
              <w:rPr>
                <w:rFonts w:ascii="Times New Roman" w:hAnsi="Times New Roman" w:cs="Times New Roman"/>
                <w:color w:val="000000"/>
                <w:kern w:val="2"/>
                <w:lang w:val="en-US"/>
                <w14:ligatures w14:val="standardContextual"/>
              </w:rPr>
              <w:t>False discovery rate correction for multiple testing</w:t>
            </w:r>
          </w:p>
        </w:tc>
      </w:tr>
      <w:tr w:rsidR="001A5FBE" w:rsidRPr="001A5FBE" w14:paraId="3EE9306C" w14:textId="77777777" w:rsidTr="004E0C8C">
        <w:trPr>
          <w:jc w:val="center"/>
        </w:trPr>
        <w:tc>
          <w:tcPr>
            <w:tcW w:w="8474" w:type="dxa"/>
            <w:gridSpan w:val="5"/>
            <w:tcBorders>
              <w:top w:val="none" w:sz="0" w:space="0" w:color="FFFFFF"/>
              <w:left w:val="none" w:sz="0" w:space="0" w:color="FFFFFF"/>
              <w:bottom w:val="none" w:sz="0" w:space="0" w:color="FFFFFF"/>
              <w:right w:val="none" w:sz="0" w:space="0" w:color="FFFFFF"/>
            </w:tcBorders>
            <w:shd w:val="clear" w:color="auto" w:fill="FFFFFF"/>
            <w:tcMar>
              <w:top w:w="0" w:type="dxa"/>
              <w:left w:w="0" w:type="dxa"/>
              <w:bottom w:w="0" w:type="dxa"/>
              <w:right w:w="0" w:type="dxa"/>
            </w:tcMar>
            <w:vAlign w:val="center"/>
          </w:tcPr>
          <w:p w14:paraId="21EDE7FA"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CI = Confidence Interval; PLE = psychotic-like experiences; CUD = cannabis use disorder</w:t>
            </w:r>
          </w:p>
        </w:tc>
      </w:tr>
    </w:tbl>
    <w:p w14:paraId="12F37E79" w14:textId="77777777" w:rsidR="001A5FBE" w:rsidRPr="001A5FBE" w:rsidRDefault="001A5FBE" w:rsidP="001A5FBE">
      <w:pPr>
        <w:spacing w:line="240" w:lineRule="auto"/>
        <w:rPr>
          <w:rFonts w:ascii="Times New Roman" w:eastAsia="Calibri" w:hAnsi="Times New Roman" w:cs="Times New Roman"/>
          <w:kern w:val="2"/>
          <w:lang w:val="en-US"/>
          <w14:ligatures w14:val="standardContextual"/>
        </w:rPr>
      </w:pPr>
    </w:p>
    <w:p w14:paraId="22479644" w14:textId="77777777" w:rsidR="001A5FBE" w:rsidRPr="001A5FBE" w:rsidRDefault="001A5FBE" w:rsidP="001A5FBE">
      <w:pPr>
        <w:keepNext/>
        <w:pBdr>
          <w:top w:val="none" w:sz="0" w:space="0" w:color="000000"/>
          <w:left w:val="none" w:sz="0" w:space="0" w:color="000000"/>
          <w:bottom w:val="none" w:sz="0" w:space="0" w:color="000000"/>
          <w:right w:val="none" w:sz="0" w:space="0" w:color="000000"/>
        </w:pBdr>
        <w:spacing w:before="60" w:after="60" w:line="240" w:lineRule="auto"/>
        <w:ind w:left="60" w:right="60"/>
        <w:jc w:val="center"/>
        <w:rPr>
          <w:rFonts w:ascii="Times New Roman" w:eastAsia="Times New Roman" w:hAnsi="Times New Roman" w:cs="Times New Roman"/>
          <w:b/>
          <w:i/>
          <w:lang w:val="en-US"/>
        </w:rPr>
      </w:pPr>
      <w:r w:rsidRPr="001A5FBE">
        <w:rPr>
          <w:rFonts w:ascii="Times New Roman" w:eastAsia="Times New Roman" w:hAnsi="Times New Roman" w:cs="Times New Roman"/>
          <w:b/>
          <w:i/>
          <w:lang w:val="en-US"/>
        </w:rPr>
        <w:t>**Right Caudate**</w:t>
      </w:r>
    </w:p>
    <w:tbl>
      <w:tblPr>
        <w:tblW w:w="0" w:type="auto"/>
        <w:jc w:val="center"/>
        <w:tblLayout w:type="fixed"/>
        <w:tblLook w:val="0420" w:firstRow="1" w:lastRow="0" w:firstColumn="0" w:lastColumn="0" w:noHBand="0" w:noVBand="1"/>
      </w:tblPr>
      <w:tblGrid>
        <w:gridCol w:w="3737"/>
        <w:gridCol w:w="912"/>
        <w:gridCol w:w="1463"/>
        <w:gridCol w:w="1181"/>
        <w:gridCol w:w="1181"/>
      </w:tblGrid>
      <w:tr w:rsidR="001A5FBE" w:rsidRPr="001A5FBE" w14:paraId="3B2E9B6E" w14:textId="77777777" w:rsidTr="004E0C8C">
        <w:trPr>
          <w:tblHeader/>
          <w:jc w:val="center"/>
        </w:trPr>
        <w:tc>
          <w:tcPr>
            <w:tcW w:w="3737"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2F5C6BEC"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40" w:after="4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b/>
                <w:color w:val="000000"/>
                <w:kern w:val="2"/>
                <w:lang w:val="en-US"/>
                <w14:ligatures w14:val="standardContextual"/>
              </w:rPr>
              <w:t>Variable</w:t>
            </w:r>
          </w:p>
        </w:tc>
        <w:tc>
          <w:tcPr>
            <w:tcW w:w="912"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07A4FF93"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b/>
                <w:color w:val="000000"/>
                <w:kern w:val="2"/>
                <w:lang w:val="en-US"/>
                <w14:ligatures w14:val="standardContextual"/>
              </w:rPr>
              <w:t>Beta</w:t>
            </w:r>
          </w:p>
        </w:tc>
        <w:tc>
          <w:tcPr>
            <w:tcW w:w="1463"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5FED5EC7"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b/>
                <w:color w:val="000000"/>
                <w:kern w:val="2"/>
                <w:lang w:val="en-US"/>
                <w14:ligatures w14:val="standardContextual"/>
              </w:rPr>
              <w:t>95% CI</w:t>
            </w:r>
          </w:p>
        </w:tc>
        <w:tc>
          <w:tcPr>
            <w:tcW w:w="1181"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3059D0DC"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b/>
                <w:color w:val="000000"/>
                <w:kern w:val="2"/>
                <w:lang w:val="en-US"/>
                <w14:ligatures w14:val="standardContextual"/>
              </w:rPr>
              <w:t>p-value</w:t>
            </w:r>
          </w:p>
        </w:tc>
        <w:tc>
          <w:tcPr>
            <w:tcW w:w="1181"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00AE563A"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b/>
                <w:color w:val="000000"/>
                <w:kern w:val="2"/>
                <w:lang w:val="en-US"/>
                <w14:ligatures w14:val="standardContextual"/>
              </w:rPr>
              <w:t>q-value</w:t>
            </w:r>
            <w:r w:rsidRPr="001A5FBE">
              <w:rPr>
                <w:rFonts w:ascii="Times New Roman" w:hAnsi="Times New Roman" w:cs="Times New Roman"/>
                <w:color w:val="000000"/>
                <w:kern w:val="2"/>
                <w:vertAlign w:val="superscript"/>
                <w:lang w:val="en-US"/>
                <w14:ligatures w14:val="standardContextual"/>
              </w:rPr>
              <w:t>1</w:t>
            </w:r>
          </w:p>
        </w:tc>
      </w:tr>
      <w:tr w:rsidR="001A5FBE" w:rsidRPr="001A5FBE" w14:paraId="239C10B4" w14:textId="77777777" w:rsidTr="004E0C8C">
        <w:trPr>
          <w:jc w:val="center"/>
        </w:trPr>
        <w:tc>
          <w:tcPr>
            <w:tcW w:w="3737"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60D92D2"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CUD severity</w:t>
            </w:r>
          </w:p>
        </w:tc>
        <w:tc>
          <w:tcPr>
            <w:tcW w:w="912"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1C648A5"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-0.01</w:t>
            </w:r>
          </w:p>
        </w:tc>
        <w:tc>
          <w:tcPr>
            <w:tcW w:w="1463"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EDDD149"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-0.03, 0.00</w:t>
            </w:r>
          </w:p>
        </w:tc>
        <w:tc>
          <w:tcPr>
            <w:tcW w:w="1181"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EB2B436"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0.041</w:t>
            </w:r>
          </w:p>
        </w:tc>
        <w:tc>
          <w:tcPr>
            <w:tcW w:w="1181"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8B85B87"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0.2</w:t>
            </w:r>
          </w:p>
        </w:tc>
      </w:tr>
      <w:tr w:rsidR="001A5FBE" w:rsidRPr="001A5FBE" w14:paraId="2AE401C7" w14:textId="77777777" w:rsidTr="004E0C8C">
        <w:trPr>
          <w:jc w:val="center"/>
        </w:trPr>
        <w:tc>
          <w:tcPr>
            <w:tcW w:w="373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53987E2"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Proportion of standard drinks (log)</w:t>
            </w:r>
          </w:p>
        </w:tc>
        <w:tc>
          <w:tcPr>
            <w:tcW w:w="91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B1EAF4E"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0.01</w:t>
            </w:r>
          </w:p>
        </w:tc>
        <w:tc>
          <w:tcPr>
            <w:tcW w:w="146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3384B1B"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-0.02, 0.04</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1A629BF"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0.6</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E9C3D2E"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0.7</w:t>
            </w:r>
          </w:p>
        </w:tc>
      </w:tr>
      <w:tr w:rsidR="001A5FBE" w:rsidRPr="001A5FBE" w14:paraId="3BF4E7C3" w14:textId="77777777" w:rsidTr="004E0C8C">
        <w:trPr>
          <w:jc w:val="center"/>
        </w:trPr>
        <w:tc>
          <w:tcPr>
            <w:tcW w:w="373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824FC19"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Sex</w:t>
            </w:r>
          </w:p>
        </w:tc>
        <w:tc>
          <w:tcPr>
            <w:tcW w:w="91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DE80588"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-0.01</w:t>
            </w:r>
          </w:p>
        </w:tc>
        <w:tc>
          <w:tcPr>
            <w:tcW w:w="146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928D999"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-0.03, 0.02</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F3075FB"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0.6</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12B0F41"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0.7</w:t>
            </w:r>
          </w:p>
        </w:tc>
      </w:tr>
      <w:tr w:rsidR="001A5FBE" w:rsidRPr="001A5FBE" w14:paraId="51422FF3" w14:textId="77777777" w:rsidTr="004E0C8C">
        <w:trPr>
          <w:jc w:val="center"/>
        </w:trPr>
        <w:tc>
          <w:tcPr>
            <w:tcW w:w="373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D6BF1B1"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Age</w:t>
            </w:r>
          </w:p>
        </w:tc>
        <w:tc>
          <w:tcPr>
            <w:tcW w:w="91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123E292"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0.01</w:t>
            </w:r>
          </w:p>
        </w:tc>
        <w:tc>
          <w:tcPr>
            <w:tcW w:w="146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8B801FD"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0.00, 0.02</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630FFA2"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0.2</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0CBB095"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0.4</w:t>
            </w:r>
          </w:p>
        </w:tc>
      </w:tr>
      <w:tr w:rsidR="001A5FBE" w:rsidRPr="001A5FBE" w14:paraId="3153DD71" w14:textId="77777777" w:rsidTr="004E0C8C">
        <w:trPr>
          <w:jc w:val="center"/>
        </w:trPr>
        <w:tc>
          <w:tcPr>
            <w:tcW w:w="3737"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733665CD"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PLE</w:t>
            </w:r>
          </w:p>
        </w:tc>
        <w:tc>
          <w:tcPr>
            <w:tcW w:w="912"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08EC523A"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0.00</w:t>
            </w:r>
          </w:p>
        </w:tc>
        <w:tc>
          <w:tcPr>
            <w:tcW w:w="1463"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6D1B2BFF"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0.00, 0.00</w:t>
            </w:r>
          </w:p>
        </w:tc>
        <w:tc>
          <w:tcPr>
            <w:tcW w:w="1181"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4673C6EE"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0.8</w:t>
            </w:r>
          </w:p>
        </w:tc>
        <w:tc>
          <w:tcPr>
            <w:tcW w:w="1181"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62A36483"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0.8</w:t>
            </w:r>
          </w:p>
        </w:tc>
      </w:tr>
      <w:tr w:rsidR="001A5FBE" w:rsidRPr="001A5FBE" w14:paraId="6747F9CB" w14:textId="77777777" w:rsidTr="004E0C8C">
        <w:trPr>
          <w:jc w:val="center"/>
        </w:trPr>
        <w:tc>
          <w:tcPr>
            <w:tcW w:w="8474" w:type="dxa"/>
            <w:gridSpan w:val="5"/>
            <w:tcBorders>
              <w:top w:val="single" w:sz="8" w:space="0" w:color="000000"/>
              <w:left w:val="none" w:sz="0" w:space="0" w:color="FFFFFF"/>
              <w:bottom w:val="none" w:sz="0" w:space="0" w:color="FFFFFF"/>
              <w:right w:val="none" w:sz="0" w:space="0" w:color="FFFFFF"/>
            </w:tcBorders>
            <w:shd w:val="clear" w:color="auto" w:fill="FFFFFF"/>
            <w:tcMar>
              <w:top w:w="0" w:type="dxa"/>
              <w:left w:w="0" w:type="dxa"/>
              <w:bottom w:w="0" w:type="dxa"/>
              <w:right w:w="0" w:type="dxa"/>
            </w:tcMar>
            <w:vAlign w:val="center"/>
          </w:tcPr>
          <w:p w14:paraId="79630872"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vertAlign w:val="superscript"/>
                <w:lang w:val="en-US"/>
                <w14:ligatures w14:val="standardContextual"/>
              </w:rPr>
              <w:t>1</w:t>
            </w:r>
            <w:r w:rsidRPr="001A5FBE">
              <w:rPr>
                <w:rFonts w:ascii="Times New Roman" w:hAnsi="Times New Roman" w:cs="Times New Roman"/>
                <w:color w:val="000000"/>
                <w:kern w:val="2"/>
                <w:lang w:val="en-US"/>
                <w14:ligatures w14:val="standardContextual"/>
              </w:rPr>
              <w:t>False discovery rate correction for multiple testing</w:t>
            </w:r>
          </w:p>
        </w:tc>
      </w:tr>
      <w:tr w:rsidR="001A5FBE" w:rsidRPr="001A5FBE" w14:paraId="6A733B81" w14:textId="77777777" w:rsidTr="004E0C8C">
        <w:trPr>
          <w:jc w:val="center"/>
        </w:trPr>
        <w:tc>
          <w:tcPr>
            <w:tcW w:w="8474" w:type="dxa"/>
            <w:gridSpan w:val="5"/>
            <w:tcBorders>
              <w:top w:val="none" w:sz="0" w:space="0" w:color="FFFFFF"/>
              <w:left w:val="none" w:sz="0" w:space="0" w:color="FFFFFF"/>
              <w:bottom w:val="none" w:sz="0" w:space="0" w:color="FFFFFF"/>
              <w:right w:val="none" w:sz="0" w:space="0" w:color="FFFFFF"/>
            </w:tcBorders>
            <w:shd w:val="clear" w:color="auto" w:fill="FFFFFF"/>
            <w:tcMar>
              <w:top w:w="0" w:type="dxa"/>
              <w:left w:w="0" w:type="dxa"/>
              <w:bottom w:w="0" w:type="dxa"/>
              <w:right w:w="0" w:type="dxa"/>
            </w:tcMar>
            <w:vAlign w:val="center"/>
          </w:tcPr>
          <w:p w14:paraId="4F46CEAA"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CI = Confidence Interval; PLE = psychotic-like experiences; CUD = cannabis use disorder</w:t>
            </w:r>
          </w:p>
        </w:tc>
      </w:tr>
    </w:tbl>
    <w:p w14:paraId="61BEA558" w14:textId="77777777" w:rsidR="001A5FBE" w:rsidRPr="001A5FBE" w:rsidRDefault="001A5FBE" w:rsidP="001A5FBE">
      <w:pPr>
        <w:spacing w:line="240" w:lineRule="auto"/>
        <w:rPr>
          <w:rFonts w:ascii="Times New Roman" w:eastAsia="Calibri" w:hAnsi="Times New Roman" w:cs="Times New Roman"/>
          <w:kern w:val="2"/>
          <w:lang w:val="en-US"/>
          <w14:ligatures w14:val="standardContextual"/>
        </w:rPr>
      </w:pPr>
    </w:p>
    <w:p w14:paraId="69DA06DE" w14:textId="77777777" w:rsidR="001A5FBE" w:rsidRPr="001A5FBE" w:rsidRDefault="001A5FBE" w:rsidP="001A5FBE">
      <w:pPr>
        <w:spacing w:line="240" w:lineRule="auto"/>
        <w:rPr>
          <w:rFonts w:ascii="Times New Roman" w:eastAsia="Calibri" w:hAnsi="Times New Roman" w:cs="Times New Roman"/>
          <w:b/>
          <w:i/>
          <w:kern w:val="2"/>
          <w:lang w:val="en-US"/>
          <w14:ligatures w14:val="standardContextual"/>
        </w:rPr>
      </w:pPr>
      <w:r w:rsidRPr="001A5FBE">
        <w:rPr>
          <w:rFonts w:ascii="Times New Roman" w:eastAsia="Calibri" w:hAnsi="Times New Roman" w:cs="Times New Roman"/>
          <w:kern w:val="2"/>
          <w:lang w:val="en-US"/>
          <w14:ligatures w14:val="standardContextual"/>
        </w:rPr>
        <w:br w:type="page"/>
      </w:r>
    </w:p>
    <w:p w14:paraId="6C46740C" w14:textId="77777777" w:rsidR="001A5FBE" w:rsidRPr="001A5FBE" w:rsidRDefault="001A5FBE" w:rsidP="001A5FBE">
      <w:pPr>
        <w:keepNext/>
        <w:pBdr>
          <w:top w:val="none" w:sz="0" w:space="0" w:color="000000"/>
          <w:left w:val="none" w:sz="0" w:space="0" w:color="000000"/>
          <w:bottom w:val="none" w:sz="0" w:space="0" w:color="000000"/>
          <w:right w:val="none" w:sz="0" w:space="0" w:color="000000"/>
        </w:pBdr>
        <w:spacing w:before="60" w:after="60" w:line="240" w:lineRule="auto"/>
        <w:ind w:left="60" w:right="60"/>
        <w:jc w:val="center"/>
        <w:rPr>
          <w:rFonts w:ascii="Times New Roman" w:eastAsia="Times New Roman" w:hAnsi="Times New Roman" w:cs="Times New Roman"/>
          <w:b/>
          <w:i/>
          <w:lang w:val="en-US"/>
        </w:rPr>
      </w:pPr>
      <w:r w:rsidRPr="001A5FBE">
        <w:rPr>
          <w:rFonts w:ascii="Times New Roman" w:eastAsia="Times New Roman" w:hAnsi="Times New Roman" w:cs="Times New Roman"/>
          <w:b/>
          <w:i/>
          <w:lang w:val="en-US"/>
        </w:rPr>
        <w:lastRenderedPageBreak/>
        <w:t>**Left Putamen**</w:t>
      </w:r>
    </w:p>
    <w:tbl>
      <w:tblPr>
        <w:tblW w:w="0" w:type="auto"/>
        <w:jc w:val="center"/>
        <w:tblLayout w:type="fixed"/>
        <w:tblLook w:val="0420" w:firstRow="1" w:lastRow="0" w:firstColumn="0" w:lastColumn="0" w:noHBand="0" w:noVBand="1"/>
      </w:tblPr>
      <w:tblGrid>
        <w:gridCol w:w="3737"/>
        <w:gridCol w:w="912"/>
        <w:gridCol w:w="1463"/>
        <w:gridCol w:w="1181"/>
        <w:gridCol w:w="1181"/>
      </w:tblGrid>
      <w:tr w:rsidR="001A5FBE" w:rsidRPr="001A5FBE" w14:paraId="10936203" w14:textId="77777777" w:rsidTr="004E0C8C">
        <w:trPr>
          <w:tblHeader/>
          <w:jc w:val="center"/>
        </w:trPr>
        <w:tc>
          <w:tcPr>
            <w:tcW w:w="3737"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65DEE4CC"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40" w:after="4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b/>
                <w:color w:val="000000"/>
                <w:kern w:val="2"/>
                <w:lang w:val="en-US"/>
                <w14:ligatures w14:val="standardContextual"/>
              </w:rPr>
              <w:t>Variable</w:t>
            </w:r>
          </w:p>
        </w:tc>
        <w:tc>
          <w:tcPr>
            <w:tcW w:w="912"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32FC4A4A"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b/>
                <w:color w:val="000000"/>
                <w:kern w:val="2"/>
                <w:lang w:val="en-US"/>
                <w14:ligatures w14:val="standardContextual"/>
              </w:rPr>
              <w:t>Beta</w:t>
            </w:r>
          </w:p>
        </w:tc>
        <w:tc>
          <w:tcPr>
            <w:tcW w:w="1463"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13BACD1B"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b/>
                <w:color w:val="000000"/>
                <w:kern w:val="2"/>
                <w:lang w:val="en-US"/>
                <w14:ligatures w14:val="standardContextual"/>
              </w:rPr>
              <w:t>95% CI</w:t>
            </w:r>
          </w:p>
        </w:tc>
        <w:tc>
          <w:tcPr>
            <w:tcW w:w="1181"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005B3E95"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b/>
                <w:color w:val="000000"/>
                <w:kern w:val="2"/>
                <w:lang w:val="en-US"/>
                <w14:ligatures w14:val="standardContextual"/>
              </w:rPr>
              <w:t>p-value</w:t>
            </w:r>
          </w:p>
        </w:tc>
        <w:tc>
          <w:tcPr>
            <w:tcW w:w="1181"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477C8F54"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b/>
                <w:color w:val="000000"/>
                <w:kern w:val="2"/>
                <w:lang w:val="en-US"/>
                <w14:ligatures w14:val="standardContextual"/>
              </w:rPr>
              <w:t>q-value</w:t>
            </w:r>
            <w:r w:rsidRPr="001A5FBE">
              <w:rPr>
                <w:rFonts w:ascii="Times New Roman" w:hAnsi="Times New Roman" w:cs="Times New Roman"/>
                <w:color w:val="000000"/>
                <w:kern w:val="2"/>
                <w:vertAlign w:val="superscript"/>
                <w:lang w:val="en-US"/>
                <w14:ligatures w14:val="standardContextual"/>
              </w:rPr>
              <w:t>1</w:t>
            </w:r>
          </w:p>
        </w:tc>
      </w:tr>
      <w:tr w:rsidR="001A5FBE" w:rsidRPr="001A5FBE" w14:paraId="3A8AA0A9" w14:textId="77777777" w:rsidTr="004E0C8C">
        <w:trPr>
          <w:jc w:val="center"/>
        </w:trPr>
        <w:tc>
          <w:tcPr>
            <w:tcW w:w="3737"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123BC73"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CUD severity</w:t>
            </w:r>
          </w:p>
        </w:tc>
        <w:tc>
          <w:tcPr>
            <w:tcW w:w="912"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3013376"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-0.01</w:t>
            </w:r>
          </w:p>
        </w:tc>
        <w:tc>
          <w:tcPr>
            <w:tcW w:w="1463"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0200BBC"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-0.03, 0.00</w:t>
            </w:r>
          </w:p>
        </w:tc>
        <w:tc>
          <w:tcPr>
            <w:tcW w:w="1181"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86F16BF"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0.024</w:t>
            </w:r>
          </w:p>
        </w:tc>
        <w:tc>
          <w:tcPr>
            <w:tcW w:w="1181"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8C862FE"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0.12</w:t>
            </w:r>
          </w:p>
        </w:tc>
      </w:tr>
      <w:tr w:rsidR="001A5FBE" w:rsidRPr="001A5FBE" w14:paraId="5BA479ED" w14:textId="77777777" w:rsidTr="004E0C8C">
        <w:trPr>
          <w:jc w:val="center"/>
        </w:trPr>
        <w:tc>
          <w:tcPr>
            <w:tcW w:w="373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3424CEE"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Proportion of standard drinks (log)</w:t>
            </w:r>
          </w:p>
        </w:tc>
        <w:tc>
          <w:tcPr>
            <w:tcW w:w="91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18E48FC"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0.00</w:t>
            </w:r>
          </w:p>
        </w:tc>
        <w:tc>
          <w:tcPr>
            <w:tcW w:w="146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A92D56B"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-0.03, 0.03</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E125CF6"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&gt;0.9</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1852335"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&gt;0.9</w:t>
            </w:r>
          </w:p>
        </w:tc>
      </w:tr>
      <w:tr w:rsidR="001A5FBE" w:rsidRPr="001A5FBE" w14:paraId="17396BC2" w14:textId="77777777" w:rsidTr="004E0C8C">
        <w:trPr>
          <w:jc w:val="center"/>
        </w:trPr>
        <w:tc>
          <w:tcPr>
            <w:tcW w:w="373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FE6527D"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Sex</w:t>
            </w:r>
          </w:p>
        </w:tc>
        <w:tc>
          <w:tcPr>
            <w:tcW w:w="91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1F753A2"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-0.01</w:t>
            </w:r>
          </w:p>
        </w:tc>
        <w:tc>
          <w:tcPr>
            <w:tcW w:w="146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8505FF8"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-0.03, 0.01</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E7E7912"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0.2</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4F7886C"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0.6</w:t>
            </w:r>
          </w:p>
        </w:tc>
      </w:tr>
      <w:tr w:rsidR="001A5FBE" w:rsidRPr="001A5FBE" w14:paraId="5C6C3822" w14:textId="77777777" w:rsidTr="004E0C8C">
        <w:trPr>
          <w:jc w:val="center"/>
        </w:trPr>
        <w:tc>
          <w:tcPr>
            <w:tcW w:w="373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0E7A0C2"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Age</w:t>
            </w:r>
          </w:p>
        </w:tc>
        <w:tc>
          <w:tcPr>
            <w:tcW w:w="91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10EFD8F"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0.00</w:t>
            </w:r>
          </w:p>
        </w:tc>
        <w:tc>
          <w:tcPr>
            <w:tcW w:w="146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7220A93"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-0.01, 0.01</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FFC8903"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0.5</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621093D"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0.8</w:t>
            </w:r>
          </w:p>
        </w:tc>
      </w:tr>
      <w:tr w:rsidR="001A5FBE" w:rsidRPr="001A5FBE" w14:paraId="4114BCD9" w14:textId="77777777" w:rsidTr="004E0C8C">
        <w:trPr>
          <w:jc w:val="center"/>
        </w:trPr>
        <w:tc>
          <w:tcPr>
            <w:tcW w:w="3737"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3EB25B6D"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PLE</w:t>
            </w:r>
          </w:p>
        </w:tc>
        <w:tc>
          <w:tcPr>
            <w:tcW w:w="912"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5B6A2DBA"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0.00</w:t>
            </w:r>
          </w:p>
        </w:tc>
        <w:tc>
          <w:tcPr>
            <w:tcW w:w="1463"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13691D34"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0.00, 0.00</w:t>
            </w:r>
          </w:p>
        </w:tc>
        <w:tc>
          <w:tcPr>
            <w:tcW w:w="1181"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42920532"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0.7</w:t>
            </w:r>
          </w:p>
        </w:tc>
        <w:tc>
          <w:tcPr>
            <w:tcW w:w="1181"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76DE1691"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0.9</w:t>
            </w:r>
          </w:p>
        </w:tc>
      </w:tr>
      <w:tr w:rsidR="001A5FBE" w:rsidRPr="001A5FBE" w14:paraId="650ABEBD" w14:textId="77777777" w:rsidTr="004E0C8C">
        <w:trPr>
          <w:jc w:val="center"/>
        </w:trPr>
        <w:tc>
          <w:tcPr>
            <w:tcW w:w="8474" w:type="dxa"/>
            <w:gridSpan w:val="5"/>
            <w:tcBorders>
              <w:top w:val="single" w:sz="8" w:space="0" w:color="000000"/>
              <w:left w:val="none" w:sz="0" w:space="0" w:color="FFFFFF"/>
              <w:bottom w:val="none" w:sz="0" w:space="0" w:color="FFFFFF"/>
              <w:right w:val="none" w:sz="0" w:space="0" w:color="FFFFFF"/>
            </w:tcBorders>
            <w:shd w:val="clear" w:color="auto" w:fill="FFFFFF"/>
            <w:tcMar>
              <w:top w:w="0" w:type="dxa"/>
              <w:left w:w="0" w:type="dxa"/>
              <w:bottom w:w="0" w:type="dxa"/>
              <w:right w:w="0" w:type="dxa"/>
            </w:tcMar>
            <w:vAlign w:val="center"/>
          </w:tcPr>
          <w:p w14:paraId="539DBA8E"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vertAlign w:val="superscript"/>
                <w:lang w:val="en-US"/>
                <w14:ligatures w14:val="standardContextual"/>
              </w:rPr>
              <w:t>1</w:t>
            </w:r>
            <w:r w:rsidRPr="001A5FBE">
              <w:rPr>
                <w:rFonts w:ascii="Times New Roman" w:hAnsi="Times New Roman" w:cs="Times New Roman"/>
                <w:color w:val="000000"/>
                <w:kern w:val="2"/>
                <w:lang w:val="en-US"/>
                <w14:ligatures w14:val="standardContextual"/>
              </w:rPr>
              <w:t>False discovery rate correction for multiple testing</w:t>
            </w:r>
          </w:p>
        </w:tc>
      </w:tr>
      <w:tr w:rsidR="001A5FBE" w:rsidRPr="001A5FBE" w14:paraId="1C8E5BF3" w14:textId="77777777" w:rsidTr="004E0C8C">
        <w:trPr>
          <w:jc w:val="center"/>
        </w:trPr>
        <w:tc>
          <w:tcPr>
            <w:tcW w:w="8474" w:type="dxa"/>
            <w:gridSpan w:val="5"/>
            <w:tcBorders>
              <w:top w:val="none" w:sz="0" w:space="0" w:color="FFFFFF"/>
              <w:left w:val="none" w:sz="0" w:space="0" w:color="FFFFFF"/>
              <w:bottom w:val="none" w:sz="0" w:space="0" w:color="FFFFFF"/>
              <w:right w:val="none" w:sz="0" w:space="0" w:color="FFFFFF"/>
            </w:tcBorders>
            <w:shd w:val="clear" w:color="auto" w:fill="FFFFFF"/>
            <w:tcMar>
              <w:top w:w="0" w:type="dxa"/>
              <w:left w:w="0" w:type="dxa"/>
              <w:bottom w:w="0" w:type="dxa"/>
              <w:right w:w="0" w:type="dxa"/>
            </w:tcMar>
            <w:vAlign w:val="center"/>
          </w:tcPr>
          <w:p w14:paraId="68443ABD"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CI = Confidence Interval; PLE = psychotic-like experiences; CUD = cannabis use disorder</w:t>
            </w:r>
          </w:p>
        </w:tc>
      </w:tr>
    </w:tbl>
    <w:p w14:paraId="1C6A3359" w14:textId="77777777" w:rsidR="001A5FBE" w:rsidRPr="001A5FBE" w:rsidRDefault="001A5FBE" w:rsidP="001A5FBE">
      <w:pPr>
        <w:spacing w:line="240" w:lineRule="auto"/>
        <w:rPr>
          <w:rFonts w:ascii="Times New Roman" w:eastAsia="Calibri" w:hAnsi="Times New Roman" w:cs="Times New Roman"/>
          <w:kern w:val="2"/>
          <w:lang w:val="en-US"/>
          <w14:ligatures w14:val="standardContextual"/>
        </w:rPr>
      </w:pPr>
    </w:p>
    <w:p w14:paraId="3140AE68" w14:textId="77777777" w:rsidR="001A5FBE" w:rsidRPr="001A5FBE" w:rsidRDefault="001A5FBE" w:rsidP="001A5FBE">
      <w:pPr>
        <w:keepNext/>
        <w:pBdr>
          <w:top w:val="none" w:sz="0" w:space="0" w:color="000000"/>
          <w:left w:val="none" w:sz="0" w:space="0" w:color="000000"/>
          <w:bottom w:val="none" w:sz="0" w:space="0" w:color="000000"/>
          <w:right w:val="none" w:sz="0" w:space="0" w:color="000000"/>
        </w:pBdr>
        <w:spacing w:before="60" w:after="60" w:line="240" w:lineRule="auto"/>
        <w:ind w:left="60" w:right="60"/>
        <w:jc w:val="center"/>
        <w:rPr>
          <w:rFonts w:ascii="Times New Roman" w:eastAsia="Times New Roman" w:hAnsi="Times New Roman" w:cs="Times New Roman"/>
          <w:b/>
          <w:i/>
          <w:lang w:val="en-US"/>
        </w:rPr>
      </w:pPr>
      <w:r w:rsidRPr="001A5FBE">
        <w:rPr>
          <w:rFonts w:ascii="Times New Roman" w:eastAsia="Times New Roman" w:hAnsi="Times New Roman" w:cs="Times New Roman"/>
          <w:b/>
          <w:i/>
          <w:lang w:val="en-US"/>
        </w:rPr>
        <w:t>**Right Putamen**</w:t>
      </w:r>
    </w:p>
    <w:tbl>
      <w:tblPr>
        <w:tblW w:w="0" w:type="auto"/>
        <w:jc w:val="center"/>
        <w:tblLayout w:type="fixed"/>
        <w:tblLook w:val="0420" w:firstRow="1" w:lastRow="0" w:firstColumn="0" w:lastColumn="0" w:noHBand="0" w:noVBand="1"/>
      </w:tblPr>
      <w:tblGrid>
        <w:gridCol w:w="3737"/>
        <w:gridCol w:w="888"/>
        <w:gridCol w:w="1463"/>
        <w:gridCol w:w="1181"/>
        <w:gridCol w:w="1181"/>
      </w:tblGrid>
      <w:tr w:rsidR="001A5FBE" w:rsidRPr="001A5FBE" w14:paraId="0958D98D" w14:textId="77777777" w:rsidTr="004E0C8C">
        <w:trPr>
          <w:tblHeader/>
          <w:jc w:val="center"/>
        </w:trPr>
        <w:tc>
          <w:tcPr>
            <w:tcW w:w="3737"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196F93CA"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40" w:after="4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b/>
                <w:color w:val="000000"/>
                <w:kern w:val="2"/>
                <w:lang w:val="en-US"/>
                <w14:ligatures w14:val="standardContextual"/>
              </w:rPr>
              <w:t>Variable</w:t>
            </w:r>
          </w:p>
        </w:tc>
        <w:tc>
          <w:tcPr>
            <w:tcW w:w="888"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68857536"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b/>
                <w:color w:val="000000"/>
                <w:kern w:val="2"/>
                <w:lang w:val="en-US"/>
                <w14:ligatures w14:val="standardContextual"/>
              </w:rPr>
              <w:t>Beta</w:t>
            </w:r>
          </w:p>
        </w:tc>
        <w:tc>
          <w:tcPr>
            <w:tcW w:w="1463"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62EE87BC"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b/>
                <w:color w:val="000000"/>
                <w:kern w:val="2"/>
                <w:lang w:val="en-US"/>
                <w14:ligatures w14:val="standardContextual"/>
              </w:rPr>
              <w:t>95% CI</w:t>
            </w:r>
          </w:p>
        </w:tc>
        <w:tc>
          <w:tcPr>
            <w:tcW w:w="1181"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73DA1F72"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b/>
                <w:color w:val="000000"/>
                <w:kern w:val="2"/>
                <w:lang w:val="en-US"/>
                <w14:ligatures w14:val="standardContextual"/>
              </w:rPr>
              <w:t>p-value</w:t>
            </w:r>
          </w:p>
        </w:tc>
        <w:tc>
          <w:tcPr>
            <w:tcW w:w="1181"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11F544B0"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b/>
                <w:color w:val="000000"/>
                <w:kern w:val="2"/>
                <w:lang w:val="en-US"/>
                <w14:ligatures w14:val="standardContextual"/>
              </w:rPr>
              <w:t>q-value</w:t>
            </w:r>
            <w:r w:rsidRPr="001A5FBE">
              <w:rPr>
                <w:rFonts w:ascii="Times New Roman" w:hAnsi="Times New Roman" w:cs="Times New Roman"/>
                <w:color w:val="000000"/>
                <w:kern w:val="2"/>
                <w:vertAlign w:val="superscript"/>
                <w:lang w:val="en-US"/>
                <w14:ligatures w14:val="standardContextual"/>
              </w:rPr>
              <w:t>1</w:t>
            </w:r>
          </w:p>
        </w:tc>
      </w:tr>
      <w:tr w:rsidR="001A5FBE" w:rsidRPr="001A5FBE" w14:paraId="233446FA" w14:textId="77777777" w:rsidTr="004E0C8C">
        <w:trPr>
          <w:jc w:val="center"/>
        </w:trPr>
        <w:tc>
          <w:tcPr>
            <w:tcW w:w="3737"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09E9FE2"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CUD severity</w:t>
            </w:r>
          </w:p>
        </w:tc>
        <w:tc>
          <w:tcPr>
            <w:tcW w:w="888"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0687AA4"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0.00</w:t>
            </w:r>
          </w:p>
        </w:tc>
        <w:tc>
          <w:tcPr>
            <w:tcW w:w="1463"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335C1BD"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-0.02, 0.01</w:t>
            </w:r>
          </w:p>
        </w:tc>
        <w:tc>
          <w:tcPr>
            <w:tcW w:w="1181"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0565988"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0.7</w:t>
            </w:r>
          </w:p>
        </w:tc>
        <w:tc>
          <w:tcPr>
            <w:tcW w:w="1181"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BB5A980"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0.8</w:t>
            </w:r>
          </w:p>
        </w:tc>
      </w:tr>
      <w:tr w:rsidR="001A5FBE" w:rsidRPr="001A5FBE" w14:paraId="2D7B16A9" w14:textId="77777777" w:rsidTr="004E0C8C">
        <w:trPr>
          <w:jc w:val="center"/>
        </w:trPr>
        <w:tc>
          <w:tcPr>
            <w:tcW w:w="373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793B67E"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Proportion of standard drinks (log)</w:t>
            </w:r>
          </w:p>
        </w:tc>
        <w:tc>
          <w:tcPr>
            <w:tcW w:w="88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8CCD929"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0.01</w:t>
            </w:r>
          </w:p>
        </w:tc>
        <w:tc>
          <w:tcPr>
            <w:tcW w:w="146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5B3EE7C"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-0.02, 0.04</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2D0D6CD"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0.7</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0CD4274"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0.8</w:t>
            </w:r>
          </w:p>
        </w:tc>
      </w:tr>
      <w:tr w:rsidR="001A5FBE" w:rsidRPr="001A5FBE" w14:paraId="503C7D32" w14:textId="77777777" w:rsidTr="004E0C8C">
        <w:trPr>
          <w:jc w:val="center"/>
        </w:trPr>
        <w:tc>
          <w:tcPr>
            <w:tcW w:w="373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62125E9"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Sex</w:t>
            </w:r>
          </w:p>
        </w:tc>
        <w:tc>
          <w:tcPr>
            <w:tcW w:w="88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0B857A7"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0.01</w:t>
            </w:r>
          </w:p>
        </w:tc>
        <w:tc>
          <w:tcPr>
            <w:tcW w:w="146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B076CBF"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-0.01, 0.03</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6E3B560"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0.5</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8B2037C"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0.8</w:t>
            </w:r>
          </w:p>
        </w:tc>
      </w:tr>
      <w:tr w:rsidR="001A5FBE" w:rsidRPr="001A5FBE" w14:paraId="5C0C797F" w14:textId="77777777" w:rsidTr="004E0C8C">
        <w:trPr>
          <w:jc w:val="center"/>
        </w:trPr>
        <w:tc>
          <w:tcPr>
            <w:tcW w:w="373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B9BB624"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Age</w:t>
            </w:r>
          </w:p>
        </w:tc>
        <w:tc>
          <w:tcPr>
            <w:tcW w:w="88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FA747C9"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0.00</w:t>
            </w:r>
          </w:p>
        </w:tc>
        <w:tc>
          <w:tcPr>
            <w:tcW w:w="146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F79D984"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-0.01, 0.01</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09A5B37"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0.8</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CAA4B02"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0.8</w:t>
            </w:r>
          </w:p>
        </w:tc>
      </w:tr>
      <w:tr w:rsidR="001A5FBE" w:rsidRPr="001A5FBE" w14:paraId="2620194A" w14:textId="77777777" w:rsidTr="004E0C8C">
        <w:trPr>
          <w:jc w:val="center"/>
        </w:trPr>
        <w:tc>
          <w:tcPr>
            <w:tcW w:w="3737"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659DDB05"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PLE</w:t>
            </w:r>
          </w:p>
        </w:tc>
        <w:tc>
          <w:tcPr>
            <w:tcW w:w="888"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73E83F81"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0.00</w:t>
            </w:r>
          </w:p>
        </w:tc>
        <w:tc>
          <w:tcPr>
            <w:tcW w:w="1463"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2FD93F43"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0.00, 0.00</w:t>
            </w:r>
          </w:p>
        </w:tc>
        <w:tc>
          <w:tcPr>
            <w:tcW w:w="1181"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3C5CA982"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0.5</w:t>
            </w:r>
          </w:p>
        </w:tc>
        <w:tc>
          <w:tcPr>
            <w:tcW w:w="1181"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49DFB498"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0.8</w:t>
            </w:r>
          </w:p>
        </w:tc>
      </w:tr>
      <w:tr w:rsidR="001A5FBE" w:rsidRPr="001A5FBE" w14:paraId="48294721" w14:textId="77777777" w:rsidTr="004E0C8C">
        <w:trPr>
          <w:jc w:val="center"/>
        </w:trPr>
        <w:tc>
          <w:tcPr>
            <w:tcW w:w="8450" w:type="dxa"/>
            <w:gridSpan w:val="5"/>
            <w:tcBorders>
              <w:top w:val="single" w:sz="8" w:space="0" w:color="000000"/>
              <w:left w:val="none" w:sz="0" w:space="0" w:color="FFFFFF"/>
              <w:bottom w:val="none" w:sz="0" w:space="0" w:color="FFFFFF"/>
              <w:right w:val="none" w:sz="0" w:space="0" w:color="FFFFFF"/>
            </w:tcBorders>
            <w:shd w:val="clear" w:color="auto" w:fill="FFFFFF"/>
            <w:tcMar>
              <w:top w:w="0" w:type="dxa"/>
              <w:left w:w="0" w:type="dxa"/>
              <w:bottom w:w="0" w:type="dxa"/>
              <w:right w:w="0" w:type="dxa"/>
            </w:tcMar>
            <w:vAlign w:val="center"/>
          </w:tcPr>
          <w:p w14:paraId="3876FF34"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vertAlign w:val="superscript"/>
                <w:lang w:val="en-US"/>
                <w14:ligatures w14:val="standardContextual"/>
              </w:rPr>
              <w:t>1</w:t>
            </w:r>
            <w:r w:rsidRPr="001A5FBE">
              <w:rPr>
                <w:rFonts w:ascii="Times New Roman" w:hAnsi="Times New Roman" w:cs="Times New Roman"/>
                <w:color w:val="000000"/>
                <w:kern w:val="2"/>
                <w:lang w:val="en-US"/>
                <w14:ligatures w14:val="standardContextual"/>
              </w:rPr>
              <w:t>False discovery rate correction for multiple testing</w:t>
            </w:r>
          </w:p>
        </w:tc>
      </w:tr>
      <w:tr w:rsidR="001A5FBE" w:rsidRPr="001A5FBE" w14:paraId="31849E93" w14:textId="77777777" w:rsidTr="004E0C8C">
        <w:trPr>
          <w:jc w:val="center"/>
        </w:trPr>
        <w:tc>
          <w:tcPr>
            <w:tcW w:w="8450" w:type="dxa"/>
            <w:gridSpan w:val="5"/>
            <w:tcBorders>
              <w:top w:val="none" w:sz="0" w:space="0" w:color="FFFFFF"/>
              <w:left w:val="none" w:sz="0" w:space="0" w:color="FFFFFF"/>
              <w:bottom w:val="none" w:sz="0" w:space="0" w:color="FFFFFF"/>
              <w:right w:val="none" w:sz="0" w:space="0" w:color="FFFFFF"/>
            </w:tcBorders>
            <w:shd w:val="clear" w:color="auto" w:fill="FFFFFF"/>
            <w:tcMar>
              <w:top w:w="0" w:type="dxa"/>
              <w:left w:w="0" w:type="dxa"/>
              <w:bottom w:w="0" w:type="dxa"/>
              <w:right w:w="0" w:type="dxa"/>
            </w:tcMar>
            <w:vAlign w:val="center"/>
          </w:tcPr>
          <w:p w14:paraId="729AA3A3"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CI = Confidence Interval; PLE = psychotic-like experiences; CUD = cannabis use disorder</w:t>
            </w:r>
          </w:p>
        </w:tc>
      </w:tr>
    </w:tbl>
    <w:p w14:paraId="47C438B5" w14:textId="77777777" w:rsidR="001A5FBE" w:rsidRPr="001A5FBE" w:rsidRDefault="001A5FBE" w:rsidP="001A5FBE">
      <w:pPr>
        <w:spacing w:line="240" w:lineRule="auto"/>
        <w:rPr>
          <w:rFonts w:ascii="Times New Roman" w:eastAsia="Calibri" w:hAnsi="Times New Roman" w:cs="Times New Roman"/>
          <w:kern w:val="2"/>
          <w:lang w:val="en-US"/>
          <w14:ligatures w14:val="standardContextual"/>
        </w:rPr>
      </w:pPr>
    </w:p>
    <w:p w14:paraId="4DC04049" w14:textId="77777777" w:rsidR="001A5FBE" w:rsidRPr="001A5FBE" w:rsidRDefault="001A5FBE" w:rsidP="001A5FBE">
      <w:pPr>
        <w:keepNext/>
        <w:pBdr>
          <w:top w:val="none" w:sz="0" w:space="0" w:color="000000"/>
          <w:left w:val="none" w:sz="0" w:space="0" w:color="000000"/>
          <w:bottom w:val="none" w:sz="0" w:space="0" w:color="000000"/>
          <w:right w:val="none" w:sz="0" w:space="0" w:color="000000"/>
        </w:pBdr>
        <w:spacing w:before="60" w:after="60" w:line="240" w:lineRule="auto"/>
        <w:ind w:left="60" w:right="60"/>
        <w:jc w:val="center"/>
        <w:rPr>
          <w:rFonts w:ascii="Times New Roman" w:eastAsia="Times New Roman" w:hAnsi="Times New Roman" w:cs="Times New Roman"/>
          <w:b/>
          <w:i/>
          <w:lang w:val="en-US"/>
        </w:rPr>
      </w:pPr>
      <w:r w:rsidRPr="001A5FBE">
        <w:rPr>
          <w:rFonts w:ascii="Times New Roman" w:eastAsia="Times New Roman" w:hAnsi="Times New Roman" w:cs="Times New Roman"/>
          <w:b/>
          <w:i/>
          <w:lang w:val="en-US"/>
        </w:rPr>
        <w:lastRenderedPageBreak/>
        <w:t>**Left Thalamus**</w:t>
      </w:r>
    </w:p>
    <w:tbl>
      <w:tblPr>
        <w:tblW w:w="0" w:type="auto"/>
        <w:jc w:val="center"/>
        <w:tblLayout w:type="fixed"/>
        <w:tblLook w:val="0420" w:firstRow="1" w:lastRow="0" w:firstColumn="0" w:lastColumn="0" w:noHBand="0" w:noVBand="1"/>
      </w:tblPr>
      <w:tblGrid>
        <w:gridCol w:w="3737"/>
        <w:gridCol w:w="912"/>
        <w:gridCol w:w="1463"/>
        <w:gridCol w:w="1181"/>
        <w:gridCol w:w="1181"/>
      </w:tblGrid>
      <w:tr w:rsidR="001A5FBE" w:rsidRPr="001A5FBE" w14:paraId="7A2527DF" w14:textId="77777777" w:rsidTr="004E0C8C">
        <w:trPr>
          <w:tblHeader/>
          <w:jc w:val="center"/>
        </w:trPr>
        <w:tc>
          <w:tcPr>
            <w:tcW w:w="3737"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636F03C3"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40" w:after="4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b/>
                <w:color w:val="000000"/>
                <w:kern w:val="2"/>
                <w:lang w:val="en-US"/>
                <w14:ligatures w14:val="standardContextual"/>
              </w:rPr>
              <w:t>Variable</w:t>
            </w:r>
          </w:p>
        </w:tc>
        <w:tc>
          <w:tcPr>
            <w:tcW w:w="912"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34F0487A"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b/>
                <w:color w:val="000000"/>
                <w:kern w:val="2"/>
                <w:lang w:val="en-US"/>
                <w14:ligatures w14:val="standardContextual"/>
              </w:rPr>
              <w:t>Beta</w:t>
            </w:r>
          </w:p>
        </w:tc>
        <w:tc>
          <w:tcPr>
            <w:tcW w:w="1463"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011934BC"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b/>
                <w:color w:val="000000"/>
                <w:kern w:val="2"/>
                <w:lang w:val="en-US"/>
                <w14:ligatures w14:val="standardContextual"/>
              </w:rPr>
              <w:t>95% CI</w:t>
            </w:r>
          </w:p>
        </w:tc>
        <w:tc>
          <w:tcPr>
            <w:tcW w:w="1181"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3F08BD8E"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b/>
                <w:color w:val="000000"/>
                <w:kern w:val="2"/>
                <w:lang w:val="en-US"/>
                <w14:ligatures w14:val="standardContextual"/>
              </w:rPr>
              <w:t>p-value</w:t>
            </w:r>
          </w:p>
        </w:tc>
        <w:tc>
          <w:tcPr>
            <w:tcW w:w="1181"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4D5CBF56"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b/>
                <w:color w:val="000000"/>
                <w:kern w:val="2"/>
                <w:lang w:val="en-US"/>
                <w14:ligatures w14:val="standardContextual"/>
              </w:rPr>
              <w:t>q-value</w:t>
            </w:r>
            <w:r w:rsidRPr="001A5FBE">
              <w:rPr>
                <w:rFonts w:ascii="Times New Roman" w:hAnsi="Times New Roman" w:cs="Times New Roman"/>
                <w:color w:val="000000"/>
                <w:kern w:val="2"/>
                <w:vertAlign w:val="superscript"/>
                <w:lang w:val="en-US"/>
                <w14:ligatures w14:val="standardContextual"/>
              </w:rPr>
              <w:t>1</w:t>
            </w:r>
          </w:p>
        </w:tc>
      </w:tr>
      <w:tr w:rsidR="001A5FBE" w:rsidRPr="001A5FBE" w14:paraId="2E279AA4" w14:textId="77777777" w:rsidTr="004E0C8C">
        <w:trPr>
          <w:jc w:val="center"/>
        </w:trPr>
        <w:tc>
          <w:tcPr>
            <w:tcW w:w="3737"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E7789D9"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CUD severity</w:t>
            </w:r>
          </w:p>
        </w:tc>
        <w:tc>
          <w:tcPr>
            <w:tcW w:w="912"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AF042FE"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0.00</w:t>
            </w:r>
          </w:p>
        </w:tc>
        <w:tc>
          <w:tcPr>
            <w:tcW w:w="1463"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E46D92B"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-0.01, 0.01</w:t>
            </w:r>
          </w:p>
        </w:tc>
        <w:tc>
          <w:tcPr>
            <w:tcW w:w="1181"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F065116"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0.4</w:t>
            </w:r>
          </w:p>
        </w:tc>
        <w:tc>
          <w:tcPr>
            <w:tcW w:w="1181"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061AC9C"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0.5</w:t>
            </w:r>
          </w:p>
        </w:tc>
      </w:tr>
      <w:tr w:rsidR="001A5FBE" w:rsidRPr="001A5FBE" w14:paraId="4DE61195" w14:textId="77777777" w:rsidTr="004E0C8C">
        <w:trPr>
          <w:jc w:val="center"/>
        </w:trPr>
        <w:tc>
          <w:tcPr>
            <w:tcW w:w="373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064415F"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Proportion of standard drinks (log)</w:t>
            </w:r>
          </w:p>
        </w:tc>
        <w:tc>
          <w:tcPr>
            <w:tcW w:w="91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12CB167"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-0.02</w:t>
            </w:r>
          </w:p>
        </w:tc>
        <w:tc>
          <w:tcPr>
            <w:tcW w:w="146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A9E98BC"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-0.04, 0.00</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1560F63"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0.10</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D98E716"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0.3</w:t>
            </w:r>
          </w:p>
        </w:tc>
      </w:tr>
      <w:tr w:rsidR="001A5FBE" w:rsidRPr="001A5FBE" w14:paraId="438E3B47" w14:textId="77777777" w:rsidTr="004E0C8C">
        <w:trPr>
          <w:jc w:val="center"/>
        </w:trPr>
        <w:tc>
          <w:tcPr>
            <w:tcW w:w="373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E3D573A"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Sex</w:t>
            </w:r>
          </w:p>
        </w:tc>
        <w:tc>
          <w:tcPr>
            <w:tcW w:w="91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247F43B"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-0.01</w:t>
            </w:r>
          </w:p>
        </w:tc>
        <w:tc>
          <w:tcPr>
            <w:tcW w:w="146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D71630E"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-0.02, 0.01</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1F2184F"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0.4</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F9B4AB8"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0.5</w:t>
            </w:r>
          </w:p>
        </w:tc>
      </w:tr>
      <w:tr w:rsidR="001A5FBE" w:rsidRPr="001A5FBE" w14:paraId="09A833E9" w14:textId="77777777" w:rsidTr="004E0C8C">
        <w:trPr>
          <w:jc w:val="center"/>
        </w:trPr>
        <w:tc>
          <w:tcPr>
            <w:tcW w:w="373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284F9BF"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Age</w:t>
            </w:r>
          </w:p>
        </w:tc>
        <w:tc>
          <w:tcPr>
            <w:tcW w:w="91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26DDDE5"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0.00</w:t>
            </w:r>
          </w:p>
        </w:tc>
        <w:tc>
          <w:tcPr>
            <w:tcW w:w="146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BE654EF"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-0.01, 0.01</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E553E40"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0.8</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741FD89"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0.8</w:t>
            </w:r>
          </w:p>
        </w:tc>
      </w:tr>
      <w:tr w:rsidR="001A5FBE" w:rsidRPr="001A5FBE" w14:paraId="3F5DA2AE" w14:textId="77777777" w:rsidTr="004E0C8C">
        <w:trPr>
          <w:jc w:val="center"/>
        </w:trPr>
        <w:tc>
          <w:tcPr>
            <w:tcW w:w="3737"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14DC1B88"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PLE</w:t>
            </w:r>
          </w:p>
        </w:tc>
        <w:tc>
          <w:tcPr>
            <w:tcW w:w="912"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5B18F87C"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0.00</w:t>
            </w:r>
          </w:p>
        </w:tc>
        <w:tc>
          <w:tcPr>
            <w:tcW w:w="1463"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6801A335"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0.00, 0.00</w:t>
            </w:r>
          </w:p>
        </w:tc>
        <w:tc>
          <w:tcPr>
            <w:tcW w:w="1181"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21DF1341"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0.074</w:t>
            </w:r>
          </w:p>
        </w:tc>
        <w:tc>
          <w:tcPr>
            <w:tcW w:w="1181"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05F266C7"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0.3</w:t>
            </w:r>
          </w:p>
        </w:tc>
      </w:tr>
      <w:tr w:rsidR="001A5FBE" w:rsidRPr="001A5FBE" w14:paraId="7E1D53CA" w14:textId="77777777" w:rsidTr="004E0C8C">
        <w:trPr>
          <w:jc w:val="center"/>
        </w:trPr>
        <w:tc>
          <w:tcPr>
            <w:tcW w:w="8474" w:type="dxa"/>
            <w:gridSpan w:val="5"/>
            <w:tcBorders>
              <w:top w:val="single" w:sz="8" w:space="0" w:color="000000"/>
              <w:left w:val="none" w:sz="0" w:space="0" w:color="FFFFFF"/>
              <w:bottom w:val="none" w:sz="0" w:space="0" w:color="FFFFFF"/>
              <w:right w:val="none" w:sz="0" w:space="0" w:color="FFFFFF"/>
            </w:tcBorders>
            <w:shd w:val="clear" w:color="auto" w:fill="FFFFFF"/>
            <w:tcMar>
              <w:top w:w="0" w:type="dxa"/>
              <w:left w:w="0" w:type="dxa"/>
              <w:bottom w:w="0" w:type="dxa"/>
              <w:right w:w="0" w:type="dxa"/>
            </w:tcMar>
            <w:vAlign w:val="center"/>
          </w:tcPr>
          <w:p w14:paraId="0636C482"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vertAlign w:val="superscript"/>
                <w:lang w:val="en-US"/>
                <w14:ligatures w14:val="standardContextual"/>
              </w:rPr>
              <w:t>1</w:t>
            </w:r>
            <w:r w:rsidRPr="001A5FBE">
              <w:rPr>
                <w:rFonts w:ascii="Times New Roman" w:hAnsi="Times New Roman" w:cs="Times New Roman"/>
                <w:color w:val="000000"/>
                <w:kern w:val="2"/>
                <w:lang w:val="en-US"/>
                <w14:ligatures w14:val="standardContextual"/>
              </w:rPr>
              <w:t>False discovery rate correction for multiple testing</w:t>
            </w:r>
          </w:p>
        </w:tc>
      </w:tr>
      <w:tr w:rsidR="001A5FBE" w:rsidRPr="001A5FBE" w14:paraId="7C55A008" w14:textId="77777777" w:rsidTr="004E0C8C">
        <w:trPr>
          <w:jc w:val="center"/>
        </w:trPr>
        <w:tc>
          <w:tcPr>
            <w:tcW w:w="8474" w:type="dxa"/>
            <w:gridSpan w:val="5"/>
            <w:tcBorders>
              <w:top w:val="none" w:sz="0" w:space="0" w:color="FFFFFF"/>
              <w:left w:val="none" w:sz="0" w:space="0" w:color="FFFFFF"/>
              <w:bottom w:val="none" w:sz="0" w:space="0" w:color="FFFFFF"/>
              <w:right w:val="none" w:sz="0" w:space="0" w:color="FFFFFF"/>
            </w:tcBorders>
            <w:shd w:val="clear" w:color="auto" w:fill="FFFFFF"/>
            <w:tcMar>
              <w:top w:w="0" w:type="dxa"/>
              <w:left w:w="0" w:type="dxa"/>
              <w:bottom w:w="0" w:type="dxa"/>
              <w:right w:w="0" w:type="dxa"/>
            </w:tcMar>
            <w:vAlign w:val="center"/>
          </w:tcPr>
          <w:p w14:paraId="46245ECC"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CI = Confidence Interval; PLE = psychotic-like experiences; CUD = cannabis use disorder</w:t>
            </w:r>
          </w:p>
        </w:tc>
      </w:tr>
    </w:tbl>
    <w:p w14:paraId="7BE950A2" w14:textId="77777777" w:rsidR="001A5FBE" w:rsidRPr="001A5FBE" w:rsidRDefault="001A5FBE" w:rsidP="001A5FBE">
      <w:pPr>
        <w:spacing w:line="240" w:lineRule="auto"/>
        <w:rPr>
          <w:rFonts w:ascii="Times New Roman" w:eastAsia="Calibri" w:hAnsi="Times New Roman" w:cs="Times New Roman"/>
          <w:kern w:val="2"/>
          <w:lang w:val="en-US"/>
          <w14:ligatures w14:val="standardContextual"/>
        </w:rPr>
      </w:pPr>
    </w:p>
    <w:p w14:paraId="40C74F1D" w14:textId="77777777" w:rsidR="001A5FBE" w:rsidRPr="001A5FBE" w:rsidRDefault="001A5FBE" w:rsidP="001A5FBE">
      <w:pPr>
        <w:keepNext/>
        <w:pBdr>
          <w:top w:val="none" w:sz="0" w:space="0" w:color="000000"/>
          <w:left w:val="none" w:sz="0" w:space="0" w:color="000000"/>
          <w:bottom w:val="none" w:sz="0" w:space="0" w:color="000000"/>
          <w:right w:val="none" w:sz="0" w:space="0" w:color="000000"/>
        </w:pBdr>
        <w:spacing w:before="60" w:after="60" w:line="240" w:lineRule="auto"/>
        <w:ind w:left="60" w:right="60"/>
        <w:jc w:val="center"/>
        <w:rPr>
          <w:rFonts w:ascii="Times New Roman" w:eastAsia="Times New Roman" w:hAnsi="Times New Roman" w:cs="Times New Roman"/>
          <w:b/>
          <w:i/>
          <w:lang w:val="en-US"/>
        </w:rPr>
      </w:pPr>
      <w:r w:rsidRPr="001A5FBE">
        <w:rPr>
          <w:rFonts w:ascii="Times New Roman" w:eastAsia="Times New Roman" w:hAnsi="Times New Roman" w:cs="Times New Roman"/>
          <w:b/>
          <w:i/>
          <w:lang w:val="en-US"/>
        </w:rPr>
        <w:t>**Right Thalamus**</w:t>
      </w:r>
    </w:p>
    <w:tbl>
      <w:tblPr>
        <w:tblW w:w="0" w:type="auto"/>
        <w:jc w:val="center"/>
        <w:tblLayout w:type="fixed"/>
        <w:tblLook w:val="0420" w:firstRow="1" w:lastRow="0" w:firstColumn="0" w:lastColumn="0" w:noHBand="0" w:noVBand="1"/>
      </w:tblPr>
      <w:tblGrid>
        <w:gridCol w:w="3737"/>
        <w:gridCol w:w="912"/>
        <w:gridCol w:w="1463"/>
        <w:gridCol w:w="1181"/>
        <w:gridCol w:w="1181"/>
      </w:tblGrid>
      <w:tr w:rsidR="001A5FBE" w:rsidRPr="001A5FBE" w14:paraId="1861050A" w14:textId="77777777" w:rsidTr="004E0C8C">
        <w:trPr>
          <w:tblHeader/>
          <w:jc w:val="center"/>
        </w:trPr>
        <w:tc>
          <w:tcPr>
            <w:tcW w:w="3737"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3932D38B"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40" w:after="4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b/>
                <w:color w:val="000000"/>
                <w:kern w:val="2"/>
                <w:lang w:val="en-US"/>
                <w14:ligatures w14:val="standardContextual"/>
              </w:rPr>
              <w:t>Variable</w:t>
            </w:r>
          </w:p>
        </w:tc>
        <w:tc>
          <w:tcPr>
            <w:tcW w:w="912"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6DEA4453"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b/>
                <w:color w:val="000000"/>
                <w:kern w:val="2"/>
                <w:lang w:val="en-US"/>
                <w14:ligatures w14:val="standardContextual"/>
              </w:rPr>
              <w:t>Beta</w:t>
            </w:r>
          </w:p>
        </w:tc>
        <w:tc>
          <w:tcPr>
            <w:tcW w:w="1463"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4F4C1345"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b/>
                <w:color w:val="000000"/>
                <w:kern w:val="2"/>
                <w:lang w:val="en-US"/>
                <w14:ligatures w14:val="standardContextual"/>
              </w:rPr>
              <w:t>95% CI</w:t>
            </w:r>
          </w:p>
        </w:tc>
        <w:tc>
          <w:tcPr>
            <w:tcW w:w="1181"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348C264B"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b/>
                <w:color w:val="000000"/>
                <w:kern w:val="2"/>
                <w:lang w:val="en-US"/>
                <w14:ligatures w14:val="standardContextual"/>
              </w:rPr>
              <w:t>p-value</w:t>
            </w:r>
          </w:p>
        </w:tc>
        <w:tc>
          <w:tcPr>
            <w:tcW w:w="1181"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7FA5D81E"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b/>
                <w:color w:val="000000"/>
                <w:kern w:val="2"/>
                <w:lang w:val="en-US"/>
                <w14:ligatures w14:val="standardContextual"/>
              </w:rPr>
              <w:t>q-value</w:t>
            </w:r>
            <w:r w:rsidRPr="001A5FBE">
              <w:rPr>
                <w:rFonts w:ascii="Times New Roman" w:hAnsi="Times New Roman" w:cs="Times New Roman"/>
                <w:color w:val="000000"/>
                <w:kern w:val="2"/>
                <w:vertAlign w:val="superscript"/>
                <w:lang w:val="en-US"/>
                <w14:ligatures w14:val="standardContextual"/>
              </w:rPr>
              <w:t>1</w:t>
            </w:r>
          </w:p>
        </w:tc>
      </w:tr>
      <w:tr w:rsidR="001A5FBE" w:rsidRPr="001A5FBE" w14:paraId="240C296C" w14:textId="77777777" w:rsidTr="004E0C8C">
        <w:trPr>
          <w:jc w:val="center"/>
        </w:trPr>
        <w:tc>
          <w:tcPr>
            <w:tcW w:w="3737"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D0B1A23"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CUD severity</w:t>
            </w:r>
          </w:p>
        </w:tc>
        <w:tc>
          <w:tcPr>
            <w:tcW w:w="912"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DF691D3"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0.00</w:t>
            </w:r>
          </w:p>
        </w:tc>
        <w:tc>
          <w:tcPr>
            <w:tcW w:w="1463"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7450EB7"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-0.01, 0.01</w:t>
            </w:r>
          </w:p>
        </w:tc>
        <w:tc>
          <w:tcPr>
            <w:tcW w:w="1181"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F524BC3"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0.8</w:t>
            </w:r>
          </w:p>
        </w:tc>
        <w:tc>
          <w:tcPr>
            <w:tcW w:w="1181"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331440B"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0.8</w:t>
            </w:r>
          </w:p>
        </w:tc>
      </w:tr>
      <w:tr w:rsidR="001A5FBE" w:rsidRPr="001A5FBE" w14:paraId="5C4420ED" w14:textId="77777777" w:rsidTr="004E0C8C">
        <w:trPr>
          <w:jc w:val="center"/>
        </w:trPr>
        <w:tc>
          <w:tcPr>
            <w:tcW w:w="373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19DDC65"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Proportion of standard drinks (log)</w:t>
            </w:r>
          </w:p>
        </w:tc>
        <w:tc>
          <w:tcPr>
            <w:tcW w:w="91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01CBF19"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-0.02</w:t>
            </w:r>
          </w:p>
        </w:tc>
        <w:tc>
          <w:tcPr>
            <w:tcW w:w="146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9DBE29A"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-0.04, 0.01</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390D59E"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0.15</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6600246"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0.4</w:t>
            </w:r>
          </w:p>
        </w:tc>
      </w:tr>
      <w:tr w:rsidR="001A5FBE" w:rsidRPr="001A5FBE" w14:paraId="6D4AA844" w14:textId="77777777" w:rsidTr="004E0C8C">
        <w:trPr>
          <w:jc w:val="center"/>
        </w:trPr>
        <w:tc>
          <w:tcPr>
            <w:tcW w:w="373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CB01AB6"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Sex</w:t>
            </w:r>
          </w:p>
        </w:tc>
        <w:tc>
          <w:tcPr>
            <w:tcW w:w="91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AFD8033"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0.01</w:t>
            </w:r>
          </w:p>
        </w:tc>
        <w:tc>
          <w:tcPr>
            <w:tcW w:w="146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A2BF453"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-0.01, 0.03</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348FF27"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0.4</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2713D55"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0.6</w:t>
            </w:r>
          </w:p>
        </w:tc>
      </w:tr>
      <w:tr w:rsidR="001A5FBE" w:rsidRPr="001A5FBE" w14:paraId="24C08D26" w14:textId="77777777" w:rsidTr="004E0C8C">
        <w:trPr>
          <w:jc w:val="center"/>
        </w:trPr>
        <w:tc>
          <w:tcPr>
            <w:tcW w:w="373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42626FF"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Age</w:t>
            </w:r>
          </w:p>
        </w:tc>
        <w:tc>
          <w:tcPr>
            <w:tcW w:w="91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6B2ECDD"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0.00</w:t>
            </w:r>
          </w:p>
        </w:tc>
        <w:tc>
          <w:tcPr>
            <w:tcW w:w="146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935A72A"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-0.01, 0.01</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A5AB7AB"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0.6</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5450AEA"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0.8</w:t>
            </w:r>
          </w:p>
        </w:tc>
      </w:tr>
      <w:tr w:rsidR="001A5FBE" w:rsidRPr="001A5FBE" w14:paraId="3A211A0E" w14:textId="77777777" w:rsidTr="004E0C8C">
        <w:trPr>
          <w:jc w:val="center"/>
        </w:trPr>
        <w:tc>
          <w:tcPr>
            <w:tcW w:w="3737"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09F3B1FD"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PLE</w:t>
            </w:r>
          </w:p>
        </w:tc>
        <w:tc>
          <w:tcPr>
            <w:tcW w:w="912"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64FFFFD0"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0.00</w:t>
            </w:r>
          </w:p>
        </w:tc>
        <w:tc>
          <w:tcPr>
            <w:tcW w:w="1463"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4C05C4A6"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0.00, 0.00</w:t>
            </w:r>
          </w:p>
        </w:tc>
        <w:tc>
          <w:tcPr>
            <w:tcW w:w="1181"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1455F856"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0.035</w:t>
            </w:r>
          </w:p>
        </w:tc>
        <w:tc>
          <w:tcPr>
            <w:tcW w:w="1181"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4124C186"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0.2</w:t>
            </w:r>
          </w:p>
        </w:tc>
      </w:tr>
      <w:tr w:rsidR="001A5FBE" w:rsidRPr="001A5FBE" w14:paraId="21DF0817" w14:textId="77777777" w:rsidTr="004E0C8C">
        <w:trPr>
          <w:jc w:val="center"/>
        </w:trPr>
        <w:tc>
          <w:tcPr>
            <w:tcW w:w="8474" w:type="dxa"/>
            <w:gridSpan w:val="5"/>
            <w:tcBorders>
              <w:top w:val="single" w:sz="8" w:space="0" w:color="000000"/>
              <w:left w:val="none" w:sz="0" w:space="0" w:color="FFFFFF"/>
              <w:bottom w:val="none" w:sz="0" w:space="0" w:color="FFFFFF"/>
              <w:right w:val="none" w:sz="0" w:space="0" w:color="FFFFFF"/>
            </w:tcBorders>
            <w:shd w:val="clear" w:color="auto" w:fill="FFFFFF"/>
            <w:tcMar>
              <w:top w:w="0" w:type="dxa"/>
              <w:left w:w="0" w:type="dxa"/>
              <w:bottom w:w="0" w:type="dxa"/>
              <w:right w:w="0" w:type="dxa"/>
            </w:tcMar>
            <w:vAlign w:val="center"/>
          </w:tcPr>
          <w:p w14:paraId="22F165E7"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vertAlign w:val="superscript"/>
                <w:lang w:val="en-US"/>
                <w14:ligatures w14:val="standardContextual"/>
              </w:rPr>
              <w:t>1</w:t>
            </w:r>
            <w:r w:rsidRPr="001A5FBE">
              <w:rPr>
                <w:rFonts w:ascii="Times New Roman" w:hAnsi="Times New Roman" w:cs="Times New Roman"/>
                <w:color w:val="000000"/>
                <w:kern w:val="2"/>
                <w:lang w:val="en-US"/>
                <w14:ligatures w14:val="standardContextual"/>
              </w:rPr>
              <w:t>False discovery rate correction for multiple testing</w:t>
            </w:r>
          </w:p>
        </w:tc>
      </w:tr>
      <w:tr w:rsidR="001A5FBE" w:rsidRPr="001A5FBE" w14:paraId="11F46EDE" w14:textId="77777777" w:rsidTr="004E0C8C">
        <w:trPr>
          <w:jc w:val="center"/>
        </w:trPr>
        <w:tc>
          <w:tcPr>
            <w:tcW w:w="8474" w:type="dxa"/>
            <w:gridSpan w:val="5"/>
            <w:tcBorders>
              <w:top w:val="none" w:sz="0" w:space="0" w:color="FFFFFF"/>
              <w:left w:val="none" w:sz="0" w:space="0" w:color="FFFFFF"/>
              <w:bottom w:val="none" w:sz="0" w:space="0" w:color="FFFFFF"/>
              <w:right w:val="none" w:sz="0" w:space="0" w:color="FFFFFF"/>
            </w:tcBorders>
            <w:shd w:val="clear" w:color="auto" w:fill="FFFFFF"/>
            <w:tcMar>
              <w:top w:w="0" w:type="dxa"/>
              <w:left w:w="0" w:type="dxa"/>
              <w:bottom w:w="0" w:type="dxa"/>
              <w:right w:w="0" w:type="dxa"/>
            </w:tcMar>
            <w:vAlign w:val="center"/>
          </w:tcPr>
          <w:p w14:paraId="0446248A"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CI = Confidence Interval; PLE = psychotic-like experiences; CUD = cannabis use disorder</w:t>
            </w:r>
          </w:p>
        </w:tc>
      </w:tr>
    </w:tbl>
    <w:p w14:paraId="694DFEFB" w14:textId="77777777" w:rsidR="001A5FBE" w:rsidRPr="001A5FBE" w:rsidRDefault="001A5FBE" w:rsidP="001A5FBE">
      <w:pPr>
        <w:spacing w:line="240" w:lineRule="auto"/>
        <w:rPr>
          <w:rFonts w:ascii="Times New Roman" w:eastAsia="Calibri" w:hAnsi="Times New Roman" w:cs="Times New Roman"/>
          <w:kern w:val="2"/>
          <w:lang w:val="en-US"/>
          <w14:ligatures w14:val="standardContextual"/>
        </w:rPr>
      </w:pPr>
    </w:p>
    <w:p w14:paraId="703BD632" w14:textId="77777777" w:rsidR="001A5FBE" w:rsidRPr="001A5FBE" w:rsidRDefault="001A5FBE" w:rsidP="001A5FBE">
      <w:pPr>
        <w:keepNext/>
        <w:pBdr>
          <w:top w:val="none" w:sz="0" w:space="0" w:color="000000"/>
          <w:left w:val="none" w:sz="0" w:space="0" w:color="000000"/>
          <w:bottom w:val="none" w:sz="0" w:space="0" w:color="000000"/>
          <w:right w:val="none" w:sz="0" w:space="0" w:color="000000"/>
        </w:pBdr>
        <w:spacing w:before="60" w:after="60" w:line="240" w:lineRule="auto"/>
        <w:ind w:left="60" w:right="60"/>
        <w:jc w:val="center"/>
        <w:rPr>
          <w:rFonts w:ascii="Times New Roman" w:eastAsia="Times New Roman" w:hAnsi="Times New Roman" w:cs="Times New Roman"/>
          <w:b/>
          <w:i/>
          <w:lang w:val="en-US"/>
        </w:rPr>
      </w:pPr>
      <w:r w:rsidRPr="001A5FBE">
        <w:rPr>
          <w:rFonts w:ascii="Times New Roman" w:eastAsia="Times New Roman" w:hAnsi="Times New Roman" w:cs="Times New Roman"/>
          <w:b/>
          <w:i/>
          <w:lang w:val="en-US"/>
        </w:rPr>
        <w:lastRenderedPageBreak/>
        <w:t>**Ventral Tegmental Area**</w:t>
      </w:r>
    </w:p>
    <w:tbl>
      <w:tblPr>
        <w:tblW w:w="0" w:type="auto"/>
        <w:jc w:val="center"/>
        <w:tblLayout w:type="fixed"/>
        <w:tblLook w:val="0420" w:firstRow="1" w:lastRow="0" w:firstColumn="0" w:lastColumn="0" w:noHBand="0" w:noVBand="1"/>
      </w:tblPr>
      <w:tblGrid>
        <w:gridCol w:w="3737"/>
        <w:gridCol w:w="912"/>
        <w:gridCol w:w="1536"/>
        <w:gridCol w:w="1181"/>
        <w:gridCol w:w="1181"/>
      </w:tblGrid>
      <w:tr w:rsidR="001A5FBE" w:rsidRPr="001A5FBE" w14:paraId="329791BB" w14:textId="77777777" w:rsidTr="004E0C8C">
        <w:trPr>
          <w:tblHeader/>
          <w:jc w:val="center"/>
        </w:trPr>
        <w:tc>
          <w:tcPr>
            <w:tcW w:w="3737"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42953566"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40" w:after="4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b/>
                <w:color w:val="000000"/>
                <w:kern w:val="2"/>
                <w:lang w:val="en-US"/>
                <w14:ligatures w14:val="standardContextual"/>
              </w:rPr>
              <w:t>Variable</w:t>
            </w:r>
          </w:p>
        </w:tc>
        <w:tc>
          <w:tcPr>
            <w:tcW w:w="912"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712E5FD8"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b/>
                <w:color w:val="000000"/>
                <w:kern w:val="2"/>
                <w:lang w:val="en-US"/>
                <w14:ligatures w14:val="standardContextual"/>
              </w:rPr>
              <w:t>Beta</w:t>
            </w:r>
          </w:p>
        </w:tc>
        <w:tc>
          <w:tcPr>
            <w:tcW w:w="1536"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1B1FE0D9"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b/>
                <w:color w:val="000000"/>
                <w:kern w:val="2"/>
                <w:lang w:val="en-US"/>
                <w14:ligatures w14:val="standardContextual"/>
              </w:rPr>
              <w:t>95% CI</w:t>
            </w:r>
          </w:p>
        </w:tc>
        <w:tc>
          <w:tcPr>
            <w:tcW w:w="1181"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3101B694"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b/>
                <w:color w:val="000000"/>
                <w:kern w:val="2"/>
                <w:lang w:val="en-US"/>
                <w14:ligatures w14:val="standardContextual"/>
              </w:rPr>
              <w:t>p-value</w:t>
            </w:r>
          </w:p>
        </w:tc>
        <w:tc>
          <w:tcPr>
            <w:tcW w:w="1181"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29C62C20"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b/>
                <w:color w:val="000000"/>
                <w:kern w:val="2"/>
                <w:lang w:val="en-US"/>
                <w14:ligatures w14:val="standardContextual"/>
              </w:rPr>
              <w:t>q-value</w:t>
            </w:r>
            <w:r w:rsidRPr="001A5FBE">
              <w:rPr>
                <w:rFonts w:ascii="Times New Roman" w:hAnsi="Times New Roman" w:cs="Times New Roman"/>
                <w:color w:val="000000"/>
                <w:kern w:val="2"/>
                <w:vertAlign w:val="superscript"/>
                <w:lang w:val="en-US"/>
                <w14:ligatures w14:val="standardContextual"/>
              </w:rPr>
              <w:t>1</w:t>
            </w:r>
          </w:p>
        </w:tc>
      </w:tr>
      <w:tr w:rsidR="001A5FBE" w:rsidRPr="001A5FBE" w14:paraId="12EC2CA3" w14:textId="77777777" w:rsidTr="004E0C8C">
        <w:trPr>
          <w:jc w:val="center"/>
        </w:trPr>
        <w:tc>
          <w:tcPr>
            <w:tcW w:w="3737"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BBE7F0F"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CUD severity</w:t>
            </w:r>
          </w:p>
        </w:tc>
        <w:tc>
          <w:tcPr>
            <w:tcW w:w="912"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61D5144"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-0.03</w:t>
            </w:r>
          </w:p>
        </w:tc>
        <w:tc>
          <w:tcPr>
            <w:tcW w:w="1536"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DC3906B"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-0.04, -0.01</w:t>
            </w:r>
          </w:p>
        </w:tc>
        <w:tc>
          <w:tcPr>
            <w:tcW w:w="1181"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288363C"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&lt;0.001</w:t>
            </w:r>
          </w:p>
        </w:tc>
        <w:tc>
          <w:tcPr>
            <w:tcW w:w="1181"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E955BB7"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&lt;0.001</w:t>
            </w:r>
          </w:p>
        </w:tc>
      </w:tr>
      <w:tr w:rsidR="001A5FBE" w:rsidRPr="001A5FBE" w14:paraId="24D08063" w14:textId="77777777" w:rsidTr="004E0C8C">
        <w:trPr>
          <w:jc w:val="center"/>
        </w:trPr>
        <w:tc>
          <w:tcPr>
            <w:tcW w:w="373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97922B0"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Proportion of standard drinks (log)</w:t>
            </w:r>
          </w:p>
        </w:tc>
        <w:tc>
          <w:tcPr>
            <w:tcW w:w="91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73479A1"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-0.01</w:t>
            </w:r>
          </w:p>
        </w:tc>
        <w:tc>
          <w:tcPr>
            <w:tcW w:w="153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32AD81B"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-0.04, 0.03</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DB12348"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0.7</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FA33FBA"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0.7</w:t>
            </w:r>
          </w:p>
        </w:tc>
      </w:tr>
      <w:tr w:rsidR="001A5FBE" w:rsidRPr="001A5FBE" w14:paraId="64D034EF" w14:textId="77777777" w:rsidTr="004E0C8C">
        <w:trPr>
          <w:jc w:val="center"/>
        </w:trPr>
        <w:tc>
          <w:tcPr>
            <w:tcW w:w="373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DDA2A2F"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Sex</w:t>
            </w:r>
          </w:p>
        </w:tc>
        <w:tc>
          <w:tcPr>
            <w:tcW w:w="91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5912D35"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-0.05</w:t>
            </w:r>
          </w:p>
        </w:tc>
        <w:tc>
          <w:tcPr>
            <w:tcW w:w="153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D8025E5"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-0.07, -0.03</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83A7B4A"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&lt;0.001</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6988918"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&lt;0.001</w:t>
            </w:r>
          </w:p>
        </w:tc>
      </w:tr>
      <w:tr w:rsidR="001A5FBE" w:rsidRPr="001A5FBE" w14:paraId="2EC15FE1" w14:textId="77777777" w:rsidTr="004E0C8C">
        <w:trPr>
          <w:jc w:val="center"/>
        </w:trPr>
        <w:tc>
          <w:tcPr>
            <w:tcW w:w="373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28B9F26"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Age</w:t>
            </w:r>
          </w:p>
        </w:tc>
        <w:tc>
          <w:tcPr>
            <w:tcW w:w="91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16544FA"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0.01</w:t>
            </w:r>
          </w:p>
        </w:tc>
        <w:tc>
          <w:tcPr>
            <w:tcW w:w="153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514124D"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0.00, 0.02</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E0EC187"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0.15</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72342AA"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0.2</w:t>
            </w:r>
          </w:p>
        </w:tc>
      </w:tr>
      <w:tr w:rsidR="001A5FBE" w:rsidRPr="001A5FBE" w14:paraId="580411E0" w14:textId="77777777" w:rsidTr="004E0C8C">
        <w:trPr>
          <w:jc w:val="center"/>
        </w:trPr>
        <w:tc>
          <w:tcPr>
            <w:tcW w:w="3737"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4B8818B3"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PLE</w:t>
            </w:r>
          </w:p>
        </w:tc>
        <w:tc>
          <w:tcPr>
            <w:tcW w:w="912"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3F285C53"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0.00</w:t>
            </w:r>
          </w:p>
        </w:tc>
        <w:tc>
          <w:tcPr>
            <w:tcW w:w="1536"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0A6AB911"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0.00, 0.00</w:t>
            </w:r>
          </w:p>
        </w:tc>
        <w:tc>
          <w:tcPr>
            <w:tcW w:w="1181"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3B4A7DA5"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0.6</w:t>
            </w:r>
          </w:p>
        </w:tc>
        <w:tc>
          <w:tcPr>
            <w:tcW w:w="1181"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33C2ECD2"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0.7</w:t>
            </w:r>
          </w:p>
        </w:tc>
      </w:tr>
      <w:tr w:rsidR="001A5FBE" w:rsidRPr="001A5FBE" w14:paraId="28D1B052" w14:textId="77777777" w:rsidTr="004E0C8C">
        <w:trPr>
          <w:jc w:val="center"/>
        </w:trPr>
        <w:tc>
          <w:tcPr>
            <w:tcW w:w="8547" w:type="dxa"/>
            <w:gridSpan w:val="5"/>
            <w:tcBorders>
              <w:top w:val="single" w:sz="8" w:space="0" w:color="000000"/>
              <w:left w:val="none" w:sz="0" w:space="0" w:color="FFFFFF"/>
              <w:bottom w:val="none" w:sz="0" w:space="0" w:color="FFFFFF"/>
              <w:right w:val="none" w:sz="0" w:space="0" w:color="FFFFFF"/>
            </w:tcBorders>
            <w:shd w:val="clear" w:color="auto" w:fill="FFFFFF"/>
            <w:tcMar>
              <w:top w:w="0" w:type="dxa"/>
              <w:left w:w="0" w:type="dxa"/>
              <w:bottom w:w="0" w:type="dxa"/>
              <w:right w:w="0" w:type="dxa"/>
            </w:tcMar>
            <w:vAlign w:val="center"/>
          </w:tcPr>
          <w:p w14:paraId="2F2E9332"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vertAlign w:val="superscript"/>
                <w:lang w:val="en-US"/>
                <w14:ligatures w14:val="standardContextual"/>
              </w:rPr>
              <w:t>1</w:t>
            </w:r>
            <w:r w:rsidRPr="001A5FBE">
              <w:rPr>
                <w:rFonts w:ascii="Times New Roman" w:hAnsi="Times New Roman" w:cs="Times New Roman"/>
                <w:color w:val="000000"/>
                <w:kern w:val="2"/>
                <w:lang w:val="en-US"/>
                <w14:ligatures w14:val="standardContextual"/>
              </w:rPr>
              <w:t>False discovery rate correction for multiple testing</w:t>
            </w:r>
          </w:p>
        </w:tc>
      </w:tr>
      <w:tr w:rsidR="001A5FBE" w:rsidRPr="001A5FBE" w14:paraId="555D2F17" w14:textId="77777777" w:rsidTr="004E0C8C">
        <w:trPr>
          <w:jc w:val="center"/>
        </w:trPr>
        <w:tc>
          <w:tcPr>
            <w:tcW w:w="8547" w:type="dxa"/>
            <w:gridSpan w:val="5"/>
            <w:tcBorders>
              <w:top w:val="none" w:sz="0" w:space="0" w:color="FFFFFF"/>
              <w:left w:val="none" w:sz="0" w:space="0" w:color="FFFFFF"/>
              <w:bottom w:val="none" w:sz="0" w:space="0" w:color="FFFFFF"/>
              <w:right w:val="none" w:sz="0" w:space="0" w:color="FFFFFF"/>
            </w:tcBorders>
            <w:shd w:val="clear" w:color="auto" w:fill="FFFFFF"/>
            <w:tcMar>
              <w:top w:w="0" w:type="dxa"/>
              <w:left w:w="0" w:type="dxa"/>
              <w:bottom w:w="0" w:type="dxa"/>
              <w:right w:w="0" w:type="dxa"/>
            </w:tcMar>
            <w:vAlign w:val="center"/>
          </w:tcPr>
          <w:p w14:paraId="0F65F463" w14:textId="77777777" w:rsidR="001A5FBE" w:rsidRPr="001A5FBE" w:rsidRDefault="001A5FBE" w:rsidP="001A5FBE">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2"/>
                <w:lang w:val="en-US"/>
                <w14:ligatures w14:val="standardContextual"/>
              </w:rPr>
            </w:pPr>
            <w:r w:rsidRPr="001A5FBE">
              <w:rPr>
                <w:rFonts w:ascii="Times New Roman" w:hAnsi="Times New Roman" w:cs="Times New Roman"/>
                <w:color w:val="000000"/>
                <w:kern w:val="2"/>
                <w:lang w:val="en-US"/>
                <w14:ligatures w14:val="standardContextual"/>
              </w:rPr>
              <w:t>CI = Confidence Interval; PLE = psychotic-like experiences; CUD = cannabis use disorder</w:t>
            </w:r>
          </w:p>
        </w:tc>
      </w:tr>
    </w:tbl>
    <w:p w14:paraId="72E456E0" w14:textId="77777777" w:rsidR="001A5FBE" w:rsidRPr="001A5FBE" w:rsidRDefault="001A5FBE" w:rsidP="001A5FBE">
      <w:pPr>
        <w:spacing w:line="240" w:lineRule="auto"/>
        <w:rPr>
          <w:rFonts w:ascii="Times New Roman" w:eastAsia="Calibri" w:hAnsi="Times New Roman" w:cs="Times New Roman"/>
          <w:kern w:val="2"/>
          <w:lang w:val="en-US"/>
          <w14:ligatures w14:val="standardContextual"/>
        </w:rPr>
      </w:pPr>
    </w:p>
    <w:p w14:paraId="3CE5C131" w14:textId="77777777" w:rsidR="001A5FBE" w:rsidRPr="001A5FBE" w:rsidRDefault="001A5FBE" w:rsidP="001A5FBE">
      <w:pPr>
        <w:spacing w:line="240" w:lineRule="auto"/>
        <w:rPr>
          <w:rFonts w:ascii="Times New Roman" w:eastAsia="Calibri" w:hAnsi="Times New Roman" w:cs="Times New Roman"/>
          <w:kern w:val="2"/>
          <w:sz w:val="24"/>
          <w:szCs w:val="24"/>
          <w:lang w:val="en-US"/>
          <w14:ligatures w14:val="standardContextual"/>
        </w:rPr>
      </w:pPr>
    </w:p>
    <w:p w14:paraId="581B08E6" w14:textId="77777777" w:rsidR="00281E60" w:rsidRDefault="00281E60" w:rsidP="00675019">
      <w:pPr>
        <w:rPr>
          <w:rFonts w:ascii="Times New Roman" w:eastAsia="Calibri" w:hAnsi="Times New Roman" w:cs="Times New Roman"/>
          <w:kern w:val="2"/>
          <w:sz w:val="24"/>
          <w:szCs w:val="24"/>
          <w:lang w:val="en-US"/>
          <w14:ligatures w14:val="standardContextual"/>
        </w:rPr>
        <w:sectPr w:rsidR="00281E60" w:rsidSect="00675019">
          <w:pgSz w:w="15840" w:h="12240" w:orient="landscape"/>
          <w:pgMar w:top="1440" w:right="1440" w:bottom="1440" w:left="1440" w:header="720" w:footer="720" w:gutter="0"/>
          <w:cols w:space="720"/>
          <w:docGrid w:linePitch="360"/>
        </w:sectPr>
      </w:pPr>
    </w:p>
    <w:p w14:paraId="54715237" w14:textId="77777777" w:rsidR="00617AD3" w:rsidRPr="00617AD3" w:rsidRDefault="00281E60" w:rsidP="00617AD3">
      <w:pPr>
        <w:pStyle w:val="EndNoteBibliographyTitle"/>
        <w:rPr>
          <w:noProof/>
        </w:rPr>
      </w:pPr>
      <w:r>
        <w:lastRenderedPageBreak/>
        <w:fldChar w:fldCharType="begin"/>
      </w:r>
      <w:r>
        <w:instrText xml:space="preserve"> ADDIN EN.REFLIST </w:instrText>
      </w:r>
      <w:r>
        <w:fldChar w:fldCharType="separate"/>
      </w:r>
      <w:r w:rsidR="00617AD3" w:rsidRPr="00617AD3">
        <w:rPr>
          <w:noProof/>
        </w:rPr>
        <w:t>Bibliography</w:t>
      </w:r>
    </w:p>
    <w:p w14:paraId="3B7A7C28" w14:textId="77777777" w:rsidR="00617AD3" w:rsidRPr="00617AD3" w:rsidRDefault="00617AD3" w:rsidP="00617AD3">
      <w:pPr>
        <w:pStyle w:val="EndNoteBibliographyTitle"/>
        <w:rPr>
          <w:noProof/>
        </w:rPr>
      </w:pPr>
    </w:p>
    <w:p w14:paraId="5BA3F626" w14:textId="77777777" w:rsidR="00617AD3" w:rsidRPr="00617AD3" w:rsidRDefault="00617AD3" w:rsidP="00617AD3">
      <w:pPr>
        <w:pStyle w:val="EndNoteBibliography"/>
        <w:rPr>
          <w:noProof/>
        </w:rPr>
      </w:pPr>
      <w:r w:rsidRPr="00617AD3">
        <w:rPr>
          <w:noProof/>
        </w:rPr>
        <w:t>1.</w:t>
      </w:r>
      <w:r w:rsidRPr="00617AD3">
        <w:rPr>
          <w:noProof/>
        </w:rPr>
        <w:tab/>
        <w:t>Nieto-Castanon A. Handbook of functional connectivity magnetic resonance imaging methods in CONN: Hilbert Press; 2020.</w:t>
      </w:r>
    </w:p>
    <w:p w14:paraId="72C16798" w14:textId="759D9E0D" w:rsidR="00617AD3" w:rsidRPr="00617AD3" w:rsidRDefault="00617AD3" w:rsidP="00617AD3">
      <w:pPr>
        <w:pStyle w:val="EndNoteBibliography"/>
        <w:rPr>
          <w:noProof/>
        </w:rPr>
      </w:pPr>
      <w:r w:rsidRPr="00617AD3">
        <w:rPr>
          <w:noProof/>
        </w:rPr>
        <w:t>2.</w:t>
      </w:r>
      <w:r w:rsidRPr="00617AD3">
        <w:rPr>
          <w:noProof/>
        </w:rPr>
        <w:tab/>
        <w:t>Andersson JLR, Hutton C, Ashburner J, Turner R, Friston K. Modeling Geometric Deformations in EPI Time Series. NeuroImage. 2001;13(5):903-19. doi:</w:t>
      </w:r>
      <w:hyperlink r:id="rId13" w:history="1">
        <w:r w:rsidRPr="00617AD3">
          <w:rPr>
            <w:rStyle w:val="Hyperlink"/>
            <w:noProof/>
          </w:rPr>
          <w:t>https://doi.org/10.1006/nimg.2001.0746</w:t>
        </w:r>
      </w:hyperlink>
    </w:p>
    <w:p w14:paraId="47E49666" w14:textId="19E9ED34" w:rsidR="00617AD3" w:rsidRPr="00617AD3" w:rsidRDefault="00617AD3" w:rsidP="00617AD3">
      <w:pPr>
        <w:pStyle w:val="EndNoteBibliography"/>
        <w:rPr>
          <w:noProof/>
        </w:rPr>
      </w:pPr>
      <w:r w:rsidRPr="00617AD3">
        <w:rPr>
          <w:noProof/>
        </w:rPr>
        <w:t>3.</w:t>
      </w:r>
      <w:r w:rsidRPr="00617AD3">
        <w:rPr>
          <w:noProof/>
        </w:rPr>
        <w:tab/>
        <w:t>Friston KJ, Ashburner J, Frith CD, Poline J-B, Heather JD, Frackowiak RSJ. Spatial registration and normalization of images. Human Brain Mapping. 1995;3(3):165-89. doi:</w:t>
      </w:r>
      <w:hyperlink r:id="rId14" w:history="1">
        <w:r w:rsidRPr="00617AD3">
          <w:rPr>
            <w:rStyle w:val="Hyperlink"/>
            <w:noProof/>
          </w:rPr>
          <w:t>https://doi.org/10.1002/hbm.460030303</w:t>
        </w:r>
      </w:hyperlink>
    </w:p>
    <w:p w14:paraId="438F5A99" w14:textId="5A7250EB" w:rsidR="00617AD3" w:rsidRPr="00617AD3" w:rsidRDefault="00617AD3" w:rsidP="00617AD3">
      <w:pPr>
        <w:pStyle w:val="EndNoteBibliography"/>
        <w:rPr>
          <w:noProof/>
        </w:rPr>
      </w:pPr>
      <w:r w:rsidRPr="00617AD3">
        <w:rPr>
          <w:noProof/>
        </w:rPr>
        <w:t>4.</w:t>
      </w:r>
      <w:r w:rsidRPr="00617AD3">
        <w:rPr>
          <w:noProof/>
        </w:rPr>
        <w:tab/>
        <w:t>Sladky R, Friston KJ, Tröstl J, Cunnington R, Moser E, Windischberger C. Slice-timing effects and their correction in functional MRI. NeuroImage. 2011;58(2):588-94. doi:</w:t>
      </w:r>
      <w:hyperlink r:id="rId15" w:history="1">
        <w:r w:rsidRPr="00617AD3">
          <w:rPr>
            <w:rStyle w:val="Hyperlink"/>
            <w:noProof/>
          </w:rPr>
          <w:t>https://doi.org/10.1016/j.neuroimage.2011.06.078</w:t>
        </w:r>
      </w:hyperlink>
    </w:p>
    <w:p w14:paraId="34286819" w14:textId="77777777" w:rsidR="00617AD3" w:rsidRPr="00617AD3" w:rsidRDefault="00617AD3" w:rsidP="00617AD3">
      <w:pPr>
        <w:pStyle w:val="EndNoteBibliography"/>
        <w:rPr>
          <w:noProof/>
        </w:rPr>
      </w:pPr>
      <w:r w:rsidRPr="00617AD3">
        <w:rPr>
          <w:noProof/>
        </w:rPr>
        <w:t>5.</w:t>
      </w:r>
      <w:r w:rsidRPr="00617AD3">
        <w:rPr>
          <w:noProof/>
        </w:rPr>
        <w:tab/>
        <w:t xml:space="preserve">Whitfield-Gabrieli S, Nieto-Castanon A, Ghosh S. Artifact detection tools (ART). Cambridge, MA. Release Version. 2011;7(19):11. </w:t>
      </w:r>
    </w:p>
    <w:p w14:paraId="48266573" w14:textId="77777777" w:rsidR="00617AD3" w:rsidRPr="00617AD3" w:rsidRDefault="00617AD3" w:rsidP="00617AD3">
      <w:pPr>
        <w:pStyle w:val="EndNoteBibliography"/>
        <w:rPr>
          <w:noProof/>
        </w:rPr>
      </w:pPr>
      <w:r w:rsidRPr="00617AD3">
        <w:rPr>
          <w:noProof/>
        </w:rPr>
        <w:t>6.</w:t>
      </w:r>
      <w:r w:rsidRPr="00617AD3">
        <w:rPr>
          <w:noProof/>
        </w:rPr>
        <w:tab/>
        <w:t xml:space="preserve">Nieto-Castanon A. Preparing fMRI Data for Statistical Analysis. arXiv preprint arXiv:2210.13564. 2022. </w:t>
      </w:r>
    </w:p>
    <w:p w14:paraId="3E112AC8" w14:textId="59EE9AB7" w:rsidR="00617AD3" w:rsidRPr="00617AD3" w:rsidRDefault="00617AD3" w:rsidP="00617AD3">
      <w:pPr>
        <w:pStyle w:val="EndNoteBibliography"/>
        <w:rPr>
          <w:noProof/>
        </w:rPr>
      </w:pPr>
      <w:r w:rsidRPr="00617AD3">
        <w:rPr>
          <w:noProof/>
        </w:rPr>
        <w:t>7.</w:t>
      </w:r>
      <w:r w:rsidRPr="00617AD3">
        <w:rPr>
          <w:noProof/>
        </w:rPr>
        <w:tab/>
        <w:t>Power JD, Mitra A, Laumann TO, Snyder AZ, Schlaggar BL, Petersen SE. Methods to detect, characterize, and remove motion artifact in resting state fMRI. NeuroImage. 2014;84:320-41. doi:</w:t>
      </w:r>
      <w:hyperlink r:id="rId16" w:history="1">
        <w:r w:rsidRPr="00617AD3">
          <w:rPr>
            <w:rStyle w:val="Hyperlink"/>
            <w:noProof/>
          </w:rPr>
          <w:t>https://doi.org/10.1016/j.neuroimage.2013.08.048</w:t>
        </w:r>
      </w:hyperlink>
    </w:p>
    <w:p w14:paraId="145DF7D9" w14:textId="2EDE86A8" w:rsidR="00617AD3" w:rsidRPr="00617AD3" w:rsidRDefault="00617AD3" w:rsidP="00617AD3">
      <w:pPr>
        <w:pStyle w:val="EndNoteBibliography"/>
        <w:rPr>
          <w:noProof/>
        </w:rPr>
      </w:pPr>
      <w:r w:rsidRPr="00617AD3">
        <w:rPr>
          <w:noProof/>
        </w:rPr>
        <w:t>8.</w:t>
      </w:r>
      <w:r w:rsidRPr="00617AD3">
        <w:rPr>
          <w:noProof/>
        </w:rPr>
        <w:tab/>
        <w:t>Calhoun VD, Wager TD, Krishnan A, Rosch KS, Seymour KE, Nebel MB, et al. The impact of T1 versus EPI spatial normalization templates for fMRI data analyses. Human Brain Mapping. 2017;38(11):5331-42. doi:</w:t>
      </w:r>
      <w:hyperlink r:id="rId17" w:history="1">
        <w:r w:rsidRPr="00617AD3">
          <w:rPr>
            <w:rStyle w:val="Hyperlink"/>
            <w:noProof/>
          </w:rPr>
          <w:t>https://doi.org/10.1002/hbm.23737</w:t>
        </w:r>
      </w:hyperlink>
    </w:p>
    <w:p w14:paraId="553AD52E" w14:textId="23C2711D" w:rsidR="00617AD3" w:rsidRPr="00617AD3" w:rsidRDefault="00617AD3" w:rsidP="00617AD3">
      <w:pPr>
        <w:pStyle w:val="EndNoteBibliography"/>
        <w:rPr>
          <w:noProof/>
        </w:rPr>
      </w:pPr>
      <w:r w:rsidRPr="00617AD3">
        <w:rPr>
          <w:noProof/>
        </w:rPr>
        <w:t>9.</w:t>
      </w:r>
      <w:r w:rsidRPr="00617AD3">
        <w:rPr>
          <w:noProof/>
        </w:rPr>
        <w:tab/>
        <w:t>Ashburner J. A fast diffeomorphic image registration algorithm. NeuroImage. 2007;38(1):95-113. doi:</w:t>
      </w:r>
      <w:hyperlink r:id="rId18" w:history="1">
        <w:r w:rsidRPr="00617AD3">
          <w:rPr>
            <w:rStyle w:val="Hyperlink"/>
            <w:noProof/>
          </w:rPr>
          <w:t>https://doi.org/10.1016/j.neuroimage.2007.07.007</w:t>
        </w:r>
      </w:hyperlink>
    </w:p>
    <w:p w14:paraId="273BBBA5" w14:textId="70B3D97F" w:rsidR="00617AD3" w:rsidRPr="00617AD3" w:rsidRDefault="00617AD3" w:rsidP="00617AD3">
      <w:pPr>
        <w:pStyle w:val="EndNoteBibliography"/>
        <w:rPr>
          <w:noProof/>
        </w:rPr>
      </w:pPr>
      <w:r w:rsidRPr="00617AD3">
        <w:rPr>
          <w:noProof/>
        </w:rPr>
        <w:t>10.</w:t>
      </w:r>
      <w:r w:rsidRPr="00617AD3">
        <w:rPr>
          <w:noProof/>
        </w:rPr>
        <w:tab/>
        <w:t>Ashburner J, Friston KJ. Unified segmentation. NeuroImage. 2005;26(3):839-51. doi:</w:t>
      </w:r>
      <w:hyperlink r:id="rId19" w:history="1">
        <w:r w:rsidRPr="00617AD3">
          <w:rPr>
            <w:rStyle w:val="Hyperlink"/>
            <w:noProof/>
          </w:rPr>
          <w:t>https://doi.org/10.1016/j.neuroimage.2005.02.018</w:t>
        </w:r>
      </w:hyperlink>
    </w:p>
    <w:p w14:paraId="20AB93B8" w14:textId="6A66650E" w:rsidR="00617AD3" w:rsidRPr="00617AD3" w:rsidRDefault="00617AD3" w:rsidP="00617AD3">
      <w:pPr>
        <w:pStyle w:val="EndNoteBibliography"/>
        <w:rPr>
          <w:noProof/>
        </w:rPr>
      </w:pPr>
      <w:r w:rsidRPr="00617AD3">
        <w:rPr>
          <w:noProof/>
        </w:rPr>
        <w:t>11.</w:t>
      </w:r>
      <w:r w:rsidRPr="00617AD3">
        <w:rPr>
          <w:noProof/>
        </w:rPr>
        <w:tab/>
        <w:t>Friston KJ, Williams S, Howard R, Frackowiak RSJ, Turner R. Movement-Related effects in fMRI time-series. Magnetic Resonance in Medicine. 1996;35(3):346-55. doi:</w:t>
      </w:r>
      <w:hyperlink r:id="rId20" w:history="1">
        <w:r w:rsidRPr="00617AD3">
          <w:rPr>
            <w:rStyle w:val="Hyperlink"/>
            <w:noProof/>
          </w:rPr>
          <w:t>https://doi.org/10.1002/mrm.1910350312</w:t>
        </w:r>
      </w:hyperlink>
    </w:p>
    <w:p w14:paraId="5602665C" w14:textId="0B297D3B" w:rsidR="00617AD3" w:rsidRPr="00617AD3" w:rsidRDefault="00617AD3" w:rsidP="00617AD3">
      <w:pPr>
        <w:pStyle w:val="EndNoteBibliography"/>
        <w:rPr>
          <w:noProof/>
        </w:rPr>
      </w:pPr>
      <w:r w:rsidRPr="00617AD3">
        <w:rPr>
          <w:noProof/>
        </w:rPr>
        <w:t>12.</w:t>
      </w:r>
      <w:r w:rsidRPr="00617AD3">
        <w:rPr>
          <w:noProof/>
        </w:rPr>
        <w:tab/>
        <w:t>Hallquist MN, Hwang K, Luna B. The nuisance of nuisance regression: Spectral misspecification in a common approach to resting-state fMRI preprocessing reintroduces noise and obscures functional connectivity. NeuroImage. 2013;82:208-25. doi:</w:t>
      </w:r>
      <w:hyperlink r:id="rId21" w:history="1">
        <w:r w:rsidRPr="00617AD3">
          <w:rPr>
            <w:rStyle w:val="Hyperlink"/>
            <w:noProof/>
          </w:rPr>
          <w:t>https://doi.org/10.1016/j.neuroimage.2013.05.116</w:t>
        </w:r>
      </w:hyperlink>
    </w:p>
    <w:p w14:paraId="423EC0B3" w14:textId="75D70C5E" w:rsidR="00696770" w:rsidRPr="00696770" w:rsidRDefault="00281E60" w:rsidP="00675019">
      <w:pPr>
        <w:rPr>
          <w:rFonts w:ascii="Times New Roman" w:eastAsia="Calibri" w:hAnsi="Times New Roman" w:cs="Times New Roman"/>
          <w:kern w:val="2"/>
          <w:sz w:val="24"/>
          <w:szCs w:val="24"/>
          <w:lang w:val="en-US"/>
          <w14:ligatures w14:val="standardContextual"/>
        </w:rPr>
      </w:pPr>
      <w:r>
        <w:rPr>
          <w:rFonts w:ascii="Times New Roman" w:eastAsia="Calibri" w:hAnsi="Times New Roman" w:cs="Times New Roman"/>
          <w:kern w:val="2"/>
          <w:sz w:val="24"/>
          <w:szCs w:val="24"/>
          <w:lang w:val="en-US"/>
          <w14:ligatures w14:val="standardContextual"/>
        </w:rPr>
        <w:fldChar w:fldCharType="end"/>
      </w:r>
    </w:p>
    <w:sectPr w:rsidR="00696770" w:rsidRPr="00696770" w:rsidSect="00281E6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FBD83F" w14:textId="77777777" w:rsidR="009E677C" w:rsidRDefault="009E677C" w:rsidP="001763A0">
      <w:pPr>
        <w:spacing w:line="240" w:lineRule="auto"/>
      </w:pPr>
      <w:r>
        <w:separator/>
      </w:r>
    </w:p>
  </w:endnote>
  <w:endnote w:type="continuationSeparator" w:id="0">
    <w:p w14:paraId="25A66B72" w14:textId="77777777" w:rsidR="009E677C" w:rsidRDefault="009E677C" w:rsidP="001763A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4D690B" w14:textId="77777777" w:rsidR="00FF0746" w:rsidRDefault="00FF074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0FDAF7" w14:textId="77777777" w:rsidR="00FF0746" w:rsidRDefault="00FF074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BD9064" w14:textId="77777777" w:rsidR="00FF0746" w:rsidRDefault="00FF074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1A35A6" w14:textId="77777777" w:rsidR="009E677C" w:rsidRDefault="009E677C" w:rsidP="001763A0">
      <w:pPr>
        <w:spacing w:line="240" w:lineRule="auto"/>
      </w:pPr>
      <w:r>
        <w:separator/>
      </w:r>
    </w:p>
  </w:footnote>
  <w:footnote w:type="continuationSeparator" w:id="0">
    <w:p w14:paraId="4626427D" w14:textId="77777777" w:rsidR="009E677C" w:rsidRDefault="009E677C" w:rsidP="001763A0">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0D13FA" w14:textId="77777777" w:rsidR="00FF0746" w:rsidRDefault="00FF074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49EC86" w14:textId="77777777" w:rsidR="00FF0746" w:rsidRDefault="00FF074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672A6E" w14:textId="76A710D5" w:rsidR="001431C6" w:rsidRPr="00173398" w:rsidRDefault="001431C6" w:rsidP="001431C6">
    <w:pPr>
      <w:spacing w:line="440" w:lineRule="exact"/>
      <w:outlineLvl w:val="0"/>
      <w:rPr>
        <w:rFonts w:ascii="Times New Roman" w:hAnsi="Times New Roman"/>
        <w:sz w:val="24"/>
        <w:szCs w:val="24"/>
      </w:rPr>
    </w:pPr>
    <w:r w:rsidRPr="00173398">
      <w:rPr>
        <w:rFonts w:ascii="Times New Roman" w:hAnsi="Times New Roman"/>
        <w:sz w:val="24"/>
        <w:szCs w:val="24"/>
      </w:rPr>
      <w:t xml:space="preserve">RUNNING HEAD: </w:t>
    </w:r>
    <w:r>
      <w:rPr>
        <w:rFonts w:ascii="Times New Roman" w:hAnsi="Times New Roman"/>
        <w:sz w:val="24"/>
        <w:szCs w:val="24"/>
      </w:rPr>
      <w:t xml:space="preserve"> ADOLESCENT CANNABIS USE AND DOPAMINE NEUROPHYSIOLOGY</w:t>
    </w:r>
  </w:p>
  <w:p w14:paraId="03DB0A89" w14:textId="77777777" w:rsidR="001431C6" w:rsidRDefault="001431C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Psychiatric Quarterly&lt;/Style&gt;&lt;LeftDelim&gt;{&lt;/LeftDelim&gt;&lt;RightDelim&gt;}&lt;/RightDelim&gt;&lt;FontName&gt;Arial&lt;/FontName&gt;&lt;FontSize&gt;11&lt;/FontSize&gt;&lt;ReflistTitle&gt;Bibliography&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vtrfzata99aet9evdw65swa3af05x2vfs9dd&quot;&gt;My EndNote Library_121023local&lt;record-ids&gt;&lt;item&gt;1744&lt;/item&gt;&lt;item&gt;2022&lt;/item&gt;&lt;item&gt;2023&lt;/item&gt;&lt;item&gt;2024&lt;/item&gt;&lt;item&gt;2025&lt;/item&gt;&lt;item&gt;2026&lt;/item&gt;&lt;item&gt;2027&lt;/item&gt;&lt;item&gt;2028&lt;/item&gt;&lt;item&gt;2029&lt;/item&gt;&lt;item&gt;2030&lt;/item&gt;&lt;item&gt;2031&lt;/item&gt;&lt;item&gt;2032&lt;/item&gt;&lt;/record-ids&gt;&lt;/item&gt;&lt;/Libraries&gt;"/>
  </w:docVars>
  <w:rsids>
    <w:rsidRoot w:val="00024581"/>
    <w:rsid w:val="00001F99"/>
    <w:rsid w:val="00002AD1"/>
    <w:rsid w:val="0000393D"/>
    <w:rsid w:val="000041D1"/>
    <w:rsid w:val="000057E5"/>
    <w:rsid w:val="00005AE4"/>
    <w:rsid w:val="000064D6"/>
    <w:rsid w:val="00010F12"/>
    <w:rsid w:val="00013EBA"/>
    <w:rsid w:val="0001466D"/>
    <w:rsid w:val="00015A21"/>
    <w:rsid w:val="0002081A"/>
    <w:rsid w:val="00021B44"/>
    <w:rsid w:val="00022E8F"/>
    <w:rsid w:val="00024581"/>
    <w:rsid w:val="00030DAE"/>
    <w:rsid w:val="00032AEB"/>
    <w:rsid w:val="00040A79"/>
    <w:rsid w:val="000467F7"/>
    <w:rsid w:val="00046D1F"/>
    <w:rsid w:val="00054E9D"/>
    <w:rsid w:val="00064E00"/>
    <w:rsid w:val="000738A8"/>
    <w:rsid w:val="000771D4"/>
    <w:rsid w:val="000853D4"/>
    <w:rsid w:val="0009020A"/>
    <w:rsid w:val="000937B3"/>
    <w:rsid w:val="0009756B"/>
    <w:rsid w:val="000A02B0"/>
    <w:rsid w:val="000A5CF4"/>
    <w:rsid w:val="000A5F31"/>
    <w:rsid w:val="000A766E"/>
    <w:rsid w:val="000B069D"/>
    <w:rsid w:val="000B7D13"/>
    <w:rsid w:val="000B7E6E"/>
    <w:rsid w:val="000D10CB"/>
    <w:rsid w:val="000D247F"/>
    <w:rsid w:val="000D4E67"/>
    <w:rsid w:val="000D75F2"/>
    <w:rsid w:val="000E1838"/>
    <w:rsid w:val="000E3228"/>
    <w:rsid w:val="000E329D"/>
    <w:rsid w:val="000E70BA"/>
    <w:rsid w:val="000F3318"/>
    <w:rsid w:val="000F4BFA"/>
    <w:rsid w:val="000F5F29"/>
    <w:rsid w:val="000F76F0"/>
    <w:rsid w:val="000F7CF0"/>
    <w:rsid w:val="001007D1"/>
    <w:rsid w:val="00101CF7"/>
    <w:rsid w:val="00103D03"/>
    <w:rsid w:val="001106A5"/>
    <w:rsid w:val="00112381"/>
    <w:rsid w:val="00112BF7"/>
    <w:rsid w:val="001166B4"/>
    <w:rsid w:val="00116BAA"/>
    <w:rsid w:val="00121872"/>
    <w:rsid w:val="001229A8"/>
    <w:rsid w:val="00124386"/>
    <w:rsid w:val="001270F8"/>
    <w:rsid w:val="00127B7B"/>
    <w:rsid w:val="00135FFD"/>
    <w:rsid w:val="001372BD"/>
    <w:rsid w:val="0013786D"/>
    <w:rsid w:val="0014076D"/>
    <w:rsid w:val="00140830"/>
    <w:rsid w:val="001431C6"/>
    <w:rsid w:val="00143357"/>
    <w:rsid w:val="00144734"/>
    <w:rsid w:val="001600B3"/>
    <w:rsid w:val="00163E55"/>
    <w:rsid w:val="00164CE3"/>
    <w:rsid w:val="00165598"/>
    <w:rsid w:val="001718E3"/>
    <w:rsid w:val="00171CAA"/>
    <w:rsid w:val="00172408"/>
    <w:rsid w:val="001763A0"/>
    <w:rsid w:val="00176C14"/>
    <w:rsid w:val="00180E9F"/>
    <w:rsid w:val="0018174A"/>
    <w:rsid w:val="001817CB"/>
    <w:rsid w:val="00182041"/>
    <w:rsid w:val="00182A64"/>
    <w:rsid w:val="00185C82"/>
    <w:rsid w:val="00190815"/>
    <w:rsid w:val="00190955"/>
    <w:rsid w:val="00191BB4"/>
    <w:rsid w:val="00192750"/>
    <w:rsid w:val="001946DE"/>
    <w:rsid w:val="001956C6"/>
    <w:rsid w:val="001962B6"/>
    <w:rsid w:val="001A2E16"/>
    <w:rsid w:val="001A3B44"/>
    <w:rsid w:val="001A4DC2"/>
    <w:rsid w:val="001A5FBE"/>
    <w:rsid w:val="001A7F86"/>
    <w:rsid w:val="001B1BEF"/>
    <w:rsid w:val="001B42AC"/>
    <w:rsid w:val="001B74C3"/>
    <w:rsid w:val="001C03CD"/>
    <w:rsid w:val="001C050E"/>
    <w:rsid w:val="001C07A4"/>
    <w:rsid w:val="001C1BB0"/>
    <w:rsid w:val="001C74F1"/>
    <w:rsid w:val="001D44AB"/>
    <w:rsid w:val="001D4B71"/>
    <w:rsid w:val="001D4B7F"/>
    <w:rsid w:val="001D4D2E"/>
    <w:rsid w:val="001D4E8A"/>
    <w:rsid w:val="001D73A0"/>
    <w:rsid w:val="001D7AEE"/>
    <w:rsid w:val="001E050F"/>
    <w:rsid w:val="001E1E8A"/>
    <w:rsid w:val="001F75F3"/>
    <w:rsid w:val="00201E30"/>
    <w:rsid w:val="00203323"/>
    <w:rsid w:val="00213A0D"/>
    <w:rsid w:val="00215784"/>
    <w:rsid w:val="00216511"/>
    <w:rsid w:val="002253CD"/>
    <w:rsid w:val="00225BCE"/>
    <w:rsid w:val="00226030"/>
    <w:rsid w:val="0023032B"/>
    <w:rsid w:val="00230B06"/>
    <w:rsid w:val="0023546C"/>
    <w:rsid w:val="00235807"/>
    <w:rsid w:val="00237B9F"/>
    <w:rsid w:val="00240021"/>
    <w:rsid w:val="00242C5B"/>
    <w:rsid w:val="0024439A"/>
    <w:rsid w:val="00246B11"/>
    <w:rsid w:val="00254400"/>
    <w:rsid w:val="0025703A"/>
    <w:rsid w:val="0026552D"/>
    <w:rsid w:val="00265B17"/>
    <w:rsid w:val="0027165F"/>
    <w:rsid w:val="00272B08"/>
    <w:rsid w:val="002745AF"/>
    <w:rsid w:val="00275BDB"/>
    <w:rsid w:val="00276F41"/>
    <w:rsid w:val="00281E60"/>
    <w:rsid w:val="00281EB9"/>
    <w:rsid w:val="0028448F"/>
    <w:rsid w:val="00293FE8"/>
    <w:rsid w:val="002A2CDB"/>
    <w:rsid w:val="002A3808"/>
    <w:rsid w:val="002A4B8D"/>
    <w:rsid w:val="002A552B"/>
    <w:rsid w:val="002A58CB"/>
    <w:rsid w:val="002A6CCE"/>
    <w:rsid w:val="002B2EAC"/>
    <w:rsid w:val="002B4A4D"/>
    <w:rsid w:val="002B532A"/>
    <w:rsid w:val="002B634B"/>
    <w:rsid w:val="002C018C"/>
    <w:rsid w:val="002C0D26"/>
    <w:rsid w:val="002C0ED5"/>
    <w:rsid w:val="002C5100"/>
    <w:rsid w:val="002C6745"/>
    <w:rsid w:val="002D10CB"/>
    <w:rsid w:val="002D750C"/>
    <w:rsid w:val="002E5353"/>
    <w:rsid w:val="002E5BC6"/>
    <w:rsid w:val="002E7B32"/>
    <w:rsid w:val="002F303E"/>
    <w:rsid w:val="002F7265"/>
    <w:rsid w:val="00302EB7"/>
    <w:rsid w:val="0030381F"/>
    <w:rsid w:val="00304A60"/>
    <w:rsid w:val="00305BC3"/>
    <w:rsid w:val="003152E5"/>
    <w:rsid w:val="00316071"/>
    <w:rsid w:val="00317839"/>
    <w:rsid w:val="00321506"/>
    <w:rsid w:val="00321C68"/>
    <w:rsid w:val="00325FC0"/>
    <w:rsid w:val="00333BA8"/>
    <w:rsid w:val="00336E7B"/>
    <w:rsid w:val="00342FEB"/>
    <w:rsid w:val="00350A7A"/>
    <w:rsid w:val="00350CD7"/>
    <w:rsid w:val="00351B6D"/>
    <w:rsid w:val="00352801"/>
    <w:rsid w:val="0035375A"/>
    <w:rsid w:val="0035713B"/>
    <w:rsid w:val="0035758F"/>
    <w:rsid w:val="00360084"/>
    <w:rsid w:val="003633A1"/>
    <w:rsid w:val="00364435"/>
    <w:rsid w:val="00366C7D"/>
    <w:rsid w:val="00371C32"/>
    <w:rsid w:val="00372E5F"/>
    <w:rsid w:val="003773AA"/>
    <w:rsid w:val="003818D0"/>
    <w:rsid w:val="003857C9"/>
    <w:rsid w:val="0038666C"/>
    <w:rsid w:val="003900E5"/>
    <w:rsid w:val="00390B03"/>
    <w:rsid w:val="00391728"/>
    <w:rsid w:val="00392D74"/>
    <w:rsid w:val="0039460F"/>
    <w:rsid w:val="0039667D"/>
    <w:rsid w:val="003978EE"/>
    <w:rsid w:val="003A0BC7"/>
    <w:rsid w:val="003A6367"/>
    <w:rsid w:val="003A7685"/>
    <w:rsid w:val="003A7759"/>
    <w:rsid w:val="003B1109"/>
    <w:rsid w:val="003B20D5"/>
    <w:rsid w:val="003B317D"/>
    <w:rsid w:val="003B31D3"/>
    <w:rsid w:val="003B5CC9"/>
    <w:rsid w:val="003B601E"/>
    <w:rsid w:val="003B6B4E"/>
    <w:rsid w:val="003C1395"/>
    <w:rsid w:val="003C1E74"/>
    <w:rsid w:val="003C4232"/>
    <w:rsid w:val="003C69E7"/>
    <w:rsid w:val="003D1CB5"/>
    <w:rsid w:val="003D2546"/>
    <w:rsid w:val="003E21D5"/>
    <w:rsid w:val="003E2D5C"/>
    <w:rsid w:val="003E324E"/>
    <w:rsid w:val="003F3BB5"/>
    <w:rsid w:val="003F482E"/>
    <w:rsid w:val="003F4A0C"/>
    <w:rsid w:val="003F6CAE"/>
    <w:rsid w:val="003F7317"/>
    <w:rsid w:val="0040021F"/>
    <w:rsid w:val="004016AC"/>
    <w:rsid w:val="004060C3"/>
    <w:rsid w:val="0041018C"/>
    <w:rsid w:val="00412C2F"/>
    <w:rsid w:val="00412EE4"/>
    <w:rsid w:val="00413D2C"/>
    <w:rsid w:val="0042090C"/>
    <w:rsid w:val="00421F04"/>
    <w:rsid w:val="0042309B"/>
    <w:rsid w:val="004434DB"/>
    <w:rsid w:val="00444152"/>
    <w:rsid w:val="00451AAD"/>
    <w:rsid w:val="00454B99"/>
    <w:rsid w:val="00456A2E"/>
    <w:rsid w:val="004614E3"/>
    <w:rsid w:val="004659ED"/>
    <w:rsid w:val="00467E23"/>
    <w:rsid w:val="00480ECE"/>
    <w:rsid w:val="00481BD6"/>
    <w:rsid w:val="004823D1"/>
    <w:rsid w:val="004A067C"/>
    <w:rsid w:val="004A3E49"/>
    <w:rsid w:val="004A4348"/>
    <w:rsid w:val="004A78A3"/>
    <w:rsid w:val="004B2917"/>
    <w:rsid w:val="004B7C14"/>
    <w:rsid w:val="004C13A0"/>
    <w:rsid w:val="004C722F"/>
    <w:rsid w:val="004D0503"/>
    <w:rsid w:val="004D7997"/>
    <w:rsid w:val="004E0A63"/>
    <w:rsid w:val="004E1458"/>
    <w:rsid w:val="004E146E"/>
    <w:rsid w:val="004E1F1A"/>
    <w:rsid w:val="004E5A1B"/>
    <w:rsid w:val="004E5BAD"/>
    <w:rsid w:val="004E7048"/>
    <w:rsid w:val="004F78AB"/>
    <w:rsid w:val="0050146D"/>
    <w:rsid w:val="0050335D"/>
    <w:rsid w:val="00504A74"/>
    <w:rsid w:val="00504DFD"/>
    <w:rsid w:val="00510945"/>
    <w:rsid w:val="00511ED9"/>
    <w:rsid w:val="00512D52"/>
    <w:rsid w:val="005132CB"/>
    <w:rsid w:val="00522B25"/>
    <w:rsid w:val="00525B3C"/>
    <w:rsid w:val="00531913"/>
    <w:rsid w:val="00533373"/>
    <w:rsid w:val="00541E09"/>
    <w:rsid w:val="00542FB4"/>
    <w:rsid w:val="005431AA"/>
    <w:rsid w:val="00543F03"/>
    <w:rsid w:val="0054605E"/>
    <w:rsid w:val="00554EB6"/>
    <w:rsid w:val="0055592C"/>
    <w:rsid w:val="00557D4F"/>
    <w:rsid w:val="0056143D"/>
    <w:rsid w:val="0056332A"/>
    <w:rsid w:val="005671C3"/>
    <w:rsid w:val="00570419"/>
    <w:rsid w:val="00572E2B"/>
    <w:rsid w:val="005765E3"/>
    <w:rsid w:val="00580EAA"/>
    <w:rsid w:val="005821CF"/>
    <w:rsid w:val="005863C4"/>
    <w:rsid w:val="00586E1F"/>
    <w:rsid w:val="00594872"/>
    <w:rsid w:val="00595532"/>
    <w:rsid w:val="00595B6E"/>
    <w:rsid w:val="00596DC7"/>
    <w:rsid w:val="005A1322"/>
    <w:rsid w:val="005A28C5"/>
    <w:rsid w:val="005A7EA9"/>
    <w:rsid w:val="005B177D"/>
    <w:rsid w:val="005B2318"/>
    <w:rsid w:val="005B3731"/>
    <w:rsid w:val="005C7C38"/>
    <w:rsid w:val="005D0336"/>
    <w:rsid w:val="005D1EF9"/>
    <w:rsid w:val="005D3DDD"/>
    <w:rsid w:val="005D71FC"/>
    <w:rsid w:val="005E1EF5"/>
    <w:rsid w:val="005E2BB2"/>
    <w:rsid w:val="005E2D13"/>
    <w:rsid w:val="005F0699"/>
    <w:rsid w:val="005F1394"/>
    <w:rsid w:val="005F4194"/>
    <w:rsid w:val="005F7247"/>
    <w:rsid w:val="00601C14"/>
    <w:rsid w:val="00604180"/>
    <w:rsid w:val="00607A7B"/>
    <w:rsid w:val="006101DD"/>
    <w:rsid w:val="0061318F"/>
    <w:rsid w:val="00614E4A"/>
    <w:rsid w:val="006162C1"/>
    <w:rsid w:val="00617AD3"/>
    <w:rsid w:val="00624AA5"/>
    <w:rsid w:val="00626053"/>
    <w:rsid w:val="006309F6"/>
    <w:rsid w:val="00640136"/>
    <w:rsid w:val="00646166"/>
    <w:rsid w:val="00646C67"/>
    <w:rsid w:val="00651AF0"/>
    <w:rsid w:val="00653A44"/>
    <w:rsid w:val="0065719C"/>
    <w:rsid w:val="00665CF9"/>
    <w:rsid w:val="0066622F"/>
    <w:rsid w:val="00667E8D"/>
    <w:rsid w:val="00670B2F"/>
    <w:rsid w:val="006710D1"/>
    <w:rsid w:val="00673D74"/>
    <w:rsid w:val="00675019"/>
    <w:rsid w:val="00676B6A"/>
    <w:rsid w:val="00681429"/>
    <w:rsid w:val="006814CD"/>
    <w:rsid w:val="00682D31"/>
    <w:rsid w:val="0068383F"/>
    <w:rsid w:val="00684F7E"/>
    <w:rsid w:val="006854A7"/>
    <w:rsid w:val="006905A2"/>
    <w:rsid w:val="00695505"/>
    <w:rsid w:val="00696770"/>
    <w:rsid w:val="00696B1A"/>
    <w:rsid w:val="006A3F65"/>
    <w:rsid w:val="006A7024"/>
    <w:rsid w:val="006A7743"/>
    <w:rsid w:val="006B0106"/>
    <w:rsid w:val="006B0E56"/>
    <w:rsid w:val="006B252C"/>
    <w:rsid w:val="006C3DB5"/>
    <w:rsid w:val="006C779C"/>
    <w:rsid w:val="006D13C5"/>
    <w:rsid w:val="006D16BC"/>
    <w:rsid w:val="006D172F"/>
    <w:rsid w:val="006D2A52"/>
    <w:rsid w:val="006D2C2F"/>
    <w:rsid w:val="006E347E"/>
    <w:rsid w:val="006E5080"/>
    <w:rsid w:val="006E6D40"/>
    <w:rsid w:val="006E718C"/>
    <w:rsid w:val="006F14FA"/>
    <w:rsid w:val="006F2561"/>
    <w:rsid w:val="006F2606"/>
    <w:rsid w:val="006F3072"/>
    <w:rsid w:val="006F5FE5"/>
    <w:rsid w:val="00700551"/>
    <w:rsid w:val="00703BE5"/>
    <w:rsid w:val="007041DA"/>
    <w:rsid w:val="007100B0"/>
    <w:rsid w:val="00711FBE"/>
    <w:rsid w:val="007133E3"/>
    <w:rsid w:val="007145F1"/>
    <w:rsid w:val="00716EEF"/>
    <w:rsid w:val="00721DB7"/>
    <w:rsid w:val="007221B4"/>
    <w:rsid w:val="007242F5"/>
    <w:rsid w:val="007277D0"/>
    <w:rsid w:val="007279A2"/>
    <w:rsid w:val="007308FB"/>
    <w:rsid w:val="007362D5"/>
    <w:rsid w:val="007374E1"/>
    <w:rsid w:val="00737509"/>
    <w:rsid w:val="00741786"/>
    <w:rsid w:val="007437AF"/>
    <w:rsid w:val="00755BFE"/>
    <w:rsid w:val="00757B6D"/>
    <w:rsid w:val="00757E52"/>
    <w:rsid w:val="007669B9"/>
    <w:rsid w:val="0077253C"/>
    <w:rsid w:val="007731D1"/>
    <w:rsid w:val="007819C2"/>
    <w:rsid w:val="00781CEB"/>
    <w:rsid w:val="00785421"/>
    <w:rsid w:val="00785E2B"/>
    <w:rsid w:val="0079151E"/>
    <w:rsid w:val="007934BA"/>
    <w:rsid w:val="0079695E"/>
    <w:rsid w:val="007977A2"/>
    <w:rsid w:val="007A2718"/>
    <w:rsid w:val="007A43DE"/>
    <w:rsid w:val="007A7077"/>
    <w:rsid w:val="007B2DF9"/>
    <w:rsid w:val="007B39A5"/>
    <w:rsid w:val="007B7AD6"/>
    <w:rsid w:val="007C0AF2"/>
    <w:rsid w:val="007C12E7"/>
    <w:rsid w:val="007C1766"/>
    <w:rsid w:val="007C399D"/>
    <w:rsid w:val="007C5498"/>
    <w:rsid w:val="007D56A2"/>
    <w:rsid w:val="007E32E9"/>
    <w:rsid w:val="007E392E"/>
    <w:rsid w:val="007E4411"/>
    <w:rsid w:val="007F2C0F"/>
    <w:rsid w:val="007F3EDB"/>
    <w:rsid w:val="007F6DAF"/>
    <w:rsid w:val="007F7E66"/>
    <w:rsid w:val="0080124D"/>
    <w:rsid w:val="008016A9"/>
    <w:rsid w:val="00805D0E"/>
    <w:rsid w:val="0080630B"/>
    <w:rsid w:val="00806344"/>
    <w:rsid w:val="0080765C"/>
    <w:rsid w:val="00807AA0"/>
    <w:rsid w:val="008103B1"/>
    <w:rsid w:val="00814A8E"/>
    <w:rsid w:val="008204F6"/>
    <w:rsid w:val="00822698"/>
    <w:rsid w:val="00822F1F"/>
    <w:rsid w:val="00830548"/>
    <w:rsid w:val="00832C80"/>
    <w:rsid w:val="00832DAB"/>
    <w:rsid w:val="00834398"/>
    <w:rsid w:val="0083459C"/>
    <w:rsid w:val="00837F23"/>
    <w:rsid w:val="0084584B"/>
    <w:rsid w:val="008479A2"/>
    <w:rsid w:val="008510EA"/>
    <w:rsid w:val="0085778C"/>
    <w:rsid w:val="00860144"/>
    <w:rsid w:val="00863D28"/>
    <w:rsid w:val="00863F37"/>
    <w:rsid w:val="0086647A"/>
    <w:rsid w:val="008675E1"/>
    <w:rsid w:val="00871590"/>
    <w:rsid w:val="00874CA6"/>
    <w:rsid w:val="00877486"/>
    <w:rsid w:val="00880931"/>
    <w:rsid w:val="008820B9"/>
    <w:rsid w:val="00885F31"/>
    <w:rsid w:val="00886C3F"/>
    <w:rsid w:val="0089021E"/>
    <w:rsid w:val="0089100A"/>
    <w:rsid w:val="00893962"/>
    <w:rsid w:val="00895956"/>
    <w:rsid w:val="0089623A"/>
    <w:rsid w:val="00897D9E"/>
    <w:rsid w:val="008A1CF4"/>
    <w:rsid w:val="008A2ED9"/>
    <w:rsid w:val="008A7791"/>
    <w:rsid w:val="008B1DB1"/>
    <w:rsid w:val="008B23DB"/>
    <w:rsid w:val="008C4D14"/>
    <w:rsid w:val="008D22BD"/>
    <w:rsid w:val="008D43C9"/>
    <w:rsid w:val="008D5264"/>
    <w:rsid w:val="008E7E20"/>
    <w:rsid w:val="008F21F5"/>
    <w:rsid w:val="008F37A8"/>
    <w:rsid w:val="008F5ED6"/>
    <w:rsid w:val="0090076B"/>
    <w:rsid w:val="009025E3"/>
    <w:rsid w:val="00906BDD"/>
    <w:rsid w:val="009070D2"/>
    <w:rsid w:val="00907D43"/>
    <w:rsid w:val="009121C8"/>
    <w:rsid w:val="009152DA"/>
    <w:rsid w:val="0091651B"/>
    <w:rsid w:val="00917F22"/>
    <w:rsid w:val="00922236"/>
    <w:rsid w:val="0092340F"/>
    <w:rsid w:val="009312E5"/>
    <w:rsid w:val="00935241"/>
    <w:rsid w:val="00940F2B"/>
    <w:rsid w:val="00943FDF"/>
    <w:rsid w:val="00945CEE"/>
    <w:rsid w:val="00946D2D"/>
    <w:rsid w:val="00947D06"/>
    <w:rsid w:val="00950807"/>
    <w:rsid w:val="00950FCE"/>
    <w:rsid w:val="00951160"/>
    <w:rsid w:val="00954BB1"/>
    <w:rsid w:val="00960AB7"/>
    <w:rsid w:val="0096272A"/>
    <w:rsid w:val="00966098"/>
    <w:rsid w:val="00966929"/>
    <w:rsid w:val="00970C73"/>
    <w:rsid w:val="00972AB6"/>
    <w:rsid w:val="00973BCB"/>
    <w:rsid w:val="00985B22"/>
    <w:rsid w:val="00991448"/>
    <w:rsid w:val="009A2708"/>
    <w:rsid w:val="009A3A91"/>
    <w:rsid w:val="009B0A66"/>
    <w:rsid w:val="009B1E2E"/>
    <w:rsid w:val="009B5F38"/>
    <w:rsid w:val="009B6746"/>
    <w:rsid w:val="009C41F6"/>
    <w:rsid w:val="009C76B4"/>
    <w:rsid w:val="009D17B8"/>
    <w:rsid w:val="009D631C"/>
    <w:rsid w:val="009D7036"/>
    <w:rsid w:val="009E1234"/>
    <w:rsid w:val="009E313E"/>
    <w:rsid w:val="009E5882"/>
    <w:rsid w:val="009E677C"/>
    <w:rsid w:val="009E7363"/>
    <w:rsid w:val="009F59DE"/>
    <w:rsid w:val="00A02799"/>
    <w:rsid w:val="00A03BE4"/>
    <w:rsid w:val="00A14461"/>
    <w:rsid w:val="00A16891"/>
    <w:rsid w:val="00A16EB6"/>
    <w:rsid w:val="00A22935"/>
    <w:rsid w:val="00A233B6"/>
    <w:rsid w:val="00A25046"/>
    <w:rsid w:val="00A2676F"/>
    <w:rsid w:val="00A31980"/>
    <w:rsid w:val="00A32EF9"/>
    <w:rsid w:val="00A3300A"/>
    <w:rsid w:val="00A34A45"/>
    <w:rsid w:val="00A4079D"/>
    <w:rsid w:val="00A42D9A"/>
    <w:rsid w:val="00A458DC"/>
    <w:rsid w:val="00A46A4B"/>
    <w:rsid w:val="00A47F1A"/>
    <w:rsid w:val="00A51A82"/>
    <w:rsid w:val="00A547E2"/>
    <w:rsid w:val="00A55CF5"/>
    <w:rsid w:val="00A568E1"/>
    <w:rsid w:val="00A616F9"/>
    <w:rsid w:val="00A64F72"/>
    <w:rsid w:val="00A731C2"/>
    <w:rsid w:val="00A73975"/>
    <w:rsid w:val="00A76AA3"/>
    <w:rsid w:val="00A77CB4"/>
    <w:rsid w:val="00A877C9"/>
    <w:rsid w:val="00A9027A"/>
    <w:rsid w:val="00A90F30"/>
    <w:rsid w:val="00AA1F3B"/>
    <w:rsid w:val="00AA3F70"/>
    <w:rsid w:val="00AA4740"/>
    <w:rsid w:val="00AA75BD"/>
    <w:rsid w:val="00AB4941"/>
    <w:rsid w:val="00AB49E1"/>
    <w:rsid w:val="00AC0F44"/>
    <w:rsid w:val="00AC33AF"/>
    <w:rsid w:val="00AC5F68"/>
    <w:rsid w:val="00AD0AE5"/>
    <w:rsid w:val="00AD391D"/>
    <w:rsid w:val="00AD4C45"/>
    <w:rsid w:val="00AD5167"/>
    <w:rsid w:val="00AE6160"/>
    <w:rsid w:val="00AF1C5C"/>
    <w:rsid w:val="00AF41E8"/>
    <w:rsid w:val="00AF505C"/>
    <w:rsid w:val="00AF56E1"/>
    <w:rsid w:val="00AF615E"/>
    <w:rsid w:val="00AF78AF"/>
    <w:rsid w:val="00B0258C"/>
    <w:rsid w:val="00B12748"/>
    <w:rsid w:val="00B13B6E"/>
    <w:rsid w:val="00B15C10"/>
    <w:rsid w:val="00B16389"/>
    <w:rsid w:val="00B16565"/>
    <w:rsid w:val="00B17A44"/>
    <w:rsid w:val="00B21680"/>
    <w:rsid w:val="00B236E9"/>
    <w:rsid w:val="00B25006"/>
    <w:rsid w:val="00B25779"/>
    <w:rsid w:val="00B257AB"/>
    <w:rsid w:val="00B26E85"/>
    <w:rsid w:val="00B31832"/>
    <w:rsid w:val="00B326C6"/>
    <w:rsid w:val="00B339C6"/>
    <w:rsid w:val="00B34231"/>
    <w:rsid w:val="00B36B0F"/>
    <w:rsid w:val="00B36D2E"/>
    <w:rsid w:val="00B4032C"/>
    <w:rsid w:val="00B43A17"/>
    <w:rsid w:val="00B446C4"/>
    <w:rsid w:val="00B47FDD"/>
    <w:rsid w:val="00B6016F"/>
    <w:rsid w:val="00B61197"/>
    <w:rsid w:val="00B67E60"/>
    <w:rsid w:val="00B71AAD"/>
    <w:rsid w:val="00B72B89"/>
    <w:rsid w:val="00B74C29"/>
    <w:rsid w:val="00B7610B"/>
    <w:rsid w:val="00B80B80"/>
    <w:rsid w:val="00B84288"/>
    <w:rsid w:val="00B85016"/>
    <w:rsid w:val="00B91662"/>
    <w:rsid w:val="00B961E4"/>
    <w:rsid w:val="00BA086C"/>
    <w:rsid w:val="00BA4165"/>
    <w:rsid w:val="00BA7056"/>
    <w:rsid w:val="00BB2196"/>
    <w:rsid w:val="00BB3ED9"/>
    <w:rsid w:val="00BB56B2"/>
    <w:rsid w:val="00BC25CA"/>
    <w:rsid w:val="00BC3CF4"/>
    <w:rsid w:val="00BC7376"/>
    <w:rsid w:val="00BD356F"/>
    <w:rsid w:val="00BD3B51"/>
    <w:rsid w:val="00BD64DD"/>
    <w:rsid w:val="00BD68F9"/>
    <w:rsid w:val="00BD74A6"/>
    <w:rsid w:val="00BE32C7"/>
    <w:rsid w:val="00BE4737"/>
    <w:rsid w:val="00BE6C01"/>
    <w:rsid w:val="00BE756E"/>
    <w:rsid w:val="00BF0225"/>
    <w:rsid w:val="00BF0DF8"/>
    <w:rsid w:val="00BF0FD1"/>
    <w:rsid w:val="00BF5350"/>
    <w:rsid w:val="00BF5FB3"/>
    <w:rsid w:val="00BF7E92"/>
    <w:rsid w:val="00C05232"/>
    <w:rsid w:val="00C0739F"/>
    <w:rsid w:val="00C13106"/>
    <w:rsid w:val="00C17558"/>
    <w:rsid w:val="00C178BB"/>
    <w:rsid w:val="00C17EE9"/>
    <w:rsid w:val="00C25C5A"/>
    <w:rsid w:val="00C26319"/>
    <w:rsid w:val="00C36E41"/>
    <w:rsid w:val="00C37935"/>
    <w:rsid w:val="00C4102F"/>
    <w:rsid w:val="00C41DF2"/>
    <w:rsid w:val="00C507D8"/>
    <w:rsid w:val="00C52F6E"/>
    <w:rsid w:val="00C563EC"/>
    <w:rsid w:val="00C60BE1"/>
    <w:rsid w:val="00C61D7B"/>
    <w:rsid w:val="00C65742"/>
    <w:rsid w:val="00C672D6"/>
    <w:rsid w:val="00C70596"/>
    <w:rsid w:val="00C70D3B"/>
    <w:rsid w:val="00C72E18"/>
    <w:rsid w:val="00C73C63"/>
    <w:rsid w:val="00C74BE9"/>
    <w:rsid w:val="00C74F6C"/>
    <w:rsid w:val="00C75342"/>
    <w:rsid w:val="00C75B0A"/>
    <w:rsid w:val="00C76388"/>
    <w:rsid w:val="00C80AEC"/>
    <w:rsid w:val="00C94267"/>
    <w:rsid w:val="00C95101"/>
    <w:rsid w:val="00C9538D"/>
    <w:rsid w:val="00C97E15"/>
    <w:rsid w:val="00CA23AB"/>
    <w:rsid w:val="00CB62D5"/>
    <w:rsid w:val="00CB63FF"/>
    <w:rsid w:val="00CC04A2"/>
    <w:rsid w:val="00CC223A"/>
    <w:rsid w:val="00CC2AC5"/>
    <w:rsid w:val="00CC7D2C"/>
    <w:rsid w:val="00CD04D6"/>
    <w:rsid w:val="00CD15D1"/>
    <w:rsid w:val="00CD5416"/>
    <w:rsid w:val="00CD6801"/>
    <w:rsid w:val="00CD6ADE"/>
    <w:rsid w:val="00CE0649"/>
    <w:rsid w:val="00CE17E7"/>
    <w:rsid w:val="00CE2237"/>
    <w:rsid w:val="00CE67B0"/>
    <w:rsid w:val="00CF52A0"/>
    <w:rsid w:val="00CF5FEB"/>
    <w:rsid w:val="00CF797F"/>
    <w:rsid w:val="00D1222E"/>
    <w:rsid w:val="00D176C6"/>
    <w:rsid w:val="00D213E9"/>
    <w:rsid w:val="00D26A67"/>
    <w:rsid w:val="00D27007"/>
    <w:rsid w:val="00D27635"/>
    <w:rsid w:val="00D27916"/>
    <w:rsid w:val="00D30FB2"/>
    <w:rsid w:val="00D41125"/>
    <w:rsid w:val="00D46679"/>
    <w:rsid w:val="00D5509B"/>
    <w:rsid w:val="00D5626A"/>
    <w:rsid w:val="00D57579"/>
    <w:rsid w:val="00D60975"/>
    <w:rsid w:val="00D60E2D"/>
    <w:rsid w:val="00D63A49"/>
    <w:rsid w:val="00D70CA5"/>
    <w:rsid w:val="00D73178"/>
    <w:rsid w:val="00D827C9"/>
    <w:rsid w:val="00D83CC7"/>
    <w:rsid w:val="00D853F8"/>
    <w:rsid w:val="00D951C2"/>
    <w:rsid w:val="00DA0CA0"/>
    <w:rsid w:val="00DA3951"/>
    <w:rsid w:val="00DA3FC4"/>
    <w:rsid w:val="00DA40AD"/>
    <w:rsid w:val="00DA54FB"/>
    <w:rsid w:val="00DA710C"/>
    <w:rsid w:val="00DA7E8C"/>
    <w:rsid w:val="00DB1F93"/>
    <w:rsid w:val="00DB588D"/>
    <w:rsid w:val="00DB5D56"/>
    <w:rsid w:val="00DB77B1"/>
    <w:rsid w:val="00DC4C4C"/>
    <w:rsid w:val="00DD20BB"/>
    <w:rsid w:val="00DD4032"/>
    <w:rsid w:val="00DD4110"/>
    <w:rsid w:val="00DD556D"/>
    <w:rsid w:val="00DD79B9"/>
    <w:rsid w:val="00DE1FE1"/>
    <w:rsid w:val="00DE23E7"/>
    <w:rsid w:val="00DE2570"/>
    <w:rsid w:val="00DE2DFC"/>
    <w:rsid w:val="00DE4556"/>
    <w:rsid w:val="00DF0D90"/>
    <w:rsid w:val="00DF233A"/>
    <w:rsid w:val="00DF25E5"/>
    <w:rsid w:val="00DF29B5"/>
    <w:rsid w:val="00E007D0"/>
    <w:rsid w:val="00E03CAB"/>
    <w:rsid w:val="00E05D9B"/>
    <w:rsid w:val="00E174FF"/>
    <w:rsid w:val="00E21DDB"/>
    <w:rsid w:val="00E2211C"/>
    <w:rsid w:val="00E23D06"/>
    <w:rsid w:val="00E259ED"/>
    <w:rsid w:val="00E3055F"/>
    <w:rsid w:val="00E347B9"/>
    <w:rsid w:val="00E357DA"/>
    <w:rsid w:val="00E373A6"/>
    <w:rsid w:val="00E429BB"/>
    <w:rsid w:val="00E44C6F"/>
    <w:rsid w:val="00E512EB"/>
    <w:rsid w:val="00E530EB"/>
    <w:rsid w:val="00E531F5"/>
    <w:rsid w:val="00E54DDB"/>
    <w:rsid w:val="00E61EB5"/>
    <w:rsid w:val="00E65C9C"/>
    <w:rsid w:val="00E66A22"/>
    <w:rsid w:val="00E825D4"/>
    <w:rsid w:val="00E8265C"/>
    <w:rsid w:val="00E9010A"/>
    <w:rsid w:val="00E90365"/>
    <w:rsid w:val="00E90950"/>
    <w:rsid w:val="00E96AB4"/>
    <w:rsid w:val="00E96B95"/>
    <w:rsid w:val="00EA4857"/>
    <w:rsid w:val="00EA4E68"/>
    <w:rsid w:val="00EA71D1"/>
    <w:rsid w:val="00EB0306"/>
    <w:rsid w:val="00EB0609"/>
    <w:rsid w:val="00EB0801"/>
    <w:rsid w:val="00EB62D3"/>
    <w:rsid w:val="00EB7D49"/>
    <w:rsid w:val="00ED0D12"/>
    <w:rsid w:val="00ED291B"/>
    <w:rsid w:val="00EE1DAB"/>
    <w:rsid w:val="00EE25F4"/>
    <w:rsid w:val="00EE40CD"/>
    <w:rsid w:val="00EE7A50"/>
    <w:rsid w:val="00EF0AF9"/>
    <w:rsid w:val="00EF10E0"/>
    <w:rsid w:val="00EF50F7"/>
    <w:rsid w:val="00F00546"/>
    <w:rsid w:val="00F04FFB"/>
    <w:rsid w:val="00F12580"/>
    <w:rsid w:val="00F1543A"/>
    <w:rsid w:val="00F17FCA"/>
    <w:rsid w:val="00F24D01"/>
    <w:rsid w:val="00F26F93"/>
    <w:rsid w:val="00F30E7D"/>
    <w:rsid w:val="00F43DE3"/>
    <w:rsid w:val="00F45BCA"/>
    <w:rsid w:val="00F50035"/>
    <w:rsid w:val="00F542EC"/>
    <w:rsid w:val="00F55E27"/>
    <w:rsid w:val="00F567EE"/>
    <w:rsid w:val="00F602CE"/>
    <w:rsid w:val="00F60704"/>
    <w:rsid w:val="00F616E8"/>
    <w:rsid w:val="00F639C5"/>
    <w:rsid w:val="00F641FA"/>
    <w:rsid w:val="00F679A8"/>
    <w:rsid w:val="00F73028"/>
    <w:rsid w:val="00F73559"/>
    <w:rsid w:val="00F73FBF"/>
    <w:rsid w:val="00F8136C"/>
    <w:rsid w:val="00F8240A"/>
    <w:rsid w:val="00F846B3"/>
    <w:rsid w:val="00F85326"/>
    <w:rsid w:val="00F85B8E"/>
    <w:rsid w:val="00F91433"/>
    <w:rsid w:val="00F94287"/>
    <w:rsid w:val="00F9531A"/>
    <w:rsid w:val="00F96107"/>
    <w:rsid w:val="00F9683C"/>
    <w:rsid w:val="00F9713A"/>
    <w:rsid w:val="00F979DE"/>
    <w:rsid w:val="00F97FF9"/>
    <w:rsid w:val="00FA2E6E"/>
    <w:rsid w:val="00FA45E2"/>
    <w:rsid w:val="00FA7634"/>
    <w:rsid w:val="00FC2BDB"/>
    <w:rsid w:val="00FC6D21"/>
    <w:rsid w:val="00FD0F5B"/>
    <w:rsid w:val="00FD4995"/>
    <w:rsid w:val="00FD5C80"/>
    <w:rsid w:val="00FD5E90"/>
    <w:rsid w:val="00FD72C6"/>
    <w:rsid w:val="00FD74A5"/>
    <w:rsid w:val="00FE00C9"/>
    <w:rsid w:val="00FE0495"/>
    <w:rsid w:val="00FE1440"/>
    <w:rsid w:val="00FE22E8"/>
    <w:rsid w:val="00FE2ABF"/>
    <w:rsid w:val="00FE3699"/>
    <w:rsid w:val="00FE4D2D"/>
    <w:rsid w:val="00FE5386"/>
    <w:rsid w:val="00FE6A0A"/>
    <w:rsid w:val="00FE6E88"/>
    <w:rsid w:val="00FE7027"/>
    <w:rsid w:val="00FE75F3"/>
    <w:rsid w:val="00FF0746"/>
    <w:rsid w:val="00FF23EA"/>
    <w:rsid w:val="00FF3E0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671FED"/>
  <w15:docId w15:val="{0A679176-886C-274F-9D4C-51845F332E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D291B"/>
  </w:style>
  <w:style w:type="paragraph" w:styleId="Heading1">
    <w:name w:val="heading 1"/>
    <w:basedOn w:val="Normal"/>
    <w:next w:val="Normal"/>
    <w:link w:val="Heading1Char"/>
    <w:uiPriority w:val="9"/>
    <w:qFormat/>
    <w:pPr>
      <w:keepNext/>
      <w:keepLines/>
      <w:spacing w:before="400" w:after="120"/>
      <w:outlineLvl w:val="0"/>
    </w:pPr>
    <w:rPr>
      <w:sz w:val="40"/>
      <w:szCs w:val="40"/>
    </w:rPr>
  </w:style>
  <w:style w:type="paragraph" w:styleId="Heading2">
    <w:name w:val="heading 2"/>
    <w:basedOn w:val="Normal"/>
    <w:next w:val="Normal"/>
    <w:link w:val="Heading2Char"/>
    <w:uiPriority w:val="9"/>
    <w:semiHidden/>
    <w:unhideWhenUsed/>
    <w:qFormat/>
    <w:pPr>
      <w:keepNext/>
      <w:keepLines/>
      <w:spacing w:before="360" w:after="120"/>
      <w:outlineLvl w:val="1"/>
    </w:pPr>
    <w:rPr>
      <w:sz w:val="32"/>
      <w:szCs w:val="32"/>
    </w:rPr>
  </w:style>
  <w:style w:type="paragraph" w:styleId="Heading3">
    <w:name w:val="heading 3"/>
    <w:basedOn w:val="Normal"/>
    <w:next w:val="Normal"/>
    <w:link w:val="Heading3Char"/>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link w:val="Heading4Char"/>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link w:val="Heading5Char"/>
    <w:uiPriority w:val="9"/>
    <w:semiHidden/>
    <w:unhideWhenUsed/>
    <w:qFormat/>
    <w:pPr>
      <w:keepNext/>
      <w:keepLines/>
      <w:spacing w:before="240" w:after="80"/>
      <w:outlineLvl w:val="4"/>
    </w:pPr>
    <w:rPr>
      <w:color w:val="666666"/>
    </w:rPr>
  </w:style>
  <w:style w:type="paragraph" w:styleId="Heading6">
    <w:name w:val="heading 6"/>
    <w:basedOn w:val="Normal"/>
    <w:next w:val="Normal"/>
    <w:link w:val="Heading6Char"/>
    <w:uiPriority w:val="9"/>
    <w:semiHidden/>
    <w:unhideWhenUsed/>
    <w:qFormat/>
    <w:pPr>
      <w:keepNext/>
      <w:keepLines/>
      <w:spacing w:before="240" w:after="80"/>
      <w:outlineLvl w:val="5"/>
    </w:pPr>
    <w:rPr>
      <w:i/>
      <w:color w:val="666666"/>
    </w:rPr>
  </w:style>
  <w:style w:type="paragraph" w:styleId="Heading7">
    <w:name w:val="heading 7"/>
    <w:basedOn w:val="Normal"/>
    <w:next w:val="Normal"/>
    <w:link w:val="Heading7Char"/>
    <w:uiPriority w:val="9"/>
    <w:semiHidden/>
    <w:unhideWhenUsed/>
    <w:qFormat/>
    <w:rsid w:val="00696770"/>
    <w:pPr>
      <w:keepNext/>
      <w:keepLines/>
      <w:spacing w:before="40"/>
      <w:outlineLvl w:val="6"/>
    </w:pPr>
    <w:rPr>
      <w:rFonts w:ascii="Calibri" w:eastAsia="Times New Roman" w:hAnsi="Calibri" w:cs="Times New Roman"/>
      <w:color w:val="595959"/>
    </w:rPr>
  </w:style>
  <w:style w:type="paragraph" w:styleId="Heading8">
    <w:name w:val="heading 8"/>
    <w:basedOn w:val="Normal"/>
    <w:next w:val="Normal"/>
    <w:link w:val="Heading8Char"/>
    <w:uiPriority w:val="9"/>
    <w:semiHidden/>
    <w:unhideWhenUsed/>
    <w:qFormat/>
    <w:rsid w:val="00696770"/>
    <w:pPr>
      <w:keepNext/>
      <w:keepLines/>
      <w:spacing w:before="40"/>
      <w:outlineLvl w:val="7"/>
    </w:pPr>
    <w:rPr>
      <w:rFonts w:ascii="Calibri" w:eastAsia="Times New Roman" w:hAnsi="Calibri" w:cs="Times New Roman"/>
      <w:i/>
      <w:iCs/>
      <w:color w:val="272727"/>
    </w:rPr>
  </w:style>
  <w:style w:type="paragraph" w:styleId="Heading9">
    <w:name w:val="heading 9"/>
    <w:basedOn w:val="Normal"/>
    <w:next w:val="Normal"/>
    <w:link w:val="Heading9Char"/>
    <w:uiPriority w:val="9"/>
    <w:semiHidden/>
    <w:unhideWhenUsed/>
    <w:qFormat/>
    <w:rsid w:val="00696770"/>
    <w:pPr>
      <w:keepNext/>
      <w:keepLines/>
      <w:spacing w:before="40"/>
      <w:outlineLvl w:val="8"/>
    </w:pPr>
    <w:rPr>
      <w:rFonts w:ascii="Calibri" w:eastAsia="Times New Roman" w:hAnsi="Calibri" w:cs="Times New Roman"/>
      <w:color w:val="2727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0" w:type="dxa"/>
        <w:left w:w="0" w:type="dxa"/>
        <w:bottom w:w="0" w:type="dxa"/>
        <w:right w:w="0" w:type="dxa"/>
      </w:tblCellMar>
    </w:tblPr>
  </w:style>
  <w:style w:type="paragraph" w:styleId="Title">
    <w:name w:val="Title"/>
    <w:basedOn w:val="Normal"/>
    <w:next w:val="Normal"/>
    <w:link w:val="TitleChar"/>
    <w:uiPriority w:val="10"/>
    <w:qFormat/>
    <w:pPr>
      <w:keepNext/>
      <w:keepLines/>
      <w:spacing w:after="60"/>
    </w:pPr>
    <w:rPr>
      <w:sz w:val="52"/>
      <w:szCs w:val="52"/>
    </w:rPr>
  </w:style>
  <w:style w:type="paragraph" w:styleId="Subtitle">
    <w:name w:val="Subtitle"/>
    <w:basedOn w:val="Normal"/>
    <w:next w:val="Normal"/>
    <w:link w:val="SubtitleChar"/>
    <w:uiPriority w:val="11"/>
    <w:qFormat/>
    <w:pPr>
      <w:keepNext/>
      <w:keepLines/>
      <w:spacing w:after="320"/>
    </w:pPr>
    <w:rPr>
      <w:color w:val="666666"/>
      <w:sz w:val="30"/>
      <w:szCs w:val="30"/>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styleId="Header">
    <w:name w:val="header"/>
    <w:basedOn w:val="Normal"/>
    <w:link w:val="HeaderChar"/>
    <w:uiPriority w:val="99"/>
    <w:unhideWhenUsed/>
    <w:rsid w:val="001763A0"/>
    <w:pPr>
      <w:tabs>
        <w:tab w:val="center" w:pos="4680"/>
        <w:tab w:val="right" w:pos="9360"/>
      </w:tabs>
      <w:spacing w:line="240" w:lineRule="auto"/>
    </w:pPr>
  </w:style>
  <w:style w:type="character" w:customStyle="1" w:styleId="HeaderChar">
    <w:name w:val="Header Char"/>
    <w:basedOn w:val="DefaultParagraphFont"/>
    <w:link w:val="Header"/>
    <w:uiPriority w:val="99"/>
    <w:rsid w:val="001763A0"/>
  </w:style>
  <w:style w:type="paragraph" w:styleId="Footer">
    <w:name w:val="footer"/>
    <w:basedOn w:val="Normal"/>
    <w:link w:val="FooterChar"/>
    <w:uiPriority w:val="99"/>
    <w:unhideWhenUsed/>
    <w:rsid w:val="001763A0"/>
    <w:pPr>
      <w:tabs>
        <w:tab w:val="center" w:pos="4680"/>
        <w:tab w:val="right" w:pos="9360"/>
      </w:tabs>
      <w:spacing w:line="240" w:lineRule="auto"/>
    </w:pPr>
  </w:style>
  <w:style w:type="character" w:customStyle="1" w:styleId="FooterChar">
    <w:name w:val="Footer Char"/>
    <w:basedOn w:val="DefaultParagraphFont"/>
    <w:link w:val="Footer"/>
    <w:uiPriority w:val="99"/>
    <w:rsid w:val="001763A0"/>
  </w:style>
  <w:style w:type="paragraph" w:styleId="Revision">
    <w:name w:val="Revision"/>
    <w:hidden/>
    <w:uiPriority w:val="99"/>
    <w:semiHidden/>
    <w:rsid w:val="001763A0"/>
    <w:pPr>
      <w:spacing w:line="240" w:lineRule="auto"/>
    </w:pPr>
  </w:style>
  <w:style w:type="paragraph" w:customStyle="1" w:styleId="EndNoteBibliographyTitle">
    <w:name w:val="EndNote Bibliography Title"/>
    <w:basedOn w:val="Normal"/>
    <w:link w:val="EndNoteBibliographyTitleChar"/>
    <w:rsid w:val="004A067C"/>
    <w:pPr>
      <w:jc w:val="center"/>
    </w:pPr>
    <w:rPr>
      <w:lang w:val="en-US"/>
    </w:rPr>
  </w:style>
  <w:style w:type="character" w:customStyle="1" w:styleId="EndNoteBibliographyTitleChar">
    <w:name w:val="EndNote Bibliography Title Char"/>
    <w:basedOn w:val="DefaultParagraphFont"/>
    <w:link w:val="EndNoteBibliographyTitle"/>
    <w:rsid w:val="004A067C"/>
    <w:rPr>
      <w:lang w:val="en-US"/>
    </w:rPr>
  </w:style>
  <w:style w:type="paragraph" w:customStyle="1" w:styleId="EndNoteBibliography">
    <w:name w:val="EndNote Bibliography"/>
    <w:basedOn w:val="Normal"/>
    <w:link w:val="EndNoteBibliographyChar"/>
    <w:rsid w:val="004A067C"/>
    <w:pPr>
      <w:spacing w:line="240" w:lineRule="auto"/>
    </w:pPr>
    <w:rPr>
      <w:lang w:val="en-US"/>
    </w:rPr>
  </w:style>
  <w:style w:type="character" w:customStyle="1" w:styleId="EndNoteBibliographyChar">
    <w:name w:val="EndNote Bibliography Char"/>
    <w:basedOn w:val="DefaultParagraphFont"/>
    <w:link w:val="EndNoteBibliography"/>
    <w:rsid w:val="004A067C"/>
    <w:rPr>
      <w:lang w:val="en-US"/>
    </w:rPr>
  </w:style>
  <w:style w:type="character" w:styleId="Hyperlink">
    <w:name w:val="Hyperlink"/>
    <w:basedOn w:val="DefaultParagraphFont"/>
    <w:uiPriority w:val="99"/>
    <w:unhideWhenUsed/>
    <w:rsid w:val="004A067C"/>
    <w:rPr>
      <w:color w:val="0000FF" w:themeColor="hyperlink"/>
      <w:u w:val="single"/>
    </w:rPr>
  </w:style>
  <w:style w:type="character" w:styleId="UnresolvedMention">
    <w:name w:val="Unresolved Mention"/>
    <w:basedOn w:val="DefaultParagraphFont"/>
    <w:uiPriority w:val="99"/>
    <w:semiHidden/>
    <w:unhideWhenUsed/>
    <w:rsid w:val="004A067C"/>
    <w:rPr>
      <w:color w:val="605E5C"/>
      <w:shd w:val="clear" w:color="auto" w:fill="E1DFDD"/>
    </w:rPr>
  </w:style>
  <w:style w:type="paragraph" w:styleId="CommentSubject">
    <w:name w:val="annotation subject"/>
    <w:basedOn w:val="CommentText"/>
    <w:next w:val="CommentText"/>
    <w:link w:val="CommentSubjectChar"/>
    <w:uiPriority w:val="99"/>
    <w:semiHidden/>
    <w:unhideWhenUsed/>
    <w:rsid w:val="00EB0609"/>
    <w:rPr>
      <w:b/>
      <w:bCs/>
    </w:rPr>
  </w:style>
  <w:style w:type="character" w:customStyle="1" w:styleId="CommentSubjectChar">
    <w:name w:val="Comment Subject Char"/>
    <w:basedOn w:val="CommentTextChar"/>
    <w:link w:val="CommentSubject"/>
    <w:uiPriority w:val="99"/>
    <w:semiHidden/>
    <w:rsid w:val="00EB0609"/>
    <w:rPr>
      <w:b/>
      <w:bCs/>
      <w:sz w:val="20"/>
      <w:szCs w:val="20"/>
    </w:rPr>
  </w:style>
  <w:style w:type="paragraph" w:styleId="NormalWeb">
    <w:name w:val="Normal (Web)"/>
    <w:basedOn w:val="Normal"/>
    <w:uiPriority w:val="99"/>
    <w:semiHidden/>
    <w:unhideWhenUsed/>
    <w:rsid w:val="00254400"/>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Strong">
    <w:name w:val="Strong"/>
    <w:basedOn w:val="DefaultParagraphFont"/>
    <w:uiPriority w:val="22"/>
    <w:qFormat/>
    <w:rsid w:val="00254400"/>
    <w:rPr>
      <w:b/>
      <w:bCs/>
    </w:rPr>
  </w:style>
  <w:style w:type="paragraph" w:styleId="BodyText">
    <w:name w:val="Body Text"/>
    <w:basedOn w:val="Normal"/>
    <w:link w:val="BodyTextChar"/>
    <w:uiPriority w:val="1"/>
    <w:qFormat/>
    <w:rsid w:val="00350A7A"/>
    <w:pPr>
      <w:widowControl w:val="0"/>
      <w:autoSpaceDE w:val="0"/>
      <w:autoSpaceDN w:val="0"/>
      <w:spacing w:line="240" w:lineRule="auto"/>
    </w:pPr>
    <w:rPr>
      <w:rFonts w:ascii="Times New Roman" w:eastAsia="Times New Roman" w:hAnsi="Times New Roman" w:cs="Times New Roman"/>
      <w:sz w:val="24"/>
      <w:szCs w:val="24"/>
      <w:lang w:val="en-US"/>
    </w:rPr>
  </w:style>
  <w:style w:type="character" w:customStyle="1" w:styleId="BodyTextChar">
    <w:name w:val="Body Text Char"/>
    <w:basedOn w:val="DefaultParagraphFont"/>
    <w:link w:val="BodyText"/>
    <w:uiPriority w:val="1"/>
    <w:rsid w:val="00350A7A"/>
    <w:rPr>
      <w:rFonts w:ascii="Times New Roman" w:eastAsia="Times New Roman" w:hAnsi="Times New Roman" w:cs="Times New Roman"/>
      <w:sz w:val="24"/>
      <w:szCs w:val="24"/>
      <w:lang w:val="en-US"/>
    </w:rPr>
  </w:style>
  <w:style w:type="paragraph" w:customStyle="1" w:styleId="Heading71">
    <w:name w:val="Heading 71"/>
    <w:basedOn w:val="Normal"/>
    <w:next w:val="Normal"/>
    <w:uiPriority w:val="9"/>
    <w:semiHidden/>
    <w:unhideWhenUsed/>
    <w:qFormat/>
    <w:rsid w:val="00696770"/>
    <w:pPr>
      <w:keepNext/>
      <w:keepLines/>
      <w:spacing w:before="40" w:line="240" w:lineRule="auto"/>
      <w:outlineLvl w:val="6"/>
    </w:pPr>
    <w:rPr>
      <w:rFonts w:ascii="Calibri" w:eastAsia="Times New Roman" w:hAnsi="Calibri" w:cs="Times New Roman"/>
      <w:color w:val="595959"/>
      <w:kern w:val="2"/>
      <w:sz w:val="24"/>
      <w:szCs w:val="24"/>
      <w:lang w:val="en-US"/>
      <w14:ligatures w14:val="standardContextual"/>
    </w:rPr>
  </w:style>
  <w:style w:type="paragraph" w:customStyle="1" w:styleId="Heading81">
    <w:name w:val="Heading 81"/>
    <w:basedOn w:val="Normal"/>
    <w:next w:val="Normal"/>
    <w:uiPriority w:val="9"/>
    <w:semiHidden/>
    <w:unhideWhenUsed/>
    <w:qFormat/>
    <w:rsid w:val="00696770"/>
    <w:pPr>
      <w:keepNext/>
      <w:keepLines/>
      <w:spacing w:line="240" w:lineRule="auto"/>
      <w:outlineLvl w:val="7"/>
    </w:pPr>
    <w:rPr>
      <w:rFonts w:ascii="Calibri" w:eastAsia="Times New Roman" w:hAnsi="Calibri" w:cs="Times New Roman"/>
      <w:i/>
      <w:iCs/>
      <w:color w:val="272727"/>
      <w:kern w:val="2"/>
      <w:sz w:val="24"/>
      <w:szCs w:val="24"/>
      <w:lang w:val="en-US"/>
      <w14:ligatures w14:val="standardContextual"/>
    </w:rPr>
  </w:style>
  <w:style w:type="paragraph" w:customStyle="1" w:styleId="Heading91">
    <w:name w:val="Heading 91"/>
    <w:basedOn w:val="Normal"/>
    <w:next w:val="Normal"/>
    <w:uiPriority w:val="9"/>
    <w:semiHidden/>
    <w:unhideWhenUsed/>
    <w:qFormat/>
    <w:rsid w:val="00696770"/>
    <w:pPr>
      <w:keepNext/>
      <w:keepLines/>
      <w:spacing w:line="240" w:lineRule="auto"/>
      <w:outlineLvl w:val="8"/>
    </w:pPr>
    <w:rPr>
      <w:rFonts w:ascii="Calibri" w:eastAsia="Times New Roman" w:hAnsi="Calibri" w:cs="Times New Roman"/>
      <w:color w:val="272727"/>
      <w:kern w:val="2"/>
      <w:sz w:val="24"/>
      <w:szCs w:val="24"/>
      <w:lang w:val="en-US"/>
      <w14:ligatures w14:val="standardContextual"/>
    </w:rPr>
  </w:style>
  <w:style w:type="numbering" w:customStyle="1" w:styleId="NoList1">
    <w:name w:val="No List1"/>
    <w:next w:val="NoList"/>
    <w:uiPriority w:val="99"/>
    <w:semiHidden/>
    <w:unhideWhenUsed/>
    <w:rsid w:val="00696770"/>
  </w:style>
  <w:style w:type="character" w:customStyle="1" w:styleId="Heading1Char">
    <w:name w:val="Heading 1 Char"/>
    <w:basedOn w:val="DefaultParagraphFont"/>
    <w:link w:val="Heading1"/>
    <w:uiPriority w:val="9"/>
    <w:rsid w:val="00696770"/>
    <w:rPr>
      <w:sz w:val="40"/>
      <w:szCs w:val="40"/>
    </w:rPr>
  </w:style>
  <w:style w:type="character" w:customStyle="1" w:styleId="Heading2Char">
    <w:name w:val="Heading 2 Char"/>
    <w:basedOn w:val="DefaultParagraphFont"/>
    <w:link w:val="Heading2"/>
    <w:uiPriority w:val="9"/>
    <w:semiHidden/>
    <w:rsid w:val="00696770"/>
    <w:rPr>
      <w:sz w:val="32"/>
      <w:szCs w:val="32"/>
    </w:rPr>
  </w:style>
  <w:style w:type="character" w:customStyle="1" w:styleId="Heading3Char">
    <w:name w:val="Heading 3 Char"/>
    <w:basedOn w:val="DefaultParagraphFont"/>
    <w:link w:val="Heading3"/>
    <w:uiPriority w:val="9"/>
    <w:semiHidden/>
    <w:rsid w:val="00696770"/>
    <w:rPr>
      <w:color w:val="434343"/>
      <w:sz w:val="28"/>
      <w:szCs w:val="28"/>
    </w:rPr>
  </w:style>
  <w:style w:type="character" w:customStyle="1" w:styleId="Heading4Char">
    <w:name w:val="Heading 4 Char"/>
    <w:basedOn w:val="DefaultParagraphFont"/>
    <w:link w:val="Heading4"/>
    <w:uiPriority w:val="9"/>
    <w:semiHidden/>
    <w:rsid w:val="00696770"/>
    <w:rPr>
      <w:color w:val="666666"/>
      <w:sz w:val="24"/>
      <w:szCs w:val="24"/>
    </w:rPr>
  </w:style>
  <w:style w:type="character" w:customStyle="1" w:styleId="Heading5Char">
    <w:name w:val="Heading 5 Char"/>
    <w:basedOn w:val="DefaultParagraphFont"/>
    <w:link w:val="Heading5"/>
    <w:uiPriority w:val="9"/>
    <w:semiHidden/>
    <w:rsid w:val="00696770"/>
    <w:rPr>
      <w:color w:val="666666"/>
    </w:rPr>
  </w:style>
  <w:style w:type="character" w:customStyle="1" w:styleId="Heading6Char">
    <w:name w:val="Heading 6 Char"/>
    <w:basedOn w:val="DefaultParagraphFont"/>
    <w:link w:val="Heading6"/>
    <w:uiPriority w:val="9"/>
    <w:semiHidden/>
    <w:rsid w:val="00696770"/>
    <w:rPr>
      <w:i/>
      <w:color w:val="666666"/>
    </w:rPr>
  </w:style>
  <w:style w:type="character" w:customStyle="1" w:styleId="Heading7Char">
    <w:name w:val="Heading 7 Char"/>
    <w:basedOn w:val="DefaultParagraphFont"/>
    <w:link w:val="Heading7"/>
    <w:uiPriority w:val="9"/>
    <w:semiHidden/>
    <w:rsid w:val="00696770"/>
    <w:rPr>
      <w:rFonts w:ascii="Calibri" w:eastAsia="Times New Roman" w:hAnsi="Calibri" w:cs="Times New Roman"/>
      <w:color w:val="595959"/>
    </w:rPr>
  </w:style>
  <w:style w:type="character" w:customStyle="1" w:styleId="Heading8Char">
    <w:name w:val="Heading 8 Char"/>
    <w:basedOn w:val="DefaultParagraphFont"/>
    <w:link w:val="Heading8"/>
    <w:uiPriority w:val="9"/>
    <w:semiHidden/>
    <w:rsid w:val="00696770"/>
    <w:rPr>
      <w:rFonts w:ascii="Calibri" w:eastAsia="Times New Roman" w:hAnsi="Calibri" w:cs="Times New Roman"/>
      <w:i/>
      <w:iCs/>
      <w:color w:val="272727"/>
    </w:rPr>
  </w:style>
  <w:style w:type="character" w:customStyle="1" w:styleId="Heading9Char">
    <w:name w:val="Heading 9 Char"/>
    <w:basedOn w:val="DefaultParagraphFont"/>
    <w:link w:val="Heading9"/>
    <w:uiPriority w:val="9"/>
    <w:semiHidden/>
    <w:rsid w:val="00696770"/>
    <w:rPr>
      <w:rFonts w:ascii="Calibri" w:eastAsia="Times New Roman" w:hAnsi="Calibri" w:cs="Times New Roman"/>
      <w:color w:val="272727"/>
    </w:rPr>
  </w:style>
  <w:style w:type="character" w:customStyle="1" w:styleId="TitleChar">
    <w:name w:val="Title Char"/>
    <w:basedOn w:val="DefaultParagraphFont"/>
    <w:link w:val="Title"/>
    <w:uiPriority w:val="10"/>
    <w:rsid w:val="00696770"/>
    <w:rPr>
      <w:sz w:val="52"/>
      <w:szCs w:val="52"/>
    </w:rPr>
  </w:style>
  <w:style w:type="character" w:customStyle="1" w:styleId="SubtitleChar">
    <w:name w:val="Subtitle Char"/>
    <w:basedOn w:val="DefaultParagraphFont"/>
    <w:link w:val="Subtitle"/>
    <w:uiPriority w:val="11"/>
    <w:rsid w:val="00696770"/>
    <w:rPr>
      <w:color w:val="666666"/>
      <w:sz w:val="30"/>
      <w:szCs w:val="30"/>
    </w:rPr>
  </w:style>
  <w:style w:type="paragraph" w:customStyle="1" w:styleId="Quote1">
    <w:name w:val="Quote1"/>
    <w:basedOn w:val="Normal"/>
    <w:next w:val="Normal"/>
    <w:uiPriority w:val="29"/>
    <w:qFormat/>
    <w:rsid w:val="00696770"/>
    <w:pPr>
      <w:spacing w:before="160" w:after="160" w:line="240" w:lineRule="auto"/>
      <w:jc w:val="center"/>
    </w:pPr>
    <w:rPr>
      <w:rFonts w:ascii="Times New Roman" w:eastAsia="Calibri" w:hAnsi="Times New Roman" w:cs="Times New Roman"/>
      <w:i/>
      <w:iCs/>
      <w:color w:val="404040"/>
      <w:kern w:val="2"/>
      <w:sz w:val="24"/>
      <w:szCs w:val="24"/>
      <w:lang w:val="en-US"/>
      <w14:ligatures w14:val="standardContextual"/>
    </w:rPr>
  </w:style>
  <w:style w:type="character" w:customStyle="1" w:styleId="QuoteChar">
    <w:name w:val="Quote Char"/>
    <w:basedOn w:val="DefaultParagraphFont"/>
    <w:link w:val="Quote"/>
    <w:uiPriority w:val="29"/>
    <w:rsid w:val="00696770"/>
    <w:rPr>
      <w:i/>
      <w:iCs/>
      <w:color w:val="404040"/>
    </w:rPr>
  </w:style>
  <w:style w:type="paragraph" w:customStyle="1" w:styleId="ListParagraph1">
    <w:name w:val="List Paragraph1"/>
    <w:basedOn w:val="Normal"/>
    <w:next w:val="ListParagraph"/>
    <w:uiPriority w:val="34"/>
    <w:qFormat/>
    <w:rsid w:val="00696770"/>
    <w:pPr>
      <w:spacing w:line="240" w:lineRule="auto"/>
      <w:ind w:left="720"/>
      <w:contextualSpacing/>
    </w:pPr>
    <w:rPr>
      <w:rFonts w:ascii="Times New Roman" w:eastAsia="Calibri" w:hAnsi="Times New Roman" w:cs="Times New Roman"/>
      <w:kern w:val="2"/>
      <w:sz w:val="24"/>
      <w:szCs w:val="24"/>
      <w:lang w:val="en-US"/>
      <w14:ligatures w14:val="standardContextual"/>
    </w:rPr>
  </w:style>
  <w:style w:type="character" w:customStyle="1" w:styleId="IntenseEmphasis1">
    <w:name w:val="Intense Emphasis1"/>
    <w:basedOn w:val="DefaultParagraphFont"/>
    <w:uiPriority w:val="21"/>
    <w:qFormat/>
    <w:rsid w:val="00696770"/>
    <w:rPr>
      <w:i/>
      <w:iCs/>
      <w:color w:val="2F5496"/>
    </w:rPr>
  </w:style>
  <w:style w:type="paragraph" w:customStyle="1" w:styleId="IntenseQuote1">
    <w:name w:val="Intense Quote1"/>
    <w:basedOn w:val="Normal"/>
    <w:next w:val="Normal"/>
    <w:uiPriority w:val="30"/>
    <w:qFormat/>
    <w:rsid w:val="00696770"/>
    <w:pPr>
      <w:pBdr>
        <w:top w:val="single" w:sz="4" w:space="10" w:color="2F5496"/>
        <w:bottom w:val="single" w:sz="4" w:space="10" w:color="2F5496"/>
      </w:pBdr>
      <w:spacing w:before="360" w:after="360" w:line="240" w:lineRule="auto"/>
      <w:ind w:left="864" w:right="864"/>
      <w:jc w:val="center"/>
    </w:pPr>
    <w:rPr>
      <w:rFonts w:ascii="Times New Roman" w:eastAsia="Calibri" w:hAnsi="Times New Roman" w:cs="Times New Roman"/>
      <w:i/>
      <w:iCs/>
      <w:color w:val="2F5496"/>
      <w:kern w:val="2"/>
      <w:sz w:val="24"/>
      <w:szCs w:val="24"/>
      <w:lang w:val="en-US"/>
      <w14:ligatures w14:val="standardContextual"/>
    </w:rPr>
  </w:style>
  <w:style w:type="character" w:customStyle="1" w:styleId="IntenseQuoteChar">
    <w:name w:val="Intense Quote Char"/>
    <w:basedOn w:val="DefaultParagraphFont"/>
    <w:link w:val="IntenseQuote"/>
    <w:uiPriority w:val="30"/>
    <w:rsid w:val="00696770"/>
    <w:rPr>
      <w:i/>
      <w:iCs/>
      <w:color w:val="2F5496"/>
    </w:rPr>
  </w:style>
  <w:style w:type="character" w:customStyle="1" w:styleId="IntenseReference1">
    <w:name w:val="Intense Reference1"/>
    <w:basedOn w:val="DefaultParagraphFont"/>
    <w:uiPriority w:val="32"/>
    <w:qFormat/>
    <w:rsid w:val="00696770"/>
    <w:rPr>
      <w:b/>
      <w:bCs/>
      <w:smallCaps/>
      <w:color w:val="2F5496"/>
      <w:spacing w:val="5"/>
    </w:rPr>
  </w:style>
  <w:style w:type="paragraph" w:customStyle="1" w:styleId="TableCaption">
    <w:name w:val="Table Caption"/>
    <w:basedOn w:val="Normal"/>
    <w:qFormat/>
    <w:rsid w:val="00696770"/>
    <w:pPr>
      <w:spacing w:line="240" w:lineRule="auto"/>
      <w:jc w:val="center"/>
    </w:pPr>
    <w:rPr>
      <w:rFonts w:ascii="Calibri" w:eastAsia="Times New Roman" w:hAnsi="Calibri" w:cs="Times New Roman"/>
      <w:b/>
      <w:i/>
      <w:sz w:val="24"/>
      <w:szCs w:val="24"/>
      <w:lang w:val="en-US"/>
    </w:rPr>
  </w:style>
  <w:style w:type="table" w:customStyle="1" w:styleId="TableGrid1">
    <w:name w:val="Table Grid1"/>
    <w:basedOn w:val="TableNormal"/>
    <w:next w:val="TableGrid"/>
    <w:uiPriority w:val="39"/>
    <w:rsid w:val="00696770"/>
    <w:pPr>
      <w:spacing w:line="240" w:lineRule="auto"/>
    </w:pPr>
    <w:rPr>
      <w:rFonts w:ascii="Calibri" w:eastAsia="Calibri" w:hAnsi="Calibri" w:cs="Times New Roman"/>
      <w:kern w:val="2"/>
      <w:sz w:val="24"/>
      <w:szCs w:val="24"/>
      <w:lang w:val="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7Char1">
    <w:name w:val="Heading 7 Char1"/>
    <w:basedOn w:val="DefaultParagraphFont"/>
    <w:uiPriority w:val="9"/>
    <w:semiHidden/>
    <w:rsid w:val="00696770"/>
    <w:rPr>
      <w:rFonts w:asciiTheme="majorHAnsi" w:eastAsiaTheme="majorEastAsia" w:hAnsiTheme="majorHAnsi" w:cstheme="majorBidi"/>
      <w:i/>
      <w:iCs/>
      <w:color w:val="243F60" w:themeColor="accent1" w:themeShade="7F"/>
    </w:rPr>
  </w:style>
  <w:style w:type="character" w:customStyle="1" w:styleId="Heading8Char1">
    <w:name w:val="Heading 8 Char1"/>
    <w:basedOn w:val="DefaultParagraphFont"/>
    <w:uiPriority w:val="9"/>
    <w:semiHidden/>
    <w:rsid w:val="00696770"/>
    <w:rPr>
      <w:rFonts w:asciiTheme="majorHAnsi" w:eastAsiaTheme="majorEastAsia" w:hAnsiTheme="majorHAnsi" w:cstheme="majorBidi"/>
      <w:color w:val="272727" w:themeColor="text1" w:themeTint="D8"/>
      <w:sz w:val="21"/>
      <w:szCs w:val="21"/>
    </w:rPr>
  </w:style>
  <w:style w:type="character" w:customStyle="1" w:styleId="Heading9Char1">
    <w:name w:val="Heading 9 Char1"/>
    <w:basedOn w:val="DefaultParagraphFont"/>
    <w:uiPriority w:val="9"/>
    <w:semiHidden/>
    <w:rsid w:val="00696770"/>
    <w:rPr>
      <w:rFonts w:asciiTheme="majorHAnsi" w:eastAsiaTheme="majorEastAsia" w:hAnsiTheme="majorHAnsi" w:cstheme="majorBidi"/>
      <w:i/>
      <w:iCs/>
      <w:color w:val="272727" w:themeColor="text1" w:themeTint="D8"/>
      <w:sz w:val="21"/>
      <w:szCs w:val="21"/>
    </w:rPr>
  </w:style>
  <w:style w:type="paragraph" w:styleId="Quote">
    <w:name w:val="Quote"/>
    <w:basedOn w:val="Normal"/>
    <w:next w:val="Normal"/>
    <w:link w:val="QuoteChar"/>
    <w:uiPriority w:val="29"/>
    <w:qFormat/>
    <w:rsid w:val="00696770"/>
    <w:pPr>
      <w:spacing w:before="200" w:after="160"/>
      <w:ind w:left="864" w:right="864"/>
      <w:jc w:val="center"/>
    </w:pPr>
    <w:rPr>
      <w:i/>
      <w:iCs/>
      <w:color w:val="404040"/>
    </w:rPr>
  </w:style>
  <w:style w:type="character" w:customStyle="1" w:styleId="QuoteChar1">
    <w:name w:val="Quote Char1"/>
    <w:basedOn w:val="DefaultParagraphFont"/>
    <w:uiPriority w:val="29"/>
    <w:rsid w:val="00696770"/>
    <w:rPr>
      <w:i/>
      <w:iCs/>
      <w:color w:val="404040" w:themeColor="text1" w:themeTint="BF"/>
    </w:rPr>
  </w:style>
  <w:style w:type="paragraph" w:styleId="ListParagraph">
    <w:name w:val="List Paragraph"/>
    <w:basedOn w:val="Normal"/>
    <w:uiPriority w:val="34"/>
    <w:qFormat/>
    <w:rsid w:val="00696770"/>
    <w:pPr>
      <w:ind w:left="720"/>
      <w:contextualSpacing/>
    </w:pPr>
  </w:style>
  <w:style w:type="character" w:styleId="IntenseEmphasis">
    <w:name w:val="Intense Emphasis"/>
    <w:basedOn w:val="DefaultParagraphFont"/>
    <w:uiPriority w:val="21"/>
    <w:qFormat/>
    <w:rsid w:val="00696770"/>
    <w:rPr>
      <w:i/>
      <w:iCs/>
      <w:color w:val="4F81BD" w:themeColor="accent1"/>
    </w:rPr>
  </w:style>
  <w:style w:type="paragraph" w:styleId="IntenseQuote">
    <w:name w:val="Intense Quote"/>
    <w:basedOn w:val="Normal"/>
    <w:next w:val="Normal"/>
    <w:link w:val="IntenseQuoteChar"/>
    <w:uiPriority w:val="30"/>
    <w:qFormat/>
    <w:rsid w:val="00696770"/>
    <w:pPr>
      <w:pBdr>
        <w:top w:val="single" w:sz="4" w:space="10" w:color="4F81BD" w:themeColor="accent1"/>
        <w:bottom w:val="single" w:sz="4" w:space="10" w:color="4F81BD" w:themeColor="accent1"/>
      </w:pBdr>
      <w:spacing w:before="360" w:after="360"/>
      <w:ind w:left="864" w:right="864"/>
      <w:jc w:val="center"/>
    </w:pPr>
    <w:rPr>
      <w:i/>
      <w:iCs/>
      <w:color w:val="2F5496"/>
    </w:rPr>
  </w:style>
  <w:style w:type="character" w:customStyle="1" w:styleId="IntenseQuoteChar1">
    <w:name w:val="Intense Quote Char1"/>
    <w:basedOn w:val="DefaultParagraphFont"/>
    <w:uiPriority w:val="30"/>
    <w:rsid w:val="00696770"/>
    <w:rPr>
      <w:i/>
      <w:iCs/>
      <w:color w:val="4F81BD" w:themeColor="accent1"/>
    </w:rPr>
  </w:style>
  <w:style w:type="character" w:styleId="IntenseReference">
    <w:name w:val="Intense Reference"/>
    <w:basedOn w:val="DefaultParagraphFont"/>
    <w:uiPriority w:val="32"/>
    <w:qFormat/>
    <w:rsid w:val="00696770"/>
    <w:rPr>
      <w:b/>
      <w:bCs/>
      <w:smallCaps/>
      <w:color w:val="4F81BD" w:themeColor="accent1"/>
      <w:spacing w:val="5"/>
    </w:rPr>
  </w:style>
  <w:style w:type="table" w:styleId="TableGrid">
    <w:name w:val="Table Grid"/>
    <w:basedOn w:val="TableNormal"/>
    <w:uiPriority w:val="39"/>
    <w:rsid w:val="00696770"/>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
    <w:name w:val="No List2"/>
    <w:next w:val="NoList"/>
    <w:uiPriority w:val="99"/>
    <w:semiHidden/>
    <w:unhideWhenUsed/>
    <w:rsid w:val="001A5FBE"/>
  </w:style>
  <w:style w:type="table" w:customStyle="1" w:styleId="TableGrid2">
    <w:name w:val="Table Grid2"/>
    <w:basedOn w:val="TableNormal"/>
    <w:next w:val="TableGrid"/>
    <w:uiPriority w:val="39"/>
    <w:rsid w:val="001A5FBE"/>
    <w:pPr>
      <w:spacing w:line="240" w:lineRule="auto"/>
    </w:pPr>
    <w:rPr>
      <w:rFonts w:ascii="Calibri" w:eastAsia="Calibri" w:hAnsi="Calibri" w:cs="Times New Roman"/>
      <w:kern w:val="2"/>
      <w:sz w:val="24"/>
      <w:szCs w:val="24"/>
      <w:lang w:val="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hyperlink" Target="https://doi.org/10.1006/nimg.2001.0746" TargetMode="External"/><Relationship Id="rId18" Type="http://schemas.openxmlformats.org/officeDocument/2006/relationships/hyperlink" Target="https://doi.org/10.1016/j.neuroimage.2007.07.007" TargetMode="External"/><Relationship Id="rId3" Type="http://schemas.openxmlformats.org/officeDocument/2006/relationships/settings" Target="settings.xml"/><Relationship Id="rId21" Type="http://schemas.openxmlformats.org/officeDocument/2006/relationships/hyperlink" Target="https://doi.org/10.1016/j.neuroimage.2013.05.116" TargetMode="External"/><Relationship Id="rId7" Type="http://schemas.openxmlformats.org/officeDocument/2006/relationships/header" Target="header1.xml"/><Relationship Id="rId12" Type="http://schemas.openxmlformats.org/officeDocument/2006/relationships/footer" Target="footer3.xml"/><Relationship Id="rId17" Type="http://schemas.openxmlformats.org/officeDocument/2006/relationships/hyperlink" Target="https://doi.org/10.1002/hbm.23737" TargetMode="External"/><Relationship Id="rId2" Type="http://schemas.openxmlformats.org/officeDocument/2006/relationships/styles" Target="styles.xml"/><Relationship Id="rId16" Type="http://schemas.openxmlformats.org/officeDocument/2006/relationships/hyperlink" Target="https://doi.org/10.1016/j.neuroimage.2013.08.048" TargetMode="External"/><Relationship Id="rId20" Type="http://schemas.openxmlformats.org/officeDocument/2006/relationships/hyperlink" Target="https://doi.org/10.1002/mrm.1910350312" TargetMode="Externa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hyperlink" Target="https://doi.org/10.1016/j.neuroimage.2011.06.078" TargetMode="External"/><Relationship Id="rId23" Type="http://schemas.openxmlformats.org/officeDocument/2006/relationships/theme" Target="theme/theme1.xml"/><Relationship Id="rId10" Type="http://schemas.openxmlformats.org/officeDocument/2006/relationships/footer" Target="footer2.xml"/><Relationship Id="rId19" Type="http://schemas.openxmlformats.org/officeDocument/2006/relationships/hyperlink" Target="https://doi.org/10.1016/j.neuroimage.2005.02.018" TargetMode="Externa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hyperlink" Target="https://doi.org/10.1002/hbm.460030303"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987906A-156E-D443-B7FD-363B856618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TotalTime>
  <Pages>83</Pages>
  <Words>13729</Words>
  <Characters>72078</Characters>
  <Application>Microsoft Office Word</Application>
  <DocSecurity>0</DocSecurity>
  <Lines>2184</Lines>
  <Paragraphs>932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84875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Spirito, Anthony</dc:creator>
  <cp:lastModifiedBy>Sarah Thomas</cp:lastModifiedBy>
  <cp:revision>6</cp:revision>
  <cp:lastPrinted>2026-05-01T17:02:00Z</cp:lastPrinted>
  <dcterms:created xsi:type="dcterms:W3CDTF">2026-05-01T17:02:00Z</dcterms:created>
  <dcterms:modified xsi:type="dcterms:W3CDTF">2026-05-01T20:42:00Z</dcterms:modified>
</cp:coreProperties>
</file>