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02D6B" w14:textId="23F1A3A3" w:rsidR="00BC6269" w:rsidRPr="00266BE7" w:rsidRDefault="004A1BDB" w:rsidP="00266BE7">
      <w:pPr>
        <w:spacing w:after="8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266BE7">
        <w:rPr>
          <w:rFonts w:ascii="Times New Roman" w:hAnsi="Times New Roman" w:cs="Times New Roman"/>
          <w:b/>
          <w:bCs/>
          <w:sz w:val="18"/>
          <w:szCs w:val="18"/>
        </w:rPr>
        <w:t xml:space="preserve">Supplemental </w:t>
      </w:r>
      <w:r w:rsidR="00BC6269" w:rsidRPr="00266BE7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8A4609" w:rsidRPr="00266BE7">
        <w:rPr>
          <w:rFonts w:ascii="Times New Roman" w:hAnsi="Times New Roman" w:cs="Times New Roman"/>
          <w:b/>
          <w:bCs/>
          <w:sz w:val="18"/>
          <w:szCs w:val="18"/>
        </w:rPr>
        <w:t>G</w:t>
      </w:r>
      <w:r w:rsidR="00BC6269" w:rsidRPr="00266BE7">
        <w:rPr>
          <w:rFonts w:ascii="Times New Roman" w:hAnsi="Times New Roman" w:cs="Times New Roman"/>
          <w:b/>
          <w:bCs/>
          <w:sz w:val="18"/>
          <w:szCs w:val="18"/>
        </w:rPr>
        <w:t xml:space="preserve">. Estimated Distributions of </w:t>
      </w:r>
      <w:r w:rsidR="005111DE" w:rsidRPr="00266BE7">
        <w:rPr>
          <w:rFonts w:ascii="Times New Roman" w:hAnsi="Times New Roman" w:cs="Times New Roman"/>
          <w:b/>
          <w:bCs/>
          <w:sz w:val="18"/>
          <w:szCs w:val="18"/>
        </w:rPr>
        <w:t>Lifetime Diagnos</w:t>
      </w:r>
      <w:r w:rsidR="00844E2D" w:rsidRPr="00266BE7">
        <w:rPr>
          <w:rFonts w:ascii="Times New Roman" w:hAnsi="Times New Roman" w:cs="Times New Roman"/>
          <w:b/>
          <w:bCs/>
          <w:sz w:val="18"/>
          <w:szCs w:val="18"/>
        </w:rPr>
        <w:t>e</w:t>
      </w:r>
      <w:r w:rsidR="005111DE" w:rsidRPr="00266BE7">
        <w:rPr>
          <w:rFonts w:ascii="Times New Roman" w:hAnsi="Times New Roman" w:cs="Times New Roman"/>
          <w:b/>
          <w:bCs/>
          <w:sz w:val="18"/>
          <w:szCs w:val="18"/>
        </w:rPr>
        <w:t xml:space="preserve">s of Cardiovascular </w:t>
      </w:r>
      <w:r w:rsidR="009E1F7A" w:rsidRPr="00266BE7">
        <w:rPr>
          <w:rFonts w:ascii="Times New Roman" w:hAnsi="Times New Roman" w:cs="Times New Roman"/>
          <w:b/>
          <w:bCs/>
          <w:sz w:val="18"/>
          <w:szCs w:val="18"/>
        </w:rPr>
        <w:t>and</w:t>
      </w:r>
      <w:r w:rsidR="005111DE" w:rsidRPr="00266BE7">
        <w:rPr>
          <w:rFonts w:ascii="Times New Roman" w:hAnsi="Times New Roman" w:cs="Times New Roman"/>
          <w:b/>
          <w:bCs/>
          <w:sz w:val="18"/>
          <w:szCs w:val="18"/>
        </w:rPr>
        <w:t xml:space="preserve"> Respiratory Issues</w:t>
      </w:r>
      <w:r w:rsidR="00BC6269" w:rsidRPr="00266BE7">
        <w:rPr>
          <w:rFonts w:ascii="Times New Roman" w:hAnsi="Times New Roman" w:cs="Times New Roman"/>
          <w:b/>
          <w:bCs/>
          <w:sz w:val="18"/>
          <w:szCs w:val="18"/>
        </w:rPr>
        <w:t xml:space="preserve"> for Participants Age</w:t>
      </w:r>
      <w:r w:rsidR="00D13006" w:rsidRPr="00266BE7">
        <w:rPr>
          <w:rFonts w:ascii="Times New Roman" w:hAnsi="Times New Roman" w:cs="Times New Roman"/>
          <w:b/>
          <w:bCs/>
          <w:sz w:val="18"/>
          <w:szCs w:val="18"/>
        </w:rPr>
        <w:t xml:space="preserve">s </w:t>
      </w:r>
      <w:r w:rsidR="004A4E0D" w:rsidRPr="00266BE7">
        <w:rPr>
          <w:rFonts w:ascii="Times New Roman" w:hAnsi="Times New Roman" w:cs="Times New Roman"/>
          <w:b/>
          <w:bCs/>
          <w:sz w:val="18"/>
          <w:szCs w:val="18"/>
        </w:rPr>
        <w:t>12-17</w:t>
      </w:r>
      <w:r w:rsidR="00BC6269" w:rsidRPr="00266BE7">
        <w:rPr>
          <w:rFonts w:ascii="Times New Roman" w:hAnsi="Times New Roman" w:cs="Times New Roman"/>
          <w:b/>
          <w:bCs/>
          <w:sz w:val="18"/>
          <w:szCs w:val="18"/>
        </w:rPr>
        <w:t xml:space="preserve"> in the PATH, Wave 6 (n=</w:t>
      </w:r>
      <w:r w:rsidR="004A4E0D" w:rsidRPr="00266BE7">
        <w:rPr>
          <w:rFonts w:ascii="Times New Roman" w:hAnsi="Times New Roman" w:cs="Times New Roman"/>
          <w:b/>
          <w:bCs/>
          <w:sz w:val="18"/>
          <w:szCs w:val="18"/>
        </w:rPr>
        <w:t>5652</w:t>
      </w:r>
      <w:r w:rsidR="00BC6269" w:rsidRPr="00266BE7">
        <w:rPr>
          <w:rFonts w:ascii="Times New Roman" w:hAnsi="Times New Roman" w:cs="Times New Roman"/>
          <w:b/>
          <w:bCs/>
          <w:sz w:val="18"/>
          <w:szCs w:val="18"/>
        </w:rPr>
        <w:t>)</w:t>
      </w:r>
    </w:p>
    <w:tbl>
      <w:tblPr>
        <w:tblStyle w:val="TableGrid"/>
        <w:tblW w:w="15120" w:type="dxa"/>
        <w:tblLook w:val="04A0" w:firstRow="1" w:lastRow="0" w:firstColumn="1" w:lastColumn="0" w:noHBand="0" w:noVBand="1"/>
      </w:tblPr>
      <w:tblGrid>
        <w:gridCol w:w="10080"/>
        <w:gridCol w:w="1440"/>
        <w:gridCol w:w="3600"/>
      </w:tblGrid>
      <w:tr w:rsidR="00BC6269" w:rsidRPr="00266BE7" w14:paraId="1A89E433" w14:textId="77777777" w:rsidTr="00266BE7">
        <w:trPr>
          <w:trHeight w:hRule="exact" w:val="259"/>
        </w:trPr>
        <w:tc>
          <w:tcPr>
            <w:tcW w:w="10080" w:type="dxa"/>
            <w:tcBorders>
              <w:bottom w:val="single" w:sz="4" w:space="0" w:color="auto"/>
            </w:tcBorders>
            <w:hideMark/>
          </w:tcPr>
          <w:p w14:paraId="084A372A" w14:textId="5D59BAD1" w:rsidR="00BC6269" w:rsidRPr="00266BE7" w:rsidRDefault="004927AC" w:rsidP="00ED235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6B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Lifetime Diagnos</w:t>
            </w:r>
            <w:r w:rsidR="00B17A61" w:rsidRPr="00266B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</w:t>
            </w:r>
            <w:r w:rsidRPr="00266B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 of the Following Cardiovascular </w:t>
            </w:r>
            <w:r w:rsidR="00DE7628" w:rsidRPr="00266B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and</w:t>
            </w:r>
            <w:r w:rsidRPr="00266B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Respiratory Issues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2232F265" w14:textId="77777777" w:rsidR="00BC6269" w:rsidRPr="00266BE7" w:rsidRDefault="00BC6269" w:rsidP="00ED235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6B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hideMark/>
          </w:tcPr>
          <w:p w14:paraId="1789BFA5" w14:textId="77777777" w:rsidR="00BC6269" w:rsidRPr="00266BE7" w:rsidRDefault="00BC6269" w:rsidP="00ED235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6B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 (95% CI)</w:t>
            </w:r>
          </w:p>
        </w:tc>
      </w:tr>
      <w:tr w:rsidR="00F409EC" w:rsidRPr="00266BE7" w14:paraId="6BC04466" w14:textId="77777777" w:rsidTr="00266BE7">
        <w:trPr>
          <w:trHeight w:hRule="exact" w:val="259"/>
        </w:trPr>
        <w:tc>
          <w:tcPr>
            <w:tcW w:w="10080" w:type="dxa"/>
            <w:hideMark/>
          </w:tcPr>
          <w:p w14:paraId="61227D20" w14:textId="27BE1F92" w:rsidR="00F409EC" w:rsidRPr="00266BE7" w:rsidRDefault="00F409EC" w:rsidP="00F409EC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266BE7">
              <w:rPr>
                <w:rFonts w:ascii="Times New Roman" w:hAnsi="Times New Roman" w:cs="Times New Roman"/>
                <w:sz w:val="18"/>
                <w:szCs w:val="18"/>
              </w:rPr>
              <w:t>High blood pressure</w:t>
            </w:r>
          </w:p>
        </w:tc>
        <w:tc>
          <w:tcPr>
            <w:tcW w:w="1440" w:type="dxa"/>
            <w:hideMark/>
          </w:tcPr>
          <w:p w14:paraId="03272505" w14:textId="4F6C3F9A" w:rsidR="00F409EC" w:rsidRPr="00266BE7" w:rsidRDefault="00F409EC" w:rsidP="00F409EC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266BE7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3600" w:type="dxa"/>
            <w:hideMark/>
          </w:tcPr>
          <w:p w14:paraId="0FC3F5FA" w14:textId="13960451" w:rsidR="00F409EC" w:rsidRPr="00266BE7" w:rsidRDefault="00F409EC" w:rsidP="00F409EC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266BE7">
              <w:rPr>
                <w:rFonts w:ascii="Times New Roman" w:hAnsi="Times New Roman" w:cs="Times New Roman"/>
                <w:sz w:val="18"/>
                <w:szCs w:val="18"/>
              </w:rPr>
              <w:t>2.47 (1.93, 3.17)</w:t>
            </w:r>
          </w:p>
        </w:tc>
      </w:tr>
      <w:tr w:rsidR="00F409EC" w:rsidRPr="00266BE7" w14:paraId="3A213EC2" w14:textId="77777777" w:rsidTr="00266BE7">
        <w:trPr>
          <w:trHeight w:hRule="exact" w:val="259"/>
        </w:trPr>
        <w:tc>
          <w:tcPr>
            <w:tcW w:w="10080" w:type="dxa"/>
            <w:hideMark/>
          </w:tcPr>
          <w:p w14:paraId="4A0CDFF6" w14:textId="40B091D9" w:rsidR="00F409EC" w:rsidRPr="00266BE7" w:rsidRDefault="00F409EC" w:rsidP="00F409EC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266BE7">
              <w:rPr>
                <w:rFonts w:ascii="Times New Roman" w:hAnsi="Times New Roman" w:cs="Times New Roman"/>
                <w:sz w:val="18"/>
                <w:szCs w:val="18"/>
              </w:rPr>
              <w:t>High cholesterol</w:t>
            </w:r>
          </w:p>
        </w:tc>
        <w:tc>
          <w:tcPr>
            <w:tcW w:w="1440" w:type="dxa"/>
            <w:hideMark/>
          </w:tcPr>
          <w:p w14:paraId="6AF8B136" w14:textId="0C6F89B6" w:rsidR="00F409EC" w:rsidRPr="00266BE7" w:rsidRDefault="00F409EC" w:rsidP="00F409EC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266BE7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3600" w:type="dxa"/>
            <w:hideMark/>
          </w:tcPr>
          <w:p w14:paraId="61B36471" w14:textId="39486B0C" w:rsidR="00F409EC" w:rsidRPr="00266BE7" w:rsidRDefault="00F409EC" w:rsidP="00F409EC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266BE7">
              <w:rPr>
                <w:rFonts w:ascii="Times New Roman" w:hAnsi="Times New Roman" w:cs="Times New Roman"/>
                <w:sz w:val="18"/>
                <w:szCs w:val="18"/>
              </w:rPr>
              <w:t>3.62 (2.99, 4.37)</w:t>
            </w:r>
          </w:p>
        </w:tc>
      </w:tr>
      <w:tr w:rsidR="00F409EC" w:rsidRPr="00266BE7" w14:paraId="0A78E3A1" w14:textId="77777777" w:rsidTr="00266BE7">
        <w:trPr>
          <w:trHeight w:hRule="exact" w:val="259"/>
        </w:trPr>
        <w:tc>
          <w:tcPr>
            <w:tcW w:w="10080" w:type="dxa"/>
            <w:hideMark/>
          </w:tcPr>
          <w:p w14:paraId="28716E0C" w14:textId="62644182" w:rsidR="00F409EC" w:rsidRPr="00266BE7" w:rsidRDefault="00F409EC" w:rsidP="00F409EC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266BE7">
              <w:rPr>
                <w:rFonts w:ascii="Times New Roman" w:hAnsi="Times New Roman" w:cs="Times New Roman"/>
                <w:sz w:val="18"/>
                <w:szCs w:val="18"/>
              </w:rPr>
              <w:t>Diabetes</w:t>
            </w:r>
          </w:p>
        </w:tc>
        <w:tc>
          <w:tcPr>
            <w:tcW w:w="1440" w:type="dxa"/>
            <w:hideMark/>
          </w:tcPr>
          <w:p w14:paraId="22978679" w14:textId="07A17686" w:rsidR="00F409EC" w:rsidRPr="00266BE7" w:rsidRDefault="00F409EC" w:rsidP="00F409EC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266BE7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3600" w:type="dxa"/>
            <w:hideMark/>
          </w:tcPr>
          <w:p w14:paraId="2A0E87B5" w14:textId="0D39391B" w:rsidR="00F409EC" w:rsidRPr="00266BE7" w:rsidRDefault="00F409EC" w:rsidP="00F409EC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266BE7">
              <w:rPr>
                <w:rFonts w:ascii="Times New Roman" w:hAnsi="Times New Roman" w:cs="Times New Roman"/>
                <w:sz w:val="18"/>
                <w:szCs w:val="18"/>
              </w:rPr>
              <w:t>2.84 (2.31, 3.48)</w:t>
            </w:r>
          </w:p>
        </w:tc>
      </w:tr>
      <w:tr w:rsidR="00F409EC" w:rsidRPr="00266BE7" w14:paraId="18880C70" w14:textId="77777777" w:rsidTr="00266BE7">
        <w:trPr>
          <w:trHeight w:hRule="exact" w:val="259"/>
        </w:trPr>
        <w:tc>
          <w:tcPr>
            <w:tcW w:w="10080" w:type="dxa"/>
            <w:hideMark/>
          </w:tcPr>
          <w:p w14:paraId="5AC145CB" w14:textId="16729035" w:rsidR="00F409EC" w:rsidRPr="00266BE7" w:rsidRDefault="00F409EC" w:rsidP="00F409EC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266BE7">
              <w:rPr>
                <w:rFonts w:ascii="Times New Roman" w:hAnsi="Times New Roman" w:cs="Times New Roman"/>
                <w:sz w:val="18"/>
                <w:szCs w:val="18"/>
              </w:rPr>
              <w:t>Bronchitis</w:t>
            </w:r>
          </w:p>
        </w:tc>
        <w:tc>
          <w:tcPr>
            <w:tcW w:w="1440" w:type="dxa"/>
            <w:hideMark/>
          </w:tcPr>
          <w:p w14:paraId="439F6053" w14:textId="2A70CB7F" w:rsidR="00F409EC" w:rsidRPr="00266BE7" w:rsidRDefault="00F409EC" w:rsidP="00F409EC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266BE7">
              <w:rPr>
                <w:rFonts w:ascii="Times New Roman" w:hAnsi="Times New Roman" w:cs="Times New Roman"/>
                <w:sz w:val="18"/>
                <w:szCs w:val="18"/>
              </w:rPr>
              <w:t>719</w:t>
            </w:r>
          </w:p>
        </w:tc>
        <w:tc>
          <w:tcPr>
            <w:tcW w:w="3600" w:type="dxa"/>
            <w:hideMark/>
          </w:tcPr>
          <w:p w14:paraId="543F395A" w14:textId="3EC3A6AF" w:rsidR="00F409EC" w:rsidRPr="00266BE7" w:rsidRDefault="00F409EC" w:rsidP="00F409EC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266BE7">
              <w:rPr>
                <w:rFonts w:ascii="Times New Roman" w:hAnsi="Times New Roman" w:cs="Times New Roman"/>
                <w:sz w:val="18"/>
                <w:szCs w:val="18"/>
              </w:rPr>
              <w:t>16.24 (14.89, 17.68)</w:t>
            </w:r>
          </w:p>
        </w:tc>
      </w:tr>
      <w:tr w:rsidR="00F409EC" w:rsidRPr="00266BE7" w14:paraId="4133F0F9" w14:textId="77777777" w:rsidTr="00266BE7">
        <w:trPr>
          <w:trHeight w:hRule="exact" w:val="259"/>
        </w:trPr>
        <w:tc>
          <w:tcPr>
            <w:tcW w:w="10080" w:type="dxa"/>
            <w:hideMark/>
          </w:tcPr>
          <w:p w14:paraId="3651D6E4" w14:textId="55551352" w:rsidR="00F409EC" w:rsidRPr="00266BE7" w:rsidRDefault="00F409EC" w:rsidP="00F409EC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266BE7">
              <w:rPr>
                <w:rFonts w:ascii="Times New Roman" w:hAnsi="Times New Roman" w:cs="Times New Roman"/>
                <w:sz w:val="18"/>
                <w:szCs w:val="18"/>
              </w:rPr>
              <w:t>Asthma</w:t>
            </w:r>
          </w:p>
        </w:tc>
        <w:tc>
          <w:tcPr>
            <w:tcW w:w="1440" w:type="dxa"/>
            <w:hideMark/>
          </w:tcPr>
          <w:p w14:paraId="7CADB720" w14:textId="2C50FCE2" w:rsidR="00F409EC" w:rsidRPr="00266BE7" w:rsidRDefault="00F409EC" w:rsidP="00F409EC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266BE7">
              <w:rPr>
                <w:rFonts w:ascii="Times New Roman" w:hAnsi="Times New Roman" w:cs="Times New Roman"/>
                <w:sz w:val="18"/>
                <w:szCs w:val="18"/>
              </w:rPr>
              <w:t>1134</w:t>
            </w:r>
          </w:p>
        </w:tc>
        <w:tc>
          <w:tcPr>
            <w:tcW w:w="3600" w:type="dxa"/>
            <w:hideMark/>
          </w:tcPr>
          <w:p w14:paraId="2F573FB6" w14:textId="01F59D3F" w:rsidR="00F409EC" w:rsidRPr="00266BE7" w:rsidRDefault="00F409EC" w:rsidP="00F409EC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266BE7">
              <w:rPr>
                <w:rFonts w:ascii="Times New Roman" w:hAnsi="Times New Roman" w:cs="Times New Roman"/>
                <w:sz w:val="18"/>
                <w:szCs w:val="18"/>
              </w:rPr>
              <w:t>23.17 (21.64, 24.76)</w:t>
            </w:r>
          </w:p>
        </w:tc>
      </w:tr>
    </w:tbl>
    <w:p w14:paraId="25DCB574" w14:textId="35537AA9" w:rsidR="00103A58" w:rsidRPr="00266BE7" w:rsidRDefault="00D158AE" w:rsidP="005D0965">
      <w:pPr>
        <w:spacing w:before="80" w:after="0" w:line="240" w:lineRule="auto"/>
        <w:rPr>
          <w:rFonts w:ascii="Times New Roman" w:hAnsi="Times New Roman" w:cs="Times New Roman"/>
          <w:sz w:val="18"/>
          <w:szCs w:val="18"/>
        </w:rPr>
      </w:pPr>
      <w:r w:rsidRPr="00266BE7">
        <w:rPr>
          <w:rFonts w:ascii="Times New Roman" w:hAnsi="Times New Roman" w:cs="Times New Roman"/>
          <w:sz w:val="18"/>
          <w:szCs w:val="18"/>
        </w:rPr>
        <w:t>Notes: n = unweighted sample size; percentages and 95% confidence intervals incorporate cross-sectional replicate weights (wave 4 cohort).</w:t>
      </w:r>
    </w:p>
    <w:p w14:paraId="27281F04" w14:textId="68C0A20A" w:rsidR="000B6B08" w:rsidRPr="00266BE7" w:rsidRDefault="006A6153" w:rsidP="000B6B0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66BE7">
        <w:rPr>
          <w:rFonts w:ascii="Times New Roman" w:hAnsi="Times New Roman" w:cs="Times New Roman"/>
          <w:sz w:val="18"/>
          <w:szCs w:val="18"/>
        </w:rPr>
        <w:t xml:space="preserve">Diagnoses of </w:t>
      </w:r>
      <w:r w:rsidR="00CF3711" w:rsidRPr="00266BE7">
        <w:rPr>
          <w:rFonts w:ascii="Times New Roman" w:hAnsi="Times New Roman" w:cs="Times New Roman"/>
          <w:sz w:val="18"/>
          <w:szCs w:val="18"/>
        </w:rPr>
        <w:t xml:space="preserve">congestive </w:t>
      </w:r>
      <w:r w:rsidRPr="00266BE7">
        <w:rPr>
          <w:rFonts w:ascii="Times New Roman" w:hAnsi="Times New Roman" w:cs="Times New Roman"/>
          <w:sz w:val="18"/>
          <w:szCs w:val="18"/>
        </w:rPr>
        <w:t>heart failure, stroke, heart attack, other heart conditions, COPD, emphysema, and other respiratory conditions</w:t>
      </w:r>
      <w:r w:rsidR="00FC3CB2" w:rsidRPr="00266BE7">
        <w:rPr>
          <w:rFonts w:ascii="Times New Roman" w:hAnsi="Times New Roman" w:cs="Times New Roman"/>
          <w:sz w:val="18"/>
          <w:szCs w:val="18"/>
        </w:rPr>
        <w:t>, and use of beta blockers,</w:t>
      </w:r>
      <w:r w:rsidRPr="00266BE7">
        <w:rPr>
          <w:rFonts w:ascii="Times New Roman" w:hAnsi="Times New Roman" w:cs="Times New Roman"/>
          <w:sz w:val="18"/>
          <w:szCs w:val="18"/>
        </w:rPr>
        <w:t xml:space="preserve"> were assessed for adults (18+) only. It is assumed that </w:t>
      </w:r>
      <w:r w:rsidR="00FE5ABD" w:rsidRPr="00266BE7">
        <w:rPr>
          <w:rFonts w:ascii="Times New Roman" w:hAnsi="Times New Roman" w:cs="Times New Roman"/>
          <w:sz w:val="18"/>
          <w:szCs w:val="18"/>
        </w:rPr>
        <w:t>participants</w:t>
      </w:r>
      <w:r w:rsidR="005F010D" w:rsidRPr="00266BE7">
        <w:rPr>
          <w:rFonts w:ascii="Times New Roman" w:hAnsi="Times New Roman" w:cs="Times New Roman"/>
          <w:sz w:val="18"/>
          <w:szCs w:val="18"/>
        </w:rPr>
        <w:t xml:space="preserve"> </w:t>
      </w:r>
      <w:r w:rsidRPr="00266BE7">
        <w:rPr>
          <w:rFonts w:ascii="Times New Roman" w:hAnsi="Times New Roman" w:cs="Times New Roman"/>
          <w:sz w:val="18"/>
          <w:szCs w:val="18"/>
        </w:rPr>
        <w:t>age</w:t>
      </w:r>
      <w:r w:rsidR="00B526E7" w:rsidRPr="00266BE7">
        <w:rPr>
          <w:rFonts w:ascii="Times New Roman" w:hAnsi="Times New Roman" w:cs="Times New Roman"/>
          <w:sz w:val="18"/>
          <w:szCs w:val="18"/>
        </w:rPr>
        <w:t>s</w:t>
      </w:r>
      <w:r w:rsidRPr="00266BE7">
        <w:rPr>
          <w:rFonts w:ascii="Times New Roman" w:hAnsi="Times New Roman" w:cs="Times New Roman"/>
          <w:sz w:val="18"/>
          <w:szCs w:val="18"/>
        </w:rPr>
        <w:t xml:space="preserve"> 12-17 at waves 5 or 6 have not been diagnosed with any of these issues.</w:t>
      </w:r>
    </w:p>
    <w:sectPr w:rsidR="000B6B08" w:rsidRPr="00266BE7" w:rsidSect="006D6ACD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269"/>
    <w:rsid w:val="000B6B08"/>
    <w:rsid w:val="00103A58"/>
    <w:rsid w:val="00266BE7"/>
    <w:rsid w:val="004927AC"/>
    <w:rsid w:val="004A04E0"/>
    <w:rsid w:val="004A1BDB"/>
    <w:rsid w:val="004A4E0D"/>
    <w:rsid w:val="005111DE"/>
    <w:rsid w:val="005960E0"/>
    <w:rsid w:val="005D0965"/>
    <w:rsid w:val="005E3D4C"/>
    <w:rsid w:val="005F010D"/>
    <w:rsid w:val="006A6153"/>
    <w:rsid w:val="006D1D11"/>
    <w:rsid w:val="006D6ACD"/>
    <w:rsid w:val="0072267B"/>
    <w:rsid w:val="00844E2D"/>
    <w:rsid w:val="00871943"/>
    <w:rsid w:val="0087195F"/>
    <w:rsid w:val="008902E2"/>
    <w:rsid w:val="008A4609"/>
    <w:rsid w:val="00943C18"/>
    <w:rsid w:val="00965529"/>
    <w:rsid w:val="009E1F7A"/>
    <w:rsid w:val="00A50073"/>
    <w:rsid w:val="00AD5FFD"/>
    <w:rsid w:val="00B17A61"/>
    <w:rsid w:val="00B526E7"/>
    <w:rsid w:val="00BC6269"/>
    <w:rsid w:val="00CE4CFB"/>
    <w:rsid w:val="00CF3711"/>
    <w:rsid w:val="00D13006"/>
    <w:rsid w:val="00D158AE"/>
    <w:rsid w:val="00DE7628"/>
    <w:rsid w:val="00ED2357"/>
    <w:rsid w:val="00F409EC"/>
    <w:rsid w:val="00FC3CB2"/>
    <w:rsid w:val="00FE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4505A"/>
  <w15:chartTrackingRefBased/>
  <w15:docId w15:val="{1B27B254-A403-45C8-9009-B47EE48F0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6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1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755</Characters>
  <Application>Microsoft Office Word</Application>
  <DocSecurity>0</DocSecurity>
  <Lines>6</Lines>
  <Paragraphs>1</Paragraphs>
  <ScaleCrop>false</ScaleCrop>
  <Company>University of Michigan ITS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Jardine, John</dc:creator>
  <cp:keywords/>
  <dc:description/>
  <cp:lastModifiedBy>Veliz, Philip</cp:lastModifiedBy>
  <cp:revision>2</cp:revision>
  <dcterms:created xsi:type="dcterms:W3CDTF">2024-06-28T19:09:00Z</dcterms:created>
  <dcterms:modified xsi:type="dcterms:W3CDTF">2024-06-28T19:09:00Z</dcterms:modified>
</cp:coreProperties>
</file>