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14556" w14:textId="77777777" w:rsidR="004F1784" w:rsidRPr="00706FB8" w:rsidRDefault="00CB49CD">
      <w:pPr>
        <w:rPr>
          <w:rFonts w:cs="Times New Roman"/>
          <w:szCs w:val="24"/>
          <w:lang w:val="en-AU"/>
        </w:rPr>
      </w:pPr>
      <w:r w:rsidRPr="00706FB8">
        <w:rPr>
          <w:rFonts w:cs="Times New Roman"/>
          <w:szCs w:val="24"/>
          <w:lang w:val="en-AU"/>
        </w:rPr>
        <w:t>Updated Supplementary Tables</w:t>
      </w:r>
    </w:p>
    <w:p w14:paraId="3B8DC23E" w14:textId="77777777" w:rsidR="00CB49CD" w:rsidRPr="00706FB8" w:rsidRDefault="00CB49CD">
      <w:pPr>
        <w:rPr>
          <w:rFonts w:cs="Times New Roman"/>
          <w:szCs w:val="24"/>
          <w:lang w:val="en-AU"/>
        </w:rPr>
      </w:pPr>
    </w:p>
    <w:p w14:paraId="4861A1BC" w14:textId="7BCC1A39" w:rsidR="00C213A9" w:rsidRPr="00706FB8" w:rsidRDefault="00C213A9" w:rsidP="004C46B6">
      <w:pPr>
        <w:pStyle w:val="Caption"/>
        <w:keepNext/>
        <w:ind w:right="2039"/>
        <w:rPr>
          <w:rFonts w:ascii="Times New Roman" w:hAnsi="Times New Roman" w:cs="Times New Roman"/>
          <w:sz w:val="24"/>
          <w:szCs w:val="24"/>
        </w:rPr>
      </w:pPr>
      <w:r w:rsidRPr="00706FB8">
        <w:rPr>
          <w:rFonts w:ascii="Times New Roman" w:hAnsi="Times New Roman" w:cs="Times New Roman"/>
          <w:sz w:val="24"/>
          <w:szCs w:val="24"/>
        </w:rPr>
        <w:t xml:space="preserve">Table </w:t>
      </w:r>
      <w:r w:rsidR="00B92D72" w:rsidRPr="00706FB8">
        <w:rPr>
          <w:rFonts w:ascii="Times New Roman" w:hAnsi="Times New Roman" w:cs="Times New Roman"/>
          <w:sz w:val="24"/>
          <w:szCs w:val="24"/>
        </w:rPr>
        <w:t>1</w:t>
      </w:r>
      <w:r w:rsidR="009B077F" w:rsidRPr="00706FB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1"/>
      <w:bookmarkStart w:id="1" w:name="OLE_LINK12"/>
      <w:r w:rsidR="009B077F" w:rsidRPr="00706FB8">
        <w:rPr>
          <w:rFonts w:ascii="Times New Roman" w:hAnsi="Times New Roman" w:cs="Times New Roman"/>
          <w:sz w:val="24"/>
          <w:szCs w:val="24"/>
        </w:rPr>
        <w:t xml:space="preserve">Sensitivity analysis of </w:t>
      </w:r>
      <w:r w:rsidR="00437503" w:rsidRPr="00706FB8">
        <w:rPr>
          <w:rFonts w:ascii="Times New Roman" w:hAnsi="Times New Roman" w:cs="Times New Roman"/>
          <w:sz w:val="24"/>
          <w:szCs w:val="24"/>
        </w:rPr>
        <w:t>sex, history</w:t>
      </w:r>
      <w:r w:rsidR="005D6016">
        <w:rPr>
          <w:rFonts w:ascii="Times New Roman" w:hAnsi="Times New Roman" w:cs="Times New Roman"/>
          <w:sz w:val="24"/>
          <w:szCs w:val="24"/>
        </w:rPr>
        <w:t xml:space="preserve"> of infectious mononucleosis (IM)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, </w:t>
      </w:r>
      <w:r w:rsidR="00437503" w:rsidRPr="00706FB8">
        <w:rPr>
          <w:rFonts w:ascii="Times New Roman" w:hAnsi="Times New Roman" w:cs="Times New Roman"/>
          <w:i/>
          <w:sz w:val="24"/>
          <w:szCs w:val="24"/>
        </w:rPr>
        <w:t>HLA-DR15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 genotype, </w:t>
      </w:r>
      <w:r w:rsidR="00437503" w:rsidRPr="00706FB8">
        <w:rPr>
          <w:rFonts w:ascii="Times New Roman" w:hAnsi="Times New Roman" w:cs="Times New Roman"/>
          <w:i/>
          <w:sz w:val="24"/>
          <w:szCs w:val="24"/>
        </w:rPr>
        <w:t>HLA-A2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 genotype</w:t>
      </w:r>
      <w:r w:rsidR="005D6016">
        <w:rPr>
          <w:rFonts w:ascii="Times New Roman" w:hAnsi="Times New Roman" w:cs="Times New Roman"/>
          <w:sz w:val="24"/>
          <w:szCs w:val="24"/>
        </w:rPr>
        <w:t>, for</w:t>
      </w:r>
      <w:r w:rsidR="009B077F" w:rsidRPr="00706FB8">
        <w:rPr>
          <w:rFonts w:ascii="Times New Roman" w:hAnsi="Times New Roman" w:cs="Times New Roman"/>
          <w:sz w:val="24"/>
          <w:szCs w:val="24"/>
        </w:rPr>
        <w:t xml:space="preserve"> the total cohort in the Aus</w:t>
      </w:r>
      <w:r w:rsidR="005D6016">
        <w:rPr>
          <w:rFonts w:ascii="Times New Roman" w:hAnsi="Times New Roman" w:cs="Times New Roman"/>
          <w:sz w:val="24"/>
          <w:szCs w:val="24"/>
        </w:rPr>
        <w:t>i</w:t>
      </w:r>
      <w:r w:rsidR="009B077F" w:rsidRPr="00706FB8">
        <w:rPr>
          <w:rFonts w:ascii="Times New Roman" w:hAnsi="Times New Roman" w:cs="Times New Roman"/>
          <w:sz w:val="24"/>
          <w:szCs w:val="24"/>
        </w:rPr>
        <w:t>mmune Study</w:t>
      </w:r>
      <w:r w:rsidR="005D6016">
        <w:rPr>
          <w:rFonts w:ascii="Times New Roman" w:hAnsi="Times New Roman" w:cs="Times New Roman"/>
          <w:sz w:val="24"/>
          <w:szCs w:val="24"/>
        </w:rPr>
        <w:t>, and</w:t>
      </w:r>
      <w:r w:rsidR="009B077F" w:rsidRPr="00706FB8">
        <w:rPr>
          <w:rFonts w:ascii="Times New Roman" w:hAnsi="Times New Roman" w:cs="Times New Roman"/>
          <w:sz w:val="24"/>
          <w:szCs w:val="24"/>
        </w:rPr>
        <w:t xml:space="preserve"> restricting to 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cases with FDE during </w:t>
      </w:r>
      <w:r w:rsidR="005D6016">
        <w:rPr>
          <w:rFonts w:ascii="Times New Roman" w:hAnsi="Times New Roman" w:cs="Times New Roman"/>
          <w:sz w:val="24"/>
          <w:szCs w:val="24"/>
        </w:rPr>
        <w:t xml:space="preserve">the </w:t>
      </w:r>
      <w:r w:rsidR="00437503" w:rsidRPr="00706FB8">
        <w:rPr>
          <w:rFonts w:ascii="Times New Roman" w:hAnsi="Times New Roman" w:cs="Times New Roman"/>
          <w:sz w:val="24"/>
          <w:szCs w:val="24"/>
        </w:rPr>
        <w:t>recruitment period</w:t>
      </w:r>
      <w:r w:rsidR="005D6016">
        <w:rPr>
          <w:rFonts w:ascii="Times New Roman" w:hAnsi="Times New Roman" w:cs="Times New Roman"/>
          <w:sz w:val="24"/>
          <w:szCs w:val="24"/>
        </w:rPr>
        <w:t>,</w:t>
      </w:r>
      <w:r w:rsidR="009B077F" w:rsidRPr="00706FB8">
        <w:rPr>
          <w:rFonts w:ascii="Times New Roman" w:hAnsi="Times New Roman" w:cs="Times New Roman"/>
          <w:sz w:val="24"/>
          <w:szCs w:val="24"/>
        </w:rPr>
        <w:t xml:space="preserve"> and those with diagnosed MS</w:t>
      </w:r>
      <w:r w:rsidR="008571FB" w:rsidRPr="00706FB8">
        <w:rPr>
          <w:rFonts w:ascii="Times New Roman" w:hAnsi="Times New Roman" w:cs="Times New Roman"/>
          <w:sz w:val="24"/>
          <w:szCs w:val="24"/>
        </w:rPr>
        <w:t xml:space="preserve"> </w:t>
      </w:r>
      <w:r w:rsidR="005D6016">
        <w:rPr>
          <w:rFonts w:ascii="Times New Roman" w:hAnsi="Times New Roman" w:cs="Times New Roman"/>
          <w:sz w:val="24"/>
          <w:szCs w:val="24"/>
        </w:rPr>
        <w:t>by</w:t>
      </w:r>
      <w:r w:rsidR="005D6016" w:rsidRPr="00706FB8">
        <w:rPr>
          <w:rFonts w:ascii="Times New Roman" w:hAnsi="Times New Roman" w:cs="Times New Roman"/>
          <w:sz w:val="24"/>
          <w:szCs w:val="24"/>
        </w:rPr>
        <w:t xml:space="preserve"> </w:t>
      </w:r>
      <w:r w:rsidR="008571FB" w:rsidRPr="00706FB8">
        <w:rPr>
          <w:rFonts w:ascii="Times New Roman" w:hAnsi="Times New Roman" w:cs="Times New Roman"/>
          <w:sz w:val="24"/>
          <w:szCs w:val="24"/>
        </w:rPr>
        <w:t>5-year review</w:t>
      </w:r>
    </w:p>
    <w:tbl>
      <w:tblPr>
        <w:tblStyle w:val="1"/>
        <w:tblW w:w="0" w:type="auto"/>
        <w:tblLook w:val="06A0" w:firstRow="1" w:lastRow="0" w:firstColumn="1" w:lastColumn="0" w:noHBand="1" w:noVBand="1"/>
      </w:tblPr>
      <w:tblGrid>
        <w:gridCol w:w="507"/>
        <w:gridCol w:w="2103"/>
        <w:gridCol w:w="2287"/>
        <w:gridCol w:w="636"/>
        <w:gridCol w:w="2287"/>
        <w:gridCol w:w="636"/>
        <w:gridCol w:w="2287"/>
        <w:gridCol w:w="636"/>
      </w:tblGrid>
      <w:tr w:rsidR="00CB49CD" w:rsidRPr="00706FB8" w14:paraId="0A379FE5" w14:textId="77777777" w:rsidTr="004D30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648681A3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OLE_LINK1"/>
            <w:bookmarkStart w:id="3" w:name="OLE_LINK2"/>
            <w:bookmarkEnd w:id="0"/>
            <w:bookmarkEnd w:id="1"/>
          </w:p>
        </w:tc>
        <w:tc>
          <w:tcPr>
            <w:tcW w:w="0" w:type="auto"/>
            <w:gridSpan w:val="2"/>
          </w:tcPr>
          <w:p w14:paraId="172829FA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Primary analysis </w:t>
            </w:r>
          </w:p>
        </w:tc>
        <w:tc>
          <w:tcPr>
            <w:tcW w:w="0" w:type="auto"/>
            <w:gridSpan w:val="2"/>
          </w:tcPr>
          <w:p w14:paraId="7ADF148A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classic FDE</w:t>
            </w:r>
          </w:p>
        </w:tc>
        <w:tc>
          <w:tcPr>
            <w:tcW w:w="0" w:type="auto"/>
            <w:gridSpan w:val="2"/>
          </w:tcPr>
          <w:p w14:paraId="5B23DF3A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MS</w:t>
            </w:r>
          </w:p>
        </w:tc>
      </w:tr>
      <w:tr w:rsidR="00CB49CD" w:rsidRPr="00706FB8" w14:paraId="1ED00B71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12FDD648" w14:textId="77777777" w:rsidR="00CB49CD" w:rsidRPr="00706FB8" w:rsidRDefault="00CB49CD" w:rsidP="00CB49CD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F12439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6AB739D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1231D17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1C3E2B4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180E5912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797BD61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CB49CD" w:rsidRPr="00706FB8" w14:paraId="71087F87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E53A99F" w14:textId="77777777" w:rsidR="00CB49CD" w:rsidRPr="00706FB8" w:rsidRDefault="00CB49CD" w:rsidP="00CB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0" w:type="auto"/>
          </w:tcPr>
          <w:p w14:paraId="5A9EFBB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02CB71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E77B122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0D35AC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74DDCF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1226EF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49CD" w:rsidRPr="00706FB8" w14:paraId="08EFD71D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1150E8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959BFA8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</w:tcPr>
          <w:p w14:paraId="731A4EB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37.21 (34.90, 39.52)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534BD08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E8A938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37.16 (34.58, 39.74)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454B1B8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D6CEB2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(34.08, 39.93)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0687205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49CD" w:rsidRPr="00706FB8" w14:paraId="19A74888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1C2788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7258ED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</w:tcPr>
          <w:p w14:paraId="76E64A89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+0.15 (-2.49, 2.80)</w:t>
            </w:r>
          </w:p>
        </w:tc>
        <w:tc>
          <w:tcPr>
            <w:tcW w:w="0" w:type="auto"/>
          </w:tcPr>
          <w:p w14:paraId="7BC66805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0" w:type="auto"/>
          </w:tcPr>
          <w:p w14:paraId="05918A92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 (-3.48, 2.43)</w:t>
            </w:r>
          </w:p>
        </w:tc>
        <w:tc>
          <w:tcPr>
            <w:tcW w:w="0" w:type="auto"/>
          </w:tcPr>
          <w:p w14:paraId="3B7DB52B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0" w:type="auto"/>
          </w:tcPr>
          <w:p w14:paraId="609BF9F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 (-3.29, 3.24)</w:t>
            </w:r>
          </w:p>
        </w:tc>
        <w:tc>
          <w:tcPr>
            <w:tcW w:w="0" w:type="auto"/>
          </w:tcPr>
          <w:p w14:paraId="5AD0DC7B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</w:tr>
      <w:bookmarkEnd w:id="2"/>
      <w:bookmarkEnd w:id="3"/>
      <w:tr w:rsidR="00CB49CD" w:rsidRPr="00706FB8" w14:paraId="10962934" w14:textId="77777777" w:rsidTr="004D3006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419647D2" w14:textId="77777777" w:rsidR="00CB49CD" w:rsidRPr="00706FB8" w:rsidRDefault="00CB49CD" w:rsidP="00CB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Past history of IM </w:t>
            </w:r>
          </w:p>
        </w:tc>
        <w:tc>
          <w:tcPr>
            <w:tcW w:w="0" w:type="auto"/>
          </w:tcPr>
          <w:p w14:paraId="3D4E28E4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83985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78B99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75C53B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81C324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C304A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9CD" w:rsidRPr="00706FB8" w14:paraId="69484611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B75BB9" w14:textId="77777777" w:rsidR="00CB49CD" w:rsidRPr="00706FB8" w:rsidRDefault="00CB49CD" w:rsidP="00CB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46AC02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5641C6D4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37.7 (36.41, 39.00)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3475A7D4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0B450A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37.03 (35.6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38.46)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4087BC76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255DCE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37.59 (36.09, 39.08)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2307475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49CD" w:rsidRPr="00706FB8" w14:paraId="2490737B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B4F13D" w14:textId="77777777" w:rsidR="00CB49CD" w:rsidRPr="00706FB8" w:rsidRDefault="00CB49CD" w:rsidP="00CB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977CA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5A97495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-1.33 (-3.83, 1.18)</w:t>
            </w:r>
          </w:p>
        </w:tc>
        <w:tc>
          <w:tcPr>
            <w:tcW w:w="0" w:type="auto"/>
          </w:tcPr>
          <w:p w14:paraId="78E6AED4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0" w:type="auto"/>
          </w:tcPr>
          <w:p w14:paraId="44CDFBB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 (-3.85, 1.71)</w:t>
            </w:r>
          </w:p>
        </w:tc>
        <w:tc>
          <w:tcPr>
            <w:tcW w:w="0" w:type="auto"/>
          </w:tcPr>
          <w:p w14:paraId="2D3F844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0" w:type="auto"/>
          </w:tcPr>
          <w:p w14:paraId="78C1C8D1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-1.91 (-4.8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0.98)</w:t>
            </w:r>
          </w:p>
        </w:tc>
        <w:tc>
          <w:tcPr>
            <w:tcW w:w="0" w:type="auto"/>
          </w:tcPr>
          <w:p w14:paraId="3D41E8E5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CB49CD" w:rsidRPr="00706FB8" w14:paraId="55E73F3E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4AB0ACD" w14:textId="77777777" w:rsidR="00CB49CD" w:rsidRPr="00706FB8" w:rsidRDefault="00CB49CD" w:rsidP="00CB49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i/>
                <w:sz w:val="24"/>
                <w:szCs w:val="24"/>
              </w:rPr>
              <w:t>HLA-DR15 (rs9271366)</w:t>
            </w:r>
          </w:p>
        </w:tc>
        <w:tc>
          <w:tcPr>
            <w:tcW w:w="0" w:type="auto"/>
          </w:tcPr>
          <w:p w14:paraId="40CA418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A3F9BF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54F7C71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565E4D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10944F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BA72299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49CD" w:rsidRPr="00706FB8" w14:paraId="408A916C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720A83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90A0706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AA</w:t>
            </w:r>
          </w:p>
        </w:tc>
        <w:tc>
          <w:tcPr>
            <w:tcW w:w="0" w:type="auto"/>
          </w:tcPr>
          <w:p w14:paraId="40BC5D4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36.89 (34.91, 38.86)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155430F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9E6121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36.06 (33.93, 38.2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6A520C2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8A9D6D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36.99 (34.6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39.38)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56A2D9C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49CD" w:rsidRPr="00706FB8" w14:paraId="64CDAFBB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F9B10E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C0A313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AG</w:t>
            </w:r>
          </w:p>
        </w:tc>
        <w:tc>
          <w:tcPr>
            <w:tcW w:w="0" w:type="auto"/>
          </w:tcPr>
          <w:p w14:paraId="5E0FD21E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 (-1.26, 4.0</w:t>
            </w:r>
            <w:r w:rsidR="00B6171B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0" w:type="auto"/>
          </w:tcPr>
          <w:p w14:paraId="1FFCA48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="001E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A40FB3B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 (-0.82, 5.03)</w:t>
            </w:r>
          </w:p>
        </w:tc>
        <w:tc>
          <w:tcPr>
            <w:tcW w:w="0" w:type="auto"/>
          </w:tcPr>
          <w:p w14:paraId="69F2C9A4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0" w:type="auto"/>
          </w:tcPr>
          <w:p w14:paraId="222E9629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 (-2.65, 3.72)</w:t>
            </w:r>
          </w:p>
        </w:tc>
        <w:tc>
          <w:tcPr>
            <w:tcW w:w="0" w:type="auto"/>
          </w:tcPr>
          <w:p w14:paraId="704366DA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</w:tr>
      <w:tr w:rsidR="00CB49CD" w:rsidRPr="00706FB8" w14:paraId="65802DBF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DB808F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CDFCFC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GG </w:t>
            </w:r>
          </w:p>
        </w:tc>
        <w:tc>
          <w:tcPr>
            <w:tcW w:w="0" w:type="auto"/>
          </w:tcPr>
          <w:p w14:paraId="5133F437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4.74 (-2.43, 11.91)</w:t>
            </w:r>
          </w:p>
        </w:tc>
        <w:tc>
          <w:tcPr>
            <w:tcW w:w="0" w:type="auto"/>
          </w:tcPr>
          <w:p w14:paraId="512CCEC7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0" w:type="auto"/>
          </w:tcPr>
          <w:p w14:paraId="3F05783E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 (-4.59, 10.87)</w:t>
            </w:r>
          </w:p>
        </w:tc>
        <w:tc>
          <w:tcPr>
            <w:tcW w:w="0" w:type="auto"/>
          </w:tcPr>
          <w:p w14:paraId="4FE2B518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0" w:type="auto"/>
          </w:tcPr>
          <w:p w14:paraId="474A3A00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4.55 (-2.94, 12.05)</w:t>
            </w:r>
          </w:p>
        </w:tc>
        <w:tc>
          <w:tcPr>
            <w:tcW w:w="0" w:type="auto"/>
          </w:tcPr>
          <w:p w14:paraId="059FFB81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CB49CD" w:rsidRPr="00706FB8" w14:paraId="50D29301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67E6D6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A0F492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07772E5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39DA00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0" w:type="auto"/>
          </w:tcPr>
          <w:p w14:paraId="006CDCA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B5A8A30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0" w:type="auto"/>
          </w:tcPr>
          <w:p w14:paraId="0B74488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0E7607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CB49CD" w:rsidRPr="00706FB8" w14:paraId="0BDD2088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95E6A80" w14:textId="77777777" w:rsidR="00CB49CD" w:rsidRPr="00706FB8" w:rsidRDefault="00CB49CD" w:rsidP="00CB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HLA-A2 (rs2844821) </w:t>
            </w:r>
          </w:p>
        </w:tc>
        <w:tc>
          <w:tcPr>
            <w:tcW w:w="0" w:type="auto"/>
          </w:tcPr>
          <w:p w14:paraId="762881DF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B0B2BE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9FA89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146041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6BD99E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2C6B366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9CD" w:rsidRPr="00706FB8" w14:paraId="71C41850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35B808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0E1CE57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AA</w:t>
            </w:r>
          </w:p>
        </w:tc>
        <w:tc>
          <w:tcPr>
            <w:tcW w:w="0" w:type="auto"/>
          </w:tcPr>
          <w:p w14:paraId="01B5CBBB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37.17 (35.43, 38.92)</w:t>
            </w:r>
            <w:r w:rsidR="000D5199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36557C88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8973EB6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36.69 (34.78, 38.59)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2D4D734E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F4D511A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36.84 (34.85, 38.83)</w:t>
            </w:r>
            <w:r w:rsidR="00DE612C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242D1D27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49CD" w:rsidRPr="00706FB8" w14:paraId="595D9B5A" w14:textId="77777777" w:rsidTr="004D30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E5A948" w14:textId="77777777" w:rsidR="00CB49CD" w:rsidRPr="00706FB8" w:rsidRDefault="00CB49CD" w:rsidP="00CB49C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79BD82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AG</w:t>
            </w:r>
          </w:p>
        </w:tc>
        <w:tc>
          <w:tcPr>
            <w:tcW w:w="0" w:type="auto"/>
          </w:tcPr>
          <w:p w14:paraId="20BFC4A2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(-1.24, 4.01)</w:t>
            </w:r>
          </w:p>
        </w:tc>
        <w:tc>
          <w:tcPr>
            <w:tcW w:w="0" w:type="auto"/>
          </w:tcPr>
          <w:p w14:paraId="77E72F60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0" w:type="auto"/>
          </w:tcPr>
          <w:p w14:paraId="7B115C60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(-1.57, 4.2</w:t>
            </w:r>
            <w:r w:rsidR="000D5199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6411BB4B" w14:textId="77777777" w:rsidR="00CB49CD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0" w:type="auto"/>
          </w:tcPr>
          <w:p w14:paraId="174B2628" w14:textId="77777777" w:rsidR="00CB49CD" w:rsidRPr="00706FB8" w:rsidRDefault="009B077F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CB49CD"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(-1.55, 4.59)</w:t>
            </w:r>
          </w:p>
        </w:tc>
        <w:tc>
          <w:tcPr>
            <w:tcW w:w="0" w:type="auto"/>
          </w:tcPr>
          <w:p w14:paraId="3903945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</w:tr>
    </w:tbl>
    <w:p w14:paraId="771DA0D0" w14:textId="6D86C1AA" w:rsidR="00CB49CD" w:rsidRDefault="00DE612C" w:rsidP="003D3692">
      <w:pPr>
        <w:spacing w:line="240" w:lineRule="auto"/>
        <w:rPr>
          <w:rFonts w:eastAsia="黑体" w:cs="Times New Roman"/>
          <w:iCs/>
          <w:szCs w:val="24"/>
        </w:rPr>
      </w:pPr>
      <w:r w:rsidRPr="00706FB8">
        <w:rPr>
          <w:rFonts w:eastAsia="黑体" w:cs="Times New Roman"/>
          <w:szCs w:val="24"/>
        </w:rPr>
        <w:t xml:space="preserve">Statistical significance (p&lt;0.05) </w:t>
      </w:r>
      <w:r w:rsidR="005D6016">
        <w:rPr>
          <w:rFonts w:eastAsia="黑体" w:cs="Times New Roman"/>
          <w:szCs w:val="24"/>
        </w:rPr>
        <w:t>is</w:t>
      </w:r>
      <w:r w:rsidR="005D6016" w:rsidRPr="00706FB8">
        <w:rPr>
          <w:rFonts w:eastAsia="黑体" w:cs="Times New Roman"/>
          <w:szCs w:val="24"/>
        </w:rPr>
        <w:t xml:space="preserve"> </w:t>
      </w:r>
      <w:r w:rsidRPr="00706FB8">
        <w:rPr>
          <w:rFonts w:eastAsia="黑体" w:cs="Times New Roman"/>
          <w:szCs w:val="24"/>
        </w:rPr>
        <w:t xml:space="preserve">denoted in bold and italics.                                                                                                                                                    </w:t>
      </w:r>
      <w:r w:rsidR="005D6016">
        <w:rPr>
          <w:rFonts w:eastAsia="黑体" w:cs="Times New Roman"/>
          <w:szCs w:val="24"/>
        </w:rPr>
        <w:t xml:space="preserve">Models are </w:t>
      </w:r>
      <w:r w:rsidRPr="00706FB8">
        <w:rPr>
          <w:rFonts w:eastAsia="黑体" w:cs="Times New Roman"/>
          <w:szCs w:val="24"/>
        </w:rPr>
        <w:t>adjusted for sex, MS type, and study centre</w:t>
      </w:r>
      <w:r w:rsidRPr="00706FB8">
        <w:rPr>
          <w:rFonts w:eastAsia="黑体" w:cs="Times New Roman"/>
          <w:iCs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706FB8">
        <w:rPr>
          <w:rFonts w:eastAsia="黑体" w:cs="Times New Roman"/>
          <w:szCs w:val="24"/>
        </w:rPr>
        <w:t>a: mean ASO of the reference group</w:t>
      </w:r>
    </w:p>
    <w:p w14:paraId="46AF3297" w14:textId="77777777" w:rsidR="003D3692" w:rsidRPr="003D3692" w:rsidRDefault="003D3692" w:rsidP="003D3692">
      <w:pPr>
        <w:spacing w:line="240" w:lineRule="auto"/>
        <w:rPr>
          <w:rFonts w:eastAsia="黑体" w:cs="Times New Roman"/>
          <w:iCs/>
          <w:szCs w:val="24"/>
        </w:rPr>
      </w:pPr>
    </w:p>
    <w:p w14:paraId="4A349B67" w14:textId="7552DDBF" w:rsidR="00B92D72" w:rsidRPr="00706FB8" w:rsidRDefault="00B92D72" w:rsidP="004C46B6">
      <w:pPr>
        <w:pStyle w:val="Caption"/>
        <w:keepNext/>
        <w:ind w:right="1331"/>
        <w:rPr>
          <w:rFonts w:ascii="Times New Roman" w:hAnsi="Times New Roman" w:cs="Times New Roman"/>
          <w:sz w:val="24"/>
          <w:szCs w:val="24"/>
        </w:rPr>
      </w:pPr>
      <w:r w:rsidRPr="00706FB8">
        <w:rPr>
          <w:rFonts w:ascii="Times New Roman" w:hAnsi="Times New Roman" w:cs="Times New Roman"/>
          <w:sz w:val="24"/>
          <w:szCs w:val="24"/>
        </w:rPr>
        <w:t>Table 2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 Sensitivity analysis of UV</w:t>
      </w:r>
      <w:r w:rsidR="00F00F37">
        <w:rPr>
          <w:rFonts w:ascii="Times New Roman" w:hAnsi="Times New Roman" w:cs="Times New Roman"/>
          <w:sz w:val="24"/>
          <w:szCs w:val="24"/>
        </w:rPr>
        <w:t>R</w:t>
      </w:r>
      <w:r w:rsidR="00437503" w:rsidRPr="00706FB8">
        <w:rPr>
          <w:rFonts w:ascii="Times New Roman" w:hAnsi="Times New Roman" w:cs="Times New Roman"/>
          <w:sz w:val="24"/>
          <w:szCs w:val="24"/>
        </w:rPr>
        <w:t xml:space="preserve"> exposure of the total cohort in the Aus</w:t>
      </w:r>
      <w:r w:rsidR="005D6016">
        <w:rPr>
          <w:rFonts w:ascii="Times New Roman" w:hAnsi="Times New Roman" w:cs="Times New Roman"/>
          <w:sz w:val="24"/>
          <w:szCs w:val="24"/>
        </w:rPr>
        <w:t>i</w:t>
      </w:r>
      <w:r w:rsidR="00437503" w:rsidRPr="00706FB8">
        <w:rPr>
          <w:rFonts w:ascii="Times New Roman" w:hAnsi="Times New Roman" w:cs="Times New Roman"/>
          <w:sz w:val="24"/>
          <w:szCs w:val="24"/>
        </w:rPr>
        <w:t>mmune Study by restricting to cases with FDE during recruitment period and those with diagnosed MS</w:t>
      </w:r>
      <w:r w:rsidR="008571FB" w:rsidRPr="00706FB8">
        <w:rPr>
          <w:rFonts w:ascii="Times New Roman" w:hAnsi="Times New Roman" w:cs="Times New Roman"/>
          <w:sz w:val="24"/>
          <w:szCs w:val="24"/>
        </w:rPr>
        <w:t xml:space="preserve"> before 5-year review</w:t>
      </w: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223"/>
        <w:gridCol w:w="2693"/>
        <w:gridCol w:w="2287"/>
        <w:gridCol w:w="756"/>
        <w:gridCol w:w="2287"/>
        <w:gridCol w:w="756"/>
        <w:gridCol w:w="2287"/>
        <w:gridCol w:w="756"/>
      </w:tblGrid>
      <w:tr w:rsidR="00CB49CD" w:rsidRPr="00706FB8" w14:paraId="4A7EBD65" w14:textId="77777777" w:rsidTr="00803F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F3AA25F" w14:textId="77777777" w:rsidR="00CB49CD" w:rsidRPr="00706FB8" w:rsidRDefault="00CB49CD" w:rsidP="00CB49CD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0" w:type="auto"/>
            <w:gridSpan w:val="2"/>
          </w:tcPr>
          <w:p w14:paraId="6773FC30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4"/>
              </w:rPr>
            </w:pPr>
            <w:r w:rsidRPr="00706FB8">
              <w:rPr>
                <w:rFonts w:cs="Times New Roman"/>
                <w:szCs w:val="24"/>
              </w:rPr>
              <w:t xml:space="preserve">Primary analysis </w:t>
            </w:r>
          </w:p>
        </w:tc>
        <w:tc>
          <w:tcPr>
            <w:tcW w:w="0" w:type="auto"/>
            <w:gridSpan w:val="2"/>
          </w:tcPr>
          <w:p w14:paraId="679EA9EE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4"/>
              </w:rPr>
            </w:pPr>
            <w:r w:rsidRPr="00706FB8">
              <w:rPr>
                <w:rFonts w:cs="Times New Roman"/>
                <w:szCs w:val="24"/>
              </w:rPr>
              <w:t>Restricted to classic FDE</w:t>
            </w:r>
          </w:p>
        </w:tc>
        <w:tc>
          <w:tcPr>
            <w:tcW w:w="0" w:type="auto"/>
            <w:gridSpan w:val="2"/>
          </w:tcPr>
          <w:p w14:paraId="4CEA1043" w14:textId="77777777" w:rsidR="00CB49CD" w:rsidRPr="00706FB8" w:rsidRDefault="00CB49CD" w:rsidP="00CB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4"/>
              </w:rPr>
            </w:pPr>
            <w:r w:rsidRPr="00706FB8">
              <w:rPr>
                <w:rFonts w:cs="Times New Roman"/>
                <w:szCs w:val="24"/>
              </w:rPr>
              <w:t>Restricted to MS</w:t>
            </w:r>
          </w:p>
        </w:tc>
      </w:tr>
      <w:tr w:rsidR="00CB49CD" w:rsidRPr="00706FB8" w14:paraId="1A614E7D" w14:textId="77777777" w:rsidTr="00803F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7B34AA79" w14:textId="77777777" w:rsidR="00CB49CD" w:rsidRPr="00706FB8" w:rsidRDefault="00CB49CD" w:rsidP="00CB49CD">
            <w:p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0" w:type="auto"/>
          </w:tcPr>
          <w:p w14:paraId="2E7CDB8B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eastAsia="Calibri" w:cs="Times New Roman"/>
                <w:b/>
                <w:szCs w:val="24"/>
              </w:rPr>
              <w:t>β</w:t>
            </w:r>
            <w:r w:rsidRPr="00706FB8">
              <w:rPr>
                <w:rFonts w:cs="Times New Roman"/>
                <w:b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06FF3971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0" w:type="auto"/>
          </w:tcPr>
          <w:p w14:paraId="084B64A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eastAsia="Calibri" w:cs="Times New Roman"/>
                <w:b/>
                <w:szCs w:val="24"/>
              </w:rPr>
              <w:t>β</w:t>
            </w:r>
            <w:r w:rsidRPr="00706FB8">
              <w:rPr>
                <w:rFonts w:cs="Times New Roman"/>
                <w:b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4F60B11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cs="Times New Roman"/>
                <w:b/>
                <w:szCs w:val="24"/>
              </w:rPr>
              <w:t>p</w:t>
            </w:r>
          </w:p>
        </w:tc>
        <w:tc>
          <w:tcPr>
            <w:tcW w:w="0" w:type="auto"/>
          </w:tcPr>
          <w:p w14:paraId="4B7653BC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eastAsia="Calibri" w:cs="Times New Roman"/>
                <w:b/>
                <w:szCs w:val="24"/>
              </w:rPr>
              <w:t>β</w:t>
            </w:r>
            <w:r w:rsidRPr="00706FB8">
              <w:rPr>
                <w:rFonts w:cs="Times New Roman"/>
                <w:b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15773CB9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Cs w:val="24"/>
              </w:rPr>
            </w:pPr>
            <w:r w:rsidRPr="00706FB8">
              <w:rPr>
                <w:rFonts w:cs="Times New Roman"/>
                <w:b/>
                <w:szCs w:val="24"/>
              </w:rPr>
              <w:t>p</w:t>
            </w:r>
          </w:p>
        </w:tc>
      </w:tr>
      <w:tr w:rsidR="00CB49CD" w:rsidRPr="00706FB8" w14:paraId="5FABDAFD" w14:textId="77777777" w:rsidTr="00803F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20CDD9D" w14:textId="77777777" w:rsidR="00CB49CD" w:rsidRPr="00706FB8" w:rsidRDefault="00CB49CD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lastRenderedPageBreak/>
              <w:t xml:space="preserve">Winter UV dose within </w:t>
            </w:r>
          </w:p>
          <w:p w14:paraId="629E9F75" w14:textId="77777777" w:rsidR="00CB49CD" w:rsidRPr="00706FB8" w:rsidRDefault="00CB49CD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5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7A583A05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25B6CEF3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712E00F0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0CE6EE07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12463952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2B11A9CD" w14:textId="77777777" w:rsidR="00CB49CD" w:rsidRPr="00706FB8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E733A5" w:rsidRPr="00706FB8" w14:paraId="79D1AB08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FCFA9E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A277004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0-0.27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6012384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38.06 (35.73, 40.4</w:t>
            </w:r>
            <w:r w:rsidR="00DE612C" w:rsidRPr="004C46B6">
              <w:rPr>
                <w:rFonts w:cs="Times New Roman"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color w:val="000000"/>
                <w:szCs w:val="24"/>
              </w:rPr>
              <w:t>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34BC658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A8FDF6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38.07 (35.5, 40.64)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3C7B74AC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37D209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37.92 (35.44, 40.41)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63817E2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</w:tr>
      <w:tr w:rsidR="001E589E" w:rsidRPr="00706FB8" w14:paraId="4E147A7C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9B3E5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DB2F01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&gt;0.27-0.45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4B05DA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-1.33 (-4.54, 1.88)</w:t>
            </w:r>
          </w:p>
        </w:tc>
        <w:tc>
          <w:tcPr>
            <w:tcW w:w="0" w:type="auto"/>
            <w:vAlign w:val="bottom"/>
          </w:tcPr>
          <w:p w14:paraId="1D064A6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0.42</w:t>
            </w:r>
          </w:p>
        </w:tc>
        <w:tc>
          <w:tcPr>
            <w:tcW w:w="0" w:type="auto"/>
            <w:vAlign w:val="center"/>
          </w:tcPr>
          <w:p w14:paraId="15603C3D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-2.00 (-5.54, 1.53)</w:t>
            </w:r>
          </w:p>
        </w:tc>
        <w:tc>
          <w:tcPr>
            <w:tcW w:w="0" w:type="auto"/>
            <w:vAlign w:val="bottom"/>
          </w:tcPr>
          <w:p w14:paraId="27F3B13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0.27</w:t>
            </w:r>
          </w:p>
        </w:tc>
        <w:tc>
          <w:tcPr>
            <w:tcW w:w="0" w:type="auto"/>
            <w:vAlign w:val="center"/>
          </w:tcPr>
          <w:p w14:paraId="4AE1BE7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-2.89 (-6.49, 0.72)</w:t>
            </w:r>
          </w:p>
        </w:tc>
        <w:tc>
          <w:tcPr>
            <w:tcW w:w="0" w:type="auto"/>
            <w:vAlign w:val="bottom"/>
          </w:tcPr>
          <w:p w14:paraId="51553D1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0.12</w:t>
            </w:r>
          </w:p>
        </w:tc>
      </w:tr>
      <w:tr w:rsidR="001E589E" w:rsidRPr="00706FB8" w14:paraId="1D2F9F4C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ABC190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22D74FA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&gt;0.45-0.75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4ED4F1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-2.16 (-5.44, 1.13)</w:t>
            </w:r>
          </w:p>
        </w:tc>
        <w:tc>
          <w:tcPr>
            <w:tcW w:w="0" w:type="auto"/>
            <w:vAlign w:val="bottom"/>
          </w:tcPr>
          <w:p w14:paraId="4F0140D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0.20</w:t>
            </w:r>
          </w:p>
        </w:tc>
        <w:tc>
          <w:tcPr>
            <w:tcW w:w="0" w:type="auto"/>
            <w:vAlign w:val="center"/>
          </w:tcPr>
          <w:p w14:paraId="7E2227A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-1.68 (-5.30, 1.94)</w:t>
            </w:r>
          </w:p>
        </w:tc>
        <w:tc>
          <w:tcPr>
            <w:tcW w:w="0" w:type="auto"/>
            <w:vAlign w:val="bottom"/>
          </w:tcPr>
          <w:p w14:paraId="7F5791BF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0.36</w:t>
            </w:r>
          </w:p>
        </w:tc>
        <w:tc>
          <w:tcPr>
            <w:tcW w:w="0" w:type="auto"/>
            <w:vAlign w:val="center"/>
          </w:tcPr>
          <w:p w14:paraId="5D7F3E3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-2.62 (-6.26, 1.03)</w:t>
            </w:r>
          </w:p>
        </w:tc>
        <w:tc>
          <w:tcPr>
            <w:tcW w:w="0" w:type="auto"/>
            <w:vAlign w:val="bottom"/>
          </w:tcPr>
          <w:p w14:paraId="7582276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0.16</w:t>
            </w:r>
          </w:p>
        </w:tc>
      </w:tr>
      <w:tr w:rsidR="001E589E" w:rsidRPr="00706FB8" w14:paraId="1D84D1DD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FEF5A9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E232013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&gt;0.75-3.16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4923DE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+0.17 (-3.13, 3.46)</w:t>
            </w:r>
          </w:p>
        </w:tc>
        <w:tc>
          <w:tcPr>
            <w:tcW w:w="0" w:type="auto"/>
            <w:vAlign w:val="bottom"/>
          </w:tcPr>
          <w:p w14:paraId="595DF8A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0.92</w:t>
            </w:r>
          </w:p>
        </w:tc>
        <w:tc>
          <w:tcPr>
            <w:tcW w:w="0" w:type="auto"/>
            <w:vAlign w:val="center"/>
          </w:tcPr>
          <w:p w14:paraId="0518CC7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-1.51 (-5.20, 2.18)</w:t>
            </w:r>
          </w:p>
        </w:tc>
        <w:tc>
          <w:tcPr>
            <w:tcW w:w="0" w:type="auto"/>
            <w:vAlign w:val="bottom"/>
          </w:tcPr>
          <w:p w14:paraId="236830F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0.42</w:t>
            </w:r>
          </w:p>
        </w:tc>
        <w:tc>
          <w:tcPr>
            <w:tcW w:w="0" w:type="auto"/>
            <w:vAlign w:val="center"/>
          </w:tcPr>
          <w:p w14:paraId="6F2A6D3B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+0.86 (-2.80, 4.52)</w:t>
            </w:r>
          </w:p>
        </w:tc>
        <w:tc>
          <w:tcPr>
            <w:tcW w:w="0" w:type="auto"/>
            <w:vAlign w:val="bottom"/>
          </w:tcPr>
          <w:p w14:paraId="49AD6EE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0.65</w:t>
            </w:r>
          </w:p>
        </w:tc>
      </w:tr>
      <w:tr w:rsidR="001E589E" w:rsidRPr="00706FB8" w14:paraId="16DC378E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73D05F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50D921E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24AB7F4A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23EED0F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0.97</w:t>
            </w:r>
          </w:p>
        </w:tc>
        <w:tc>
          <w:tcPr>
            <w:tcW w:w="0" w:type="auto"/>
          </w:tcPr>
          <w:p w14:paraId="2319349D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9042E8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0.48</w:t>
            </w:r>
          </w:p>
        </w:tc>
        <w:tc>
          <w:tcPr>
            <w:tcW w:w="0" w:type="auto"/>
          </w:tcPr>
          <w:p w14:paraId="507A7D96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630BD5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0.72</w:t>
            </w:r>
          </w:p>
        </w:tc>
      </w:tr>
      <w:tr w:rsidR="001E589E" w:rsidRPr="00706FB8" w14:paraId="57D0A1B3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194BF59D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Winter UV dose within </w:t>
            </w:r>
          </w:p>
          <w:p w14:paraId="121A564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10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176C141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284BA8B3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993958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DDCF06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FFE8EE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33BC3F2E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4E431C7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D82FA2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5A8515C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0-0.58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5462BD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38.36 (36.08, 40.64)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000C7C8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A10E01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38.76 (36.2, 41.31)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7472996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B74801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38.21 (35.76, 40.65)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6F63446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682EA4AF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A822B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0481793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0.58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- 0.95x10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8BD47A2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-2.07 (-5.29, 1.14)</w:t>
            </w:r>
          </w:p>
        </w:tc>
        <w:tc>
          <w:tcPr>
            <w:tcW w:w="0" w:type="auto"/>
            <w:vAlign w:val="bottom"/>
          </w:tcPr>
          <w:p w14:paraId="3071D49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0.21</w:t>
            </w:r>
          </w:p>
        </w:tc>
        <w:tc>
          <w:tcPr>
            <w:tcW w:w="0" w:type="auto"/>
            <w:vAlign w:val="center"/>
          </w:tcPr>
          <w:p w14:paraId="19F65EC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-3.16 (-6.7, 0.38)</w:t>
            </w:r>
          </w:p>
        </w:tc>
        <w:tc>
          <w:tcPr>
            <w:tcW w:w="0" w:type="auto"/>
            <w:vAlign w:val="bottom"/>
          </w:tcPr>
          <w:p w14:paraId="1B9FE18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0.08</w:t>
            </w:r>
          </w:p>
        </w:tc>
        <w:tc>
          <w:tcPr>
            <w:tcW w:w="0" w:type="auto"/>
            <w:vAlign w:val="center"/>
          </w:tcPr>
          <w:p w14:paraId="5F9B9F9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-3.42 (-7.05, 0.21)</w:t>
            </w:r>
          </w:p>
        </w:tc>
        <w:tc>
          <w:tcPr>
            <w:tcW w:w="0" w:type="auto"/>
            <w:vAlign w:val="bottom"/>
          </w:tcPr>
          <w:p w14:paraId="7046D38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0.07</w:t>
            </w:r>
          </w:p>
        </w:tc>
      </w:tr>
      <w:tr w:rsidR="001E589E" w:rsidRPr="00706FB8" w14:paraId="6793B6B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70AD1B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DADD559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0.95 - 1.59x10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0DEB0C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-2.21 (-5.45, 1.03)</w:t>
            </w:r>
          </w:p>
        </w:tc>
        <w:tc>
          <w:tcPr>
            <w:tcW w:w="0" w:type="auto"/>
            <w:vAlign w:val="bottom"/>
          </w:tcPr>
          <w:p w14:paraId="2A31201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0.18</w:t>
            </w:r>
          </w:p>
        </w:tc>
        <w:tc>
          <w:tcPr>
            <w:tcW w:w="0" w:type="auto"/>
            <w:vAlign w:val="center"/>
          </w:tcPr>
          <w:p w14:paraId="39A8924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-2.62 (-6.24, 0.99)</w:t>
            </w:r>
          </w:p>
        </w:tc>
        <w:tc>
          <w:tcPr>
            <w:tcW w:w="0" w:type="auto"/>
            <w:vAlign w:val="bottom"/>
          </w:tcPr>
          <w:p w14:paraId="1300A70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0.16</w:t>
            </w:r>
          </w:p>
        </w:tc>
        <w:tc>
          <w:tcPr>
            <w:tcW w:w="0" w:type="auto"/>
            <w:vAlign w:val="center"/>
          </w:tcPr>
          <w:p w14:paraId="1B148D5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-2.84 (-6.40, 0.72)</w:t>
            </w:r>
          </w:p>
        </w:tc>
        <w:tc>
          <w:tcPr>
            <w:tcW w:w="0" w:type="auto"/>
            <w:vAlign w:val="bottom"/>
          </w:tcPr>
          <w:p w14:paraId="7E7EF54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0.12</w:t>
            </w:r>
          </w:p>
        </w:tc>
      </w:tr>
      <w:tr w:rsidR="001E589E" w:rsidRPr="00706FB8" w14:paraId="27790EF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D5B7A4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9F2DFA7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&gt;1.59 - 5.26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57AD1A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-0.28 (-3.51, 2.96)</w:t>
            </w:r>
          </w:p>
        </w:tc>
        <w:tc>
          <w:tcPr>
            <w:tcW w:w="0" w:type="auto"/>
            <w:vAlign w:val="bottom"/>
          </w:tcPr>
          <w:p w14:paraId="33CAA2A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0.87</w:t>
            </w:r>
          </w:p>
        </w:tc>
        <w:tc>
          <w:tcPr>
            <w:tcW w:w="0" w:type="auto"/>
            <w:vAlign w:val="center"/>
          </w:tcPr>
          <w:p w14:paraId="7FCFB5F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-2.18 (-5.82, 1.46)</w:t>
            </w:r>
          </w:p>
        </w:tc>
        <w:tc>
          <w:tcPr>
            <w:tcW w:w="0" w:type="auto"/>
            <w:vAlign w:val="bottom"/>
          </w:tcPr>
          <w:p w14:paraId="5E84ACE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0.24</w:t>
            </w:r>
          </w:p>
        </w:tc>
        <w:tc>
          <w:tcPr>
            <w:tcW w:w="0" w:type="auto"/>
            <w:vAlign w:val="center"/>
          </w:tcPr>
          <w:p w14:paraId="22E9202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+0.38 (-3.25, 4.01)</w:t>
            </w:r>
          </w:p>
        </w:tc>
        <w:tc>
          <w:tcPr>
            <w:tcW w:w="0" w:type="auto"/>
            <w:vAlign w:val="bottom"/>
          </w:tcPr>
          <w:p w14:paraId="6483985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0.84</w:t>
            </w:r>
          </w:p>
        </w:tc>
      </w:tr>
      <w:tr w:rsidR="001E589E" w:rsidRPr="00706FB8" w14:paraId="25DF4C6D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3FD1C6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D5F940A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46BF07D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99BC20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0.85</w:t>
            </w:r>
          </w:p>
        </w:tc>
        <w:tc>
          <w:tcPr>
            <w:tcW w:w="0" w:type="auto"/>
          </w:tcPr>
          <w:p w14:paraId="576E7B7A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483CC5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0.31</w:t>
            </w:r>
          </w:p>
        </w:tc>
        <w:tc>
          <w:tcPr>
            <w:tcW w:w="0" w:type="auto"/>
          </w:tcPr>
          <w:p w14:paraId="0F43EBD9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BBB921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0.92</w:t>
            </w:r>
          </w:p>
        </w:tc>
      </w:tr>
      <w:tr w:rsidR="001E589E" w:rsidRPr="00706FB8" w14:paraId="57B43D16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283B88F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Winter UV dose within </w:t>
            </w:r>
          </w:p>
          <w:p w14:paraId="124BF9F4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15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7C0BB5F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07E0D8B2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7E5EC7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AACABB4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D43ED8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71FB7B4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5CEF4994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985221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6938D5C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0-0.93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5A2E64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38.95 (36.73, 41.17)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7569F6A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D2961D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39.07 (36.6, 41.53)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379ADC2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AFCB1C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38.88 (36.48, 41.27)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5B3D624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39B98B6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E6972B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34235BF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0.93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- 1.59x10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E14B42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-2.15 (-5.25, 0.96)</w:t>
            </w:r>
          </w:p>
        </w:tc>
        <w:tc>
          <w:tcPr>
            <w:tcW w:w="0" w:type="auto"/>
            <w:vAlign w:val="bottom"/>
          </w:tcPr>
          <w:p w14:paraId="5B503F3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0.18</w:t>
            </w:r>
          </w:p>
        </w:tc>
        <w:tc>
          <w:tcPr>
            <w:tcW w:w="0" w:type="auto"/>
            <w:vAlign w:val="center"/>
          </w:tcPr>
          <w:p w14:paraId="3096154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-1.86 (-5.31, 1.58)</w:t>
            </w:r>
          </w:p>
        </w:tc>
        <w:tc>
          <w:tcPr>
            <w:tcW w:w="0" w:type="auto"/>
            <w:vAlign w:val="bottom"/>
          </w:tcPr>
          <w:p w14:paraId="08BACE5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0.29</w:t>
            </w:r>
          </w:p>
        </w:tc>
        <w:tc>
          <w:tcPr>
            <w:tcW w:w="0" w:type="auto"/>
            <w:vAlign w:val="center"/>
          </w:tcPr>
          <w:p w14:paraId="0189892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-3.79 (-7.21, -0.36)</w:t>
            </w:r>
          </w:p>
        </w:tc>
        <w:tc>
          <w:tcPr>
            <w:tcW w:w="0" w:type="auto"/>
            <w:vAlign w:val="bottom"/>
          </w:tcPr>
          <w:p w14:paraId="145FC94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 w:val="22"/>
              </w:rPr>
            </w:pPr>
            <w:r w:rsidRPr="004C46B6">
              <w:rPr>
                <w:rFonts w:cs="Times New Roman"/>
                <w:b/>
                <w:i/>
                <w:color w:val="000000"/>
                <w:sz w:val="22"/>
              </w:rPr>
              <w:t>0.03</w:t>
            </w:r>
          </w:p>
        </w:tc>
      </w:tr>
      <w:tr w:rsidR="001E589E" w:rsidRPr="00706FB8" w14:paraId="106961D5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25AEE5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6B35977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1.59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- 2.51x10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97BEEA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-2.31 (-5.47, 0.85)</w:t>
            </w:r>
          </w:p>
        </w:tc>
        <w:tc>
          <w:tcPr>
            <w:tcW w:w="0" w:type="auto"/>
            <w:vAlign w:val="bottom"/>
          </w:tcPr>
          <w:p w14:paraId="327EDD3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0.15</w:t>
            </w:r>
          </w:p>
        </w:tc>
        <w:tc>
          <w:tcPr>
            <w:tcW w:w="0" w:type="auto"/>
            <w:vAlign w:val="center"/>
          </w:tcPr>
          <w:p w14:paraId="47F8BC4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-2.95 (-6.39, 0.48)</w:t>
            </w:r>
          </w:p>
        </w:tc>
        <w:tc>
          <w:tcPr>
            <w:tcW w:w="0" w:type="auto"/>
            <w:vAlign w:val="bottom"/>
          </w:tcPr>
          <w:p w14:paraId="2C5BC5F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0.09</w:t>
            </w:r>
          </w:p>
        </w:tc>
        <w:tc>
          <w:tcPr>
            <w:tcW w:w="0" w:type="auto"/>
            <w:vAlign w:val="center"/>
          </w:tcPr>
          <w:p w14:paraId="57C643D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-2.66 (-6.27, 0.94)</w:t>
            </w:r>
          </w:p>
        </w:tc>
        <w:tc>
          <w:tcPr>
            <w:tcW w:w="0" w:type="auto"/>
            <w:vAlign w:val="bottom"/>
          </w:tcPr>
          <w:p w14:paraId="6C26326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0.15</w:t>
            </w:r>
          </w:p>
        </w:tc>
      </w:tr>
      <w:tr w:rsidR="001E589E" w:rsidRPr="00706FB8" w14:paraId="62FFDB68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DAE0F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8F4A97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2.51 - 8.47x10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D14FB6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-0.64 (-3.78, 2.50)</w:t>
            </w:r>
          </w:p>
        </w:tc>
        <w:tc>
          <w:tcPr>
            <w:tcW w:w="0" w:type="auto"/>
            <w:vAlign w:val="bottom"/>
          </w:tcPr>
          <w:p w14:paraId="38FCECA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0.69</w:t>
            </w:r>
          </w:p>
        </w:tc>
        <w:tc>
          <w:tcPr>
            <w:tcW w:w="0" w:type="auto"/>
            <w:vAlign w:val="center"/>
          </w:tcPr>
          <w:p w14:paraId="5A101E9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-2.29 (-5.78, 1.2)</w:t>
            </w:r>
          </w:p>
        </w:tc>
        <w:tc>
          <w:tcPr>
            <w:tcW w:w="0" w:type="auto"/>
            <w:vAlign w:val="bottom"/>
          </w:tcPr>
          <w:p w14:paraId="3772186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0.20</w:t>
            </w:r>
          </w:p>
        </w:tc>
        <w:tc>
          <w:tcPr>
            <w:tcW w:w="0" w:type="auto"/>
            <w:vAlign w:val="center"/>
          </w:tcPr>
          <w:p w14:paraId="2F1E7B2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+0.14 (-3.35, 3.64)</w:t>
            </w:r>
          </w:p>
        </w:tc>
        <w:tc>
          <w:tcPr>
            <w:tcW w:w="0" w:type="auto"/>
            <w:vAlign w:val="bottom"/>
          </w:tcPr>
          <w:p w14:paraId="3F66BA2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0.94</w:t>
            </w:r>
          </w:p>
        </w:tc>
      </w:tr>
      <w:tr w:rsidR="001E589E" w:rsidRPr="00706FB8" w14:paraId="029FB1FC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9106F1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2C3FD14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23D0C494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B12333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0.69</w:t>
            </w:r>
          </w:p>
        </w:tc>
        <w:tc>
          <w:tcPr>
            <w:tcW w:w="0" w:type="auto"/>
          </w:tcPr>
          <w:p w14:paraId="2443897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DFD74D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0.15</w:t>
            </w:r>
          </w:p>
        </w:tc>
        <w:tc>
          <w:tcPr>
            <w:tcW w:w="0" w:type="auto"/>
          </w:tcPr>
          <w:p w14:paraId="0F7766EC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2B41BE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0.85</w:t>
            </w:r>
          </w:p>
        </w:tc>
      </w:tr>
      <w:tr w:rsidR="001E589E" w:rsidRPr="00706FB8" w14:paraId="11FD48BB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437BB93C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Summer UV dose within </w:t>
            </w:r>
          </w:p>
          <w:p w14:paraId="7C7DFE79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5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8986A56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5A341AD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BF598E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37F7624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8823CE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766134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255A4273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DBF68A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D8DE658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0-0.45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7CAB27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37.08 (34.79, 39.38)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262E03D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4E55D27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36.54 (33.85, 39.22)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4D7872D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0DA070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36.93 (34.49, 39.37)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674D8E5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02990C65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B3FB04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DB175A3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0.45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- 0.62x10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BFAB5F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-0.69 (-3.90, 2.52)</w:t>
            </w:r>
          </w:p>
        </w:tc>
        <w:tc>
          <w:tcPr>
            <w:tcW w:w="0" w:type="auto"/>
            <w:vAlign w:val="bottom"/>
          </w:tcPr>
          <w:p w14:paraId="1C24D1E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0.68</w:t>
            </w:r>
          </w:p>
        </w:tc>
        <w:tc>
          <w:tcPr>
            <w:tcW w:w="0" w:type="auto"/>
            <w:vAlign w:val="center"/>
          </w:tcPr>
          <w:p w14:paraId="4B96463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-0.34 (-4.01, 3.33)</w:t>
            </w:r>
          </w:p>
        </w:tc>
        <w:tc>
          <w:tcPr>
            <w:tcW w:w="0" w:type="auto"/>
            <w:vAlign w:val="bottom"/>
          </w:tcPr>
          <w:p w14:paraId="5F10930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0.86</w:t>
            </w:r>
          </w:p>
        </w:tc>
        <w:tc>
          <w:tcPr>
            <w:tcW w:w="0" w:type="auto"/>
            <w:vAlign w:val="center"/>
          </w:tcPr>
          <w:p w14:paraId="19E4843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-0.66 (-4.18, 2.86)</w:t>
            </w:r>
          </w:p>
        </w:tc>
        <w:tc>
          <w:tcPr>
            <w:tcW w:w="0" w:type="auto"/>
            <w:vAlign w:val="bottom"/>
          </w:tcPr>
          <w:p w14:paraId="6EB0758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0.71</w:t>
            </w:r>
          </w:p>
        </w:tc>
      </w:tr>
      <w:tr w:rsidR="001E589E" w:rsidRPr="00706FB8" w14:paraId="61B0771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7D1E16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EF80FF5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0.62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- 0.72x10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D88EBF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-1.13 (-4.36, 2.09)</w:t>
            </w:r>
          </w:p>
        </w:tc>
        <w:tc>
          <w:tcPr>
            <w:tcW w:w="0" w:type="auto"/>
            <w:vAlign w:val="bottom"/>
          </w:tcPr>
          <w:p w14:paraId="68D0506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0.49</w:t>
            </w:r>
          </w:p>
        </w:tc>
        <w:tc>
          <w:tcPr>
            <w:tcW w:w="0" w:type="auto"/>
            <w:vAlign w:val="center"/>
          </w:tcPr>
          <w:p w14:paraId="1AA9165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-1.30 (-4.90, 2.30)</w:t>
            </w:r>
          </w:p>
        </w:tc>
        <w:tc>
          <w:tcPr>
            <w:tcW w:w="0" w:type="auto"/>
            <w:vAlign w:val="bottom"/>
          </w:tcPr>
          <w:p w14:paraId="63CB1E2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0.48</w:t>
            </w:r>
          </w:p>
        </w:tc>
        <w:tc>
          <w:tcPr>
            <w:tcW w:w="0" w:type="auto"/>
            <w:vAlign w:val="center"/>
          </w:tcPr>
          <w:p w14:paraId="024FFB5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-2.13 (-5.7, 1.45)</w:t>
            </w:r>
          </w:p>
        </w:tc>
        <w:tc>
          <w:tcPr>
            <w:tcW w:w="0" w:type="auto"/>
            <w:vAlign w:val="bottom"/>
          </w:tcPr>
          <w:p w14:paraId="5169C4D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0.24</w:t>
            </w:r>
          </w:p>
        </w:tc>
      </w:tr>
      <w:tr w:rsidR="001E589E" w:rsidRPr="00706FB8" w14:paraId="68D4B972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D4C2A8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23C8E1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0.72 - 0.95x10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822A5E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2.48 (-0.86, 5.83)</w:t>
            </w:r>
          </w:p>
        </w:tc>
        <w:tc>
          <w:tcPr>
            <w:tcW w:w="0" w:type="auto"/>
            <w:vAlign w:val="bottom"/>
          </w:tcPr>
          <w:p w14:paraId="14442BB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0.15</w:t>
            </w:r>
          </w:p>
        </w:tc>
        <w:tc>
          <w:tcPr>
            <w:tcW w:w="0" w:type="auto"/>
            <w:vAlign w:val="center"/>
          </w:tcPr>
          <w:p w14:paraId="164E32A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+2.49 (-1.32, 6.30)</w:t>
            </w:r>
          </w:p>
        </w:tc>
        <w:tc>
          <w:tcPr>
            <w:tcW w:w="0" w:type="auto"/>
            <w:vAlign w:val="bottom"/>
          </w:tcPr>
          <w:p w14:paraId="50F9C6FF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0.20</w:t>
            </w:r>
          </w:p>
        </w:tc>
        <w:tc>
          <w:tcPr>
            <w:tcW w:w="0" w:type="auto"/>
            <w:vAlign w:val="center"/>
          </w:tcPr>
          <w:p w14:paraId="1954036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2.83 (-0.98, 6.63)</w:t>
            </w:r>
          </w:p>
        </w:tc>
        <w:tc>
          <w:tcPr>
            <w:tcW w:w="0" w:type="auto"/>
            <w:vAlign w:val="bottom"/>
          </w:tcPr>
          <w:p w14:paraId="4714177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0.15</w:t>
            </w:r>
          </w:p>
        </w:tc>
      </w:tr>
      <w:tr w:rsidR="001E589E" w:rsidRPr="00706FB8" w14:paraId="10D3E9D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DB315E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B01ACA7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1A4963C7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C858C5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0.21</w:t>
            </w:r>
          </w:p>
        </w:tc>
        <w:tc>
          <w:tcPr>
            <w:tcW w:w="0" w:type="auto"/>
          </w:tcPr>
          <w:p w14:paraId="7A664856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0F1FDCF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0.30</w:t>
            </w:r>
          </w:p>
        </w:tc>
        <w:tc>
          <w:tcPr>
            <w:tcW w:w="0" w:type="auto"/>
          </w:tcPr>
          <w:p w14:paraId="1EA2BDB3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4544B2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0.37</w:t>
            </w:r>
          </w:p>
        </w:tc>
      </w:tr>
      <w:tr w:rsidR="001E589E" w:rsidRPr="00706FB8" w14:paraId="5F76256B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CBDB7D1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Summer UV dose within </w:t>
            </w:r>
          </w:p>
          <w:p w14:paraId="05418BF2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10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EA26D2D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78431BE7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19274D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A9922C4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FD777B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1817ADE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481A0423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8658CE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709B60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0-3.28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A97C55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38.40 (36.13, 40.67)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4B7A5BF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026156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37.82 (35.18, 40.46)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400EE22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6061F8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38.60 (36.17, 41.03)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03F4241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</w:tr>
      <w:tr w:rsidR="001E589E" w:rsidRPr="00706FB8" w14:paraId="57DD9D4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1D94DF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6EE506E6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3.28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- 4.92x10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346A83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-3.27 (-6.44, -0.11)</w:t>
            </w:r>
          </w:p>
        </w:tc>
        <w:tc>
          <w:tcPr>
            <w:tcW w:w="0" w:type="auto"/>
            <w:vAlign w:val="bottom"/>
          </w:tcPr>
          <w:p w14:paraId="28B0B0E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0.043</w:t>
            </w:r>
          </w:p>
        </w:tc>
        <w:tc>
          <w:tcPr>
            <w:tcW w:w="0" w:type="auto"/>
            <w:vAlign w:val="center"/>
          </w:tcPr>
          <w:p w14:paraId="1D7E929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-3.17 (-6.74, 0.39)</w:t>
            </w:r>
          </w:p>
        </w:tc>
        <w:tc>
          <w:tcPr>
            <w:tcW w:w="0" w:type="auto"/>
            <w:vAlign w:val="bottom"/>
          </w:tcPr>
          <w:p w14:paraId="1BCA5F1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0.08</w:t>
            </w:r>
          </w:p>
        </w:tc>
        <w:tc>
          <w:tcPr>
            <w:tcW w:w="0" w:type="auto"/>
            <w:vAlign w:val="center"/>
          </w:tcPr>
          <w:p w14:paraId="3DAE7342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-3.88 (-7.35, -0.41)</w:t>
            </w:r>
          </w:p>
        </w:tc>
        <w:tc>
          <w:tcPr>
            <w:tcW w:w="0" w:type="auto"/>
            <w:vAlign w:val="center"/>
          </w:tcPr>
          <w:p w14:paraId="6888818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0.028</w:t>
            </w:r>
          </w:p>
        </w:tc>
      </w:tr>
      <w:tr w:rsidR="001E589E" w:rsidRPr="00706FB8" w14:paraId="58F8DB4A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E7EEC8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BC052C3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4.92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- 6.80x10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C33D01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-2.66 (-5.84, 0.52)</w:t>
            </w:r>
          </w:p>
        </w:tc>
        <w:tc>
          <w:tcPr>
            <w:tcW w:w="0" w:type="auto"/>
            <w:vAlign w:val="bottom"/>
          </w:tcPr>
          <w:p w14:paraId="4AC2E69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0.10</w:t>
            </w:r>
          </w:p>
        </w:tc>
        <w:tc>
          <w:tcPr>
            <w:tcW w:w="0" w:type="auto"/>
            <w:vAlign w:val="center"/>
          </w:tcPr>
          <w:p w14:paraId="3215C9D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-2.72 (-6.34, 0.89)</w:t>
            </w:r>
          </w:p>
        </w:tc>
        <w:tc>
          <w:tcPr>
            <w:tcW w:w="0" w:type="auto"/>
            <w:vAlign w:val="bottom"/>
          </w:tcPr>
          <w:p w14:paraId="08EDD8F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0.14</w:t>
            </w:r>
          </w:p>
        </w:tc>
        <w:tc>
          <w:tcPr>
            <w:tcW w:w="0" w:type="auto"/>
            <w:vAlign w:val="center"/>
          </w:tcPr>
          <w:p w14:paraId="27A824C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-4.13 (-7.57, -0.68)</w:t>
            </w:r>
          </w:p>
        </w:tc>
        <w:tc>
          <w:tcPr>
            <w:tcW w:w="0" w:type="auto"/>
            <w:vAlign w:val="center"/>
          </w:tcPr>
          <w:p w14:paraId="789721C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0.019</w:t>
            </w:r>
          </w:p>
        </w:tc>
      </w:tr>
      <w:tr w:rsidR="001E589E" w:rsidRPr="00706FB8" w14:paraId="1262E183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017EAC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A656FB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6.80 - 9.53x10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07A9FA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+1.36 (-1.97, 4.69)</w:t>
            </w:r>
          </w:p>
        </w:tc>
        <w:tc>
          <w:tcPr>
            <w:tcW w:w="0" w:type="auto"/>
            <w:vAlign w:val="bottom"/>
          </w:tcPr>
          <w:p w14:paraId="1B4BDF7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0.42</w:t>
            </w:r>
          </w:p>
        </w:tc>
        <w:tc>
          <w:tcPr>
            <w:tcW w:w="0" w:type="auto"/>
            <w:vAlign w:val="center"/>
          </w:tcPr>
          <w:p w14:paraId="48C81C7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+1.59 (-2.17, 5.35)</w:t>
            </w:r>
          </w:p>
        </w:tc>
        <w:tc>
          <w:tcPr>
            <w:tcW w:w="0" w:type="auto"/>
            <w:vAlign w:val="bottom"/>
          </w:tcPr>
          <w:p w14:paraId="3FF7D07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0.41</w:t>
            </w:r>
          </w:p>
        </w:tc>
        <w:tc>
          <w:tcPr>
            <w:tcW w:w="0" w:type="auto"/>
            <w:vAlign w:val="center"/>
          </w:tcPr>
          <w:p w14:paraId="21059F5B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+1.80 (-2.04, 5.64)</w:t>
            </w:r>
          </w:p>
        </w:tc>
        <w:tc>
          <w:tcPr>
            <w:tcW w:w="0" w:type="auto"/>
            <w:vAlign w:val="center"/>
          </w:tcPr>
          <w:p w14:paraId="6FBF2106" w14:textId="77777777" w:rsidR="001E589E" w:rsidRPr="004C46B6" w:rsidRDefault="001E589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0.36</w:t>
            </w:r>
          </w:p>
        </w:tc>
      </w:tr>
      <w:tr w:rsidR="001E589E" w:rsidRPr="00706FB8" w14:paraId="33CD8E4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721BA7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29BD74C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7F9F3B5F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AB5B7A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0.46</w:t>
            </w:r>
          </w:p>
        </w:tc>
        <w:tc>
          <w:tcPr>
            <w:tcW w:w="0" w:type="auto"/>
          </w:tcPr>
          <w:p w14:paraId="485268BD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C88FEE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0.38</w:t>
            </w:r>
          </w:p>
        </w:tc>
        <w:tc>
          <w:tcPr>
            <w:tcW w:w="0" w:type="auto"/>
          </w:tcPr>
          <w:p w14:paraId="4EA83232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259A842E" w14:textId="77777777" w:rsidR="001E589E" w:rsidRPr="004C46B6" w:rsidRDefault="001E589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6B6">
              <w:rPr>
                <w:rFonts w:cs="Times New Roman"/>
                <w:szCs w:val="24"/>
              </w:rPr>
              <w:t>0.76</w:t>
            </w:r>
          </w:p>
        </w:tc>
      </w:tr>
      <w:tr w:rsidR="00CB49CD" w:rsidRPr="00706FB8" w14:paraId="4933B5C8" w14:textId="77777777" w:rsidTr="00803F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6FD85B7C" w14:textId="77777777" w:rsidR="00CB49CD" w:rsidRPr="00706FB8" w:rsidRDefault="00CB49CD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Summer UV dose within </w:t>
            </w:r>
          </w:p>
          <w:p w14:paraId="5A3AA380" w14:textId="77777777" w:rsidR="00CB49CD" w:rsidRPr="00706FB8" w:rsidRDefault="00CB49CD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15 years 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169F3E4B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76258016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17AFB8B7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4B4E0D89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0C6A1E6F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5E1E3DBF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E733A5" w:rsidRPr="00706FB8" w14:paraId="31BC7314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D19AFD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733B3E1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0-5.53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5887BA7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38.92 (36.73, 41.1</w:t>
            </w:r>
            <w:r w:rsidR="00C75848" w:rsidRPr="004C46B6">
              <w:rPr>
                <w:rFonts w:cs="Times New Roman"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color w:val="000000"/>
                <w:szCs w:val="24"/>
              </w:rPr>
              <w:t>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3FFCA95C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AF9F34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38.49 (35.91, 41.07)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41F6E839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37AF1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39.49 (37.16, 41.82)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4B450422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</w:tr>
      <w:tr w:rsidR="00E733A5" w:rsidRPr="00706FB8" w14:paraId="63F01498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97A13B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5111B8A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5.53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- 7.37x10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C5A656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-3.49 (-6.51, -0.46)</w:t>
            </w:r>
          </w:p>
        </w:tc>
        <w:tc>
          <w:tcPr>
            <w:tcW w:w="0" w:type="auto"/>
            <w:vAlign w:val="center"/>
          </w:tcPr>
          <w:p w14:paraId="72F2272B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0.024</w:t>
            </w:r>
          </w:p>
        </w:tc>
        <w:tc>
          <w:tcPr>
            <w:tcW w:w="0" w:type="auto"/>
            <w:vAlign w:val="center"/>
          </w:tcPr>
          <w:p w14:paraId="4ED58046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-3.53 (-6.91, -0.16)</w:t>
            </w:r>
          </w:p>
        </w:tc>
        <w:tc>
          <w:tcPr>
            <w:tcW w:w="0" w:type="auto"/>
            <w:vAlign w:val="center"/>
          </w:tcPr>
          <w:p w14:paraId="6FA6EDB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0.04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71FB9CF0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-4.4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 xml:space="preserve"> (-7.72, -1.08)</w:t>
            </w:r>
          </w:p>
        </w:tc>
        <w:tc>
          <w:tcPr>
            <w:tcW w:w="0" w:type="auto"/>
            <w:vAlign w:val="center"/>
          </w:tcPr>
          <w:p w14:paraId="5CC09A66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0.009</w:t>
            </w:r>
          </w:p>
        </w:tc>
      </w:tr>
      <w:tr w:rsidR="00E733A5" w:rsidRPr="00706FB8" w14:paraId="05E84E98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52E762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63835E1C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7.37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- 9.99x10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1BE4B43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-3.68 (-6.71, -0.65)</w:t>
            </w:r>
          </w:p>
        </w:tc>
        <w:tc>
          <w:tcPr>
            <w:tcW w:w="0" w:type="auto"/>
            <w:vAlign w:val="center"/>
          </w:tcPr>
          <w:p w14:paraId="3C5A232E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0.017</w:t>
            </w:r>
          </w:p>
        </w:tc>
        <w:tc>
          <w:tcPr>
            <w:tcW w:w="0" w:type="auto"/>
            <w:vAlign w:val="center"/>
          </w:tcPr>
          <w:p w14:paraId="69046D61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-3.43 (-6.86, 0.01)</w:t>
            </w:r>
          </w:p>
        </w:tc>
        <w:tc>
          <w:tcPr>
            <w:tcW w:w="0" w:type="auto"/>
            <w:vAlign w:val="center"/>
          </w:tcPr>
          <w:p w14:paraId="69E521FD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0.05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1655DB80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-5.35 (-8.62, -2.09)</w:t>
            </w:r>
          </w:p>
        </w:tc>
        <w:tc>
          <w:tcPr>
            <w:tcW w:w="0" w:type="auto"/>
            <w:vAlign w:val="center"/>
          </w:tcPr>
          <w:p w14:paraId="76D28940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0.001</w:t>
            </w:r>
          </w:p>
        </w:tc>
      </w:tr>
      <w:tr w:rsidR="001E589E" w:rsidRPr="00706FB8" w14:paraId="4EE434BE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1BD7E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33601EC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9.99 - 18.99x10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9F4882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+2.28 (-0.95, 5.50)</w:t>
            </w:r>
          </w:p>
        </w:tc>
        <w:tc>
          <w:tcPr>
            <w:tcW w:w="0" w:type="auto"/>
            <w:vAlign w:val="bottom"/>
          </w:tcPr>
          <w:p w14:paraId="5517728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0.17</w:t>
            </w:r>
          </w:p>
        </w:tc>
        <w:tc>
          <w:tcPr>
            <w:tcW w:w="0" w:type="auto"/>
            <w:vAlign w:val="center"/>
          </w:tcPr>
          <w:p w14:paraId="7F92117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+2.12 (-1.57, 5.80)</w:t>
            </w:r>
          </w:p>
        </w:tc>
        <w:tc>
          <w:tcPr>
            <w:tcW w:w="0" w:type="auto"/>
            <w:vAlign w:val="bottom"/>
          </w:tcPr>
          <w:p w14:paraId="21B3F8D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0.26</w:t>
            </w:r>
          </w:p>
        </w:tc>
        <w:tc>
          <w:tcPr>
            <w:tcW w:w="0" w:type="auto"/>
            <w:vAlign w:val="center"/>
          </w:tcPr>
          <w:p w14:paraId="105D189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+2.45 (-1.25, 6.16)</w:t>
            </w:r>
          </w:p>
        </w:tc>
        <w:tc>
          <w:tcPr>
            <w:tcW w:w="0" w:type="auto"/>
            <w:vAlign w:val="bottom"/>
          </w:tcPr>
          <w:p w14:paraId="5E85D25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0.19</w:t>
            </w:r>
          </w:p>
        </w:tc>
      </w:tr>
      <w:tr w:rsidR="001E589E" w:rsidRPr="00706FB8" w14:paraId="7D93C7BB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C839A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357E92C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6E99175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2218D6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0.29</w:t>
            </w:r>
          </w:p>
        </w:tc>
        <w:tc>
          <w:tcPr>
            <w:tcW w:w="0" w:type="auto"/>
          </w:tcPr>
          <w:p w14:paraId="5C3B24DA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401970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0.26</w:t>
            </w:r>
          </w:p>
        </w:tc>
        <w:tc>
          <w:tcPr>
            <w:tcW w:w="0" w:type="auto"/>
          </w:tcPr>
          <w:p w14:paraId="2C0B3A7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5CDA73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0.73</w:t>
            </w:r>
          </w:p>
        </w:tc>
      </w:tr>
      <w:tr w:rsidR="001E589E" w:rsidRPr="00706FB8" w14:paraId="6928AEED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9625555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UV dose within 5 years </w:t>
            </w:r>
          </w:p>
          <w:p w14:paraId="3C707638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174221A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1F4D1E8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C990E2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46C04089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878B04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91015FF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52EA4515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CBAB6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87AE762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0-2.02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E0B5C1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37.07 (34.77, 39.37)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54D8AEC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7B4F822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36.36 (33.70, 39.01)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149FF7E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7F66B0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36.89 (34.43, 39.34)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2374CD0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6A3BEAB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6911AC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9D79B32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2.02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- 3.07x10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F69B15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-0.95 (-4.17, 2.27)</w:t>
            </w:r>
          </w:p>
        </w:tc>
        <w:tc>
          <w:tcPr>
            <w:tcW w:w="0" w:type="auto"/>
            <w:vAlign w:val="bottom"/>
          </w:tcPr>
          <w:p w14:paraId="54C55F9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0.56</w:t>
            </w:r>
          </w:p>
        </w:tc>
        <w:tc>
          <w:tcPr>
            <w:tcW w:w="0" w:type="auto"/>
            <w:vAlign w:val="center"/>
          </w:tcPr>
          <w:p w14:paraId="32F065B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-0.33 (-3.92, 3.27)</w:t>
            </w:r>
          </w:p>
        </w:tc>
        <w:tc>
          <w:tcPr>
            <w:tcW w:w="0" w:type="auto"/>
            <w:vAlign w:val="bottom"/>
          </w:tcPr>
          <w:p w14:paraId="4B7BED9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0.86</w:t>
            </w:r>
          </w:p>
        </w:tc>
        <w:tc>
          <w:tcPr>
            <w:tcW w:w="0" w:type="auto"/>
            <w:vAlign w:val="center"/>
          </w:tcPr>
          <w:p w14:paraId="6C574D5D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-1.25 (-4.83, 2.33)</w:t>
            </w:r>
          </w:p>
        </w:tc>
        <w:tc>
          <w:tcPr>
            <w:tcW w:w="0" w:type="auto"/>
            <w:vAlign w:val="bottom"/>
          </w:tcPr>
          <w:p w14:paraId="6C3FE4D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0.50</w:t>
            </w:r>
          </w:p>
        </w:tc>
      </w:tr>
      <w:tr w:rsidR="001E589E" w:rsidRPr="00706FB8" w14:paraId="4A8EC81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A7849C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0971543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3.07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- 4.03x10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F1774D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-0.20 (-3.44, 3.04)</w:t>
            </w:r>
          </w:p>
        </w:tc>
        <w:tc>
          <w:tcPr>
            <w:tcW w:w="0" w:type="auto"/>
            <w:vAlign w:val="bottom"/>
          </w:tcPr>
          <w:p w14:paraId="11EA639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0.90</w:t>
            </w:r>
          </w:p>
        </w:tc>
        <w:tc>
          <w:tcPr>
            <w:tcW w:w="0" w:type="auto"/>
            <w:vAlign w:val="center"/>
          </w:tcPr>
          <w:p w14:paraId="67FAE7D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+0.18 (-3.50, 3.85)</w:t>
            </w:r>
          </w:p>
        </w:tc>
        <w:tc>
          <w:tcPr>
            <w:tcW w:w="0" w:type="auto"/>
            <w:vAlign w:val="bottom"/>
          </w:tcPr>
          <w:p w14:paraId="1F9C794C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0.93</w:t>
            </w:r>
          </w:p>
        </w:tc>
        <w:tc>
          <w:tcPr>
            <w:tcW w:w="0" w:type="auto"/>
            <w:vAlign w:val="center"/>
          </w:tcPr>
          <w:p w14:paraId="50E624D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-1.15 (-4.76, 2.45)</w:t>
            </w:r>
          </w:p>
        </w:tc>
        <w:tc>
          <w:tcPr>
            <w:tcW w:w="0" w:type="auto"/>
            <w:vAlign w:val="bottom"/>
          </w:tcPr>
          <w:p w14:paraId="281F0EF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0.53</w:t>
            </w:r>
          </w:p>
        </w:tc>
      </w:tr>
      <w:tr w:rsidR="001E589E" w:rsidRPr="00706FB8" w14:paraId="4A60C7B6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9E0AF1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6416A66D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4.03 - 7.82x10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3FB8C7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+1.82 (-1.54, 5.18)</w:t>
            </w:r>
          </w:p>
        </w:tc>
        <w:tc>
          <w:tcPr>
            <w:tcW w:w="0" w:type="auto"/>
            <w:vAlign w:val="bottom"/>
          </w:tcPr>
          <w:p w14:paraId="7449C95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0.29</w:t>
            </w:r>
          </w:p>
        </w:tc>
        <w:tc>
          <w:tcPr>
            <w:tcW w:w="0" w:type="auto"/>
            <w:vAlign w:val="center"/>
          </w:tcPr>
          <w:p w14:paraId="4DBEDDD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+1.73 (-2.11, 5.56)</w:t>
            </w:r>
          </w:p>
        </w:tc>
        <w:tc>
          <w:tcPr>
            <w:tcW w:w="0" w:type="auto"/>
            <w:vAlign w:val="bottom"/>
          </w:tcPr>
          <w:p w14:paraId="2E5127B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0.38</w:t>
            </w:r>
          </w:p>
        </w:tc>
        <w:tc>
          <w:tcPr>
            <w:tcW w:w="0" w:type="auto"/>
            <w:vAlign w:val="center"/>
          </w:tcPr>
          <w:p w14:paraId="7A6CA00B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+2.14 (-1.63, 5.92)</w:t>
            </w:r>
          </w:p>
        </w:tc>
        <w:tc>
          <w:tcPr>
            <w:tcW w:w="0" w:type="auto"/>
            <w:vAlign w:val="bottom"/>
          </w:tcPr>
          <w:p w14:paraId="3444B1A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0.27</w:t>
            </w:r>
          </w:p>
        </w:tc>
      </w:tr>
      <w:tr w:rsidR="001E589E" w:rsidRPr="00706FB8" w14:paraId="658A97E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DA5BBE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CFE84EE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0B3E7083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56F011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0.27</w:t>
            </w:r>
          </w:p>
        </w:tc>
        <w:tc>
          <w:tcPr>
            <w:tcW w:w="0" w:type="auto"/>
          </w:tcPr>
          <w:p w14:paraId="3E89D5B4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8D8281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0.36</w:t>
            </w:r>
          </w:p>
        </w:tc>
        <w:tc>
          <w:tcPr>
            <w:tcW w:w="0" w:type="auto"/>
          </w:tcPr>
          <w:p w14:paraId="2786E20F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C9B1BE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0.36</w:t>
            </w:r>
          </w:p>
        </w:tc>
      </w:tr>
      <w:tr w:rsidR="001E589E" w:rsidRPr="00706FB8" w14:paraId="0E0FE3DF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10F2663E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UV dose within 10 years </w:t>
            </w:r>
          </w:p>
          <w:p w14:paraId="3E490C86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13724CC5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22F7DE1C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A10A90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0C30FE49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E97E55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34467554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797347E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A5990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5EBC800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0-4.38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164A5E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37.74 (35.41, 40.08)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3D3C889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6502F2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37.04 (34.30, 39.78)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5D2E4E3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47AE29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37.61 (35.05, 40.16)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0954134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567258E0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9A57F6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A2D59B2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4.38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- 6.07x10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8D6FFF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-2.49 (-5.68, 0.71)</w:t>
            </w:r>
          </w:p>
        </w:tc>
        <w:tc>
          <w:tcPr>
            <w:tcW w:w="0" w:type="auto"/>
            <w:vAlign w:val="bottom"/>
          </w:tcPr>
          <w:p w14:paraId="2B2796B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0.13</w:t>
            </w:r>
          </w:p>
        </w:tc>
        <w:tc>
          <w:tcPr>
            <w:tcW w:w="0" w:type="auto"/>
            <w:vAlign w:val="center"/>
          </w:tcPr>
          <w:p w14:paraId="28CD52A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-1.96 (-5.55, 1.63)</w:t>
            </w:r>
          </w:p>
        </w:tc>
        <w:tc>
          <w:tcPr>
            <w:tcW w:w="0" w:type="auto"/>
            <w:vAlign w:val="bottom"/>
          </w:tcPr>
          <w:p w14:paraId="67E8B3A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0.28</w:t>
            </w:r>
          </w:p>
        </w:tc>
        <w:tc>
          <w:tcPr>
            <w:tcW w:w="0" w:type="auto"/>
            <w:vAlign w:val="center"/>
          </w:tcPr>
          <w:p w14:paraId="6540BF1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-2.56 (-6.10, 0.97)</w:t>
            </w:r>
          </w:p>
        </w:tc>
        <w:tc>
          <w:tcPr>
            <w:tcW w:w="0" w:type="auto"/>
            <w:vAlign w:val="bottom"/>
          </w:tcPr>
          <w:p w14:paraId="7FF0DD9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0.16</w:t>
            </w:r>
          </w:p>
        </w:tc>
      </w:tr>
      <w:tr w:rsidR="001E589E" w:rsidRPr="00706FB8" w14:paraId="4959250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C873FF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416E9AF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6.07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- 8.02x10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E0FB5B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-0.92 (-4.19, 2.34)</w:t>
            </w:r>
          </w:p>
        </w:tc>
        <w:tc>
          <w:tcPr>
            <w:tcW w:w="0" w:type="auto"/>
            <w:vAlign w:val="bottom"/>
          </w:tcPr>
          <w:p w14:paraId="0BBB10D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0.58</w:t>
            </w:r>
          </w:p>
        </w:tc>
        <w:tc>
          <w:tcPr>
            <w:tcW w:w="0" w:type="auto"/>
            <w:vAlign w:val="center"/>
          </w:tcPr>
          <w:p w14:paraId="2281B60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-0.38 (-4.11, 3.35)</w:t>
            </w:r>
          </w:p>
        </w:tc>
        <w:tc>
          <w:tcPr>
            <w:tcW w:w="0" w:type="auto"/>
            <w:vAlign w:val="bottom"/>
          </w:tcPr>
          <w:p w14:paraId="65315E5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0.84</w:t>
            </w:r>
          </w:p>
        </w:tc>
        <w:tc>
          <w:tcPr>
            <w:tcW w:w="0" w:type="auto"/>
            <w:vAlign w:val="center"/>
          </w:tcPr>
          <w:p w14:paraId="31FE39F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-1.95 (-5.59, 1.70)</w:t>
            </w:r>
          </w:p>
        </w:tc>
        <w:tc>
          <w:tcPr>
            <w:tcW w:w="0" w:type="auto"/>
            <w:vAlign w:val="bottom"/>
          </w:tcPr>
          <w:p w14:paraId="01021E8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0.30</w:t>
            </w:r>
          </w:p>
        </w:tc>
      </w:tr>
      <w:tr w:rsidR="001E589E" w:rsidRPr="00706FB8" w14:paraId="472EC97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EEB2DE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0F50E9D5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8.02 - 14.50x10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E275B8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+1.49 (-1.87, 4.85)</w:t>
            </w:r>
          </w:p>
        </w:tc>
        <w:tc>
          <w:tcPr>
            <w:tcW w:w="0" w:type="auto"/>
            <w:vAlign w:val="bottom"/>
          </w:tcPr>
          <w:p w14:paraId="36EF515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0.39</w:t>
            </w:r>
          </w:p>
        </w:tc>
        <w:tc>
          <w:tcPr>
            <w:tcW w:w="0" w:type="auto"/>
            <w:vAlign w:val="center"/>
          </w:tcPr>
          <w:p w14:paraId="1611384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+1.39 (-2.48, 5.27)</w:t>
            </w:r>
          </w:p>
        </w:tc>
        <w:tc>
          <w:tcPr>
            <w:tcW w:w="0" w:type="auto"/>
            <w:vAlign w:val="bottom"/>
          </w:tcPr>
          <w:p w14:paraId="2DA8A6F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0.48</w:t>
            </w:r>
          </w:p>
        </w:tc>
        <w:tc>
          <w:tcPr>
            <w:tcW w:w="0" w:type="auto"/>
            <w:vAlign w:val="center"/>
          </w:tcPr>
          <w:p w14:paraId="3A19AA1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+1.76 (-2.09, 5.62)</w:t>
            </w:r>
          </w:p>
        </w:tc>
        <w:tc>
          <w:tcPr>
            <w:tcW w:w="0" w:type="auto"/>
            <w:vAlign w:val="bottom"/>
          </w:tcPr>
          <w:p w14:paraId="059F313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0.37</w:t>
            </w:r>
          </w:p>
        </w:tc>
      </w:tr>
      <w:tr w:rsidR="001E589E" w:rsidRPr="00706FB8" w14:paraId="53BAB0F4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F2C712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4CBE145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5C8DE4D6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A90DE9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0.27</w:t>
            </w:r>
          </w:p>
        </w:tc>
        <w:tc>
          <w:tcPr>
            <w:tcW w:w="0" w:type="auto"/>
          </w:tcPr>
          <w:p w14:paraId="32B89343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DF6389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0.32</w:t>
            </w:r>
          </w:p>
        </w:tc>
        <w:tc>
          <w:tcPr>
            <w:tcW w:w="0" w:type="auto"/>
          </w:tcPr>
          <w:p w14:paraId="19E61575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AD1F54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0.43</w:t>
            </w:r>
          </w:p>
        </w:tc>
      </w:tr>
      <w:tr w:rsidR="00CB49CD" w:rsidRPr="00706FB8" w14:paraId="607DD4ED" w14:textId="77777777" w:rsidTr="00803F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C236186" w14:textId="77777777" w:rsidR="00CB49CD" w:rsidRPr="00706FB8" w:rsidRDefault="00CB49CD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UV dose within 15 years </w:t>
            </w:r>
          </w:p>
          <w:p w14:paraId="34612633" w14:textId="77777777" w:rsidR="00CB49CD" w:rsidRPr="00706FB8" w:rsidRDefault="00CB49CD" w:rsidP="00CB49CD">
            <w:pPr>
              <w:rPr>
                <w:rFonts w:cs="Times New Roman"/>
                <w:b w:val="0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>before onset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E03482C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2EF48B10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7687BECC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50AF9E15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7C505CC6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</w:tcPr>
          <w:p w14:paraId="32040D45" w14:textId="77777777" w:rsidR="00CB49CD" w:rsidRPr="004C46B6" w:rsidRDefault="00CB49CD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E733A5" w:rsidRPr="00706FB8" w14:paraId="790BA5D7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5E5F2A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D75AAA4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0-6.87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620545C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39.06 (36.86, 41.26)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41510DC9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D8AB2FB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38.7</w:t>
            </w:r>
            <w:r w:rsidR="00DE612C" w:rsidRPr="004C46B6">
              <w:rPr>
                <w:rFonts w:cs="Times New Roman"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color w:val="000000"/>
                <w:szCs w:val="24"/>
              </w:rPr>
              <w:t xml:space="preserve"> (36.19, 41.2</w:t>
            </w:r>
            <w:r w:rsidR="00C75848" w:rsidRPr="004C46B6">
              <w:rPr>
                <w:rFonts w:cs="Times New Roman"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color w:val="000000"/>
                <w:szCs w:val="24"/>
              </w:rPr>
              <w:t>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2D0134A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24DD2F8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38.94 (36.54, 41.34)</w:t>
            </w:r>
            <w:r w:rsidR="00C75848"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center"/>
          </w:tcPr>
          <w:p w14:paraId="1EA347F1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</w:tr>
      <w:tr w:rsidR="00E733A5" w:rsidRPr="00706FB8" w14:paraId="1A83FB4C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E61946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6C64691F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6.87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- 9.30x10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321AA2B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-3.92 (-6.95, -0.9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D8A20A5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0.011</w:t>
            </w:r>
          </w:p>
        </w:tc>
        <w:tc>
          <w:tcPr>
            <w:tcW w:w="0" w:type="auto"/>
            <w:vAlign w:val="center"/>
          </w:tcPr>
          <w:p w14:paraId="5713186E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-3.99 (-7.32, -0.66)</w:t>
            </w:r>
          </w:p>
        </w:tc>
        <w:tc>
          <w:tcPr>
            <w:tcW w:w="0" w:type="auto"/>
            <w:vAlign w:val="center"/>
          </w:tcPr>
          <w:p w14:paraId="129D2089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0.019</w:t>
            </w:r>
          </w:p>
        </w:tc>
        <w:tc>
          <w:tcPr>
            <w:tcW w:w="0" w:type="auto"/>
            <w:vAlign w:val="center"/>
          </w:tcPr>
          <w:p w14:paraId="30F5E2D0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-3.51 (-6.9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, -0.13)</w:t>
            </w:r>
          </w:p>
        </w:tc>
        <w:tc>
          <w:tcPr>
            <w:tcW w:w="0" w:type="auto"/>
            <w:vAlign w:val="center"/>
          </w:tcPr>
          <w:p w14:paraId="640B247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0.042</w:t>
            </w:r>
          </w:p>
        </w:tc>
      </w:tr>
      <w:tr w:rsidR="00E733A5" w:rsidRPr="00706FB8" w14:paraId="23CD9581" w14:textId="77777777" w:rsidTr="00857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4C604F" w14:textId="77777777" w:rsidR="00E733A5" w:rsidRPr="00706FB8" w:rsidRDefault="00E733A5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1179E67" w14:textId="77777777" w:rsidR="00E733A5" w:rsidRPr="00706FB8" w:rsidRDefault="00E733A5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color w:val="000000"/>
                <w:szCs w:val="24"/>
              </w:rPr>
              <w:t>9.30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- 12.00x10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22497E1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-3.18 (-6.32, -0.05)</w:t>
            </w:r>
          </w:p>
        </w:tc>
        <w:tc>
          <w:tcPr>
            <w:tcW w:w="0" w:type="auto"/>
            <w:vAlign w:val="center"/>
          </w:tcPr>
          <w:p w14:paraId="60E370F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0.047</w:t>
            </w:r>
          </w:p>
        </w:tc>
        <w:tc>
          <w:tcPr>
            <w:tcW w:w="0" w:type="auto"/>
            <w:vAlign w:val="center"/>
          </w:tcPr>
          <w:p w14:paraId="1072D3CF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-3.41 (-6.8</w:t>
            </w:r>
            <w:r w:rsidR="00DE612C" w:rsidRPr="004C46B6">
              <w:rPr>
                <w:rFonts w:cs="Times New Roman"/>
                <w:b/>
                <w:i/>
                <w:color w:val="000000"/>
                <w:szCs w:val="24"/>
              </w:rPr>
              <w:t>0</w:t>
            </w: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, -0.02)</w:t>
            </w:r>
          </w:p>
        </w:tc>
        <w:tc>
          <w:tcPr>
            <w:tcW w:w="0" w:type="auto"/>
            <w:vAlign w:val="center"/>
          </w:tcPr>
          <w:p w14:paraId="203478A1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0.049</w:t>
            </w:r>
          </w:p>
        </w:tc>
        <w:tc>
          <w:tcPr>
            <w:tcW w:w="0" w:type="auto"/>
            <w:vAlign w:val="center"/>
          </w:tcPr>
          <w:p w14:paraId="18047675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-4.14 (-7.67, -0.61)</w:t>
            </w:r>
          </w:p>
        </w:tc>
        <w:tc>
          <w:tcPr>
            <w:tcW w:w="0" w:type="auto"/>
            <w:vAlign w:val="center"/>
          </w:tcPr>
          <w:p w14:paraId="7E41224B" w14:textId="77777777" w:rsidR="00E733A5" w:rsidRPr="004C46B6" w:rsidRDefault="00E73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i/>
                <w:color w:val="000000"/>
                <w:szCs w:val="24"/>
              </w:rPr>
            </w:pPr>
            <w:r w:rsidRPr="004C46B6">
              <w:rPr>
                <w:rFonts w:cs="Times New Roman"/>
                <w:b/>
                <w:i/>
                <w:color w:val="000000"/>
                <w:szCs w:val="24"/>
              </w:rPr>
              <w:t>0.021</w:t>
            </w:r>
          </w:p>
        </w:tc>
      </w:tr>
      <w:tr w:rsidR="001E589E" w:rsidRPr="00706FB8" w14:paraId="6FEA6000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ED2BE4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5B97BE1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szCs w:val="24"/>
              </w:rPr>
              <w:t>&gt;</w:t>
            </w:r>
            <w:r w:rsidRPr="00706FB8">
              <w:rPr>
                <w:rFonts w:cs="Times New Roman"/>
                <w:bCs/>
                <w:iCs/>
                <w:szCs w:val="24"/>
              </w:rPr>
              <w:t>12.00 - 22.46x10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7D24D76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+1.39 (-1.80, 4.57)</w:t>
            </w:r>
          </w:p>
        </w:tc>
        <w:tc>
          <w:tcPr>
            <w:tcW w:w="0" w:type="auto"/>
            <w:vAlign w:val="bottom"/>
          </w:tcPr>
          <w:p w14:paraId="59F2A93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0.39</w:t>
            </w:r>
          </w:p>
        </w:tc>
        <w:tc>
          <w:tcPr>
            <w:tcW w:w="0" w:type="auto"/>
            <w:vAlign w:val="center"/>
          </w:tcPr>
          <w:p w14:paraId="4D51AA6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+1.80 (-1.84, 5.44)</w:t>
            </w:r>
          </w:p>
        </w:tc>
        <w:tc>
          <w:tcPr>
            <w:tcW w:w="0" w:type="auto"/>
            <w:vAlign w:val="bottom"/>
          </w:tcPr>
          <w:p w14:paraId="5103C11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0.33</w:t>
            </w:r>
          </w:p>
        </w:tc>
        <w:tc>
          <w:tcPr>
            <w:tcW w:w="0" w:type="auto"/>
            <w:vAlign w:val="center"/>
          </w:tcPr>
          <w:p w14:paraId="18141AC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+1.26 (-2.37, 4.90)</w:t>
            </w:r>
          </w:p>
        </w:tc>
        <w:tc>
          <w:tcPr>
            <w:tcW w:w="0" w:type="auto"/>
            <w:vAlign w:val="bottom"/>
          </w:tcPr>
          <w:p w14:paraId="5654025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0.50</w:t>
            </w:r>
          </w:p>
        </w:tc>
      </w:tr>
      <w:tr w:rsidR="001E589E" w:rsidRPr="00706FB8" w14:paraId="16A3495A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71DA2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63CA2730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5D4E384C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CD2AFF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0.37</w:t>
            </w:r>
          </w:p>
        </w:tc>
        <w:tc>
          <w:tcPr>
            <w:tcW w:w="0" w:type="auto"/>
          </w:tcPr>
          <w:p w14:paraId="59B5C0AB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CAD387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0.38</w:t>
            </w:r>
          </w:p>
        </w:tc>
        <w:tc>
          <w:tcPr>
            <w:tcW w:w="0" w:type="auto"/>
          </w:tcPr>
          <w:p w14:paraId="0C5BE6A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CAB673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0.74</w:t>
            </w:r>
          </w:p>
        </w:tc>
      </w:tr>
      <w:tr w:rsidR="001E589E" w:rsidRPr="00706FB8" w14:paraId="63EA94C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1141C728" w14:textId="77777777" w:rsidR="001E589E" w:rsidRPr="00706FB8" w:rsidRDefault="001E589E" w:rsidP="00E31756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Winter UV dose between </w:t>
            </w:r>
          </w:p>
          <w:p w14:paraId="23820B9F" w14:textId="77777777" w:rsidR="001E589E" w:rsidRPr="00706FB8" w:rsidRDefault="001E589E" w:rsidP="00E31756">
            <w:pPr>
              <w:rPr>
                <w:rFonts w:cs="Times New Roman"/>
                <w:iCs/>
                <w:szCs w:val="24"/>
                <w:vertAlign w:val="superscript"/>
              </w:rPr>
            </w:pPr>
            <w:r w:rsidRPr="00706FB8">
              <w:rPr>
                <w:rFonts w:cs="Times New Roman"/>
                <w:iCs/>
                <w:szCs w:val="24"/>
              </w:rPr>
              <w:lastRenderedPageBreak/>
              <w:t xml:space="preserve">6-15 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4F048E2E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7CCF561F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927D42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4803B85C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1C47E7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7A352573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1E1FD5AE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5A74A1" w14:textId="77777777" w:rsidR="001E589E" w:rsidRPr="00706FB8" w:rsidRDefault="001E589E" w:rsidP="00E31756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E391243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0-0.71x10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E7E8302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37.83 (35.53, 40.13)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6674C86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93A0299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37.53 (34.94, 40.12)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31826AD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34AA4D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36.91 (34.33, 39.49)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11A2659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7EDB0939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5531CD" w14:textId="77777777" w:rsidR="001E589E" w:rsidRPr="00706FB8" w:rsidRDefault="001E589E" w:rsidP="00E31756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D646B26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&gt;0.71-1.12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06F7D4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+0.06 (-3.19, 3.30)</w:t>
            </w:r>
          </w:p>
        </w:tc>
        <w:tc>
          <w:tcPr>
            <w:tcW w:w="0" w:type="auto"/>
            <w:vAlign w:val="bottom"/>
          </w:tcPr>
          <w:p w14:paraId="7026CD6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0.97</w:t>
            </w:r>
          </w:p>
        </w:tc>
        <w:tc>
          <w:tcPr>
            <w:tcW w:w="0" w:type="auto"/>
            <w:vAlign w:val="center"/>
          </w:tcPr>
          <w:p w14:paraId="1BA3183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+0.20 (-3.43, 3.82)</w:t>
            </w:r>
          </w:p>
        </w:tc>
        <w:tc>
          <w:tcPr>
            <w:tcW w:w="0" w:type="auto"/>
            <w:vAlign w:val="bottom"/>
          </w:tcPr>
          <w:p w14:paraId="5AE43B7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0.92</w:t>
            </w:r>
          </w:p>
        </w:tc>
        <w:tc>
          <w:tcPr>
            <w:tcW w:w="0" w:type="auto"/>
            <w:vAlign w:val="center"/>
          </w:tcPr>
          <w:p w14:paraId="00C9FD0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+1.20 (-2.50, 4.91)</w:t>
            </w:r>
          </w:p>
        </w:tc>
        <w:tc>
          <w:tcPr>
            <w:tcW w:w="0" w:type="auto"/>
            <w:vAlign w:val="bottom"/>
          </w:tcPr>
          <w:p w14:paraId="5FFCC33E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0.52</w:t>
            </w:r>
          </w:p>
        </w:tc>
      </w:tr>
      <w:tr w:rsidR="001E589E" w:rsidRPr="00706FB8" w14:paraId="2565641B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FDC3FF" w14:textId="77777777" w:rsidR="001E589E" w:rsidRPr="00706FB8" w:rsidRDefault="001E589E" w:rsidP="00E31756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954E3E2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&gt;1.12-2.26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8B70B33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-1.13 (-4.36, 2.11)</w:t>
            </w:r>
          </w:p>
        </w:tc>
        <w:tc>
          <w:tcPr>
            <w:tcW w:w="0" w:type="auto"/>
            <w:vAlign w:val="bottom"/>
          </w:tcPr>
          <w:p w14:paraId="613582E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0.49</w:t>
            </w:r>
          </w:p>
        </w:tc>
        <w:tc>
          <w:tcPr>
            <w:tcW w:w="0" w:type="auto"/>
            <w:vAlign w:val="center"/>
          </w:tcPr>
          <w:p w14:paraId="5CEC0740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-1.19 (-4.79, 2.40)</w:t>
            </w:r>
          </w:p>
        </w:tc>
        <w:tc>
          <w:tcPr>
            <w:tcW w:w="0" w:type="auto"/>
            <w:vAlign w:val="bottom"/>
          </w:tcPr>
          <w:p w14:paraId="65DEFD96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0.52</w:t>
            </w:r>
          </w:p>
        </w:tc>
        <w:tc>
          <w:tcPr>
            <w:tcW w:w="0" w:type="auto"/>
            <w:vAlign w:val="center"/>
          </w:tcPr>
          <w:p w14:paraId="36B34D71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-1.05 (-4.79, 2.69)</w:t>
            </w:r>
          </w:p>
        </w:tc>
        <w:tc>
          <w:tcPr>
            <w:tcW w:w="0" w:type="auto"/>
            <w:vAlign w:val="bottom"/>
          </w:tcPr>
          <w:p w14:paraId="17AEBBC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0.58</w:t>
            </w:r>
          </w:p>
        </w:tc>
      </w:tr>
      <w:tr w:rsidR="001E589E" w:rsidRPr="00706FB8" w14:paraId="5ED68EC7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BE31DB" w14:textId="77777777" w:rsidR="001E589E" w:rsidRPr="00706FB8" w:rsidRDefault="001E589E" w:rsidP="00E31756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48B746D" w14:textId="77777777" w:rsidR="001E589E" w:rsidRPr="00706FB8" w:rsidRDefault="001E589E" w:rsidP="00387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&gt;2.26-7.68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4FE599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-1.21 (-4.48, 2.05)</w:t>
            </w:r>
          </w:p>
        </w:tc>
        <w:tc>
          <w:tcPr>
            <w:tcW w:w="0" w:type="auto"/>
            <w:vAlign w:val="bottom"/>
          </w:tcPr>
          <w:p w14:paraId="1CBF76C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0.47</w:t>
            </w:r>
          </w:p>
        </w:tc>
        <w:tc>
          <w:tcPr>
            <w:tcW w:w="0" w:type="auto"/>
            <w:vAlign w:val="center"/>
          </w:tcPr>
          <w:p w14:paraId="783BAAD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-1.92 (-5.54, 1.70)</w:t>
            </w:r>
          </w:p>
        </w:tc>
        <w:tc>
          <w:tcPr>
            <w:tcW w:w="0" w:type="auto"/>
            <w:vAlign w:val="bottom"/>
          </w:tcPr>
          <w:p w14:paraId="24160D6B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0.30</w:t>
            </w:r>
          </w:p>
        </w:tc>
        <w:tc>
          <w:tcPr>
            <w:tcW w:w="0" w:type="auto"/>
            <w:vAlign w:val="center"/>
          </w:tcPr>
          <w:p w14:paraId="7D0D798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-0.57 (-4.22, 3.09)</w:t>
            </w:r>
          </w:p>
        </w:tc>
        <w:tc>
          <w:tcPr>
            <w:tcW w:w="0" w:type="auto"/>
            <w:vAlign w:val="bottom"/>
          </w:tcPr>
          <w:p w14:paraId="08FCA1C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0.76</w:t>
            </w:r>
          </w:p>
        </w:tc>
      </w:tr>
      <w:tr w:rsidR="001E589E" w:rsidRPr="00706FB8" w14:paraId="60DE36EE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30596F" w14:textId="77777777" w:rsidR="001E589E" w:rsidRPr="00706FB8" w:rsidRDefault="001E589E" w:rsidP="00E31756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21E3DBCE" w14:textId="77777777" w:rsidR="001E589E" w:rsidRPr="00706FB8" w:rsidRDefault="001E589E" w:rsidP="00E317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3D743791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E84855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0.36</w:t>
            </w:r>
          </w:p>
        </w:tc>
        <w:tc>
          <w:tcPr>
            <w:tcW w:w="0" w:type="auto"/>
          </w:tcPr>
          <w:p w14:paraId="2CFB9E37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BF16E6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0.22</w:t>
            </w:r>
          </w:p>
        </w:tc>
        <w:tc>
          <w:tcPr>
            <w:tcW w:w="0" w:type="auto"/>
          </w:tcPr>
          <w:p w14:paraId="08248D9B" w14:textId="77777777" w:rsidR="001E589E" w:rsidRPr="004C46B6" w:rsidRDefault="001E589E" w:rsidP="00E31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D592B4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0.52</w:t>
            </w:r>
          </w:p>
        </w:tc>
      </w:tr>
      <w:tr w:rsidR="001E589E" w:rsidRPr="00706FB8" w14:paraId="7D1FA63D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47EE3748" w14:textId="77777777" w:rsidR="001E589E" w:rsidRPr="00706FB8" w:rsidRDefault="001E589E" w:rsidP="00CB49CD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Summer UV dose between </w:t>
            </w:r>
          </w:p>
          <w:p w14:paraId="18CB9170" w14:textId="77777777" w:rsidR="001E589E" w:rsidRPr="00706FB8" w:rsidRDefault="001E589E" w:rsidP="00E31756">
            <w:pPr>
              <w:rPr>
                <w:rFonts w:cs="Times New Roman"/>
                <w:iCs/>
                <w:szCs w:val="24"/>
                <w:vertAlign w:val="superscript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6-15 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549725B7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458EC7E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196D9E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63317017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AA61D0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51B3E331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6B66D762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39716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0BFCD4A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0-4.53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933600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37.19 (34.9, 39.48)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52F8E09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0CBC83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35.81 (33.27, 38.36)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14CD6A0F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76A8722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37.44 (34.97, 39.91)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3CCEFA5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1D671DB4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61CD80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A158DED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&gt;4.53-6.27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7F2A28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-0.42 (-3.64, 2.80)</w:t>
            </w:r>
          </w:p>
        </w:tc>
        <w:tc>
          <w:tcPr>
            <w:tcW w:w="0" w:type="auto"/>
            <w:vAlign w:val="bottom"/>
          </w:tcPr>
          <w:p w14:paraId="6252D2D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0.80</w:t>
            </w:r>
          </w:p>
        </w:tc>
        <w:tc>
          <w:tcPr>
            <w:tcW w:w="0" w:type="auto"/>
            <w:vAlign w:val="center"/>
          </w:tcPr>
          <w:p w14:paraId="1E6E5C5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+0.83 (-2.77, 4.44)</w:t>
            </w:r>
          </w:p>
        </w:tc>
        <w:tc>
          <w:tcPr>
            <w:tcW w:w="0" w:type="auto"/>
            <w:vAlign w:val="bottom"/>
          </w:tcPr>
          <w:p w14:paraId="0ADA3DB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0.65</w:t>
            </w:r>
          </w:p>
        </w:tc>
        <w:tc>
          <w:tcPr>
            <w:tcW w:w="0" w:type="auto"/>
            <w:vAlign w:val="center"/>
          </w:tcPr>
          <w:p w14:paraId="717E7ED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-2.18 (-5.79, 1.44)</w:t>
            </w:r>
          </w:p>
        </w:tc>
        <w:tc>
          <w:tcPr>
            <w:tcW w:w="0" w:type="auto"/>
            <w:vAlign w:val="bottom"/>
          </w:tcPr>
          <w:p w14:paraId="1CD473B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0.24</w:t>
            </w:r>
          </w:p>
        </w:tc>
      </w:tr>
      <w:tr w:rsidR="001E589E" w:rsidRPr="00706FB8" w14:paraId="1E5D9765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EB320C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4EBBDEB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&gt;6.27-7.23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2E1A5C1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+1.49 (-1.73, 4.70)</w:t>
            </w:r>
          </w:p>
        </w:tc>
        <w:tc>
          <w:tcPr>
            <w:tcW w:w="0" w:type="auto"/>
            <w:vAlign w:val="bottom"/>
          </w:tcPr>
          <w:p w14:paraId="35A0BE9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0.36</w:t>
            </w:r>
          </w:p>
        </w:tc>
        <w:tc>
          <w:tcPr>
            <w:tcW w:w="0" w:type="auto"/>
            <w:vAlign w:val="center"/>
          </w:tcPr>
          <w:p w14:paraId="72BCB31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+2.79 (-0.72, 6.29)</w:t>
            </w:r>
          </w:p>
        </w:tc>
        <w:tc>
          <w:tcPr>
            <w:tcW w:w="0" w:type="auto"/>
            <w:vAlign w:val="bottom"/>
          </w:tcPr>
          <w:p w14:paraId="4C30874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0.12</w:t>
            </w:r>
          </w:p>
        </w:tc>
        <w:tc>
          <w:tcPr>
            <w:tcW w:w="0" w:type="auto"/>
            <w:vAlign w:val="center"/>
          </w:tcPr>
          <w:p w14:paraId="7CC3631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+0.49 (-3.12, 4.10)</w:t>
            </w:r>
          </w:p>
        </w:tc>
        <w:tc>
          <w:tcPr>
            <w:tcW w:w="0" w:type="auto"/>
            <w:vAlign w:val="bottom"/>
          </w:tcPr>
          <w:p w14:paraId="6EBE876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0.79</w:t>
            </w:r>
          </w:p>
        </w:tc>
      </w:tr>
      <w:tr w:rsidR="001E589E" w:rsidRPr="00706FB8" w14:paraId="64430C73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85C5DA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3203EC9A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color w:val="000000"/>
                <w:szCs w:val="24"/>
              </w:rPr>
              <w:t>&gt;7.23-7.99</w:t>
            </w:r>
            <w:r w:rsidRPr="00706FB8">
              <w:rPr>
                <w:rFonts w:cs="Times New Roman"/>
                <w:bCs/>
                <w:iCs/>
                <w:szCs w:val="24"/>
              </w:rPr>
              <w:t xml:space="preserve">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B98907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-0.83 (-4.13, 2.47)</w:t>
            </w:r>
          </w:p>
        </w:tc>
        <w:tc>
          <w:tcPr>
            <w:tcW w:w="0" w:type="auto"/>
            <w:vAlign w:val="bottom"/>
          </w:tcPr>
          <w:p w14:paraId="06EAC16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0.62</w:t>
            </w:r>
          </w:p>
        </w:tc>
        <w:tc>
          <w:tcPr>
            <w:tcW w:w="0" w:type="auto"/>
            <w:vAlign w:val="center"/>
          </w:tcPr>
          <w:p w14:paraId="770A71A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+0.06 (-3.63, 3.76)</w:t>
            </w:r>
          </w:p>
        </w:tc>
        <w:tc>
          <w:tcPr>
            <w:tcW w:w="0" w:type="auto"/>
            <w:vAlign w:val="bottom"/>
          </w:tcPr>
          <w:p w14:paraId="66B6AFF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0.97</w:t>
            </w:r>
          </w:p>
        </w:tc>
        <w:tc>
          <w:tcPr>
            <w:tcW w:w="0" w:type="auto"/>
            <w:vAlign w:val="center"/>
          </w:tcPr>
          <w:p w14:paraId="098A703A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-0.98 (-4.75, 2.79)</w:t>
            </w:r>
          </w:p>
        </w:tc>
        <w:tc>
          <w:tcPr>
            <w:tcW w:w="0" w:type="auto"/>
            <w:vAlign w:val="bottom"/>
          </w:tcPr>
          <w:p w14:paraId="1F00297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0.61</w:t>
            </w:r>
          </w:p>
        </w:tc>
      </w:tr>
      <w:tr w:rsidR="001E589E" w:rsidRPr="00706FB8" w14:paraId="225A3D00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41724A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18CA6AE9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28742105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A23956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0.96</w:t>
            </w:r>
          </w:p>
        </w:tc>
        <w:tc>
          <w:tcPr>
            <w:tcW w:w="0" w:type="auto"/>
          </w:tcPr>
          <w:p w14:paraId="12269EE8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EAAD6A3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0.63</w:t>
            </w:r>
          </w:p>
        </w:tc>
        <w:tc>
          <w:tcPr>
            <w:tcW w:w="0" w:type="auto"/>
          </w:tcPr>
          <w:p w14:paraId="2AF9197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15198A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0.96</w:t>
            </w:r>
          </w:p>
        </w:tc>
      </w:tr>
      <w:tr w:rsidR="001E589E" w:rsidRPr="00706FB8" w14:paraId="59E891F4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7AE2E5EA" w14:textId="77777777" w:rsidR="001E589E" w:rsidRPr="00706FB8" w:rsidRDefault="001E589E" w:rsidP="00E31756">
            <w:pPr>
              <w:rPr>
                <w:rFonts w:cs="Times New Roman"/>
                <w:iCs/>
                <w:szCs w:val="24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Annual UV dose between </w:t>
            </w:r>
          </w:p>
          <w:p w14:paraId="6D9B35B2" w14:textId="77777777" w:rsidR="001E589E" w:rsidRPr="00706FB8" w:rsidRDefault="001E589E" w:rsidP="00E31756">
            <w:pPr>
              <w:rPr>
                <w:rFonts w:cs="Times New Roman"/>
                <w:iCs/>
                <w:szCs w:val="24"/>
                <w:vertAlign w:val="superscript"/>
              </w:rPr>
            </w:pPr>
            <w:r w:rsidRPr="00706FB8">
              <w:rPr>
                <w:rFonts w:cs="Times New Roman"/>
                <w:iCs/>
                <w:szCs w:val="24"/>
              </w:rPr>
              <w:t xml:space="preserve">6-15 </w:t>
            </w:r>
            <w:r w:rsidRPr="00706FB8">
              <w:rPr>
                <w:rFonts w:cs="Times New Roman"/>
                <w:iCs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7667D8E2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0" w:type="auto"/>
          </w:tcPr>
          <w:p w14:paraId="08F8539C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9AC44B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20D5E1ED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848FDB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</w:tcPr>
          <w:p w14:paraId="333A2D4C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</w:p>
        </w:tc>
      </w:tr>
      <w:tr w:rsidR="001E589E" w:rsidRPr="00706FB8" w14:paraId="3551FDAC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341335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4AD1C2BA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0-5.64x10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C2837AE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37.18 (34.88, 39.47)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5DECED71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55E0328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36.51 (33.92, 39.10)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62AC0014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B8BE45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37.16 (34.64, 39.68)</w:t>
            </w:r>
            <w:r w:rsidRPr="004C46B6">
              <w:rPr>
                <w:rFonts w:cs="Times New Roman"/>
                <w:color w:val="000000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  <w:vAlign w:val="bottom"/>
          </w:tcPr>
          <w:p w14:paraId="40C3DF1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</w:p>
        </w:tc>
      </w:tr>
      <w:tr w:rsidR="001E589E" w:rsidRPr="00706FB8" w14:paraId="20E0D34F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7D8F8B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CF89C17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&gt;5.64-7.39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888FAF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+0.40 (-2.83, 3.63)</w:t>
            </w:r>
          </w:p>
        </w:tc>
        <w:tc>
          <w:tcPr>
            <w:tcW w:w="0" w:type="auto"/>
            <w:vAlign w:val="bottom"/>
          </w:tcPr>
          <w:p w14:paraId="4A10C30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0.81</w:t>
            </w:r>
          </w:p>
        </w:tc>
        <w:tc>
          <w:tcPr>
            <w:tcW w:w="0" w:type="auto"/>
            <w:vAlign w:val="center"/>
          </w:tcPr>
          <w:p w14:paraId="0017A41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+0.50 (-3.10, 4.10)</w:t>
            </w:r>
          </w:p>
        </w:tc>
        <w:tc>
          <w:tcPr>
            <w:tcW w:w="0" w:type="auto"/>
            <w:vAlign w:val="bottom"/>
          </w:tcPr>
          <w:p w14:paraId="25FEBC1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0.79</w:t>
            </w:r>
          </w:p>
        </w:tc>
        <w:tc>
          <w:tcPr>
            <w:tcW w:w="0" w:type="auto"/>
            <w:vAlign w:val="center"/>
          </w:tcPr>
          <w:p w14:paraId="38822E2C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-0.58 (-4.18, 3.03)</w:t>
            </w:r>
          </w:p>
        </w:tc>
        <w:tc>
          <w:tcPr>
            <w:tcW w:w="0" w:type="auto"/>
            <w:vAlign w:val="bottom"/>
          </w:tcPr>
          <w:p w14:paraId="75322C77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0.75</w:t>
            </w:r>
          </w:p>
        </w:tc>
      </w:tr>
      <w:tr w:rsidR="001E589E" w:rsidRPr="00706FB8" w14:paraId="78E3F811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173DC3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2A9474B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&gt;7.39-9.19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320DFFD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-0.39 (-3.63, 2.85)</w:t>
            </w:r>
          </w:p>
        </w:tc>
        <w:tc>
          <w:tcPr>
            <w:tcW w:w="0" w:type="auto"/>
            <w:vAlign w:val="bottom"/>
          </w:tcPr>
          <w:p w14:paraId="5F3DBB4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0.81</w:t>
            </w:r>
          </w:p>
        </w:tc>
        <w:tc>
          <w:tcPr>
            <w:tcW w:w="0" w:type="auto"/>
            <w:vAlign w:val="center"/>
          </w:tcPr>
          <w:p w14:paraId="5E46B935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+0.14 (-3.48, 3.77)</w:t>
            </w:r>
          </w:p>
        </w:tc>
        <w:tc>
          <w:tcPr>
            <w:tcW w:w="0" w:type="auto"/>
            <w:vAlign w:val="bottom"/>
          </w:tcPr>
          <w:p w14:paraId="5A3C105A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0.94</w:t>
            </w:r>
          </w:p>
        </w:tc>
        <w:tc>
          <w:tcPr>
            <w:tcW w:w="0" w:type="auto"/>
            <w:vAlign w:val="center"/>
          </w:tcPr>
          <w:p w14:paraId="4D4C2E54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-0.94 (-4.68, 2.81)</w:t>
            </w:r>
          </w:p>
        </w:tc>
        <w:tc>
          <w:tcPr>
            <w:tcW w:w="0" w:type="auto"/>
            <w:vAlign w:val="bottom"/>
          </w:tcPr>
          <w:p w14:paraId="7E9A19FD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0.62</w:t>
            </w:r>
          </w:p>
        </w:tc>
      </w:tr>
      <w:tr w:rsidR="001E589E" w:rsidRPr="00706FB8" w14:paraId="7CEAE5A0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B09970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7DFB41DD" w14:textId="77777777" w:rsidR="001E589E" w:rsidRPr="00706FB8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&gt;9.19-10.87 x10</w:t>
            </w:r>
            <w:r w:rsidRPr="00706FB8">
              <w:rPr>
                <w:rFonts w:cs="Times New Roman"/>
                <w:bCs/>
                <w:iCs/>
                <w:szCs w:val="24"/>
                <w:vertAlign w:val="superscript"/>
              </w:rPr>
              <w:t>2</w:t>
            </w:r>
            <w:r w:rsidRPr="00706FB8">
              <w:rPr>
                <w:rFonts w:eastAsia="黑体" w:cs="Times New Roman"/>
                <w:bCs/>
                <w:iCs/>
                <w:szCs w:val="24"/>
              </w:rPr>
              <w:t xml:space="preserve"> kJ/m</w:t>
            </w:r>
            <w:r w:rsidRPr="00706FB8">
              <w:rPr>
                <w:rFonts w:eastAsia="黑体" w:cs="Times New Roman"/>
                <w:bCs/>
                <w:iCs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B1AB5DF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+0.27 (-3.03, 3.56)</w:t>
            </w:r>
          </w:p>
        </w:tc>
        <w:tc>
          <w:tcPr>
            <w:tcW w:w="0" w:type="auto"/>
            <w:vAlign w:val="bottom"/>
          </w:tcPr>
          <w:p w14:paraId="3ABFE5C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0.87</w:t>
            </w:r>
          </w:p>
        </w:tc>
        <w:tc>
          <w:tcPr>
            <w:tcW w:w="0" w:type="auto"/>
            <w:vAlign w:val="center"/>
          </w:tcPr>
          <w:p w14:paraId="6EDF053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+0.33 (-3.34, 4.00)</w:t>
            </w:r>
          </w:p>
        </w:tc>
        <w:tc>
          <w:tcPr>
            <w:tcW w:w="0" w:type="auto"/>
            <w:vAlign w:val="bottom"/>
          </w:tcPr>
          <w:p w14:paraId="7CD80DD5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0.86</w:t>
            </w:r>
          </w:p>
        </w:tc>
        <w:tc>
          <w:tcPr>
            <w:tcW w:w="0" w:type="auto"/>
            <w:vAlign w:val="center"/>
          </w:tcPr>
          <w:p w14:paraId="07979227" w14:textId="77777777" w:rsidR="001E589E" w:rsidRPr="004C46B6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  <w:r w:rsidRPr="004C46B6">
              <w:rPr>
                <w:rFonts w:cs="Times New Roman"/>
                <w:color w:val="000000"/>
                <w:szCs w:val="24"/>
              </w:rPr>
              <w:t>+0.05 (-3.68, 3.78)</w:t>
            </w:r>
          </w:p>
        </w:tc>
        <w:tc>
          <w:tcPr>
            <w:tcW w:w="0" w:type="auto"/>
            <w:vAlign w:val="bottom"/>
          </w:tcPr>
          <w:p w14:paraId="5CCE99B0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0.98</w:t>
            </w:r>
          </w:p>
        </w:tc>
      </w:tr>
      <w:tr w:rsidR="001E589E" w:rsidRPr="00706FB8" w14:paraId="6246BDC4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783285" w14:textId="77777777" w:rsidR="001E589E" w:rsidRPr="00706FB8" w:rsidRDefault="001E589E" w:rsidP="00CB49CD">
            <w:pPr>
              <w:rPr>
                <w:rFonts w:cs="Times New Roman"/>
                <w:b w:val="0"/>
                <w:iCs/>
                <w:szCs w:val="24"/>
              </w:rPr>
            </w:pPr>
          </w:p>
        </w:tc>
        <w:tc>
          <w:tcPr>
            <w:tcW w:w="0" w:type="auto"/>
          </w:tcPr>
          <w:p w14:paraId="5036FAD9" w14:textId="77777777" w:rsidR="001E589E" w:rsidRPr="00706FB8" w:rsidRDefault="001E589E" w:rsidP="00CB49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iCs/>
                <w:szCs w:val="24"/>
              </w:rPr>
            </w:pPr>
            <w:r w:rsidRPr="00706FB8">
              <w:rPr>
                <w:rFonts w:cs="Times New Roman"/>
                <w:bCs/>
                <w:iCs/>
                <w:szCs w:val="24"/>
              </w:rPr>
              <w:t>Trend</w:t>
            </w:r>
          </w:p>
        </w:tc>
        <w:tc>
          <w:tcPr>
            <w:tcW w:w="0" w:type="auto"/>
          </w:tcPr>
          <w:p w14:paraId="68422B33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D803199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1.00</w:t>
            </w:r>
          </w:p>
        </w:tc>
        <w:tc>
          <w:tcPr>
            <w:tcW w:w="0" w:type="auto"/>
          </w:tcPr>
          <w:p w14:paraId="49FB8DE7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27FB028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0.91</w:t>
            </w:r>
          </w:p>
        </w:tc>
        <w:tc>
          <w:tcPr>
            <w:tcW w:w="0" w:type="auto"/>
          </w:tcPr>
          <w:p w14:paraId="0795D530" w14:textId="77777777" w:rsidR="001E589E" w:rsidRPr="004C46B6" w:rsidRDefault="001E589E" w:rsidP="00CB4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A204012" w14:textId="77777777" w:rsidR="001E589E" w:rsidRPr="004C46B6" w:rsidRDefault="001E58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2"/>
              </w:rPr>
            </w:pPr>
            <w:r w:rsidRPr="004C46B6">
              <w:rPr>
                <w:rFonts w:cs="Times New Roman"/>
                <w:color w:val="000000"/>
                <w:sz w:val="22"/>
              </w:rPr>
              <w:t>0.95</w:t>
            </w:r>
          </w:p>
        </w:tc>
      </w:tr>
    </w:tbl>
    <w:p w14:paraId="4EEAF021" w14:textId="53DE4892" w:rsidR="00DE612C" w:rsidRPr="00706FB8" w:rsidRDefault="00DE612C" w:rsidP="00DE612C">
      <w:pPr>
        <w:spacing w:line="240" w:lineRule="auto"/>
        <w:rPr>
          <w:rFonts w:eastAsia="黑体" w:cs="Times New Roman"/>
          <w:iCs/>
          <w:szCs w:val="24"/>
        </w:rPr>
      </w:pPr>
      <w:r w:rsidRPr="00706FB8">
        <w:rPr>
          <w:rFonts w:eastAsia="黑体" w:cs="Times New Roman"/>
          <w:szCs w:val="24"/>
        </w:rPr>
        <w:t xml:space="preserve">Statistical significance (p&lt;0.05) </w:t>
      </w:r>
      <w:r w:rsidR="00FA1BBB">
        <w:rPr>
          <w:rFonts w:eastAsia="黑体" w:cs="Times New Roman"/>
          <w:szCs w:val="24"/>
        </w:rPr>
        <w:t>is</w:t>
      </w:r>
      <w:r w:rsidR="00FA1BBB" w:rsidRPr="00706FB8">
        <w:rPr>
          <w:rFonts w:eastAsia="黑体" w:cs="Times New Roman"/>
          <w:szCs w:val="24"/>
        </w:rPr>
        <w:t xml:space="preserve"> </w:t>
      </w:r>
      <w:r w:rsidRPr="00706FB8">
        <w:rPr>
          <w:rFonts w:eastAsia="黑体" w:cs="Times New Roman"/>
          <w:szCs w:val="24"/>
        </w:rPr>
        <w:t xml:space="preserve">denoted in bold and italics.                                                                                                                                                    </w:t>
      </w:r>
      <w:r w:rsidR="00FA1BBB">
        <w:rPr>
          <w:rFonts w:eastAsia="黑体" w:cs="Times New Roman"/>
          <w:szCs w:val="24"/>
        </w:rPr>
        <w:t xml:space="preserve">Models </w:t>
      </w:r>
      <w:r w:rsidRPr="00706FB8">
        <w:rPr>
          <w:rFonts w:eastAsia="黑体" w:cs="Times New Roman"/>
          <w:szCs w:val="24"/>
        </w:rPr>
        <w:t xml:space="preserve">adjusted for sex, MS type, and buttock melanin density                    </w:t>
      </w:r>
      <w:r w:rsidRPr="00706FB8">
        <w:rPr>
          <w:rFonts w:eastAsia="黑体" w:cs="Times New Roman"/>
          <w:iCs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706FB8">
        <w:rPr>
          <w:rFonts w:eastAsia="黑体" w:cs="Times New Roman"/>
          <w:szCs w:val="24"/>
        </w:rPr>
        <w:t>a: mean ASO of the reference group</w:t>
      </w:r>
    </w:p>
    <w:p w14:paraId="260AF95B" w14:textId="77777777" w:rsidR="00437503" w:rsidRPr="00706FB8" w:rsidRDefault="00437503" w:rsidP="0033418E">
      <w:pPr>
        <w:pStyle w:val="Caption"/>
        <w:keepNext/>
        <w:rPr>
          <w:rFonts w:ascii="Times New Roman" w:hAnsi="Times New Roman" w:cs="Times New Roman"/>
          <w:sz w:val="24"/>
          <w:szCs w:val="24"/>
          <w:lang w:val="en-GB"/>
        </w:rPr>
      </w:pPr>
    </w:p>
    <w:p w14:paraId="0E0CE9F5" w14:textId="77777777" w:rsidR="00437503" w:rsidRPr="00706FB8" w:rsidRDefault="00437503" w:rsidP="0033418E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</w:p>
    <w:p w14:paraId="207823F0" w14:textId="77777777" w:rsidR="004C46B6" w:rsidRDefault="004C46B6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C07700D" w14:textId="4026A741" w:rsidR="0033418E" w:rsidRPr="00706FB8" w:rsidRDefault="0033418E" w:rsidP="004C46B6">
      <w:pPr>
        <w:ind w:right="764"/>
        <w:rPr>
          <w:rFonts w:cs="Times New Roman"/>
          <w:szCs w:val="24"/>
        </w:rPr>
      </w:pPr>
      <w:r w:rsidRPr="00706FB8">
        <w:rPr>
          <w:rFonts w:cs="Times New Roman"/>
          <w:szCs w:val="24"/>
        </w:rPr>
        <w:lastRenderedPageBreak/>
        <w:t xml:space="preserve">Table </w:t>
      </w:r>
      <w:r w:rsidR="00B92D72" w:rsidRPr="00706FB8">
        <w:rPr>
          <w:rFonts w:cs="Times New Roman"/>
          <w:szCs w:val="24"/>
        </w:rPr>
        <w:t>3</w:t>
      </w:r>
      <w:r w:rsidR="00E733A5" w:rsidRPr="00706FB8">
        <w:rPr>
          <w:rFonts w:cs="Times New Roman"/>
          <w:szCs w:val="24"/>
        </w:rPr>
        <w:t xml:space="preserve"> </w:t>
      </w:r>
      <w:r w:rsidR="00437503" w:rsidRPr="00706FB8">
        <w:rPr>
          <w:rFonts w:cs="Times New Roman"/>
          <w:szCs w:val="24"/>
        </w:rPr>
        <w:t>Sensitivity analysis of MS type</w:t>
      </w:r>
      <w:r w:rsidR="00FA1BBB">
        <w:rPr>
          <w:rFonts w:cs="Times New Roman"/>
          <w:szCs w:val="24"/>
        </w:rPr>
        <w:t xml:space="preserve"> and </w:t>
      </w:r>
      <w:r w:rsidR="00437503" w:rsidRPr="00706FB8">
        <w:rPr>
          <w:rFonts w:cs="Times New Roman"/>
          <w:szCs w:val="24"/>
        </w:rPr>
        <w:t xml:space="preserve">initial clinical </w:t>
      </w:r>
      <w:r w:rsidR="00FA1BBB" w:rsidRPr="00706FB8">
        <w:rPr>
          <w:rFonts w:cs="Times New Roman"/>
          <w:szCs w:val="24"/>
        </w:rPr>
        <w:t>symptom</w:t>
      </w:r>
      <w:r w:rsidR="00FA1BBB">
        <w:rPr>
          <w:rFonts w:cs="Times New Roman"/>
          <w:szCs w:val="24"/>
        </w:rPr>
        <w:t>atology for</w:t>
      </w:r>
      <w:r w:rsidR="00437503" w:rsidRPr="00706FB8">
        <w:rPr>
          <w:rFonts w:cs="Times New Roman"/>
          <w:szCs w:val="24"/>
        </w:rPr>
        <w:t xml:space="preserve"> the total cohort in the Aus</w:t>
      </w:r>
      <w:r w:rsidR="00FA1BBB">
        <w:rPr>
          <w:rFonts w:cs="Times New Roman"/>
          <w:szCs w:val="24"/>
        </w:rPr>
        <w:t>i</w:t>
      </w:r>
      <w:r w:rsidR="00437503" w:rsidRPr="00706FB8">
        <w:rPr>
          <w:rFonts w:cs="Times New Roman"/>
          <w:szCs w:val="24"/>
        </w:rPr>
        <w:t>mmune Study</w:t>
      </w:r>
      <w:r w:rsidR="00FA1BBB">
        <w:rPr>
          <w:rFonts w:cs="Times New Roman"/>
          <w:szCs w:val="24"/>
        </w:rPr>
        <w:t>, and</w:t>
      </w:r>
      <w:r w:rsidR="00437503" w:rsidRPr="00706FB8">
        <w:rPr>
          <w:rFonts w:cs="Times New Roman"/>
          <w:szCs w:val="24"/>
        </w:rPr>
        <w:t xml:space="preserve"> restricting to cases with FDE during recruitment period and those with diagnosed MS</w:t>
      </w:r>
      <w:r w:rsidR="008571FB" w:rsidRPr="00706FB8">
        <w:rPr>
          <w:rFonts w:cs="Times New Roman"/>
          <w:szCs w:val="24"/>
        </w:rPr>
        <w:t xml:space="preserve"> </w:t>
      </w:r>
      <w:r w:rsidR="00FA1BBB">
        <w:rPr>
          <w:rFonts w:cs="Times New Roman"/>
          <w:szCs w:val="24"/>
        </w:rPr>
        <w:t>by</w:t>
      </w:r>
      <w:r w:rsidR="00FA1BBB" w:rsidRPr="00706FB8">
        <w:rPr>
          <w:rFonts w:cs="Times New Roman"/>
          <w:szCs w:val="24"/>
        </w:rPr>
        <w:t xml:space="preserve"> </w:t>
      </w:r>
      <w:r w:rsidR="008571FB" w:rsidRPr="00706FB8">
        <w:rPr>
          <w:rFonts w:cs="Times New Roman"/>
          <w:szCs w:val="24"/>
        </w:rPr>
        <w:t>5-year review</w:t>
      </w:r>
    </w:p>
    <w:tbl>
      <w:tblPr>
        <w:tblStyle w:val="1"/>
        <w:tblW w:w="0" w:type="auto"/>
        <w:tblLook w:val="06A0" w:firstRow="1" w:lastRow="0" w:firstColumn="1" w:lastColumn="0" w:noHBand="1" w:noVBand="1"/>
      </w:tblPr>
      <w:tblGrid>
        <w:gridCol w:w="222"/>
        <w:gridCol w:w="3503"/>
        <w:gridCol w:w="2296"/>
        <w:gridCol w:w="756"/>
        <w:gridCol w:w="2296"/>
        <w:gridCol w:w="756"/>
        <w:gridCol w:w="2296"/>
        <w:gridCol w:w="756"/>
      </w:tblGrid>
      <w:tr w:rsidR="0033418E" w:rsidRPr="00706FB8" w14:paraId="3428656D" w14:textId="77777777" w:rsidTr="00152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4626F9A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F60285B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Multivariable analysis</w:t>
            </w:r>
          </w:p>
        </w:tc>
        <w:tc>
          <w:tcPr>
            <w:tcW w:w="0" w:type="auto"/>
            <w:gridSpan w:val="2"/>
          </w:tcPr>
          <w:p w14:paraId="36F91ADA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classic FDE</w:t>
            </w:r>
          </w:p>
        </w:tc>
        <w:tc>
          <w:tcPr>
            <w:tcW w:w="0" w:type="auto"/>
            <w:gridSpan w:val="2"/>
          </w:tcPr>
          <w:p w14:paraId="0D87F756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MS</w:t>
            </w:r>
          </w:p>
        </w:tc>
      </w:tr>
      <w:tr w:rsidR="0033418E" w:rsidRPr="00706FB8" w14:paraId="78C17DF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CC7CF82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70579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bCs/>
                <w:color w:val="auto"/>
                <w:sz w:val="24"/>
                <w:szCs w:val="24"/>
              </w:rPr>
              <w:t>β (95% CI)</w:t>
            </w:r>
          </w:p>
        </w:tc>
        <w:tc>
          <w:tcPr>
            <w:tcW w:w="0" w:type="auto"/>
          </w:tcPr>
          <w:p w14:paraId="38DCF98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bCs/>
                <w:color w:val="auto"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105D4FF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66D178B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0D11EBD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0391504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3418E" w:rsidRPr="00706FB8" w14:paraId="21D4ABB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20A8C8E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MS onset type</w:t>
            </w:r>
          </w:p>
        </w:tc>
        <w:tc>
          <w:tcPr>
            <w:tcW w:w="0" w:type="auto"/>
          </w:tcPr>
          <w:p w14:paraId="59BEE7F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D6F54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8BB3B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7ABCB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A7742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01FDFA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33418E" w:rsidRPr="00706FB8" w14:paraId="1CFA919B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CC6A56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1863C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  <w:t>Relapsing-onset</w:t>
            </w:r>
          </w:p>
        </w:tc>
        <w:tc>
          <w:tcPr>
            <w:tcW w:w="0" w:type="auto"/>
          </w:tcPr>
          <w:p w14:paraId="11B95B0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36.95 (35.8, 38.09)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EE523A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795CC4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8C9CCD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0C4AEF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36.52 (35.18, 37.86)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4794FE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106C9AA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B0AE7D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22E0A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auto"/>
                <w:sz w:val="24"/>
                <w:szCs w:val="24"/>
              </w:rPr>
              <w:t>Progressive-onset</w:t>
            </w:r>
          </w:p>
        </w:tc>
        <w:tc>
          <w:tcPr>
            <w:tcW w:w="0" w:type="auto"/>
          </w:tcPr>
          <w:p w14:paraId="211242F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+5.61 (1.17, 10.05)</w:t>
            </w:r>
          </w:p>
        </w:tc>
        <w:tc>
          <w:tcPr>
            <w:tcW w:w="0" w:type="auto"/>
          </w:tcPr>
          <w:p w14:paraId="549EAED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0" w:type="auto"/>
          </w:tcPr>
          <w:p w14:paraId="66A6CDD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833997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E93DE7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+5.91 (1.34, 10.47)</w:t>
            </w:r>
          </w:p>
        </w:tc>
        <w:tc>
          <w:tcPr>
            <w:tcW w:w="0" w:type="auto"/>
          </w:tcPr>
          <w:p w14:paraId="69CB8DA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0.011</w:t>
            </w:r>
          </w:p>
        </w:tc>
      </w:tr>
      <w:tr w:rsidR="0033418E" w:rsidRPr="00706FB8" w14:paraId="51BADDE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C7351DB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Onset symptoms</w:t>
            </w:r>
          </w:p>
        </w:tc>
        <w:tc>
          <w:tcPr>
            <w:tcW w:w="0" w:type="auto"/>
          </w:tcPr>
          <w:p w14:paraId="2F1802E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733D7D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AEC4C5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6397B6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63FD11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944714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2898658E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DECAFF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1E4C56" w14:textId="2B30B66D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Pyramid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336365D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37.86 (36.33, 39.38)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745F65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20750C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37.15 (35.53, 38.77)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DB2A37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936809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37.82 (35.98, 39.67)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AEF478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2C55A1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7CCC0E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AD1C43" w14:textId="737F7128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Pyramid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632214D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-0.52 (-2.94, 1.90)</w:t>
            </w:r>
          </w:p>
        </w:tc>
        <w:tc>
          <w:tcPr>
            <w:tcW w:w="0" w:type="auto"/>
          </w:tcPr>
          <w:p w14:paraId="2D85BE5E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0" w:type="auto"/>
          </w:tcPr>
          <w:p w14:paraId="7EE4DC3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 (-2.83, 2.52)</w:t>
            </w:r>
          </w:p>
        </w:tc>
        <w:tc>
          <w:tcPr>
            <w:tcW w:w="0" w:type="auto"/>
          </w:tcPr>
          <w:p w14:paraId="2CE0E912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0" w:type="auto"/>
          </w:tcPr>
          <w:p w14:paraId="4B5A2F4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-0.89 (-3.66, 1.88)</w:t>
            </w:r>
          </w:p>
        </w:tc>
        <w:tc>
          <w:tcPr>
            <w:tcW w:w="0" w:type="auto"/>
          </w:tcPr>
          <w:p w14:paraId="5DD4AB88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</w:tr>
      <w:tr w:rsidR="0033418E" w:rsidRPr="00706FB8" w14:paraId="454E347D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1E34D2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DD178F" w14:textId="36DFC079" w:rsidR="0033418E" w:rsidRPr="00706FB8" w:rsidRDefault="0033418E" w:rsidP="00D62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Cerebellar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no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1DD966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37.01 (35.66, 38.37)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CE0A66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15C3F8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36.38 (34.93, 37.83)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AFD881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B5AABB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36.86 (35.23, 38.48)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07AE27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7FF69FED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4069AA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2278D3" w14:textId="2C3DD076" w:rsidR="0033418E" w:rsidRPr="00706FB8" w:rsidRDefault="0033418E" w:rsidP="00D62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Cerebellar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yes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381F6D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+2.52 (-0.08, 5.12)</w:t>
            </w:r>
          </w:p>
        </w:tc>
        <w:tc>
          <w:tcPr>
            <w:tcW w:w="0" w:type="auto"/>
          </w:tcPr>
          <w:p w14:paraId="6BE86FA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0" w:type="auto"/>
          </w:tcPr>
          <w:p w14:paraId="4F110F3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+3.45 (0.44, 6.45)</w:t>
            </w:r>
          </w:p>
        </w:tc>
        <w:tc>
          <w:tcPr>
            <w:tcW w:w="0" w:type="auto"/>
          </w:tcPr>
          <w:p w14:paraId="5C80D8C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0" w:type="auto"/>
          </w:tcPr>
          <w:p w14:paraId="56099F3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+1.99 (-0.91, 4.88)</w:t>
            </w:r>
          </w:p>
        </w:tc>
        <w:tc>
          <w:tcPr>
            <w:tcW w:w="0" w:type="auto"/>
          </w:tcPr>
          <w:p w14:paraId="4A2EC98A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33418E" w:rsidRPr="00706FB8" w14:paraId="71372D5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623D69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DAB7CA" w14:textId="4581E37D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Brainstem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13C9A7A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37.4 (36.06, 38.75)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A30D73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EBDC30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36.88 (35.38, 38.37)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0F0DB0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30EBD5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37.28 (35.69, 38.87)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7833FE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16A58D77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D3A484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5B5F75" w14:textId="7B147B59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Brainstem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6269B69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0.15 (-2.59, 2.89)</w:t>
            </w:r>
          </w:p>
        </w:tc>
        <w:tc>
          <w:tcPr>
            <w:tcW w:w="0" w:type="auto"/>
          </w:tcPr>
          <w:p w14:paraId="0C8E8358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0.9</w:t>
            </w:r>
            <w:r w:rsidR="001E589E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2517B3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+0.16 (-2.86, 3.19)</w:t>
            </w:r>
          </w:p>
        </w:tc>
        <w:tc>
          <w:tcPr>
            <w:tcW w:w="0" w:type="auto"/>
          </w:tcPr>
          <w:p w14:paraId="1AEFF7CC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0" w:type="auto"/>
          </w:tcPr>
          <w:p w14:paraId="0301FD4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 (-3.73, 2.60)</w:t>
            </w:r>
          </w:p>
        </w:tc>
        <w:tc>
          <w:tcPr>
            <w:tcW w:w="0" w:type="auto"/>
          </w:tcPr>
          <w:p w14:paraId="7E5ED1DA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</w:tr>
      <w:tr w:rsidR="0033418E" w:rsidRPr="00706FB8" w14:paraId="6265450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30BC9C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C09739" w14:textId="6393A7EE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Sensory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6776246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37.56 (35.81, 39.3)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A601E5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479116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36.78 (34.89, 38.68)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39C6FF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37EF86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37.91 (35.85, 39.96)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90CFD7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A4BC902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1511BA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55E8A8" w14:textId="79A90D38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Sensory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43CB57F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-0.33 (-2.70, 2.05)</w:t>
            </w:r>
          </w:p>
        </w:tc>
        <w:tc>
          <w:tcPr>
            <w:tcW w:w="0" w:type="auto"/>
          </w:tcPr>
          <w:p w14:paraId="6AF96308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0.7</w:t>
            </w:r>
            <w:r w:rsidR="001E589E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C5929B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+0.12 (-2.52, 2.75)</w:t>
            </w:r>
          </w:p>
        </w:tc>
        <w:tc>
          <w:tcPr>
            <w:tcW w:w="0" w:type="auto"/>
          </w:tcPr>
          <w:p w14:paraId="03A2E6A5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0" w:type="auto"/>
          </w:tcPr>
          <w:p w14:paraId="1B76F73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-1.35 (-4.12, 1.43)</w:t>
            </w:r>
          </w:p>
        </w:tc>
        <w:tc>
          <w:tcPr>
            <w:tcW w:w="0" w:type="auto"/>
          </w:tcPr>
          <w:p w14:paraId="3DF710C9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</w:tr>
      <w:tr w:rsidR="0033418E" w:rsidRPr="00706FB8" w14:paraId="7E8DA10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6B3155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508164" w14:textId="24F6C256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Bowel &amp; Bladder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6280A84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36.85 (35.58, 38.12)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7CC57D0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F5AFE7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36.36 (34.98, 37.75)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0E1E60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542E54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36.52 (35.02, 38.02)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263826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8F4E9A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683316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7C91DC" w14:textId="34452B43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Bowel &amp; Bladder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07F4679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+3.49 (0.63, 6.34)</w:t>
            </w:r>
          </w:p>
        </w:tc>
        <w:tc>
          <w:tcPr>
            <w:tcW w:w="0" w:type="auto"/>
          </w:tcPr>
          <w:p w14:paraId="4637987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0" w:type="auto"/>
          </w:tcPr>
          <w:p w14:paraId="5DE13AC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+3.62 (0.33, 6.91)</w:t>
            </w:r>
          </w:p>
        </w:tc>
        <w:tc>
          <w:tcPr>
            <w:tcW w:w="0" w:type="auto"/>
          </w:tcPr>
          <w:p w14:paraId="24983EC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0" w:type="auto"/>
          </w:tcPr>
          <w:p w14:paraId="7FAC4BE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+3.59 (0.27, 6.91)</w:t>
            </w:r>
          </w:p>
        </w:tc>
        <w:tc>
          <w:tcPr>
            <w:tcW w:w="0" w:type="auto"/>
          </w:tcPr>
          <w:p w14:paraId="0FE7C17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0.034</w:t>
            </w:r>
          </w:p>
        </w:tc>
      </w:tr>
      <w:tr w:rsidR="0033418E" w:rsidRPr="00706FB8" w14:paraId="78AD51B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B3E708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B30F6C" w14:textId="06AF3FE1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Cerebral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6663834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36.87 (35.64, 38.1)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12AFAA3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822942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36.39 (35.03, 37.76)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19AFD5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1F552E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36.6 (35.16, 38.04)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B7A94D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3EF3571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2520F1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6D8569" w14:textId="02F1EE82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Cerebral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2FA3C80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+4.37 (1.28, 7.46)</w:t>
            </w:r>
          </w:p>
        </w:tc>
        <w:tc>
          <w:tcPr>
            <w:tcW w:w="0" w:type="auto"/>
          </w:tcPr>
          <w:p w14:paraId="393DF8A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0" w:type="auto"/>
          </w:tcPr>
          <w:p w14:paraId="19781FE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+4.19 (0.69, 7.69)</w:t>
            </w:r>
          </w:p>
        </w:tc>
        <w:tc>
          <w:tcPr>
            <w:tcW w:w="0" w:type="auto"/>
          </w:tcPr>
          <w:p w14:paraId="306C3AC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0" w:type="auto"/>
          </w:tcPr>
          <w:p w14:paraId="4317D30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+4.58 (1.10, 8.06)</w:t>
            </w:r>
          </w:p>
        </w:tc>
        <w:tc>
          <w:tcPr>
            <w:tcW w:w="0" w:type="auto"/>
          </w:tcPr>
          <w:p w14:paraId="0407EBF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0.010</w:t>
            </w:r>
          </w:p>
        </w:tc>
      </w:tr>
      <w:tr w:rsidR="0033418E" w:rsidRPr="00706FB8" w14:paraId="4AD0C782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5FEAD7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C0EE68" w14:textId="39F4CEF9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Visual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2E86DD6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37.74 (36.38, 39.10)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6E7A4A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FA4B9B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37.16 (35.62, 38.69)</w:t>
            </w:r>
            <w:r w:rsidR="00921263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D76796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51C341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37.41 (35.85, 38.98)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6064D5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C888B3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82B113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D0007E" w14:textId="5CB40279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Visual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2CAFAC6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-1.00 (-3.54, 1.54)</w:t>
            </w:r>
          </w:p>
        </w:tc>
        <w:tc>
          <w:tcPr>
            <w:tcW w:w="0" w:type="auto"/>
          </w:tcPr>
          <w:p w14:paraId="6A75C1F5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0" w:type="auto"/>
          </w:tcPr>
          <w:p w14:paraId="429ECC5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 (-3.37, 2.14)</w:t>
            </w:r>
          </w:p>
        </w:tc>
        <w:tc>
          <w:tcPr>
            <w:tcW w:w="0" w:type="auto"/>
          </w:tcPr>
          <w:p w14:paraId="6111F481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0" w:type="auto"/>
          </w:tcPr>
          <w:p w14:paraId="08DDDCF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-1.11 (-4.22, 2.00)</w:t>
            </w:r>
          </w:p>
        </w:tc>
        <w:tc>
          <w:tcPr>
            <w:tcW w:w="0" w:type="auto"/>
          </w:tcPr>
          <w:p w14:paraId="4272E358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</w:tr>
      <w:tr w:rsidR="0033418E" w:rsidRPr="00706FB8" w14:paraId="4CBD27D5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D51E4E5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Onset symptoms in </w:t>
            </w:r>
          </w:p>
          <w:p w14:paraId="39C70134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relapsing-onset cases</w:t>
            </w:r>
          </w:p>
        </w:tc>
        <w:tc>
          <w:tcPr>
            <w:tcW w:w="0" w:type="auto"/>
          </w:tcPr>
          <w:p w14:paraId="228603D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4DB0F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8B8CA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9F21E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E583B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FA348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33418E" w:rsidRPr="00706FB8" w14:paraId="40ACFE86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ADF099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F3C55F" w14:textId="3B2DA86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Pyramid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08E7924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37.35 (35.84, 38.86)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6E43DB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D20294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5DBC76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B7CBE8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37.11 (35.27, 38.95)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BA76A7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7EDB1A0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AD2E99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E18E34" w14:textId="2B0E6E5F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Pyramid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3D194CF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-0.36 (-2.80, 2.09)</w:t>
            </w:r>
          </w:p>
        </w:tc>
        <w:tc>
          <w:tcPr>
            <w:tcW w:w="0" w:type="auto"/>
          </w:tcPr>
          <w:p w14:paraId="0EA96A2F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0" w:type="auto"/>
          </w:tcPr>
          <w:p w14:paraId="145B3C2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B1E9A8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01AED0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 (-3.47, 2.17)</w:t>
            </w:r>
          </w:p>
        </w:tc>
        <w:tc>
          <w:tcPr>
            <w:tcW w:w="0" w:type="auto"/>
          </w:tcPr>
          <w:p w14:paraId="14042A65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  <w:tr w:rsidR="0033418E" w:rsidRPr="00706FB8" w14:paraId="3E180E4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82D810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A79CFA" w14:textId="18930D0C" w:rsidR="0033418E" w:rsidRPr="00706FB8" w:rsidRDefault="0033418E" w:rsidP="00D62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Cerebellar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no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D3E016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36.55 (35.19, 37.91)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EC7C8E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173C1A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0D9EFA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3CC93E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36.21 (34.56, 37.85)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A5370B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17F89A4E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E95014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B1DA46" w14:textId="399342E4" w:rsidR="0033418E" w:rsidRPr="00706FB8" w:rsidRDefault="0033418E" w:rsidP="00D627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Cerebellar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yes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20F5C1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+2.91 (0.21, 5.60)</w:t>
            </w:r>
          </w:p>
        </w:tc>
        <w:tc>
          <w:tcPr>
            <w:tcW w:w="0" w:type="auto"/>
          </w:tcPr>
          <w:p w14:paraId="624C9BB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0" w:type="auto"/>
          </w:tcPr>
          <w:p w14:paraId="2FFEE47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08EB3E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D9820C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+2.42 (-0.61, 5.45)</w:t>
            </w:r>
          </w:p>
        </w:tc>
        <w:tc>
          <w:tcPr>
            <w:tcW w:w="0" w:type="auto"/>
          </w:tcPr>
          <w:p w14:paraId="302F0C53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33418E" w:rsidRPr="00706FB8" w14:paraId="598F979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44671F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34E05C" w14:textId="2154EFCB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Brainstem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459009E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36.78 (35.41, 38.16)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1D9C78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AC763B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E4A85F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C01CD3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36.47 (34.82, 38.11)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C2B70B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79F517E6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B81D00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3D8754" w14:textId="15283C18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Brainstem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117D84F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+1.14 (-1.61, 3.90)</w:t>
            </w:r>
          </w:p>
        </w:tc>
        <w:tc>
          <w:tcPr>
            <w:tcW w:w="0" w:type="auto"/>
          </w:tcPr>
          <w:p w14:paraId="1762132E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0.4</w:t>
            </w:r>
            <w:r w:rsidR="001E589E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886885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C28D65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5B3503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+0.62 (-2.58, 3.81)</w:t>
            </w:r>
          </w:p>
        </w:tc>
        <w:tc>
          <w:tcPr>
            <w:tcW w:w="0" w:type="auto"/>
          </w:tcPr>
          <w:p w14:paraId="5B197046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33418E" w:rsidRPr="00706FB8" w14:paraId="5EAC94C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A2D707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2006C6" w14:textId="6F5EF104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Sensory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3BB0D4F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37.12 (35.33, 38.91)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9E6C4F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51E611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980704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F600612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37.37 (35.23, 39.5)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1D5B5C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107FC1E6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D544B5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98B21" w14:textId="4A0E862E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Sensory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7E1B2D6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-0.21 (-2.63, 2.21)</w:t>
            </w:r>
          </w:p>
        </w:tc>
        <w:tc>
          <w:tcPr>
            <w:tcW w:w="0" w:type="auto"/>
          </w:tcPr>
          <w:p w14:paraId="73A8CB82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0.8</w:t>
            </w:r>
            <w:r w:rsidR="001E589E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D94425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BC3120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5965B8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-1.27 (-4.14, 1.59)</w:t>
            </w:r>
          </w:p>
        </w:tc>
        <w:tc>
          <w:tcPr>
            <w:tcW w:w="0" w:type="auto"/>
          </w:tcPr>
          <w:p w14:paraId="2441EF22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</w:tr>
      <w:tr w:rsidR="0033418E" w:rsidRPr="00706FB8" w14:paraId="24F3DA72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3E402B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305A28" w14:textId="38B484F0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Bowel &amp; Bladder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3CFF94A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36.43 (35.16, 37.71)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3F5FE7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F2FFF7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9133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D13C0E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35.93 (34.41, 37.45)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9DB811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711AA6F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101CC2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2C140C" w14:textId="005EA1F9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Bowel &amp; Bladder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1109D47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+3.90 (0.88, 6.93)</w:t>
            </w:r>
          </w:p>
        </w:tc>
        <w:tc>
          <w:tcPr>
            <w:tcW w:w="0" w:type="auto"/>
          </w:tcPr>
          <w:p w14:paraId="4128DDB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0" w:type="auto"/>
          </w:tcPr>
          <w:p w14:paraId="57CE21A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9ECCBC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C530E5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+4.24 (0.62, 7.86)</w:t>
            </w:r>
          </w:p>
        </w:tc>
        <w:tc>
          <w:tcPr>
            <w:tcW w:w="0" w:type="auto"/>
          </w:tcPr>
          <w:p w14:paraId="09596F5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0.022</w:t>
            </w:r>
          </w:p>
        </w:tc>
      </w:tr>
      <w:tr w:rsidR="0033418E" w:rsidRPr="00706FB8" w14:paraId="703D306D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C43CE5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60C522" w14:textId="2C762DB6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Cerebral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557755B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36.47 (35.21, 37.72)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5E1FEEF9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A1FBEB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EE460C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A61742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36.05 (34.56, 37.53)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7B1EF7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483E9AD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77B144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D87EA7" w14:textId="267E3668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Cerebral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547FBDB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+4.54 (1.30, 7.78)</w:t>
            </w:r>
          </w:p>
        </w:tc>
        <w:tc>
          <w:tcPr>
            <w:tcW w:w="0" w:type="auto"/>
          </w:tcPr>
          <w:p w14:paraId="439EB2C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0" w:type="auto"/>
          </w:tcPr>
          <w:p w14:paraId="3A3E7D0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A502B0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08E593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+4.89 (1.20, 8.59)</w:t>
            </w:r>
          </w:p>
        </w:tc>
        <w:tc>
          <w:tcPr>
            <w:tcW w:w="0" w:type="auto"/>
          </w:tcPr>
          <w:p w14:paraId="3001985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0.009</w:t>
            </w:r>
          </w:p>
        </w:tc>
      </w:tr>
      <w:tr w:rsidR="0033418E" w:rsidRPr="00706FB8" w14:paraId="2055E3F2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C65A3C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807182" w14:textId="585D5E52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Visual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-no </w:t>
            </w:r>
          </w:p>
        </w:tc>
        <w:tc>
          <w:tcPr>
            <w:tcW w:w="0" w:type="auto"/>
          </w:tcPr>
          <w:p w14:paraId="228F6D8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37.23 (35.83, 38.63)</w:t>
            </w: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7369C40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B93627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0365D1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09EACC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36.73 (35.1, 38.37)</w:t>
            </w:r>
            <w:r w:rsidR="0058123B"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42570B3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18E" w:rsidRPr="00706FB8" w14:paraId="1CAAD51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167FC7" w14:textId="77777777" w:rsidR="0033418E" w:rsidRPr="00706FB8" w:rsidRDefault="0033418E" w:rsidP="00152C0D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30A5FE" w14:textId="207DF38B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Visual </w:t>
            </w:r>
            <w:r w:rsidR="00D627B2">
              <w:rPr>
                <w:rFonts w:ascii="Times New Roman" w:eastAsia="黑体" w:hAnsi="Times New Roman" w:cs="Times New Roman"/>
                <w:sz w:val="24"/>
                <w:szCs w:val="24"/>
              </w:rPr>
              <w:t>dysfunction</w:t>
            </w:r>
            <w:r w:rsidRPr="00706FB8">
              <w:rPr>
                <w:rFonts w:ascii="Times New Roman" w:eastAsia="黑体" w:hAnsi="Times New Roman" w:cs="Times New Roman"/>
                <w:sz w:val="24"/>
                <w:szCs w:val="24"/>
              </w:rPr>
              <w:t>-yes</w:t>
            </w:r>
          </w:p>
        </w:tc>
        <w:tc>
          <w:tcPr>
            <w:tcW w:w="0" w:type="auto"/>
          </w:tcPr>
          <w:p w14:paraId="215D040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-0.63 (-3.22, 1.96)</w:t>
            </w:r>
          </w:p>
        </w:tc>
        <w:tc>
          <w:tcPr>
            <w:tcW w:w="0" w:type="auto"/>
          </w:tcPr>
          <w:p w14:paraId="087032AC" w14:textId="77777777" w:rsidR="0033418E" w:rsidRPr="00706FB8" w:rsidRDefault="0033418E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0" w:type="auto"/>
          </w:tcPr>
          <w:p w14:paraId="5354B7D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41CA3C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9C3840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 (-3.86, 2.56)</w:t>
            </w:r>
          </w:p>
        </w:tc>
        <w:tc>
          <w:tcPr>
            <w:tcW w:w="0" w:type="auto"/>
          </w:tcPr>
          <w:p w14:paraId="2CADA54A" w14:textId="77777777" w:rsidR="0033418E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</w:tr>
    </w:tbl>
    <w:p w14:paraId="60BC7DBC" w14:textId="77777777" w:rsidR="0033418E" w:rsidRPr="00706FB8" w:rsidRDefault="0033418E" w:rsidP="0033418E">
      <w:pPr>
        <w:spacing w:line="240" w:lineRule="auto"/>
        <w:rPr>
          <w:rFonts w:eastAsia="黑体" w:cs="Times New Roman"/>
          <w:szCs w:val="24"/>
        </w:rPr>
      </w:pPr>
      <w:r w:rsidRPr="00706FB8">
        <w:rPr>
          <w:rFonts w:eastAsia="黑体" w:cs="Times New Roman"/>
          <w:szCs w:val="24"/>
        </w:rPr>
        <w:t xml:space="preserve">Statistical significance (p&lt;0.05) was denoted in bold and italics.                                                                                                                                                   </w:t>
      </w:r>
      <w:proofErr w:type="gramStart"/>
      <w:r w:rsidRPr="00706FB8">
        <w:rPr>
          <w:rFonts w:eastAsia="黑体" w:cs="Times New Roman"/>
          <w:szCs w:val="24"/>
        </w:rPr>
        <w:t>a</w:t>
      </w:r>
      <w:proofErr w:type="gramEnd"/>
      <w:r w:rsidRPr="00706FB8">
        <w:rPr>
          <w:rFonts w:eastAsia="黑体" w:cs="Times New Roman"/>
          <w:szCs w:val="24"/>
        </w:rPr>
        <w:t>: adjusted for sex, MS type, and study centres</w:t>
      </w:r>
      <w:r w:rsidRPr="00706FB8">
        <w:rPr>
          <w:rFonts w:eastAsia="黑体" w:cs="Times New Roman"/>
          <w:iCs/>
          <w:szCs w:val="24"/>
        </w:rPr>
        <w:t xml:space="preserve">; </w:t>
      </w:r>
      <w:r w:rsidRPr="00706FB8">
        <w:rPr>
          <w:rFonts w:eastAsia="黑体" w:cs="Times New Roman"/>
          <w:szCs w:val="24"/>
        </w:rPr>
        <w:t xml:space="preserve">b: mean </w:t>
      </w:r>
      <w:r w:rsidR="00577478" w:rsidRPr="00706FB8">
        <w:rPr>
          <w:rFonts w:eastAsia="黑体" w:cs="Times New Roman"/>
          <w:szCs w:val="24"/>
        </w:rPr>
        <w:t>ASO</w:t>
      </w:r>
      <w:r w:rsidRPr="00706FB8">
        <w:rPr>
          <w:rFonts w:eastAsia="黑体" w:cs="Times New Roman"/>
          <w:szCs w:val="24"/>
        </w:rPr>
        <w:t xml:space="preserve"> of the reference group</w:t>
      </w:r>
    </w:p>
    <w:p w14:paraId="3A30749B" w14:textId="77777777" w:rsidR="00437503" w:rsidRPr="00706FB8" w:rsidRDefault="00437503" w:rsidP="0033418E">
      <w:pPr>
        <w:spacing w:line="240" w:lineRule="auto"/>
        <w:rPr>
          <w:rFonts w:eastAsia="黑体" w:cs="Times New Roman"/>
          <w:szCs w:val="24"/>
        </w:rPr>
      </w:pPr>
    </w:p>
    <w:p w14:paraId="6FF639F1" w14:textId="77777777" w:rsidR="004C46B6" w:rsidRDefault="004C46B6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419D85F" w14:textId="0B3FAE29" w:rsidR="0033418E" w:rsidRPr="00706FB8" w:rsidRDefault="0033418E" w:rsidP="00437503">
      <w:pPr>
        <w:rPr>
          <w:rFonts w:cs="Times New Roman"/>
          <w:szCs w:val="24"/>
        </w:rPr>
      </w:pPr>
      <w:r w:rsidRPr="00706FB8">
        <w:rPr>
          <w:rFonts w:cs="Times New Roman"/>
          <w:szCs w:val="24"/>
        </w:rPr>
        <w:lastRenderedPageBreak/>
        <w:t xml:space="preserve">Table </w:t>
      </w:r>
      <w:r w:rsidR="00B92D72" w:rsidRPr="00706FB8">
        <w:rPr>
          <w:rFonts w:cs="Times New Roman"/>
          <w:szCs w:val="24"/>
        </w:rPr>
        <w:t>4</w:t>
      </w:r>
      <w:r w:rsidRPr="00706FB8">
        <w:rPr>
          <w:rFonts w:cs="Times New Roman"/>
          <w:szCs w:val="24"/>
        </w:rPr>
        <w:t xml:space="preserve"> </w:t>
      </w:r>
      <w:r w:rsidR="00437503" w:rsidRPr="00706FB8">
        <w:rPr>
          <w:rFonts w:cs="Times New Roman"/>
          <w:szCs w:val="24"/>
        </w:rPr>
        <w:t xml:space="preserve">Sensitivity analysis of smoking behaviours </w:t>
      </w:r>
      <w:r w:rsidR="00FA1BBB">
        <w:rPr>
          <w:rFonts w:cs="Times New Roman"/>
          <w:szCs w:val="24"/>
        </w:rPr>
        <w:t>for</w:t>
      </w:r>
      <w:r w:rsidR="00FA1BBB" w:rsidRPr="00706FB8">
        <w:rPr>
          <w:rFonts w:cs="Times New Roman"/>
          <w:szCs w:val="24"/>
        </w:rPr>
        <w:t xml:space="preserve"> </w:t>
      </w:r>
      <w:r w:rsidR="00437503" w:rsidRPr="00706FB8">
        <w:rPr>
          <w:rFonts w:cs="Times New Roman"/>
          <w:szCs w:val="24"/>
        </w:rPr>
        <w:t>the total cohort in the Aus</w:t>
      </w:r>
      <w:r w:rsidR="00FA1BBB">
        <w:rPr>
          <w:rFonts w:cs="Times New Roman"/>
          <w:szCs w:val="24"/>
        </w:rPr>
        <w:t>i</w:t>
      </w:r>
      <w:r w:rsidR="00437503" w:rsidRPr="00706FB8">
        <w:rPr>
          <w:rFonts w:cs="Times New Roman"/>
          <w:szCs w:val="24"/>
        </w:rPr>
        <w:t>mmune Study</w:t>
      </w:r>
      <w:r w:rsidR="00FA1BBB">
        <w:rPr>
          <w:rFonts w:cs="Times New Roman"/>
          <w:szCs w:val="24"/>
        </w:rPr>
        <w:t>, and</w:t>
      </w:r>
      <w:r w:rsidR="00437503" w:rsidRPr="00706FB8">
        <w:rPr>
          <w:rFonts w:cs="Times New Roman"/>
          <w:szCs w:val="24"/>
        </w:rPr>
        <w:t xml:space="preserve"> restricting to cases with FDE during </w:t>
      </w:r>
      <w:r w:rsidR="00FA1BBB">
        <w:rPr>
          <w:rFonts w:cs="Times New Roman"/>
          <w:szCs w:val="24"/>
        </w:rPr>
        <w:t xml:space="preserve">the </w:t>
      </w:r>
      <w:r w:rsidR="00437503" w:rsidRPr="00706FB8">
        <w:rPr>
          <w:rFonts w:cs="Times New Roman"/>
          <w:szCs w:val="24"/>
        </w:rPr>
        <w:t>recruitment period and those with diagnosed MS</w:t>
      </w:r>
      <w:r w:rsidR="008571FB" w:rsidRPr="00706FB8">
        <w:rPr>
          <w:rFonts w:cs="Times New Roman"/>
          <w:szCs w:val="24"/>
        </w:rPr>
        <w:t xml:space="preserve"> </w:t>
      </w:r>
      <w:r w:rsidR="00622622">
        <w:rPr>
          <w:rFonts w:cs="Times New Roman"/>
          <w:szCs w:val="24"/>
        </w:rPr>
        <w:t>by</w:t>
      </w:r>
      <w:r w:rsidR="00622622" w:rsidRPr="00706FB8">
        <w:rPr>
          <w:rFonts w:cs="Times New Roman"/>
          <w:szCs w:val="24"/>
        </w:rPr>
        <w:t xml:space="preserve"> </w:t>
      </w:r>
      <w:r w:rsidR="008571FB" w:rsidRPr="00706FB8">
        <w:rPr>
          <w:rFonts w:cs="Times New Roman"/>
          <w:szCs w:val="24"/>
        </w:rPr>
        <w:t>5-year review</w:t>
      </w:r>
    </w:p>
    <w:tbl>
      <w:tblPr>
        <w:tblStyle w:val="1"/>
        <w:tblW w:w="0" w:type="auto"/>
        <w:tblLook w:val="06A0" w:firstRow="1" w:lastRow="0" w:firstColumn="1" w:lastColumn="0" w:noHBand="1" w:noVBand="1"/>
      </w:tblPr>
      <w:tblGrid>
        <w:gridCol w:w="382"/>
        <w:gridCol w:w="3112"/>
        <w:gridCol w:w="2287"/>
        <w:gridCol w:w="893"/>
        <w:gridCol w:w="2287"/>
        <w:gridCol w:w="893"/>
        <w:gridCol w:w="2287"/>
        <w:gridCol w:w="756"/>
      </w:tblGrid>
      <w:tr w:rsidR="0033418E" w:rsidRPr="00706FB8" w14:paraId="0FFBEA30" w14:textId="77777777" w:rsidTr="00152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7E8E9E3B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gridSpan w:val="2"/>
          </w:tcPr>
          <w:p w14:paraId="405948F3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Primary analysis </w:t>
            </w:r>
          </w:p>
        </w:tc>
        <w:tc>
          <w:tcPr>
            <w:tcW w:w="0" w:type="auto"/>
            <w:gridSpan w:val="2"/>
          </w:tcPr>
          <w:p w14:paraId="3C507482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classic FDE</w:t>
            </w:r>
          </w:p>
        </w:tc>
        <w:tc>
          <w:tcPr>
            <w:tcW w:w="0" w:type="auto"/>
            <w:gridSpan w:val="2"/>
          </w:tcPr>
          <w:p w14:paraId="75927E15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MS</w:t>
            </w:r>
          </w:p>
        </w:tc>
      </w:tr>
      <w:tr w:rsidR="0033418E" w:rsidRPr="00706FB8" w14:paraId="7D67393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4E53DEF8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9DBE64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789DC43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577C58A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62E3B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C637B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23548B0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3418E" w:rsidRPr="00706FB8" w14:paraId="1B65E095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7C0A64AA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Smoking ever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35C4D9CD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E453A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6B1B9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0F5B5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2FAB0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C16C5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18E" w:rsidRPr="00706FB8" w14:paraId="7DB23C7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657697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835D1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1B980EB5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34.24 (32.41, 36.06)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3379022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455830A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33.48 (31.48, 35.48)</w:t>
            </w:r>
            <w:r w:rsidR="00D90F11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1F90F8C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7A53547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34.62 (32.46, 36.78)</w:t>
            </w:r>
            <w:r w:rsidR="00D90F11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37F99AB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0B887B15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C6B271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B873C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3D3EE4F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+5.11 (2.74, 7.48)</w:t>
            </w:r>
          </w:p>
        </w:tc>
        <w:tc>
          <w:tcPr>
            <w:tcW w:w="0" w:type="auto"/>
          </w:tcPr>
          <w:p w14:paraId="30E20C9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6B095C7C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5.42 (2.8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8.04)</w:t>
            </w:r>
          </w:p>
        </w:tc>
        <w:tc>
          <w:tcPr>
            <w:tcW w:w="0" w:type="auto"/>
          </w:tcPr>
          <w:p w14:paraId="612DEF44" w14:textId="77777777" w:rsidR="00D90F11" w:rsidRPr="00D90F11" w:rsidRDefault="00D90F11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3A40E509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3.99 (1.17, 6.82)</w:t>
            </w:r>
          </w:p>
        </w:tc>
        <w:tc>
          <w:tcPr>
            <w:tcW w:w="0" w:type="auto"/>
            <w:vAlign w:val="center"/>
          </w:tcPr>
          <w:p w14:paraId="669F623C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0.005</w:t>
            </w:r>
          </w:p>
        </w:tc>
      </w:tr>
      <w:tr w:rsidR="00D90F11" w:rsidRPr="00706FB8" w14:paraId="0CD9067F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DE67B98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Smoking ever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5E203B1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87455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17BAA45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3FCB1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A6024A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569F49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F11" w:rsidRPr="00706FB8" w14:paraId="5E5767A7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DAEE1B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ED75F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31D2B3B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36.73 (35.22, 38.25)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7B45FFA5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76D60AA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 (35.54, 38.66)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4A22402F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F053088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 (37.34, 40.86)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252382A3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2B82E35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305399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03FDE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33317C2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+3.96 (1.95, 5.96)</w:t>
            </w:r>
          </w:p>
        </w:tc>
        <w:tc>
          <w:tcPr>
            <w:tcW w:w="0" w:type="auto"/>
          </w:tcPr>
          <w:p w14:paraId="0C741B0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5D3E1DAE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+3.21 (1.14, 5.28)</w:t>
            </w:r>
          </w:p>
        </w:tc>
        <w:tc>
          <w:tcPr>
            <w:tcW w:w="0" w:type="auto"/>
            <w:vAlign w:val="center"/>
          </w:tcPr>
          <w:p w14:paraId="33058E41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0" w:type="auto"/>
            <w:vAlign w:val="center"/>
          </w:tcPr>
          <w:p w14:paraId="772F189F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 (-0.63, 3.9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64D070C3" w14:textId="77777777" w:rsidR="00D90F11" w:rsidRPr="00706FB8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</w:tr>
      <w:tr w:rsidR="00D90F11" w:rsidRPr="00706FB8" w14:paraId="5E424394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758A67F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Smoking status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7EF835D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335916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9180DA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CFEB4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82AE95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1705A3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F11" w:rsidRPr="00706FB8" w14:paraId="3341B82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275CCF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420351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Never smoked</w:t>
            </w:r>
          </w:p>
        </w:tc>
        <w:tc>
          <w:tcPr>
            <w:tcW w:w="0" w:type="auto"/>
          </w:tcPr>
          <w:p w14:paraId="32A1563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34.65 (32.82, 36.49)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7274A7C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54B76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33.44 (31.44, 35.45)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4D0C18D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21118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34.61 (32.44, 36.77)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63AB073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52AD2104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41A553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0704B1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Past smokers</w:t>
            </w:r>
          </w:p>
        </w:tc>
        <w:tc>
          <w:tcPr>
            <w:tcW w:w="0" w:type="auto"/>
          </w:tcPr>
          <w:p w14:paraId="0EFDF84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+3.96 (1.36, 6.56)</w:t>
            </w:r>
          </w:p>
        </w:tc>
        <w:tc>
          <w:tcPr>
            <w:tcW w:w="0" w:type="auto"/>
          </w:tcPr>
          <w:p w14:paraId="402B128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0" w:type="auto"/>
            <w:vAlign w:val="center"/>
          </w:tcPr>
          <w:p w14:paraId="4F7301F0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+4.80 (1.91, 7.69)</w:t>
            </w:r>
          </w:p>
        </w:tc>
        <w:tc>
          <w:tcPr>
            <w:tcW w:w="0" w:type="auto"/>
            <w:vAlign w:val="center"/>
          </w:tcPr>
          <w:p w14:paraId="0A1E2ACF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</w:tcPr>
          <w:p w14:paraId="425CF9C7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3.84 (0.77, 6.9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3E71213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0.014</w:t>
            </w:r>
          </w:p>
        </w:tc>
      </w:tr>
      <w:tr w:rsidR="00D90F11" w:rsidRPr="00706FB8" w14:paraId="14631CEB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D8868B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AE788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Current smokers </w:t>
            </w:r>
          </w:p>
        </w:tc>
        <w:tc>
          <w:tcPr>
            <w:tcW w:w="0" w:type="auto"/>
          </w:tcPr>
          <w:p w14:paraId="7F51F049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+4.92 (1.9, 7.94)</w:t>
            </w:r>
          </w:p>
        </w:tc>
        <w:tc>
          <w:tcPr>
            <w:tcW w:w="0" w:type="auto"/>
          </w:tcPr>
          <w:p w14:paraId="057C114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</w:tcPr>
          <w:p w14:paraId="03B00599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+6.36 (3.14, 9.58)</w:t>
            </w:r>
          </w:p>
        </w:tc>
        <w:tc>
          <w:tcPr>
            <w:tcW w:w="0" w:type="auto"/>
          </w:tcPr>
          <w:p w14:paraId="12D37D86" w14:textId="77777777" w:rsidR="00D90F11" w:rsidRPr="00D90F11" w:rsidRDefault="00D90F11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56834755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4.28 (0.73, 7.84)</w:t>
            </w:r>
          </w:p>
        </w:tc>
        <w:tc>
          <w:tcPr>
            <w:tcW w:w="0" w:type="auto"/>
            <w:vAlign w:val="center"/>
          </w:tcPr>
          <w:p w14:paraId="055476ED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0.018</w:t>
            </w:r>
          </w:p>
        </w:tc>
      </w:tr>
      <w:tr w:rsidR="00D90F11" w:rsidRPr="00706FB8" w14:paraId="08046C0C" w14:textId="77777777" w:rsidTr="00152C0D">
        <w:trPr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592D67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2F8D94" w14:textId="77777777" w:rsidR="00D90F11" w:rsidRPr="00706FB8" w:rsidRDefault="00D90F11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1457335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05982D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</w:tcPr>
          <w:p w14:paraId="34FE7EED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25822BD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</w:tcPr>
          <w:p w14:paraId="2A3981EE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B3A560F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0.013</w:t>
            </w:r>
          </w:p>
        </w:tc>
      </w:tr>
      <w:tr w:rsidR="00D90F11" w:rsidRPr="00706FB8" w14:paraId="4DB07FC7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CB1BFBC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Smoking status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3A154BB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E05883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547615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E6D819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11994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031485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F11" w:rsidRPr="00706FB8" w14:paraId="1FFA9C8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22D727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EA4AF2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Never smoked</w:t>
            </w:r>
          </w:p>
        </w:tc>
        <w:tc>
          <w:tcPr>
            <w:tcW w:w="0" w:type="auto"/>
          </w:tcPr>
          <w:p w14:paraId="6EE18AD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36.99 (35.45, 38.52)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5D995CF5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901C03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37.09 (35.53, 38.64)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368F8658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B219CFC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39.13 (37.37, 40.89)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1390402C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1E119CC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54620D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C42799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Past smokers</w:t>
            </w:r>
          </w:p>
        </w:tc>
        <w:tc>
          <w:tcPr>
            <w:tcW w:w="0" w:type="auto"/>
          </w:tcPr>
          <w:p w14:paraId="1D3F933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+3.66 (1.41, 5.90)</w:t>
            </w:r>
          </w:p>
        </w:tc>
        <w:tc>
          <w:tcPr>
            <w:tcW w:w="0" w:type="auto"/>
          </w:tcPr>
          <w:p w14:paraId="2AFF541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</w:tcPr>
          <w:p w14:paraId="204A99AE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2.85 (0.52, 5.17)</w:t>
            </w:r>
          </w:p>
        </w:tc>
        <w:tc>
          <w:tcPr>
            <w:tcW w:w="0" w:type="auto"/>
            <w:vAlign w:val="center"/>
          </w:tcPr>
          <w:p w14:paraId="68F66414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0" w:type="auto"/>
            <w:vAlign w:val="center"/>
          </w:tcPr>
          <w:p w14:paraId="4F6A3220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 (-0.54, 4.42)</w:t>
            </w:r>
          </w:p>
        </w:tc>
        <w:tc>
          <w:tcPr>
            <w:tcW w:w="0" w:type="auto"/>
            <w:vAlign w:val="center"/>
          </w:tcPr>
          <w:p w14:paraId="3811CDD1" w14:textId="77777777" w:rsidR="00D90F11" w:rsidRPr="00706FB8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D90F11" w:rsidRPr="00706FB8" w14:paraId="251DB18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B732B7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215C7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Current smokers </w:t>
            </w:r>
          </w:p>
        </w:tc>
        <w:tc>
          <w:tcPr>
            <w:tcW w:w="0" w:type="auto"/>
          </w:tcPr>
          <w:p w14:paraId="51E50DB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+3.24 (0.69, 5.79)</w:t>
            </w:r>
          </w:p>
        </w:tc>
        <w:tc>
          <w:tcPr>
            <w:tcW w:w="0" w:type="auto"/>
          </w:tcPr>
          <w:p w14:paraId="5B4CAA3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0" w:type="auto"/>
            <w:vAlign w:val="center"/>
          </w:tcPr>
          <w:p w14:paraId="272B7778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3.73 (1.14, 6.31)</w:t>
            </w:r>
          </w:p>
        </w:tc>
        <w:tc>
          <w:tcPr>
            <w:tcW w:w="0" w:type="auto"/>
            <w:vAlign w:val="center"/>
          </w:tcPr>
          <w:p w14:paraId="49930EDC" w14:textId="77777777" w:rsidR="00D90F11" w:rsidRPr="00D90F11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0" w:type="auto"/>
            <w:vAlign w:val="center"/>
          </w:tcPr>
          <w:p w14:paraId="29ADE6B7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(-1.75, 3.93)</w:t>
            </w:r>
          </w:p>
        </w:tc>
        <w:tc>
          <w:tcPr>
            <w:tcW w:w="0" w:type="auto"/>
            <w:vAlign w:val="center"/>
          </w:tcPr>
          <w:p w14:paraId="0F78B753" w14:textId="77777777" w:rsidR="00D90F11" w:rsidRPr="00706FB8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</w:tr>
      <w:tr w:rsidR="00D90F11" w:rsidRPr="00706FB8" w14:paraId="4DE1693F" w14:textId="77777777" w:rsidTr="00152C0D">
        <w:trPr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2FB791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A232BB" w14:textId="77777777" w:rsidR="00D90F11" w:rsidRPr="00706FB8" w:rsidRDefault="00D90F11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3D810FE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B4C780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0" w:type="auto"/>
            <w:vAlign w:val="center"/>
          </w:tcPr>
          <w:p w14:paraId="5FA4525E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F8CD18" w14:textId="77777777" w:rsidR="00D90F11" w:rsidRPr="00D90F11" w:rsidRDefault="00D90F11" w:rsidP="00956C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0" w:type="auto"/>
          </w:tcPr>
          <w:p w14:paraId="0CE0EF9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C54D7A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0.392</w:t>
            </w:r>
          </w:p>
        </w:tc>
      </w:tr>
      <w:tr w:rsidR="00D90F11" w:rsidRPr="00706FB8" w14:paraId="5BC63F9A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B8F7857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Age of smoking begin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A08955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57295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8D9C18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4E31AF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8F0A9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59622E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F11" w:rsidRPr="00706FB8" w14:paraId="51C7E15A" w14:textId="77777777" w:rsidTr="0080532B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82D38E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FADBE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≥16</w:t>
            </w:r>
          </w:p>
        </w:tc>
        <w:tc>
          <w:tcPr>
            <w:tcW w:w="0" w:type="auto"/>
          </w:tcPr>
          <w:p w14:paraId="0AD32DA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+4.39 (2.17, 6.61)</w:t>
            </w:r>
          </w:p>
        </w:tc>
        <w:tc>
          <w:tcPr>
            <w:tcW w:w="0" w:type="auto"/>
          </w:tcPr>
          <w:p w14:paraId="628AEF0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0700C274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39.82 (38.18, 41.46)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433086A0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7A98197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40.92 (39.24, 42.59)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7CDD530C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75142AC5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1D2C68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3D958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&lt;16</w:t>
            </w:r>
          </w:p>
        </w:tc>
        <w:tc>
          <w:tcPr>
            <w:tcW w:w="0" w:type="auto"/>
          </w:tcPr>
          <w:p w14:paraId="039D5C4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+3.26 (0.75, 5.76)</w:t>
            </w:r>
          </w:p>
        </w:tc>
        <w:tc>
          <w:tcPr>
            <w:tcW w:w="0" w:type="auto"/>
          </w:tcPr>
          <w:p w14:paraId="46EA685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0" w:type="auto"/>
            <w:vAlign w:val="center"/>
          </w:tcPr>
          <w:p w14:paraId="29B182D6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 (-2.36, 2.81)</w:t>
            </w:r>
          </w:p>
        </w:tc>
        <w:tc>
          <w:tcPr>
            <w:tcW w:w="0" w:type="auto"/>
            <w:vAlign w:val="center"/>
          </w:tcPr>
          <w:p w14:paraId="19F50C2F" w14:textId="77777777" w:rsidR="00D90F11" w:rsidRPr="00706FB8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0" w:type="auto"/>
            <w:vAlign w:val="center"/>
          </w:tcPr>
          <w:p w14:paraId="68E122A4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 (-3.81, 1.48)</w:t>
            </w:r>
          </w:p>
        </w:tc>
        <w:tc>
          <w:tcPr>
            <w:tcW w:w="0" w:type="auto"/>
            <w:vAlign w:val="center"/>
          </w:tcPr>
          <w:p w14:paraId="1FFAD6EE" w14:textId="77777777" w:rsidR="00D90F11" w:rsidRPr="00706FB8" w:rsidRDefault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D90F11" w:rsidRPr="00706FB8" w14:paraId="32D120F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1B9BE41" w14:textId="77777777" w:rsidR="00D90F11" w:rsidRPr="00706FB8" w:rsidRDefault="00D90F11" w:rsidP="00921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Duration of smoking before 28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DC492A9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3B4F7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6340D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BB916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3C6350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5EDE75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F11" w:rsidRPr="00706FB8" w14:paraId="475B39C4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E98EB3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14380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≤ 10 years</w:t>
            </w:r>
          </w:p>
        </w:tc>
        <w:tc>
          <w:tcPr>
            <w:tcW w:w="0" w:type="auto"/>
          </w:tcPr>
          <w:p w14:paraId="24B5431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+2.34 (0.11, 4.57)</w:t>
            </w:r>
          </w:p>
        </w:tc>
        <w:tc>
          <w:tcPr>
            <w:tcW w:w="0" w:type="auto"/>
          </w:tcPr>
          <w:p w14:paraId="58DAF90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0" w:type="auto"/>
            <w:vAlign w:val="center"/>
          </w:tcPr>
          <w:p w14:paraId="63908C88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39.64 (37.47, 41.82)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3B6C3B70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30FF18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40.12 (37.96, 42.29)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6CB71987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7C6482D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C3F96F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44DA0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&gt;10</w:t>
            </w:r>
          </w:p>
        </w:tc>
        <w:tc>
          <w:tcPr>
            <w:tcW w:w="0" w:type="auto"/>
          </w:tcPr>
          <w:p w14:paraId="3A6C71E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+2.46 (-0.11, 5.03)</w:t>
            </w:r>
          </w:p>
        </w:tc>
        <w:tc>
          <w:tcPr>
            <w:tcW w:w="0" w:type="auto"/>
          </w:tcPr>
          <w:p w14:paraId="6D5A18A2" w14:textId="77777777" w:rsidR="00D90F11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0" w:type="auto"/>
            <w:vAlign w:val="center"/>
          </w:tcPr>
          <w:p w14:paraId="346FF2C4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 (-2.42, 3.16)</w:t>
            </w:r>
          </w:p>
        </w:tc>
        <w:tc>
          <w:tcPr>
            <w:tcW w:w="0" w:type="auto"/>
            <w:vAlign w:val="center"/>
          </w:tcPr>
          <w:p w14:paraId="45C1230B" w14:textId="77777777" w:rsidR="00D90F11" w:rsidRPr="00706FB8" w:rsidRDefault="00D90F11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1E5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</w:tcPr>
          <w:p w14:paraId="1D6A2EAC" w14:textId="77777777" w:rsidR="00D90F11" w:rsidRPr="00706FB8" w:rsidRDefault="00D90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 (-2.09, 3.55)</w:t>
            </w:r>
          </w:p>
        </w:tc>
        <w:tc>
          <w:tcPr>
            <w:tcW w:w="0" w:type="auto"/>
            <w:vAlign w:val="center"/>
          </w:tcPr>
          <w:p w14:paraId="0D8D2F84" w14:textId="77777777" w:rsidR="00D90F11" w:rsidRPr="00706FB8" w:rsidRDefault="00D90F11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</w:tr>
      <w:tr w:rsidR="00D90F11" w:rsidRPr="00706FB8" w14:paraId="1288C51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6FB57AE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Marijuana ever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635F7A4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E2443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5EDC3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32668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D94D06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10C5E4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F11" w:rsidRPr="00706FB8" w14:paraId="4E027E7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FE0FA0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AA21C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6DDF838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39.23 (37.91, 40.55)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32C6760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2AB31E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38.72 (37.27, 40.17)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7CA7383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23D3F9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38.63 (37.11, 40.15)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1787C0F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26697BAC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BAD161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FF65E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45F45B4E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-6.03 (-8.62, -3.45)</w:t>
            </w:r>
          </w:p>
        </w:tc>
        <w:tc>
          <w:tcPr>
            <w:tcW w:w="0" w:type="auto"/>
          </w:tcPr>
          <w:p w14:paraId="4A5F8EC2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4EF496FF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-5.79 (-8.52, -3.07)</w:t>
            </w:r>
          </w:p>
        </w:tc>
        <w:tc>
          <w:tcPr>
            <w:tcW w:w="0" w:type="auto"/>
          </w:tcPr>
          <w:p w14:paraId="18518B68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0B5DD54C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-5.25 (-8.33, -2.18)</w:t>
            </w:r>
          </w:p>
        </w:tc>
        <w:tc>
          <w:tcPr>
            <w:tcW w:w="0" w:type="auto"/>
            <w:vAlign w:val="center"/>
          </w:tcPr>
          <w:p w14:paraId="29CC8726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</w:tr>
      <w:tr w:rsidR="00D90F11" w:rsidRPr="00706FB8" w14:paraId="454A72D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7BA382C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Marijuana status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7E09BCC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69C4BD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515D19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15817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11396C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78B47B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F11" w:rsidRPr="00706FB8" w14:paraId="532A283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24B9FC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FFFD982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Never </w:t>
            </w:r>
          </w:p>
        </w:tc>
        <w:tc>
          <w:tcPr>
            <w:tcW w:w="0" w:type="auto"/>
          </w:tcPr>
          <w:p w14:paraId="3548055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38.56 (37.25, 39.87)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27021F3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77472C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38.74 (37.28, 40.19)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6964D29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BEF42C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38.62 (37.09, 40.14)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04E1529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436E0AEF" w14:textId="77777777" w:rsidTr="001E5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55E37C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104B82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Past users </w:t>
            </w:r>
          </w:p>
        </w:tc>
        <w:tc>
          <w:tcPr>
            <w:tcW w:w="0" w:type="auto"/>
          </w:tcPr>
          <w:p w14:paraId="0D1A960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-3.98 (-6.63, -1.34)</w:t>
            </w:r>
          </w:p>
        </w:tc>
        <w:tc>
          <w:tcPr>
            <w:tcW w:w="0" w:type="auto"/>
          </w:tcPr>
          <w:p w14:paraId="4FFA51C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0" w:type="auto"/>
            <w:vAlign w:val="center"/>
          </w:tcPr>
          <w:p w14:paraId="5120F558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-5.58 (-8.51, -2.65)</w:t>
            </w:r>
          </w:p>
        </w:tc>
        <w:tc>
          <w:tcPr>
            <w:tcW w:w="0" w:type="auto"/>
          </w:tcPr>
          <w:p w14:paraId="787122EE" w14:textId="77777777" w:rsidR="00D90F11" w:rsidRPr="00D90F11" w:rsidRDefault="00D90F11" w:rsidP="001E5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27560F3B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-5.43 (-8.74, -2.12)</w:t>
            </w:r>
          </w:p>
        </w:tc>
        <w:tc>
          <w:tcPr>
            <w:tcW w:w="0" w:type="auto"/>
            <w:vAlign w:val="center"/>
          </w:tcPr>
          <w:p w14:paraId="2B930D32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</w:tr>
      <w:tr w:rsidR="00D90F11" w:rsidRPr="00706FB8" w14:paraId="513487A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A64F82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45228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Current users</w:t>
            </w:r>
          </w:p>
        </w:tc>
        <w:tc>
          <w:tcPr>
            <w:tcW w:w="0" w:type="auto"/>
          </w:tcPr>
          <w:p w14:paraId="2949F83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-3.46 (-7.87, 0.94)</w:t>
            </w:r>
          </w:p>
        </w:tc>
        <w:tc>
          <w:tcPr>
            <w:tcW w:w="0" w:type="auto"/>
          </w:tcPr>
          <w:p w14:paraId="15C372A1" w14:textId="77777777" w:rsidR="00D90F11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0" w:type="auto"/>
            <w:vAlign w:val="center"/>
          </w:tcPr>
          <w:p w14:paraId="06114383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-6.55 (-11.18, -1.92)</w:t>
            </w:r>
          </w:p>
        </w:tc>
        <w:tc>
          <w:tcPr>
            <w:tcW w:w="0" w:type="auto"/>
            <w:vAlign w:val="center"/>
          </w:tcPr>
          <w:p w14:paraId="5F57B4D5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0" w:type="auto"/>
            <w:vAlign w:val="center"/>
          </w:tcPr>
          <w:p w14:paraId="42C12AB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-4.58 (-10.09, 0.93)</w:t>
            </w:r>
          </w:p>
        </w:tc>
        <w:tc>
          <w:tcPr>
            <w:tcW w:w="0" w:type="auto"/>
            <w:vAlign w:val="center"/>
          </w:tcPr>
          <w:p w14:paraId="0790986F" w14:textId="77777777" w:rsidR="00D90F11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</w:tr>
      <w:tr w:rsidR="00D90F11" w:rsidRPr="00706FB8" w14:paraId="2320CADE" w14:textId="77777777" w:rsidTr="00152C0D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450DBF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2D50CB" w14:textId="77777777" w:rsidR="00D90F11" w:rsidRPr="00706FB8" w:rsidRDefault="00D90F11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688177F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9E491C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0" w:type="auto"/>
            <w:vAlign w:val="center"/>
          </w:tcPr>
          <w:p w14:paraId="60BA5976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806E499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</w:tcPr>
          <w:p w14:paraId="6B7CAE8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9404EE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0.003</w:t>
            </w:r>
          </w:p>
        </w:tc>
      </w:tr>
      <w:tr w:rsidR="00D90F11" w:rsidRPr="00706FB8" w14:paraId="5AE91C7F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C136849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Marijuana ever after 31 </w:t>
            </w:r>
          </w:p>
        </w:tc>
        <w:tc>
          <w:tcPr>
            <w:tcW w:w="0" w:type="auto"/>
          </w:tcPr>
          <w:p w14:paraId="4F9496D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6C1D5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AE348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E22C39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6B549F3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73E2B28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F11" w:rsidRPr="00706FB8" w14:paraId="065C811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F71A6A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BD2C0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214EC20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 (40.43, 42.57)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6575D32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31F50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41.07 (39.9, 42.24)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3B92DFE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CA51F4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41.51 (40.32, 42.7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35AE9A2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727DCE0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D12EAB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F80B65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1ADA012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-2.80 (-4.89, -0.71)</w:t>
            </w:r>
          </w:p>
        </w:tc>
        <w:tc>
          <w:tcPr>
            <w:tcW w:w="0" w:type="auto"/>
          </w:tcPr>
          <w:p w14:paraId="386AF86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0" w:type="auto"/>
            <w:vAlign w:val="center"/>
          </w:tcPr>
          <w:p w14:paraId="7AC77874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-3.33 (-5.46, -1.21)</w:t>
            </w:r>
          </w:p>
        </w:tc>
        <w:tc>
          <w:tcPr>
            <w:tcW w:w="0" w:type="auto"/>
            <w:vAlign w:val="center"/>
          </w:tcPr>
          <w:p w14:paraId="5164E477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0" w:type="auto"/>
            <w:vAlign w:val="center"/>
          </w:tcPr>
          <w:p w14:paraId="269D797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-1.95 (-4.44, 0.53)</w:t>
            </w:r>
          </w:p>
        </w:tc>
        <w:tc>
          <w:tcPr>
            <w:tcW w:w="0" w:type="auto"/>
            <w:vAlign w:val="center"/>
          </w:tcPr>
          <w:p w14:paraId="024A2BC5" w14:textId="77777777" w:rsidR="00D90F11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D90F11" w:rsidRPr="00706FB8" w14:paraId="62A5B1E0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F54C100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Marijuana status after 31</w:t>
            </w:r>
          </w:p>
        </w:tc>
        <w:tc>
          <w:tcPr>
            <w:tcW w:w="0" w:type="auto"/>
          </w:tcPr>
          <w:p w14:paraId="517CF63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1FF68D0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E64C78E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B48842D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8039A4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D4246D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0F11" w:rsidRPr="00706FB8" w14:paraId="45ECB6F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A5C88D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80B8B7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Never </w:t>
            </w:r>
          </w:p>
        </w:tc>
        <w:tc>
          <w:tcPr>
            <w:tcW w:w="0" w:type="auto"/>
          </w:tcPr>
          <w:p w14:paraId="2DF1F739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41.25 (40.22, 42.28)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</w:tcPr>
          <w:p w14:paraId="36A618E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153B0B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41.08 (39.91, 42.25)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5286DD87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ED574A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41.49 (40.31, 42.68)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center"/>
          </w:tcPr>
          <w:p w14:paraId="1E3A842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0F11" w:rsidRPr="00706FB8" w14:paraId="12DD1719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330F2C" w14:textId="77777777" w:rsidR="00D90F11" w:rsidRPr="00706FB8" w:rsidRDefault="00D90F11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2D9D9BC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Past users </w:t>
            </w:r>
          </w:p>
        </w:tc>
        <w:tc>
          <w:tcPr>
            <w:tcW w:w="0" w:type="auto"/>
          </w:tcPr>
          <w:p w14:paraId="6A82D77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-1.35 (-3.58, 0.88)</w:t>
            </w:r>
          </w:p>
        </w:tc>
        <w:tc>
          <w:tcPr>
            <w:tcW w:w="0" w:type="auto"/>
          </w:tcPr>
          <w:p w14:paraId="3890C5B9" w14:textId="77777777" w:rsidR="00D90F11" w:rsidRPr="00706FB8" w:rsidRDefault="001E589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0" w:type="auto"/>
            <w:vAlign w:val="center"/>
          </w:tcPr>
          <w:p w14:paraId="24FE2DB7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-2.89 (-5.24, -0.54)</w:t>
            </w:r>
          </w:p>
        </w:tc>
        <w:tc>
          <w:tcPr>
            <w:tcW w:w="0" w:type="auto"/>
            <w:vAlign w:val="center"/>
          </w:tcPr>
          <w:p w14:paraId="462C8159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0" w:type="auto"/>
            <w:vAlign w:val="center"/>
          </w:tcPr>
          <w:p w14:paraId="346B1231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-1.09 (-3.87, 1.68)</w:t>
            </w:r>
          </w:p>
        </w:tc>
        <w:tc>
          <w:tcPr>
            <w:tcW w:w="0" w:type="auto"/>
            <w:vAlign w:val="center"/>
          </w:tcPr>
          <w:p w14:paraId="0AA5B9FF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</w:tr>
      <w:tr w:rsidR="00D90F11" w:rsidRPr="00706FB8" w14:paraId="2F3D264A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CBDB0B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9F2158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Current users</w:t>
            </w:r>
          </w:p>
        </w:tc>
        <w:tc>
          <w:tcPr>
            <w:tcW w:w="0" w:type="auto"/>
          </w:tcPr>
          <w:p w14:paraId="14CEF979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-3.88 (-7.09, -0.66)</w:t>
            </w:r>
          </w:p>
        </w:tc>
        <w:tc>
          <w:tcPr>
            <w:tcW w:w="0" w:type="auto"/>
          </w:tcPr>
          <w:p w14:paraId="63455BE4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0" w:type="auto"/>
            <w:vAlign w:val="center"/>
          </w:tcPr>
          <w:p w14:paraId="76E317DC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-4.57 (-7.8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-1.34)</w:t>
            </w:r>
          </w:p>
        </w:tc>
        <w:tc>
          <w:tcPr>
            <w:tcW w:w="0" w:type="auto"/>
            <w:vAlign w:val="center"/>
          </w:tcPr>
          <w:p w14:paraId="0117518E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0" w:type="auto"/>
            <w:vAlign w:val="center"/>
          </w:tcPr>
          <w:p w14:paraId="76A06729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-4.3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</w:t>
            </w: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(-8.14, -0.47)</w:t>
            </w:r>
          </w:p>
        </w:tc>
        <w:tc>
          <w:tcPr>
            <w:tcW w:w="0" w:type="auto"/>
            <w:vAlign w:val="center"/>
          </w:tcPr>
          <w:p w14:paraId="02A2810B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0.028</w:t>
            </w:r>
          </w:p>
        </w:tc>
      </w:tr>
      <w:tr w:rsidR="00D90F11" w:rsidRPr="00706FB8" w14:paraId="7CA49E75" w14:textId="77777777" w:rsidTr="00152C0D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F2AD91" w14:textId="77777777" w:rsidR="00D90F11" w:rsidRPr="00706FB8" w:rsidRDefault="00D90F11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F96580" w14:textId="77777777" w:rsidR="00D90F11" w:rsidRPr="00706FB8" w:rsidRDefault="00D90F11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61B7A07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C93BB36" w14:textId="77777777" w:rsidR="00D90F11" w:rsidRPr="00706FB8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0" w:type="auto"/>
          </w:tcPr>
          <w:p w14:paraId="2A81F97C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74CCEFB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</w:tcPr>
          <w:p w14:paraId="38AD5138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C11A99B" w14:textId="77777777" w:rsidR="00D90F11" w:rsidRPr="00D90F11" w:rsidRDefault="00D90F11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90F1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0.041</w:t>
            </w:r>
          </w:p>
        </w:tc>
      </w:tr>
    </w:tbl>
    <w:p w14:paraId="525FF825" w14:textId="7966E3F8" w:rsidR="00D67137" w:rsidRPr="00706FB8" w:rsidRDefault="0033418E" w:rsidP="00D67137">
      <w:pPr>
        <w:spacing w:line="240" w:lineRule="auto"/>
        <w:rPr>
          <w:rFonts w:cs="Times New Roman"/>
          <w:szCs w:val="24"/>
        </w:rPr>
      </w:pPr>
      <w:r w:rsidRPr="00706FB8">
        <w:rPr>
          <w:rFonts w:cs="Times New Roman"/>
          <w:szCs w:val="24"/>
        </w:rPr>
        <w:t xml:space="preserve">Statistical significance (p&lt;0.05) </w:t>
      </w:r>
      <w:r w:rsidR="00622622">
        <w:rPr>
          <w:rFonts w:cs="Times New Roman"/>
          <w:szCs w:val="24"/>
        </w:rPr>
        <w:t>is</w:t>
      </w:r>
      <w:r w:rsidR="00622622" w:rsidRPr="00706FB8">
        <w:rPr>
          <w:rFonts w:cs="Times New Roman"/>
          <w:szCs w:val="24"/>
        </w:rPr>
        <w:t xml:space="preserve"> </w:t>
      </w:r>
      <w:r w:rsidRPr="00706FB8">
        <w:rPr>
          <w:rFonts w:cs="Times New Roman"/>
          <w:szCs w:val="24"/>
        </w:rPr>
        <w:t>denoted in bold and italics.</w:t>
      </w:r>
      <w:r w:rsidR="00D67137" w:rsidRPr="00706FB8">
        <w:rPr>
          <w:rFonts w:cs="Times New Roman"/>
          <w:szCs w:val="24"/>
        </w:rPr>
        <w:t xml:space="preserve">                                                                                                                         </w:t>
      </w:r>
      <w:proofErr w:type="gramStart"/>
      <w:r w:rsidRPr="00706FB8">
        <w:rPr>
          <w:rFonts w:cs="Times New Roman"/>
          <w:szCs w:val="24"/>
        </w:rPr>
        <w:t>a</w:t>
      </w:r>
      <w:proofErr w:type="gramEnd"/>
      <w:r w:rsidRPr="00706FB8">
        <w:rPr>
          <w:rFonts w:cs="Times New Roman"/>
          <w:szCs w:val="24"/>
        </w:rPr>
        <w:t>:</w:t>
      </w:r>
      <w:r w:rsidR="00622622">
        <w:rPr>
          <w:rFonts w:cs="Times New Roman"/>
          <w:szCs w:val="24"/>
        </w:rPr>
        <w:t xml:space="preserve"> </w:t>
      </w:r>
      <w:r w:rsidRPr="00706FB8">
        <w:rPr>
          <w:rFonts w:cs="Times New Roman"/>
          <w:szCs w:val="24"/>
        </w:rPr>
        <w:t>adjusted for sex, MS type, study centre</w:t>
      </w:r>
      <w:r w:rsidR="00D67137" w:rsidRPr="00706FB8">
        <w:rPr>
          <w:rFonts w:cs="Times New Roman"/>
          <w:szCs w:val="24"/>
        </w:rPr>
        <w:t>, and tobacco smoking status/marijuana use status</w:t>
      </w:r>
      <w:r w:rsidRPr="00706FB8">
        <w:rPr>
          <w:rFonts w:cs="Times New Roman"/>
          <w:szCs w:val="24"/>
        </w:rPr>
        <w:t>; b:exclud</w:t>
      </w:r>
      <w:r w:rsidR="00622622">
        <w:rPr>
          <w:rFonts w:cs="Times New Roman"/>
          <w:szCs w:val="24"/>
        </w:rPr>
        <w:t>ing</w:t>
      </w:r>
      <w:r w:rsidRPr="00706FB8">
        <w:rPr>
          <w:rFonts w:cs="Times New Roman"/>
          <w:szCs w:val="24"/>
        </w:rPr>
        <w:t xml:space="preserve"> those with </w:t>
      </w:r>
      <w:r w:rsidR="00577478" w:rsidRPr="00706FB8">
        <w:rPr>
          <w:rFonts w:cs="Times New Roman"/>
          <w:szCs w:val="24"/>
        </w:rPr>
        <w:t>ASO</w:t>
      </w:r>
      <w:r w:rsidRPr="00706FB8">
        <w:rPr>
          <w:rFonts w:cs="Times New Roman"/>
          <w:szCs w:val="24"/>
        </w:rPr>
        <w:t>&lt;2</w:t>
      </w:r>
      <w:r w:rsidR="00D67137" w:rsidRPr="00706FB8">
        <w:rPr>
          <w:rFonts w:cs="Times New Roman"/>
          <w:szCs w:val="24"/>
        </w:rPr>
        <w:t>8</w:t>
      </w:r>
      <w:r w:rsidRPr="00706FB8">
        <w:rPr>
          <w:rFonts w:cs="Times New Roman"/>
          <w:szCs w:val="24"/>
        </w:rPr>
        <w:t xml:space="preserve"> years old, adjust</w:t>
      </w:r>
      <w:r w:rsidR="00622622">
        <w:rPr>
          <w:rFonts w:cs="Times New Roman"/>
          <w:szCs w:val="24"/>
        </w:rPr>
        <w:t>ed</w:t>
      </w:r>
      <w:r w:rsidRPr="00706FB8">
        <w:rPr>
          <w:rFonts w:cs="Times New Roman"/>
          <w:szCs w:val="24"/>
        </w:rPr>
        <w:t xml:space="preserve"> for sex, MS type, study centre</w:t>
      </w:r>
      <w:r w:rsidR="00D67137" w:rsidRPr="00706FB8">
        <w:rPr>
          <w:rFonts w:cs="Times New Roman"/>
          <w:szCs w:val="24"/>
        </w:rPr>
        <w:t>, and tobacco smoking status/marijuana use status</w:t>
      </w:r>
      <w:r w:rsidRPr="00706FB8">
        <w:rPr>
          <w:rFonts w:cs="Times New Roman"/>
          <w:iCs/>
          <w:szCs w:val="24"/>
        </w:rPr>
        <w:t>.</w:t>
      </w:r>
      <w:r w:rsidR="00D67137" w:rsidRPr="00706FB8">
        <w:rPr>
          <w:rFonts w:cs="Times New Roman"/>
          <w:iCs/>
          <w:szCs w:val="24"/>
        </w:rPr>
        <w:t xml:space="preserve">                                                                               </w:t>
      </w:r>
      <w:proofErr w:type="gramStart"/>
      <w:r w:rsidR="00D67137" w:rsidRPr="00706FB8">
        <w:rPr>
          <w:rFonts w:cs="Times New Roman"/>
          <w:szCs w:val="24"/>
        </w:rPr>
        <w:t>c</w:t>
      </w:r>
      <w:proofErr w:type="gramEnd"/>
      <w:r w:rsidR="00D67137" w:rsidRPr="00706FB8">
        <w:rPr>
          <w:rFonts w:cs="Times New Roman"/>
          <w:szCs w:val="24"/>
        </w:rPr>
        <w:t>: mean ASO of the reference group</w:t>
      </w:r>
    </w:p>
    <w:p w14:paraId="46BF9735" w14:textId="77777777" w:rsidR="00D67137" w:rsidRPr="00706FB8" w:rsidRDefault="00D67137" w:rsidP="0033418E">
      <w:pPr>
        <w:rPr>
          <w:rFonts w:cs="Times New Roman"/>
          <w:iCs/>
          <w:szCs w:val="24"/>
        </w:rPr>
      </w:pPr>
      <w:r w:rsidRPr="00706FB8">
        <w:rPr>
          <w:rFonts w:cs="Times New Roman"/>
          <w:iCs/>
          <w:szCs w:val="24"/>
        </w:rPr>
        <w:t xml:space="preserve">                                                   </w:t>
      </w:r>
    </w:p>
    <w:p w14:paraId="3F189815" w14:textId="77777777" w:rsidR="004C46B6" w:rsidRDefault="004C46B6">
      <w:pPr>
        <w:rPr>
          <w:rFonts w:eastAsia="黑体" w:cs="Times New Roman"/>
          <w:kern w:val="2"/>
          <w:szCs w:val="24"/>
          <w:lang w:val="en-AU"/>
        </w:rPr>
      </w:pPr>
      <w:r>
        <w:rPr>
          <w:rFonts w:cs="Times New Roman"/>
          <w:szCs w:val="24"/>
        </w:rPr>
        <w:br w:type="page"/>
      </w:r>
    </w:p>
    <w:p w14:paraId="2D8F3093" w14:textId="547954BB" w:rsidR="0033418E" w:rsidRPr="00706FB8" w:rsidRDefault="0033418E" w:rsidP="0033418E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706FB8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B92D72" w:rsidRPr="00706FB8">
        <w:rPr>
          <w:rFonts w:ascii="Times New Roman" w:hAnsi="Times New Roman" w:cs="Times New Roman"/>
          <w:sz w:val="24"/>
          <w:szCs w:val="24"/>
        </w:rPr>
        <w:t>5</w:t>
      </w:r>
      <w:r w:rsidRPr="00706FB8">
        <w:rPr>
          <w:rFonts w:ascii="Times New Roman" w:hAnsi="Times New Roman" w:cs="Times New Roman"/>
          <w:sz w:val="24"/>
          <w:szCs w:val="24"/>
        </w:rPr>
        <w:t xml:space="preserve"> Sensitivity analysis of </w:t>
      </w:r>
      <w:r w:rsidR="00F5514B" w:rsidRPr="00706FB8">
        <w:rPr>
          <w:rFonts w:ascii="Times New Roman" w:hAnsi="Times New Roman" w:cs="Times New Roman"/>
          <w:sz w:val="24"/>
          <w:szCs w:val="24"/>
        </w:rPr>
        <w:t>offspring number</w:t>
      </w:r>
      <w:r w:rsidR="00622622">
        <w:rPr>
          <w:rFonts w:ascii="Times New Roman" w:hAnsi="Times New Roman" w:cs="Times New Roman"/>
          <w:sz w:val="24"/>
          <w:szCs w:val="24"/>
        </w:rPr>
        <w:t xml:space="preserve"> and </w:t>
      </w:r>
      <w:r w:rsidR="00F5514B" w:rsidRPr="00706FB8">
        <w:rPr>
          <w:rFonts w:ascii="Times New Roman" w:hAnsi="Times New Roman" w:cs="Times New Roman"/>
          <w:sz w:val="24"/>
          <w:szCs w:val="24"/>
        </w:rPr>
        <w:t>age at menarche</w:t>
      </w:r>
      <w:r w:rsidRPr="00706FB8">
        <w:rPr>
          <w:rFonts w:ascii="Times New Roman" w:hAnsi="Times New Roman" w:cs="Times New Roman"/>
          <w:sz w:val="24"/>
          <w:szCs w:val="24"/>
        </w:rPr>
        <w:t xml:space="preserve"> </w:t>
      </w:r>
      <w:r w:rsidR="00622622">
        <w:rPr>
          <w:rFonts w:ascii="Times New Roman" w:hAnsi="Times New Roman" w:cs="Times New Roman"/>
          <w:sz w:val="24"/>
          <w:szCs w:val="24"/>
        </w:rPr>
        <w:t>for</w:t>
      </w:r>
      <w:r w:rsidR="00622622" w:rsidRPr="00706FB8">
        <w:rPr>
          <w:rFonts w:ascii="Times New Roman" w:hAnsi="Times New Roman" w:cs="Times New Roman"/>
          <w:sz w:val="24"/>
          <w:szCs w:val="24"/>
        </w:rPr>
        <w:t xml:space="preserve"> </w:t>
      </w:r>
      <w:r w:rsidRPr="00706FB8">
        <w:rPr>
          <w:rFonts w:ascii="Times New Roman" w:hAnsi="Times New Roman" w:cs="Times New Roman"/>
          <w:sz w:val="24"/>
          <w:szCs w:val="24"/>
        </w:rPr>
        <w:t>the total cohort in the Aus</w:t>
      </w:r>
      <w:r w:rsidR="00622622">
        <w:rPr>
          <w:rFonts w:ascii="Times New Roman" w:hAnsi="Times New Roman" w:cs="Times New Roman"/>
          <w:sz w:val="24"/>
          <w:szCs w:val="24"/>
        </w:rPr>
        <w:t>i</w:t>
      </w:r>
      <w:r w:rsidRPr="00706FB8">
        <w:rPr>
          <w:rFonts w:ascii="Times New Roman" w:hAnsi="Times New Roman" w:cs="Times New Roman"/>
          <w:sz w:val="24"/>
          <w:szCs w:val="24"/>
        </w:rPr>
        <w:t>mmune Study</w:t>
      </w:r>
      <w:r w:rsidR="00622622">
        <w:rPr>
          <w:rFonts w:ascii="Times New Roman" w:hAnsi="Times New Roman" w:cs="Times New Roman"/>
          <w:sz w:val="24"/>
          <w:szCs w:val="24"/>
        </w:rPr>
        <w:t>, and</w:t>
      </w:r>
      <w:r w:rsidRPr="00706FB8">
        <w:rPr>
          <w:rFonts w:ascii="Times New Roman" w:hAnsi="Times New Roman" w:cs="Times New Roman"/>
          <w:sz w:val="24"/>
          <w:szCs w:val="24"/>
        </w:rPr>
        <w:t xml:space="preserve"> restricting to participants with FDE </w:t>
      </w:r>
      <w:r w:rsidR="00F5514B" w:rsidRPr="00706FB8">
        <w:rPr>
          <w:rFonts w:ascii="Times New Roman" w:hAnsi="Times New Roman" w:cs="Times New Roman"/>
          <w:sz w:val="24"/>
          <w:szCs w:val="24"/>
        </w:rPr>
        <w:t xml:space="preserve">during </w:t>
      </w:r>
      <w:r w:rsidR="00622622">
        <w:rPr>
          <w:rFonts w:ascii="Times New Roman" w:hAnsi="Times New Roman" w:cs="Times New Roman"/>
          <w:sz w:val="24"/>
          <w:szCs w:val="24"/>
        </w:rPr>
        <w:t xml:space="preserve">the </w:t>
      </w:r>
      <w:r w:rsidR="00F5514B" w:rsidRPr="00706FB8">
        <w:rPr>
          <w:rFonts w:ascii="Times New Roman" w:hAnsi="Times New Roman" w:cs="Times New Roman"/>
          <w:sz w:val="24"/>
          <w:szCs w:val="24"/>
        </w:rPr>
        <w:t xml:space="preserve">recruitment period </w:t>
      </w:r>
      <w:r w:rsidRPr="00706FB8">
        <w:rPr>
          <w:rFonts w:ascii="Times New Roman" w:hAnsi="Times New Roman" w:cs="Times New Roman"/>
          <w:sz w:val="24"/>
          <w:szCs w:val="24"/>
        </w:rPr>
        <w:t>and those with diagnosed MS</w:t>
      </w:r>
      <w:r w:rsidR="008571FB" w:rsidRPr="00706FB8">
        <w:rPr>
          <w:rFonts w:ascii="Times New Roman" w:hAnsi="Times New Roman" w:cs="Times New Roman"/>
          <w:sz w:val="24"/>
          <w:szCs w:val="24"/>
        </w:rPr>
        <w:t xml:space="preserve"> before 5-year review</w:t>
      </w:r>
    </w:p>
    <w:tbl>
      <w:tblPr>
        <w:tblStyle w:val="1"/>
        <w:tblW w:w="0" w:type="auto"/>
        <w:tblLook w:val="06A0" w:firstRow="1" w:lastRow="0" w:firstColumn="1" w:lastColumn="0" w:noHBand="1" w:noVBand="1"/>
      </w:tblPr>
      <w:tblGrid>
        <w:gridCol w:w="361"/>
        <w:gridCol w:w="1874"/>
        <w:gridCol w:w="2316"/>
        <w:gridCol w:w="893"/>
        <w:gridCol w:w="2296"/>
        <w:gridCol w:w="893"/>
        <w:gridCol w:w="2296"/>
        <w:gridCol w:w="893"/>
      </w:tblGrid>
      <w:tr w:rsidR="0033418E" w:rsidRPr="00706FB8" w14:paraId="5E7E63B4" w14:textId="77777777" w:rsidTr="00152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69475429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074A426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Primary analysis </w:t>
            </w:r>
          </w:p>
        </w:tc>
        <w:tc>
          <w:tcPr>
            <w:tcW w:w="0" w:type="auto"/>
            <w:gridSpan w:val="2"/>
          </w:tcPr>
          <w:p w14:paraId="45CA3E4A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classic FDE</w:t>
            </w:r>
          </w:p>
        </w:tc>
        <w:tc>
          <w:tcPr>
            <w:tcW w:w="0" w:type="auto"/>
            <w:gridSpan w:val="2"/>
          </w:tcPr>
          <w:p w14:paraId="7AC479B7" w14:textId="77777777" w:rsidR="0033418E" w:rsidRPr="00706FB8" w:rsidRDefault="0033418E" w:rsidP="00152C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Restricted to MS</w:t>
            </w:r>
          </w:p>
        </w:tc>
      </w:tr>
      <w:tr w:rsidR="0033418E" w:rsidRPr="00706FB8" w14:paraId="4CB471DF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31C3E4E8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Offspring number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3315D1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57CC2546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4DBECEF0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2C15A53B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14:paraId="55708C51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β</w:t>
            </w: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(95% CI)</w:t>
            </w:r>
          </w:p>
        </w:tc>
        <w:tc>
          <w:tcPr>
            <w:tcW w:w="0" w:type="auto"/>
          </w:tcPr>
          <w:p w14:paraId="59C3EEFE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</w:p>
        </w:tc>
      </w:tr>
      <w:tr w:rsidR="0033418E" w:rsidRPr="00706FB8" w14:paraId="19BDC78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14B8F" w14:textId="77777777" w:rsidR="0033418E" w:rsidRPr="00706FB8" w:rsidRDefault="0033418E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3C74BC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62570438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31.37 (29.9, 32.83) </w:t>
            </w:r>
            <w:r w:rsidR="00577478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3F49D3D3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E502CA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31.57 (29.95, 33.19)</w:t>
            </w:r>
            <w:r w:rsidR="00577478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34CEDFA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68198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31.07 (29.37, 32.77)</w:t>
            </w:r>
            <w:r w:rsidR="00577478"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57A96CBF" w14:textId="77777777" w:rsidR="0033418E" w:rsidRPr="00706FB8" w:rsidRDefault="0033418E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78" w:rsidRPr="00706FB8" w14:paraId="24B63BD5" w14:textId="77777777" w:rsidTr="00DE6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9BA430" w14:textId="77777777" w:rsidR="00577478" w:rsidRPr="00706FB8" w:rsidRDefault="00577478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DF696B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vAlign w:val="center"/>
          </w:tcPr>
          <w:p w14:paraId="4801873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+5.51 (2.57, 8.44)</w:t>
            </w:r>
          </w:p>
        </w:tc>
        <w:tc>
          <w:tcPr>
            <w:tcW w:w="0" w:type="auto"/>
          </w:tcPr>
          <w:p w14:paraId="7DACDF1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6BF718DF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+4.29 (1.01, 7.56)</w:t>
            </w:r>
          </w:p>
        </w:tc>
        <w:tc>
          <w:tcPr>
            <w:tcW w:w="0" w:type="auto"/>
            <w:vAlign w:val="center"/>
          </w:tcPr>
          <w:p w14:paraId="018200C0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0" w:type="auto"/>
            <w:vAlign w:val="center"/>
          </w:tcPr>
          <w:p w14:paraId="73638237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+6.39 (3.06, 9.71)</w:t>
            </w:r>
          </w:p>
        </w:tc>
        <w:tc>
          <w:tcPr>
            <w:tcW w:w="0" w:type="auto"/>
          </w:tcPr>
          <w:p w14:paraId="4B876839" w14:textId="77777777" w:rsidR="00577478" w:rsidRPr="00706FB8" w:rsidRDefault="00577478" w:rsidP="00DE61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</w:tr>
      <w:tr w:rsidR="00577478" w:rsidRPr="00706FB8" w14:paraId="4B666D05" w14:textId="77777777" w:rsidTr="00DE61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222E25" w14:textId="77777777" w:rsidR="00577478" w:rsidRPr="00706FB8" w:rsidRDefault="00577478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51447F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2 or more</w:t>
            </w:r>
          </w:p>
        </w:tc>
        <w:tc>
          <w:tcPr>
            <w:tcW w:w="0" w:type="auto"/>
            <w:vAlign w:val="center"/>
          </w:tcPr>
          <w:p w14:paraId="48BD63C6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+10.88 (8.84, 12.93)</w:t>
            </w:r>
          </w:p>
        </w:tc>
        <w:tc>
          <w:tcPr>
            <w:tcW w:w="0" w:type="auto"/>
          </w:tcPr>
          <w:p w14:paraId="24A9802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15A5CBCF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+10.06 (7.74, 12.38)</w:t>
            </w:r>
          </w:p>
        </w:tc>
        <w:tc>
          <w:tcPr>
            <w:tcW w:w="0" w:type="auto"/>
          </w:tcPr>
          <w:p w14:paraId="148878CD" w14:textId="77777777" w:rsidR="00577478" w:rsidRPr="00706FB8" w:rsidRDefault="00577478" w:rsidP="00DE61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528F1794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+10.99 (8.58, 13.39)</w:t>
            </w:r>
          </w:p>
        </w:tc>
        <w:tc>
          <w:tcPr>
            <w:tcW w:w="0" w:type="auto"/>
          </w:tcPr>
          <w:p w14:paraId="56887111" w14:textId="77777777" w:rsidR="00577478" w:rsidRPr="00706FB8" w:rsidRDefault="00577478" w:rsidP="00DE61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</w:tr>
      <w:tr w:rsidR="00577478" w:rsidRPr="00706FB8" w14:paraId="2531617D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713C79" w14:textId="77777777" w:rsidR="00577478" w:rsidRPr="00706FB8" w:rsidRDefault="00577478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29B7C4" w14:textId="77777777" w:rsidR="00577478" w:rsidRPr="00706FB8" w:rsidRDefault="00577478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4D7B8A7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77B8372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786E7730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0DF774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</w:tcPr>
          <w:p w14:paraId="57EFCEF6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25E389FC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</w:tr>
      <w:tr w:rsidR="00577478" w:rsidRPr="00706FB8" w14:paraId="5293AA05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7275C330" w14:textId="77777777" w:rsidR="00577478" w:rsidRPr="00706FB8" w:rsidRDefault="00577478" w:rsidP="00152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Offspring number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ACDECEB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906BD2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2943DF7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C1A05AC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D586244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2BE88D2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7478" w:rsidRPr="00706FB8" w14:paraId="0A561494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EE5178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2B81F4B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0C954AA7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39.22 (37.99, 40.45) 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565DAA4E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5B50AB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38.85 (37.54, 40.15)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6432A442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D466A6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 (38.59, 41.51)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4072ACA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78" w:rsidRPr="00706FB8" w14:paraId="6000CF12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60350E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CE011E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vAlign w:val="center"/>
          </w:tcPr>
          <w:p w14:paraId="7B1BD77B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+1.39 (-0.98, 3.77)</w:t>
            </w:r>
          </w:p>
        </w:tc>
        <w:tc>
          <w:tcPr>
            <w:tcW w:w="0" w:type="auto"/>
            <w:vAlign w:val="center"/>
          </w:tcPr>
          <w:p w14:paraId="76268098" w14:textId="77777777" w:rsidR="00577478" w:rsidRPr="00706FB8" w:rsidRDefault="00577478" w:rsidP="00C554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  <w:r w:rsidR="00C5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E202B40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+0.66 (-1.91, 3.22)</w:t>
            </w:r>
          </w:p>
        </w:tc>
        <w:tc>
          <w:tcPr>
            <w:tcW w:w="0" w:type="auto"/>
            <w:vAlign w:val="center"/>
          </w:tcPr>
          <w:p w14:paraId="7327FC9B" w14:textId="77777777" w:rsidR="00577478" w:rsidRPr="00706FB8" w:rsidRDefault="00577478" w:rsidP="00C554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  <w:r w:rsidR="00C5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012B5A7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+1.51 (-1.36, 4.38)</w:t>
            </w:r>
          </w:p>
        </w:tc>
        <w:tc>
          <w:tcPr>
            <w:tcW w:w="0" w:type="auto"/>
            <w:vAlign w:val="center"/>
          </w:tcPr>
          <w:p w14:paraId="48CF9E82" w14:textId="77777777" w:rsidR="00577478" w:rsidRPr="00706FB8" w:rsidRDefault="00C5541C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</w:tr>
      <w:tr w:rsidR="00577478" w:rsidRPr="00706FB8" w14:paraId="03450711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14CA52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AA26B0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>2 or more</w:t>
            </w:r>
          </w:p>
        </w:tc>
        <w:tc>
          <w:tcPr>
            <w:tcW w:w="0" w:type="auto"/>
            <w:vAlign w:val="center"/>
          </w:tcPr>
          <w:p w14:paraId="33F0D112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+3.61 (1.69, 5.54)</w:t>
            </w:r>
          </w:p>
        </w:tc>
        <w:tc>
          <w:tcPr>
            <w:tcW w:w="0" w:type="auto"/>
          </w:tcPr>
          <w:p w14:paraId="38917E19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409F67C3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+3.52 (1.37, 5.67)</w:t>
            </w:r>
          </w:p>
        </w:tc>
        <w:tc>
          <w:tcPr>
            <w:tcW w:w="0" w:type="auto"/>
            <w:vAlign w:val="center"/>
          </w:tcPr>
          <w:p w14:paraId="3E5C862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</w:tcPr>
          <w:p w14:paraId="7E931F44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+2.17 (-0.05, 4.39)</w:t>
            </w:r>
          </w:p>
        </w:tc>
        <w:tc>
          <w:tcPr>
            <w:tcW w:w="0" w:type="auto"/>
            <w:vAlign w:val="center"/>
          </w:tcPr>
          <w:p w14:paraId="6D236E22" w14:textId="77777777" w:rsidR="00577478" w:rsidRPr="00706FB8" w:rsidRDefault="00577478" w:rsidP="00C554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C5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77478" w:rsidRPr="00706FB8" w14:paraId="55023448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2CBC45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13F532C" w14:textId="77777777" w:rsidR="00577478" w:rsidRPr="00706FB8" w:rsidRDefault="00577478" w:rsidP="00152C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Trend </w:t>
            </w:r>
          </w:p>
        </w:tc>
        <w:tc>
          <w:tcPr>
            <w:tcW w:w="0" w:type="auto"/>
          </w:tcPr>
          <w:p w14:paraId="2566A0FC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</w:tcPr>
          <w:p w14:paraId="6D3A9E5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7CDA462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C317DE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0" w:type="auto"/>
          </w:tcPr>
          <w:p w14:paraId="437792AA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D4256A1" w14:textId="77777777" w:rsidR="00577478" w:rsidRPr="00706FB8" w:rsidRDefault="00577478" w:rsidP="00C554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C55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77478" w:rsidRPr="00706FB8" w14:paraId="6192982B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509C872C" w14:textId="77777777" w:rsidR="00577478" w:rsidRPr="00706FB8" w:rsidRDefault="00577478" w:rsidP="0057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Age of menarche </w:t>
            </w:r>
            <w:r w:rsidRPr="00706F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1FFA74BC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65D0A4A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A60A95A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4DADD3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12401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B323E73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7478" w:rsidRPr="00706FB8" w14:paraId="01EB22B3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E49405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F0F5AF6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 xml:space="preserve">8-14 </w:t>
            </w:r>
          </w:p>
        </w:tc>
        <w:tc>
          <w:tcPr>
            <w:tcW w:w="0" w:type="auto"/>
            <w:vAlign w:val="center"/>
          </w:tcPr>
          <w:p w14:paraId="5B214C5C" w14:textId="77777777" w:rsidR="00577478" w:rsidRPr="00706FB8" w:rsidRDefault="00577478" w:rsidP="00577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37.60 (36.24, 38.96) 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auto"/>
            <w:vAlign w:val="center"/>
          </w:tcPr>
          <w:p w14:paraId="277B39B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D62089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37.14 (35.60, 38.68)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74F01391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92BA0E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37.44 (35.92, 38.97)</w:t>
            </w:r>
            <w:r w:rsidRPr="00706F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0" w:type="auto"/>
            <w:vAlign w:val="center"/>
          </w:tcPr>
          <w:p w14:paraId="59C8A83D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78" w:rsidRPr="00706FB8" w14:paraId="2B299C2E" w14:textId="77777777" w:rsidTr="00152C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9EEE24" w14:textId="77777777" w:rsidR="00577478" w:rsidRPr="00706FB8" w:rsidRDefault="00577478" w:rsidP="00152C0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022AF00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sz w:val="24"/>
                <w:szCs w:val="24"/>
              </w:rPr>
              <w:t>15-23</w:t>
            </w:r>
          </w:p>
        </w:tc>
        <w:tc>
          <w:tcPr>
            <w:tcW w:w="0" w:type="auto"/>
            <w:vAlign w:val="center"/>
          </w:tcPr>
          <w:p w14:paraId="5DA06E43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-4.16 (-8.00, -0.33)</w:t>
            </w:r>
          </w:p>
        </w:tc>
        <w:tc>
          <w:tcPr>
            <w:tcW w:w="0" w:type="auto"/>
            <w:vAlign w:val="center"/>
          </w:tcPr>
          <w:p w14:paraId="6EB2E351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0" w:type="auto"/>
            <w:vAlign w:val="center"/>
          </w:tcPr>
          <w:p w14:paraId="5FC7989A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-5.95 (-10.09, -1.81)</w:t>
            </w:r>
          </w:p>
        </w:tc>
        <w:tc>
          <w:tcPr>
            <w:tcW w:w="0" w:type="auto"/>
            <w:vAlign w:val="center"/>
          </w:tcPr>
          <w:p w14:paraId="073647A8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0" w:type="auto"/>
            <w:vAlign w:val="center"/>
          </w:tcPr>
          <w:p w14:paraId="4867A73C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-5.03 (-9.46, -0.60)</w:t>
            </w:r>
          </w:p>
        </w:tc>
        <w:tc>
          <w:tcPr>
            <w:tcW w:w="0" w:type="auto"/>
            <w:vAlign w:val="center"/>
          </w:tcPr>
          <w:p w14:paraId="4B879345" w14:textId="77777777" w:rsidR="00577478" w:rsidRPr="00706FB8" w:rsidRDefault="00577478" w:rsidP="00152C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06F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0.026</w:t>
            </w:r>
          </w:p>
        </w:tc>
      </w:tr>
    </w:tbl>
    <w:p w14:paraId="76594994" w14:textId="584C89A1" w:rsidR="00577478" w:rsidRPr="00706FB8" w:rsidRDefault="0033418E" w:rsidP="00577478">
      <w:pPr>
        <w:spacing w:line="240" w:lineRule="auto"/>
        <w:rPr>
          <w:rFonts w:cs="Times New Roman"/>
          <w:szCs w:val="24"/>
        </w:rPr>
      </w:pPr>
      <w:r w:rsidRPr="00706FB8">
        <w:rPr>
          <w:rFonts w:cs="Times New Roman"/>
          <w:szCs w:val="24"/>
        </w:rPr>
        <w:t xml:space="preserve">Statistical significance (p&lt;0.05) </w:t>
      </w:r>
      <w:r w:rsidR="00622622">
        <w:rPr>
          <w:rFonts w:cs="Times New Roman"/>
          <w:szCs w:val="24"/>
        </w:rPr>
        <w:t>is</w:t>
      </w:r>
      <w:r w:rsidR="00622622" w:rsidRPr="00706FB8">
        <w:rPr>
          <w:rFonts w:cs="Times New Roman"/>
          <w:szCs w:val="24"/>
        </w:rPr>
        <w:t xml:space="preserve"> </w:t>
      </w:r>
      <w:r w:rsidRPr="00706FB8">
        <w:rPr>
          <w:rFonts w:cs="Times New Roman"/>
          <w:szCs w:val="24"/>
        </w:rPr>
        <w:t>denoted in bold and italics.</w:t>
      </w:r>
      <w:r w:rsidR="00577478" w:rsidRPr="00706FB8">
        <w:rPr>
          <w:rFonts w:cs="Times New Roman"/>
          <w:szCs w:val="24"/>
        </w:rPr>
        <w:t xml:space="preserve">                                                                                                                     </w:t>
      </w:r>
      <w:r w:rsidRPr="00706FB8">
        <w:rPr>
          <w:rFonts w:cs="Times New Roman"/>
          <w:szCs w:val="24"/>
        </w:rPr>
        <w:t xml:space="preserve">a: </w:t>
      </w:r>
      <w:r w:rsidR="00622622">
        <w:rPr>
          <w:rFonts w:cs="Times New Roman"/>
          <w:szCs w:val="24"/>
        </w:rPr>
        <w:t xml:space="preserve">Models </w:t>
      </w:r>
      <w:r w:rsidRPr="00706FB8">
        <w:rPr>
          <w:rFonts w:cs="Times New Roman"/>
          <w:szCs w:val="24"/>
        </w:rPr>
        <w:t xml:space="preserve">adjusted for sex, MS type, study centre; b: restricted to those with </w:t>
      </w:r>
      <w:r w:rsidR="00577478" w:rsidRPr="00706FB8">
        <w:rPr>
          <w:rFonts w:cs="Times New Roman"/>
          <w:szCs w:val="24"/>
        </w:rPr>
        <w:t>ASO</w:t>
      </w:r>
      <w:r w:rsidRPr="00706FB8">
        <w:rPr>
          <w:rFonts w:cs="Times New Roman"/>
          <w:szCs w:val="24"/>
        </w:rPr>
        <w:t xml:space="preserve"> greater than 31 and summarizing offspring number before age 31, adjust</w:t>
      </w:r>
      <w:r w:rsidR="00622622">
        <w:rPr>
          <w:rFonts w:cs="Times New Roman"/>
          <w:szCs w:val="24"/>
        </w:rPr>
        <w:t>ed</w:t>
      </w:r>
      <w:r w:rsidRPr="00706FB8">
        <w:rPr>
          <w:rFonts w:cs="Times New Roman"/>
          <w:szCs w:val="24"/>
        </w:rPr>
        <w:t xml:space="preserve"> for sex, MS type, study centres; c</w:t>
      </w:r>
      <w:r w:rsidR="00577478" w:rsidRPr="00706FB8">
        <w:rPr>
          <w:rFonts w:cs="Times New Roman"/>
          <w:szCs w:val="24"/>
        </w:rPr>
        <w:t xml:space="preserve">: </w:t>
      </w:r>
      <w:r w:rsidRPr="00706FB8">
        <w:rPr>
          <w:rFonts w:cs="Times New Roman"/>
          <w:szCs w:val="24"/>
        </w:rPr>
        <w:t>ad</w:t>
      </w:r>
      <w:r w:rsidR="00577478" w:rsidRPr="00706FB8">
        <w:rPr>
          <w:rFonts w:cs="Times New Roman"/>
          <w:szCs w:val="24"/>
        </w:rPr>
        <w:t>just</w:t>
      </w:r>
      <w:r w:rsidR="00622622">
        <w:rPr>
          <w:rFonts w:cs="Times New Roman"/>
          <w:szCs w:val="24"/>
        </w:rPr>
        <w:t>ed</w:t>
      </w:r>
      <w:r w:rsidR="00577478" w:rsidRPr="00706FB8">
        <w:rPr>
          <w:rFonts w:cs="Times New Roman"/>
          <w:szCs w:val="24"/>
        </w:rPr>
        <w:t xml:space="preserve"> for MS type, study centre</w:t>
      </w:r>
      <w:bookmarkStart w:id="4" w:name="_GoBack"/>
      <w:bookmarkEnd w:id="4"/>
      <w:r w:rsidR="00577478" w:rsidRPr="00706FB8">
        <w:rPr>
          <w:rFonts w:cs="Times New Roman"/>
          <w:szCs w:val="24"/>
        </w:rPr>
        <w:t xml:space="preserve">                                                                                              d: mean ASO of the reference group</w:t>
      </w:r>
    </w:p>
    <w:p w14:paraId="5A68ADCC" w14:textId="77777777" w:rsidR="0033418E" w:rsidRPr="00706FB8" w:rsidRDefault="0033418E" w:rsidP="0033418E">
      <w:pPr>
        <w:rPr>
          <w:rFonts w:cs="Times New Roman"/>
          <w:szCs w:val="24"/>
        </w:rPr>
      </w:pPr>
    </w:p>
    <w:sectPr w:rsidR="0033418E" w:rsidRPr="00706FB8" w:rsidSect="00026FDD">
      <w:pgSz w:w="16838" w:h="11906" w:orient="landscape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D46BE6B" w15:done="0"/>
  <w15:commentEx w15:paraId="05B17F75" w15:done="0"/>
  <w15:commentEx w15:paraId="05734EB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6728E" w14:textId="77777777" w:rsidR="00682E4E" w:rsidRDefault="00682E4E" w:rsidP="00852117">
      <w:pPr>
        <w:spacing w:after="0" w:line="240" w:lineRule="auto"/>
      </w:pPr>
      <w:r>
        <w:separator/>
      </w:r>
    </w:p>
  </w:endnote>
  <w:endnote w:type="continuationSeparator" w:id="0">
    <w:p w14:paraId="062A596E" w14:textId="77777777" w:rsidR="00682E4E" w:rsidRDefault="00682E4E" w:rsidP="0085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DA304A" w14:textId="77777777" w:rsidR="00682E4E" w:rsidRDefault="00682E4E" w:rsidP="00852117">
      <w:pPr>
        <w:spacing w:after="0" w:line="240" w:lineRule="auto"/>
      </w:pPr>
      <w:r>
        <w:separator/>
      </w:r>
    </w:p>
  </w:footnote>
  <w:footnote w:type="continuationSeparator" w:id="0">
    <w:p w14:paraId="1DF84DDB" w14:textId="77777777" w:rsidR="00682E4E" w:rsidRDefault="00682E4E" w:rsidP="00852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1763F"/>
    <w:multiLevelType w:val="hybridMultilevel"/>
    <w:tmpl w:val="47760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obyn Lucas">
    <w15:presenceInfo w15:providerId="AD" w15:userId="S-1-5-21-764740551-2310652364-1679632760-18150"/>
  </w15:person>
  <w15:person w15:author="Ingrid Van der Mei">
    <w15:presenceInfo w15:providerId="AD" w15:userId="S-1-5-21-3821386006-3749520432-1216737992-482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9CD"/>
    <w:rsid w:val="00026FDD"/>
    <w:rsid w:val="00080C1A"/>
    <w:rsid w:val="000B1638"/>
    <w:rsid w:val="000C6069"/>
    <w:rsid w:val="000D5199"/>
    <w:rsid w:val="00152C0D"/>
    <w:rsid w:val="00184F06"/>
    <w:rsid w:val="001E589E"/>
    <w:rsid w:val="00297893"/>
    <w:rsid w:val="0033418E"/>
    <w:rsid w:val="00387118"/>
    <w:rsid w:val="00397E37"/>
    <w:rsid w:val="003D3692"/>
    <w:rsid w:val="004353B5"/>
    <w:rsid w:val="00437503"/>
    <w:rsid w:val="004C46B6"/>
    <w:rsid w:val="004D3006"/>
    <w:rsid w:val="004F1784"/>
    <w:rsid w:val="00577478"/>
    <w:rsid w:val="0058123B"/>
    <w:rsid w:val="005D07A8"/>
    <w:rsid w:val="005D6016"/>
    <w:rsid w:val="005E7DCD"/>
    <w:rsid w:val="00622622"/>
    <w:rsid w:val="00676FDF"/>
    <w:rsid w:val="00682E4E"/>
    <w:rsid w:val="00694A6D"/>
    <w:rsid w:val="00706FB8"/>
    <w:rsid w:val="007D180E"/>
    <w:rsid w:val="007D2244"/>
    <w:rsid w:val="00803FC5"/>
    <w:rsid w:val="0080532B"/>
    <w:rsid w:val="00852117"/>
    <w:rsid w:val="008571FB"/>
    <w:rsid w:val="008867AA"/>
    <w:rsid w:val="008A1A9F"/>
    <w:rsid w:val="008B4C65"/>
    <w:rsid w:val="00920A88"/>
    <w:rsid w:val="00921263"/>
    <w:rsid w:val="009250A5"/>
    <w:rsid w:val="009309EC"/>
    <w:rsid w:val="00956C53"/>
    <w:rsid w:val="009A7194"/>
    <w:rsid w:val="009B077F"/>
    <w:rsid w:val="009D0AB5"/>
    <w:rsid w:val="00B42C66"/>
    <w:rsid w:val="00B6171B"/>
    <w:rsid w:val="00B92D72"/>
    <w:rsid w:val="00BB566F"/>
    <w:rsid w:val="00C213A9"/>
    <w:rsid w:val="00C5541C"/>
    <w:rsid w:val="00C75848"/>
    <w:rsid w:val="00CB49CD"/>
    <w:rsid w:val="00CC5B11"/>
    <w:rsid w:val="00CD13F3"/>
    <w:rsid w:val="00D5157E"/>
    <w:rsid w:val="00D53597"/>
    <w:rsid w:val="00D627B2"/>
    <w:rsid w:val="00D67137"/>
    <w:rsid w:val="00D90F11"/>
    <w:rsid w:val="00DE612C"/>
    <w:rsid w:val="00E31756"/>
    <w:rsid w:val="00E4428A"/>
    <w:rsid w:val="00E733A5"/>
    <w:rsid w:val="00F00F37"/>
    <w:rsid w:val="00F5514B"/>
    <w:rsid w:val="00F810D2"/>
    <w:rsid w:val="00FA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D6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9C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Perpetua" w:eastAsia="Perpetua" w:hAnsi="Perpetua" w:cs="Perpetua"/>
      <w:b/>
      <w:bCs/>
      <w:kern w:val="44"/>
      <w:sz w:val="28"/>
      <w:szCs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9CD"/>
    <w:pPr>
      <w:keepNext/>
      <w:keepLines/>
      <w:widowControl w:val="0"/>
      <w:spacing w:before="260" w:after="260" w:line="416" w:lineRule="auto"/>
      <w:jc w:val="both"/>
      <w:outlineLvl w:val="1"/>
    </w:pPr>
    <w:rPr>
      <w:rFonts w:ascii="Perpetua" w:eastAsiaTheme="majorEastAsia" w:hAnsi="Perpetua" w:cstheme="majorBidi"/>
      <w:b/>
      <w:bCs/>
      <w:kern w:val="2"/>
      <w:szCs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9CD"/>
    <w:rPr>
      <w:rFonts w:ascii="Perpetua" w:eastAsia="Perpetua" w:hAnsi="Perpetua" w:cs="Perpetua"/>
      <w:b/>
      <w:bCs/>
      <w:kern w:val="44"/>
      <w:sz w:val="28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B49CD"/>
    <w:rPr>
      <w:rFonts w:ascii="Perpetua" w:eastAsiaTheme="majorEastAsia" w:hAnsi="Perpetua" w:cstheme="majorBidi"/>
      <w:b/>
      <w:bCs/>
      <w:kern w:val="2"/>
      <w:szCs w:val="32"/>
      <w:lang w:val="en-AU"/>
    </w:rPr>
  </w:style>
  <w:style w:type="table" w:customStyle="1" w:styleId="1">
    <w:name w:val="浅色底纹1"/>
    <w:basedOn w:val="TableNormal"/>
    <w:next w:val="LightShading"/>
    <w:uiPriority w:val="60"/>
    <w:rsid w:val="00CB49CD"/>
    <w:pPr>
      <w:spacing w:after="0" w:line="240" w:lineRule="auto"/>
    </w:pPr>
    <w:rPr>
      <w:rFonts w:asciiTheme="minorHAnsi" w:hAnsiTheme="minorHAnsi"/>
      <w:color w:val="000000" w:themeColor="text1" w:themeShade="BF"/>
      <w:kern w:val="2"/>
      <w:sz w:val="2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CB49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B4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9CD"/>
    <w:pPr>
      <w:widowControl w:val="0"/>
      <w:spacing w:after="0" w:line="240" w:lineRule="auto"/>
      <w:jc w:val="both"/>
    </w:pPr>
    <w:rPr>
      <w:rFonts w:ascii="Perpetua" w:hAnsi="Perpetua"/>
      <w:kern w:val="2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9CD"/>
    <w:rPr>
      <w:rFonts w:ascii="Perpetua" w:hAnsi="Perpetua"/>
      <w:kern w:val="2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9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B49CD"/>
    <w:pPr>
      <w:widowControl w:val="0"/>
      <w:spacing w:after="0" w:line="240" w:lineRule="auto"/>
      <w:jc w:val="both"/>
    </w:pPr>
    <w:rPr>
      <w:rFonts w:asciiTheme="majorHAnsi" w:eastAsia="黑体" w:hAnsiTheme="majorHAnsi" w:cstheme="majorBidi"/>
      <w:kern w:val="2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B49C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Perpetua" w:hAnsi="Perpetua"/>
      <w:kern w:val="2"/>
      <w:sz w:val="18"/>
      <w:szCs w:val="18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B49CD"/>
    <w:rPr>
      <w:rFonts w:ascii="Perpetua" w:hAnsi="Perpetua"/>
      <w:kern w:val="2"/>
      <w:sz w:val="18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CB49C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Perpetua" w:hAnsi="Perpetua"/>
      <w:kern w:val="2"/>
      <w:sz w:val="18"/>
      <w:szCs w:val="18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B49CD"/>
    <w:rPr>
      <w:rFonts w:ascii="Perpetua" w:hAnsi="Perpetua"/>
      <w:kern w:val="2"/>
      <w:sz w:val="18"/>
      <w:szCs w:val="18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CB49CD"/>
    <w:pPr>
      <w:widowControl w:val="0"/>
      <w:spacing w:after="100" w:line="240" w:lineRule="auto"/>
      <w:jc w:val="both"/>
    </w:pPr>
    <w:rPr>
      <w:rFonts w:ascii="Perpetua" w:hAnsi="Perpetua"/>
      <w:kern w:val="2"/>
      <w:sz w:val="21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rsid w:val="00CB49CD"/>
    <w:pPr>
      <w:widowControl w:val="0"/>
      <w:spacing w:after="100" w:line="240" w:lineRule="auto"/>
      <w:ind w:left="210"/>
      <w:jc w:val="both"/>
    </w:pPr>
    <w:rPr>
      <w:rFonts w:ascii="Perpetua" w:hAnsi="Perpetua"/>
      <w:kern w:val="2"/>
      <w:sz w:val="21"/>
      <w:lang w:val="en-AU"/>
    </w:rPr>
  </w:style>
  <w:style w:type="character" w:styleId="Hyperlink">
    <w:name w:val="Hyperlink"/>
    <w:basedOn w:val="DefaultParagraphFont"/>
    <w:uiPriority w:val="99"/>
    <w:unhideWhenUsed/>
    <w:rsid w:val="00CB49C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B49CD"/>
    <w:pPr>
      <w:widowControl w:val="0"/>
      <w:spacing w:after="0" w:line="240" w:lineRule="auto"/>
      <w:jc w:val="center"/>
    </w:pPr>
    <w:rPr>
      <w:rFonts w:ascii="Cambria" w:hAnsi="Cambria"/>
      <w:noProof/>
      <w:kern w:val="2"/>
      <w:sz w:val="20"/>
      <w:lang w:val="en-AU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49CD"/>
    <w:rPr>
      <w:rFonts w:ascii="Cambria" w:hAnsi="Cambria"/>
      <w:noProof/>
      <w:kern w:val="2"/>
      <w:sz w:val="20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CB49CD"/>
    <w:pPr>
      <w:widowControl w:val="0"/>
      <w:spacing w:after="0" w:line="240" w:lineRule="auto"/>
      <w:jc w:val="both"/>
    </w:pPr>
    <w:rPr>
      <w:rFonts w:ascii="Cambria" w:hAnsi="Cambria"/>
      <w:noProof/>
      <w:kern w:val="2"/>
      <w:sz w:val="20"/>
      <w:lang w:val="en-AU"/>
    </w:rPr>
  </w:style>
  <w:style w:type="character" w:customStyle="1" w:styleId="EndNoteBibliographyChar">
    <w:name w:val="EndNote Bibliography Char"/>
    <w:basedOn w:val="DefaultParagraphFont"/>
    <w:link w:val="EndNoteBibliography"/>
    <w:rsid w:val="00CB49CD"/>
    <w:rPr>
      <w:rFonts w:ascii="Cambria" w:hAnsi="Cambria"/>
      <w:noProof/>
      <w:kern w:val="2"/>
      <w:sz w:val="20"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9CD"/>
    <w:rPr>
      <w:rFonts w:ascii="Perpetua" w:hAnsi="Perpetua"/>
      <w:b/>
      <w:bCs/>
      <w:kern w:val="2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9C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CB49CD"/>
    <w:rPr>
      <w:rFonts w:ascii="Helvetica" w:eastAsia="Times New Roman" w:hAnsi="Helvetica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semiHidden/>
    <w:rsid w:val="00CB49CD"/>
    <w:pPr>
      <w:spacing w:after="0" w:line="240" w:lineRule="auto"/>
      <w:jc w:val="both"/>
    </w:pPr>
    <w:rPr>
      <w:rFonts w:ascii="Helvetica" w:eastAsia="Times New Roman" w:hAnsi="Helvetica" w:cs="Arial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rsid w:val="00CB4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9C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Perpetua" w:eastAsia="Perpetua" w:hAnsi="Perpetua" w:cs="Perpetua"/>
      <w:b/>
      <w:bCs/>
      <w:kern w:val="44"/>
      <w:sz w:val="28"/>
      <w:szCs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9CD"/>
    <w:pPr>
      <w:keepNext/>
      <w:keepLines/>
      <w:widowControl w:val="0"/>
      <w:spacing w:before="260" w:after="260" w:line="416" w:lineRule="auto"/>
      <w:jc w:val="both"/>
      <w:outlineLvl w:val="1"/>
    </w:pPr>
    <w:rPr>
      <w:rFonts w:ascii="Perpetua" w:eastAsiaTheme="majorEastAsia" w:hAnsi="Perpetua" w:cstheme="majorBidi"/>
      <w:b/>
      <w:bCs/>
      <w:kern w:val="2"/>
      <w:szCs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9CD"/>
    <w:rPr>
      <w:rFonts w:ascii="Perpetua" w:eastAsia="Perpetua" w:hAnsi="Perpetua" w:cs="Perpetua"/>
      <w:b/>
      <w:bCs/>
      <w:kern w:val="44"/>
      <w:sz w:val="28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B49CD"/>
    <w:rPr>
      <w:rFonts w:ascii="Perpetua" w:eastAsiaTheme="majorEastAsia" w:hAnsi="Perpetua" w:cstheme="majorBidi"/>
      <w:b/>
      <w:bCs/>
      <w:kern w:val="2"/>
      <w:szCs w:val="32"/>
      <w:lang w:val="en-AU"/>
    </w:rPr>
  </w:style>
  <w:style w:type="table" w:customStyle="1" w:styleId="1">
    <w:name w:val="浅色底纹1"/>
    <w:basedOn w:val="TableNormal"/>
    <w:next w:val="LightShading"/>
    <w:uiPriority w:val="60"/>
    <w:rsid w:val="00CB49CD"/>
    <w:pPr>
      <w:spacing w:after="0" w:line="240" w:lineRule="auto"/>
    </w:pPr>
    <w:rPr>
      <w:rFonts w:asciiTheme="minorHAnsi" w:hAnsiTheme="minorHAnsi"/>
      <w:color w:val="000000" w:themeColor="text1" w:themeShade="BF"/>
      <w:kern w:val="2"/>
      <w:sz w:val="21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CB49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B4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9CD"/>
    <w:pPr>
      <w:widowControl w:val="0"/>
      <w:spacing w:after="0" w:line="240" w:lineRule="auto"/>
      <w:jc w:val="both"/>
    </w:pPr>
    <w:rPr>
      <w:rFonts w:ascii="Perpetua" w:hAnsi="Perpetua"/>
      <w:kern w:val="2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9CD"/>
    <w:rPr>
      <w:rFonts w:ascii="Perpetua" w:hAnsi="Perpetua"/>
      <w:kern w:val="2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9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B49CD"/>
    <w:pPr>
      <w:widowControl w:val="0"/>
      <w:spacing w:after="0" w:line="240" w:lineRule="auto"/>
      <w:jc w:val="both"/>
    </w:pPr>
    <w:rPr>
      <w:rFonts w:asciiTheme="majorHAnsi" w:eastAsia="黑体" w:hAnsiTheme="majorHAnsi" w:cstheme="majorBidi"/>
      <w:kern w:val="2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B49C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Perpetua" w:hAnsi="Perpetua"/>
      <w:kern w:val="2"/>
      <w:sz w:val="18"/>
      <w:szCs w:val="18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B49CD"/>
    <w:rPr>
      <w:rFonts w:ascii="Perpetua" w:hAnsi="Perpetua"/>
      <w:kern w:val="2"/>
      <w:sz w:val="18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CB49C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Perpetua" w:hAnsi="Perpetua"/>
      <w:kern w:val="2"/>
      <w:sz w:val="18"/>
      <w:szCs w:val="18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B49CD"/>
    <w:rPr>
      <w:rFonts w:ascii="Perpetua" w:hAnsi="Perpetua"/>
      <w:kern w:val="2"/>
      <w:sz w:val="18"/>
      <w:szCs w:val="18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CB49CD"/>
    <w:pPr>
      <w:widowControl w:val="0"/>
      <w:spacing w:after="100" w:line="240" w:lineRule="auto"/>
      <w:jc w:val="both"/>
    </w:pPr>
    <w:rPr>
      <w:rFonts w:ascii="Perpetua" w:hAnsi="Perpetua"/>
      <w:kern w:val="2"/>
      <w:sz w:val="21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rsid w:val="00CB49CD"/>
    <w:pPr>
      <w:widowControl w:val="0"/>
      <w:spacing w:after="100" w:line="240" w:lineRule="auto"/>
      <w:ind w:left="210"/>
      <w:jc w:val="both"/>
    </w:pPr>
    <w:rPr>
      <w:rFonts w:ascii="Perpetua" w:hAnsi="Perpetua"/>
      <w:kern w:val="2"/>
      <w:sz w:val="21"/>
      <w:lang w:val="en-AU"/>
    </w:rPr>
  </w:style>
  <w:style w:type="character" w:styleId="Hyperlink">
    <w:name w:val="Hyperlink"/>
    <w:basedOn w:val="DefaultParagraphFont"/>
    <w:uiPriority w:val="99"/>
    <w:unhideWhenUsed/>
    <w:rsid w:val="00CB49C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B49CD"/>
    <w:pPr>
      <w:widowControl w:val="0"/>
      <w:spacing w:after="0" w:line="240" w:lineRule="auto"/>
      <w:jc w:val="center"/>
    </w:pPr>
    <w:rPr>
      <w:rFonts w:ascii="Cambria" w:hAnsi="Cambria"/>
      <w:noProof/>
      <w:kern w:val="2"/>
      <w:sz w:val="20"/>
      <w:lang w:val="en-AU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49CD"/>
    <w:rPr>
      <w:rFonts w:ascii="Cambria" w:hAnsi="Cambria"/>
      <w:noProof/>
      <w:kern w:val="2"/>
      <w:sz w:val="20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CB49CD"/>
    <w:pPr>
      <w:widowControl w:val="0"/>
      <w:spacing w:after="0" w:line="240" w:lineRule="auto"/>
      <w:jc w:val="both"/>
    </w:pPr>
    <w:rPr>
      <w:rFonts w:ascii="Cambria" w:hAnsi="Cambria"/>
      <w:noProof/>
      <w:kern w:val="2"/>
      <w:sz w:val="20"/>
      <w:lang w:val="en-AU"/>
    </w:rPr>
  </w:style>
  <w:style w:type="character" w:customStyle="1" w:styleId="EndNoteBibliographyChar">
    <w:name w:val="EndNote Bibliography Char"/>
    <w:basedOn w:val="DefaultParagraphFont"/>
    <w:link w:val="EndNoteBibliography"/>
    <w:rsid w:val="00CB49CD"/>
    <w:rPr>
      <w:rFonts w:ascii="Cambria" w:hAnsi="Cambria"/>
      <w:noProof/>
      <w:kern w:val="2"/>
      <w:sz w:val="20"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9CD"/>
    <w:rPr>
      <w:rFonts w:ascii="Perpetua" w:hAnsi="Perpetua"/>
      <w:b/>
      <w:bCs/>
      <w:kern w:val="2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9C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CB49CD"/>
    <w:rPr>
      <w:rFonts w:ascii="Helvetica" w:eastAsia="Times New Roman" w:hAnsi="Helvetica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semiHidden/>
    <w:rsid w:val="00CB49CD"/>
    <w:pPr>
      <w:spacing w:after="0" w:line="240" w:lineRule="auto"/>
      <w:jc w:val="both"/>
    </w:pPr>
    <w:rPr>
      <w:rFonts w:ascii="Helvetica" w:eastAsia="Times New Roman" w:hAnsi="Helvetica" w:cs="Arial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rsid w:val="00CB4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6252C-46B2-45E7-9D0A-B1E45F44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2460</Words>
  <Characters>14026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16454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2017-10-29T03:22:00Z</dcterms:created>
  <dcterms:modified xsi:type="dcterms:W3CDTF">2017-12-19T10:17:00Z</dcterms:modified>
</cp:coreProperties>
</file>