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723AE1" w14:textId="19ECB12B" w:rsidR="00A53AD3" w:rsidRPr="00C6399F" w:rsidRDefault="00A53AD3" w:rsidP="00A53AD3">
      <w:pPr>
        <w:jc w:val="center"/>
        <w:rPr>
          <w:rFonts w:ascii="Times New Roman" w:hAnsi="Times New Roman" w:cs="Times New Roman"/>
          <w:b/>
          <w:bCs/>
          <w:sz w:val="36"/>
          <w:szCs w:val="36"/>
        </w:rPr>
      </w:pPr>
      <w:bookmarkStart w:id="0" w:name="_GoBack"/>
      <w:bookmarkEnd w:id="0"/>
      <w:r w:rsidRPr="00C6399F">
        <w:rPr>
          <w:rFonts w:ascii="Times New Roman" w:hAnsi="Times New Roman" w:cs="Times New Roman"/>
          <w:b/>
          <w:bCs/>
          <w:sz w:val="36"/>
          <w:szCs w:val="36"/>
        </w:rPr>
        <w:t>A systematic review of Health State Utility Values for Children and adolescents with mental health problems</w:t>
      </w:r>
    </w:p>
    <w:p w14:paraId="6C3F3A1A" w14:textId="77777777" w:rsidR="009A22B0" w:rsidRPr="001707FA" w:rsidRDefault="009A22B0" w:rsidP="001707FA"/>
    <w:p w14:paraId="28558F78" w14:textId="6CFFA66D" w:rsidR="00A53AD3" w:rsidRPr="00C6399F" w:rsidRDefault="00A53AD3" w:rsidP="0047210E">
      <w:pPr>
        <w:pStyle w:val="Heading1"/>
        <w:numPr>
          <w:ilvl w:val="0"/>
          <w:numId w:val="4"/>
        </w:numPr>
      </w:pPr>
      <w:r w:rsidRPr="00C6399F">
        <w:t>Search Terms</w:t>
      </w:r>
    </w:p>
    <w:p w14:paraId="3893B0BF" w14:textId="14F07345" w:rsidR="00A53AD3" w:rsidRDefault="00A53AD3"/>
    <w:p w14:paraId="17B416F2" w14:textId="121F9697" w:rsidR="008D3DBC" w:rsidRDefault="008D3DBC" w:rsidP="008D3DBC">
      <w:pPr>
        <w:pStyle w:val="Caption"/>
        <w:keepNext/>
      </w:pPr>
    </w:p>
    <w:tbl>
      <w:tblPr>
        <w:tblW w:w="0" w:type="auto"/>
        <w:tblLook w:val="04A0" w:firstRow="1" w:lastRow="0" w:firstColumn="1" w:lastColumn="0" w:noHBand="0" w:noVBand="1"/>
      </w:tblPr>
      <w:tblGrid>
        <w:gridCol w:w="2261"/>
        <w:gridCol w:w="576"/>
        <w:gridCol w:w="11121"/>
      </w:tblGrid>
      <w:tr w:rsidR="00A53AD3" w:rsidRPr="007420A0" w14:paraId="7226FD29" w14:textId="77777777" w:rsidTr="00A75D96">
        <w:trPr>
          <w:trHeight w:val="300"/>
        </w:trPr>
        <w:tc>
          <w:tcPr>
            <w:tcW w:w="0" w:type="auto"/>
            <w:tcBorders>
              <w:top w:val="nil"/>
              <w:left w:val="nil"/>
              <w:bottom w:val="nil"/>
              <w:right w:val="nil"/>
            </w:tcBorders>
            <w:shd w:val="clear" w:color="auto" w:fill="auto"/>
            <w:vAlign w:val="bottom"/>
            <w:hideMark/>
          </w:tcPr>
          <w:p w14:paraId="21686AC4" w14:textId="77777777" w:rsidR="00A53AD3" w:rsidRPr="007420A0" w:rsidRDefault="00A53AD3" w:rsidP="00A75D96">
            <w:pPr>
              <w:spacing w:after="0" w:line="240" w:lineRule="auto"/>
              <w:rPr>
                <w:rFonts w:ascii="Times New Roman" w:eastAsia="Times New Roman" w:hAnsi="Times New Roman" w:cs="Times New Roman"/>
                <w:sz w:val="24"/>
                <w:szCs w:val="24"/>
                <w:lang w:val="en-GB" w:eastAsia="en-GB"/>
              </w:rPr>
            </w:pPr>
          </w:p>
        </w:tc>
        <w:tc>
          <w:tcPr>
            <w:tcW w:w="0" w:type="auto"/>
            <w:tcBorders>
              <w:top w:val="nil"/>
              <w:left w:val="nil"/>
              <w:bottom w:val="nil"/>
              <w:right w:val="nil"/>
            </w:tcBorders>
            <w:shd w:val="clear" w:color="auto" w:fill="auto"/>
            <w:vAlign w:val="bottom"/>
            <w:hideMark/>
          </w:tcPr>
          <w:p w14:paraId="3DD494E7" w14:textId="77777777" w:rsidR="00A53AD3" w:rsidRPr="007420A0" w:rsidRDefault="00A53AD3" w:rsidP="00A75D96">
            <w:pPr>
              <w:spacing w:after="0" w:line="240" w:lineRule="auto"/>
              <w:rPr>
                <w:rFonts w:ascii="Times New Roman" w:eastAsia="Times New Roman" w:hAnsi="Times New Roman" w:cs="Times New Roman"/>
                <w:sz w:val="24"/>
                <w:szCs w:val="24"/>
                <w:lang w:val="en-GB" w:eastAsia="en-GB"/>
              </w:rPr>
            </w:pPr>
          </w:p>
        </w:tc>
        <w:tc>
          <w:tcPr>
            <w:tcW w:w="0" w:type="auto"/>
            <w:tcBorders>
              <w:top w:val="nil"/>
              <w:left w:val="nil"/>
              <w:bottom w:val="nil"/>
              <w:right w:val="nil"/>
            </w:tcBorders>
            <w:shd w:val="clear" w:color="auto" w:fill="auto"/>
            <w:vAlign w:val="bottom"/>
            <w:hideMark/>
          </w:tcPr>
          <w:p w14:paraId="1F61487F"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Ovid MEDLINE(R) and In-Process, In-Data-Review &amp; Other Non-Indexed Citations &lt;1946 to October 25, 2021&gt;</w:t>
            </w:r>
          </w:p>
        </w:tc>
      </w:tr>
      <w:tr w:rsidR="00A53AD3" w:rsidRPr="007420A0" w14:paraId="344D97BE" w14:textId="77777777" w:rsidTr="00A75D96">
        <w:trPr>
          <w:trHeight w:val="300"/>
        </w:trPr>
        <w:tc>
          <w:tcPr>
            <w:tcW w:w="0" w:type="auto"/>
            <w:vMerge w:val="restart"/>
            <w:tcBorders>
              <w:top w:val="nil"/>
              <w:left w:val="nil"/>
              <w:bottom w:val="nil"/>
              <w:right w:val="nil"/>
            </w:tcBorders>
            <w:shd w:val="clear" w:color="auto" w:fill="auto"/>
            <w:vAlign w:val="center"/>
            <w:hideMark/>
          </w:tcPr>
          <w:p w14:paraId="5CCB039B" w14:textId="77777777" w:rsidR="00A53AD3" w:rsidRPr="007420A0" w:rsidRDefault="00A53AD3" w:rsidP="00A75D96">
            <w:pPr>
              <w:spacing w:after="0" w:line="240" w:lineRule="auto"/>
              <w:jc w:val="center"/>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Indirect preference elicitation methods</w:t>
            </w:r>
          </w:p>
        </w:tc>
        <w:tc>
          <w:tcPr>
            <w:tcW w:w="0" w:type="auto"/>
            <w:tcBorders>
              <w:top w:val="nil"/>
              <w:left w:val="nil"/>
              <w:bottom w:val="nil"/>
              <w:right w:val="nil"/>
            </w:tcBorders>
            <w:shd w:val="clear" w:color="auto" w:fill="auto"/>
            <w:vAlign w:val="bottom"/>
            <w:hideMark/>
          </w:tcPr>
          <w:p w14:paraId="735638EE"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w:t>
            </w:r>
          </w:p>
        </w:tc>
        <w:tc>
          <w:tcPr>
            <w:tcW w:w="0" w:type="auto"/>
            <w:tcBorders>
              <w:top w:val="nil"/>
              <w:left w:val="nil"/>
              <w:bottom w:val="nil"/>
              <w:right w:val="nil"/>
            </w:tcBorders>
            <w:shd w:val="clear" w:color="auto" w:fill="auto"/>
            <w:vAlign w:val="bottom"/>
            <w:hideMark/>
          </w:tcPr>
          <w:p w14:paraId="4DD30AAE"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(Multiattribute or multi-attribute).mp. </w:t>
            </w:r>
          </w:p>
        </w:tc>
      </w:tr>
      <w:tr w:rsidR="00A53AD3" w:rsidRPr="007420A0" w14:paraId="2935EA1E" w14:textId="77777777" w:rsidTr="00A75D96">
        <w:trPr>
          <w:trHeight w:val="300"/>
        </w:trPr>
        <w:tc>
          <w:tcPr>
            <w:tcW w:w="0" w:type="auto"/>
            <w:vMerge/>
            <w:tcBorders>
              <w:top w:val="nil"/>
              <w:left w:val="nil"/>
              <w:bottom w:val="nil"/>
              <w:right w:val="nil"/>
            </w:tcBorders>
            <w:vAlign w:val="center"/>
            <w:hideMark/>
          </w:tcPr>
          <w:p w14:paraId="1FC32865"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1CF17266"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2</w:t>
            </w:r>
          </w:p>
        </w:tc>
        <w:tc>
          <w:tcPr>
            <w:tcW w:w="0" w:type="auto"/>
            <w:tcBorders>
              <w:top w:val="nil"/>
              <w:left w:val="nil"/>
              <w:bottom w:val="nil"/>
              <w:right w:val="nil"/>
            </w:tcBorders>
            <w:shd w:val="clear" w:color="auto" w:fill="auto"/>
            <w:vAlign w:val="bottom"/>
            <w:hideMark/>
          </w:tcPr>
          <w:p w14:paraId="75BE865F"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(EQ 5D$ or EQ5D$).mp. </w:t>
            </w:r>
          </w:p>
        </w:tc>
      </w:tr>
      <w:tr w:rsidR="00A53AD3" w:rsidRPr="007420A0" w14:paraId="1F6E245A" w14:textId="77777777" w:rsidTr="00A75D96">
        <w:trPr>
          <w:trHeight w:val="300"/>
        </w:trPr>
        <w:tc>
          <w:tcPr>
            <w:tcW w:w="0" w:type="auto"/>
            <w:vMerge/>
            <w:tcBorders>
              <w:top w:val="nil"/>
              <w:left w:val="nil"/>
              <w:bottom w:val="nil"/>
              <w:right w:val="nil"/>
            </w:tcBorders>
            <w:vAlign w:val="center"/>
            <w:hideMark/>
          </w:tcPr>
          <w:p w14:paraId="1463414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3ECB824E"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3</w:t>
            </w:r>
          </w:p>
        </w:tc>
        <w:tc>
          <w:tcPr>
            <w:tcW w:w="0" w:type="auto"/>
            <w:tcBorders>
              <w:top w:val="nil"/>
              <w:left w:val="nil"/>
              <w:bottom w:val="nil"/>
              <w:right w:val="nil"/>
            </w:tcBorders>
            <w:shd w:val="clear" w:color="auto" w:fill="auto"/>
            <w:vAlign w:val="bottom"/>
            <w:hideMark/>
          </w:tcPr>
          <w:p w14:paraId="2052B172"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(EuroQol$ or Euro Qol$).mp. </w:t>
            </w:r>
          </w:p>
        </w:tc>
      </w:tr>
      <w:tr w:rsidR="00A53AD3" w:rsidRPr="007420A0" w14:paraId="21C5480F" w14:textId="77777777" w:rsidTr="00A75D96">
        <w:trPr>
          <w:trHeight w:val="300"/>
        </w:trPr>
        <w:tc>
          <w:tcPr>
            <w:tcW w:w="0" w:type="auto"/>
            <w:vMerge/>
            <w:tcBorders>
              <w:top w:val="nil"/>
              <w:left w:val="nil"/>
              <w:bottom w:val="nil"/>
              <w:right w:val="nil"/>
            </w:tcBorders>
            <w:vAlign w:val="center"/>
            <w:hideMark/>
          </w:tcPr>
          <w:p w14:paraId="5F75648A"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359EE5CA"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4</w:t>
            </w:r>
          </w:p>
        </w:tc>
        <w:tc>
          <w:tcPr>
            <w:tcW w:w="0" w:type="auto"/>
            <w:tcBorders>
              <w:top w:val="nil"/>
              <w:left w:val="nil"/>
              <w:bottom w:val="nil"/>
              <w:right w:val="nil"/>
            </w:tcBorders>
            <w:shd w:val="clear" w:color="auto" w:fill="auto"/>
            <w:vAlign w:val="bottom"/>
            <w:hideMark/>
          </w:tcPr>
          <w:p w14:paraId="2BE24030"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SF-6D.mp.</w:t>
            </w:r>
          </w:p>
        </w:tc>
      </w:tr>
      <w:tr w:rsidR="00A53AD3" w:rsidRPr="007420A0" w14:paraId="2B0C27CC" w14:textId="77777777" w:rsidTr="00A75D96">
        <w:trPr>
          <w:trHeight w:val="300"/>
        </w:trPr>
        <w:tc>
          <w:tcPr>
            <w:tcW w:w="0" w:type="auto"/>
            <w:vMerge/>
            <w:tcBorders>
              <w:top w:val="nil"/>
              <w:left w:val="nil"/>
              <w:bottom w:val="nil"/>
              <w:right w:val="nil"/>
            </w:tcBorders>
            <w:vAlign w:val="center"/>
            <w:hideMark/>
          </w:tcPr>
          <w:p w14:paraId="286A1A07"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09754953"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5</w:t>
            </w:r>
          </w:p>
        </w:tc>
        <w:tc>
          <w:tcPr>
            <w:tcW w:w="0" w:type="auto"/>
            <w:tcBorders>
              <w:top w:val="nil"/>
              <w:left w:val="nil"/>
              <w:bottom w:val="nil"/>
              <w:right w:val="nil"/>
            </w:tcBorders>
            <w:shd w:val="clear" w:color="auto" w:fill="auto"/>
            <w:vAlign w:val="bottom"/>
            <w:hideMark/>
          </w:tcPr>
          <w:p w14:paraId="738AB34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(SF 12$ or SF12$ or Short-form 12$ or Short-form12$ or MOS 12 or MOS12).mp. </w:t>
            </w:r>
          </w:p>
        </w:tc>
      </w:tr>
      <w:tr w:rsidR="00A53AD3" w:rsidRPr="007420A0" w14:paraId="4FB76AC5" w14:textId="77777777" w:rsidTr="00A75D96">
        <w:trPr>
          <w:trHeight w:val="300"/>
        </w:trPr>
        <w:tc>
          <w:tcPr>
            <w:tcW w:w="0" w:type="auto"/>
            <w:vMerge/>
            <w:tcBorders>
              <w:top w:val="nil"/>
              <w:left w:val="nil"/>
              <w:bottom w:val="nil"/>
              <w:right w:val="nil"/>
            </w:tcBorders>
            <w:vAlign w:val="center"/>
            <w:hideMark/>
          </w:tcPr>
          <w:p w14:paraId="0C5F8CC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48A7CB8A"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6</w:t>
            </w:r>
          </w:p>
        </w:tc>
        <w:tc>
          <w:tcPr>
            <w:tcW w:w="0" w:type="auto"/>
            <w:tcBorders>
              <w:top w:val="nil"/>
              <w:left w:val="nil"/>
              <w:bottom w:val="nil"/>
              <w:right w:val="nil"/>
            </w:tcBorders>
            <w:shd w:val="clear" w:color="auto" w:fill="auto"/>
            <w:vAlign w:val="bottom"/>
            <w:hideMark/>
          </w:tcPr>
          <w:p w14:paraId="68383789"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(SF 36$ or SF36$ or Short-form 36$ or Short-form36$ or MOS 36 or MOS36).mp. </w:t>
            </w:r>
          </w:p>
        </w:tc>
      </w:tr>
      <w:tr w:rsidR="00A53AD3" w:rsidRPr="007420A0" w14:paraId="6188AECC" w14:textId="77777777" w:rsidTr="00A75D96">
        <w:trPr>
          <w:trHeight w:val="300"/>
        </w:trPr>
        <w:tc>
          <w:tcPr>
            <w:tcW w:w="0" w:type="auto"/>
            <w:vMerge/>
            <w:tcBorders>
              <w:top w:val="nil"/>
              <w:left w:val="nil"/>
              <w:bottom w:val="nil"/>
              <w:right w:val="nil"/>
            </w:tcBorders>
            <w:vAlign w:val="center"/>
            <w:hideMark/>
          </w:tcPr>
          <w:p w14:paraId="4A87E5E7"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5A8B9CB1"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7</w:t>
            </w:r>
          </w:p>
        </w:tc>
        <w:tc>
          <w:tcPr>
            <w:tcW w:w="0" w:type="auto"/>
            <w:tcBorders>
              <w:top w:val="nil"/>
              <w:left w:val="nil"/>
              <w:bottom w:val="nil"/>
              <w:right w:val="nil"/>
            </w:tcBorders>
            <w:shd w:val="clear" w:color="auto" w:fill="auto"/>
            <w:vAlign w:val="bottom"/>
            <w:hideMark/>
          </w:tcPr>
          <w:p w14:paraId="390720F8"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(RAND36$ or RAND 36$).mp. </w:t>
            </w:r>
          </w:p>
        </w:tc>
      </w:tr>
      <w:tr w:rsidR="00A53AD3" w:rsidRPr="007420A0" w14:paraId="59514A52" w14:textId="77777777" w:rsidTr="00A75D96">
        <w:trPr>
          <w:trHeight w:val="300"/>
        </w:trPr>
        <w:tc>
          <w:tcPr>
            <w:tcW w:w="0" w:type="auto"/>
            <w:vMerge/>
            <w:tcBorders>
              <w:top w:val="nil"/>
              <w:left w:val="nil"/>
              <w:bottom w:val="nil"/>
              <w:right w:val="nil"/>
            </w:tcBorders>
            <w:vAlign w:val="center"/>
            <w:hideMark/>
          </w:tcPr>
          <w:p w14:paraId="53A6A6BE"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3B57B0AC"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8</w:t>
            </w:r>
          </w:p>
        </w:tc>
        <w:tc>
          <w:tcPr>
            <w:tcW w:w="0" w:type="auto"/>
            <w:tcBorders>
              <w:top w:val="nil"/>
              <w:left w:val="nil"/>
              <w:bottom w:val="nil"/>
              <w:right w:val="nil"/>
            </w:tcBorders>
            <w:shd w:val="clear" w:color="auto" w:fill="auto"/>
            <w:vAlign w:val="bottom"/>
            <w:hideMark/>
          </w:tcPr>
          <w:p w14:paraId="2E2194A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(VR36$ or VR 36$).mp. </w:t>
            </w:r>
          </w:p>
        </w:tc>
      </w:tr>
      <w:tr w:rsidR="00A53AD3" w:rsidRPr="007420A0" w14:paraId="4B00AE6B" w14:textId="77777777" w:rsidTr="00A75D96">
        <w:trPr>
          <w:trHeight w:val="300"/>
        </w:trPr>
        <w:tc>
          <w:tcPr>
            <w:tcW w:w="0" w:type="auto"/>
            <w:vMerge/>
            <w:tcBorders>
              <w:top w:val="nil"/>
              <w:left w:val="nil"/>
              <w:bottom w:val="nil"/>
              <w:right w:val="nil"/>
            </w:tcBorders>
            <w:vAlign w:val="center"/>
            <w:hideMark/>
          </w:tcPr>
          <w:p w14:paraId="1E9D22B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0D4910FC"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9</w:t>
            </w:r>
          </w:p>
        </w:tc>
        <w:tc>
          <w:tcPr>
            <w:tcW w:w="0" w:type="auto"/>
            <w:tcBorders>
              <w:top w:val="nil"/>
              <w:left w:val="nil"/>
              <w:bottom w:val="nil"/>
              <w:right w:val="nil"/>
            </w:tcBorders>
            <w:shd w:val="clear" w:color="auto" w:fill="auto"/>
            <w:vAlign w:val="bottom"/>
            <w:hideMark/>
          </w:tcPr>
          <w:p w14:paraId="471D52D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(Health Utilities Index or Health Utility Index).mp. </w:t>
            </w:r>
          </w:p>
        </w:tc>
      </w:tr>
      <w:tr w:rsidR="00A53AD3" w:rsidRPr="007420A0" w14:paraId="2ED62898" w14:textId="77777777" w:rsidTr="00A75D96">
        <w:trPr>
          <w:trHeight w:val="300"/>
        </w:trPr>
        <w:tc>
          <w:tcPr>
            <w:tcW w:w="0" w:type="auto"/>
            <w:vMerge/>
            <w:tcBorders>
              <w:top w:val="nil"/>
              <w:left w:val="nil"/>
              <w:bottom w:val="nil"/>
              <w:right w:val="nil"/>
            </w:tcBorders>
            <w:vAlign w:val="center"/>
            <w:hideMark/>
          </w:tcPr>
          <w:p w14:paraId="7430194F"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7447CEC0"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10</w:t>
            </w:r>
          </w:p>
        </w:tc>
        <w:tc>
          <w:tcPr>
            <w:tcW w:w="0" w:type="auto"/>
            <w:tcBorders>
              <w:top w:val="nil"/>
              <w:left w:val="nil"/>
              <w:bottom w:val="nil"/>
              <w:right w:val="nil"/>
            </w:tcBorders>
            <w:shd w:val="clear" w:color="auto" w:fill="auto"/>
            <w:vAlign w:val="bottom"/>
            <w:hideMark/>
          </w:tcPr>
          <w:p w14:paraId="01D3A10D"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(HUI-2 or HUI2 or HUI-3 or HUI3).mp. </w:t>
            </w:r>
          </w:p>
        </w:tc>
      </w:tr>
      <w:tr w:rsidR="00A53AD3" w:rsidRPr="007420A0" w14:paraId="68DE1F69" w14:textId="77777777" w:rsidTr="00A75D96">
        <w:trPr>
          <w:trHeight w:val="300"/>
        </w:trPr>
        <w:tc>
          <w:tcPr>
            <w:tcW w:w="0" w:type="auto"/>
            <w:vMerge/>
            <w:tcBorders>
              <w:top w:val="nil"/>
              <w:left w:val="nil"/>
              <w:bottom w:val="nil"/>
              <w:right w:val="nil"/>
            </w:tcBorders>
            <w:vAlign w:val="center"/>
            <w:hideMark/>
          </w:tcPr>
          <w:p w14:paraId="68E023E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79CDB60B"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11</w:t>
            </w:r>
          </w:p>
        </w:tc>
        <w:tc>
          <w:tcPr>
            <w:tcW w:w="0" w:type="auto"/>
            <w:tcBorders>
              <w:top w:val="nil"/>
              <w:left w:val="nil"/>
              <w:bottom w:val="nil"/>
              <w:right w:val="nil"/>
            </w:tcBorders>
            <w:shd w:val="clear" w:color="auto" w:fill="auto"/>
            <w:vAlign w:val="bottom"/>
            <w:hideMark/>
          </w:tcPr>
          <w:p w14:paraId="63CDCA7E"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quality of wellbeing scale?.mp.</w:t>
            </w:r>
          </w:p>
        </w:tc>
      </w:tr>
      <w:tr w:rsidR="00A53AD3" w:rsidRPr="007420A0" w14:paraId="74C8D7BA" w14:textId="77777777" w:rsidTr="00A75D96">
        <w:trPr>
          <w:trHeight w:val="300"/>
        </w:trPr>
        <w:tc>
          <w:tcPr>
            <w:tcW w:w="0" w:type="auto"/>
            <w:vMerge/>
            <w:tcBorders>
              <w:top w:val="nil"/>
              <w:left w:val="nil"/>
              <w:bottom w:val="nil"/>
              <w:right w:val="nil"/>
            </w:tcBorders>
            <w:vAlign w:val="center"/>
            <w:hideMark/>
          </w:tcPr>
          <w:p w14:paraId="2C67DE9B"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27D3A385"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12</w:t>
            </w:r>
          </w:p>
        </w:tc>
        <w:tc>
          <w:tcPr>
            <w:tcW w:w="0" w:type="auto"/>
            <w:tcBorders>
              <w:top w:val="nil"/>
              <w:left w:val="nil"/>
              <w:bottom w:val="nil"/>
              <w:right w:val="nil"/>
            </w:tcBorders>
            <w:shd w:val="clear" w:color="auto" w:fill="auto"/>
            <w:vAlign w:val="bottom"/>
            <w:hideMark/>
          </w:tcPr>
          <w:p w14:paraId="7D34FC88"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QWB$.mp.</w:t>
            </w:r>
          </w:p>
        </w:tc>
      </w:tr>
      <w:tr w:rsidR="00A53AD3" w:rsidRPr="007420A0" w14:paraId="53952167" w14:textId="77777777" w:rsidTr="00A75D96">
        <w:trPr>
          <w:trHeight w:val="300"/>
        </w:trPr>
        <w:tc>
          <w:tcPr>
            <w:tcW w:w="0" w:type="auto"/>
            <w:vMerge/>
            <w:tcBorders>
              <w:top w:val="nil"/>
              <w:left w:val="nil"/>
              <w:bottom w:val="nil"/>
              <w:right w:val="nil"/>
            </w:tcBorders>
            <w:vAlign w:val="center"/>
            <w:hideMark/>
          </w:tcPr>
          <w:p w14:paraId="5808F12E"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6A19603A"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13</w:t>
            </w:r>
          </w:p>
        </w:tc>
        <w:tc>
          <w:tcPr>
            <w:tcW w:w="0" w:type="auto"/>
            <w:tcBorders>
              <w:top w:val="nil"/>
              <w:left w:val="nil"/>
              <w:bottom w:val="nil"/>
              <w:right w:val="nil"/>
            </w:tcBorders>
            <w:shd w:val="clear" w:color="auto" w:fill="auto"/>
            <w:vAlign w:val="bottom"/>
            <w:hideMark/>
          </w:tcPr>
          <w:p w14:paraId="6A8D8E3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assessment of quality of life.mp.</w:t>
            </w:r>
          </w:p>
        </w:tc>
      </w:tr>
      <w:tr w:rsidR="00A53AD3" w:rsidRPr="007420A0" w14:paraId="644E23A5" w14:textId="77777777" w:rsidTr="00A75D96">
        <w:trPr>
          <w:trHeight w:val="300"/>
        </w:trPr>
        <w:tc>
          <w:tcPr>
            <w:tcW w:w="0" w:type="auto"/>
            <w:vMerge/>
            <w:tcBorders>
              <w:top w:val="nil"/>
              <w:left w:val="nil"/>
              <w:bottom w:val="nil"/>
              <w:right w:val="nil"/>
            </w:tcBorders>
            <w:vAlign w:val="center"/>
            <w:hideMark/>
          </w:tcPr>
          <w:p w14:paraId="1B2F5552"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01E8E9A8"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14</w:t>
            </w:r>
          </w:p>
        </w:tc>
        <w:tc>
          <w:tcPr>
            <w:tcW w:w="0" w:type="auto"/>
            <w:tcBorders>
              <w:top w:val="nil"/>
              <w:left w:val="nil"/>
              <w:bottom w:val="nil"/>
              <w:right w:val="nil"/>
            </w:tcBorders>
            <w:shd w:val="clear" w:color="auto" w:fill="auto"/>
            <w:vAlign w:val="bottom"/>
            <w:hideMark/>
          </w:tcPr>
          <w:p w14:paraId="5F5894B7"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AQoL$.mp.</w:t>
            </w:r>
          </w:p>
        </w:tc>
      </w:tr>
      <w:tr w:rsidR="00A53AD3" w:rsidRPr="007420A0" w14:paraId="4252429D" w14:textId="77777777" w:rsidTr="00A75D96">
        <w:trPr>
          <w:trHeight w:val="300"/>
        </w:trPr>
        <w:tc>
          <w:tcPr>
            <w:tcW w:w="0" w:type="auto"/>
            <w:vMerge/>
            <w:tcBorders>
              <w:top w:val="nil"/>
              <w:left w:val="nil"/>
              <w:bottom w:val="nil"/>
              <w:right w:val="nil"/>
            </w:tcBorders>
            <w:vAlign w:val="center"/>
            <w:hideMark/>
          </w:tcPr>
          <w:p w14:paraId="24BA68C1"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1E51789A"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15</w:t>
            </w:r>
          </w:p>
        </w:tc>
        <w:tc>
          <w:tcPr>
            <w:tcW w:w="0" w:type="auto"/>
            <w:tcBorders>
              <w:top w:val="nil"/>
              <w:left w:val="nil"/>
              <w:bottom w:val="nil"/>
              <w:right w:val="nil"/>
            </w:tcBorders>
            <w:shd w:val="clear" w:color="auto" w:fill="auto"/>
            <w:vAlign w:val="bottom"/>
            <w:hideMark/>
          </w:tcPr>
          <w:p w14:paraId="368C602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17d.tw.</w:t>
            </w:r>
          </w:p>
        </w:tc>
      </w:tr>
      <w:tr w:rsidR="00A53AD3" w:rsidRPr="007420A0" w14:paraId="0ECA390F" w14:textId="77777777" w:rsidTr="00A75D96">
        <w:trPr>
          <w:trHeight w:val="300"/>
        </w:trPr>
        <w:tc>
          <w:tcPr>
            <w:tcW w:w="0" w:type="auto"/>
            <w:vMerge/>
            <w:tcBorders>
              <w:top w:val="nil"/>
              <w:left w:val="nil"/>
              <w:bottom w:val="nil"/>
              <w:right w:val="nil"/>
            </w:tcBorders>
            <w:vAlign w:val="center"/>
            <w:hideMark/>
          </w:tcPr>
          <w:p w14:paraId="68D2579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68769ABC"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16</w:t>
            </w:r>
          </w:p>
        </w:tc>
        <w:tc>
          <w:tcPr>
            <w:tcW w:w="0" w:type="auto"/>
            <w:tcBorders>
              <w:top w:val="nil"/>
              <w:left w:val="nil"/>
              <w:bottom w:val="nil"/>
              <w:right w:val="nil"/>
            </w:tcBorders>
            <w:shd w:val="clear" w:color="auto" w:fill="auto"/>
            <w:vAlign w:val="bottom"/>
            <w:hideMark/>
          </w:tcPr>
          <w:p w14:paraId="291B1390"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16d.tw.</w:t>
            </w:r>
          </w:p>
        </w:tc>
      </w:tr>
      <w:tr w:rsidR="00A53AD3" w:rsidRPr="007420A0" w14:paraId="4690C8E8" w14:textId="77777777" w:rsidTr="00A75D96">
        <w:trPr>
          <w:trHeight w:val="300"/>
        </w:trPr>
        <w:tc>
          <w:tcPr>
            <w:tcW w:w="0" w:type="auto"/>
            <w:vMerge/>
            <w:tcBorders>
              <w:top w:val="nil"/>
              <w:left w:val="nil"/>
              <w:bottom w:val="nil"/>
              <w:right w:val="nil"/>
            </w:tcBorders>
            <w:vAlign w:val="center"/>
            <w:hideMark/>
          </w:tcPr>
          <w:p w14:paraId="7EFB9B55"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15831680"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17</w:t>
            </w:r>
          </w:p>
        </w:tc>
        <w:tc>
          <w:tcPr>
            <w:tcW w:w="0" w:type="auto"/>
            <w:tcBorders>
              <w:top w:val="nil"/>
              <w:left w:val="nil"/>
              <w:bottom w:val="nil"/>
              <w:right w:val="nil"/>
            </w:tcBorders>
            <w:shd w:val="clear" w:color="auto" w:fill="auto"/>
            <w:vAlign w:val="bottom"/>
            <w:hideMark/>
          </w:tcPr>
          <w:p w14:paraId="6102E179"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15d.tw.</w:t>
            </w:r>
          </w:p>
        </w:tc>
      </w:tr>
      <w:tr w:rsidR="00A53AD3" w:rsidRPr="007420A0" w14:paraId="276A2195" w14:textId="77777777" w:rsidTr="00A75D96">
        <w:trPr>
          <w:trHeight w:val="300"/>
        </w:trPr>
        <w:tc>
          <w:tcPr>
            <w:tcW w:w="0" w:type="auto"/>
            <w:vMerge/>
            <w:tcBorders>
              <w:top w:val="nil"/>
              <w:left w:val="nil"/>
              <w:bottom w:val="nil"/>
              <w:right w:val="nil"/>
            </w:tcBorders>
            <w:vAlign w:val="center"/>
            <w:hideMark/>
          </w:tcPr>
          <w:p w14:paraId="3B783FFA"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0F3B2F8B"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18</w:t>
            </w:r>
          </w:p>
        </w:tc>
        <w:tc>
          <w:tcPr>
            <w:tcW w:w="0" w:type="auto"/>
            <w:tcBorders>
              <w:top w:val="nil"/>
              <w:left w:val="nil"/>
              <w:bottom w:val="nil"/>
              <w:right w:val="nil"/>
            </w:tcBorders>
            <w:shd w:val="clear" w:color="auto" w:fill="auto"/>
            <w:vAlign w:val="bottom"/>
            <w:hideMark/>
          </w:tcPr>
          <w:p w14:paraId="6C9B932D"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(CHU 9D$ or CHU9D$ or CHU-9D).mp. </w:t>
            </w:r>
          </w:p>
        </w:tc>
      </w:tr>
      <w:tr w:rsidR="00A53AD3" w:rsidRPr="007420A0" w14:paraId="5A84BBA9" w14:textId="77777777" w:rsidTr="00A75D96">
        <w:trPr>
          <w:trHeight w:val="300"/>
        </w:trPr>
        <w:tc>
          <w:tcPr>
            <w:tcW w:w="0" w:type="auto"/>
            <w:vMerge/>
            <w:tcBorders>
              <w:top w:val="nil"/>
              <w:left w:val="nil"/>
              <w:bottom w:val="nil"/>
              <w:right w:val="nil"/>
            </w:tcBorders>
            <w:vAlign w:val="center"/>
            <w:hideMark/>
          </w:tcPr>
          <w:p w14:paraId="2D970AE6"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1689F51F"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19</w:t>
            </w:r>
          </w:p>
        </w:tc>
        <w:tc>
          <w:tcPr>
            <w:tcW w:w="0" w:type="auto"/>
            <w:tcBorders>
              <w:top w:val="nil"/>
              <w:left w:val="nil"/>
              <w:bottom w:val="nil"/>
              <w:right w:val="nil"/>
            </w:tcBorders>
            <w:shd w:val="clear" w:color="auto" w:fill="auto"/>
            <w:vAlign w:val="bottom"/>
            <w:hideMark/>
          </w:tcPr>
          <w:p w14:paraId="458D586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mapping.mp.</w:t>
            </w:r>
          </w:p>
        </w:tc>
      </w:tr>
      <w:tr w:rsidR="00A53AD3" w:rsidRPr="007420A0" w14:paraId="736420A9" w14:textId="77777777" w:rsidTr="00A75D96">
        <w:trPr>
          <w:trHeight w:val="300"/>
        </w:trPr>
        <w:tc>
          <w:tcPr>
            <w:tcW w:w="0" w:type="auto"/>
            <w:vMerge/>
            <w:tcBorders>
              <w:top w:val="nil"/>
              <w:left w:val="nil"/>
              <w:bottom w:val="nil"/>
              <w:right w:val="nil"/>
            </w:tcBorders>
            <w:vAlign w:val="center"/>
            <w:hideMark/>
          </w:tcPr>
          <w:p w14:paraId="3120193D"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377500A5"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20</w:t>
            </w:r>
          </w:p>
        </w:tc>
        <w:tc>
          <w:tcPr>
            <w:tcW w:w="0" w:type="auto"/>
            <w:tcBorders>
              <w:top w:val="nil"/>
              <w:left w:val="nil"/>
              <w:bottom w:val="nil"/>
              <w:right w:val="nil"/>
            </w:tcBorders>
            <w:shd w:val="clear" w:color="auto" w:fill="auto"/>
            <w:vAlign w:val="bottom"/>
            <w:hideMark/>
          </w:tcPr>
          <w:p w14:paraId="1EA6785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valuation model.tw.</w:t>
            </w:r>
          </w:p>
        </w:tc>
      </w:tr>
      <w:tr w:rsidR="00A53AD3" w:rsidRPr="007420A0" w14:paraId="381C674C" w14:textId="77777777" w:rsidTr="00A75D96">
        <w:trPr>
          <w:trHeight w:val="300"/>
        </w:trPr>
        <w:tc>
          <w:tcPr>
            <w:tcW w:w="0" w:type="auto"/>
            <w:vMerge/>
            <w:tcBorders>
              <w:top w:val="nil"/>
              <w:left w:val="nil"/>
              <w:bottom w:val="nil"/>
              <w:right w:val="nil"/>
            </w:tcBorders>
            <w:vAlign w:val="center"/>
            <w:hideMark/>
          </w:tcPr>
          <w:p w14:paraId="6345D8E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099FB45F"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21</w:t>
            </w:r>
          </w:p>
        </w:tc>
        <w:tc>
          <w:tcPr>
            <w:tcW w:w="0" w:type="auto"/>
            <w:tcBorders>
              <w:top w:val="nil"/>
              <w:left w:val="nil"/>
              <w:bottom w:val="nil"/>
              <w:right w:val="nil"/>
            </w:tcBorders>
            <w:shd w:val="clear" w:color="auto" w:fill="auto"/>
            <w:vAlign w:val="bottom"/>
            <w:hideMark/>
          </w:tcPr>
          <w:p w14:paraId="4ED763C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valuation model?.tw.</w:t>
            </w:r>
          </w:p>
        </w:tc>
      </w:tr>
      <w:tr w:rsidR="00A53AD3" w:rsidRPr="007420A0" w14:paraId="7BA1A77C" w14:textId="77777777" w:rsidTr="00A75D96">
        <w:trPr>
          <w:trHeight w:val="300"/>
        </w:trPr>
        <w:tc>
          <w:tcPr>
            <w:tcW w:w="0" w:type="auto"/>
            <w:vMerge/>
            <w:tcBorders>
              <w:top w:val="nil"/>
              <w:left w:val="nil"/>
              <w:bottom w:val="nil"/>
              <w:right w:val="nil"/>
            </w:tcBorders>
            <w:vAlign w:val="center"/>
            <w:hideMark/>
          </w:tcPr>
          <w:p w14:paraId="34B38E7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676CA253"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22</w:t>
            </w:r>
          </w:p>
        </w:tc>
        <w:tc>
          <w:tcPr>
            <w:tcW w:w="0" w:type="auto"/>
            <w:tcBorders>
              <w:top w:val="nil"/>
              <w:left w:val="nil"/>
              <w:bottom w:val="nil"/>
              <w:right w:val="nil"/>
            </w:tcBorders>
            <w:shd w:val="clear" w:color="auto" w:fill="auto"/>
            <w:vAlign w:val="bottom"/>
            <w:hideMark/>
          </w:tcPr>
          <w:p w14:paraId="4D9C2E1B"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 or 2 or 3 or 4 or 5 or 6 or 7 or 8 or 9 or 10 or 11 or 12 or 13 or 14 or 15 or 16 or 17 or 18 or 19 or 20 or 21</w:t>
            </w:r>
          </w:p>
        </w:tc>
      </w:tr>
      <w:tr w:rsidR="00A53AD3" w:rsidRPr="007420A0" w14:paraId="03E91787" w14:textId="77777777" w:rsidTr="00A75D96">
        <w:trPr>
          <w:trHeight w:val="300"/>
        </w:trPr>
        <w:tc>
          <w:tcPr>
            <w:tcW w:w="0" w:type="auto"/>
            <w:vMerge w:val="restart"/>
            <w:tcBorders>
              <w:top w:val="nil"/>
              <w:left w:val="nil"/>
              <w:bottom w:val="nil"/>
              <w:right w:val="nil"/>
            </w:tcBorders>
            <w:shd w:val="clear" w:color="auto" w:fill="auto"/>
            <w:vAlign w:val="center"/>
            <w:hideMark/>
          </w:tcPr>
          <w:p w14:paraId="03A32C8C" w14:textId="77777777" w:rsidR="00A53AD3" w:rsidRPr="007420A0" w:rsidRDefault="00A53AD3" w:rsidP="00A75D96">
            <w:pPr>
              <w:spacing w:after="0" w:line="240" w:lineRule="auto"/>
              <w:jc w:val="center"/>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Direct preference elicitation methods</w:t>
            </w:r>
          </w:p>
        </w:tc>
        <w:tc>
          <w:tcPr>
            <w:tcW w:w="0" w:type="auto"/>
            <w:tcBorders>
              <w:top w:val="nil"/>
              <w:left w:val="nil"/>
              <w:bottom w:val="nil"/>
              <w:right w:val="nil"/>
            </w:tcBorders>
            <w:shd w:val="clear" w:color="auto" w:fill="auto"/>
            <w:vAlign w:val="bottom"/>
            <w:hideMark/>
          </w:tcPr>
          <w:p w14:paraId="25F0AAF0"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23</w:t>
            </w:r>
          </w:p>
        </w:tc>
        <w:tc>
          <w:tcPr>
            <w:tcW w:w="0" w:type="auto"/>
            <w:tcBorders>
              <w:top w:val="nil"/>
              <w:left w:val="nil"/>
              <w:bottom w:val="nil"/>
              <w:right w:val="nil"/>
            </w:tcBorders>
            <w:shd w:val="clear" w:color="auto" w:fill="auto"/>
            <w:vAlign w:val="bottom"/>
            <w:hideMark/>
          </w:tcPr>
          <w:p w14:paraId="1CDA75E2"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Trade off?.mp.</w:t>
            </w:r>
          </w:p>
        </w:tc>
      </w:tr>
      <w:tr w:rsidR="00A53AD3" w:rsidRPr="007420A0" w14:paraId="4A0D8BE1" w14:textId="77777777" w:rsidTr="00A75D96">
        <w:trPr>
          <w:trHeight w:val="300"/>
        </w:trPr>
        <w:tc>
          <w:tcPr>
            <w:tcW w:w="0" w:type="auto"/>
            <w:vMerge/>
            <w:tcBorders>
              <w:top w:val="nil"/>
              <w:left w:val="nil"/>
              <w:bottom w:val="nil"/>
              <w:right w:val="nil"/>
            </w:tcBorders>
            <w:vAlign w:val="center"/>
            <w:hideMark/>
          </w:tcPr>
          <w:p w14:paraId="203840E7"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291EB3DD"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24</w:t>
            </w:r>
          </w:p>
        </w:tc>
        <w:tc>
          <w:tcPr>
            <w:tcW w:w="0" w:type="auto"/>
            <w:tcBorders>
              <w:top w:val="nil"/>
              <w:left w:val="nil"/>
              <w:bottom w:val="nil"/>
              <w:right w:val="nil"/>
            </w:tcBorders>
            <w:shd w:val="clear" w:color="auto" w:fill="auto"/>
            <w:vAlign w:val="bottom"/>
            <w:hideMark/>
          </w:tcPr>
          <w:p w14:paraId="19E6E5E0"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standard gamble?.mp.</w:t>
            </w:r>
          </w:p>
        </w:tc>
      </w:tr>
      <w:tr w:rsidR="00A53AD3" w:rsidRPr="007420A0" w14:paraId="34B39229" w14:textId="77777777" w:rsidTr="00A75D96">
        <w:trPr>
          <w:trHeight w:val="300"/>
        </w:trPr>
        <w:tc>
          <w:tcPr>
            <w:tcW w:w="0" w:type="auto"/>
            <w:vMerge/>
            <w:tcBorders>
              <w:top w:val="nil"/>
              <w:left w:val="nil"/>
              <w:bottom w:val="nil"/>
              <w:right w:val="nil"/>
            </w:tcBorders>
            <w:vAlign w:val="center"/>
            <w:hideMark/>
          </w:tcPr>
          <w:p w14:paraId="04BC17D9"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3EEBA2E5"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25</w:t>
            </w:r>
          </w:p>
        </w:tc>
        <w:tc>
          <w:tcPr>
            <w:tcW w:w="0" w:type="auto"/>
            <w:tcBorders>
              <w:top w:val="nil"/>
              <w:left w:val="nil"/>
              <w:bottom w:val="nil"/>
              <w:right w:val="nil"/>
            </w:tcBorders>
            <w:shd w:val="clear" w:color="auto" w:fill="auto"/>
            <w:vAlign w:val="bottom"/>
            <w:hideMark/>
          </w:tcPr>
          <w:p w14:paraId="70D4F478"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analogue scale?.mp.</w:t>
            </w:r>
          </w:p>
        </w:tc>
      </w:tr>
      <w:tr w:rsidR="00A53AD3" w:rsidRPr="007420A0" w14:paraId="38B80B4B" w14:textId="77777777" w:rsidTr="00A75D96">
        <w:trPr>
          <w:trHeight w:val="300"/>
        </w:trPr>
        <w:tc>
          <w:tcPr>
            <w:tcW w:w="0" w:type="auto"/>
            <w:vMerge/>
            <w:tcBorders>
              <w:top w:val="nil"/>
              <w:left w:val="nil"/>
              <w:bottom w:val="nil"/>
              <w:right w:val="nil"/>
            </w:tcBorders>
            <w:vAlign w:val="center"/>
            <w:hideMark/>
          </w:tcPr>
          <w:p w14:paraId="67FAFE6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22FE37D1"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26</w:t>
            </w:r>
          </w:p>
        </w:tc>
        <w:tc>
          <w:tcPr>
            <w:tcW w:w="0" w:type="auto"/>
            <w:tcBorders>
              <w:top w:val="nil"/>
              <w:left w:val="nil"/>
              <w:bottom w:val="nil"/>
              <w:right w:val="nil"/>
            </w:tcBorders>
            <w:shd w:val="clear" w:color="auto" w:fill="auto"/>
            <w:vAlign w:val="bottom"/>
            <w:hideMark/>
          </w:tcPr>
          <w:p w14:paraId="0DB01F9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visual analogue scale.mp.</w:t>
            </w:r>
          </w:p>
        </w:tc>
      </w:tr>
      <w:tr w:rsidR="00A53AD3" w:rsidRPr="007420A0" w14:paraId="5CC6B170" w14:textId="77777777" w:rsidTr="00A75D96">
        <w:trPr>
          <w:trHeight w:val="300"/>
        </w:trPr>
        <w:tc>
          <w:tcPr>
            <w:tcW w:w="0" w:type="auto"/>
            <w:vMerge/>
            <w:tcBorders>
              <w:top w:val="nil"/>
              <w:left w:val="nil"/>
              <w:bottom w:val="nil"/>
              <w:right w:val="nil"/>
            </w:tcBorders>
            <w:vAlign w:val="center"/>
            <w:hideMark/>
          </w:tcPr>
          <w:p w14:paraId="0795FB4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1FD509F7"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27</w:t>
            </w:r>
          </w:p>
        </w:tc>
        <w:tc>
          <w:tcPr>
            <w:tcW w:w="0" w:type="auto"/>
            <w:tcBorders>
              <w:top w:val="nil"/>
              <w:left w:val="nil"/>
              <w:bottom w:val="nil"/>
              <w:right w:val="nil"/>
            </w:tcBorders>
            <w:shd w:val="clear" w:color="auto" w:fill="auto"/>
            <w:vAlign w:val="bottom"/>
            <w:hideMark/>
          </w:tcPr>
          <w:p w14:paraId="4AEC0D4A"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VAS scale.mp.</w:t>
            </w:r>
          </w:p>
        </w:tc>
      </w:tr>
      <w:tr w:rsidR="00A53AD3" w:rsidRPr="007420A0" w14:paraId="6324F4D0" w14:textId="77777777" w:rsidTr="00A75D96">
        <w:trPr>
          <w:trHeight w:val="300"/>
        </w:trPr>
        <w:tc>
          <w:tcPr>
            <w:tcW w:w="0" w:type="auto"/>
            <w:vMerge/>
            <w:tcBorders>
              <w:top w:val="nil"/>
              <w:left w:val="nil"/>
              <w:bottom w:val="nil"/>
              <w:right w:val="nil"/>
            </w:tcBorders>
            <w:vAlign w:val="center"/>
            <w:hideMark/>
          </w:tcPr>
          <w:p w14:paraId="4D92028F"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7578FEDD"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28</w:t>
            </w:r>
          </w:p>
        </w:tc>
        <w:tc>
          <w:tcPr>
            <w:tcW w:w="0" w:type="auto"/>
            <w:tcBorders>
              <w:top w:val="nil"/>
              <w:left w:val="nil"/>
              <w:bottom w:val="nil"/>
              <w:right w:val="nil"/>
            </w:tcBorders>
            <w:shd w:val="clear" w:color="auto" w:fill="auto"/>
            <w:vAlign w:val="bottom"/>
            <w:hideMark/>
          </w:tcPr>
          <w:p w14:paraId="3DD65919"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discrete choice experiment?.mp.</w:t>
            </w:r>
          </w:p>
        </w:tc>
      </w:tr>
      <w:tr w:rsidR="00A53AD3" w:rsidRPr="007420A0" w14:paraId="2281E652" w14:textId="77777777" w:rsidTr="00A75D96">
        <w:trPr>
          <w:trHeight w:val="300"/>
        </w:trPr>
        <w:tc>
          <w:tcPr>
            <w:tcW w:w="0" w:type="auto"/>
            <w:vMerge/>
            <w:tcBorders>
              <w:top w:val="nil"/>
              <w:left w:val="nil"/>
              <w:bottom w:val="nil"/>
              <w:right w:val="nil"/>
            </w:tcBorders>
            <w:vAlign w:val="center"/>
            <w:hideMark/>
          </w:tcPr>
          <w:p w14:paraId="1BD0BC8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31DCA51D"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29</w:t>
            </w:r>
          </w:p>
        </w:tc>
        <w:tc>
          <w:tcPr>
            <w:tcW w:w="0" w:type="auto"/>
            <w:tcBorders>
              <w:top w:val="nil"/>
              <w:left w:val="nil"/>
              <w:bottom w:val="nil"/>
              <w:right w:val="nil"/>
            </w:tcBorders>
            <w:shd w:val="clear" w:color="auto" w:fill="auto"/>
            <w:vAlign w:val="bottom"/>
            <w:hideMark/>
          </w:tcPr>
          <w:p w14:paraId="78B713D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DCE?.mp.</w:t>
            </w:r>
          </w:p>
        </w:tc>
      </w:tr>
      <w:tr w:rsidR="00A53AD3" w:rsidRPr="007420A0" w14:paraId="00C42B32" w14:textId="77777777" w:rsidTr="00A75D96">
        <w:trPr>
          <w:trHeight w:val="300"/>
        </w:trPr>
        <w:tc>
          <w:tcPr>
            <w:tcW w:w="0" w:type="auto"/>
            <w:vMerge/>
            <w:tcBorders>
              <w:top w:val="nil"/>
              <w:left w:val="nil"/>
              <w:bottom w:val="nil"/>
              <w:right w:val="nil"/>
            </w:tcBorders>
            <w:vAlign w:val="center"/>
            <w:hideMark/>
          </w:tcPr>
          <w:p w14:paraId="6C6D93F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42D1F260"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30</w:t>
            </w:r>
          </w:p>
        </w:tc>
        <w:tc>
          <w:tcPr>
            <w:tcW w:w="0" w:type="auto"/>
            <w:tcBorders>
              <w:top w:val="nil"/>
              <w:left w:val="nil"/>
              <w:bottom w:val="nil"/>
              <w:right w:val="nil"/>
            </w:tcBorders>
            <w:shd w:val="clear" w:color="auto" w:fill="auto"/>
            <w:vAlign w:val="bottom"/>
            <w:hideMark/>
          </w:tcPr>
          <w:p w14:paraId="0B4C14B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person trade off.mp.</w:t>
            </w:r>
          </w:p>
        </w:tc>
      </w:tr>
      <w:tr w:rsidR="00A53AD3" w:rsidRPr="007420A0" w14:paraId="28869C10" w14:textId="77777777" w:rsidTr="00A75D96">
        <w:trPr>
          <w:trHeight w:val="300"/>
        </w:trPr>
        <w:tc>
          <w:tcPr>
            <w:tcW w:w="0" w:type="auto"/>
            <w:vMerge/>
            <w:tcBorders>
              <w:top w:val="nil"/>
              <w:left w:val="nil"/>
              <w:bottom w:val="nil"/>
              <w:right w:val="nil"/>
            </w:tcBorders>
            <w:vAlign w:val="center"/>
            <w:hideMark/>
          </w:tcPr>
          <w:p w14:paraId="00B9C7CD"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7232C482"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31</w:t>
            </w:r>
          </w:p>
        </w:tc>
        <w:tc>
          <w:tcPr>
            <w:tcW w:w="0" w:type="auto"/>
            <w:tcBorders>
              <w:top w:val="nil"/>
              <w:left w:val="nil"/>
              <w:bottom w:val="nil"/>
              <w:right w:val="nil"/>
            </w:tcBorders>
            <w:shd w:val="clear" w:color="auto" w:fill="auto"/>
            <w:vAlign w:val="bottom"/>
            <w:hideMark/>
          </w:tcPr>
          <w:p w14:paraId="20A9AE0B"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scaling method?.mp.</w:t>
            </w:r>
          </w:p>
        </w:tc>
      </w:tr>
      <w:tr w:rsidR="00A53AD3" w:rsidRPr="007420A0" w14:paraId="3716757A" w14:textId="77777777" w:rsidTr="00A75D96">
        <w:trPr>
          <w:trHeight w:val="300"/>
        </w:trPr>
        <w:tc>
          <w:tcPr>
            <w:tcW w:w="0" w:type="auto"/>
            <w:vMerge/>
            <w:tcBorders>
              <w:top w:val="nil"/>
              <w:left w:val="nil"/>
              <w:bottom w:val="nil"/>
              <w:right w:val="nil"/>
            </w:tcBorders>
            <w:vAlign w:val="center"/>
            <w:hideMark/>
          </w:tcPr>
          <w:p w14:paraId="4F1DD0E7"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45E40582"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32</w:t>
            </w:r>
          </w:p>
        </w:tc>
        <w:tc>
          <w:tcPr>
            <w:tcW w:w="0" w:type="auto"/>
            <w:tcBorders>
              <w:top w:val="nil"/>
              <w:left w:val="nil"/>
              <w:bottom w:val="nil"/>
              <w:right w:val="nil"/>
            </w:tcBorders>
            <w:shd w:val="clear" w:color="auto" w:fill="auto"/>
            <w:vAlign w:val="bottom"/>
            <w:hideMark/>
          </w:tcPr>
          <w:p w14:paraId="57B43307"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magnitude estimation.mp.</w:t>
            </w:r>
          </w:p>
        </w:tc>
      </w:tr>
      <w:tr w:rsidR="00A53AD3" w:rsidRPr="007420A0" w14:paraId="78C3C56D" w14:textId="77777777" w:rsidTr="00A75D96">
        <w:trPr>
          <w:trHeight w:val="300"/>
        </w:trPr>
        <w:tc>
          <w:tcPr>
            <w:tcW w:w="0" w:type="auto"/>
            <w:vMerge/>
            <w:tcBorders>
              <w:top w:val="nil"/>
              <w:left w:val="nil"/>
              <w:bottom w:val="nil"/>
              <w:right w:val="nil"/>
            </w:tcBorders>
            <w:vAlign w:val="center"/>
            <w:hideMark/>
          </w:tcPr>
          <w:p w14:paraId="73A58C4E"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31047503"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33</w:t>
            </w:r>
          </w:p>
        </w:tc>
        <w:tc>
          <w:tcPr>
            <w:tcW w:w="0" w:type="auto"/>
            <w:tcBorders>
              <w:top w:val="nil"/>
              <w:left w:val="nil"/>
              <w:bottom w:val="nil"/>
              <w:right w:val="nil"/>
            </w:tcBorders>
            <w:shd w:val="clear" w:color="auto" w:fill="auto"/>
            <w:vAlign w:val="bottom"/>
            <w:hideMark/>
          </w:tcPr>
          <w:p w14:paraId="1309C47E"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contingency valuation?.mp.</w:t>
            </w:r>
          </w:p>
        </w:tc>
      </w:tr>
      <w:tr w:rsidR="00A53AD3" w:rsidRPr="007420A0" w14:paraId="625FDE05" w14:textId="77777777" w:rsidTr="00A75D96">
        <w:trPr>
          <w:trHeight w:val="300"/>
        </w:trPr>
        <w:tc>
          <w:tcPr>
            <w:tcW w:w="0" w:type="auto"/>
            <w:vMerge/>
            <w:tcBorders>
              <w:top w:val="nil"/>
              <w:left w:val="nil"/>
              <w:bottom w:val="nil"/>
              <w:right w:val="nil"/>
            </w:tcBorders>
            <w:vAlign w:val="center"/>
            <w:hideMark/>
          </w:tcPr>
          <w:p w14:paraId="0979D485"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21DAB7C7"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34</w:t>
            </w:r>
          </w:p>
        </w:tc>
        <w:tc>
          <w:tcPr>
            <w:tcW w:w="0" w:type="auto"/>
            <w:tcBorders>
              <w:top w:val="nil"/>
              <w:left w:val="nil"/>
              <w:bottom w:val="nil"/>
              <w:right w:val="nil"/>
            </w:tcBorders>
            <w:shd w:val="clear" w:color="auto" w:fill="auto"/>
            <w:vAlign w:val="bottom"/>
            <w:hideMark/>
          </w:tcPr>
          <w:p w14:paraId="5EC90F61"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CV?.mp.</w:t>
            </w:r>
          </w:p>
        </w:tc>
      </w:tr>
      <w:tr w:rsidR="00A53AD3" w:rsidRPr="007420A0" w14:paraId="6ACD4E23" w14:textId="77777777" w:rsidTr="00A75D96">
        <w:trPr>
          <w:trHeight w:val="300"/>
        </w:trPr>
        <w:tc>
          <w:tcPr>
            <w:tcW w:w="0" w:type="auto"/>
            <w:vMerge/>
            <w:tcBorders>
              <w:top w:val="nil"/>
              <w:left w:val="nil"/>
              <w:bottom w:val="nil"/>
              <w:right w:val="nil"/>
            </w:tcBorders>
            <w:vAlign w:val="center"/>
            <w:hideMark/>
          </w:tcPr>
          <w:p w14:paraId="12D5413B"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1A343EFD"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35</w:t>
            </w:r>
          </w:p>
        </w:tc>
        <w:tc>
          <w:tcPr>
            <w:tcW w:w="0" w:type="auto"/>
            <w:tcBorders>
              <w:top w:val="nil"/>
              <w:left w:val="nil"/>
              <w:bottom w:val="nil"/>
              <w:right w:val="nil"/>
            </w:tcBorders>
            <w:shd w:val="clear" w:color="auto" w:fill="auto"/>
            <w:vAlign w:val="bottom"/>
            <w:hideMark/>
          </w:tcPr>
          <w:p w14:paraId="61613F7B"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best worst scaling?.mp.</w:t>
            </w:r>
          </w:p>
        </w:tc>
      </w:tr>
      <w:tr w:rsidR="00A53AD3" w:rsidRPr="007420A0" w14:paraId="185C6D93" w14:textId="77777777" w:rsidTr="00A75D96">
        <w:trPr>
          <w:trHeight w:val="300"/>
        </w:trPr>
        <w:tc>
          <w:tcPr>
            <w:tcW w:w="0" w:type="auto"/>
            <w:vMerge/>
            <w:tcBorders>
              <w:top w:val="nil"/>
              <w:left w:val="nil"/>
              <w:bottom w:val="nil"/>
              <w:right w:val="nil"/>
            </w:tcBorders>
            <w:vAlign w:val="center"/>
            <w:hideMark/>
          </w:tcPr>
          <w:p w14:paraId="613B899A"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441AC092"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36</w:t>
            </w:r>
          </w:p>
        </w:tc>
        <w:tc>
          <w:tcPr>
            <w:tcW w:w="0" w:type="auto"/>
            <w:tcBorders>
              <w:top w:val="nil"/>
              <w:left w:val="nil"/>
              <w:bottom w:val="nil"/>
              <w:right w:val="nil"/>
            </w:tcBorders>
            <w:shd w:val="clear" w:color="auto" w:fill="auto"/>
            <w:vAlign w:val="bottom"/>
            <w:hideMark/>
          </w:tcPr>
          <w:p w14:paraId="515A82E5"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bws?.mp.</w:t>
            </w:r>
          </w:p>
        </w:tc>
      </w:tr>
      <w:tr w:rsidR="00A53AD3" w:rsidRPr="007420A0" w14:paraId="0908EA4C" w14:textId="77777777" w:rsidTr="00A75D96">
        <w:trPr>
          <w:trHeight w:val="300"/>
        </w:trPr>
        <w:tc>
          <w:tcPr>
            <w:tcW w:w="0" w:type="auto"/>
            <w:vMerge/>
            <w:tcBorders>
              <w:top w:val="nil"/>
              <w:left w:val="nil"/>
              <w:bottom w:val="nil"/>
              <w:right w:val="nil"/>
            </w:tcBorders>
            <w:vAlign w:val="center"/>
            <w:hideMark/>
          </w:tcPr>
          <w:p w14:paraId="2CE466D6"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5149EFB1"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37</w:t>
            </w:r>
          </w:p>
        </w:tc>
        <w:tc>
          <w:tcPr>
            <w:tcW w:w="0" w:type="auto"/>
            <w:tcBorders>
              <w:top w:val="nil"/>
              <w:left w:val="nil"/>
              <w:bottom w:val="nil"/>
              <w:right w:val="nil"/>
            </w:tcBorders>
            <w:shd w:val="clear" w:color="auto" w:fill="auto"/>
            <w:vAlign w:val="bottom"/>
            <w:hideMark/>
          </w:tcPr>
          <w:p w14:paraId="1C7D2BE0"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(elicit$ adj8 (preference? or valu$ or view?)).mp. </w:t>
            </w:r>
          </w:p>
        </w:tc>
      </w:tr>
      <w:tr w:rsidR="00A53AD3" w:rsidRPr="007420A0" w14:paraId="268B6369" w14:textId="77777777" w:rsidTr="00A75D96">
        <w:trPr>
          <w:trHeight w:val="300"/>
        </w:trPr>
        <w:tc>
          <w:tcPr>
            <w:tcW w:w="0" w:type="auto"/>
            <w:vMerge/>
            <w:tcBorders>
              <w:top w:val="nil"/>
              <w:left w:val="nil"/>
              <w:bottom w:val="nil"/>
              <w:right w:val="nil"/>
            </w:tcBorders>
            <w:vAlign w:val="center"/>
            <w:hideMark/>
          </w:tcPr>
          <w:p w14:paraId="361128BF"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4B54F7A2"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38</w:t>
            </w:r>
          </w:p>
        </w:tc>
        <w:tc>
          <w:tcPr>
            <w:tcW w:w="0" w:type="auto"/>
            <w:tcBorders>
              <w:top w:val="nil"/>
              <w:left w:val="nil"/>
              <w:bottom w:val="nil"/>
              <w:right w:val="nil"/>
            </w:tcBorders>
            <w:shd w:val="clear" w:color="auto" w:fill="auto"/>
            <w:vAlign w:val="bottom"/>
            <w:hideMark/>
          </w:tcPr>
          <w:p w14:paraId="15ACF04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(valuation? adj3 stud$).mp. </w:t>
            </w:r>
          </w:p>
        </w:tc>
      </w:tr>
      <w:tr w:rsidR="00A53AD3" w:rsidRPr="007420A0" w14:paraId="68E13323" w14:textId="77777777" w:rsidTr="00A75D96">
        <w:trPr>
          <w:trHeight w:val="300"/>
        </w:trPr>
        <w:tc>
          <w:tcPr>
            <w:tcW w:w="0" w:type="auto"/>
            <w:vMerge/>
            <w:tcBorders>
              <w:top w:val="nil"/>
              <w:left w:val="nil"/>
              <w:bottom w:val="nil"/>
              <w:right w:val="nil"/>
            </w:tcBorders>
            <w:vAlign w:val="center"/>
            <w:hideMark/>
          </w:tcPr>
          <w:p w14:paraId="4C7177C7"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380CF5D2"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39</w:t>
            </w:r>
          </w:p>
        </w:tc>
        <w:tc>
          <w:tcPr>
            <w:tcW w:w="0" w:type="auto"/>
            <w:tcBorders>
              <w:top w:val="nil"/>
              <w:left w:val="nil"/>
              <w:bottom w:val="nil"/>
              <w:right w:val="nil"/>
            </w:tcBorders>
            <w:shd w:val="clear" w:color="auto" w:fill="auto"/>
            <w:vAlign w:val="bottom"/>
            <w:hideMark/>
          </w:tcPr>
          <w:p w14:paraId="643F3BA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direct valuation?.mp.</w:t>
            </w:r>
          </w:p>
        </w:tc>
      </w:tr>
      <w:tr w:rsidR="00A53AD3" w:rsidRPr="007420A0" w14:paraId="096E58D8" w14:textId="77777777" w:rsidTr="00A75D96">
        <w:trPr>
          <w:trHeight w:val="300"/>
        </w:trPr>
        <w:tc>
          <w:tcPr>
            <w:tcW w:w="0" w:type="auto"/>
            <w:vMerge/>
            <w:tcBorders>
              <w:top w:val="nil"/>
              <w:left w:val="nil"/>
              <w:bottom w:val="nil"/>
              <w:right w:val="nil"/>
            </w:tcBorders>
            <w:vAlign w:val="center"/>
            <w:hideMark/>
          </w:tcPr>
          <w:p w14:paraId="2273B702"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4C4093C7"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40</w:t>
            </w:r>
          </w:p>
        </w:tc>
        <w:tc>
          <w:tcPr>
            <w:tcW w:w="0" w:type="auto"/>
            <w:tcBorders>
              <w:top w:val="nil"/>
              <w:left w:val="nil"/>
              <w:bottom w:val="nil"/>
              <w:right w:val="nil"/>
            </w:tcBorders>
            <w:shd w:val="clear" w:color="auto" w:fill="auto"/>
            <w:vAlign w:val="bottom"/>
            <w:hideMark/>
          </w:tcPr>
          <w:p w14:paraId="6472212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23 or 24 or 25 or 26 or 27 or 28 or 29 or 30 or 31 or 32 or 33 or 34 or 35 or 36 or 37 or 38 or 39</w:t>
            </w:r>
          </w:p>
        </w:tc>
      </w:tr>
      <w:tr w:rsidR="00A53AD3" w:rsidRPr="007420A0" w14:paraId="26D382FD" w14:textId="77777777" w:rsidTr="00A75D96">
        <w:trPr>
          <w:trHeight w:val="300"/>
        </w:trPr>
        <w:tc>
          <w:tcPr>
            <w:tcW w:w="0" w:type="auto"/>
            <w:vMerge w:val="restart"/>
            <w:tcBorders>
              <w:top w:val="nil"/>
              <w:left w:val="nil"/>
              <w:bottom w:val="nil"/>
              <w:right w:val="nil"/>
            </w:tcBorders>
            <w:shd w:val="clear" w:color="auto" w:fill="auto"/>
            <w:vAlign w:val="center"/>
            <w:hideMark/>
          </w:tcPr>
          <w:p w14:paraId="6953061F" w14:textId="77777777" w:rsidR="00A53AD3" w:rsidRPr="007420A0" w:rsidRDefault="00A53AD3" w:rsidP="00A75D96">
            <w:pPr>
              <w:spacing w:after="0" w:line="240" w:lineRule="auto"/>
              <w:jc w:val="center"/>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Youth</w:t>
            </w:r>
          </w:p>
        </w:tc>
        <w:tc>
          <w:tcPr>
            <w:tcW w:w="0" w:type="auto"/>
            <w:tcBorders>
              <w:top w:val="nil"/>
              <w:left w:val="nil"/>
              <w:bottom w:val="nil"/>
              <w:right w:val="nil"/>
            </w:tcBorders>
            <w:shd w:val="clear" w:color="auto" w:fill="auto"/>
            <w:vAlign w:val="bottom"/>
            <w:hideMark/>
          </w:tcPr>
          <w:p w14:paraId="311EC12F"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41</w:t>
            </w:r>
          </w:p>
        </w:tc>
        <w:tc>
          <w:tcPr>
            <w:tcW w:w="0" w:type="auto"/>
            <w:tcBorders>
              <w:top w:val="nil"/>
              <w:left w:val="nil"/>
              <w:bottom w:val="nil"/>
              <w:right w:val="nil"/>
            </w:tcBorders>
            <w:shd w:val="clear" w:color="auto" w:fill="auto"/>
            <w:vAlign w:val="bottom"/>
            <w:hideMark/>
          </w:tcPr>
          <w:p w14:paraId="03E5ED76"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(girl or girls).tw,kw.</w:t>
            </w:r>
          </w:p>
        </w:tc>
      </w:tr>
      <w:tr w:rsidR="00A53AD3" w:rsidRPr="007420A0" w14:paraId="64B2392D" w14:textId="77777777" w:rsidTr="00A75D96">
        <w:trPr>
          <w:trHeight w:val="300"/>
        </w:trPr>
        <w:tc>
          <w:tcPr>
            <w:tcW w:w="0" w:type="auto"/>
            <w:vMerge/>
            <w:tcBorders>
              <w:top w:val="nil"/>
              <w:left w:val="nil"/>
              <w:bottom w:val="nil"/>
              <w:right w:val="nil"/>
            </w:tcBorders>
            <w:vAlign w:val="center"/>
            <w:hideMark/>
          </w:tcPr>
          <w:p w14:paraId="1B54E37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22A68DD1"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42</w:t>
            </w:r>
          </w:p>
        </w:tc>
        <w:tc>
          <w:tcPr>
            <w:tcW w:w="0" w:type="auto"/>
            <w:tcBorders>
              <w:top w:val="nil"/>
              <w:left w:val="nil"/>
              <w:bottom w:val="nil"/>
              <w:right w:val="nil"/>
            </w:tcBorders>
            <w:shd w:val="clear" w:color="auto" w:fill="auto"/>
            <w:vAlign w:val="bottom"/>
            <w:hideMark/>
          </w:tcPr>
          <w:p w14:paraId="6A9B5900"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(boy or boys).tw,kw.</w:t>
            </w:r>
          </w:p>
        </w:tc>
      </w:tr>
      <w:tr w:rsidR="00A53AD3" w:rsidRPr="007420A0" w14:paraId="07B92626" w14:textId="77777777" w:rsidTr="00A75D96">
        <w:trPr>
          <w:trHeight w:val="300"/>
        </w:trPr>
        <w:tc>
          <w:tcPr>
            <w:tcW w:w="0" w:type="auto"/>
            <w:vMerge/>
            <w:tcBorders>
              <w:top w:val="nil"/>
              <w:left w:val="nil"/>
              <w:bottom w:val="nil"/>
              <w:right w:val="nil"/>
            </w:tcBorders>
            <w:vAlign w:val="center"/>
            <w:hideMark/>
          </w:tcPr>
          <w:p w14:paraId="24486DEF"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09AE2399"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43</w:t>
            </w:r>
          </w:p>
        </w:tc>
        <w:tc>
          <w:tcPr>
            <w:tcW w:w="0" w:type="auto"/>
            <w:tcBorders>
              <w:top w:val="nil"/>
              <w:left w:val="nil"/>
              <w:bottom w:val="nil"/>
              <w:right w:val="nil"/>
            </w:tcBorders>
            <w:shd w:val="clear" w:color="auto" w:fill="auto"/>
            <w:vAlign w:val="bottom"/>
            <w:hideMark/>
          </w:tcPr>
          <w:p w14:paraId="789859C7"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adolescen*.tw,kw.</w:t>
            </w:r>
          </w:p>
        </w:tc>
      </w:tr>
      <w:tr w:rsidR="00A53AD3" w:rsidRPr="007420A0" w14:paraId="10BED1F2" w14:textId="77777777" w:rsidTr="00A75D96">
        <w:trPr>
          <w:trHeight w:val="300"/>
        </w:trPr>
        <w:tc>
          <w:tcPr>
            <w:tcW w:w="0" w:type="auto"/>
            <w:vMerge/>
            <w:tcBorders>
              <w:top w:val="nil"/>
              <w:left w:val="nil"/>
              <w:bottom w:val="nil"/>
              <w:right w:val="nil"/>
            </w:tcBorders>
            <w:vAlign w:val="center"/>
            <w:hideMark/>
          </w:tcPr>
          <w:p w14:paraId="64F94736"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4A2DC06D"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44</w:t>
            </w:r>
          </w:p>
        </w:tc>
        <w:tc>
          <w:tcPr>
            <w:tcW w:w="0" w:type="auto"/>
            <w:tcBorders>
              <w:top w:val="nil"/>
              <w:left w:val="nil"/>
              <w:bottom w:val="nil"/>
              <w:right w:val="nil"/>
            </w:tcBorders>
            <w:shd w:val="clear" w:color="auto" w:fill="auto"/>
            <w:vAlign w:val="bottom"/>
            <w:hideMark/>
          </w:tcPr>
          <w:p w14:paraId="583BFF52"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(school* or teen* or youth* or peer* or student*).tw,kw.</w:t>
            </w:r>
          </w:p>
        </w:tc>
      </w:tr>
      <w:tr w:rsidR="00A53AD3" w:rsidRPr="007420A0" w14:paraId="337E47DC" w14:textId="77777777" w:rsidTr="00A75D96">
        <w:trPr>
          <w:trHeight w:val="300"/>
        </w:trPr>
        <w:tc>
          <w:tcPr>
            <w:tcW w:w="0" w:type="auto"/>
            <w:vMerge/>
            <w:tcBorders>
              <w:top w:val="nil"/>
              <w:left w:val="nil"/>
              <w:bottom w:val="nil"/>
              <w:right w:val="nil"/>
            </w:tcBorders>
            <w:vAlign w:val="center"/>
            <w:hideMark/>
          </w:tcPr>
          <w:p w14:paraId="0388ECA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36EAD3C6"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45</w:t>
            </w:r>
          </w:p>
        </w:tc>
        <w:tc>
          <w:tcPr>
            <w:tcW w:w="0" w:type="auto"/>
            <w:tcBorders>
              <w:top w:val="nil"/>
              <w:left w:val="nil"/>
              <w:bottom w:val="nil"/>
              <w:right w:val="nil"/>
            </w:tcBorders>
            <w:shd w:val="clear" w:color="auto" w:fill="auto"/>
            <w:vAlign w:val="bottom"/>
            <w:hideMark/>
          </w:tcPr>
          <w:p w14:paraId="69CB335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(child* or kid or kids or pediatric* or paediatric*).tw,kw.</w:t>
            </w:r>
          </w:p>
        </w:tc>
      </w:tr>
      <w:tr w:rsidR="00A53AD3" w:rsidRPr="007420A0" w14:paraId="59621326" w14:textId="77777777" w:rsidTr="00A75D96">
        <w:trPr>
          <w:trHeight w:val="300"/>
        </w:trPr>
        <w:tc>
          <w:tcPr>
            <w:tcW w:w="0" w:type="auto"/>
            <w:vMerge/>
            <w:tcBorders>
              <w:top w:val="nil"/>
              <w:left w:val="nil"/>
              <w:bottom w:val="nil"/>
              <w:right w:val="nil"/>
            </w:tcBorders>
            <w:vAlign w:val="center"/>
            <w:hideMark/>
          </w:tcPr>
          <w:p w14:paraId="0E978AEE"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66B9954A"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46</w:t>
            </w:r>
          </w:p>
        </w:tc>
        <w:tc>
          <w:tcPr>
            <w:tcW w:w="0" w:type="auto"/>
            <w:tcBorders>
              <w:top w:val="nil"/>
              <w:left w:val="nil"/>
              <w:bottom w:val="nil"/>
              <w:right w:val="nil"/>
            </w:tcBorders>
            <w:shd w:val="clear" w:color="auto" w:fill="auto"/>
            <w:vAlign w:val="bottom"/>
            <w:hideMark/>
          </w:tcPr>
          <w:p w14:paraId="78A12700"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(young person or young people or young adult*).tw,kw.</w:t>
            </w:r>
          </w:p>
        </w:tc>
      </w:tr>
      <w:tr w:rsidR="00A53AD3" w:rsidRPr="007420A0" w14:paraId="3046132F" w14:textId="77777777" w:rsidTr="00A75D96">
        <w:trPr>
          <w:trHeight w:val="300"/>
        </w:trPr>
        <w:tc>
          <w:tcPr>
            <w:tcW w:w="0" w:type="auto"/>
            <w:vMerge/>
            <w:tcBorders>
              <w:top w:val="nil"/>
              <w:left w:val="nil"/>
              <w:bottom w:val="nil"/>
              <w:right w:val="nil"/>
            </w:tcBorders>
            <w:vAlign w:val="center"/>
            <w:hideMark/>
          </w:tcPr>
          <w:p w14:paraId="2285853A"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7754D58A"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47</w:t>
            </w:r>
          </w:p>
        </w:tc>
        <w:tc>
          <w:tcPr>
            <w:tcW w:w="0" w:type="auto"/>
            <w:tcBorders>
              <w:top w:val="nil"/>
              <w:left w:val="nil"/>
              <w:bottom w:val="nil"/>
              <w:right w:val="nil"/>
            </w:tcBorders>
            <w:shd w:val="clear" w:color="auto" w:fill="auto"/>
            <w:vAlign w:val="bottom"/>
            <w:hideMark/>
          </w:tcPr>
          <w:p w14:paraId="0C90F650"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41 or 42 or 43 or 44 or 45 or 46</w:t>
            </w:r>
          </w:p>
        </w:tc>
      </w:tr>
      <w:tr w:rsidR="00A53AD3" w:rsidRPr="007420A0" w14:paraId="5A93DC3D" w14:textId="77777777" w:rsidTr="00A75D96">
        <w:trPr>
          <w:trHeight w:val="300"/>
        </w:trPr>
        <w:tc>
          <w:tcPr>
            <w:tcW w:w="0" w:type="auto"/>
            <w:vMerge w:val="restart"/>
            <w:tcBorders>
              <w:top w:val="nil"/>
              <w:left w:val="nil"/>
              <w:bottom w:val="nil"/>
              <w:right w:val="nil"/>
            </w:tcBorders>
            <w:shd w:val="clear" w:color="auto" w:fill="auto"/>
            <w:vAlign w:val="center"/>
            <w:hideMark/>
          </w:tcPr>
          <w:p w14:paraId="0B5ACDCA" w14:textId="77777777" w:rsidR="00A53AD3" w:rsidRPr="007420A0" w:rsidRDefault="00A53AD3" w:rsidP="00A75D96">
            <w:pPr>
              <w:spacing w:after="0" w:line="240" w:lineRule="auto"/>
              <w:jc w:val="center"/>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Utility values</w:t>
            </w:r>
          </w:p>
        </w:tc>
        <w:tc>
          <w:tcPr>
            <w:tcW w:w="0" w:type="auto"/>
            <w:tcBorders>
              <w:top w:val="nil"/>
              <w:left w:val="nil"/>
              <w:bottom w:val="nil"/>
              <w:right w:val="nil"/>
            </w:tcBorders>
            <w:shd w:val="clear" w:color="auto" w:fill="auto"/>
            <w:vAlign w:val="bottom"/>
            <w:hideMark/>
          </w:tcPr>
          <w:p w14:paraId="35957E73"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48</w:t>
            </w:r>
          </w:p>
        </w:tc>
        <w:tc>
          <w:tcPr>
            <w:tcW w:w="0" w:type="auto"/>
            <w:tcBorders>
              <w:top w:val="nil"/>
              <w:left w:val="nil"/>
              <w:bottom w:val="nil"/>
              <w:right w:val="nil"/>
            </w:tcBorders>
            <w:shd w:val="clear" w:color="auto" w:fill="auto"/>
            <w:vAlign w:val="bottom"/>
            <w:hideMark/>
          </w:tcPr>
          <w:p w14:paraId="4320C0DE"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Quality-Adjusted Life Years/</w:t>
            </w:r>
          </w:p>
        </w:tc>
      </w:tr>
      <w:tr w:rsidR="00A53AD3" w:rsidRPr="007420A0" w14:paraId="10DAE08D" w14:textId="77777777" w:rsidTr="00A75D96">
        <w:trPr>
          <w:trHeight w:val="300"/>
        </w:trPr>
        <w:tc>
          <w:tcPr>
            <w:tcW w:w="0" w:type="auto"/>
            <w:vMerge/>
            <w:tcBorders>
              <w:top w:val="nil"/>
              <w:left w:val="nil"/>
              <w:bottom w:val="nil"/>
              <w:right w:val="nil"/>
            </w:tcBorders>
            <w:vAlign w:val="center"/>
            <w:hideMark/>
          </w:tcPr>
          <w:p w14:paraId="7574F6F5"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23331D4D"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49</w:t>
            </w:r>
          </w:p>
        </w:tc>
        <w:tc>
          <w:tcPr>
            <w:tcW w:w="0" w:type="auto"/>
            <w:tcBorders>
              <w:top w:val="nil"/>
              <w:left w:val="nil"/>
              <w:bottom w:val="nil"/>
              <w:right w:val="nil"/>
            </w:tcBorders>
            <w:shd w:val="clear" w:color="auto" w:fill="auto"/>
            <w:vAlign w:val="bottom"/>
            <w:hideMark/>
          </w:tcPr>
          <w:p w14:paraId="7AF7D608"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Value of Life/</w:t>
            </w:r>
          </w:p>
        </w:tc>
      </w:tr>
      <w:tr w:rsidR="00A53AD3" w:rsidRPr="007420A0" w14:paraId="19541E7E" w14:textId="77777777" w:rsidTr="00A75D96">
        <w:trPr>
          <w:trHeight w:val="300"/>
        </w:trPr>
        <w:tc>
          <w:tcPr>
            <w:tcW w:w="0" w:type="auto"/>
            <w:vMerge/>
            <w:tcBorders>
              <w:top w:val="nil"/>
              <w:left w:val="nil"/>
              <w:bottom w:val="nil"/>
              <w:right w:val="nil"/>
            </w:tcBorders>
            <w:vAlign w:val="center"/>
            <w:hideMark/>
          </w:tcPr>
          <w:p w14:paraId="37E54D9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72DDDDC3"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50</w:t>
            </w:r>
          </w:p>
        </w:tc>
        <w:tc>
          <w:tcPr>
            <w:tcW w:w="0" w:type="auto"/>
            <w:tcBorders>
              <w:top w:val="nil"/>
              <w:left w:val="nil"/>
              <w:bottom w:val="nil"/>
              <w:right w:val="nil"/>
            </w:tcBorders>
            <w:shd w:val="clear" w:color="auto" w:fill="auto"/>
            <w:vAlign w:val="bottom"/>
            <w:hideMark/>
          </w:tcPr>
          <w:p w14:paraId="4491681E"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wellbeing.mp.</w:t>
            </w:r>
          </w:p>
        </w:tc>
      </w:tr>
      <w:tr w:rsidR="00A53AD3" w:rsidRPr="007420A0" w14:paraId="0E75D6EF" w14:textId="77777777" w:rsidTr="00A75D96">
        <w:trPr>
          <w:trHeight w:val="300"/>
        </w:trPr>
        <w:tc>
          <w:tcPr>
            <w:tcW w:w="0" w:type="auto"/>
            <w:vMerge/>
            <w:tcBorders>
              <w:top w:val="nil"/>
              <w:left w:val="nil"/>
              <w:bottom w:val="nil"/>
              <w:right w:val="nil"/>
            </w:tcBorders>
            <w:vAlign w:val="center"/>
            <w:hideMark/>
          </w:tcPr>
          <w:p w14:paraId="4B228836"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06D0618D"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51</w:t>
            </w:r>
          </w:p>
        </w:tc>
        <w:tc>
          <w:tcPr>
            <w:tcW w:w="0" w:type="auto"/>
            <w:tcBorders>
              <w:top w:val="nil"/>
              <w:left w:val="nil"/>
              <w:bottom w:val="nil"/>
              <w:right w:val="nil"/>
            </w:tcBorders>
            <w:shd w:val="clear" w:color="auto" w:fill="auto"/>
            <w:vAlign w:val="bottom"/>
            <w:hideMark/>
          </w:tcPr>
          <w:p w14:paraId="033B2136"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qwb.mp.</w:t>
            </w:r>
          </w:p>
        </w:tc>
      </w:tr>
      <w:tr w:rsidR="00A53AD3" w:rsidRPr="007420A0" w14:paraId="7FD5E1C8" w14:textId="77777777" w:rsidTr="00A75D96">
        <w:trPr>
          <w:trHeight w:val="300"/>
        </w:trPr>
        <w:tc>
          <w:tcPr>
            <w:tcW w:w="0" w:type="auto"/>
            <w:vMerge/>
            <w:tcBorders>
              <w:top w:val="nil"/>
              <w:left w:val="nil"/>
              <w:bottom w:val="nil"/>
              <w:right w:val="nil"/>
            </w:tcBorders>
            <w:vAlign w:val="center"/>
            <w:hideMark/>
          </w:tcPr>
          <w:p w14:paraId="59C338C9"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31665D13"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52</w:t>
            </w:r>
          </w:p>
        </w:tc>
        <w:tc>
          <w:tcPr>
            <w:tcW w:w="0" w:type="auto"/>
            <w:tcBorders>
              <w:top w:val="nil"/>
              <w:left w:val="nil"/>
              <w:bottom w:val="nil"/>
              <w:right w:val="nil"/>
            </w:tcBorders>
            <w:shd w:val="clear" w:color="auto" w:fill="auto"/>
            <w:vAlign w:val="bottom"/>
            <w:hideMark/>
          </w:tcPr>
          <w:p w14:paraId="3F0D648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(quality and wellbeing).mp. </w:t>
            </w:r>
          </w:p>
        </w:tc>
      </w:tr>
      <w:tr w:rsidR="00A53AD3" w:rsidRPr="007420A0" w14:paraId="3F4C70CC" w14:textId="77777777" w:rsidTr="00A75D96">
        <w:trPr>
          <w:trHeight w:val="300"/>
        </w:trPr>
        <w:tc>
          <w:tcPr>
            <w:tcW w:w="0" w:type="auto"/>
            <w:vMerge/>
            <w:tcBorders>
              <w:top w:val="nil"/>
              <w:left w:val="nil"/>
              <w:bottom w:val="nil"/>
              <w:right w:val="nil"/>
            </w:tcBorders>
            <w:vAlign w:val="center"/>
            <w:hideMark/>
          </w:tcPr>
          <w:p w14:paraId="4B43C0F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014DF788"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53</w:t>
            </w:r>
          </w:p>
        </w:tc>
        <w:tc>
          <w:tcPr>
            <w:tcW w:w="0" w:type="auto"/>
            <w:tcBorders>
              <w:top w:val="nil"/>
              <w:left w:val="nil"/>
              <w:bottom w:val="nil"/>
              <w:right w:val="nil"/>
            </w:tcBorders>
            <w:shd w:val="clear" w:color="auto" w:fill="auto"/>
            <w:vAlign w:val="bottom"/>
            <w:hideMark/>
          </w:tcPr>
          <w:p w14:paraId="271DDA4D"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(utility or utilities or disutility or disutilities).mp. </w:t>
            </w:r>
          </w:p>
        </w:tc>
      </w:tr>
      <w:tr w:rsidR="00A53AD3" w:rsidRPr="007420A0" w14:paraId="78E65725" w14:textId="77777777" w:rsidTr="00A75D96">
        <w:trPr>
          <w:trHeight w:val="300"/>
        </w:trPr>
        <w:tc>
          <w:tcPr>
            <w:tcW w:w="0" w:type="auto"/>
            <w:vMerge/>
            <w:tcBorders>
              <w:top w:val="nil"/>
              <w:left w:val="nil"/>
              <w:bottom w:val="nil"/>
              <w:right w:val="nil"/>
            </w:tcBorders>
            <w:vAlign w:val="center"/>
            <w:hideMark/>
          </w:tcPr>
          <w:p w14:paraId="7290299F"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1F99A350"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54</w:t>
            </w:r>
          </w:p>
        </w:tc>
        <w:tc>
          <w:tcPr>
            <w:tcW w:w="0" w:type="auto"/>
            <w:tcBorders>
              <w:top w:val="nil"/>
              <w:left w:val="nil"/>
              <w:bottom w:val="nil"/>
              <w:right w:val="nil"/>
            </w:tcBorders>
            <w:shd w:val="clear" w:color="auto" w:fill="auto"/>
            <w:vAlign w:val="bottom"/>
            <w:hideMark/>
          </w:tcPr>
          <w:p w14:paraId="641AF2ED"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quality of life.mp.</w:t>
            </w:r>
          </w:p>
        </w:tc>
      </w:tr>
      <w:tr w:rsidR="00A53AD3" w:rsidRPr="007420A0" w14:paraId="2117CB6F" w14:textId="77777777" w:rsidTr="00A75D96">
        <w:trPr>
          <w:trHeight w:val="300"/>
        </w:trPr>
        <w:tc>
          <w:tcPr>
            <w:tcW w:w="0" w:type="auto"/>
            <w:vMerge/>
            <w:tcBorders>
              <w:top w:val="nil"/>
              <w:left w:val="nil"/>
              <w:bottom w:val="nil"/>
              <w:right w:val="nil"/>
            </w:tcBorders>
            <w:vAlign w:val="center"/>
            <w:hideMark/>
          </w:tcPr>
          <w:p w14:paraId="37AA199B"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13A53032"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55</w:t>
            </w:r>
          </w:p>
        </w:tc>
        <w:tc>
          <w:tcPr>
            <w:tcW w:w="0" w:type="auto"/>
            <w:tcBorders>
              <w:top w:val="nil"/>
              <w:left w:val="nil"/>
              <w:bottom w:val="nil"/>
              <w:right w:val="nil"/>
            </w:tcBorders>
            <w:shd w:val="clear" w:color="auto" w:fill="auto"/>
            <w:vAlign w:val="bottom"/>
            <w:hideMark/>
          </w:tcPr>
          <w:p w14:paraId="43369C52"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((preference-based or generic) adj8 (instrument? or measure?)).mp. </w:t>
            </w:r>
          </w:p>
        </w:tc>
      </w:tr>
      <w:tr w:rsidR="00A53AD3" w:rsidRPr="007420A0" w14:paraId="22BF7B7A" w14:textId="77777777" w:rsidTr="00A75D96">
        <w:trPr>
          <w:trHeight w:val="300"/>
        </w:trPr>
        <w:tc>
          <w:tcPr>
            <w:tcW w:w="0" w:type="auto"/>
            <w:vMerge/>
            <w:tcBorders>
              <w:top w:val="nil"/>
              <w:left w:val="nil"/>
              <w:bottom w:val="nil"/>
              <w:right w:val="nil"/>
            </w:tcBorders>
            <w:vAlign w:val="center"/>
            <w:hideMark/>
          </w:tcPr>
          <w:p w14:paraId="28E42C67"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54884568"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56</w:t>
            </w:r>
          </w:p>
        </w:tc>
        <w:tc>
          <w:tcPr>
            <w:tcW w:w="0" w:type="auto"/>
            <w:tcBorders>
              <w:top w:val="nil"/>
              <w:left w:val="nil"/>
              <w:bottom w:val="nil"/>
              <w:right w:val="nil"/>
            </w:tcBorders>
            <w:shd w:val="clear" w:color="auto" w:fill="auto"/>
            <w:vAlign w:val="bottom"/>
            <w:hideMark/>
          </w:tcPr>
          <w:p w14:paraId="0ADB8665"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(health status adj3 (measure? or utility$)).mp. </w:t>
            </w:r>
          </w:p>
        </w:tc>
      </w:tr>
      <w:tr w:rsidR="00A53AD3" w:rsidRPr="007420A0" w14:paraId="2EDAEC00" w14:textId="77777777" w:rsidTr="00A75D96">
        <w:trPr>
          <w:trHeight w:val="300"/>
        </w:trPr>
        <w:tc>
          <w:tcPr>
            <w:tcW w:w="0" w:type="auto"/>
            <w:vMerge/>
            <w:tcBorders>
              <w:top w:val="nil"/>
              <w:left w:val="nil"/>
              <w:bottom w:val="nil"/>
              <w:right w:val="nil"/>
            </w:tcBorders>
            <w:vAlign w:val="center"/>
            <w:hideMark/>
          </w:tcPr>
          <w:p w14:paraId="26F0C64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7DF41651"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57</w:t>
            </w:r>
          </w:p>
        </w:tc>
        <w:tc>
          <w:tcPr>
            <w:tcW w:w="0" w:type="auto"/>
            <w:tcBorders>
              <w:top w:val="nil"/>
              <w:left w:val="nil"/>
              <w:bottom w:val="nil"/>
              <w:right w:val="nil"/>
            </w:tcBorders>
            <w:shd w:val="clear" w:color="auto" w:fill="auto"/>
            <w:vAlign w:val="bottom"/>
            <w:hideMark/>
          </w:tcPr>
          <w:p w14:paraId="180910E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health status indicator.mp.</w:t>
            </w:r>
          </w:p>
        </w:tc>
      </w:tr>
      <w:tr w:rsidR="00A53AD3" w:rsidRPr="007420A0" w14:paraId="7DDC0AEA" w14:textId="77777777" w:rsidTr="00A75D96">
        <w:trPr>
          <w:trHeight w:val="300"/>
        </w:trPr>
        <w:tc>
          <w:tcPr>
            <w:tcW w:w="0" w:type="auto"/>
            <w:vMerge/>
            <w:tcBorders>
              <w:top w:val="nil"/>
              <w:left w:val="nil"/>
              <w:bottom w:val="nil"/>
              <w:right w:val="nil"/>
            </w:tcBorders>
            <w:vAlign w:val="center"/>
            <w:hideMark/>
          </w:tcPr>
          <w:p w14:paraId="1F9C93AB"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54D9CE87"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58</w:t>
            </w:r>
          </w:p>
        </w:tc>
        <w:tc>
          <w:tcPr>
            <w:tcW w:w="0" w:type="auto"/>
            <w:tcBorders>
              <w:top w:val="nil"/>
              <w:left w:val="nil"/>
              <w:bottom w:val="nil"/>
              <w:right w:val="nil"/>
            </w:tcBorders>
            <w:shd w:val="clear" w:color="auto" w:fill="auto"/>
            <w:vAlign w:val="bottom"/>
            <w:hideMark/>
          </w:tcPr>
          <w:p w14:paraId="42D4EEDA"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(health state adj8 preference?).mp. </w:t>
            </w:r>
          </w:p>
        </w:tc>
      </w:tr>
      <w:tr w:rsidR="00A53AD3" w:rsidRPr="007420A0" w14:paraId="7A4EEDEC" w14:textId="77777777" w:rsidTr="00A75D96">
        <w:trPr>
          <w:trHeight w:val="300"/>
        </w:trPr>
        <w:tc>
          <w:tcPr>
            <w:tcW w:w="0" w:type="auto"/>
            <w:vMerge/>
            <w:tcBorders>
              <w:top w:val="nil"/>
              <w:left w:val="nil"/>
              <w:bottom w:val="nil"/>
              <w:right w:val="nil"/>
            </w:tcBorders>
            <w:vAlign w:val="center"/>
            <w:hideMark/>
          </w:tcPr>
          <w:p w14:paraId="7D9BBE85"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5AE8FCE9"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59</w:t>
            </w:r>
          </w:p>
        </w:tc>
        <w:tc>
          <w:tcPr>
            <w:tcW w:w="0" w:type="auto"/>
            <w:tcBorders>
              <w:top w:val="nil"/>
              <w:left w:val="nil"/>
              <w:bottom w:val="nil"/>
              <w:right w:val="nil"/>
            </w:tcBorders>
            <w:shd w:val="clear" w:color="auto" w:fill="auto"/>
            <w:vAlign w:val="bottom"/>
            <w:hideMark/>
          </w:tcPr>
          <w:p w14:paraId="373B559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(health adj5 preference?).mp. </w:t>
            </w:r>
          </w:p>
        </w:tc>
      </w:tr>
      <w:tr w:rsidR="00A53AD3" w:rsidRPr="007420A0" w14:paraId="6818B754" w14:textId="77777777" w:rsidTr="00A75D96">
        <w:trPr>
          <w:trHeight w:val="300"/>
        </w:trPr>
        <w:tc>
          <w:tcPr>
            <w:tcW w:w="0" w:type="auto"/>
            <w:vMerge/>
            <w:tcBorders>
              <w:top w:val="nil"/>
              <w:left w:val="nil"/>
              <w:bottom w:val="nil"/>
              <w:right w:val="nil"/>
            </w:tcBorders>
            <w:vAlign w:val="center"/>
            <w:hideMark/>
          </w:tcPr>
          <w:p w14:paraId="410A6AC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47AFFBE3"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60</w:t>
            </w:r>
          </w:p>
        </w:tc>
        <w:tc>
          <w:tcPr>
            <w:tcW w:w="0" w:type="auto"/>
            <w:tcBorders>
              <w:top w:val="nil"/>
              <w:left w:val="nil"/>
              <w:bottom w:val="nil"/>
              <w:right w:val="nil"/>
            </w:tcBorders>
            <w:shd w:val="clear" w:color="auto" w:fill="auto"/>
            <w:vAlign w:val="bottom"/>
            <w:hideMark/>
          </w:tcPr>
          <w:p w14:paraId="455EFCE5"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(utilit$ adj10 health state?).mp. </w:t>
            </w:r>
          </w:p>
        </w:tc>
      </w:tr>
      <w:tr w:rsidR="00A53AD3" w:rsidRPr="007420A0" w14:paraId="4DA951B4" w14:textId="77777777" w:rsidTr="00A75D96">
        <w:trPr>
          <w:trHeight w:val="300"/>
        </w:trPr>
        <w:tc>
          <w:tcPr>
            <w:tcW w:w="0" w:type="auto"/>
            <w:vMerge/>
            <w:tcBorders>
              <w:top w:val="nil"/>
              <w:left w:val="nil"/>
              <w:bottom w:val="nil"/>
              <w:right w:val="nil"/>
            </w:tcBorders>
            <w:vAlign w:val="center"/>
            <w:hideMark/>
          </w:tcPr>
          <w:p w14:paraId="173DFF10"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406ED1B8"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61</w:t>
            </w:r>
          </w:p>
        </w:tc>
        <w:tc>
          <w:tcPr>
            <w:tcW w:w="0" w:type="auto"/>
            <w:tcBorders>
              <w:top w:val="nil"/>
              <w:left w:val="nil"/>
              <w:bottom w:val="nil"/>
              <w:right w:val="nil"/>
            </w:tcBorders>
            <w:shd w:val="clear" w:color="auto" w:fill="auto"/>
            <w:vAlign w:val="bottom"/>
            <w:hideMark/>
          </w:tcPr>
          <w:p w14:paraId="76704F91"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(utilit$ adj10 health status).mp. </w:t>
            </w:r>
          </w:p>
        </w:tc>
      </w:tr>
      <w:tr w:rsidR="00A53AD3" w:rsidRPr="007420A0" w14:paraId="3E924797" w14:textId="77777777" w:rsidTr="00A75D96">
        <w:trPr>
          <w:trHeight w:val="300"/>
        </w:trPr>
        <w:tc>
          <w:tcPr>
            <w:tcW w:w="0" w:type="auto"/>
            <w:vMerge/>
            <w:tcBorders>
              <w:top w:val="nil"/>
              <w:left w:val="nil"/>
              <w:bottom w:val="nil"/>
              <w:right w:val="nil"/>
            </w:tcBorders>
            <w:vAlign w:val="center"/>
            <w:hideMark/>
          </w:tcPr>
          <w:p w14:paraId="73B0531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4E714884"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62</w:t>
            </w:r>
          </w:p>
        </w:tc>
        <w:tc>
          <w:tcPr>
            <w:tcW w:w="0" w:type="auto"/>
            <w:tcBorders>
              <w:top w:val="nil"/>
              <w:left w:val="nil"/>
              <w:bottom w:val="nil"/>
              <w:right w:val="nil"/>
            </w:tcBorders>
            <w:shd w:val="clear" w:color="auto" w:fill="auto"/>
            <w:vAlign w:val="bottom"/>
            <w:hideMark/>
          </w:tcPr>
          <w:p w14:paraId="6AF7C6CB"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(elicit$ adj5 utilit$).mp. </w:t>
            </w:r>
          </w:p>
        </w:tc>
      </w:tr>
      <w:tr w:rsidR="00A53AD3" w:rsidRPr="007420A0" w14:paraId="468B0616" w14:textId="77777777" w:rsidTr="00A75D96">
        <w:trPr>
          <w:trHeight w:val="300"/>
        </w:trPr>
        <w:tc>
          <w:tcPr>
            <w:tcW w:w="0" w:type="auto"/>
            <w:vMerge/>
            <w:tcBorders>
              <w:top w:val="nil"/>
              <w:left w:val="nil"/>
              <w:bottom w:val="nil"/>
              <w:right w:val="nil"/>
            </w:tcBorders>
            <w:vAlign w:val="center"/>
            <w:hideMark/>
          </w:tcPr>
          <w:p w14:paraId="0CD150CA"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5514FC32"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63</w:t>
            </w:r>
          </w:p>
        </w:tc>
        <w:tc>
          <w:tcPr>
            <w:tcW w:w="0" w:type="auto"/>
            <w:tcBorders>
              <w:top w:val="nil"/>
              <w:left w:val="nil"/>
              <w:bottom w:val="nil"/>
              <w:right w:val="nil"/>
            </w:tcBorders>
            <w:shd w:val="clear" w:color="auto" w:fill="auto"/>
            <w:vAlign w:val="bottom"/>
            <w:hideMark/>
          </w:tcPr>
          <w:p w14:paraId="211BE77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((valuation? or value?) adj5 state?).mp. </w:t>
            </w:r>
          </w:p>
        </w:tc>
      </w:tr>
      <w:tr w:rsidR="00A53AD3" w:rsidRPr="007420A0" w14:paraId="3BACCBA1" w14:textId="77777777" w:rsidTr="00A75D96">
        <w:trPr>
          <w:trHeight w:val="300"/>
        </w:trPr>
        <w:tc>
          <w:tcPr>
            <w:tcW w:w="0" w:type="auto"/>
            <w:vMerge/>
            <w:tcBorders>
              <w:top w:val="nil"/>
              <w:left w:val="nil"/>
              <w:bottom w:val="nil"/>
              <w:right w:val="nil"/>
            </w:tcBorders>
            <w:vAlign w:val="center"/>
            <w:hideMark/>
          </w:tcPr>
          <w:p w14:paraId="5E7555A1"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5662E0F2"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64</w:t>
            </w:r>
          </w:p>
        </w:tc>
        <w:tc>
          <w:tcPr>
            <w:tcW w:w="0" w:type="auto"/>
            <w:tcBorders>
              <w:top w:val="nil"/>
              <w:left w:val="nil"/>
              <w:bottom w:val="nil"/>
              <w:right w:val="nil"/>
            </w:tcBorders>
            <w:shd w:val="clear" w:color="auto" w:fill="auto"/>
            <w:vAlign w:val="bottom"/>
            <w:hideMark/>
          </w:tcPr>
          <w:p w14:paraId="2A5C8D7D"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((valuation? or value?) adj8 health state?).mp. </w:t>
            </w:r>
          </w:p>
        </w:tc>
      </w:tr>
      <w:tr w:rsidR="00A53AD3" w:rsidRPr="007420A0" w14:paraId="5F6CBEC6" w14:textId="77777777" w:rsidTr="00A75D96">
        <w:trPr>
          <w:trHeight w:val="300"/>
        </w:trPr>
        <w:tc>
          <w:tcPr>
            <w:tcW w:w="0" w:type="auto"/>
            <w:vMerge/>
            <w:tcBorders>
              <w:top w:val="nil"/>
              <w:left w:val="nil"/>
              <w:bottom w:val="nil"/>
              <w:right w:val="nil"/>
            </w:tcBorders>
            <w:vAlign w:val="center"/>
            <w:hideMark/>
          </w:tcPr>
          <w:p w14:paraId="6F0CA372"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52E742F3"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65</w:t>
            </w:r>
          </w:p>
        </w:tc>
        <w:tc>
          <w:tcPr>
            <w:tcW w:w="0" w:type="auto"/>
            <w:tcBorders>
              <w:top w:val="nil"/>
              <w:left w:val="nil"/>
              <w:bottom w:val="nil"/>
              <w:right w:val="nil"/>
            </w:tcBorders>
            <w:shd w:val="clear" w:color="auto" w:fill="auto"/>
            <w:vAlign w:val="bottom"/>
            <w:hideMark/>
          </w:tcPr>
          <w:p w14:paraId="0D004BE8"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((preference? or valu$ or utility$) adj8 state?).mp. </w:t>
            </w:r>
          </w:p>
        </w:tc>
      </w:tr>
      <w:tr w:rsidR="00A53AD3" w:rsidRPr="007420A0" w14:paraId="7417958F" w14:textId="77777777" w:rsidTr="00A75D96">
        <w:trPr>
          <w:trHeight w:val="300"/>
        </w:trPr>
        <w:tc>
          <w:tcPr>
            <w:tcW w:w="0" w:type="auto"/>
            <w:vMerge/>
            <w:tcBorders>
              <w:top w:val="nil"/>
              <w:left w:val="nil"/>
              <w:bottom w:val="nil"/>
              <w:right w:val="nil"/>
            </w:tcBorders>
            <w:vAlign w:val="center"/>
            <w:hideMark/>
          </w:tcPr>
          <w:p w14:paraId="69DF944F"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4149877F"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66</w:t>
            </w:r>
          </w:p>
        </w:tc>
        <w:tc>
          <w:tcPr>
            <w:tcW w:w="0" w:type="auto"/>
            <w:tcBorders>
              <w:top w:val="nil"/>
              <w:left w:val="nil"/>
              <w:bottom w:val="nil"/>
              <w:right w:val="nil"/>
            </w:tcBorders>
            <w:shd w:val="clear" w:color="auto" w:fill="auto"/>
            <w:vAlign w:val="bottom"/>
            <w:hideMark/>
          </w:tcPr>
          <w:p w14:paraId="3CDFE316"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preference scale?.mp.</w:t>
            </w:r>
          </w:p>
        </w:tc>
      </w:tr>
      <w:tr w:rsidR="00A53AD3" w:rsidRPr="007420A0" w14:paraId="5029DAB1" w14:textId="77777777" w:rsidTr="00A75D96">
        <w:trPr>
          <w:trHeight w:val="300"/>
        </w:trPr>
        <w:tc>
          <w:tcPr>
            <w:tcW w:w="0" w:type="auto"/>
            <w:vMerge/>
            <w:tcBorders>
              <w:top w:val="nil"/>
              <w:left w:val="nil"/>
              <w:bottom w:val="nil"/>
              <w:right w:val="nil"/>
            </w:tcBorders>
            <w:vAlign w:val="center"/>
            <w:hideMark/>
          </w:tcPr>
          <w:p w14:paraId="47D19598"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4E64D1CB"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67</w:t>
            </w:r>
          </w:p>
        </w:tc>
        <w:tc>
          <w:tcPr>
            <w:tcW w:w="0" w:type="auto"/>
            <w:tcBorders>
              <w:top w:val="nil"/>
              <w:left w:val="nil"/>
              <w:bottom w:val="nil"/>
              <w:right w:val="nil"/>
            </w:tcBorders>
            <w:shd w:val="clear" w:color="auto" w:fill="auto"/>
            <w:vAlign w:val="bottom"/>
            <w:hideMark/>
          </w:tcPr>
          <w:p w14:paraId="0CD12FF7"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(preference? adj3 (public or health or social or societal or society)).mp. </w:t>
            </w:r>
          </w:p>
        </w:tc>
      </w:tr>
      <w:tr w:rsidR="00A53AD3" w:rsidRPr="007420A0" w14:paraId="6E29AC04" w14:textId="77777777" w:rsidTr="00A75D96">
        <w:trPr>
          <w:trHeight w:val="300"/>
        </w:trPr>
        <w:tc>
          <w:tcPr>
            <w:tcW w:w="0" w:type="auto"/>
            <w:vMerge/>
            <w:tcBorders>
              <w:top w:val="nil"/>
              <w:left w:val="nil"/>
              <w:bottom w:val="nil"/>
              <w:right w:val="nil"/>
            </w:tcBorders>
            <w:vAlign w:val="center"/>
            <w:hideMark/>
          </w:tcPr>
          <w:p w14:paraId="70B78879"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4BFB716F"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68</w:t>
            </w:r>
          </w:p>
        </w:tc>
        <w:tc>
          <w:tcPr>
            <w:tcW w:w="0" w:type="auto"/>
            <w:tcBorders>
              <w:top w:val="nil"/>
              <w:left w:val="nil"/>
              <w:bottom w:val="nil"/>
              <w:right w:val="nil"/>
            </w:tcBorders>
            <w:shd w:val="clear" w:color="auto" w:fill="auto"/>
            <w:vAlign w:val="bottom"/>
            <w:hideMark/>
          </w:tcPr>
          <w:p w14:paraId="083B835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(health adj3 reference?).mp. </w:t>
            </w:r>
          </w:p>
        </w:tc>
      </w:tr>
      <w:tr w:rsidR="00A53AD3" w:rsidRPr="007420A0" w14:paraId="78DED013" w14:textId="77777777" w:rsidTr="00A75D96">
        <w:trPr>
          <w:trHeight w:val="300"/>
        </w:trPr>
        <w:tc>
          <w:tcPr>
            <w:tcW w:w="0" w:type="auto"/>
            <w:vMerge/>
            <w:tcBorders>
              <w:top w:val="nil"/>
              <w:left w:val="nil"/>
              <w:bottom w:val="nil"/>
              <w:right w:val="nil"/>
            </w:tcBorders>
            <w:vAlign w:val="center"/>
            <w:hideMark/>
          </w:tcPr>
          <w:p w14:paraId="4FB8FD61"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06DD49AF"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69</w:t>
            </w:r>
          </w:p>
        </w:tc>
        <w:tc>
          <w:tcPr>
            <w:tcW w:w="0" w:type="auto"/>
            <w:tcBorders>
              <w:top w:val="nil"/>
              <w:left w:val="nil"/>
              <w:bottom w:val="nil"/>
              <w:right w:val="nil"/>
            </w:tcBorders>
            <w:shd w:val="clear" w:color="auto" w:fill="auto"/>
            <w:vAlign w:val="bottom"/>
            <w:hideMark/>
          </w:tcPr>
          <w:p w14:paraId="7260711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(valu$ adj2 (societal or social)).mp. </w:t>
            </w:r>
          </w:p>
        </w:tc>
      </w:tr>
      <w:tr w:rsidR="00A53AD3" w:rsidRPr="007420A0" w14:paraId="2A9E6B5A" w14:textId="77777777" w:rsidTr="00A75D96">
        <w:trPr>
          <w:trHeight w:val="300"/>
        </w:trPr>
        <w:tc>
          <w:tcPr>
            <w:tcW w:w="0" w:type="auto"/>
            <w:vMerge/>
            <w:tcBorders>
              <w:top w:val="nil"/>
              <w:left w:val="nil"/>
              <w:bottom w:val="nil"/>
              <w:right w:val="nil"/>
            </w:tcBorders>
            <w:vAlign w:val="center"/>
            <w:hideMark/>
          </w:tcPr>
          <w:p w14:paraId="16E1519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5D036B2A"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70</w:t>
            </w:r>
          </w:p>
        </w:tc>
        <w:tc>
          <w:tcPr>
            <w:tcW w:w="0" w:type="auto"/>
            <w:tcBorders>
              <w:top w:val="nil"/>
              <w:left w:val="nil"/>
              <w:bottom w:val="nil"/>
              <w:right w:val="nil"/>
            </w:tcBorders>
            <w:shd w:val="clear" w:color="auto" w:fill="auto"/>
            <w:vAlign w:val="bottom"/>
            <w:hideMark/>
          </w:tcPr>
          <w:p w14:paraId="67330046"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social values.mp.</w:t>
            </w:r>
          </w:p>
        </w:tc>
      </w:tr>
      <w:tr w:rsidR="00A53AD3" w:rsidRPr="007420A0" w14:paraId="1437C7EC" w14:textId="77777777" w:rsidTr="00A75D96">
        <w:trPr>
          <w:trHeight w:val="300"/>
        </w:trPr>
        <w:tc>
          <w:tcPr>
            <w:tcW w:w="0" w:type="auto"/>
            <w:vMerge/>
            <w:tcBorders>
              <w:top w:val="nil"/>
              <w:left w:val="nil"/>
              <w:bottom w:val="nil"/>
              <w:right w:val="nil"/>
            </w:tcBorders>
            <w:vAlign w:val="center"/>
            <w:hideMark/>
          </w:tcPr>
          <w:p w14:paraId="1A892115"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19C6DDC0"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71</w:t>
            </w:r>
          </w:p>
        </w:tc>
        <w:tc>
          <w:tcPr>
            <w:tcW w:w="0" w:type="auto"/>
            <w:tcBorders>
              <w:top w:val="nil"/>
              <w:left w:val="nil"/>
              <w:bottom w:val="nil"/>
              <w:right w:val="nil"/>
            </w:tcBorders>
            <w:shd w:val="clear" w:color="auto" w:fill="auto"/>
            <w:vAlign w:val="bottom"/>
            <w:hideMark/>
          </w:tcPr>
          <w:p w14:paraId="7D35CE49"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preference? elicitation?.mp.</w:t>
            </w:r>
          </w:p>
        </w:tc>
      </w:tr>
      <w:tr w:rsidR="00A53AD3" w:rsidRPr="007420A0" w14:paraId="0BCBC0D8" w14:textId="77777777" w:rsidTr="00A75D96">
        <w:trPr>
          <w:trHeight w:val="300"/>
        </w:trPr>
        <w:tc>
          <w:tcPr>
            <w:tcW w:w="0" w:type="auto"/>
            <w:vMerge/>
            <w:tcBorders>
              <w:top w:val="nil"/>
              <w:left w:val="nil"/>
              <w:bottom w:val="nil"/>
              <w:right w:val="nil"/>
            </w:tcBorders>
            <w:vAlign w:val="center"/>
            <w:hideMark/>
          </w:tcPr>
          <w:p w14:paraId="3AFD76E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28C6A740"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72</w:t>
            </w:r>
          </w:p>
        </w:tc>
        <w:tc>
          <w:tcPr>
            <w:tcW w:w="0" w:type="auto"/>
            <w:tcBorders>
              <w:top w:val="nil"/>
              <w:left w:val="nil"/>
              <w:bottom w:val="nil"/>
              <w:right w:val="nil"/>
            </w:tcBorders>
            <w:shd w:val="clear" w:color="auto" w:fill="auto"/>
            <w:vAlign w:val="bottom"/>
            <w:hideMark/>
          </w:tcPr>
          <w:p w14:paraId="680B1259"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 xml:space="preserve">(preference adj5 valu$).mp. </w:t>
            </w:r>
          </w:p>
        </w:tc>
      </w:tr>
      <w:tr w:rsidR="00A53AD3" w:rsidRPr="007420A0" w14:paraId="02F9E077" w14:textId="77777777" w:rsidTr="00A75D96">
        <w:trPr>
          <w:trHeight w:val="300"/>
        </w:trPr>
        <w:tc>
          <w:tcPr>
            <w:tcW w:w="0" w:type="auto"/>
            <w:vMerge/>
            <w:tcBorders>
              <w:top w:val="nil"/>
              <w:left w:val="nil"/>
              <w:bottom w:val="nil"/>
              <w:right w:val="nil"/>
            </w:tcBorders>
            <w:vAlign w:val="center"/>
            <w:hideMark/>
          </w:tcPr>
          <w:p w14:paraId="22B1D026"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1A8B05B1"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73</w:t>
            </w:r>
          </w:p>
        </w:tc>
        <w:tc>
          <w:tcPr>
            <w:tcW w:w="0" w:type="auto"/>
            <w:tcBorders>
              <w:top w:val="nil"/>
              <w:left w:val="nil"/>
              <w:bottom w:val="nil"/>
              <w:right w:val="nil"/>
            </w:tcBorders>
            <w:shd w:val="clear" w:color="auto" w:fill="auto"/>
            <w:vAlign w:val="bottom"/>
            <w:hideMark/>
          </w:tcPr>
          <w:p w14:paraId="62662081"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tariff?.tw.</w:t>
            </w:r>
          </w:p>
        </w:tc>
      </w:tr>
      <w:tr w:rsidR="00A53AD3" w:rsidRPr="007420A0" w14:paraId="474A5666" w14:textId="77777777" w:rsidTr="00A75D96">
        <w:trPr>
          <w:trHeight w:val="300"/>
        </w:trPr>
        <w:tc>
          <w:tcPr>
            <w:tcW w:w="0" w:type="auto"/>
            <w:vMerge/>
            <w:tcBorders>
              <w:top w:val="nil"/>
              <w:left w:val="nil"/>
              <w:bottom w:val="nil"/>
              <w:right w:val="nil"/>
            </w:tcBorders>
            <w:vAlign w:val="center"/>
            <w:hideMark/>
          </w:tcPr>
          <w:p w14:paraId="4724E26A"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6D0EC44A"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74</w:t>
            </w:r>
          </w:p>
        </w:tc>
        <w:tc>
          <w:tcPr>
            <w:tcW w:w="0" w:type="auto"/>
            <w:tcBorders>
              <w:top w:val="nil"/>
              <w:left w:val="nil"/>
              <w:bottom w:val="nil"/>
              <w:right w:val="nil"/>
            </w:tcBorders>
            <w:shd w:val="clear" w:color="auto" w:fill="auto"/>
            <w:vAlign w:val="bottom"/>
            <w:hideMark/>
          </w:tcPr>
          <w:p w14:paraId="6A8D3C2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value? set?.tw.</w:t>
            </w:r>
          </w:p>
        </w:tc>
      </w:tr>
      <w:tr w:rsidR="00A53AD3" w:rsidRPr="007420A0" w14:paraId="1CC49DFE" w14:textId="77777777" w:rsidTr="00A75D96">
        <w:trPr>
          <w:trHeight w:val="300"/>
        </w:trPr>
        <w:tc>
          <w:tcPr>
            <w:tcW w:w="0" w:type="auto"/>
            <w:vMerge/>
            <w:tcBorders>
              <w:top w:val="nil"/>
              <w:left w:val="nil"/>
              <w:bottom w:val="nil"/>
              <w:right w:val="nil"/>
            </w:tcBorders>
            <w:vAlign w:val="center"/>
            <w:hideMark/>
          </w:tcPr>
          <w:p w14:paraId="09E16EE9"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28688AAE"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75</w:t>
            </w:r>
          </w:p>
        </w:tc>
        <w:tc>
          <w:tcPr>
            <w:tcW w:w="0" w:type="auto"/>
            <w:tcBorders>
              <w:top w:val="nil"/>
              <w:left w:val="nil"/>
              <w:bottom w:val="nil"/>
              <w:right w:val="nil"/>
            </w:tcBorders>
            <w:shd w:val="clear" w:color="auto" w:fill="auto"/>
            <w:vAlign w:val="bottom"/>
            <w:hideMark/>
          </w:tcPr>
          <w:p w14:paraId="4D9D0B3A"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valuation set?.tw.</w:t>
            </w:r>
          </w:p>
        </w:tc>
      </w:tr>
      <w:tr w:rsidR="00A53AD3" w:rsidRPr="007420A0" w14:paraId="2A471BD0" w14:textId="77777777" w:rsidTr="00A75D96">
        <w:trPr>
          <w:trHeight w:val="300"/>
        </w:trPr>
        <w:tc>
          <w:tcPr>
            <w:tcW w:w="0" w:type="auto"/>
            <w:vMerge/>
            <w:tcBorders>
              <w:top w:val="nil"/>
              <w:left w:val="nil"/>
              <w:bottom w:val="nil"/>
              <w:right w:val="nil"/>
            </w:tcBorders>
            <w:vAlign w:val="center"/>
            <w:hideMark/>
          </w:tcPr>
          <w:p w14:paraId="3DEDDEA8"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6983B483"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76</w:t>
            </w:r>
          </w:p>
        </w:tc>
        <w:tc>
          <w:tcPr>
            <w:tcW w:w="0" w:type="auto"/>
            <w:tcBorders>
              <w:top w:val="nil"/>
              <w:left w:val="nil"/>
              <w:bottom w:val="nil"/>
              <w:right w:val="nil"/>
            </w:tcBorders>
            <w:shd w:val="clear" w:color="auto" w:fill="auto"/>
            <w:vAlign w:val="bottom"/>
            <w:hideMark/>
          </w:tcPr>
          <w:p w14:paraId="7CB0EB7D"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preference weight?.tw.</w:t>
            </w:r>
          </w:p>
        </w:tc>
      </w:tr>
      <w:tr w:rsidR="00A53AD3" w:rsidRPr="007420A0" w14:paraId="078FF9FC" w14:textId="77777777" w:rsidTr="00A75D96">
        <w:trPr>
          <w:trHeight w:val="300"/>
        </w:trPr>
        <w:tc>
          <w:tcPr>
            <w:tcW w:w="0" w:type="auto"/>
            <w:vMerge/>
            <w:tcBorders>
              <w:top w:val="nil"/>
              <w:left w:val="nil"/>
              <w:bottom w:val="nil"/>
              <w:right w:val="nil"/>
            </w:tcBorders>
            <w:vAlign w:val="center"/>
            <w:hideMark/>
          </w:tcPr>
          <w:p w14:paraId="0502C8B7"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56DAD943"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77</w:t>
            </w:r>
          </w:p>
        </w:tc>
        <w:tc>
          <w:tcPr>
            <w:tcW w:w="0" w:type="auto"/>
            <w:tcBorders>
              <w:top w:val="nil"/>
              <w:left w:val="nil"/>
              <w:bottom w:val="nil"/>
              <w:right w:val="nil"/>
            </w:tcBorders>
            <w:shd w:val="clear" w:color="auto" w:fill="auto"/>
            <w:vAlign w:val="bottom"/>
            <w:hideMark/>
          </w:tcPr>
          <w:p w14:paraId="24CDD5CE"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value of life/ec [economics]</w:t>
            </w:r>
          </w:p>
        </w:tc>
      </w:tr>
      <w:tr w:rsidR="00A53AD3" w:rsidRPr="007420A0" w14:paraId="17AA02EE" w14:textId="77777777" w:rsidTr="00A75D96">
        <w:trPr>
          <w:trHeight w:val="600"/>
        </w:trPr>
        <w:tc>
          <w:tcPr>
            <w:tcW w:w="0" w:type="auto"/>
            <w:vMerge/>
            <w:tcBorders>
              <w:top w:val="nil"/>
              <w:left w:val="nil"/>
              <w:bottom w:val="nil"/>
              <w:right w:val="nil"/>
            </w:tcBorders>
            <w:vAlign w:val="center"/>
            <w:hideMark/>
          </w:tcPr>
          <w:p w14:paraId="3975EA3A"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7BA776F4"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78</w:t>
            </w:r>
          </w:p>
        </w:tc>
        <w:tc>
          <w:tcPr>
            <w:tcW w:w="0" w:type="auto"/>
            <w:tcBorders>
              <w:top w:val="nil"/>
              <w:left w:val="nil"/>
              <w:bottom w:val="nil"/>
              <w:right w:val="nil"/>
            </w:tcBorders>
            <w:shd w:val="clear" w:color="auto" w:fill="auto"/>
            <w:vAlign w:val="bottom"/>
            <w:hideMark/>
          </w:tcPr>
          <w:p w14:paraId="628B5E35"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48 or 49 or 50 or 51 or 52 or 53 or 54 or 55 or 56 or 57 or 58 or 59 or 60 or 61 or 62 or 63 or 64 or 65 or 66 or 67 or 68 or 69 or 70 or 71 or 72 or 73 or 74 or 75 or 76 or 77</w:t>
            </w:r>
          </w:p>
        </w:tc>
      </w:tr>
      <w:tr w:rsidR="00A53AD3" w:rsidRPr="007420A0" w14:paraId="6A9DE4FB" w14:textId="77777777" w:rsidTr="00A75D96">
        <w:trPr>
          <w:trHeight w:val="300"/>
        </w:trPr>
        <w:tc>
          <w:tcPr>
            <w:tcW w:w="0" w:type="auto"/>
            <w:vMerge w:val="restart"/>
            <w:tcBorders>
              <w:top w:val="nil"/>
              <w:left w:val="nil"/>
              <w:bottom w:val="nil"/>
              <w:right w:val="nil"/>
            </w:tcBorders>
            <w:shd w:val="clear" w:color="auto" w:fill="auto"/>
            <w:vAlign w:val="center"/>
            <w:hideMark/>
          </w:tcPr>
          <w:p w14:paraId="703F189C" w14:textId="77777777" w:rsidR="00A53AD3" w:rsidRPr="007420A0" w:rsidRDefault="00A53AD3" w:rsidP="00A75D96">
            <w:pPr>
              <w:spacing w:after="0" w:line="240" w:lineRule="auto"/>
              <w:jc w:val="center"/>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Mental health</w:t>
            </w:r>
          </w:p>
        </w:tc>
        <w:tc>
          <w:tcPr>
            <w:tcW w:w="0" w:type="auto"/>
            <w:tcBorders>
              <w:top w:val="nil"/>
              <w:left w:val="nil"/>
              <w:bottom w:val="nil"/>
              <w:right w:val="nil"/>
            </w:tcBorders>
            <w:shd w:val="clear" w:color="auto" w:fill="auto"/>
            <w:vAlign w:val="bottom"/>
            <w:hideMark/>
          </w:tcPr>
          <w:p w14:paraId="3FA002B2"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79</w:t>
            </w:r>
          </w:p>
        </w:tc>
        <w:tc>
          <w:tcPr>
            <w:tcW w:w="0" w:type="auto"/>
            <w:tcBorders>
              <w:top w:val="nil"/>
              <w:left w:val="nil"/>
              <w:bottom w:val="nil"/>
              <w:right w:val="nil"/>
            </w:tcBorders>
            <w:shd w:val="clear" w:color="auto" w:fill="auto"/>
            <w:vAlign w:val="bottom"/>
            <w:hideMark/>
          </w:tcPr>
          <w:p w14:paraId="78944166"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exp Mental Health/</w:t>
            </w:r>
          </w:p>
        </w:tc>
      </w:tr>
      <w:tr w:rsidR="00A53AD3" w:rsidRPr="007420A0" w14:paraId="620C2BB6" w14:textId="77777777" w:rsidTr="00A75D96">
        <w:trPr>
          <w:trHeight w:val="300"/>
        </w:trPr>
        <w:tc>
          <w:tcPr>
            <w:tcW w:w="0" w:type="auto"/>
            <w:vMerge/>
            <w:tcBorders>
              <w:top w:val="nil"/>
              <w:left w:val="nil"/>
              <w:bottom w:val="nil"/>
              <w:right w:val="nil"/>
            </w:tcBorders>
            <w:vAlign w:val="center"/>
            <w:hideMark/>
          </w:tcPr>
          <w:p w14:paraId="466665FF"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6163C84B"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80</w:t>
            </w:r>
          </w:p>
        </w:tc>
        <w:tc>
          <w:tcPr>
            <w:tcW w:w="0" w:type="auto"/>
            <w:tcBorders>
              <w:top w:val="nil"/>
              <w:left w:val="nil"/>
              <w:bottom w:val="nil"/>
              <w:right w:val="nil"/>
            </w:tcBorders>
            <w:shd w:val="clear" w:color="auto" w:fill="auto"/>
            <w:vAlign w:val="bottom"/>
            <w:hideMark/>
          </w:tcPr>
          <w:p w14:paraId="4C07CB39"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exp Mental Disorder/</w:t>
            </w:r>
          </w:p>
        </w:tc>
      </w:tr>
      <w:tr w:rsidR="00A53AD3" w:rsidRPr="007420A0" w14:paraId="38865B4A" w14:textId="77777777" w:rsidTr="00A75D96">
        <w:trPr>
          <w:trHeight w:val="300"/>
        </w:trPr>
        <w:tc>
          <w:tcPr>
            <w:tcW w:w="0" w:type="auto"/>
            <w:vMerge/>
            <w:tcBorders>
              <w:top w:val="nil"/>
              <w:left w:val="nil"/>
              <w:bottom w:val="nil"/>
              <w:right w:val="nil"/>
            </w:tcBorders>
            <w:vAlign w:val="center"/>
            <w:hideMark/>
          </w:tcPr>
          <w:p w14:paraId="07F5D570"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7D09E7E0"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81</w:t>
            </w:r>
          </w:p>
        </w:tc>
        <w:tc>
          <w:tcPr>
            <w:tcW w:w="0" w:type="auto"/>
            <w:tcBorders>
              <w:top w:val="nil"/>
              <w:left w:val="nil"/>
              <w:bottom w:val="nil"/>
              <w:right w:val="nil"/>
            </w:tcBorders>
            <w:shd w:val="clear" w:color="auto" w:fill="auto"/>
            <w:vAlign w:val="bottom"/>
            <w:hideMark/>
          </w:tcPr>
          <w:p w14:paraId="00117371"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exp Depression/</w:t>
            </w:r>
          </w:p>
        </w:tc>
      </w:tr>
      <w:tr w:rsidR="00A53AD3" w:rsidRPr="007420A0" w14:paraId="719536E7" w14:textId="77777777" w:rsidTr="00A75D96">
        <w:trPr>
          <w:trHeight w:val="300"/>
        </w:trPr>
        <w:tc>
          <w:tcPr>
            <w:tcW w:w="0" w:type="auto"/>
            <w:vMerge/>
            <w:tcBorders>
              <w:top w:val="nil"/>
              <w:left w:val="nil"/>
              <w:bottom w:val="nil"/>
              <w:right w:val="nil"/>
            </w:tcBorders>
            <w:vAlign w:val="center"/>
            <w:hideMark/>
          </w:tcPr>
          <w:p w14:paraId="15690A4B"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79BC8947"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82</w:t>
            </w:r>
          </w:p>
        </w:tc>
        <w:tc>
          <w:tcPr>
            <w:tcW w:w="0" w:type="auto"/>
            <w:tcBorders>
              <w:top w:val="nil"/>
              <w:left w:val="nil"/>
              <w:bottom w:val="nil"/>
              <w:right w:val="nil"/>
            </w:tcBorders>
            <w:shd w:val="clear" w:color="auto" w:fill="auto"/>
            <w:vAlign w:val="bottom"/>
            <w:hideMark/>
          </w:tcPr>
          <w:p w14:paraId="50EB652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((anxi* adj3 disorder$) or (anxi* adj3 symptom$) or generalized anxiety disorder or GAD or social anxiety).ti,ab,kf.</w:t>
            </w:r>
          </w:p>
        </w:tc>
      </w:tr>
      <w:tr w:rsidR="00A53AD3" w:rsidRPr="007420A0" w14:paraId="34E6ECA2" w14:textId="77777777" w:rsidTr="00A75D96">
        <w:trPr>
          <w:trHeight w:val="900"/>
        </w:trPr>
        <w:tc>
          <w:tcPr>
            <w:tcW w:w="0" w:type="auto"/>
            <w:vMerge/>
            <w:tcBorders>
              <w:top w:val="nil"/>
              <w:left w:val="nil"/>
              <w:bottom w:val="nil"/>
              <w:right w:val="nil"/>
            </w:tcBorders>
            <w:vAlign w:val="center"/>
            <w:hideMark/>
          </w:tcPr>
          <w:p w14:paraId="046827AB"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2AC68664"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83</w:t>
            </w:r>
          </w:p>
        </w:tc>
        <w:tc>
          <w:tcPr>
            <w:tcW w:w="0" w:type="auto"/>
            <w:tcBorders>
              <w:top w:val="nil"/>
              <w:left w:val="nil"/>
              <w:bottom w:val="nil"/>
              <w:right w:val="nil"/>
            </w:tcBorders>
            <w:shd w:val="clear" w:color="auto" w:fill="auto"/>
            <w:vAlign w:val="bottom"/>
            <w:hideMark/>
          </w:tcPr>
          <w:p w14:paraId="1D1E77CE"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(stress or distress or PTSD or PTSS or (posttraumatic adj1 symptom$) or emotion* trauma or trauma-related disorder$ or traumatic neurosis or mental distress or emotion* distress or motion* stability or (psycho* adj1 distress*) or (psychiat* adj1 distress*)).ti,ab,kf.</w:t>
            </w:r>
          </w:p>
        </w:tc>
      </w:tr>
      <w:tr w:rsidR="00A53AD3" w:rsidRPr="007420A0" w14:paraId="51FCC540" w14:textId="77777777" w:rsidTr="00A75D96">
        <w:trPr>
          <w:trHeight w:val="300"/>
        </w:trPr>
        <w:tc>
          <w:tcPr>
            <w:tcW w:w="0" w:type="auto"/>
            <w:vMerge/>
            <w:tcBorders>
              <w:top w:val="nil"/>
              <w:left w:val="nil"/>
              <w:bottom w:val="nil"/>
              <w:right w:val="nil"/>
            </w:tcBorders>
            <w:vAlign w:val="center"/>
            <w:hideMark/>
          </w:tcPr>
          <w:p w14:paraId="1A10D1AE"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1248B6FD"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84</w:t>
            </w:r>
          </w:p>
        </w:tc>
        <w:tc>
          <w:tcPr>
            <w:tcW w:w="0" w:type="auto"/>
            <w:tcBorders>
              <w:top w:val="nil"/>
              <w:left w:val="nil"/>
              <w:bottom w:val="nil"/>
              <w:right w:val="nil"/>
            </w:tcBorders>
            <w:shd w:val="clear" w:color="auto" w:fill="auto"/>
            <w:vAlign w:val="bottom"/>
            <w:hideMark/>
          </w:tcPr>
          <w:p w14:paraId="0AA0B2E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(panic* or phobi*).ti,ab,kf.</w:t>
            </w:r>
          </w:p>
        </w:tc>
      </w:tr>
      <w:tr w:rsidR="00A53AD3" w:rsidRPr="007420A0" w14:paraId="48EC9B3B" w14:textId="77777777" w:rsidTr="00A75D96">
        <w:trPr>
          <w:trHeight w:val="300"/>
        </w:trPr>
        <w:tc>
          <w:tcPr>
            <w:tcW w:w="0" w:type="auto"/>
            <w:vMerge/>
            <w:tcBorders>
              <w:top w:val="nil"/>
              <w:left w:val="nil"/>
              <w:bottom w:val="nil"/>
              <w:right w:val="nil"/>
            </w:tcBorders>
            <w:vAlign w:val="center"/>
            <w:hideMark/>
          </w:tcPr>
          <w:p w14:paraId="692806F5"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3F9FD59F"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85</w:t>
            </w:r>
          </w:p>
        </w:tc>
        <w:tc>
          <w:tcPr>
            <w:tcW w:w="0" w:type="auto"/>
            <w:tcBorders>
              <w:top w:val="nil"/>
              <w:left w:val="nil"/>
              <w:bottom w:val="nil"/>
              <w:right w:val="nil"/>
            </w:tcBorders>
            <w:shd w:val="clear" w:color="auto" w:fill="auto"/>
            <w:vAlign w:val="bottom"/>
            <w:hideMark/>
          </w:tcPr>
          <w:p w14:paraId="71D30ED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(depressive disorder or (depressi* adj3 disorder$) or (depressi* adj3 symptom$) or (depressi* adj3 episode$)).ti,ab,kf.</w:t>
            </w:r>
          </w:p>
        </w:tc>
      </w:tr>
      <w:tr w:rsidR="00A53AD3" w:rsidRPr="007420A0" w14:paraId="1FA4AA80" w14:textId="77777777" w:rsidTr="00A75D96">
        <w:trPr>
          <w:trHeight w:val="900"/>
        </w:trPr>
        <w:tc>
          <w:tcPr>
            <w:tcW w:w="0" w:type="auto"/>
            <w:vMerge/>
            <w:tcBorders>
              <w:top w:val="nil"/>
              <w:left w:val="nil"/>
              <w:bottom w:val="nil"/>
              <w:right w:val="nil"/>
            </w:tcBorders>
            <w:vAlign w:val="center"/>
            <w:hideMark/>
          </w:tcPr>
          <w:p w14:paraId="380BF389"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3D8AA516"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86</w:t>
            </w:r>
          </w:p>
        </w:tc>
        <w:tc>
          <w:tcPr>
            <w:tcW w:w="0" w:type="auto"/>
            <w:tcBorders>
              <w:top w:val="nil"/>
              <w:left w:val="nil"/>
              <w:bottom w:val="nil"/>
              <w:right w:val="nil"/>
            </w:tcBorders>
            <w:shd w:val="clear" w:color="auto" w:fill="auto"/>
            <w:vAlign w:val="bottom"/>
            <w:hideMark/>
          </w:tcPr>
          <w:p w14:paraId="0AEC206D"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((mental adj1 health) or (mental adj1 disorder$) or (mental adj1 illness) or (mental adj1 problem$) or (psycho* adj1 problem$) or (psycho* adj1 disorder$) or (psycho* adj1 illness$) or (psychiat* adj1 disorder$) or (psychiat* adj1 illness$)).ti,ab,kf.</w:t>
            </w:r>
          </w:p>
        </w:tc>
      </w:tr>
      <w:tr w:rsidR="00A53AD3" w:rsidRPr="007420A0" w14:paraId="2798F84C" w14:textId="77777777" w:rsidTr="00A75D96">
        <w:trPr>
          <w:trHeight w:val="300"/>
        </w:trPr>
        <w:tc>
          <w:tcPr>
            <w:tcW w:w="0" w:type="auto"/>
            <w:vMerge/>
            <w:tcBorders>
              <w:top w:val="nil"/>
              <w:left w:val="nil"/>
              <w:bottom w:val="nil"/>
              <w:right w:val="nil"/>
            </w:tcBorders>
            <w:vAlign w:val="center"/>
            <w:hideMark/>
          </w:tcPr>
          <w:p w14:paraId="0B2DAD1F"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72572FB6"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87</w:t>
            </w:r>
          </w:p>
        </w:tc>
        <w:tc>
          <w:tcPr>
            <w:tcW w:w="0" w:type="auto"/>
            <w:tcBorders>
              <w:top w:val="nil"/>
              <w:left w:val="nil"/>
              <w:bottom w:val="nil"/>
              <w:right w:val="nil"/>
            </w:tcBorders>
            <w:shd w:val="clear" w:color="auto" w:fill="auto"/>
            <w:vAlign w:val="bottom"/>
            <w:hideMark/>
          </w:tcPr>
          <w:p w14:paraId="15CE54D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(Attention-deficit hyperactivity disorder or adhd).ti,ab,kf.</w:t>
            </w:r>
          </w:p>
        </w:tc>
      </w:tr>
      <w:tr w:rsidR="00A53AD3" w:rsidRPr="007420A0" w14:paraId="2D6206E7" w14:textId="77777777" w:rsidTr="00A75D96">
        <w:trPr>
          <w:trHeight w:val="300"/>
        </w:trPr>
        <w:tc>
          <w:tcPr>
            <w:tcW w:w="0" w:type="auto"/>
            <w:vMerge/>
            <w:tcBorders>
              <w:top w:val="nil"/>
              <w:left w:val="nil"/>
              <w:bottom w:val="nil"/>
              <w:right w:val="nil"/>
            </w:tcBorders>
            <w:vAlign w:val="center"/>
            <w:hideMark/>
          </w:tcPr>
          <w:p w14:paraId="327A46B0"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17F6A7EE"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88</w:t>
            </w:r>
          </w:p>
        </w:tc>
        <w:tc>
          <w:tcPr>
            <w:tcW w:w="0" w:type="auto"/>
            <w:tcBorders>
              <w:top w:val="nil"/>
              <w:left w:val="nil"/>
              <w:bottom w:val="nil"/>
              <w:right w:val="nil"/>
            </w:tcBorders>
            <w:shd w:val="clear" w:color="auto" w:fill="auto"/>
            <w:vAlign w:val="bottom"/>
            <w:hideMark/>
          </w:tcPr>
          <w:p w14:paraId="6C950EB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Suicid*.ti,ab,kf.</w:t>
            </w:r>
          </w:p>
        </w:tc>
      </w:tr>
      <w:tr w:rsidR="00A53AD3" w:rsidRPr="007420A0" w14:paraId="2313EB45" w14:textId="77777777" w:rsidTr="00A75D96">
        <w:trPr>
          <w:trHeight w:val="300"/>
        </w:trPr>
        <w:tc>
          <w:tcPr>
            <w:tcW w:w="0" w:type="auto"/>
            <w:vMerge/>
            <w:tcBorders>
              <w:top w:val="nil"/>
              <w:left w:val="nil"/>
              <w:bottom w:val="nil"/>
              <w:right w:val="nil"/>
            </w:tcBorders>
            <w:vAlign w:val="center"/>
            <w:hideMark/>
          </w:tcPr>
          <w:p w14:paraId="24AF9AF8"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7FD8E7C5"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89</w:t>
            </w:r>
          </w:p>
        </w:tc>
        <w:tc>
          <w:tcPr>
            <w:tcW w:w="0" w:type="auto"/>
            <w:tcBorders>
              <w:top w:val="nil"/>
              <w:left w:val="nil"/>
              <w:bottom w:val="nil"/>
              <w:right w:val="nil"/>
            </w:tcBorders>
            <w:shd w:val="clear" w:color="auto" w:fill="auto"/>
            <w:vAlign w:val="bottom"/>
            <w:hideMark/>
          </w:tcPr>
          <w:p w14:paraId="3F405BF0"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behavio?r disorder*.ti,ab,kf.</w:t>
            </w:r>
          </w:p>
        </w:tc>
      </w:tr>
      <w:tr w:rsidR="00A53AD3" w:rsidRPr="007420A0" w14:paraId="514F36E9" w14:textId="77777777" w:rsidTr="00A75D96">
        <w:trPr>
          <w:trHeight w:val="300"/>
        </w:trPr>
        <w:tc>
          <w:tcPr>
            <w:tcW w:w="0" w:type="auto"/>
            <w:vMerge/>
            <w:tcBorders>
              <w:top w:val="nil"/>
              <w:left w:val="nil"/>
              <w:bottom w:val="nil"/>
              <w:right w:val="nil"/>
            </w:tcBorders>
            <w:vAlign w:val="center"/>
            <w:hideMark/>
          </w:tcPr>
          <w:p w14:paraId="4E356AD1"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724FA8F7"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90</w:t>
            </w:r>
          </w:p>
        </w:tc>
        <w:tc>
          <w:tcPr>
            <w:tcW w:w="0" w:type="auto"/>
            <w:tcBorders>
              <w:top w:val="nil"/>
              <w:left w:val="nil"/>
              <w:bottom w:val="nil"/>
              <w:right w:val="nil"/>
            </w:tcBorders>
            <w:shd w:val="clear" w:color="auto" w:fill="auto"/>
            <w:vAlign w:val="bottom"/>
            <w:hideMark/>
          </w:tcPr>
          <w:p w14:paraId="75121226"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(eating disorders or anorexia or bulimia or disordered eating or binge eating disorder).ti,ab,kf.</w:t>
            </w:r>
          </w:p>
        </w:tc>
      </w:tr>
      <w:tr w:rsidR="00A53AD3" w:rsidRPr="007420A0" w14:paraId="54FC3571" w14:textId="77777777" w:rsidTr="00A75D96">
        <w:trPr>
          <w:trHeight w:val="300"/>
        </w:trPr>
        <w:tc>
          <w:tcPr>
            <w:tcW w:w="0" w:type="auto"/>
            <w:vMerge/>
            <w:tcBorders>
              <w:top w:val="nil"/>
              <w:left w:val="nil"/>
              <w:bottom w:val="nil"/>
              <w:right w:val="nil"/>
            </w:tcBorders>
            <w:vAlign w:val="center"/>
            <w:hideMark/>
          </w:tcPr>
          <w:p w14:paraId="66FA734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3124E3C0"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91</w:t>
            </w:r>
          </w:p>
        </w:tc>
        <w:tc>
          <w:tcPr>
            <w:tcW w:w="0" w:type="auto"/>
            <w:tcBorders>
              <w:top w:val="nil"/>
              <w:left w:val="nil"/>
              <w:bottom w:val="nil"/>
              <w:right w:val="nil"/>
            </w:tcBorders>
            <w:shd w:val="clear" w:color="auto" w:fill="auto"/>
            <w:vAlign w:val="bottom"/>
            <w:hideMark/>
          </w:tcPr>
          <w:p w14:paraId="6F4213BD"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(schizophrenia or psychosis or psychoses or psychotic disorder or schizophrenic disorder).ti,ab,kf.</w:t>
            </w:r>
          </w:p>
        </w:tc>
      </w:tr>
      <w:tr w:rsidR="00A53AD3" w:rsidRPr="007420A0" w14:paraId="5895D45A" w14:textId="77777777" w:rsidTr="00A75D96">
        <w:trPr>
          <w:trHeight w:val="300"/>
        </w:trPr>
        <w:tc>
          <w:tcPr>
            <w:tcW w:w="0" w:type="auto"/>
            <w:vMerge/>
            <w:tcBorders>
              <w:top w:val="nil"/>
              <w:left w:val="nil"/>
              <w:bottom w:val="nil"/>
              <w:right w:val="nil"/>
            </w:tcBorders>
            <w:vAlign w:val="center"/>
            <w:hideMark/>
          </w:tcPr>
          <w:p w14:paraId="6A9B0C96"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593EBCD8"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92</w:t>
            </w:r>
          </w:p>
        </w:tc>
        <w:tc>
          <w:tcPr>
            <w:tcW w:w="0" w:type="auto"/>
            <w:tcBorders>
              <w:top w:val="nil"/>
              <w:left w:val="nil"/>
              <w:bottom w:val="nil"/>
              <w:right w:val="nil"/>
            </w:tcBorders>
            <w:shd w:val="clear" w:color="auto" w:fill="auto"/>
            <w:vAlign w:val="bottom"/>
            <w:hideMark/>
          </w:tcPr>
          <w:p w14:paraId="56DF88F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(bipolar adj5 (disorder or disease or illness)).ti,ab,kf.</w:t>
            </w:r>
          </w:p>
        </w:tc>
      </w:tr>
      <w:tr w:rsidR="00A53AD3" w:rsidRPr="007420A0" w14:paraId="74E9AA56" w14:textId="77777777" w:rsidTr="00A75D96">
        <w:trPr>
          <w:trHeight w:val="300"/>
        </w:trPr>
        <w:tc>
          <w:tcPr>
            <w:tcW w:w="0" w:type="auto"/>
            <w:vMerge/>
            <w:tcBorders>
              <w:top w:val="nil"/>
              <w:left w:val="nil"/>
              <w:bottom w:val="nil"/>
              <w:right w:val="nil"/>
            </w:tcBorders>
            <w:vAlign w:val="center"/>
            <w:hideMark/>
          </w:tcPr>
          <w:p w14:paraId="07006720"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3580F5B7"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93</w:t>
            </w:r>
          </w:p>
        </w:tc>
        <w:tc>
          <w:tcPr>
            <w:tcW w:w="0" w:type="auto"/>
            <w:tcBorders>
              <w:top w:val="nil"/>
              <w:left w:val="nil"/>
              <w:bottom w:val="nil"/>
              <w:right w:val="nil"/>
            </w:tcBorders>
            <w:shd w:val="clear" w:color="auto" w:fill="auto"/>
            <w:vAlign w:val="bottom"/>
            <w:hideMark/>
          </w:tcPr>
          <w:p w14:paraId="2F5F451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emotional disorder?.ti,ab,kf.</w:t>
            </w:r>
          </w:p>
        </w:tc>
      </w:tr>
      <w:tr w:rsidR="00A53AD3" w:rsidRPr="007420A0" w14:paraId="6EF7C6C3" w14:textId="77777777" w:rsidTr="00A75D96">
        <w:trPr>
          <w:trHeight w:val="300"/>
        </w:trPr>
        <w:tc>
          <w:tcPr>
            <w:tcW w:w="0" w:type="auto"/>
            <w:vMerge/>
            <w:tcBorders>
              <w:top w:val="nil"/>
              <w:left w:val="nil"/>
              <w:bottom w:val="nil"/>
              <w:right w:val="nil"/>
            </w:tcBorders>
            <w:vAlign w:val="center"/>
            <w:hideMark/>
          </w:tcPr>
          <w:p w14:paraId="4338AD89"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70664A31"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94</w:t>
            </w:r>
          </w:p>
        </w:tc>
        <w:tc>
          <w:tcPr>
            <w:tcW w:w="0" w:type="auto"/>
            <w:tcBorders>
              <w:top w:val="nil"/>
              <w:left w:val="nil"/>
              <w:bottom w:val="nil"/>
              <w:right w:val="nil"/>
            </w:tcBorders>
            <w:shd w:val="clear" w:color="auto" w:fill="auto"/>
            <w:vAlign w:val="bottom"/>
            <w:hideMark/>
          </w:tcPr>
          <w:p w14:paraId="1F392972"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Personality Disorder?.ti,ab,kf.</w:t>
            </w:r>
          </w:p>
        </w:tc>
      </w:tr>
      <w:tr w:rsidR="00A53AD3" w:rsidRPr="007420A0" w14:paraId="63242420" w14:textId="77777777" w:rsidTr="00A75D96">
        <w:trPr>
          <w:trHeight w:val="300"/>
        </w:trPr>
        <w:tc>
          <w:tcPr>
            <w:tcW w:w="0" w:type="auto"/>
            <w:vMerge/>
            <w:tcBorders>
              <w:top w:val="nil"/>
              <w:left w:val="nil"/>
              <w:bottom w:val="nil"/>
              <w:right w:val="nil"/>
            </w:tcBorders>
            <w:vAlign w:val="center"/>
            <w:hideMark/>
          </w:tcPr>
          <w:p w14:paraId="32912A91"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061ABCBE"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95</w:t>
            </w:r>
          </w:p>
        </w:tc>
        <w:tc>
          <w:tcPr>
            <w:tcW w:w="0" w:type="auto"/>
            <w:tcBorders>
              <w:top w:val="nil"/>
              <w:left w:val="nil"/>
              <w:bottom w:val="nil"/>
              <w:right w:val="nil"/>
            </w:tcBorders>
            <w:shd w:val="clear" w:color="auto" w:fill="auto"/>
            <w:vAlign w:val="bottom"/>
            <w:hideMark/>
          </w:tcPr>
          <w:p w14:paraId="4AC7841D"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(self-harm or self-injury or self harm or self injury).ti,ab,kf.</w:t>
            </w:r>
          </w:p>
        </w:tc>
      </w:tr>
      <w:tr w:rsidR="00A53AD3" w:rsidRPr="007420A0" w14:paraId="5171E5F3" w14:textId="77777777" w:rsidTr="00A75D96">
        <w:trPr>
          <w:trHeight w:val="300"/>
        </w:trPr>
        <w:tc>
          <w:tcPr>
            <w:tcW w:w="0" w:type="auto"/>
            <w:vMerge/>
            <w:tcBorders>
              <w:top w:val="nil"/>
              <w:left w:val="nil"/>
              <w:bottom w:val="nil"/>
              <w:right w:val="nil"/>
            </w:tcBorders>
            <w:vAlign w:val="center"/>
            <w:hideMark/>
          </w:tcPr>
          <w:p w14:paraId="7C8AC66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72EB2587"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96</w:t>
            </w:r>
          </w:p>
        </w:tc>
        <w:tc>
          <w:tcPr>
            <w:tcW w:w="0" w:type="auto"/>
            <w:tcBorders>
              <w:top w:val="nil"/>
              <w:left w:val="nil"/>
              <w:bottom w:val="nil"/>
              <w:right w:val="nil"/>
            </w:tcBorders>
            <w:shd w:val="clear" w:color="auto" w:fill="auto"/>
            <w:vAlign w:val="bottom"/>
            <w:hideMark/>
          </w:tcPr>
          <w:p w14:paraId="420B9578"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79 or 80 or 81 or 82 or 83 or 84 or 85 or 86 or 87 or 88 or 89 or 90 or 91 or 92 or 93 or 94 or 95</w:t>
            </w:r>
          </w:p>
        </w:tc>
      </w:tr>
      <w:tr w:rsidR="00A53AD3" w:rsidRPr="007420A0" w14:paraId="33AC1324" w14:textId="77777777" w:rsidTr="00A75D96">
        <w:trPr>
          <w:trHeight w:val="300"/>
        </w:trPr>
        <w:tc>
          <w:tcPr>
            <w:tcW w:w="0" w:type="auto"/>
            <w:tcBorders>
              <w:top w:val="nil"/>
              <w:left w:val="nil"/>
              <w:bottom w:val="nil"/>
              <w:right w:val="nil"/>
            </w:tcBorders>
            <w:shd w:val="clear" w:color="auto" w:fill="auto"/>
            <w:vAlign w:val="bottom"/>
            <w:hideMark/>
          </w:tcPr>
          <w:p w14:paraId="198F6E73"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2E8CFD15"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97</w:t>
            </w:r>
          </w:p>
        </w:tc>
        <w:tc>
          <w:tcPr>
            <w:tcW w:w="0" w:type="auto"/>
            <w:tcBorders>
              <w:top w:val="nil"/>
              <w:left w:val="nil"/>
              <w:bottom w:val="nil"/>
              <w:right w:val="nil"/>
            </w:tcBorders>
            <w:shd w:val="clear" w:color="auto" w:fill="auto"/>
            <w:vAlign w:val="bottom"/>
            <w:hideMark/>
          </w:tcPr>
          <w:p w14:paraId="71D5D728"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22 and 47 and 78 and 96</w:t>
            </w:r>
          </w:p>
        </w:tc>
      </w:tr>
      <w:tr w:rsidR="00A53AD3" w:rsidRPr="007420A0" w14:paraId="7FB7FCBA" w14:textId="77777777" w:rsidTr="00A75D96">
        <w:trPr>
          <w:trHeight w:val="300"/>
        </w:trPr>
        <w:tc>
          <w:tcPr>
            <w:tcW w:w="0" w:type="auto"/>
            <w:tcBorders>
              <w:top w:val="nil"/>
              <w:left w:val="nil"/>
              <w:bottom w:val="nil"/>
              <w:right w:val="nil"/>
            </w:tcBorders>
            <w:shd w:val="clear" w:color="auto" w:fill="auto"/>
            <w:vAlign w:val="bottom"/>
            <w:hideMark/>
          </w:tcPr>
          <w:p w14:paraId="6B671E6C"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6E0706F9"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98</w:t>
            </w:r>
          </w:p>
        </w:tc>
        <w:tc>
          <w:tcPr>
            <w:tcW w:w="0" w:type="auto"/>
            <w:tcBorders>
              <w:top w:val="nil"/>
              <w:left w:val="nil"/>
              <w:bottom w:val="nil"/>
              <w:right w:val="nil"/>
            </w:tcBorders>
            <w:shd w:val="clear" w:color="auto" w:fill="auto"/>
            <w:vAlign w:val="bottom"/>
            <w:hideMark/>
          </w:tcPr>
          <w:p w14:paraId="1EA37479"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22 and 47 and 78 and 96</w:t>
            </w:r>
          </w:p>
        </w:tc>
      </w:tr>
      <w:tr w:rsidR="00A53AD3" w:rsidRPr="007420A0" w14:paraId="38747356" w14:textId="77777777" w:rsidTr="00A75D96">
        <w:trPr>
          <w:trHeight w:val="300"/>
        </w:trPr>
        <w:tc>
          <w:tcPr>
            <w:tcW w:w="0" w:type="auto"/>
            <w:tcBorders>
              <w:top w:val="nil"/>
              <w:left w:val="nil"/>
              <w:bottom w:val="nil"/>
              <w:right w:val="nil"/>
            </w:tcBorders>
            <w:shd w:val="clear" w:color="auto" w:fill="auto"/>
            <w:vAlign w:val="bottom"/>
            <w:hideMark/>
          </w:tcPr>
          <w:p w14:paraId="5067634E"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29598B5E"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99</w:t>
            </w:r>
          </w:p>
        </w:tc>
        <w:tc>
          <w:tcPr>
            <w:tcW w:w="0" w:type="auto"/>
            <w:tcBorders>
              <w:top w:val="nil"/>
              <w:left w:val="nil"/>
              <w:bottom w:val="nil"/>
              <w:right w:val="nil"/>
            </w:tcBorders>
            <w:shd w:val="clear" w:color="auto" w:fill="auto"/>
            <w:vAlign w:val="bottom"/>
            <w:hideMark/>
          </w:tcPr>
          <w:p w14:paraId="6B445B6E"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limit 98 to english language</w:t>
            </w:r>
          </w:p>
        </w:tc>
      </w:tr>
      <w:tr w:rsidR="00A53AD3" w:rsidRPr="007420A0" w14:paraId="4D389AD9" w14:textId="77777777" w:rsidTr="00A75D96">
        <w:trPr>
          <w:trHeight w:val="300"/>
        </w:trPr>
        <w:tc>
          <w:tcPr>
            <w:tcW w:w="0" w:type="auto"/>
            <w:tcBorders>
              <w:top w:val="nil"/>
              <w:left w:val="nil"/>
              <w:bottom w:val="nil"/>
              <w:right w:val="nil"/>
            </w:tcBorders>
            <w:shd w:val="clear" w:color="auto" w:fill="auto"/>
            <w:vAlign w:val="bottom"/>
            <w:hideMark/>
          </w:tcPr>
          <w:p w14:paraId="66798521"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5EF5297D"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100</w:t>
            </w:r>
          </w:p>
        </w:tc>
        <w:tc>
          <w:tcPr>
            <w:tcW w:w="0" w:type="auto"/>
            <w:tcBorders>
              <w:top w:val="nil"/>
              <w:left w:val="nil"/>
              <w:bottom w:val="nil"/>
              <w:right w:val="nil"/>
            </w:tcBorders>
            <w:shd w:val="clear" w:color="auto" w:fill="auto"/>
            <w:vAlign w:val="bottom"/>
            <w:hideMark/>
          </w:tcPr>
          <w:p w14:paraId="7E458CD4"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40 and 47 and 78 and 96</w:t>
            </w:r>
          </w:p>
        </w:tc>
      </w:tr>
      <w:tr w:rsidR="00A53AD3" w:rsidRPr="007420A0" w14:paraId="4A9E9375" w14:textId="77777777" w:rsidTr="00A75D96">
        <w:trPr>
          <w:trHeight w:val="300"/>
        </w:trPr>
        <w:tc>
          <w:tcPr>
            <w:tcW w:w="0" w:type="auto"/>
            <w:tcBorders>
              <w:top w:val="nil"/>
              <w:left w:val="nil"/>
              <w:bottom w:val="nil"/>
              <w:right w:val="nil"/>
            </w:tcBorders>
            <w:shd w:val="clear" w:color="auto" w:fill="auto"/>
            <w:vAlign w:val="bottom"/>
            <w:hideMark/>
          </w:tcPr>
          <w:p w14:paraId="0F995E29"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09BE10E2"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101</w:t>
            </w:r>
          </w:p>
        </w:tc>
        <w:tc>
          <w:tcPr>
            <w:tcW w:w="0" w:type="auto"/>
            <w:tcBorders>
              <w:top w:val="nil"/>
              <w:left w:val="nil"/>
              <w:bottom w:val="nil"/>
              <w:right w:val="nil"/>
            </w:tcBorders>
            <w:shd w:val="clear" w:color="auto" w:fill="auto"/>
            <w:vAlign w:val="bottom"/>
            <w:hideMark/>
          </w:tcPr>
          <w:p w14:paraId="5B9A543D"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40 and 47 and 78 and 96</w:t>
            </w:r>
          </w:p>
        </w:tc>
      </w:tr>
      <w:tr w:rsidR="00A53AD3" w:rsidRPr="007420A0" w14:paraId="1A6E75AD" w14:textId="77777777" w:rsidTr="00A75D96">
        <w:trPr>
          <w:trHeight w:val="300"/>
        </w:trPr>
        <w:tc>
          <w:tcPr>
            <w:tcW w:w="0" w:type="auto"/>
            <w:tcBorders>
              <w:top w:val="nil"/>
              <w:left w:val="nil"/>
              <w:bottom w:val="nil"/>
              <w:right w:val="nil"/>
            </w:tcBorders>
            <w:shd w:val="clear" w:color="auto" w:fill="auto"/>
            <w:vAlign w:val="bottom"/>
            <w:hideMark/>
          </w:tcPr>
          <w:p w14:paraId="408BCD8A"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p>
        </w:tc>
        <w:tc>
          <w:tcPr>
            <w:tcW w:w="0" w:type="auto"/>
            <w:tcBorders>
              <w:top w:val="nil"/>
              <w:left w:val="nil"/>
              <w:bottom w:val="nil"/>
              <w:right w:val="nil"/>
            </w:tcBorders>
            <w:shd w:val="clear" w:color="auto" w:fill="auto"/>
            <w:vAlign w:val="bottom"/>
            <w:hideMark/>
          </w:tcPr>
          <w:p w14:paraId="4E58FF66" w14:textId="77777777" w:rsidR="00A53AD3" w:rsidRPr="007420A0" w:rsidRDefault="00A53AD3" w:rsidP="00A75D96">
            <w:pPr>
              <w:spacing w:after="0" w:line="240" w:lineRule="auto"/>
              <w:jc w:val="right"/>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102</w:t>
            </w:r>
          </w:p>
        </w:tc>
        <w:tc>
          <w:tcPr>
            <w:tcW w:w="0" w:type="auto"/>
            <w:tcBorders>
              <w:top w:val="nil"/>
              <w:left w:val="nil"/>
              <w:bottom w:val="nil"/>
              <w:right w:val="nil"/>
            </w:tcBorders>
            <w:shd w:val="clear" w:color="auto" w:fill="auto"/>
            <w:vAlign w:val="bottom"/>
            <w:hideMark/>
          </w:tcPr>
          <w:p w14:paraId="474AC4D8" w14:textId="77777777" w:rsidR="00A53AD3" w:rsidRPr="007420A0" w:rsidRDefault="00A53AD3" w:rsidP="00A75D96">
            <w:pPr>
              <w:spacing w:after="0" w:line="240" w:lineRule="auto"/>
              <w:rPr>
                <w:rFonts w:ascii="Times New Roman" w:eastAsia="Times New Roman" w:hAnsi="Times New Roman" w:cs="Times New Roman"/>
                <w:color w:val="000000"/>
                <w:sz w:val="24"/>
                <w:szCs w:val="24"/>
                <w:lang w:val="en-GB" w:eastAsia="en-GB"/>
              </w:rPr>
            </w:pPr>
            <w:r w:rsidRPr="007420A0">
              <w:rPr>
                <w:rFonts w:ascii="Times New Roman" w:eastAsia="Times New Roman" w:hAnsi="Times New Roman" w:cs="Times New Roman"/>
                <w:color w:val="000000"/>
                <w:sz w:val="24"/>
                <w:szCs w:val="24"/>
                <w:lang w:val="en-GB" w:eastAsia="en-GB"/>
              </w:rPr>
              <w:t>limit 101 to english language</w:t>
            </w:r>
          </w:p>
        </w:tc>
      </w:tr>
    </w:tbl>
    <w:p w14:paraId="6782D669" w14:textId="0B687863" w:rsidR="00A53AD3" w:rsidRDefault="00A53AD3"/>
    <w:p w14:paraId="2C78251A" w14:textId="50C46B5C" w:rsidR="00F64DAF" w:rsidRDefault="00F64DAF" w:rsidP="00F64DAF">
      <w:pPr>
        <w:pStyle w:val="Heading1"/>
        <w:numPr>
          <w:ilvl w:val="0"/>
          <w:numId w:val="4"/>
        </w:numPr>
      </w:pPr>
      <w:r>
        <w:t xml:space="preserve">Detailed characteristics of included studies </w:t>
      </w:r>
    </w:p>
    <w:p w14:paraId="49D03CF8" w14:textId="646CF870" w:rsidR="008D3DBC" w:rsidRDefault="008D3DBC" w:rsidP="008D3DBC">
      <w:pPr>
        <w:pStyle w:val="Caption"/>
        <w:keepNext/>
        <w:jc w:val="center"/>
      </w:pPr>
    </w:p>
    <w:tbl>
      <w:tblPr>
        <w:tblW w:w="6980" w:type="dxa"/>
        <w:jc w:val="center"/>
        <w:tblLook w:val="04A0" w:firstRow="1" w:lastRow="0" w:firstColumn="1" w:lastColumn="0" w:noHBand="0" w:noVBand="1"/>
      </w:tblPr>
      <w:tblGrid>
        <w:gridCol w:w="2940"/>
        <w:gridCol w:w="2180"/>
        <w:gridCol w:w="1860"/>
      </w:tblGrid>
      <w:tr w:rsidR="00E51E6B" w:rsidRPr="00EC5D3E" w14:paraId="273495E8" w14:textId="77777777" w:rsidTr="00EC5D3E">
        <w:trPr>
          <w:trHeight w:val="20"/>
          <w:jc w:val="center"/>
        </w:trPr>
        <w:tc>
          <w:tcPr>
            <w:tcW w:w="2940" w:type="dxa"/>
            <w:tcBorders>
              <w:top w:val="single" w:sz="4" w:space="0" w:color="auto"/>
              <w:left w:val="nil"/>
              <w:bottom w:val="single" w:sz="4" w:space="0" w:color="auto"/>
              <w:right w:val="nil"/>
            </w:tcBorders>
            <w:shd w:val="clear" w:color="auto" w:fill="auto"/>
            <w:noWrap/>
            <w:vAlign w:val="bottom"/>
            <w:hideMark/>
          </w:tcPr>
          <w:p w14:paraId="3D7AB8F0" w14:textId="77777777" w:rsidR="00E51E6B" w:rsidRPr="00EC5D3E" w:rsidRDefault="00E51E6B" w:rsidP="00E51E6B">
            <w:pPr>
              <w:spacing w:after="0" w:line="240" w:lineRule="auto"/>
              <w:rPr>
                <w:rFonts w:ascii="Times New Roman" w:eastAsia="Times New Roman" w:hAnsi="Times New Roman" w:cs="Times New Roman"/>
                <w:b/>
                <w:bCs/>
                <w:color w:val="000000"/>
                <w:sz w:val="24"/>
                <w:szCs w:val="24"/>
                <w:lang w:eastAsia="en-AU"/>
              </w:rPr>
            </w:pPr>
            <w:r w:rsidRPr="00EC5D3E">
              <w:rPr>
                <w:rFonts w:ascii="Times New Roman" w:eastAsia="Times New Roman" w:hAnsi="Times New Roman" w:cs="Times New Roman"/>
                <w:b/>
                <w:bCs/>
                <w:color w:val="000000"/>
                <w:sz w:val="24"/>
                <w:szCs w:val="24"/>
                <w:lang w:eastAsia="en-AU"/>
              </w:rPr>
              <w:t xml:space="preserve">Characteristics </w:t>
            </w:r>
          </w:p>
        </w:tc>
        <w:tc>
          <w:tcPr>
            <w:tcW w:w="2180" w:type="dxa"/>
            <w:tcBorders>
              <w:top w:val="single" w:sz="4" w:space="0" w:color="auto"/>
              <w:left w:val="nil"/>
              <w:bottom w:val="single" w:sz="4" w:space="0" w:color="auto"/>
              <w:right w:val="nil"/>
            </w:tcBorders>
            <w:shd w:val="clear" w:color="auto" w:fill="auto"/>
            <w:noWrap/>
            <w:vAlign w:val="bottom"/>
            <w:hideMark/>
          </w:tcPr>
          <w:p w14:paraId="2815B192" w14:textId="77777777" w:rsidR="00E51E6B" w:rsidRPr="00EC5D3E" w:rsidRDefault="00E51E6B" w:rsidP="00E51E6B">
            <w:pPr>
              <w:spacing w:after="0" w:line="240" w:lineRule="auto"/>
              <w:rPr>
                <w:rFonts w:ascii="Times New Roman" w:eastAsia="Times New Roman" w:hAnsi="Times New Roman" w:cs="Times New Roman"/>
                <w:b/>
                <w:bCs/>
                <w:color w:val="000000"/>
                <w:sz w:val="24"/>
                <w:szCs w:val="24"/>
                <w:lang w:eastAsia="en-AU"/>
              </w:rPr>
            </w:pPr>
            <w:r w:rsidRPr="00EC5D3E">
              <w:rPr>
                <w:rFonts w:ascii="Times New Roman" w:eastAsia="Times New Roman" w:hAnsi="Times New Roman" w:cs="Times New Roman"/>
                <w:b/>
                <w:bCs/>
                <w:color w:val="000000"/>
                <w:sz w:val="24"/>
                <w:szCs w:val="24"/>
                <w:lang w:eastAsia="en-AU"/>
              </w:rPr>
              <w:t xml:space="preserve">Number of studies </w:t>
            </w:r>
          </w:p>
        </w:tc>
        <w:tc>
          <w:tcPr>
            <w:tcW w:w="1860" w:type="dxa"/>
            <w:tcBorders>
              <w:top w:val="single" w:sz="4" w:space="0" w:color="auto"/>
              <w:left w:val="nil"/>
              <w:bottom w:val="single" w:sz="4" w:space="0" w:color="auto"/>
              <w:right w:val="nil"/>
            </w:tcBorders>
            <w:shd w:val="clear" w:color="auto" w:fill="auto"/>
            <w:noWrap/>
            <w:vAlign w:val="bottom"/>
            <w:hideMark/>
          </w:tcPr>
          <w:p w14:paraId="6349F478" w14:textId="77777777" w:rsidR="00E51E6B" w:rsidRPr="00EC5D3E" w:rsidRDefault="00E51E6B" w:rsidP="00E51E6B">
            <w:pPr>
              <w:spacing w:after="0" w:line="240" w:lineRule="auto"/>
              <w:rPr>
                <w:rFonts w:ascii="Times New Roman" w:eastAsia="Times New Roman" w:hAnsi="Times New Roman" w:cs="Times New Roman"/>
                <w:b/>
                <w:bCs/>
                <w:color w:val="000000"/>
                <w:sz w:val="24"/>
                <w:szCs w:val="24"/>
                <w:lang w:eastAsia="en-AU"/>
              </w:rPr>
            </w:pPr>
            <w:r w:rsidRPr="00EC5D3E">
              <w:rPr>
                <w:rFonts w:ascii="Times New Roman" w:eastAsia="Times New Roman" w:hAnsi="Times New Roman" w:cs="Times New Roman"/>
                <w:b/>
                <w:bCs/>
                <w:color w:val="000000"/>
                <w:sz w:val="24"/>
                <w:szCs w:val="24"/>
                <w:lang w:eastAsia="en-AU"/>
              </w:rPr>
              <w:t>(%)</w:t>
            </w:r>
          </w:p>
        </w:tc>
      </w:tr>
      <w:tr w:rsidR="00E51E6B" w:rsidRPr="00EC5D3E" w14:paraId="6326CB89"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2767B7DB" w14:textId="77777777" w:rsidR="00E51E6B" w:rsidRPr="00EC5D3E" w:rsidRDefault="00E51E6B" w:rsidP="00E51E6B">
            <w:pPr>
              <w:spacing w:after="0" w:line="240" w:lineRule="auto"/>
              <w:rPr>
                <w:rFonts w:ascii="Times New Roman" w:eastAsia="Times New Roman" w:hAnsi="Times New Roman" w:cs="Times New Roman"/>
                <w:b/>
                <w:bCs/>
                <w:color w:val="000000"/>
                <w:sz w:val="24"/>
                <w:szCs w:val="24"/>
                <w:lang w:eastAsia="en-AU"/>
              </w:rPr>
            </w:pPr>
            <w:r w:rsidRPr="00EC5D3E">
              <w:rPr>
                <w:rFonts w:ascii="Times New Roman" w:eastAsia="Times New Roman" w:hAnsi="Times New Roman" w:cs="Times New Roman"/>
                <w:b/>
                <w:bCs/>
                <w:color w:val="000000"/>
                <w:sz w:val="24"/>
                <w:szCs w:val="24"/>
                <w:lang w:eastAsia="en-AU"/>
              </w:rPr>
              <w:t>Country of Origin</w:t>
            </w:r>
          </w:p>
        </w:tc>
        <w:tc>
          <w:tcPr>
            <w:tcW w:w="2180" w:type="dxa"/>
            <w:tcBorders>
              <w:top w:val="nil"/>
              <w:left w:val="nil"/>
              <w:bottom w:val="nil"/>
              <w:right w:val="nil"/>
            </w:tcBorders>
            <w:shd w:val="clear" w:color="auto" w:fill="auto"/>
            <w:noWrap/>
            <w:vAlign w:val="bottom"/>
            <w:hideMark/>
          </w:tcPr>
          <w:p w14:paraId="5105067A" w14:textId="77777777" w:rsidR="00E51E6B" w:rsidRPr="00EC5D3E" w:rsidRDefault="00E51E6B" w:rsidP="00E51E6B">
            <w:pPr>
              <w:spacing w:after="0" w:line="240" w:lineRule="auto"/>
              <w:rPr>
                <w:rFonts w:ascii="Times New Roman" w:eastAsia="Times New Roman" w:hAnsi="Times New Roman" w:cs="Times New Roman"/>
                <w:b/>
                <w:bCs/>
                <w:color w:val="000000"/>
                <w:sz w:val="24"/>
                <w:szCs w:val="24"/>
                <w:lang w:eastAsia="en-AU"/>
              </w:rPr>
            </w:pPr>
          </w:p>
        </w:tc>
        <w:tc>
          <w:tcPr>
            <w:tcW w:w="1860" w:type="dxa"/>
            <w:tcBorders>
              <w:top w:val="nil"/>
              <w:left w:val="nil"/>
              <w:bottom w:val="nil"/>
              <w:right w:val="nil"/>
            </w:tcBorders>
            <w:shd w:val="clear" w:color="auto" w:fill="auto"/>
            <w:noWrap/>
            <w:vAlign w:val="bottom"/>
            <w:hideMark/>
          </w:tcPr>
          <w:p w14:paraId="48D65FD2" w14:textId="77777777" w:rsidR="00E51E6B" w:rsidRPr="00EC5D3E" w:rsidRDefault="00E51E6B" w:rsidP="00E51E6B">
            <w:pPr>
              <w:spacing w:after="0" w:line="240" w:lineRule="auto"/>
              <w:rPr>
                <w:rFonts w:ascii="Times New Roman" w:eastAsia="Times New Roman" w:hAnsi="Times New Roman" w:cs="Times New Roman"/>
                <w:sz w:val="24"/>
                <w:szCs w:val="24"/>
                <w:lang w:eastAsia="en-AU"/>
              </w:rPr>
            </w:pPr>
          </w:p>
        </w:tc>
      </w:tr>
      <w:tr w:rsidR="00EC5D3E" w:rsidRPr="00EC5D3E" w14:paraId="2EFCE669"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625B3536"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Australia</w:t>
            </w:r>
          </w:p>
        </w:tc>
        <w:tc>
          <w:tcPr>
            <w:tcW w:w="2180" w:type="dxa"/>
            <w:tcBorders>
              <w:top w:val="nil"/>
              <w:left w:val="nil"/>
              <w:bottom w:val="nil"/>
              <w:right w:val="nil"/>
            </w:tcBorders>
            <w:shd w:val="clear" w:color="auto" w:fill="auto"/>
            <w:noWrap/>
            <w:hideMark/>
          </w:tcPr>
          <w:p w14:paraId="60154EC7" w14:textId="791E5601"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4</w:t>
            </w:r>
          </w:p>
        </w:tc>
        <w:tc>
          <w:tcPr>
            <w:tcW w:w="1860" w:type="dxa"/>
            <w:tcBorders>
              <w:top w:val="nil"/>
              <w:left w:val="nil"/>
              <w:bottom w:val="nil"/>
              <w:right w:val="nil"/>
            </w:tcBorders>
            <w:shd w:val="clear" w:color="auto" w:fill="auto"/>
            <w:noWrap/>
            <w:hideMark/>
          </w:tcPr>
          <w:p w14:paraId="2C7C134B" w14:textId="07C943DD"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10.5</w:t>
            </w:r>
          </w:p>
        </w:tc>
      </w:tr>
      <w:tr w:rsidR="00EC5D3E" w:rsidRPr="00EC5D3E" w14:paraId="7650C00E"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37200C88"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 xml:space="preserve">Brazil </w:t>
            </w:r>
          </w:p>
        </w:tc>
        <w:tc>
          <w:tcPr>
            <w:tcW w:w="2180" w:type="dxa"/>
            <w:tcBorders>
              <w:top w:val="nil"/>
              <w:left w:val="nil"/>
              <w:bottom w:val="nil"/>
              <w:right w:val="nil"/>
            </w:tcBorders>
            <w:shd w:val="clear" w:color="auto" w:fill="auto"/>
            <w:noWrap/>
            <w:hideMark/>
          </w:tcPr>
          <w:p w14:paraId="638D94B2" w14:textId="760A0CC3"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w:t>
            </w:r>
          </w:p>
        </w:tc>
        <w:tc>
          <w:tcPr>
            <w:tcW w:w="1860" w:type="dxa"/>
            <w:tcBorders>
              <w:top w:val="nil"/>
              <w:left w:val="nil"/>
              <w:bottom w:val="nil"/>
              <w:right w:val="nil"/>
            </w:tcBorders>
            <w:shd w:val="clear" w:color="auto" w:fill="auto"/>
            <w:noWrap/>
            <w:hideMark/>
          </w:tcPr>
          <w:p w14:paraId="498E61F5" w14:textId="496CC666"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2.6</w:t>
            </w:r>
          </w:p>
        </w:tc>
      </w:tr>
      <w:tr w:rsidR="00EC5D3E" w:rsidRPr="00EC5D3E" w14:paraId="3B104C14"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12E4C0F1"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 xml:space="preserve">Denmark </w:t>
            </w:r>
          </w:p>
        </w:tc>
        <w:tc>
          <w:tcPr>
            <w:tcW w:w="2180" w:type="dxa"/>
            <w:tcBorders>
              <w:top w:val="nil"/>
              <w:left w:val="nil"/>
              <w:bottom w:val="nil"/>
              <w:right w:val="nil"/>
            </w:tcBorders>
            <w:shd w:val="clear" w:color="auto" w:fill="auto"/>
            <w:noWrap/>
            <w:hideMark/>
          </w:tcPr>
          <w:p w14:paraId="6CCA87BC" w14:textId="4DEC8B2D"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w:t>
            </w:r>
          </w:p>
        </w:tc>
        <w:tc>
          <w:tcPr>
            <w:tcW w:w="1860" w:type="dxa"/>
            <w:tcBorders>
              <w:top w:val="nil"/>
              <w:left w:val="nil"/>
              <w:bottom w:val="nil"/>
              <w:right w:val="nil"/>
            </w:tcBorders>
            <w:shd w:val="clear" w:color="auto" w:fill="auto"/>
            <w:noWrap/>
            <w:hideMark/>
          </w:tcPr>
          <w:p w14:paraId="30C61B41" w14:textId="612E51B1"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2.6</w:t>
            </w:r>
          </w:p>
        </w:tc>
      </w:tr>
      <w:tr w:rsidR="00EC5D3E" w:rsidRPr="00EC5D3E" w14:paraId="3D4B5D63"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7B436F55"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 xml:space="preserve">Finland </w:t>
            </w:r>
          </w:p>
        </w:tc>
        <w:tc>
          <w:tcPr>
            <w:tcW w:w="2180" w:type="dxa"/>
            <w:tcBorders>
              <w:top w:val="nil"/>
              <w:left w:val="nil"/>
              <w:bottom w:val="nil"/>
              <w:right w:val="nil"/>
            </w:tcBorders>
            <w:shd w:val="clear" w:color="auto" w:fill="auto"/>
            <w:noWrap/>
            <w:hideMark/>
          </w:tcPr>
          <w:p w14:paraId="65130870" w14:textId="42AD4301"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3</w:t>
            </w:r>
          </w:p>
        </w:tc>
        <w:tc>
          <w:tcPr>
            <w:tcW w:w="1860" w:type="dxa"/>
            <w:tcBorders>
              <w:top w:val="nil"/>
              <w:left w:val="nil"/>
              <w:bottom w:val="nil"/>
              <w:right w:val="nil"/>
            </w:tcBorders>
            <w:shd w:val="clear" w:color="auto" w:fill="auto"/>
            <w:noWrap/>
            <w:hideMark/>
          </w:tcPr>
          <w:p w14:paraId="26379492" w14:textId="1D45C376"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7.9</w:t>
            </w:r>
          </w:p>
        </w:tc>
      </w:tr>
      <w:tr w:rsidR="00EC5D3E" w:rsidRPr="00EC5D3E" w14:paraId="5CCB5D72"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0F4A6939"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 xml:space="preserve">Germany </w:t>
            </w:r>
          </w:p>
        </w:tc>
        <w:tc>
          <w:tcPr>
            <w:tcW w:w="2180" w:type="dxa"/>
            <w:tcBorders>
              <w:top w:val="nil"/>
              <w:left w:val="nil"/>
              <w:bottom w:val="nil"/>
              <w:right w:val="nil"/>
            </w:tcBorders>
            <w:shd w:val="clear" w:color="auto" w:fill="auto"/>
            <w:noWrap/>
            <w:hideMark/>
          </w:tcPr>
          <w:p w14:paraId="34B36369" w14:textId="766EBCF5"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w:t>
            </w:r>
          </w:p>
        </w:tc>
        <w:tc>
          <w:tcPr>
            <w:tcW w:w="1860" w:type="dxa"/>
            <w:tcBorders>
              <w:top w:val="nil"/>
              <w:left w:val="nil"/>
              <w:bottom w:val="nil"/>
              <w:right w:val="nil"/>
            </w:tcBorders>
            <w:shd w:val="clear" w:color="auto" w:fill="auto"/>
            <w:noWrap/>
            <w:hideMark/>
          </w:tcPr>
          <w:p w14:paraId="60F9735B" w14:textId="5F7ED4D3"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2.6</w:t>
            </w:r>
          </w:p>
        </w:tc>
      </w:tr>
      <w:tr w:rsidR="00EC5D3E" w:rsidRPr="00EC5D3E" w14:paraId="7E9733C2"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00CCD421"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Netherlands</w:t>
            </w:r>
          </w:p>
        </w:tc>
        <w:tc>
          <w:tcPr>
            <w:tcW w:w="2180" w:type="dxa"/>
            <w:tcBorders>
              <w:top w:val="nil"/>
              <w:left w:val="nil"/>
              <w:bottom w:val="nil"/>
              <w:right w:val="nil"/>
            </w:tcBorders>
            <w:shd w:val="clear" w:color="auto" w:fill="auto"/>
            <w:noWrap/>
            <w:hideMark/>
          </w:tcPr>
          <w:p w14:paraId="4CF2B72D" w14:textId="6234A5A3"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6</w:t>
            </w:r>
          </w:p>
        </w:tc>
        <w:tc>
          <w:tcPr>
            <w:tcW w:w="1860" w:type="dxa"/>
            <w:tcBorders>
              <w:top w:val="nil"/>
              <w:left w:val="nil"/>
              <w:bottom w:val="nil"/>
              <w:right w:val="nil"/>
            </w:tcBorders>
            <w:shd w:val="clear" w:color="auto" w:fill="auto"/>
            <w:noWrap/>
            <w:hideMark/>
          </w:tcPr>
          <w:p w14:paraId="166A143D" w14:textId="141F24B3"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15.8</w:t>
            </w:r>
          </w:p>
        </w:tc>
      </w:tr>
      <w:tr w:rsidR="00EC5D3E" w:rsidRPr="00EC5D3E" w14:paraId="29FF5897"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09A9A43F"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Norway</w:t>
            </w:r>
          </w:p>
        </w:tc>
        <w:tc>
          <w:tcPr>
            <w:tcW w:w="2180" w:type="dxa"/>
            <w:tcBorders>
              <w:top w:val="nil"/>
              <w:left w:val="nil"/>
              <w:bottom w:val="nil"/>
              <w:right w:val="nil"/>
            </w:tcBorders>
            <w:shd w:val="clear" w:color="auto" w:fill="auto"/>
            <w:noWrap/>
            <w:hideMark/>
          </w:tcPr>
          <w:p w14:paraId="4C0EC7A6" w14:textId="7FD990D4"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w:t>
            </w:r>
          </w:p>
        </w:tc>
        <w:tc>
          <w:tcPr>
            <w:tcW w:w="1860" w:type="dxa"/>
            <w:tcBorders>
              <w:top w:val="nil"/>
              <w:left w:val="nil"/>
              <w:bottom w:val="nil"/>
              <w:right w:val="nil"/>
            </w:tcBorders>
            <w:shd w:val="clear" w:color="auto" w:fill="auto"/>
            <w:noWrap/>
            <w:hideMark/>
          </w:tcPr>
          <w:p w14:paraId="6E0DFF12" w14:textId="10C7365F"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2.6</w:t>
            </w:r>
          </w:p>
        </w:tc>
      </w:tr>
      <w:tr w:rsidR="00EC5D3E" w:rsidRPr="00EC5D3E" w14:paraId="0B35090B"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43F666DB"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 xml:space="preserve">Spain </w:t>
            </w:r>
          </w:p>
        </w:tc>
        <w:tc>
          <w:tcPr>
            <w:tcW w:w="2180" w:type="dxa"/>
            <w:tcBorders>
              <w:top w:val="nil"/>
              <w:left w:val="nil"/>
              <w:bottom w:val="nil"/>
              <w:right w:val="nil"/>
            </w:tcBorders>
            <w:shd w:val="clear" w:color="auto" w:fill="auto"/>
            <w:noWrap/>
            <w:hideMark/>
          </w:tcPr>
          <w:p w14:paraId="5ED4BCC5" w14:textId="7F54F6B4"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0</w:t>
            </w:r>
          </w:p>
        </w:tc>
        <w:tc>
          <w:tcPr>
            <w:tcW w:w="1860" w:type="dxa"/>
            <w:tcBorders>
              <w:top w:val="nil"/>
              <w:left w:val="nil"/>
              <w:bottom w:val="nil"/>
              <w:right w:val="nil"/>
            </w:tcBorders>
            <w:shd w:val="clear" w:color="auto" w:fill="auto"/>
            <w:noWrap/>
            <w:hideMark/>
          </w:tcPr>
          <w:p w14:paraId="225AA9E9" w14:textId="25F20862"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0.0</w:t>
            </w:r>
          </w:p>
        </w:tc>
      </w:tr>
      <w:tr w:rsidR="00EC5D3E" w:rsidRPr="00EC5D3E" w14:paraId="01DFCA29"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0CA8A3B8"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 xml:space="preserve">Sweden </w:t>
            </w:r>
          </w:p>
        </w:tc>
        <w:tc>
          <w:tcPr>
            <w:tcW w:w="2180" w:type="dxa"/>
            <w:tcBorders>
              <w:top w:val="nil"/>
              <w:left w:val="nil"/>
              <w:bottom w:val="nil"/>
              <w:right w:val="nil"/>
            </w:tcBorders>
            <w:shd w:val="clear" w:color="auto" w:fill="auto"/>
            <w:noWrap/>
            <w:hideMark/>
          </w:tcPr>
          <w:p w14:paraId="3C9D9094" w14:textId="7A1D737C"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w:t>
            </w:r>
          </w:p>
        </w:tc>
        <w:tc>
          <w:tcPr>
            <w:tcW w:w="1860" w:type="dxa"/>
            <w:tcBorders>
              <w:top w:val="nil"/>
              <w:left w:val="nil"/>
              <w:bottom w:val="nil"/>
              <w:right w:val="nil"/>
            </w:tcBorders>
            <w:shd w:val="clear" w:color="auto" w:fill="auto"/>
            <w:noWrap/>
            <w:hideMark/>
          </w:tcPr>
          <w:p w14:paraId="03C0433A" w14:textId="0DFF3FAD"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5.3</w:t>
            </w:r>
          </w:p>
        </w:tc>
      </w:tr>
      <w:tr w:rsidR="00EC5D3E" w:rsidRPr="00EC5D3E" w14:paraId="13E80BBE"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015B4251"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UK</w:t>
            </w:r>
          </w:p>
        </w:tc>
        <w:tc>
          <w:tcPr>
            <w:tcW w:w="2180" w:type="dxa"/>
            <w:tcBorders>
              <w:top w:val="nil"/>
              <w:left w:val="nil"/>
              <w:bottom w:val="nil"/>
              <w:right w:val="nil"/>
            </w:tcBorders>
            <w:shd w:val="clear" w:color="auto" w:fill="auto"/>
            <w:noWrap/>
            <w:hideMark/>
          </w:tcPr>
          <w:p w14:paraId="250BD27B" w14:textId="275C0FD4"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14</w:t>
            </w:r>
          </w:p>
        </w:tc>
        <w:tc>
          <w:tcPr>
            <w:tcW w:w="1860" w:type="dxa"/>
            <w:tcBorders>
              <w:top w:val="nil"/>
              <w:left w:val="nil"/>
              <w:bottom w:val="nil"/>
              <w:right w:val="nil"/>
            </w:tcBorders>
            <w:shd w:val="clear" w:color="auto" w:fill="auto"/>
            <w:noWrap/>
            <w:hideMark/>
          </w:tcPr>
          <w:p w14:paraId="519673DF" w14:textId="28D2F480"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36.8</w:t>
            </w:r>
          </w:p>
        </w:tc>
      </w:tr>
      <w:tr w:rsidR="00EC5D3E" w:rsidRPr="00EC5D3E" w14:paraId="4A334685"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48172C06"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US</w:t>
            </w:r>
          </w:p>
        </w:tc>
        <w:tc>
          <w:tcPr>
            <w:tcW w:w="2180" w:type="dxa"/>
            <w:tcBorders>
              <w:top w:val="nil"/>
              <w:left w:val="nil"/>
              <w:bottom w:val="nil"/>
              <w:right w:val="nil"/>
            </w:tcBorders>
            <w:shd w:val="clear" w:color="auto" w:fill="auto"/>
            <w:noWrap/>
            <w:hideMark/>
          </w:tcPr>
          <w:p w14:paraId="3C00BE44" w14:textId="0C035631"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3</w:t>
            </w:r>
          </w:p>
        </w:tc>
        <w:tc>
          <w:tcPr>
            <w:tcW w:w="1860" w:type="dxa"/>
            <w:tcBorders>
              <w:top w:val="nil"/>
              <w:left w:val="nil"/>
              <w:bottom w:val="nil"/>
              <w:right w:val="nil"/>
            </w:tcBorders>
            <w:shd w:val="clear" w:color="auto" w:fill="auto"/>
            <w:noWrap/>
            <w:hideMark/>
          </w:tcPr>
          <w:p w14:paraId="0390199D" w14:textId="782CB0D6"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7.9</w:t>
            </w:r>
          </w:p>
        </w:tc>
      </w:tr>
      <w:tr w:rsidR="00EC5D3E" w:rsidRPr="00EC5D3E" w14:paraId="37B0F95E"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2C2535C8"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 xml:space="preserve">US &amp; UK </w:t>
            </w:r>
          </w:p>
        </w:tc>
        <w:tc>
          <w:tcPr>
            <w:tcW w:w="2180" w:type="dxa"/>
            <w:tcBorders>
              <w:top w:val="nil"/>
              <w:left w:val="nil"/>
              <w:bottom w:val="nil"/>
              <w:right w:val="nil"/>
            </w:tcBorders>
            <w:shd w:val="clear" w:color="auto" w:fill="auto"/>
            <w:noWrap/>
            <w:hideMark/>
          </w:tcPr>
          <w:p w14:paraId="2A8D0EDA" w14:textId="51A9CEDA"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w:t>
            </w:r>
          </w:p>
        </w:tc>
        <w:tc>
          <w:tcPr>
            <w:tcW w:w="1860" w:type="dxa"/>
            <w:tcBorders>
              <w:top w:val="nil"/>
              <w:left w:val="nil"/>
              <w:bottom w:val="nil"/>
              <w:right w:val="nil"/>
            </w:tcBorders>
            <w:shd w:val="clear" w:color="auto" w:fill="auto"/>
            <w:noWrap/>
            <w:hideMark/>
          </w:tcPr>
          <w:p w14:paraId="007F88D5" w14:textId="6D1F7303"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2.6</w:t>
            </w:r>
          </w:p>
        </w:tc>
      </w:tr>
      <w:tr w:rsidR="00EC5D3E" w:rsidRPr="00EC5D3E" w14:paraId="617ADF57"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1B5B6883"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UK &amp; Ireland</w:t>
            </w:r>
          </w:p>
        </w:tc>
        <w:tc>
          <w:tcPr>
            <w:tcW w:w="2180" w:type="dxa"/>
            <w:tcBorders>
              <w:top w:val="nil"/>
              <w:left w:val="nil"/>
              <w:bottom w:val="nil"/>
              <w:right w:val="nil"/>
            </w:tcBorders>
            <w:shd w:val="clear" w:color="auto" w:fill="auto"/>
            <w:noWrap/>
            <w:hideMark/>
          </w:tcPr>
          <w:p w14:paraId="1CC534F8" w14:textId="1EAB37C2"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w:t>
            </w:r>
          </w:p>
        </w:tc>
        <w:tc>
          <w:tcPr>
            <w:tcW w:w="1860" w:type="dxa"/>
            <w:tcBorders>
              <w:top w:val="nil"/>
              <w:left w:val="nil"/>
              <w:bottom w:val="nil"/>
              <w:right w:val="nil"/>
            </w:tcBorders>
            <w:shd w:val="clear" w:color="auto" w:fill="auto"/>
            <w:noWrap/>
            <w:hideMark/>
          </w:tcPr>
          <w:p w14:paraId="548DDD97" w14:textId="32153D45"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2.6</w:t>
            </w:r>
          </w:p>
        </w:tc>
      </w:tr>
      <w:tr w:rsidR="00EC5D3E" w:rsidRPr="00EC5D3E" w14:paraId="27612041"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41D7059D" w14:textId="77777777" w:rsidR="00EC5D3E" w:rsidRPr="00EC5D3E" w:rsidRDefault="00EC5D3E" w:rsidP="00EC5D3E">
            <w:pPr>
              <w:spacing w:after="0" w:line="240" w:lineRule="auto"/>
              <w:rPr>
                <w:rFonts w:ascii="Times New Roman" w:eastAsia="Times New Roman" w:hAnsi="Times New Roman" w:cs="Times New Roman"/>
                <w:b/>
                <w:bCs/>
                <w:color w:val="000000"/>
                <w:sz w:val="24"/>
                <w:szCs w:val="24"/>
                <w:lang w:eastAsia="en-AU"/>
              </w:rPr>
            </w:pPr>
            <w:r w:rsidRPr="00EC5D3E">
              <w:rPr>
                <w:rFonts w:ascii="Times New Roman" w:eastAsia="Times New Roman" w:hAnsi="Times New Roman" w:cs="Times New Roman"/>
                <w:b/>
                <w:bCs/>
                <w:color w:val="000000"/>
                <w:sz w:val="24"/>
                <w:szCs w:val="24"/>
                <w:lang w:eastAsia="en-AU"/>
              </w:rPr>
              <w:t xml:space="preserve">Years conducted </w:t>
            </w:r>
          </w:p>
        </w:tc>
        <w:tc>
          <w:tcPr>
            <w:tcW w:w="2180" w:type="dxa"/>
            <w:tcBorders>
              <w:top w:val="nil"/>
              <w:left w:val="nil"/>
              <w:bottom w:val="nil"/>
              <w:right w:val="nil"/>
            </w:tcBorders>
            <w:shd w:val="clear" w:color="auto" w:fill="auto"/>
            <w:noWrap/>
            <w:hideMark/>
          </w:tcPr>
          <w:p w14:paraId="70FF3F49" w14:textId="77777777" w:rsidR="00EC5D3E" w:rsidRPr="00EC5D3E" w:rsidRDefault="00EC5D3E" w:rsidP="00EC5D3E">
            <w:pPr>
              <w:spacing w:after="0" w:line="240" w:lineRule="auto"/>
              <w:rPr>
                <w:rFonts w:ascii="Times New Roman" w:eastAsia="Times New Roman" w:hAnsi="Times New Roman" w:cs="Times New Roman"/>
                <w:b/>
                <w:bCs/>
                <w:color w:val="000000"/>
                <w:sz w:val="24"/>
                <w:szCs w:val="24"/>
                <w:lang w:eastAsia="en-AU"/>
              </w:rPr>
            </w:pPr>
          </w:p>
        </w:tc>
        <w:tc>
          <w:tcPr>
            <w:tcW w:w="1860" w:type="dxa"/>
            <w:tcBorders>
              <w:top w:val="nil"/>
              <w:left w:val="nil"/>
              <w:bottom w:val="nil"/>
              <w:right w:val="nil"/>
            </w:tcBorders>
            <w:shd w:val="clear" w:color="auto" w:fill="auto"/>
            <w:noWrap/>
            <w:hideMark/>
          </w:tcPr>
          <w:p w14:paraId="0B2BB8E7" w14:textId="77777777" w:rsidR="00EC5D3E" w:rsidRPr="00EC5D3E" w:rsidRDefault="00EC5D3E" w:rsidP="00EC5D3E">
            <w:pPr>
              <w:spacing w:after="0" w:line="240" w:lineRule="auto"/>
              <w:rPr>
                <w:rFonts w:ascii="Times New Roman" w:eastAsia="Times New Roman" w:hAnsi="Times New Roman" w:cs="Times New Roman"/>
                <w:sz w:val="24"/>
                <w:szCs w:val="24"/>
                <w:lang w:eastAsia="en-AU"/>
              </w:rPr>
            </w:pPr>
          </w:p>
        </w:tc>
      </w:tr>
      <w:tr w:rsidR="00EC5D3E" w:rsidRPr="00EC5D3E" w14:paraId="0CC81A24"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541F2924"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2021</w:t>
            </w:r>
          </w:p>
        </w:tc>
        <w:tc>
          <w:tcPr>
            <w:tcW w:w="2180" w:type="dxa"/>
            <w:tcBorders>
              <w:top w:val="nil"/>
              <w:left w:val="nil"/>
              <w:bottom w:val="nil"/>
              <w:right w:val="nil"/>
            </w:tcBorders>
            <w:shd w:val="clear" w:color="auto" w:fill="auto"/>
            <w:noWrap/>
            <w:hideMark/>
          </w:tcPr>
          <w:p w14:paraId="4A7A2783" w14:textId="6649D846"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3</w:t>
            </w:r>
          </w:p>
        </w:tc>
        <w:tc>
          <w:tcPr>
            <w:tcW w:w="1860" w:type="dxa"/>
            <w:tcBorders>
              <w:top w:val="nil"/>
              <w:left w:val="nil"/>
              <w:bottom w:val="nil"/>
              <w:right w:val="nil"/>
            </w:tcBorders>
            <w:shd w:val="clear" w:color="auto" w:fill="auto"/>
            <w:noWrap/>
            <w:hideMark/>
          </w:tcPr>
          <w:p w14:paraId="4B4AB9D6" w14:textId="663ED81D"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7.9</w:t>
            </w:r>
          </w:p>
        </w:tc>
      </w:tr>
      <w:tr w:rsidR="00EC5D3E" w:rsidRPr="00EC5D3E" w14:paraId="2FED617B"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739F90EC"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2020</w:t>
            </w:r>
          </w:p>
        </w:tc>
        <w:tc>
          <w:tcPr>
            <w:tcW w:w="2180" w:type="dxa"/>
            <w:tcBorders>
              <w:top w:val="nil"/>
              <w:left w:val="nil"/>
              <w:bottom w:val="nil"/>
              <w:right w:val="nil"/>
            </w:tcBorders>
            <w:shd w:val="clear" w:color="auto" w:fill="auto"/>
            <w:noWrap/>
            <w:hideMark/>
          </w:tcPr>
          <w:p w14:paraId="4B879044" w14:textId="5838F5A0"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3</w:t>
            </w:r>
          </w:p>
        </w:tc>
        <w:tc>
          <w:tcPr>
            <w:tcW w:w="1860" w:type="dxa"/>
            <w:tcBorders>
              <w:top w:val="nil"/>
              <w:left w:val="nil"/>
              <w:bottom w:val="nil"/>
              <w:right w:val="nil"/>
            </w:tcBorders>
            <w:shd w:val="clear" w:color="auto" w:fill="auto"/>
            <w:noWrap/>
            <w:hideMark/>
          </w:tcPr>
          <w:p w14:paraId="2AB65526" w14:textId="0BD9D544"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7.9</w:t>
            </w:r>
          </w:p>
        </w:tc>
      </w:tr>
      <w:tr w:rsidR="00EC5D3E" w:rsidRPr="00EC5D3E" w14:paraId="4B630A6D"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40C17AE2"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2019</w:t>
            </w:r>
          </w:p>
        </w:tc>
        <w:tc>
          <w:tcPr>
            <w:tcW w:w="2180" w:type="dxa"/>
            <w:tcBorders>
              <w:top w:val="nil"/>
              <w:left w:val="nil"/>
              <w:bottom w:val="nil"/>
              <w:right w:val="nil"/>
            </w:tcBorders>
            <w:shd w:val="clear" w:color="auto" w:fill="auto"/>
            <w:noWrap/>
            <w:hideMark/>
          </w:tcPr>
          <w:p w14:paraId="599409B7" w14:textId="66B062E9"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4</w:t>
            </w:r>
          </w:p>
        </w:tc>
        <w:tc>
          <w:tcPr>
            <w:tcW w:w="1860" w:type="dxa"/>
            <w:tcBorders>
              <w:top w:val="nil"/>
              <w:left w:val="nil"/>
              <w:bottom w:val="nil"/>
              <w:right w:val="nil"/>
            </w:tcBorders>
            <w:shd w:val="clear" w:color="auto" w:fill="auto"/>
            <w:noWrap/>
            <w:hideMark/>
          </w:tcPr>
          <w:p w14:paraId="1F45949D" w14:textId="0D67DEAF"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10.5</w:t>
            </w:r>
          </w:p>
        </w:tc>
      </w:tr>
      <w:tr w:rsidR="00EC5D3E" w:rsidRPr="00EC5D3E" w14:paraId="78529050"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3193C4B3"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2018</w:t>
            </w:r>
          </w:p>
        </w:tc>
        <w:tc>
          <w:tcPr>
            <w:tcW w:w="2180" w:type="dxa"/>
            <w:tcBorders>
              <w:top w:val="nil"/>
              <w:left w:val="nil"/>
              <w:bottom w:val="nil"/>
              <w:right w:val="nil"/>
            </w:tcBorders>
            <w:shd w:val="clear" w:color="auto" w:fill="auto"/>
            <w:noWrap/>
            <w:hideMark/>
          </w:tcPr>
          <w:p w14:paraId="0CEDDD59" w14:textId="155E7C36"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w:t>
            </w:r>
          </w:p>
        </w:tc>
        <w:tc>
          <w:tcPr>
            <w:tcW w:w="1860" w:type="dxa"/>
            <w:tcBorders>
              <w:top w:val="nil"/>
              <w:left w:val="nil"/>
              <w:bottom w:val="nil"/>
              <w:right w:val="nil"/>
            </w:tcBorders>
            <w:shd w:val="clear" w:color="auto" w:fill="auto"/>
            <w:noWrap/>
            <w:hideMark/>
          </w:tcPr>
          <w:p w14:paraId="1C515C67" w14:textId="1436887F"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5.3</w:t>
            </w:r>
          </w:p>
        </w:tc>
      </w:tr>
      <w:tr w:rsidR="00EC5D3E" w:rsidRPr="00EC5D3E" w14:paraId="468F808E"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12775669"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2017</w:t>
            </w:r>
          </w:p>
        </w:tc>
        <w:tc>
          <w:tcPr>
            <w:tcW w:w="2180" w:type="dxa"/>
            <w:tcBorders>
              <w:top w:val="nil"/>
              <w:left w:val="nil"/>
              <w:bottom w:val="nil"/>
              <w:right w:val="nil"/>
            </w:tcBorders>
            <w:shd w:val="clear" w:color="auto" w:fill="auto"/>
            <w:noWrap/>
            <w:hideMark/>
          </w:tcPr>
          <w:p w14:paraId="073AABAD" w14:textId="47E7AA34"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5</w:t>
            </w:r>
          </w:p>
        </w:tc>
        <w:tc>
          <w:tcPr>
            <w:tcW w:w="1860" w:type="dxa"/>
            <w:tcBorders>
              <w:top w:val="nil"/>
              <w:left w:val="nil"/>
              <w:bottom w:val="nil"/>
              <w:right w:val="nil"/>
            </w:tcBorders>
            <w:shd w:val="clear" w:color="auto" w:fill="auto"/>
            <w:noWrap/>
            <w:hideMark/>
          </w:tcPr>
          <w:p w14:paraId="70D8C1CB" w14:textId="54757078"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13.2</w:t>
            </w:r>
          </w:p>
        </w:tc>
      </w:tr>
      <w:tr w:rsidR="00EC5D3E" w:rsidRPr="00EC5D3E" w14:paraId="786AF8F5"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0A43B283"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2016</w:t>
            </w:r>
          </w:p>
        </w:tc>
        <w:tc>
          <w:tcPr>
            <w:tcW w:w="2180" w:type="dxa"/>
            <w:tcBorders>
              <w:top w:val="nil"/>
              <w:left w:val="nil"/>
              <w:bottom w:val="nil"/>
              <w:right w:val="nil"/>
            </w:tcBorders>
            <w:shd w:val="clear" w:color="auto" w:fill="auto"/>
            <w:noWrap/>
            <w:hideMark/>
          </w:tcPr>
          <w:p w14:paraId="622406C8" w14:textId="1CE50439"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5</w:t>
            </w:r>
          </w:p>
        </w:tc>
        <w:tc>
          <w:tcPr>
            <w:tcW w:w="1860" w:type="dxa"/>
            <w:tcBorders>
              <w:top w:val="nil"/>
              <w:left w:val="nil"/>
              <w:bottom w:val="nil"/>
              <w:right w:val="nil"/>
            </w:tcBorders>
            <w:shd w:val="clear" w:color="auto" w:fill="auto"/>
            <w:noWrap/>
            <w:hideMark/>
          </w:tcPr>
          <w:p w14:paraId="1B251388" w14:textId="5ABD6FFC"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13.2</w:t>
            </w:r>
          </w:p>
        </w:tc>
      </w:tr>
      <w:tr w:rsidR="00EC5D3E" w:rsidRPr="00EC5D3E" w14:paraId="04097AB6"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3ADDC3D1"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2015</w:t>
            </w:r>
          </w:p>
        </w:tc>
        <w:tc>
          <w:tcPr>
            <w:tcW w:w="2180" w:type="dxa"/>
            <w:tcBorders>
              <w:top w:val="nil"/>
              <w:left w:val="nil"/>
              <w:bottom w:val="nil"/>
              <w:right w:val="nil"/>
            </w:tcBorders>
            <w:shd w:val="clear" w:color="auto" w:fill="auto"/>
            <w:noWrap/>
            <w:hideMark/>
          </w:tcPr>
          <w:p w14:paraId="68AE09A8" w14:textId="6AF49234"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3</w:t>
            </w:r>
          </w:p>
        </w:tc>
        <w:tc>
          <w:tcPr>
            <w:tcW w:w="1860" w:type="dxa"/>
            <w:tcBorders>
              <w:top w:val="nil"/>
              <w:left w:val="nil"/>
              <w:bottom w:val="nil"/>
              <w:right w:val="nil"/>
            </w:tcBorders>
            <w:shd w:val="clear" w:color="auto" w:fill="auto"/>
            <w:noWrap/>
            <w:hideMark/>
          </w:tcPr>
          <w:p w14:paraId="77B55EF9" w14:textId="7C8E6E1F"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7.9</w:t>
            </w:r>
          </w:p>
        </w:tc>
      </w:tr>
      <w:tr w:rsidR="00EC5D3E" w:rsidRPr="00EC5D3E" w14:paraId="25A5EBCD"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7AB53C28"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2014</w:t>
            </w:r>
          </w:p>
        </w:tc>
        <w:tc>
          <w:tcPr>
            <w:tcW w:w="2180" w:type="dxa"/>
            <w:tcBorders>
              <w:top w:val="nil"/>
              <w:left w:val="nil"/>
              <w:bottom w:val="nil"/>
              <w:right w:val="nil"/>
            </w:tcBorders>
            <w:shd w:val="clear" w:color="auto" w:fill="auto"/>
            <w:noWrap/>
            <w:hideMark/>
          </w:tcPr>
          <w:p w14:paraId="15D1B289" w14:textId="13D398C5"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w:t>
            </w:r>
          </w:p>
        </w:tc>
        <w:tc>
          <w:tcPr>
            <w:tcW w:w="1860" w:type="dxa"/>
            <w:tcBorders>
              <w:top w:val="nil"/>
              <w:left w:val="nil"/>
              <w:bottom w:val="nil"/>
              <w:right w:val="nil"/>
            </w:tcBorders>
            <w:shd w:val="clear" w:color="auto" w:fill="auto"/>
            <w:noWrap/>
            <w:hideMark/>
          </w:tcPr>
          <w:p w14:paraId="28BAE9BE" w14:textId="71B65C51"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5.3</w:t>
            </w:r>
          </w:p>
        </w:tc>
      </w:tr>
      <w:tr w:rsidR="00EC5D3E" w:rsidRPr="00EC5D3E" w14:paraId="1A8622B8"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6953DFC7"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2013</w:t>
            </w:r>
          </w:p>
        </w:tc>
        <w:tc>
          <w:tcPr>
            <w:tcW w:w="2180" w:type="dxa"/>
            <w:tcBorders>
              <w:top w:val="nil"/>
              <w:left w:val="nil"/>
              <w:bottom w:val="nil"/>
              <w:right w:val="nil"/>
            </w:tcBorders>
            <w:shd w:val="clear" w:color="auto" w:fill="auto"/>
            <w:noWrap/>
            <w:hideMark/>
          </w:tcPr>
          <w:p w14:paraId="51BCB9FF" w14:textId="398AC827"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3</w:t>
            </w:r>
          </w:p>
        </w:tc>
        <w:tc>
          <w:tcPr>
            <w:tcW w:w="1860" w:type="dxa"/>
            <w:tcBorders>
              <w:top w:val="nil"/>
              <w:left w:val="nil"/>
              <w:bottom w:val="nil"/>
              <w:right w:val="nil"/>
            </w:tcBorders>
            <w:shd w:val="clear" w:color="auto" w:fill="auto"/>
            <w:noWrap/>
            <w:hideMark/>
          </w:tcPr>
          <w:p w14:paraId="50384A45" w14:textId="13E584C3"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7.9</w:t>
            </w:r>
          </w:p>
        </w:tc>
      </w:tr>
      <w:tr w:rsidR="00EC5D3E" w:rsidRPr="00EC5D3E" w14:paraId="40F698F6"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26EEA4AB"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2012</w:t>
            </w:r>
          </w:p>
        </w:tc>
        <w:tc>
          <w:tcPr>
            <w:tcW w:w="2180" w:type="dxa"/>
            <w:tcBorders>
              <w:top w:val="nil"/>
              <w:left w:val="nil"/>
              <w:bottom w:val="nil"/>
              <w:right w:val="nil"/>
            </w:tcBorders>
            <w:shd w:val="clear" w:color="auto" w:fill="auto"/>
            <w:noWrap/>
            <w:hideMark/>
          </w:tcPr>
          <w:p w14:paraId="2C2FF3F6" w14:textId="41DBBFE3"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w:t>
            </w:r>
          </w:p>
        </w:tc>
        <w:tc>
          <w:tcPr>
            <w:tcW w:w="1860" w:type="dxa"/>
            <w:tcBorders>
              <w:top w:val="nil"/>
              <w:left w:val="nil"/>
              <w:bottom w:val="nil"/>
              <w:right w:val="nil"/>
            </w:tcBorders>
            <w:shd w:val="clear" w:color="auto" w:fill="auto"/>
            <w:noWrap/>
            <w:hideMark/>
          </w:tcPr>
          <w:p w14:paraId="46AEF4EA" w14:textId="64C1466F"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2.6</w:t>
            </w:r>
          </w:p>
        </w:tc>
      </w:tr>
      <w:tr w:rsidR="00EC5D3E" w:rsidRPr="00EC5D3E" w14:paraId="7B89CFAB"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4F56FB0B"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2011</w:t>
            </w:r>
          </w:p>
        </w:tc>
        <w:tc>
          <w:tcPr>
            <w:tcW w:w="2180" w:type="dxa"/>
            <w:tcBorders>
              <w:top w:val="nil"/>
              <w:left w:val="nil"/>
              <w:bottom w:val="nil"/>
              <w:right w:val="nil"/>
            </w:tcBorders>
            <w:shd w:val="clear" w:color="auto" w:fill="auto"/>
            <w:noWrap/>
            <w:hideMark/>
          </w:tcPr>
          <w:p w14:paraId="56E9C17E" w14:textId="5EF1F8A6"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w:t>
            </w:r>
          </w:p>
        </w:tc>
        <w:tc>
          <w:tcPr>
            <w:tcW w:w="1860" w:type="dxa"/>
            <w:tcBorders>
              <w:top w:val="nil"/>
              <w:left w:val="nil"/>
              <w:bottom w:val="nil"/>
              <w:right w:val="nil"/>
            </w:tcBorders>
            <w:shd w:val="clear" w:color="auto" w:fill="auto"/>
            <w:noWrap/>
            <w:hideMark/>
          </w:tcPr>
          <w:p w14:paraId="60B0D936" w14:textId="4A905A70"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2.6</w:t>
            </w:r>
          </w:p>
        </w:tc>
      </w:tr>
      <w:tr w:rsidR="00EC5D3E" w:rsidRPr="00EC5D3E" w14:paraId="09592B5E"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70F0D844"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2010</w:t>
            </w:r>
          </w:p>
        </w:tc>
        <w:tc>
          <w:tcPr>
            <w:tcW w:w="2180" w:type="dxa"/>
            <w:tcBorders>
              <w:top w:val="nil"/>
              <w:left w:val="nil"/>
              <w:bottom w:val="nil"/>
              <w:right w:val="nil"/>
            </w:tcBorders>
            <w:shd w:val="clear" w:color="auto" w:fill="auto"/>
            <w:noWrap/>
            <w:hideMark/>
          </w:tcPr>
          <w:p w14:paraId="62A5A05D" w14:textId="215FF232"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w:t>
            </w:r>
          </w:p>
        </w:tc>
        <w:tc>
          <w:tcPr>
            <w:tcW w:w="1860" w:type="dxa"/>
            <w:tcBorders>
              <w:top w:val="nil"/>
              <w:left w:val="nil"/>
              <w:bottom w:val="nil"/>
              <w:right w:val="nil"/>
            </w:tcBorders>
            <w:shd w:val="clear" w:color="auto" w:fill="auto"/>
            <w:noWrap/>
            <w:hideMark/>
          </w:tcPr>
          <w:p w14:paraId="0705ECC6" w14:textId="0C694A18"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2.6</w:t>
            </w:r>
          </w:p>
        </w:tc>
      </w:tr>
      <w:tr w:rsidR="00EC5D3E" w:rsidRPr="00EC5D3E" w14:paraId="00EDB834"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3CE17AE8"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2009</w:t>
            </w:r>
          </w:p>
        </w:tc>
        <w:tc>
          <w:tcPr>
            <w:tcW w:w="2180" w:type="dxa"/>
            <w:tcBorders>
              <w:top w:val="nil"/>
              <w:left w:val="nil"/>
              <w:bottom w:val="nil"/>
              <w:right w:val="nil"/>
            </w:tcBorders>
            <w:shd w:val="clear" w:color="auto" w:fill="auto"/>
            <w:noWrap/>
            <w:hideMark/>
          </w:tcPr>
          <w:p w14:paraId="3134F43E" w14:textId="0B6707E9"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0</w:t>
            </w:r>
          </w:p>
        </w:tc>
        <w:tc>
          <w:tcPr>
            <w:tcW w:w="1860" w:type="dxa"/>
            <w:tcBorders>
              <w:top w:val="nil"/>
              <w:left w:val="nil"/>
              <w:bottom w:val="nil"/>
              <w:right w:val="nil"/>
            </w:tcBorders>
            <w:shd w:val="clear" w:color="auto" w:fill="auto"/>
            <w:noWrap/>
            <w:hideMark/>
          </w:tcPr>
          <w:p w14:paraId="578ABFD2" w14:textId="48322F55"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0.0</w:t>
            </w:r>
          </w:p>
        </w:tc>
      </w:tr>
      <w:tr w:rsidR="00EC5D3E" w:rsidRPr="00EC5D3E" w14:paraId="645FBFFB"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3AC05F5C"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2008</w:t>
            </w:r>
          </w:p>
        </w:tc>
        <w:tc>
          <w:tcPr>
            <w:tcW w:w="2180" w:type="dxa"/>
            <w:tcBorders>
              <w:top w:val="nil"/>
              <w:left w:val="nil"/>
              <w:bottom w:val="nil"/>
              <w:right w:val="nil"/>
            </w:tcBorders>
            <w:shd w:val="clear" w:color="auto" w:fill="auto"/>
            <w:noWrap/>
            <w:hideMark/>
          </w:tcPr>
          <w:p w14:paraId="0117164E" w14:textId="0D6742CB"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w:t>
            </w:r>
          </w:p>
        </w:tc>
        <w:tc>
          <w:tcPr>
            <w:tcW w:w="1860" w:type="dxa"/>
            <w:tcBorders>
              <w:top w:val="nil"/>
              <w:left w:val="nil"/>
              <w:bottom w:val="nil"/>
              <w:right w:val="nil"/>
            </w:tcBorders>
            <w:shd w:val="clear" w:color="auto" w:fill="auto"/>
            <w:noWrap/>
            <w:hideMark/>
          </w:tcPr>
          <w:p w14:paraId="6DBF7105" w14:textId="627696BC"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2.6</w:t>
            </w:r>
          </w:p>
        </w:tc>
      </w:tr>
      <w:tr w:rsidR="00EC5D3E" w:rsidRPr="00EC5D3E" w14:paraId="3709E014"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4854EC9B"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2007</w:t>
            </w:r>
          </w:p>
        </w:tc>
        <w:tc>
          <w:tcPr>
            <w:tcW w:w="2180" w:type="dxa"/>
            <w:tcBorders>
              <w:top w:val="nil"/>
              <w:left w:val="nil"/>
              <w:bottom w:val="nil"/>
              <w:right w:val="nil"/>
            </w:tcBorders>
            <w:shd w:val="clear" w:color="auto" w:fill="auto"/>
            <w:noWrap/>
            <w:hideMark/>
          </w:tcPr>
          <w:p w14:paraId="7D05C9C6" w14:textId="5AA7CB7B"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w:t>
            </w:r>
          </w:p>
        </w:tc>
        <w:tc>
          <w:tcPr>
            <w:tcW w:w="1860" w:type="dxa"/>
            <w:tcBorders>
              <w:top w:val="nil"/>
              <w:left w:val="nil"/>
              <w:bottom w:val="nil"/>
              <w:right w:val="nil"/>
            </w:tcBorders>
            <w:shd w:val="clear" w:color="auto" w:fill="auto"/>
            <w:noWrap/>
            <w:hideMark/>
          </w:tcPr>
          <w:p w14:paraId="621ABE78" w14:textId="21F8C13F"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2.6</w:t>
            </w:r>
          </w:p>
        </w:tc>
      </w:tr>
      <w:tr w:rsidR="00EC5D3E" w:rsidRPr="00EC5D3E" w14:paraId="2EFE4659"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10E63AFB"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2006</w:t>
            </w:r>
          </w:p>
        </w:tc>
        <w:tc>
          <w:tcPr>
            <w:tcW w:w="2180" w:type="dxa"/>
            <w:tcBorders>
              <w:top w:val="nil"/>
              <w:left w:val="nil"/>
              <w:bottom w:val="nil"/>
              <w:right w:val="nil"/>
            </w:tcBorders>
            <w:shd w:val="clear" w:color="auto" w:fill="auto"/>
            <w:noWrap/>
            <w:hideMark/>
          </w:tcPr>
          <w:p w14:paraId="6B716F3F" w14:textId="0D785C64"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0</w:t>
            </w:r>
          </w:p>
        </w:tc>
        <w:tc>
          <w:tcPr>
            <w:tcW w:w="1860" w:type="dxa"/>
            <w:tcBorders>
              <w:top w:val="nil"/>
              <w:left w:val="nil"/>
              <w:bottom w:val="nil"/>
              <w:right w:val="nil"/>
            </w:tcBorders>
            <w:shd w:val="clear" w:color="auto" w:fill="auto"/>
            <w:noWrap/>
            <w:hideMark/>
          </w:tcPr>
          <w:p w14:paraId="79C5A956" w14:textId="252D2DAA"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0.0</w:t>
            </w:r>
          </w:p>
        </w:tc>
      </w:tr>
      <w:tr w:rsidR="00EC5D3E" w:rsidRPr="00EC5D3E" w14:paraId="0E0DD362"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6BDD92C8"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2005</w:t>
            </w:r>
          </w:p>
        </w:tc>
        <w:tc>
          <w:tcPr>
            <w:tcW w:w="2180" w:type="dxa"/>
            <w:tcBorders>
              <w:top w:val="nil"/>
              <w:left w:val="nil"/>
              <w:bottom w:val="nil"/>
              <w:right w:val="nil"/>
            </w:tcBorders>
            <w:shd w:val="clear" w:color="auto" w:fill="auto"/>
            <w:noWrap/>
            <w:hideMark/>
          </w:tcPr>
          <w:p w14:paraId="2E54E351" w14:textId="4144F29B"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3</w:t>
            </w:r>
          </w:p>
        </w:tc>
        <w:tc>
          <w:tcPr>
            <w:tcW w:w="1860" w:type="dxa"/>
            <w:tcBorders>
              <w:top w:val="nil"/>
              <w:left w:val="nil"/>
              <w:bottom w:val="nil"/>
              <w:right w:val="nil"/>
            </w:tcBorders>
            <w:shd w:val="clear" w:color="auto" w:fill="auto"/>
            <w:noWrap/>
            <w:hideMark/>
          </w:tcPr>
          <w:p w14:paraId="09A15A32" w14:textId="05BE0BCF"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7.9</w:t>
            </w:r>
          </w:p>
        </w:tc>
      </w:tr>
      <w:tr w:rsidR="00EC5D3E" w:rsidRPr="00EC5D3E" w14:paraId="386B9484"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43731850" w14:textId="77777777" w:rsidR="00EC5D3E" w:rsidRPr="00EC5D3E" w:rsidRDefault="00EC5D3E" w:rsidP="00EC5D3E">
            <w:pPr>
              <w:spacing w:after="0" w:line="240" w:lineRule="auto"/>
              <w:rPr>
                <w:rFonts w:ascii="Times New Roman" w:eastAsia="Times New Roman" w:hAnsi="Times New Roman" w:cs="Times New Roman"/>
                <w:b/>
                <w:bCs/>
                <w:color w:val="000000"/>
                <w:sz w:val="24"/>
                <w:szCs w:val="24"/>
                <w:lang w:eastAsia="en-AU"/>
              </w:rPr>
            </w:pPr>
            <w:r w:rsidRPr="00EC5D3E">
              <w:rPr>
                <w:rFonts w:ascii="Times New Roman" w:eastAsia="Times New Roman" w:hAnsi="Times New Roman" w:cs="Times New Roman"/>
                <w:b/>
                <w:bCs/>
                <w:color w:val="000000"/>
                <w:sz w:val="24"/>
                <w:szCs w:val="24"/>
                <w:lang w:eastAsia="en-AU"/>
              </w:rPr>
              <w:t xml:space="preserve">Type of study </w:t>
            </w:r>
          </w:p>
        </w:tc>
        <w:tc>
          <w:tcPr>
            <w:tcW w:w="2180" w:type="dxa"/>
            <w:tcBorders>
              <w:top w:val="nil"/>
              <w:left w:val="nil"/>
              <w:bottom w:val="nil"/>
              <w:right w:val="nil"/>
            </w:tcBorders>
            <w:shd w:val="clear" w:color="auto" w:fill="auto"/>
            <w:noWrap/>
            <w:hideMark/>
          </w:tcPr>
          <w:p w14:paraId="31789A5E" w14:textId="77777777" w:rsidR="00EC5D3E" w:rsidRPr="00EC5D3E" w:rsidRDefault="00EC5D3E" w:rsidP="00EC5D3E">
            <w:pPr>
              <w:spacing w:after="0" w:line="240" w:lineRule="auto"/>
              <w:rPr>
                <w:rFonts w:ascii="Times New Roman" w:eastAsia="Times New Roman" w:hAnsi="Times New Roman" w:cs="Times New Roman"/>
                <w:b/>
                <w:bCs/>
                <w:color w:val="000000"/>
                <w:sz w:val="24"/>
                <w:szCs w:val="24"/>
                <w:lang w:eastAsia="en-AU"/>
              </w:rPr>
            </w:pPr>
          </w:p>
        </w:tc>
        <w:tc>
          <w:tcPr>
            <w:tcW w:w="1860" w:type="dxa"/>
            <w:tcBorders>
              <w:top w:val="nil"/>
              <w:left w:val="nil"/>
              <w:bottom w:val="nil"/>
              <w:right w:val="nil"/>
            </w:tcBorders>
            <w:shd w:val="clear" w:color="auto" w:fill="auto"/>
            <w:noWrap/>
            <w:hideMark/>
          </w:tcPr>
          <w:p w14:paraId="7AC6D1CD" w14:textId="77777777" w:rsidR="00EC5D3E" w:rsidRPr="00EC5D3E" w:rsidRDefault="00EC5D3E" w:rsidP="00EC5D3E">
            <w:pPr>
              <w:spacing w:after="0" w:line="240" w:lineRule="auto"/>
              <w:rPr>
                <w:rFonts w:ascii="Times New Roman" w:eastAsia="Times New Roman" w:hAnsi="Times New Roman" w:cs="Times New Roman"/>
                <w:sz w:val="24"/>
                <w:szCs w:val="24"/>
                <w:lang w:eastAsia="en-AU"/>
              </w:rPr>
            </w:pPr>
          </w:p>
        </w:tc>
      </w:tr>
      <w:tr w:rsidR="00EC5D3E" w:rsidRPr="00EC5D3E" w14:paraId="5CB724EA"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122D6D4A"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 xml:space="preserve">Cross-sectional </w:t>
            </w:r>
          </w:p>
        </w:tc>
        <w:tc>
          <w:tcPr>
            <w:tcW w:w="2180" w:type="dxa"/>
            <w:tcBorders>
              <w:top w:val="nil"/>
              <w:left w:val="nil"/>
              <w:bottom w:val="nil"/>
              <w:right w:val="nil"/>
            </w:tcBorders>
            <w:shd w:val="clear" w:color="auto" w:fill="auto"/>
            <w:noWrap/>
            <w:hideMark/>
          </w:tcPr>
          <w:p w14:paraId="73C6617C" w14:textId="7C3B3EB0"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20</w:t>
            </w:r>
          </w:p>
        </w:tc>
        <w:tc>
          <w:tcPr>
            <w:tcW w:w="1860" w:type="dxa"/>
            <w:tcBorders>
              <w:top w:val="nil"/>
              <w:left w:val="nil"/>
              <w:bottom w:val="nil"/>
              <w:right w:val="nil"/>
            </w:tcBorders>
            <w:shd w:val="clear" w:color="auto" w:fill="auto"/>
            <w:noWrap/>
            <w:hideMark/>
          </w:tcPr>
          <w:p w14:paraId="1C96B554" w14:textId="5B8D71F1"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52.6</w:t>
            </w:r>
          </w:p>
        </w:tc>
      </w:tr>
      <w:tr w:rsidR="00EC5D3E" w:rsidRPr="00EC5D3E" w14:paraId="1B566FB0"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79101732"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RCT</w:t>
            </w:r>
          </w:p>
        </w:tc>
        <w:tc>
          <w:tcPr>
            <w:tcW w:w="2180" w:type="dxa"/>
            <w:tcBorders>
              <w:top w:val="nil"/>
              <w:left w:val="nil"/>
              <w:bottom w:val="nil"/>
              <w:right w:val="nil"/>
            </w:tcBorders>
            <w:shd w:val="clear" w:color="auto" w:fill="auto"/>
            <w:noWrap/>
            <w:hideMark/>
          </w:tcPr>
          <w:p w14:paraId="7956D278" w14:textId="60D601CC"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18</w:t>
            </w:r>
          </w:p>
        </w:tc>
        <w:tc>
          <w:tcPr>
            <w:tcW w:w="1860" w:type="dxa"/>
            <w:tcBorders>
              <w:top w:val="nil"/>
              <w:left w:val="nil"/>
              <w:bottom w:val="nil"/>
              <w:right w:val="nil"/>
            </w:tcBorders>
            <w:shd w:val="clear" w:color="auto" w:fill="auto"/>
            <w:noWrap/>
            <w:hideMark/>
          </w:tcPr>
          <w:p w14:paraId="12D548CC" w14:textId="32FE740B"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47.4</w:t>
            </w:r>
          </w:p>
        </w:tc>
      </w:tr>
      <w:tr w:rsidR="00EC5D3E" w:rsidRPr="00EC5D3E" w14:paraId="7F52AE7D"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5E07618B" w14:textId="77777777" w:rsidR="00EC5D3E" w:rsidRPr="00EC5D3E" w:rsidRDefault="00EC5D3E" w:rsidP="00EC5D3E">
            <w:pPr>
              <w:spacing w:after="0" w:line="240" w:lineRule="auto"/>
              <w:rPr>
                <w:rFonts w:ascii="Times New Roman" w:eastAsia="Times New Roman" w:hAnsi="Times New Roman" w:cs="Times New Roman"/>
                <w:b/>
                <w:bCs/>
                <w:color w:val="000000"/>
                <w:sz w:val="24"/>
                <w:szCs w:val="24"/>
                <w:lang w:eastAsia="en-AU"/>
              </w:rPr>
            </w:pPr>
            <w:r w:rsidRPr="00EC5D3E">
              <w:rPr>
                <w:rFonts w:ascii="Times New Roman" w:eastAsia="Times New Roman" w:hAnsi="Times New Roman" w:cs="Times New Roman"/>
                <w:b/>
                <w:bCs/>
                <w:color w:val="000000"/>
                <w:sz w:val="24"/>
                <w:szCs w:val="24"/>
                <w:lang w:eastAsia="en-AU"/>
              </w:rPr>
              <w:t>Perspectives</w:t>
            </w:r>
          </w:p>
        </w:tc>
        <w:tc>
          <w:tcPr>
            <w:tcW w:w="2180" w:type="dxa"/>
            <w:tcBorders>
              <w:top w:val="nil"/>
              <w:left w:val="nil"/>
              <w:bottom w:val="nil"/>
              <w:right w:val="nil"/>
            </w:tcBorders>
            <w:shd w:val="clear" w:color="auto" w:fill="auto"/>
            <w:noWrap/>
            <w:hideMark/>
          </w:tcPr>
          <w:p w14:paraId="5C35EA96" w14:textId="77777777" w:rsidR="00EC5D3E" w:rsidRPr="00EC5D3E" w:rsidRDefault="00EC5D3E" w:rsidP="00EC5D3E">
            <w:pPr>
              <w:spacing w:after="0" w:line="240" w:lineRule="auto"/>
              <w:rPr>
                <w:rFonts w:ascii="Times New Roman" w:eastAsia="Times New Roman" w:hAnsi="Times New Roman" w:cs="Times New Roman"/>
                <w:b/>
                <w:bCs/>
                <w:color w:val="000000"/>
                <w:sz w:val="24"/>
                <w:szCs w:val="24"/>
                <w:lang w:eastAsia="en-AU"/>
              </w:rPr>
            </w:pPr>
          </w:p>
        </w:tc>
        <w:tc>
          <w:tcPr>
            <w:tcW w:w="1860" w:type="dxa"/>
            <w:tcBorders>
              <w:top w:val="nil"/>
              <w:left w:val="nil"/>
              <w:bottom w:val="nil"/>
              <w:right w:val="nil"/>
            </w:tcBorders>
            <w:shd w:val="clear" w:color="auto" w:fill="auto"/>
            <w:noWrap/>
            <w:hideMark/>
          </w:tcPr>
          <w:p w14:paraId="1B755536" w14:textId="77777777" w:rsidR="00EC5D3E" w:rsidRPr="00EC5D3E" w:rsidRDefault="00EC5D3E" w:rsidP="00EC5D3E">
            <w:pPr>
              <w:spacing w:after="0" w:line="240" w:lineRule="auto"/>
              <w:rPr>
                <w:rFonts w:ascii="Times New Roman" w:eastAsia="Times New Roman" w:hAnsi="Times New Roman" w:cs="Times New Roman"/>
                <w:sz w:val="24"/>
                <w:szCs w:val="24"/>
                <w:lang w:eastAsia="en-AU"/>
              </w:rPr>
            </w:pPr>
          </w:p>
        </w:tc>
      </w:tr>
      <w:tr w:rsidR="00EC5D3E" w:rsidRPr="00EC5D3E" w14:paraId="55B83608"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21FCE241"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Self-report</w:t>
            </w:r>
          </w:p>
        </w:tc>
        <w:tc>
          <w:tcPr>
            <w:tcW w:w="2180" w:type="dxa"/>
            <w:tcBorders>
              <w:top w:val="nil"/>
              <w:left w:val="nil"/>
              <w:bottom w:val="nil"/>
              <w:right w:val="nil"/>
            </w:tcBorders>
            <w:shd w:val="clear" w:color="auto" w:fill="auto"/>
            <w:noWrap/>
            <w:hideMark/>
          </w:tcPr>
          <w:p w14:paraId="7D80A05D" w14:textId="066D894A"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28</w:t>
            </w:r>
          </w:p>
        </w:tc>
        <w:tc>
          <w:tcPr>
            <w:tcW w:w="1860" w:type="dxa"/>
            <w:tcBorders>
              <w:top w:val="nil"/>
              <w:left w:val="nil"/>
              <w:bottom w:val="nil"/>
              <w:right w:val="nil"/>
            </w:tcBorders>
            <w:shd w:val="clear" w:color="auto" w:fill="auto"/>
            <w:noWrap/>
            <w:hideMark/>
          </w:tcPr>
          <w:p w14:paraId="4A951E4C" w14:textId="1DD79777"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73.7</w:t>
            </w:r>
          </w:p>
        </w:tc>
      </w:tr>
      <w:tr w:rsidR="00EC5D3E" w:rsidRPr="00EC5D3E" w14:paraId="0D9D2819"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16FDA461"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Proxy-report (parents)</w:t>
            </w:r>
          </w:p>
        </w:tc>
        <w:tc>
          <w:tcPr>
            <w:tcW w:w="2180" w:type="dxa"/>
            <w:tcBorders>
              <w:top w:val="nil"/>
              <w:left w:val="nil"/>
              <w:bottom w:val="nil"/>
              <w:right w:val="nil"/>
            </w:tcBorders>
            <w:shd w:val="clear" w:color="auto" w:fill="auto"/>
            <w:noWrap/>
            <w:hideMark/>
          </w:tcPr>
          <w:p w14:paraId="1B97DE0E" w14:textId="4046BBE2"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13</w:t>
            </w:r>
          </w:p>
        </w:tc>
        <w:tc>
          <w:tcPr>
            <w:tcW w:w="1860" w:type="dxa"/>
            <w:tcBorders>
              <w:top w:val="nil"/>
              <w:left w:val="nil"/>
              <w:bottom w:val="nil"/>
              <w:right w:val="nil"/>
            </w:tcBorders>
            <w:shd w:val="clear" w:color="auto" w:fill="auto"/>
            <w:noWrap/>
            <w:hideMark/>
          </w:tcPr>
          <w:p w14:paraId="2C2E7722" w14:textId="1C72D9AD"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34.2</w:t>
            </w:r>
          </w:p>
        </w:tc>
      </w:tr>
      <w:tr w:rsidR="00EC5D3E" w:rsidRPr="00EC5D3E" w14:paraId="0EBBB59D"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61180B44" w14:textId="77777777"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Proxy-report (professionals)</w:t>
            </w:r>
          </w:p>
        </w:tc>
        <w:tc>
          <w:tcPr>
            <w:tcW w:w="2180" w:type="dxa"/>
            <w:tcBorders>
              <w:top w:val="nil"/>
              <w:left w:val="nil"/>
              <w:bottom w:val="nil"/>
              <w:right w:val="nil"/>
            </w:tcBorders>
            <w:shd w:val="clear" w:color="auto" w:fill="auto"/>
            <w:noWrap/>
            <w:hideMark/>
          </w:tcPr>
          <w:p w14:paraId="727514C7" w14:textId="3EDA9971"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w:t>
            </w:r>
          </w:p>
        </w:tc>
        <w:tc>
          <w:tcPr>
            <w:tcW w:w="1860" w:type="dxa"/>
            <w:tcBorders>
              <w:top w:val="nil"/>
              <w:left w:val="nil"/>
              <w:bottom w:val="nil"/>
              <w:right w:val="nil"/>
            </w:tcBorders>
            <w:shd w:val="clear" w:color="auto" w:fill="auto"/>
            <w:noWrap/>
            <w:hideMark/>
          </w:tcPr>
          <w:p w14:paraId="10AB17C6" w14:textId="42145ED9"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2.6</w:t>
            </w:r>
          </w:p>
        </w:tc>
      </w:tr>
      <w:tr w:rsidR="00EC5D3E" w:rsidRPr="00EC5D3E" w14:paraId="48617DFD"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523301BB" w14:textId="5CE2588F"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Proxy-report (Children</w:t>
            </w:r>
            <w:r>
              <w:rPr>
                <w:rFonts w:ascii="Times New Roman" w:eastAsia="Times New Roman" w:hAnsi="Times New Roman" w:cs="Times New Roman"/>
                <w:color w:val="000000"/>
                <w:sz w:val="24"/>
                <w:szCs w:val="24"/>
                <w:lang w:eastAsia="en-AU"/>
              </w:rPr>
              <w:t xml:space="preserve"> </w:t>
            </w:r>
            <w:r w:rsidRPr="00EC5D3E">
              <w:rPr>
                <w:rFonts w:ascii="Times New Roman" w:eastAsia="Times New Roman" w:hAnsi="Times New Roman" w:cs="Times New Roman"/>
                <w:color w:val="000000"/>
                <w:sz w:val="24"/>
                <w:szCs w:val="24"/>
                <w:lang w:eastAsia="en-AU"/>
              </w:rPr>
              <w:t>&amp;</w:t>
            </w:r>
            <w:r>
              <w:rPr>
                <w:rFonts w:ascii="Times New Roman" w:eastAsia="Times New Roman" w:hAnsi="Times New Roman" w:cs="Times New Roman"/>
                <w:color w:val="000000"/>
                <w:sz w:val="24"/>
                <w:szCs w:val="24"/>
                <w:lang w:eastAsia="en-AU"/>
              </w:rPr>
              <w:t xml:space="preserve"> </w:t>
            </w:r>
            <w:r w:rsidRPr="00EC5D3E">
              <w:rPr>
                <w:rFonts w:ascii="Times New Roman" w:eastAsia="Times New Roman" w:hAnsi="Times New Roman" w:cs="Times New Roman"/>
                <w:color w:val="000000"/>
                <w:sz w:val="24"/>
                <w:szCs w:val="24"/>
                <w:lang w:eastAsia="en-AU"/>
              </w:rPr>
              <w:t>Adolescents)</w:t>
            </w:r>
          </w:p>
        </w:tc>
        <w:tc>
          <w:tcPr>
            <w:tcW w:w="2180" w:type="dxa"/>
            <w:tcBorders>
              <w:top w:val="nil"/>
              <w:left w:val="nil"/>
              <w:bottom w:val="nil"/>
              <w:right w:val="nil"/>
            </w:tcBorders>
            <w:shd w:val="clear" w:color="auto" w:fill="auto"/>
            <w:noWrap/>
            <w:hideMark/>
          </w:tcPr>
          <w:p w14:paraId="09D63788" w14:textId="4438C950"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w:t>
            </w:r>
          </w:p>
        </w:tc>
        <w:tc>
          <w:tcPr>
            <w:tcW w:w="1860" w:type="dxa"/>
            <w:tcBorders>
              <w:top w:val="nil"/>
              <w:left w:val="nil"/>
              <w:bottom w:val="nil"/>
              <w:right w:val="nil"/>
            </w:tcBorders>
            <w:shd w:val="clear" w:color="auto" w:fill="auto"/>
            <w:noWrap/>
            <w:hideMark/>
          </w:tcPr>
          <w:p w14:paraId="7A1D12A7" w14:textId="14CC176C"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2.6</w:t>
            </w:r>
          </w:p>
        </w:tc>
      </w:tr>
      <w:tr w:rsidR="00EC5D3E" w:rsidRPr="00EC5D3E" w14:paraId="699D9CF8" w14:textId="77777777" w:rsidTr="00EC5D3E">
        <w:trPr>
          <w:trHeight w:val="20"/>
          <w:jc w:val="center"/>
        </w:trPr>
        <w:tc>
          <w:tcPr>
            <w:tcW w:w="2940" w:type="dxa"/>
            <w:tcBorders>
              <w:top w:val="nil"/>
              <w:left w:val="nil"/>
              <w:bottom w:val="nil"/>
              <w:right w:val="nil"/>
            </w:tcBorders>
            <w:shd w:val="clear" w:color="auto" w:fill="auto"/>
            <w:noWrap/>
            <w:vAlign w:val="bottom"/>
            <w:hideMark/>
          </w:tcPr>
          <w:p w14:paraId="5F2B2D59" w14:textId="3C6D6C2C" w:rsidR="00EC5D3E" w:rsidRPr="00EC5D3E" w:rsidRDefault="00EC5D3E" w:rsidP="00EC5D3E">
            <w:pPr>
              <w:spacing w:after="0" w:line="240" w:lineRule="auto"/>
              <w:ind w:firstLineChars="100" w:firstLine="240"/>
              <w:rPr>
                <w:rFonts w:ascii="Times New Roman" w:eastAsia="Times New Roman" w:hAnsi="Times New Roman" w:cs="Times New Roman"/>
                <w:color w:val="000000"/>
                <w:sz w:val="24"/>
                <w:szCs w:val="24"/>
                <w:lang w:eastAsia="en-AU"/>
              </w:rPr>
            </w:pPr>
            <w:r>
              <w:rPr>
                <w:rFonts w:ascii="Times New Roman" w:eastAsia="Times New Roman" w:hAnsi="Times New Roman" w:cs="Times New Roman"/>
                <w:color w:val="000000"/>
                <w:sz w:val="24"/>
                <w:szCs w:val="24"/>
                <w:lang w:eastAsia="en-AU"/>
              </w:rPr>
              <w:t>Proxy report</w:t>
            </w:r>
            <w:r w:rsidRPr="00EC5D3E">
              <w:rPr>
                <w:rFonts w:ascii="Times New Roman" w:eastAsia="Times New Roman" w:hAnsi="Times New Roman" w:cs="Times New Roman"/>
                <w:color w:val="000000"/>
                <w:sz w:val="24"/>
                <w:szCs w:val="24"/>
                <w:lang w:eastAsia="en-AU"/>
              </w:rPr>
              <w:t xml:space="preserve"> (general public)</w:t>
            </w:r>
          </w:p>
        </w:tc>
        <w:tc>
          <w:tcPr>
            <w:tcW w:w="2180" w:type="dxa"/>
            <w:tcBorders>
              <w:top w:val="nil"/>
              <w:left w:val="nil"/>
              <w:bottom w:val="nil"/>
              <w:right w:val="nil"/>
            </w:tcBorders>
            <w:shd w:val="clear" w:color="auto" w:fill="auto"/>
            <w:noWrap/>
            <w:hideMark/>
          </w:tcPr>
          <w:p w14:paraId="16779264" w14:textId="6BF1D82E" w:rsidR="00EC5D3E" w:rsidRPr="00EC5D3E" w:rsidRDefault="00EC5D3E" w:rsidP="00EC5D3E">
            <w:pPr>
              <w:spacing w:after="0" w:line="240" w:lineRule="auto"/>
              <w:jc w:val="right"/>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1</w:t>
            </w:r>
          </w:p>
        </w:tc>
        <w:tc>
          <w:tcPr>
            <w:tcW w:w="1860" w:type="dxa"/>
            <w:tcBorders>
              <w:top w:val="nil"/>
              <w:left w:val="nil"/>
              <w:bottom w:val="nil"/>
              <w:right w:val="nil"/>
            </w:tcBorders>
            <w:shd w:val="clear" w:color="auto" w:fill="auto"/>
            <w:noWrap/>
            <w:hideMark/>
          </w:tcPr>
          <w:p w14:paraId="0437BEC1" w14:textId="5657FFE6" w:rsidR="00EC5D3E" w:rsidRPr="00EC5D3E" w:rsidRDefault="00EC5D3E" w:rsidP="00EC5D3E">
            <w:pPr>
              <w:spacing w:after="0" w:line="240" w:lineRule="auto"/>
              <w:jc w:val="center"/>
              <w:rPr>
                <w:rFonts w:ascii="Times New Roman" w:eastAsia="Times New Roman" w:hAnsi="Times New Roman" w:cs="Times New Roman"/>
                <w:color w:val="000000"/>
                <w:sz w:val="24"/>
                <w:szCs w:val="24"/>
                <w:lang w:eastAsia="en-AU"/>
              </w:rPr>
            </w:pPr>
            <w:r w:rsidRPr="00EC5D3E">
              <w:rPr>
                <w:rFonts w:ascii="Times New Roman" w:hAnsi="Times New Roman" w:cs="Times New Roman"/>
                <w:sz w:val="24"/>
                <w:szCs w:val="24"/>
              </w:rPr>
              <w:t>2.6</w:t>
            </w:r>
          </w:p>
        </w:tc>
      </w:tr>
      <w:tr w:rsidR="00E51E6B" w:rsidRPr="00EC5D3E" w14:paraId="1AE37A02" w14:textId="77777777" w:rsidTr="00EC5D3E">
        <w:trPr>
          <w:trHeight w:val="20"/>
          <w:jc w:val="center"/>
        </w:trPr>
        <w:tc>
          <w:tcPr>
            <w:tcW w:w="6980" w:type="dxa"/>
            <w:gridSpan w:val="3"/>
            <w:tcBorders>
              <w:top w:val="nil"/>
              <w:left w:val="nil"/>
              <w:bottom w:val="nil"/>
              <w:right w:val="nil"/>
            </w:tcBorders>
            <w:shd w:val="clear" w:color="auto" w:fill="auto"/>
            <w:noWrap/>
            <w:vAlign w:val="bottom"/>
            <w:hideMark/>
          </w:tcPr>
          <w:p w14:paraId="5E9BD266" w14:textId="77777777" w:rsidR="00E51E6B" w:rsidRPr="00EC5D3E" w:rsidRDefault="00E51E6B" w:rsidP="00E51E6B">
            <w:pPr>
              <w:spacing w:after="0" w:line="240" w:lineRule="auto"/>
              <w:rPr>
                <w:rFonts w:ascii="Times New Roman" w:eastAsia="Times New Roman" w:hAnsi="Times New Roman" w:cs="Times New Roman"/>
                <w:color w:val="000000"/>
                <w:sz w:val="24"/>
                <w:szCs w:val="24"/>
                <w:lang w:eastAsia="en-AU"/>
              </w:rPr>
            </w:pPr>
            <w:r w:rsidRPr="00EC5D3E">
              <w:rPr>
                <w:rFonts w:ascii="Times New Roman" w:eastAsia="Times New Roman" w:hAnsi="Times New Roman" w:cs="Times New Roman"/>
                <w:color w:val="000000"/>
                <w:sz w:val="24"/>
                <w:szCs w:val="24"/>
                <w:lang w:eastAsia="en-AU"/>
              </w:rPr>
              <w:t xml:space="preserve">Notes: Percentages do not add up to 100% in case of "perspective" as some studies reported more than just one type of perspectives.  </w:t>
            </w:r>
          </w:p>
        </w:tc>
      </w:tr>
    </w:tbl>
    <w:p w14:paraId="1A578C9B" w14:textId="32038E05" w:rsidR="00E60DF3" w:rsidRDefault="00E60DF3" w:rsidP="00E60DF3"/>
    <w:p w14:paraId="4D6C1A73" w14:textId="67171FEE" w:rsidR="00AC0AAA" w:rsidRDefault="00AC0AAA" w:rsidP="00AC0AAA">
      <w:pPr>
        <w:pStyle w:val="ListParagraph"/>
        <w:numPr>
          <w:ilvl w:val="0"/>
          <w:numId w:val="4"/>
        </w:numPr>
      </w:pPr>
      <w:r>
        <w:t>R</w:t>
      </w:r>
      <w:r w:rsidRPr="004157D4">
        <w:t>eported HSUVs by perspectives across MHPs</w:t>
      </w:r>
    </w:p>
    <w:p w14:paraId="0DF8D621" w14:textId="77777777" w:rsidR="00AC0AAA" w:rsidRPr="004157D4" w:rsidRDefault="00AC0AAA" w:rsidP="00AC0AAA">
      <w:pPr>
        <w:pStyle w:val="ListParagraph"/>
        <w:numPr>
          <w:ilvl w:val="0"/>
          <w:numId w:val="4"/>
        </w:numPr>
        <w:tabs>
          <w:tab w:val="left" w:pos="2694"/>
        </w:tabs>
        <w:jc w:val="center"/>
      </w:pPr>
      <w:r w:rsidRPr="004157D4">
        <w:rPr>
          <w:noProof/>
          <w:lang w:val="en-US"/>
        </w:rPr>
        <w:drawing>
          <wp:inline distT="0" distB="0" distL="0" distR="0" wp14:anchorId="2AFF60EA" wp14:editId="2235C142">
            <wp:extent cx="5340545" cy="3884033"/>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77423" cy="3910854"/>
                    </a:xfrm>
                    <a:prstGeom prst="rect">
                      <a:avLst/>
                    </a:prstGeom>
                    <a:noFill/>
                    <a:ln>
                      <a:noFill/>
                    </a:ln>
                  </pic:spPr>
                </pic:pic>
              </a:graphicData>
            </a:graphic>
          </wp:inline>
        </w:drawing>
      </w:r>
    </w:p>
    <w:p w14:paraId="1E3B5C33" w14:textId="4383C82A" w:rsidR="00AC0AAA" w:rsidRPr="004157D4" w:rsidRDefault="00AC0AAA" w:rsidP="00AC0AAA">
      <w:pPr>
        <w:pStyle w:val="Caption"/>
        <w:tabs>
          <w:tab w:val="left" w:pos="2694"/>
        </w:tabs>
        <w:ind w:left="360"/>
        <w:jc w:val="center"/>
      </w:pPr>
      <w:r w:rsidRPr="004157D4">
        <w:t>Reported HSUVs by perspectives across MHPs</w:t>
      </w:r>
    </w:p>
    <w:p w14:paraId="664CCA72" w14:textId="77777777" w:rsidR="00AC0AAA" w:rsidRDefault="00AC0AAA" w:rsidP="00AC0AAA">
      <w:pPr>
        <w:pStyle w:val="Caption"/>
        <w:tabs>
          <w:tab w:val="left" w:pos="2694"/>
        </w:tabs>
        <w:ind w:left="360"/>
      </w:pPr>
      <w:r w:rsidRPr="004157D4">
        <w:t>Notes: MHPs having HSUVs derived from only one study were excluded (internalising problems, medicine use, delinquency, tobacco use, other drug used disorders, avoidant personality disorder, personality disorder, depressive personality disorder, and obsessive-compulsive personality disorder)</w:t>
      </w:r>
    </w:p>
    <w:p w14:paraId="7D30E9EA" w14:textId="77777777" w:rsidR="00AC0AAA" w:rsidRPr="00E60DF3" w:rsidRDefault="00AC0AAA" w:rsidP="00AC0AAA"/>
    <w:sectPr w:rsidR="00AC0AAA" w:rsidRPr="00E60DF3" w:rsidSect="001725BB">
      <w:foot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C6DC2" w14:textId="77777777" w:rsidR="00C04823" w:rsidRDefault="00C04823" w:rsidP="008D3DBC">
      <w:pPr>
        <w:spacing w:after="0" w:line="240" w:lineRule="auto"/>
      </w:pPr>
      <w:r>
        <w:separator/>
      </w:r>
    </w:p>
  </w:endnote>
  <w:endnote w:type="continuationSeparator" w:id="0">
    <w:p w14:paraId="487F2606" w14:textId="77777777" w:rsidR="00C04823" w:rsidRDefault="00C04823" w:rsidP="008D3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9796913"/>
      <w:docPartObj>
        <w:docPartGallery w:val="Page Numbers (Bottom of Page)"/>
        <w:docPartUnique/>
      </w:docPartObj>
    </w:sdtPr>
    <w:sdtEndPr>
      <w:rPr>
        <w:noProof/>
      </w:rPr>
    </w:sdtEndPr>
    <w:sdtContent>
      <w:p w14:paraId="4C917264" w14:textId="26869E4F" w:rsidR="008D3DBC" w:rsidRDefault="008D3DBC">
        <w:pPr>
          <w:pStyle w:val="Footer"/>
          <w:jc w:val="center"/>
        </w:pPr>
        <w:r>
          <w:fldChar w:fldCharType="begin"/>
        </w:r>
        <w:r>
          <w:instrText xml:space="preserve"> PAGE   \* MERGEFORMAT </w:instrText>
        </w:r>
        <w:r>
          <w:fldChar w:fldCharType="separate"/>
        </w:r>
        <w:r w:rsidR="001725BB">
          <w:rPr>
            <w:noProof/>
          </w:rPr>
          <w:t>7</w:t>
        </w:r>
        <w:r>
          <w:rPr>
            <w:noProof/>
          </w:rPr>
          <w:fldChar w:fldCharType="end"/>
        </w:r>
      </w:p>
    </w:sdtContent>
  </w:sdt>
  <w:p w14:paraId="40F82A47" w14:textId="77777777" w:rsidR="008D3DBC" w:rsidRDefault="008D3D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397D60" w14:textId="77777777" w:rsidR="00C04823" w:rsidRDefault="00C04823" w:rsidP="008D3DBC">
      <w:pPr>
        <w:spacing w:after="0" w:line="240" w:lineRule="auto"/>
      </w:pPr>
      <w:r>
        <w:separator/>
      </w:r>
    </w:p>
  </w:footnote>
  <w:footnote w:type="continuationSeparator" w:id="0">
    <w:p w14:paraId="5921C67C" w14:textId="77777777" w:rsidR="00C04823" w:rsidRDefault="00C04823" w:rsidP="008D3D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D4A27"/>
    <w:multiLevelType w:val="hybridMultilevel"/>
    <w:tmpl w:val="62BADB3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903D1D"/>
    <w:multiLevelType w:val="hybridMultilevel"/>
    <w:tmpl w:val="917CD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3813D0"/>
    <w:multiLevelType w:val="hybridMultilevel"/>
    <w:tmpl w:val="D1FC5AAE"/>
    <w:lvl w:ilvl="0" w:tplc="0C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77E78BA"/>
    <w:multiLevelType w:val="hybridMultilevel"/>
    <w:tmpl w:val="B368296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AD3"/>
    <w:rsid w:val="0013675A"/>
    <w:rsid w:val="001707FA"/>
    <w:rsid w:val="001725BB"/>
    <w:rsid w:val="001E126C"/>
    <w:rsid w:val="003C2A75"/>
    <w:rsid w:val="0047210E"/>
    <w:rsid w:val="00544762"/>
    <w:rsid w:val="0069723F"/>
    <w:rsid w:val="006D48C1"/>
    <w:rsid w:val="00704959"/>
    <w:rsid w:val="00725C67"/>
    <w:rsid w:val="00725CA2"/>
    <w:rsid w:val="007615F0"/>
    <w:rsid w:val="00800837"/>
    <w:rsid w:val="008D3DBC"/>
    <w:rsid w:val="00904B41"/>
    <w:rsid w:val="0091263B"/>
    <w:rsid w:val="0096396B"/>
    <w:rsid w:val="009A1FF4"/>
    <w:rsid w:val="009A22B0"/>
    <w:rsid w:val="009A23E3"/>
    <w:rsid w:val="009F3B7A"/>
    <w:rsid w:val="00A1540A"/>
    <w:rsid w:val="00A50A73"/>
    <w:rsid w:val="00A53AD3"/>
    <w:rsid w:val="00A75D96"/>
    <w:rsid w:val="00AA4EA2"/>
    <w:rsid w:val="00AB2966"/>
    <w:rsid w:val="00AC0AAA"/>
    <w:rsid w:val="00AD0C65"/>
    <w:rsid w:val="00B57FB4"/>
    <w:rsid w:val="00C04823"/>
    <w:rsid w:val="00C6399F"/>
    <w:rsid w:val="00CF1B7D"/>
    <w:rsid w:val="00D20C5E"/>
    <w:rsid w:val="00D97458"/>
    <w:rsid w:val="00E51E6B"/>
    <w:rsid w:val="00E60DF3"/>
    <w:rsid w:val="00EC5D3E"/>
    <w:rsid w:val="00EE0CB4"/>
    <w:rsid w:val="00F152D3"/>
    <w:rsid w:val="00F342A8"/>
    <w:rsid w:val="00F64D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4C96E"/>
  <w15:chartTrackingRefBased/>
  <w15:docId w15:val="{475C07DC-98BD-4C47-BD31-11DDF2688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7210E"/>
    <w:pPr>
      <w:keepNext/>
      <w:keepLines/>
      <w:spacing w:after="0" w:line="360" w:lineRule="auto"/>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10E"/>
    <w:rPr>
      <w:rFonts w:ascii="Times New Roman" w:eastAsiaTheme="majorEastAsia" w:hAnsi="Times New Roman" w:cstheme="majorBidi"/>
      <w:b/>
      <w:sz w:val="24"/>
      <w:szCs w:val="32"/>
    </w:rPr>
  </w:style>
  <w:style w:type="table" w:styleId="TableGrid">
    <w:name w:val="Table Grid"/>
    <w:basedOn w:val="TableNormal"/>
    <w:uiPriority w:val="39"/>
    <w:rsid w:val="006D48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4762"/>
    <w:pPr>
      <w:spacing w:after="0" w:line="360" w:lineRule="auto"/>
      <w:ind w:left="720"/>
      <w:contextualSpacing/>
    </w:pPr>
    <w:rPr>
      <w:rFonts w:ascii="Times New Roman" w:hAnsi="Times New Roman"/>
      <w:sz w:val="24"/>
    </w:rPr>
  </w:style>
  <w:style w:type="paragraph" w:customStyle="1" w:styleId="Default">
    <w:name w:val="Default"/>
    <w:rsid w:val="003C2A75"/>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3C2A75"/>
    <w:rPr>
      <w:rFonts w:cs="Times New Roman"/>
      <w:color w:val="auto"/>
    </w:rPr>
  </w:style>
  <w:style w:type="character" w:styleId="Hyperlink">
    <w:name w:val="Hyperlink"/>
    <w:rsid w:val="003C2A75"/>
    <w:rPr>
      <w:color w:val="0563C1"/>
      <w:u w:val="single"/>
    </w:rPr>
  </w:style>
  <w:style w:type="paragraph" w:styleId="Caption">
    <w:name w:val="caption"/>
    <w:basedOn w:val="Normal"/>
    <w:next w:val="Normal"/>
    <w:uiPriority w:val="35"/>
    <w:unhideWhenUsed/>
    <w:qFormat/>
    <w:rsid w:val="00AC0AAA"/>
    <w:pPr>
      <w:spacing w:after="0" w:line="240" w:lineRule="auto"/>
      <w:jc w:val="both"/>
    </w:pPr>
    <w:rPr>
      <w:rFonts w:ascii="Times New Roman" w:eastAsiaTheme="minorEastAsia" w:hAnsi="Times New Roman"/>
      <w:i/>
      <w:iCs/>
      <w:sz w:val="24"/>
      <w:szCs w:val="18"/>
      <w:lang w:eastAsia="zh-CN"/>
    </w:rPr>
  </w:style>
  <w:style w:type="paragraph" w:styleId="Header">
    <w:name w:val="header"/>
    <w:basedOn w:val="Normal"/>
    <w:link w:val="HeaderChar"/>
    <w:uiPriority w:val="99"/>
    <w:unhideWhenUsed/>
    <w:rsid w:val="008D3D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3DBC"/>
  </w:style>
  <w:style w:type="paragraph" w:styleId="Footer">
    <w:name w:val="footer"/>
    <w:basedOn w:val="Normal"/>
    <w:link w:val="FooterChar"/>
    <w:uiPriority w:val="99"/>
    <w:unhideWhenUsed/>
    <w:rsid w:val="008D3D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3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026221">
      <w:bodyDiv w:val="1"/>
      <w:marLeft w:val="0"/>
      <w:marRight w:val="0"/>
      <w:marTop w:val="0"/>
      <w:marBottom w:val="0"/>
      <w:divBdr>
        <w:top w:val="none" w:sz="0" w:space="0" w:color="auto"/>
        <w:left w:val="none" w:sz="0" w:space="0" w:color="auto"/>
        <w:bottom w:val="none" w:sz="0" w:space="0" w:color="auto"/>
        <w:right w:val="none" w:sz="0" w:space="0" w:color="auto"/>
      </w:divBdr>
    </w:div>
    <w:div w:id="1037897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400E3-5CA1-4B92-BBAE-3F907EBAE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Thao Thai</dc:creator>
  <cp:keywords/>
  <dc:description/>
  <cp:lastModifiedBy>Vanitha M.</cp:lastModifiedBy>
  <cp:revision>4</cp:revision>
  <dcterms:created xsi:type="dcterms:W3CDTF">2022-11-28T00:56:00Z</dcterms:created>
  <dcterms:modified xsi:type="dcterms:W3CDTF">2023-05-19T05:46:00Z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6a058356165896b4c5da336d48179e1378fcc6750aed949c0aa71713be63a532</vt:lpwstr>
  </property>
</Properties>
</file>