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98F" w:rsidRPr="00415F5E" w:rsidRDefault="00C6198F" w:rsidP="00C6198F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Appendix S2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22"/>
        <w:gridCol w:w="7020"/>
      </w:tblGrid>
      <w:tr w:rsidR="00C6198F" w:rsidRPr="00415F5E" w:rsidTr="00D42FAC">
        <w:trPr>
          <w:trHeight w:val="302"/>
        </w:trPr>
        <w:tc>
          <w:tcPr>
            <w:tcW w:w="1202" w:type="pct"/>
            <w:shd w:val="clear" w:color="auto" w:fill="auto"/>
            <w:noWrap/>
            <w:vAlign w:val="center"/>
            <w:hideMark/>
          </w:tcPr>
          <w:p w:rsidR="00C6198F" w:rsidRPr="00415F5E" w:rsidRDefault="00C6198F" w:rsidP="00D42F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</w:pPr>
            <w:r w:rsidRPr="00415F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  <w:t>Criterion</w:t>
            </w:r>
          </w:p>
        </w:tc>
        <w:tc>
          <w:tcPr>
            <w:tcW w:w="3798" w:type="pct"/>
            <w:shd w:val="clear" w:color="auto" w:fill="auto"/>
            <w:noWrap/>
            <w:vAlign w:val="center"/>
            <w:hideMark/>
          </w:tcPr>
          <w:p w:rsidR="00C6198F" w:rsidRPr="00415F5E" w:rsidRDefault="00C6198F" w:rsidP="00D42F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</w:pPr>
            <w:r w:rsidRPr="00415F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  <w:t>Description</w:t>
            </w:r>
          </w:p>
        </w:tc>
      </w:tr>
      <w:tr w:rsidR="00C6198F" w:rsidRPr="00415F5E" w:rsidTr="00D42FAC">
        <w:trPr>
          <w:trHeight w:val="302"/>
        </w:trPr>
        <w:tc>
          <w:tcPr>
            <w:tcW w:w="1202" w:type="pct"/>
            <w:shd w:val="clear" w:color="auto" w:fill="auto"/>
            <w:noWrap/>
            <w:hideMark/>
          </w:tcPr>
          <w:p w:rsidR="00C6198F" w:rsidRPr="00415F5E" w:rsidRDefault="00C6198F" w:rsidP="00D42F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</w:pPr>
            <w:r w:rsidRPr="00415F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  <w:t>Baseline Outcomes</w:t>
            </w:r>
          </w:p>
        </w:tc>
        <w:tc>
          <w:tcPr>
            <w:tcW w:w="3798" w:type="pct"/>
            <w:shd w:val="clear" w:color="auto" w:fill="auto"/>
            <w:noWrap/>
            <w:hideMark/>
          </w:tcPr>
          <w:p w:rsidR="00C6198F" w:rsidRPr="00415F5E" w:rsidRDefault="00C6198F" w:rsidP="00D42F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</w:pPr>
            <w:r w:rsidRPr="00415F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  <w:t xml:space="preserve">Primary outcomes measured prior to intervention commencement and equivalence across intervention arms or otherwise adequately addressed </w:t>
            </w:r>
          </w:p>
        </w:tc>
      </w:tr>
      <w:tr w:rsidR="00C6198F" w:rsidRPr="00415F5E" w:rsidTr="00D42FAC">
        <w:trPr>
          <w:trHeight w:val="302"/>
        </w:trPr>
        <w:tc>
          <w:tcPr>
            <w:tcW w:w="1202" w:type="pct"/>
            <w:shd w:val="clear" w:color="auto" w:fill="auto"/>
            <w:noWrap/>
            <w:hideMark/>
          </w:tcPr>
          <w:p w:rsidR="00C6198F" w:rsidRPr="00415F5E" w:rsidRDefault="00C6198F" w:rsidP="00D42F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</w:pPr>
            <w:r w:rsidRPr="00415F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  <w:t>Baseline characteristics</w:t>
            </w:r>
          </w:p>
        </w:tc>
        <w:tc>
          <w:tcPr>
            <w:tcW w:w="3798" w:type="pct"/>
            <w:shd w:val="clear" w:color="auto" w:fill="auto"/>
            <w:noWrap/>
            <w:hideMark/>
          </w:tcPr>
          <w:p w:rsidR="00C6198F" w:rsidRPr="00415F5E" w:rsidRDefault="00C6198F" w:rsidP="00D42F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</w:pPr>
            <w:r w:rsidRPr="00415F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  <w:t xml:space="preserve">Equivalence in participant characteristics across intervention groups or otherwise adequately addressed </w:t>
            </w:r>
          </w:p>
        </w:tc>
      </w:tr>
      <w:tr w:rsidR="00C6198F" w:rsidRPr="00415F5E" w:rsidTr="00D42FAC">
        <w:trPr>
          <w:trHeight w:val="302"/>
        </w:trPr>
        <w:tc>
          <w:tcPr>
            <w:tcW w:w="1202" w:type="pct"/>
            <w:shd w:val="clear" w:color="auto" w:fill="auto"/>
            <w:noWrap/>
            <w:hideMark/>
          </w:tcPr>
          <w:p w:rsidR="00C6198F" w:rsidRPr="00415F5E" w:rsidRDefault="00C6198F" w:rsidP="00D42F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</w:pPr>
            <w:r w:rsidRPr="00415F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  <w:t>Incomplete data (missing data &amp; attrition)</w:t>
            </w:r>
          </w:p>
        </w:tc>
        <w:tc>
          <w:tcPr>
            <w:tcW w:w="3798" w:type="pct"/>
            <w:shd w:val="clear" w:color="auto" w:fill="auto"/>
            <w:noWrap/>
            <w:hideMark/>
          </w:tcPr>
          <w:p w:rsidR="00C6198F" w:rsidRPr="00415F5E" w:rsidRDefault="00C6198F" w:rsidP="00D42F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</w:pPr>
            <w:r w:rsidRPr="00415F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  <w:t xml:space="preserve">Dropout or missing data minor or adequately addressed </w:t>
            </w:r>
          </w:p>
        </w:tc>
      </w:tr>
      <w:tr w:rsidR="00C6198F" w:rsidRPr="00415F5E" w:rsidTr="00D42FAC">
        <w:trPr>
          <w:trHeight w:val="302"/>
        </w:trPr>
        <w:tc>
          <w:tcPr>
            <w:tcW w:w="1202" w:type="pct"/>
            <w:shd w:val="clear" w:color="auto" w:fill="auto"/>
            <w:noWrap/>
            <w:hideMark/>
          </w:tcPr>
          <w:p w:rsidR="00C6198F" w:rsidRPr="00415F5E" w:rsidRDefault="00C6198F" w:rsidP="00D42F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</w:pPr>
            <w:r w:rsidRPr="00415F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  <w:t>Contamination</w:t>
            </w:r>
          </w:p>
        </w:tc>
        <w:tc>
          <w:tcPr>
            <w:tcW w:w="3798" w:type="pct"/>
            <w:shd w:val="clear" w:color="auto" w:fill="auto"/>
            <w:noWrap/>
            <w:hideMark/>
          </w:tcPr>
          <w:p w:rsidR="00C6198F" w:rsidRPr="00415F5E" w:rsidRDefault="00C6198F" w:rsidP="00D42F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</w:pPr>
            <w:r w:rsidRPr="00415F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  <w:t xml:space="preserve">Control and intervention groups kept independent of each other </w:t>
            </w:r>
          </w:p>
        </w:tc>
      </w:tr>
      <w:tr w:rsidR="00C6198F" w:rsidRPr="00415F5E" w:rsidTr="00D42FAC">
        <w:trPr>
          <w:trHeight w:val="302"/>
        </w:trPr>
        <w:tc>
          <w:tcPr>
            <w:tcW w:w="1202" w:type="pct"/>
            <w:shd w:val="clear" w:color="auto" w:fill="auto"/>
            <w:noWrap/>
            <w:hideMark/>
          </w:tcPr>
          <w:p w:rsidR="00C6198F" w:rsidRPr="00415F5E" w:rsidRDefault="00C6198F" w:rsidP="00D42F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</w:pPr>
            <w:r w:rsidRPr="00415F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  <w:t>Selective reporting</w:t>
            </w:r>
          </w:p>
        </w:tc>
        <w:tc>
          <w:tcPr>
            <w:tcW w:w="3798" w:type="pct"/>
            <w:shd w:val="clear" w:color="auto" w:fill="auto"/>
            <w:noWrap/>
            <w:hideMark/>
          </w:tcPr>
          <w:p w:rsidR="00C6198F" w:rsidRPr="00415F5E" w:rsidRDefault="00C6198F" w:rsidP="00D42F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</w:pPr>
            <w:r w:rsidRPr="00415F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  <w:t>All relevant outcome measures of the method section are reported in the results section</w:t>
            </w:r>
          </w:p>
        </w:tc>
      </w:tr>
      <w:tr w:rsidR="00C6198F" w:rsidRPr="00415F5E" w:rsidTr="00D42FAC">
        <w:trPr>
          <w:trHeight w:val="302"/>
        </w:trPr>
        <w:tc>
          <w:tcPr>
            <w:tcW w:w="1202" w:type="pct"/>
            <w:shd w:val="clear" w:color="auto" w:fill="auto"/>
            <w:noWrap/>
            <w:hideMark/>
          </w:tcPr>
          <w:p w:rsidR="00C6198F" w:rsidRPr="00415F5E" w:rsidRDefault="00C6198F" w:rsidP="00D42F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</w:pPr>
            <w:r w:rsidRPr="00415F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  <w:t>Blinding</w:t>
            </w:r>
          </w:p>
        </w:tc>
        <w:tc>
          <w:tcPr>
            <w:tcW w:w="3798" w:type="pct"/>
            <w:shd w:val="clear" w:color="auto" w:fill="auto"/>
            <w:noWrap/>
            <w:hideMark/>
          </w:tcPr>
          <w:p w:rsidR="00C6198F" w:rsidRPr="00415F5E" w:rsidRDefault="00C6198F" w:rsidP="00D42F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</w:pPr>
            <w:r w:rsidRPr="00415F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  <w:t>Assessors were blind to intervention condition</w:t>
            </w:r>
          </w:p>
        </w:tc>
      </w:tr>
      <w:tr w:rsidR="00C6198F" w:rsidRPr="00415F5E" w:rsidTr="00D42FAC">
        <w:trPr>
          <w:trHeight w:val="302"/>
        </w:trPr>
        <w:tc>
          <w:tcPr>
            <w:tcW w:w="1202" w:type="pct"/>
            <w:shd w:val="clear" w:color="auto" w:fill="auto"/>
            <w:noWrap/>
            <w:hideMark/>
          </w:tcPr>
          <w:p w:rsidR="00C6198F" w:rsidRPr="00415F5E" w:rsidRDefault="00C6198F" w:rsidP="00D42F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</w:pPr>
            <w:r w:rsidRPr="00415F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  <w:t>Reliability of outcome measures</w:t>
            </w:r>
          </w:p>
        </w:tc>
        <w:tc>
          <w:tcPr>
            <w:tcW w:w="3798" w:type="pct"/>
            <w:shd w:val="clear" w:color="auto" w:fill="auto"/>
            <w:noWrap/>
            <w:hideMark/>
          </w:tcPr>
          <w:p w:rsidR="00C6198F" w:rsidRPr="00415F5E" w:rsidRDefault="00C6198F" w:rsidP="00D42F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</w:pPr>
            <w:r w:rsidRPr="00415F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  <w:t>Outcome measures were adequate to assess the construct - at least 3 items or were they psychometrically validated</w:t>
            </w:r>
          </w:p>
        </w:tc>
      </w:tr>
      <w:tr w:rsidR="00C6198F" w:rsidRPr="00415F5E" w:rsidTr="00D42FAC">
        <w:trPr>
          <w:trHeight w:val="302"/>
        </w:trPr>
        <w:tc>
          <w:tcPr>
            <w:tcW w:w="1202" w:type="pct"/>
            <w:shd w:val="clear" w:color="auto" w:fill="auto"/>
            <w:noWrap/>
            <w:hideMark/>
          </w:tcPr>
          <w:p w:rsidR="00C6198F" w:rsidRPr="00415F5E" w:rsidRDefault="00C6198F" w:rsidP="00D42F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</w:pPr>
            <w:r w:rsidRPr="00415F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  <w:t>Adherence</w:t>
            </w:r>
          </w:p>
        </w:tc>
        <w:tc>
          <w:tcPr>
            <w:tcW w:w="3798" w:type="pct"/>
            <w:shd w:val="clear" w:color="auto" w:fill="auto"/>
            <w:noWrap/>
            <w:hideMark/>
          </w:tcPr>
          <w:p w:rsidR="00C6198F" w:rsidRPr="00415F5E" w:rsidRDefault="00C6198F" w:rsidP="00D42F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</w:pPr>
            <w:r w:rsidRPr="00415F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  <w:t xml:space="preserve">Intervention implemented as intended by the project </w:t>
            </w:r>
            <w:proofErr w:type="spellStart"/>
            <w:r w:rsidRPr="00415F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  <w:t>co-ordinators</w:t>
            </w:r>
            <w:proofErr w:type="spellEnd"/>
            <w:r w:rsidRPr="00415F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  <w:t xml:space="preserve"> or adequately addressed</w:t>
            </w:r>
          </w:p>
        </w:tc>
      </w:tr>
      <w:tr w:rsidR="00C6198F" w:rsidRPr="00415F5E" w:rsidTr="00D42FAC">
        <w:trPr>
          <w:trHeight w:val="302"/>
        </w:trPr>
        <w:tc>
          <w:tcPr>
            <w:tcW w:w="1202" w:type="pct"/>
            <w:shd w:val="clear" w:color="auto" w:fill="auto"/>
            <w:noWrap/>
            <w:hideMark/>
          </w:tcPr>
          <w:p w:rsidR="00C6198F" w:rsidRPr="00415F5E" w:rsidRDefault="00C6198F" w:rsidP="00D42F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</w:pPr>
            <w:r w:rsidRPr="00415F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  <w:t>Exposure</w:t>
            </w:r>
          </w:p>
        </w:tc>
        <w:tc>
          <w:tcPr>
            <w:tcW w:w="3798" w:type="pct"/>
            <w:shd w:val="clear" w:color="auto" w:fill="auto"/>
            <w:noWrap/>
            <w:hideMark/>
          </w:tcPr>
          <w:p w:rsidR="00C6198F" w:rsidRPr="00415F5E" w:rsidRDefault="00C6198F" w:rsidP="00D42F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</w:pPr>
            <w:r w:rsidRPr="00415F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AU"/>
              </w:rPr>
              <w:t>Target group was exposed as specified to the intervention or adequately addressed</w:t>
            </w:r>
          </w:p>
        </w:tc>
      </w:tr>
    </w:tbl>
    <w:p w:rsidR="00684291" w:rsidRDefault="00684291">
      <w:bookmarkStart w:id="0" w:name="_GoBack"/>
      <w:bookmarkEnd w:id="0"/>
    </w:p>
    <w:sectPr w:rsidR="006842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98F"/>
    <w:rsid w:val="000224F2"/>
    <w:rsid w:val="00025AED"/>
    <w:rsid w:val="00033949"/>
    <w:rsid w:val="00066EF8"/>
    <w:rsid w:val="00082946"/>
    <w:rsid w:val="00083F1E"/>
    <w:rsid w:val="000A04C8"/>
    <w:rsid w:val="000A6CBF"/>
    <w:rsid w:val="000B111B"/>
    <w:rsid w:val="000C0A98"/>
    <w:rsid w:val="000C1AC8"/>
    <w:rsid w:val="000C3D1F"/>
    <w:rsid w:val="000D39FC"/>
    <w:rsid w:val="000D6C6E"/>
    <w:rsid w:val="000E274B"/>
    <w:rsid w:val="000E4EA8"/>
    <w:rsid w:val="00100C25"/>
    <w:rsid w:val="001133A1"/>
    <w:rsid w:val="0011714D"/>
    <w:rsid w:val="0011792A"/>
    <w:rsid w:val="001247C0"/>
    <w:rsid w:val="001259C0"/>
    <w:rsid w:val="00125D41"/>
    <w:rsid w:val="00140B68"/>
    <w:rsid w:val="001432C6"/>
    <w:rsid w:val="00145B80"/>
    <w:rsid w:val="00157521"/>
    <w:rsid w:val="00171A5F"/>
    <w:rsid w:val="001723C6"/>
    <w:rsid w:val="0018100B"/>
    <w:rsid w:val="0019231A"/>
    <w:rsid w:val="00196888"/>
    <w:rsid w:val="001B1AD4"/>
    <w:rsid w:val="001B4479"/>
    <w:rsid w:val="001D0BEF"/>
    <w:rsid w:val="001D1AD2"/>
    <w:rsid w:val="001E0877"/>
    <w:rsid w:val="001E685D"/>
    <w:rsid w:val="001F533A"/>
    <w:rsid w:val="002030EC"/>
    <w:rsid w:val="002127AB"/>
    <w:rsid w:val="00221377"/>
    <w:rsid w:val="00226BED"/>
    <w:rsid w:val="002457F7"/>
    <w:rsid w:val="00260702"/>
    <w:rsid w:val="00261716"/>
    <w:rsid w:val="00270F48"/>
    <w:rsid w:val="0027412B"/>
    <w:rsid w:val="00284BC7"/>
    <w:rsid w:val="002A4250"/>
    <w:rsid w:val="002B7CD2"/>
    <w:rsid w:val="002C01B4"/>
    <w:rsid w:val="002D4D2B"/>
    <w:rsid w:val="002E14D7"/>
    <w:rsid w:val="002E1594"/>
    <w:rsid w:val="002E2CD1"/>
    <w:rsid w:val="0030088F"/>
    <w:rsid w:val="00303124"/>
    <w:rsid w:val="00304073"/>
    <w:rsid w:val="003075C6"/>
    <w:rsid w:val="00313ABC"/>
    <w:rsid w:val="00337A26"/>
    <w:rsid w:val="00361C81"/>
    <w:rsid w:val="00393222"/>
    <w:rsid w:val="003A2363"/>
    <w:rsid w:val="003A3EE9"/>
    <w:rsid w:val="003C1984"/>
    <w:rsid w:val="003D0A08"/>
    <w:rsid w:val="003F57BF"/>
    <w:rsid w:val="00435CDF"/>
    <w:rsid w:val="004364F2"/>
    <w:rsid w:val="00437DAD"/>
    <w:rsid w:val="0046103B"/>
    <w:rsid w:val="00470224"/>
    <w:rsid w:val="00476128"/>
    <w:rsid w:val="00476524"/>
    <w:rsid w:val="004A2B9F"/>
    <w:rsid w:val="004A39D4"/>
    <w:rsid w:val="004A4FDA"/>
    <w:rsid w:val="004B51B9"/>
    <w:rsid w:val="004C6D56"/>
    <w:rsid w:val="004D24B7"/>
    <w:rsid w:val="004F1587"/>
    <w:rsid w:val="004F3707"/>
    <w:rsid w:val="004F593A"/>
    <w:rsid w:val="00513EBD"/>
    <w:rsid w:val="0052232B"/>
    <w:rsid w:val="00525F89"/>
    <w:rsid w:val="00557D30"/>
    <w:rsid w:val="00570C77"/>
    <w:rsid w:val="0058546E"/>
    <w:rsid w:val="00595D0A"/>
    <w:rsid w:val="00597BA2"/>
    <w:rsid w:val="005D6537"/>
    <w:rsid w:val="005E62F6"/>
    <w:rsid w:val="005F42F1"/>
    <w:rsid w:val="00615F77"/>
    <w:rsid w:val="00684291"/>
    <w:rsid w:val="006904A0"/>
    <w:rsid w:val="006A0E8E"/>
    <w:rsid w:val="006A29A1"/>
    <w:rsid w:val="006A4EB9"/>
    <w:rsid w:val="006A6CE6"/>
    <w:rsid w:val="006B2841"/>
    <w:rsid w:val="006D28E7"/>
    <w:rsid w:val="006D316B"/>
    <w:rsid w:val="006D3F8E"/>
    <w:rsid w:val="006E3671"/>
    <w:rsid w:val="006F597D"/>
    <w:rsid w:val="0071349B"/>
    <w:rsid w:val="007220E8"/>
    <w:rsid w:val="007318B8"/>
    <w:rsid w:val="007515A0"/>
    <w:rsid w:val="00760ADB"/>
    <w:rsid w:val="00763860"/>
    <w:rsid w:val="007973E9"/>
    <w:rsid w:val="007C04F6"/>
    <w:rsid w:val="007C1EDA"/>
    <w:rsid w:val="007E21F4"/>
    <w:rsid w:val="007F545C"/>
    <w:rsid w:val="00821759"/>
    <w:rsid w:val="00822B14"/>
    <w:rsid w:val="0083017E"/>
    <w:rsid w:val="00833173"/>
    <w:rsid w:val="00840327"/>
    <w:rsid w:val="00860812"/>
    <w:rsid w:val="008636A5"/>
    <w:rsid w:val="008A07E9"/>
    <w:rsid w:val="008B671E"/>
    <w:rsid w:val="008C1995"/>
    <w:rsid w:val="008D198B"/>
    <w:rsid w:val="008D1AFD"/>
    <w:rsid w:val="008F51F7"/>
    <w:rsid w:val="00904DA7"/>
    <w:rsid w:val="00905C80"/>
    <w:rsid w:val="00915592"/>
    <w:rsid w:val="0091567E"/>
    <w:rsid w:val="009229B0"/>
    <w:rsid w:val="00923C24"/>
    <w:rsid w:val="00954594"/>
    <w:rsid w:val="00956542"/>
    <w:rsid w:val="00961308"/>
    <w:rsid w:val="00973A87"/>
    <w:rsid w:val="009C5A2D"/>
    <w:rsid w:val="009E1B17"/>
    <w:rsid w:val="00A34713"/>
    <w:rsid w:val="00A34D71"/>
    <w:rsid w:val="00A537E8"/>
    <w:rsid w:val="00A90E7B"/>
    <w:rsid w:val="00A932A3"/>
    <w:rsid w:val="00AA01B8"/>
    <w:rsid w:val="00AA1C2C"/>
    <w:rsid w:val="00AD5150"/>
    <w:rsid w:val="00AE241F"/>
    <w:rsid w:val="00AE37D6"/>
    <w:rsid w:val="00B01CCE"/>
    <w:rsid w:val="00B04E9D"/>
    <w:rsid w:val="00B33BAF"/>
    <w:rsid w:val="00B41B9F"/>
    <w:rsid w:val="00B63EC9"/>
    <w:rsid w:val="00B94E39"/>
    <w:rsid w:val="00BA315C"/>
    <w:rsid w:val="00BA71B3"/>
    <w:rsid w:val="00BC168E"/>
    <w:rsid w:val="00BC41FF"/>
    <w:rsid w:val="00BC6760"/>
    <w:rsid w:val="00BE3A3B"/>
    <w:rsid w:val="00BF11BC"/>
    <w:rsid w:val="00C0086B"/>
    <w:rsid w:val="00C018AE"/>
    <w:rsid w:val="00C1002B"/>
    <w:rsid w:val="00C12D3F"/>
    <w:rsid w:val="00C451C5"/>
    <w:rsid w:val="00C6198F"/>
    <w:rsid w:val="00C654B8"/>
    <w:rsid w:val="00C66B47"/>
    <w:rsid w:val="00C70CE3"/>
    <w:rsid w:val="00C81E63"/>
    <w:rsid w:val="00C941BA"/>
    <w:rsid w:val="00C97CB6"/>
    <w:rsid w:val="00CA1D7D"/>
    <w:rsid w:val="00CB0ED7"/>
    <w:rsid w:val="00CD7365"/>
    <w:rsid w:val="00CF3D41"/>
    <w:rsid w:val="00D07DB3"/>
    <w:rsid w:val="00D21FD3"/>
    <w:rsid w:val="00D263FF"/>
    <w:rsid w:val="00D4073D"/>
    <w:rsid w:val="00D43029"/>
    <w:rsid w:val="00D43ED1"/>
    <w:rsid w:val="00D447A5"/>
    <w:rsid w:val="00D5504A"/>
    <w:rsid w:val="00D8655E"/>
    <w:rsid w:val="00DA5495"/>
    <w:rsid w:val="00DA7F88"/>
    <w:rsid w:val="00DB0866"/>
    <w:rsid w:val="00DB396D"/>
    <w:rsid w:val="00DB580D"/>
    <w:rsid w:val="00DB792A"/>
    <w:rsid w:val="00DD3DC6"/>
    <w:rsid w:val="00DD66DF"/>
    <w:rsid w:val="00DE4E97"/>
    <w:rsid w:val="00DE783B"/>
    <w:rsid w:val="00DF3529"/>
    <w:rsid w:val="00E413C5"/>
    <w:rsid w:val="00E46D7C"/>
    <w:rsid w:val="00E476B7"/>
    <w:rsid w:val="00E679EA"/>
    <w:rsid w:val="00E76B9B"/>
    <w:rsid w:val="00E8293B"/>
    <w:rsid w:val="00E976E4"/>
    <w:rsid w:val="00EB11AA"/>
    <w:rsid w:val="00EC1D95"/>
    <w:rsid w:val="00ED0ADC"/>
    <w:rsid w:val="00ED69B2"/>
    <w:rsid w:val="00EE349D"/>
    <w:rsid w:val="00EF070D"/>
    <w:rsid w:val="00EF30E7"/>
    <w:rsid w:val="00EF44BC"/>
    <w:rsid w:val="00F07FCD"/>
    <w:rsid w:val="00F16B09"/>
    <w:rsid w:val="00F46C2A"/>
    <w:rsid w:val="00F60324"/>
    <w:rsid w:val="00F707E4"/>
    <w:rsid w:val="00F7107E"/>
    <w:rsid w:val="00F75B46"/>
    <w:rsid w:val="00F8369C"/>
    <w:rsid w:val="00F94F61"/>
    <w:rsid w:val="00FA6DD8"/>
    <w:rsid w:val="00FA6EA3"/>
    <w:rsid w:val="00FB5EFD"/>
    <w:rsid w:val="00FD4229"/>
    <w:rsid w:val="00FD7D69"/>
    <w:rsid w:val="00FF0DF6"/>
    <w:rsid w:val="00FF4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98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98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</dc:creator>
  <cp:lastModifiedBy>Melissa</cp:lastModifiedBy>
  <cp:revision>1</cp:revision>
  <dcterms:created xsi:type="dcterms:W3CDTF">2012-12-12T19:48:00Z</dcterms:created>
  <dcterms:modified xsi:type="dcterms:W3CDTF">2012-12-12T19:49:00Z</dcterms:modified>
</cp:coreProperties>
</file>