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7BF80" w14:textId="77777777" w:rsidR="001D4435" w:rsidRDefault="001D4435"/>
    <w:p w14:paraId="18C3DC7B" w14:textId="77777777" w:rsidR="001D4435" w:rsidRDefault="001D4435"/>
    <w:p w14:paraId="2CEE070B" w14:textId="77777777" w:rsidR="001D4435" w:rsidRDefault="001D4435" w:rsidP="001D4435">
      <w:pPr>
        <w:spacing w:line="360" w:lineRule="auto"/>
        <w:ind w:right="-270"/>
        <w:rPr>
          <w:b/>
        </w:rPr>
      </w:pPr>
      <w:r>
        <w:rPr>
          <w:b/>
        </w:rPr>
        <w:t xml:space="preserve">Real-world reductions in healthcare resource utilization over 6 months in patients with substance use disorders treated with a prescription digital therapeutic </w:t>
      </w:r>
    </w:p>
    <w:p w14:paraId="4290F8DA" w14:textId="77777777" w:rsidR="001D4435" w:rsidRDefault="001D4435" w:rsidP="001D4435">
      <w:pPr>
        <w:spacing w:before="240"/>
      </w:pPr>
    </w:p>
    <w:p w14:paraId="4EA7A474" w14:textId="77777777" w:rsidR="001D4435" w:rsidRPr="00446778" w:rsidRDefault="001D4435" w:rsidP="001D4435">
      <w:pPr>
        <w:spacing w:before="240" w:line="360" w:lineRule="auto"/>
      </w:pPr>
      <w:r>
        <w:t xml:space="preserve">Neel Shah, </w:t>
      </w:r>
      <w:proofErr w:type="spellStart"/>
      <w:r>
        <w:t>BPharm</w:t>
      </w:r>
      <w:proofErr w:type="spellEnd"/>
      <w:r>
        <w:t xml:space="preserve">, </w:t>
      </w:r>
      <w:r w:rsidRPr="00DD4920">
        <w:t>PhD</w:t>
      </w:r>
      <w:r w:rsidRPr="003E18AD">
        <w:rPr>
          <w:vertAlign w:val="superscript"/>
        </w:rPr>
        <w:t>1</w:t>
      </w:r>
      <w:r>
        <w:t xml:space="preserve">; </w:t>
      </w:r>
      <w:r w:rsidRPr="00DD4920">
        <w:t>Fulton</w:t>
      </w:r>
      <w:r w:rsidRPr="00446778">
        <w:t xml:space="preserve"> F. Velez, MD, MS, MBA</w:t>
      </w:r>
      <w:r w:rsidRPr="0058162C">
        <w:rPr>
          <w:vertAlign w:val="superscript"/>
        </w:rPr>
        <w:t>1</w:t>
      </w:r>
      <w:r w:rsidRPr="00446778">
        <w:t>; Sam</w:t>
      </w:r>
      <w:r>
        <w:t>uel</w:t>
      </w:r>
      <w:r w:rsidRPr="00446778">
        <w:t xml:space="preserve"> Colman, MS</w:t>
      </w:r>
      <w:r w:rsidRPr="0058162C">
        <w:rPr>
          <w:vertAlign w:val="superscript"/>
        </w:rPr>
        <w:t>2</w:t>
      </w:r>
      <w:r w:rsidRPr="00446778">
        <w:t>; Laura Kauffman</w:t>
      </w:r>
      <w:r>
        <w:t xml:space="preserve"> MS</w:t>
      </w:r>
      <w:r w:rsidRPr="00446778">
        <w:t>;</w:t>
      </w:r>
      <w:r w:rsidRPr="0058162C">
        <w:rPr>
          <w:vertAlign w:val="superscript"/>
        </w:rPr>
        <w:t>2</w:t>
      </w:r>
      <w:r>
        <w:t xml:space="preserve"> </w:t>
      </w:r>
      <w:r w:rsidRPr="00446778">
        <w:t xml:space="preserve">Charles </w:t>
      </w:r>
      <w:proofErr w:type="spellStart"/>
      <w:r w:rsidRPr="00446778">
        <w:t>Ruetsch</w:t>
      </w:r>
      <w:proofErr w:type="spellEnd"/>
      <w:r w:rsidRPr="00446778">
        <w:t>, PhD;</w:t>
      </w:r>
      <w:r w:rsidRPr="0058162C">
        <w:rPr>
          <w:vertAlign w:val="superscript"/>
        </w:rPr>
        <w:t>3</w:t>
      </w:r>
      <w:r w:rsidRPr="00446778">
        <w:t xml:space="preserve"> Kathryn </w:t>
      </w:r>
      <w:proofErr w:type="spellStart"/>
      <w:r w:rsidRPr="00446778">
        <w:t>Anastassopoulos</w:t>
      </w:r>
      <w:proofErr w:type="spellEnd"/>
      <w:r w:rsidRPr="00446778">
        <w:t>, MS</w:t>
      </w:r>
      <w:r w:rsidRPr="0058162C">
        <w:rPr>
          <w:vertAlign w:val="superscript"/>
        </w:rPr>
        <w:t>2</w:t>
      </w:r>
      <w:r w:rsidRPr="003E18AD">
        <w:t>;</w:t>
      </w:r>
      <w:r>
        <w:t xml:space="preserve"> Yuri </w:t>
      </w:r>
      <w:proofErr w:type="spellStart"/>
      <w:r>
        <w:t>Maricich</w:t>
      </w:r>
      <w:proofErr w:type="spellEnd"/>
      <w:r>
        <w:t>, MD</w:t>
      </w:r>
      <w:r>
        <w:rPr>
          <w:vertAlign w:val="superscript"/>
        </w:rPr>
        <w:t>1</w:t>
      </w:r>
    </w:p>
    <w:p w14:paraId="105CC724" w14:textId="77777777" w:rsidR="001D4435" w:rsidRPr="0058162C" w:rsidRDefault="001D4435" w:rsidP="001D4435">
      <w:pPr>
        <w:spacing w:before="240" w:line="360" w:lineRule="auto"/>
        <w:rPr>
          <w:bCs/>
        </w:rPr>
      </w:pPr>
      <w:r w:rsidRPr="0058162C">
        <w:rPr>
          <w:bCs/>
          <w:vertAlign w:val="superscript"/>
        </w:rPr>
        <w:t>1</w:t>
      </w:r>
      <w:r w:rsidRPr="0058162C">
        <w:rPr>
          <w:bCs/>
        </w:rPr>
        <w:t xml:space="preserve">Pear Therapeutics, Inc. (US) Boston, MA; </w:t>
      </w:r>
      <w:r w:rsidRPr="0058162C">
        <w:rPr>
          <w:bCs/>
          <w:vertAlign w:val="superscript"/>
        </w:rPr>
        <w:t>2</w:t>
      </w:r>
      <w:r w:rsidRPr="0058162C">
        <w:rPr>
          <w:bCs/>
        </w:rPr>
        <w:t>Market Access</w:t>
      </w:r>
      <w:r>
        <w:rPr>
          <w:bCs/>
        </w:rPr>
        <w:t xml:space="preserve"> Consulting, </w:t>
      </w:r>
      <w:proofErr w:type="spellStart"/>
      <w:r>
        <w:rPr>
          <w:bCs/>
        </w:rPr>
        <w:t>Labcorp</w:t>
      </w:r>
      <w:proofErr w:type="spellEnd"/>
      <w:r>
        <w:rPr>
          <w:bCs/>
        </w:rPr>
        <w:t xml:space="preserve"> Drug Development,</w:t>
      </w:r>
      <w:r w:rsidRPr="0058162C">
        <w:rPr>
          <w:bCs/>
        </w:rPr>
        <w:t xml:space="preserve"> Gaithersburg, MD</w:t>
      </w:r>
      <w:r>
        <w:rPr>
          <w:bCs/>
        </w:rPr>
        <w:t xml:space="preserve">; </w:t>
      </w:r>
      <w:r w:rsidRPr="0058162C">
        <w:rPr>
          <w:bCs/>
          <w:vertAlign w:val="superscript"/>
        </w:rPr>
        <w:t>3</w:t>
      </w:r>
      <w:r w:rsidRPr="00446778">
        <w:t xml:space="preserve">Health Analytics, Columbia, </w:t>
      </w:r>
      <w:r>
        <w:t>MD</w:t>
      </w:r>
    </w:p>
    <w:p w14:paraId="5250711D" w14:textId="77777777" w:rsidR="001D4435" w:rsidRDefault="001D4435" w:rsidP="001D4435">
      <w:pPr>
        <w:spacing w:before="240" w:line="360" w:lineRule="auto"/>
        <w:rPr>
          <w:b/>
        </w:rPr>
      </w:pPr>
      <w:r>
        <w:rPr>
          <w:b/>
        </w:rPr>
        <w:t>Corresponding Author:</w:t>
      </w:r>
    </w:p>
    <w:p w14:paraId="731058D9" w14:textId="77777777" w:rsidR="001D4435" w:rsidRDefault="001D4435" w:rsidP="001D4435">
      <w:r>
        <w:t>Neel Shah</w:t>
      </w:r>
    </w:p>
    <w:p w14:paraId="552D6B93" w14:textId="77777777" w:rsidR="001D4435" w:rsidRDefault="001D4435" w:rsidP="001D4435">
      <w:r>
        <w:t>Pear Therapeutics</w:t>
      </w:r>
    </w:p>
    <w:p w14:paraId="4A84D239" w14:textId="77777777" w:rsidR="001D4435" w:rsidRDefault="001D4435" w:rsidP="001D4435">
      <w:r>
        <w:t>E-mail: neel.shah@peartx.com</w:t>
      </w:r>
    </w:p>
    <w:p w14:paraId="6481BD28" w14:textId="77777777" w:rsidR="001D4435" w:rsidRPr="0041276F" w:rsidRDefault="001D4435" w:rsidP="001D4435">
      <w:pPr>
        <w:autoSpaceDE w:val="0"/>
        <w:autoSpaceDN w:val="0"/>
        <w:adjustRightInd w:val="0"/>
        <w:rPr>
          <w:b/>
          <w:bCs/>
        </w:rPr>
      </w:pPr>
      <w:r w:rsidRPr="0041276F">
        <w:rPr>
          <w:b/>
          <w:bCs/>
        </w:rPr>
        <w:br w:type="page"/>
      </w:r>
    </w:p>
    <w:p w14:paraId="46C62BE1" w14:textId="63FA6A10" w:rsidR="00612647" w:rsidRDefault="001E10D1">
      <w:bookmarkStart w:id="0" w:name="_GoBack"/>
      <w:bookmarkEnd w:id="0"/>
      <w:r>
        <w:lastRenderedPageBreak/>
        <w:t xml:space="preserve">Supplementary Table 1. </w:t>
      </w:r>
      <w:r w:rsidR="00243993">
        <w:t>Clinician services in the 6 months before and after reSET initiation (N=101)</w:t>
      </w:r>
    </w:p>
    <w:tbl>
      <w:tblPr>
        <w:tblW w:w="1284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7"/>
        <w:gridCol w:w="1238"/>
        <w:gridCol w:w="994"/>
        <w:gridCol w:w="1238"/>
        <w:gridCol w:w="1238"/>
        <w:gridCol w:w="994"/>
        <w:gridCol w:w="1238"/>
        <w:gridCol w:w="832"/>
        <w:gridCol w:w="1238"/>
        <w:gridCol w:w="832"/>
      </w:tblGrid>
      <w:tr w:rsidR="00243993" w:rsidRPr="00612647" w14:paraId="25D570E9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B8354C0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5727C9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Pre-index period</w:t>
            </w: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br/>
              <w:t>(N=101)</w:t>
            </w:r>
          </w:p>
        </w:tc>
        <w:tc>
          <w:tcPr>
            <w:tcW w:w="34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29E224A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Post-index period</w:t>
            </w: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br/>
              <w:t>(N=101)</w:t>
            </w:r>
          </w:p>
        </w:tc>
        <w:tc>
          <w:tcPr>
            <w:tcW w:w="29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7962350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243993" w:rsidRPr="00612647" w14:paraId="49C441A4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85951A3" w14:textId="77777777" w:rsidR="00243993" w:rsidRPr="00612647" w:rsidRDefault="00243993" w:rsidP="009F3386">
            <w:pPr>
              <w:keepNext/>
              <w:adjustRightInd w:val="0"/>
              <w:spacing w:before="19" w:after="19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Resource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59D8AE1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E5C5D2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Incidence</w:t>
            </w: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a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4E2F6FB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95% CI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29F864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n (%)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2ADBE2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Incidence</w:t>
            </w: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a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4258DA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95% CI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E575E51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IRR</w:t>
            </w: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  <w:vertAlign w:val="superscript"/>
              </w:rPr>
              <w:t>b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8CA08F6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95% CI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C6C6C5" w14:textId="77777777" w:rsidR="00243993" w:rsidRPr="00612647" w:rsidRDefault="00243993" w:rsidP="009F3386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</w:tr>
      <w:tr w:rsidR="00243993" w:rsidRPr="00612647" w14:paraId="55842AB2" w14:textId="77777777" w:rsidTr="00612647">
        <w:trPr>
          <w:cantSplit/>
          <w:jc w:val="center"/>
        </w:trPr>
        <w:tc>
          <w:tcPr>
            <w:tcW w:w="128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91714C3" w14:textId="77777777" w:rsidR="00243993" w:rsidRPr="00612647" w:rsidRDefault="00243993" w:rsidP="009F3386">
            <w:pPr>
              <w:pBdr>
                <w:top w:val="single" w:sz="12" w:space="0" w:color="auto"/>
              </w:pBdr>
              <w:adjustRightInd w:val="0"/>
              <w:spacing w:before="19" w:after="19"/>
              <w:jc w:val="center"/>
              <w:rPr>
                <w:rFonts w:ascii="Courier" w:hAnsi="Courier" w:cs="Courier"/>
                <w:color w:val="000000"/>
                <w:sz w:val="15"/>
                <w:szCs w:val="15"/>
              </w:rPr>
            </w:pPr>
          </w:p>
        </w:tc>
      </w:tr>
      <w:tr w:rsidR="00243993" w:rsidRPr="00612647" w14:paraId="3230A3F6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4FA2FE5" w14:textId="77777777" w:rsidR="00243993" w:rsidRPr="00612647" w:rsidRDefault="00243993" w:rsidP="009F3386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Alcohol &amp; drug abuse: Community support services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0C39D5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 ( 5.0%)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1391D1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3.007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ECDFF48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(0.835, 10.831)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FC72667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 ( 5.0%)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190E92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2.578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509FA7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(0.629, 10.560)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098E60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A7E85E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(0.65, 1.13)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8A42C6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0.275</w:t>
            </w:r>
          </w:p>
        </w:tc>
      </w:tr>
      <w:tr w:rsidR="00243993" w:rsidRPr="00612647" w14:paraId="63CFBD3C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628EEB2" w14:textId="77777777" w:rsidR="00243993" w:rsidRPr="00612647" w:rsidRDefault="00243993" w:rsidP="009F3386">
            <w:pPr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Alcohol &amp; drug abuse: Mental health, partial hospitalization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5A1EBF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 ( 5.9%)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5A576E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0.317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3D91332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(0.128, 0.787)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C21EEF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 ( 4.0%)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299262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0.307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0E1B875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(0.110, 0.858)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E6E27D6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FB1395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(0.67, 1.41)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2B28FA" w14:textId="77777777" w:rsidR="00243993" w:rsidRPr="00612647" w:rsidRDefault="00243993" w:rsidP="009F3386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0.871</w:t>
            </w:r>
          </w:p>
        </w:tc>
      </w:tr>
      <w:tr w:rsidR="00021CEF" w:rsidRPr="00612647" w14:paraId="51267226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46C8301" w14:textId="0F28EFB5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Alcohol &amp; drug abuse: medication 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1EA8AC3" w14:textId="38F6BBA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 ( 4.0%)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DA4D08" w14:textId="6C8A336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2.069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AC9FEDA" w14:textId="0CE24A8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(0.443, 9.655)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42CDF5" w14:textId="60514CA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 ( 5.0%)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E404E7" w14:textId="29F6339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1.107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19CBDAE" w14:textId="652676B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(0.283, 4.327)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2572B0" w14:textId="0FA5D15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0.54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8AD7F6F" w14:textId="675C64D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(0.41, 0.70)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FEB9B1" w14:textId="5E95B0C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&lt;0.001</w:t>
            </w:r>
          </w:p>
        </w:tc>
      </w:tr>
      <w:tr w:rsidR="00021CEF" w:rsidRPr="00612647" w14:paraId="5095E76E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4CB8DE" w14:textId="535B4E60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sz w:val="15"/>
                <w:szCs w:val="15"/>
              </w:rPr>
              <w:t>Alcohol &amp; drug abuse: Mental health, partial hospitalization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5D0BC5" w14:textId="3D0A03C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 ( 5.9%)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99466D" w14:textId="4440227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0.317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F2FB6D5" w14:textId="6B761C8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(0.128, 0.787)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4861784" w14:textId="2D31017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 ( 4.0%)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74112D3" w14:textId="4C131D4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0.307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67BE365" w14:textId="145648B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(0.110, 0.858)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CF831E" w14:textId="4D2F6E5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8E5DF2D" w14:textId="2FA9CB3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(0.67, 1.41)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5AFB3E9" w14:textId="1FE6BAC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0.871</w:t>
            </w:r>
          </w:p>
        </w:tc>
      </w:tr>
      <w:tr w:rsidR="00021CEF" w:rsidRPr="00612647" w14:paraId="5E3B8FB3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78F5080" w14:textId="70DA8C44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sz w:val="15"/>
                <w:szCs w:val="15"/>
              </w:rPr>
              <w:t>Alcohol &amp; drug abuse: Other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010344A" w14:textId="4ECA2DC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 ( 2.0%)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B2C309" w14:textId="3D4A8CF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0.109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F12D65" w14:textId="700E0A7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(0.024, 0.494)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B678915" w14:textId="65B435F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 ( 5.0%)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E02BB2D" w14:textId="4D86601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0.735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D3914E" w14:textId="3721A17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(0.282, 1.915)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7A1CA7" w14:textId="203BE17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6.74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BA9F8CD" w14:textId="3444810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(1.57, 28.88)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BAAAE9" w14:textId="431675E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0.010</w:t>
            </w:r>
          </w:p>
        </w:tc>
      </w:tr>
      <w:tr w:rsidR="00021CEF" w:rsidRPr="00612647" w14:paraId="469CC343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3DFA24" w14:textId="0B441347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sz w:val="15"/>
                <w:szCs w:val="15"/>
              </w:rPr>
              <w:t>Alcohol &amp; drug abuse: Psychosocial 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CB2156B" w14:textId="44E8522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 ( 5.0%)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6EC5149" w14:textId="1FA3E24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1.191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F725D3" w14:textId="6D2BB3C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(0.420, 3.380)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72F45A" w14:textId="409C9CC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 ( 1.0%)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B1525B1" w14:textId="533857A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0.634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53E107" w14:textId="3386E90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(0.090, 4.457)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DEC8854" w14:textId="59A658B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0.53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63706F5" w14:textId="5DA6D7B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(0.15, 1.92)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12DC5E" w14:textId="64ADB8B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0.335</w:t>
            </w:r>
          </w:p>
        </w:tc>
      </w:tr>
      <w:tr w:rsidR="00021CEF" w:rsidRPr="00612647" w14:paraId="690DAB31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89B3857" w14:textId="05F0A3C9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Alcohol &amp; drug abuse: Treatment program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CD2E2F" w14:textId="7BC81CC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20 (19.8%)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B718CF9" w14:textId="4703DD9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6.206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E3A2CBC" w14:textId="7A58129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(3.695, 10.423)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8D300F0" w14:textId="1FCD071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18 (17.8%)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1D7CC75" w14:textId="1794C84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5.529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CB731B" w14:textId="41D33E7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(3.307, 9.245)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E0B9B0A" w14:textId="6010B87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47AC5F" w14:textId="7C82A25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(0.61, 1.30)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AC74E7" w14:textId="3A9C063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0.552</w:t>
            </w:r>
          </w:p>
        </w:tc>
      </w:tr>
      <w:tr w:rsidR="00021CEF" w:rsidRPr="00612647" w14:paraId="2E34B889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6D5895" w14:textId="0EA7D8AF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Ambulance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EC278B" w14:textId="58305D7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16 (15.8%)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B5CA0E" w14:textId="527F227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0.349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015244C" w14:textId="7259B61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(0.182, 0.671)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1E4DB5" w14:textId="76ACB85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13 (12.9%)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97C0EA" w14:textId="5B2A111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0.706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FD0B8A1" w14:textId="77DF886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(0.173, 2.879)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54800B6" w14:textId="5581F0A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500249" w14:textId="74FAFB7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(0.76, 5.41)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747EE4" w14:textId="5B8E875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0.161</w:t>
            </w:r>
          </w:p>
        </w:tc>
      </w:tr>
      <w:tr w:rsidR="00021CEF" w:rsidRPr="00612647" w14:paraId="22D7503B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A1A87F6" w14:textId="288783C7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Drugs administered: Other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6DEBD1C" w14:textId="71D7390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38 (37.6%)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09C5B8" w14:textId="68B3327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3F308ED" w14:textId="3DA4856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(0.561, 1.169)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DAA20D9" w14:textId="6B9EAFC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27 (26.7%)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BAF9E0" w14:textId="41C9A28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A10E670" w14:textId="6F6D1B6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(0.464, 1.277)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6504EC" w14:textId="47C098F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7A87FB" w14:textId="42B8A96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(0.63, 1.43)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ABF9580" w14:textId="41468E7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0.808</w:t>
            </w:r>
          </w:p>
        </w:tc>
      </w:tr>
      <w:tr w:rsidR="00021CEF" w:rsidRPr="00612647" w14:paraId="0ADD5CC1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70B5405" w14:textId="22412099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 Care plan oversight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8A32F31" w14:textId="753FBDC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 ( 1.0%)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7562983" w14:textId="2961553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F838811" w14:textId="160FD11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(0.001, 0.071)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07C938" w14:textId="77D42CB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 ( 3.0%)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9BF4967" w14:textId="21C4B43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0.133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A6FC903" w14:textId="124250F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(0.041, 0.433)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7F54B4" w14:textId="1528C2F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13.42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E14459" w14:textId="57CB354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(3.42, 52.67)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07E4B2" w14:textId="29C882B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&lt;0.001</w:t>
            </w:r>
          </w:p>
        </w:tc>
      </w:tr>
      <w:tr w:rsidR="00021CEF" w:rsidRPr="00612647" w14:paraId="56BB035A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A19F6A" w14:textId="4AD3FC64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 Case management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6D790D" w14:textId="418652A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7 ( 6.9%)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C9D5DD" w14:textId="591DD81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0.271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01E7FF0" w14:textId="68F6C04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(0.069, 1.070)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D1EEF62" w14:textId="5D3AE47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 ( 5.9%)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6D24A3B" w14:textId="375B9B6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0.199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76AC26" w14:textId="5066512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(0.084, 0.473)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B70B2A" w14:textId="00452E7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C34308A" w14:textId="7914ACD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(0.16, 3.48)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936CF49" w14:textId="2937F95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0.698</w:t>
            </w:r>
          </w:p>
        </w:tc>
      </w:tr>
      <w:tr w:rsidR="00021CEF" w:rsidRPr="00612647" w14:paraId="10AEEF08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7C79BF" w14:textId="636483A5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 Consultations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5577D5C" w14:textId="221B4E6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12 (11.9%)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711E9E" w14:textId="0C9A6EE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6B07854" w14:textId="1B9D45F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(0.129, 0.407)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B04FBB2" w14:textId="7B9221D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 ( 2.0%)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9389295" w14:textId="3028504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5C63CE" w14:textId="159B94D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(0.005, 0.080)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6D8B1D" w14:textId="0CAAFEE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67E90A2" w14:textId="1701161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(0.02, 0.36)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07F5A10" w14:textId="1FB86E9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&lt;0.001</w:t>
            </w:r>
          </w:p>
        </w:tc>
      </w:tr>
      <w:tr w:rsidR="00021CEF" w:rsidRPr="00612647" w14:paraId="0EBA220F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57C765" w14:textId="61DDC741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 Electronic medication compliance management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896354" w14:textId="1431F3D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 (0.0%)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3B46E3F" w14:textId="5B6446C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0.000c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F653D6" w14:textId="30FD6CE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(0.000, 0.030)c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FAF043" w14:textId="0546F35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20 (19.8%)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E02B08" w14:textId="0DF2374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0.213c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EDFB2F1" w14:textId="203EB2F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(0.139, 0.327)c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E083A6" w14:textId="2064C5B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E271E57" w14:textId="5500B28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DC3E1CB" w14:textId="16CCAFD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</w:tr>
      <w:tr w:rsidR="00021CEF" w:rsidRPr="00612647" w14:paraId="6BE52EF2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B94FED" w14:textId="4583A98C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 Emergency department 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13BEC9A" w14:textId="670C27C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36 (35.6%)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F07794" w14:textId="585F589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0.782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286C58" w14:textId="5CD7258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(0.551, 1.111)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FD1297C" w14:textId="44C853A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24 (23.8%)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63158C1" w14:textId="543D5DA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0.411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E26D4BB" w14:textId="513E5D1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(0.265, 0.638)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BBE3FF" w14:textId="6085B5C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0.53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D269437" w14:textId="049CB57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(0.36, 0.76)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10CF15" w14:textId="0AEA8C5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&lt;0.001</w:t>
            </w:r>
          </w:p>
        </w:tc>
      </w:tr>
      <w:tr w:rsidR="00021CEF" w:rsidRPr="00612647" w14:paraId="45D0A542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46DD58" w14:textId="6315E374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 Hospital inpatient 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3A6544F" w14:textId="59C3C5C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16 (15.8%)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EFD1E49" w14:textId="4687986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1.093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F7FAA36" w14:textId="5AEE358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(0.614, 1.944)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B1D5B4" w14:textId="7F87756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12 (11.9%)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600613" w14:textId="0AAF943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0.746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2D5DCC5" w14:textId="0CD6950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(0.291, 1.910)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183518D" w14:textId="1F20994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5DC5BD9" w14:textId="40A4B07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(0.24, 1.97)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1BC7490" w14:textId="09130BF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0.480</w:t>
            </w:r>
          </w:p>
        </w:tc>
      </w:tr>
      <w:tr w:rsidR="00021CEF" w:rsidRPr="00612647" w14:paraId="42D58CD5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9F3C31F" w14:textId="3ABDEB4D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 Outpatient visits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916577" w14:textId="22F8BF2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84 (83.2%)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FEE3A9B" w14:textId="3BC99D9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6.029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14B24E0" w14:textId="40AECD8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(4.815, 7.548)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AD273AD" w14:textId="0D102FB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78 (77.2%)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6AC8691" w14:textId="4103D16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5.511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3B356E6" w14:textId="4A86412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(4.316, 7.038)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197074" w14:textId="1B7E46F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4FBBCC6" w14:textId="56763F3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(0.76, 1.10)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85DF54" w14:textId="1164CD2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0.349</w:t>
            </w:r>
          </w:p>
        </w:tc>
      </w:tr>
      <w:tr w:rsidR="00021CEF" w:rsidRPr="00612647" w14:paraId="30F0C1BF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008298" w14:textId="65DF4CEB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 Partial hospitalization 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A9EE000" w14:textId="3750232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 ( 2.0%)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045796" w14:textId="29647AF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DA0EB70" w14:textId="0ECEA29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(0.227, 0.454)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174E846" w14:textId="44A0631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 (0.0%)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FFB54D" w14:textId="28401F3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8DB05CA" w14:textId="3EF99EA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(0.000, 0.030)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7A06C7" w14:textId="0415454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62C574" w14:textId="3F0E9B6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3DBFB7" w14:textId="2E6D125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</w:tr>
      <w:tr w:rsidR="00021CEF" w:rsidRPr="00612647" w14:paraId="119C4B99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90AD3F" w14:textId="631ED0F1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 Preventive medicine 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531EDB" w14:textId="304298D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22 (21.8%)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9D390A7" w14:textId="05EE9AD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0.271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4610906" w14:textId="2DB80EE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(0.180, 0.408)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A3E10D" w14:textId="0920FFC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14 (13.9%)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EFDA090" w14:textId="5202185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0.172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05A347" w14:textId="356BA1C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(0.103, 0.289)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A55DB5F" w14:textId="7D2A64F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ACD99AA" w14:textId="5E7187B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(0.34, 1.17)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C8CD38C" w14:textId="446F714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0.148</w:t>
            </w:r>
          </w:p>
        </w:tc>
      </w:tr>
      <w:tr w:rsidR="00021CEF" w:rsidRPr="00612647" w14:paraId="2FDBFECB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43C6CD6" w14:textId="55FB0495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E&amp;M: Psychiatric services, intensive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283BD0" w14:textId="4E86C14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 ( 4.0%)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8B6DF6" w14:textId="22B244B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0.246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F063036" w14:textId="2C03306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(0.082, 0.745)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B746A26" w14:textId="1165501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 ( 1.0%)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19082C" w14:textId="76BE465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5B6E0D" w14:textId="7C9C619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(0.001, 0.071)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99E27B" w14:textId="1659123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9268E4" w14:textId="721C5D2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(0.00, 0.39)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CED55D" w14:textId="452FBD6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0.006</w:t>
            </w:r>
          </w:p>
        </w:tc>
      </w:tr>
      <w:tr w:rsidR="00021CEF" w:rsidRPr="00612647" w14:paraId="05C6F94B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8E00359" w14:textId="0259CB26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 Cardiovascular procedures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4ED6A89" w14:textId="49D32B2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29 (28.7%)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1CF79D" w14:textId="452C23E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0.646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5426F7" w14:textId="496B565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(0.419, 0.994)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679EE8" w14:textId="35DC7BF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11 (10.9%)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E480791" w14:textId="668C47D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0.182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5724FB" w14:textId="2EADA54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(0.098, 0.340)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632B32F" w14:textId="56AB67C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10F19C" w14:textId="08B8C08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(0.14, 0.55)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11B7DA" w14:textId="32BE5A8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&lt;0.001</w:t>
            </w:r>
          </w:p>
        </w:tc>
      </w:tr>
      <w:tr w:rsidR="00021CEF" w:rsidRPr="00612647" w14:paraId="087B4704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8EDB24" w14:textId="58C54125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Home health services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879EB23" w14:textId="01D3DE0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 ( 2.0%)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83E8F9B" w14:textId="37FA891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1.812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180ABE" w14:textId="216B091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(0.260, 12.609)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610844" w14:textId="2247680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 ( 1.0%)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187129D" w14:textId="286EBDB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1.812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E1D8E5" w14:textId="3B71FCC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(0.258, 12.745)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44A8415" w14:textId="1EFA9D6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9BA10FE" w14:textId="0F756D1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(0.98, 1.02)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22AA150" w14:textId="26E6915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0.999</w:t>
            </w:r>
          </w:p>
        </w:tc>
      </w:tr>
      <w:tr w:rsidR="00021CEF" w:rsidRPr="00612647" w14:paraId="17E0E18B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1BAD193" w14:textId="4BA3A6F6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Immunization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7069B5D" w14:textId="604914D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14 (13.9%)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3832A02" w14:textId="6EB258E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0.150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9EF7CCB" w14:textId="4B0937A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(0.091, 0.248)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393716F" w14:textId="3BA8382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 ( 5.9%)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A736233" w14:textId="3F7F75D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0.071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8B252D" w14:textId="17D8264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(0.031, 0.161)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01E29B4" w14:textId="5A421B1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0.47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032CFFC" w14:textId="3516D16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(0.19, 1.19)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61B81C" w14:textId="476CE45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0.111</w:t>
            </w:r>
          </w:p>
        </w:tc>
      </w:tr>
      <w:tr w:rsidR="00021CEF" w:rsidRPr="00612647" w14:paraId="6E15804A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0FE36DF" w14:textId="18F519F0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Immunology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38BDD87" w14:textId="11525A0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 ( 1.0%)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7BE800C" w14:textId="3FA99E3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2433DE0" w14:textId="6926BA8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(0.005, 0.080)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8A99B55" w14:textId="2EB24D7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 (0.0%)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DB8E75F" w14:textId="0DCFC3F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990D2AD" w14:textId="769E71A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(0.000, 0.030)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3EEDBF1" w14:textId="7071AF6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D785CA7" w14:textId="5464031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876409" w14:textId="1BD7C4E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NA</w:t>
            </w:r>
          </w:p>
        </w:tc>
      </w:tr>
      <w:tr w:rsidR="00021CEF" w:rsidRPr="00612647" w14:paraId="7D4A47D1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208E2FF" w14:textId="377FC73A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Ophthalmology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F937F7" w14:textId="3C0AC0B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16 (15.8%)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8E4C4B7" w14:textId="038FA1E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0.191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B5B6CFB" w14:textId="384376C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(0.119, 0.308)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D70C47B" w14:textId="0F2FC7C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7 ( 6.9%)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A2E80B8" w14:textId="370F9B7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50CEB1C" w14:textId="6CCD233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(0.043, 0.195)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BA469F7" w14:textId="14CBD04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D81E593" w14:textId="6A02776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(0.20, 1.16)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B50FEC2" w14:textId="7BAC9AE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0.104</w:t>
            </w:r>
          </w:p>
        </w:tc>
      </w:tr>
      <w:tr w:rsidR="00021CEF" w:rsidRPr="00612647" w14:paraId="7C648254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B219FC" w14:textId="27BFE8B0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Other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C9B922B" w14:textId="084E6E2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21 (20.8%)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743493F" w14:textId="43E462D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0.344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B5DD69F" w14:textId="2BB0FDC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(0.211, 0.561)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9FF5858" w14:textId="4004275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16 (15.8%)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3ED05DA" w14:textId="7A66E87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0.211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066CE4" w14:textId="58F1C4B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(0.118, 0.377)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8C217F" w14:textId="4E15BC3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6EDE797" w14:textId="32E241E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(0.30, 1.27)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FDA7FC4" w14:textId="2D061B8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0.189</w:t>
            </w:r>
          </w:p>
        </w:tc>
      </w:tr>
      <w:tr w:rsidR="00021CEF" w:rsidRPr="00612647" w14:paraId="6D6497AB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EACA46B" w14:textId="5E5B9649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 Physical medicine and rehabilitation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02C8AA4" w14:textId="7AA152D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9 ( 8.9%)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7CF9378" w14:textId="19F430F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159068F" w14:textId="480831F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(0.124, 0.498)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F5D7CFC" w14:textId="7D71218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7 ( 6.9%)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908BA5" w14:textId="7820013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0.239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449DFFB" w14:textId="7EDCB98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(0.086, 0.663)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1226C02" w14:textId="74C77D8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0968209" w14:textId="2427E1D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(0.39, 2.38)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907701B" w14:textId="290FAC5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0.933</w:t>
            </w:r>
          </w:p>
        </w:tc>
      </w:tr>
      <w:tr w:rsidR="00021CEF" w:rsidRPr="00612647" w14:paraId="10F99616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71B6F7C" w14:textId="5952E755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Psychiatry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290C556" w14:textId="5C81996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59 (58.4%)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EF2D31" w14:textId="72E698A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8.456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0A56614" w14:textId="137AF3C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(5.865, 12.192)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49DD5C" w14:textId="6EE7845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61 (60.4%)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0BDBD52" w14:textId="42CCF66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8.147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A14B909" w14:textId="4C152CA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(5.806, 11.432)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0B5FFA" w14:textId="635FB43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76DE9E0" w14:textId="6991E49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(0.75, 1.24)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EB215C1" w14:textId="1CFA842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0.775</w:t>
            </w:r>
          </w:p>
        </w:tc>
      </w:tr>
      <w:tr w:rsidR="00021CEF" w:rsidRPr="00612647" w14:paraId="5869E871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7A86260" w14:textId="0FBC74CC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Medicine: Therapeutic, prophylactic, and diagnostic injections and infusions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1D2BC32" w14:textId="4BD9693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27 (26.7%)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C8A69F0" w14:textId="6EA611C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0.601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50ED044" w14:textId="7406203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(0.386, 0.937)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4589464" w14:textId="2A0DEA8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17 (16.8%)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4186CD" w14:textId="72EAA76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0.320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DDD26B9" w14:textId="2F246E3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(0.189, 0.542)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8236AE7" w14:textId="23A4E12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0.53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1C8DA10" w14:textId="075ED00B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(0.35, 0.81)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1626FDB" w14:textId="5B5FE9E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0.003</w:t>
            </w:r>
          </w:p>
        </w:tc>
      </w:tr>
      <w:tr w:rsidR="00021CEF" w:rsidRPr="00612647" w14:paraId="6BFBC429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AE16B89" w14:textId="099DD7DB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Pathology and laboratory: Drug assay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4E734B2" w14:textId="076EAD3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53 (52.5%)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4DD66E8" w14:textId="3BF8342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3.478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CC1AEBD" w14:textId="3BF6A5B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(2.409, 5.021)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D598E69" w14:textId="003F877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41 (40.6%)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FB90E76" w14:textId="203CA5F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3.367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96CA72C" w14:textId="51B8B8DF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(2.272, 4.990)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85628D0" w14:textId="369922B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0.97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C6887A1" w14:textId="2BD4DEC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(0.64, 1.45)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128240D" w14:textId="20736983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0.876</w:t>
            </w:r>
          </w:p>
        </w:tc>
      </w:tr>
      <w:tr w:rsidR="00021CEF" w:rsidRPr="00612647" w14:paraId="28C00B49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4A15700" w14:textId="06A38BAD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Pathology and laboratory: Drug assay, before opioid Rx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936974" w14:textId="4B32317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55 (54.5%)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E414170" w14:textId="5FA0258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4.725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878254E" w14:textId="1DCC859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(3.183, 7.016)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43BDCFA" w14:textId="4A2D814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44 (43.6%)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7995324" w14:textId="4EC5DDC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2.965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0174A44" w14:textId="17D92835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(2.009, 4.375)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88909C4" w14:textId="00E82CB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486FCE" w14:textId="6608D39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(0.41, 0.96)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1F6163E" w14:textId="7BAABAB2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0.031</w:t>
            </w:r>
          </w:p>
        </w:tc>
      </w:tr>
      <w:tr w:rsidR="00021CEF" w:rsidRPr="00612647" w14:paraId="1CA8AFEA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5AEF84A" w14:textId="5FC93EB7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Pathology and laboratory: Other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4782905" w14:textId="4677DCA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70 (69.3%)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CA5B25" w14:textId="7F58DB4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3.338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3E174201" w14:textId="0EE0AF6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(2.215, 5.029)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D4BF69C" w14:textId="5CB6957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61 (60.4%)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4074C6" w14:textId="639161F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1.538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1CC88F3" w14:textId="5B67B86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(1.091, 2.168)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EAEB4E2" w14:textId="351A8E2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0.46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F5E1D71" w14:textId="56CB56BD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(0.28, 0.76)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89C3BA2" w14:textId="51CB66D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0.003</w:t>
            </w:r>
          </w:p>
        </w:tc>
      </w:tr>
      <w:tr w:rsidR="00021CEF" w:rsidRPr="00612647" w14:paraId="0C82EE4D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E715371" w14:textId="0334A883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Radiology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C9AC8B4" w14:textId="163166B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46 (45.5%)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9127323" w14:textId="003EF62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3D7E612" w14:textId="0A769F20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(0.772, 1.567)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CA23101" w14:textId="03C33764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30 (29.7%)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53EE5DB" w14:textId="7330B1F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0.531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904CB03" w14:textId="2E290A1C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(0.345, 0.819)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7ED24BB" w14:textId="7775A6F7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FA6F079" w14:textId="779346EA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(0.31, 0.76)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72644A4A" w14:textId="6814828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0.002</w:t>
            </w:r>
          </w:p>
        </w:tc>
      </w:tr>
      <w:tr w:rsidR="00021CEF" w:rsidRPr="00612647" w14:paraId="3731B0DA" w14:textId="77777777" w:rsidTr="00612647">
        <w:trPr>
          <w:cantSplit/>
          <w:jc w:val="center"/>
        </w:trPr>
        <w:tc>
          <w:tcPr>
            <w:tcW w:w="3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5FCA55D" w14:textId="75DF86AC" w:rsidR="00021CEF" w:rsidRPr="00612647" w:rsidRDefault="00021CEF" w:rsidP="00021CEF">
            <w:pPr>
              <w:keepNext/>
              <w:adjustRightInd w:val="0"/>
              <w:spacing w:before="19" w:after="1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Surgery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860ACC4" w14:textId="1B3E5F56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57 (56.4%)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FD095B9" w14:textId="42DC1A9E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1.677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00CAEBB" w14:textId="10F5F7F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(1.133, 2.484)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5197EB36" w14:textId="47368D0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46 (45.5%)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4C27680F" w14:textId="12CD3EA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1.067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1ECFE171" w14:textId="66E86E5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(0.683, 1.667)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2808654C" w14:textId="7DDE0739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6522E5C1" w14:textId="49C80D11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(0.39, 1.04)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19" w:type="dxa"/>
              <w:right w:w="19" w:type="dxa"/>
            </w:tcMar>
          </w:tcPr>
          <w:p w14:paraId="06D51274" w14:textId="1AAA2CA8" w:rsidR="00021CEF" w:rsidRPr="00612647" w:rsidRDefault="00021CEF" w:rsidP="00021CEF">
            <w:pPr>
              <w:keepNext/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12647">
              <w:rPr>
                <w:rFonts w:ascii="Arial" w:hAnsi="Arial" w:cs="Arial"/>
                <w:color w:val="000000"/>
                <w:sz w:val="15"/>
                <w:szCs w:val="15"/>
              </w:rPr>
              <w:t>0.069</w:t>
            </w:r>
          </w:p>
        </w:tc>
      </w:tr>
    </w:tbl>
    <w:p w14:paraId="286DEC34" w14:textId="77777777" w:rsidR="001E10D1" w:rsidRDefault="001E10D1"/>
    <w:sectPr w:rsidR="001E10D1" w:rsidSect="0061264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52AE"/>
    <w:multiLevelType w:val="hybridMultilevel"/>
    <w:tmpl w:val="A332683A"/>
    <w:lvl w:ilvl="0" w:tplc="582850EA">
      <w:start w:val="1"/>
      <w:numFmt w:val="decimal"/>
      <w:pStyle w:val="CommentTex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D1"/>
    <w:rsid w:val="00021CEF"/>
    <w:rsid w:val="00081BBD"/>
    <w:rsid w:val="00086530"/>
    <w:rsid w:val="000C1996"/>
    <w:rsid w:val="00191FD0"/>
    <w:rsid w:val="001D4435"/>
    <w:rsid w:val="001E10D1"/>
    <w:rsid w:val="001E261C"/>
    <w:rsid w:val="00243993"/>
    <w:rsid w:val="00302FDD"/>
    <w:rsid w:val="00307BEB"/>
    <w:rsid w:val="00314F3E"/>
    <w:rsid w:val="00336248"/>
    <w:rsid w:val="0048433D"/>
    <w:rsid w:val="00492EB9"/>
    <w:rsid w:val="004A52F2"/>
    <w:rsid w:val="004B387D"/>
    <w:rsid w:val="004D1BC3"/>
    <w:rsid w:val="004E7A1E"/>
    <w:rsid w:val="00531FE2"/>
    <w:rsid w:val="005363BD"/>
    <w:rsid w:val="005E36A6"/>
    <w:rsid w:val="00612647"/>
    <w:rsid w:val="00695D6C"/>
    <w:rsid w:val="006965A5"/>
    <w:rsid w:val="00726C0D"/>
    <w:rsid w:val="00741AF0"/>
    <w:rsid w:val="00794A77"/>
    <w:rsid w:val="007A022D"/>
    <w:rsid w:val="00925D49"/>
    <w:rsid w:val="0093789B"/>
    <w:rsid w:val="00A402CA"/>
    <w:rsid w:val="00B32C06"/>
    <w:rsid w:val="00B464EF"/>
    <w:rsid w:val="00B921BB"/>
    <w:rsid w:val="00C06677"/>
    <w:rsid w:val="00C3053C"/>
    <w:rsid w:val="00C6242A"/>
    <w:rsid w:val="00C84B16"/>
    <w:rsid w:val="00CF47B2"/>
    <w:rsid w:val="00D45F46"/>
    <w:rsid w:val="00D516AC"/>
    <w:rsid w:val="00D92276"/>
    <w:rsid w:val="00DA205C"/>
    <w:rsid w:val="00DC7764"/>
    <w:rsid w:val="00E568C9"/>
    <w:rsid w:val="00E74FCB"/>
    <w:rsid w:val="00EC5C9E"/>
    <w:rsid w:val="00FB0DAA"/>
    <w:rsid w:val="00FD0617"/>
    <w:rsid w:val="00FE05A3"/>
    <w:rsid w:val="00FE5B38"/>
    <w:rsid w:val="00FE74BD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6425F"/>
  <w15:chartTrackingRefBased/>
  <w15:docId w15:val="{C8B46CFD-3733-8D43-AE0F-5AF52F3E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unhideWhenUsed/>
    <w:rsid w:val="0093789B"/>
    <w:pPr>
      <w:numPr>
        <w:numId w:val="1"/>
      </w:num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89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84B1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B16"/>
    <w:pPr>
      <w:numPr>
        <w:numId w:val="0"/>
      </w:num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B1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8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braun</dc:creator>
  <cp:keywords/>
  <dc:description/>
  <cp:lastModifiedBy>Sumeyye Soydemir</cp:lastModifiedBy>
  <cp:revision>2</cp:revision>
  <dcterms:created xsi:type="dcterms:W3CDTF">2022-06-01T14:35:00Z</dcterms:created>
  <dcterms:modified xsi:type="dcterms:W3CDTF">2022-06-01T14:35:00Z</dcterms:modified>
</cp:coreProperties>
</file>