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08E" w:rsidRPr="000D008E" w:rsidRDefault="00402143" w:rsidP="000D008E">
      <w:pPr>
        <w:spacing w:after="0"/>
        <w:rPr>
          <w:b/>
        </w:rPr>
      </w:pPr>
      <w:r>
        <w:rPr>
          <w:b/>
        </w:rPr>
        <w:t xml:space="preserve">Supplementary </w:t>
      </w:r>
      <w:r w:rsidR="000D008E" w:rsidRPr="000D008E">
        <w:rPr>
          <w:b/>
        </w:rPr>
        <w:t xml:space="preserve">Table </w:t>
      </w:r>
      <w:bookmarkStart w:id="0" w:name="_GoBack"/>
      <w:bookmarkEnd w:id="0"/>
      <w:r w:rsidR="000D008E" w:rsidRPr="000D008E">
        <w:rPr>
          <w:b/>
        </w:rPr>
        <w:t xml:space="preserve">1. </w:t>
      </w:r>
      <w:proofErr w:type="gramStart"/>
      <w:r w:rsidR="000D008E" w:rsidRPr="000D008E">
        <w:rPr>
          <w:b/>
        </w:rPr>
        <w:t xml:space="preserve">Patient </w:t>
      </w:r>
      <w:r w:rsidR="00EF3EAC">
        <w:rPr>
          <w:b/>
        </w:rPr>
        <w:t>lab scores</w:t>
      </w:r>
      <w:r w:rsidR="00363874">
        <w:rPr>
          <w:b/>
        </w:rPr>
        <w:t xml:space="preserve"> at day 0, before </w:t>
      </w:r>
      <w:proofErr w:type="spellStart"/>
      <w:r w:rsidR="00363874">
        <w:rPr>
          <w:b/>
        </w:rPr>
        <w:t>Namisol</w:t>
      </w:r>
      <w:proofErr w:type="spellEnd"/>
      <w:r w:rsidR="00363874">
        <w:rPr>
          <w:b/>
        </w:rPr>
        <w:t>® intake.</w:t>
      </w:r>
      <w:proofErr w:type="gramEnd"/>
      <w:r w:rsidR="00363874">
        <w:rPr>
          <w:b/>
        </w:rPr>
        <w:t xml:space="preserve"> </w:t>
      </w:r>
      <w:r w:rsidR="00EF3EAC">
        <w:rPr>
          <w:b/>
        </w:rPr>
        <w:t xml:space="preserve"> </w:t>
      </w:r>
      <w:r w:rsidR="000D008E" w:rsidRPr="000D008E">
        <w:rPr>
          <w:b/>
        </w:rPr>
        <w:t xml:space="preserve"> </w:t>
      </w:r>
    </w:p>
    <w:tbl>
      <w:tblPr>
        <w:tblStyle w:val="TableGrid"/>
        <w:tblpPr w:leftFromText="180" w:rightFromText="180" w:vertAnchor="page" w:horzAnchor="margin" w:tblpY="1914"/>
        <w:tblW w:w="0" w:type="auto"/>
        <w:tblLook w:val="04A0" w:firstRow="1" w:lastRow="0" w:firstColumn="1" w:lastColumn="0" w:noHBand="0" w:noVBand="1"/>
      </w:tblPr>
      <w:tblGrid>
        <w:gridCol w:w="2802"/>
        <w:gridCol w:w="1275"/>
        <w:gridCol w:w="1560"/>
      </w:tblGrid>
      <w:tr w:rsidR="000D008E" w:rsidTr="000D008E">
        <w:tc>
          <w:tcPr>
            <w:tcW w:w="2802" w:type="dxa"/>
          </w:tcPr>
          <w:p w:rsidR="000D008E" w:rsidRDefault="000D008E" w:rsidP="000D008E"/>
        </w:tc>
        <w:tc>
          <w:tcPr>
            <w:tcW w:w="1275" w:type="dxa"/>
          </w:tcPr>
          <w:p w:rsidR="000D008E" w:rsidRDefault="000D008E" w:rsidP="000D008E">
            <w:r>
              <w:t>Mean</w:t>
            </w:r>
          </w:p>
        </w:tc>
        <w:tc>
          <w:tcPr>
            <w:tcW w:w="1560" w:type="dxa"/>
          </w:tcPr>
          <w:p w:rsidR="000D008E" w:rsidRDefault="000D008E" w:rsidP="000D008E">
            <w:r>
              <w:t>Range</w:t>
            </w:r>
          </w:p>
        </w:tc>
      </w:tr>
      <w:tr w:rsidR="000D008E" w:rsidTr="000D008E">
        <w:tc>
          <w:tcPr>
            <w:tcW w:w="2802" w:type="dxa"/>
          </w:tcPr>
          <w:p w:rsidR="000D008E" w:rsidRDefault="000D008E" w:rsidP="000D008E">
            <w:r>
              <w:t>WBC</w:t>
            </w:r>
          </w:p>
        </w:tc>
        <w:tc>
          <w:tcPr>
            <w:tcW w:w="1275" w:type="dxa"/>
          </w:tcPr>
          <w:p w:rsidR="000D008E" w:rsidRDefault="000D008E" w:rsidP="000D008E">
            <w:r>
              <w:t>9.9</w:t>
            </w:r>
          </w:p>
        </w:tc>
        <w:tc>
          <w:tcPr>
            <w:tcW w:w="1560" w:type="dxa"/>
          </w:tcPr>
          <w:p w:rsidR="000D008E" w:rsidRPr="00DB2D3B" w:rsidRDefault="000D008E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(8.4-12.3)</w:t>
            </w:r>
          </w:p>
        </w:tc>
      </w:tr>
      <w:tr w:rsidR="000D008E" w:rsidTr="000D008E">
        <w:tc>
          <w:tcPr>
            <w:tcW w:w="2802" w:type="dxa"/>
          </w:tcPr>
          <w:p w:rsidR="000D008E" w:rsidRDefault="000D008E" w:rsidP="000D008E">
            <w:r>
              <w:t>Thrombocytes</w:t>
            </w:r>
          </w:p>
        </w:tc>
        <w:tc>
          <w:tcPr>
            <w:tcW w:w="1275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244.3</w:t>
            </w:r>
          </w:p>
        </w:tc>
        <w:tc>
          <w:tcPr>
            <w:tcW w:w="1560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(204-303)</w:t>
            </w:r>
          </w:p>
        </w:tc>
      </w:tr>
      <w:tr w:rsidR="000D008E" w:rsidTr="000D008E">
        <w:tc>
          <w:tcPr>
            <w:tcW w:w="2802" w:type="dxa"/>
          </w:tcPr>
          <w:p w:rsidR="000D008E" w:rsidRDefault="000D008E" w:rsidP="000D008E">
            <w:r>
              <w:t>Red blood cells</w:t>
            </w:r>
          </w:p>
        </w:tc>
        <w:tc>
          <w:tcPr>
            <w:tcW w:w="1275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4.67</w:t>
            </w:r>
          </w:p>
        </w:tc>
        <w:tc>
          <w:tcPr>
            <w:tcW w:w="1560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(4.1-4.99)</w:t>
            </w:r>
          </w:p>
        </w:tc>
      </w:tr>
      <w:tr w:rsidR="000D008E" w:rsidTr="000D008E">
        <w:tc>
          <w:tcPr>
            <w:tcW w:w="2802" w:type="dxa"/>
          </w:tcPr>
          <w:p w:rsidR="000D008E" w:rsidRDefault="000D008E" w:rsidP="000D008E">
            <w:r>
              <w:t>Hemoglobin</w:t>
            </w:r>
          </w:p>
        </w:tc>
        <w:tc>
          <w:tcPr>
            <w:tcW w:w="1275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8.975</w:t>
            </w:r>
          </w:p>
        </w:tc>
        <w:tc>
          <w:tcPr>
            <w:tcW w:w="1560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(8.2-10.3)</w:t>
            </w:r>
          </w:p>
        </w:tc>
      </w:tr>
      <w:tr w:rsidR="000D008E" w:rsidTr="000D008E">
        <w:tc>
          <w:tcPr>
            <w:tcW w:w="2802" w:type="dxa"/>
          </w:tcPr>
          <w:p w:rsidR="000D008E" w:rsidRDefault="000D008E" w:rsidP="000D008E">
            <w:r>
              <w:t>Hematocrit</w:t>
            </w:r>
          </w:p>
        </w:tc>
        <w:tc>
          <w:tcPr>
            <w:tcW w:w="1275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0.41</w:t>
            </w:r>
          </w:p>
        </w:tc>
        <w:tc>
          <w:tcPr>
            <w:tcW w:w="1560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(0.38-0.46)</w:t>
            </w:r>
          </w:p>
        </w:tc>
      </w:tr>
      <w:tr w:rsidR="000D008E" w:rsidTr="000D008E">
        <w:tc>
          <w:tcPr>
            <w:tcW w:w="2802" w:type="dxa"/>
          </w:tcPr>
          <w:p w:rsidR="000D008E" w:rsidRDefault="000D008E" w:rsidP="000D008E">
            <w:r>
              <w:t>MCHC</w:t>
            </w:r>
          </w:p>
        </w:tc>
        <w:tc>
          <w:tcPr>
            <w:tcW w:w="1275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21.7</w:t>
            </w:r>
          </w:p>
        </w:tc>
        <w:tc>
          <w:tcPr>
            <w:tcW w:w="1560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(21.4-22.2)</w:t>
            </w:r>
          </w:p>
        </w:tc>
      </w:tr>
      <w:tr w:rsidR="000D008E" w:rsidTr="000D008E">
        <w:tc>
          <w:tcPr>
            <w:tcW w:w="2802" w:type="dxa"/>
          </w:tcPr>
          <w:p w:rsidR="000D008E" w:rsidRDefault="000D008E" w:rsidP="000D008E">
            <w:r>
              <w:t>MCV</w:t>
            </w:r>
          </w:p>
        </w:tc>
        <w:tc>
          <w:tcPr>
            <w:tcW w:w="1275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89</w:t>
            </w:r>
          </w:p>
        </w:tc>
        <w:tc>
          <w:tcPr>
            <w:tcW w:w="1560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(78-96)</w:t>
            </w:r>
          </w:p>
        </w:tc>
      </w:tr>
      <w:tr w:rsidR="000D008E" w:rsidTr="000D008E">
        <w:tc>
          <w:tcPr>
            <w:tcW w:w="2802" w:type="dxa"/>
          </w:tcPr>
          <w:p w:rsidR="000D008E" w:rsidRDefault="000D008E" w:rsidP="000D008E">
            <w:r>
              <w:t>MCH</w:t>
            </w:r>
          </w:p>
        </w:tc>
        <w:tc>
          <w:tcPr>
            <w:tcW w:w="1275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1.97</w:t>
            </w:r>
          </w:p>
        </w:tc>
        <w:tc>
          <w:tcPr>
            <w:tcW w:w="1560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(1.7-3.1)</w:t>
            </w:r>
          </w:p>
        </w:tc>
      </w:tr>
      <w:tr w:rsidR="000D008E" w:rsidTr="000D008E">
        <w:tc>
          <w:tcPr>
            <w:tcW w:w="2802" w:type="dxa"/>
          </w:tcPr>
          <w:p w:rsidR="000D008E" w:rsidRDefault="000D008E" w:rsidP="000D008E">
            <w:r>
              <w:t>Red cell distribution width</w:t>
            </w:r>
          </w:p>
        </w:tc>
        <w:tc>
          <w:tcPr>
            <w:tcW w:w="1275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13.9</w:t>
            </w:r>
          </w:p>
        </w:tc>
        <w:tc>
          <w:tcPr>
            <w:tcW w:w="1560" w:type="dxa"/>
          </w:tcPr>
          <w:p w:rsidR="000D008E" w:rsidRDefault="000D008E" w:rsidP="000D008E">
            <w:r>
              <w:rPr>
                <w:rFonts w:ascii="Calibri" w:hAnsi="Calibri"/>
                <w:color w:val="000000"/>
              </w:rPr>
              <w:t>(12.8-15)</w:t>
            </w:r>
          </w:p>
        </w:tc>
      </w:tr>
      <w:tr w:rsidR="000D008E" w:rsidTr="000D008E">
        <w:tc>
          <w:tcPr>
            <w:tcW w:w="2802" w:type="dxa"/>
          </w:tcPr>
          <w:p w:rsidR="000D008E" w:rsidRDefault="004D6382" w:rsidP="000D008E">
            <w:r>
              <w:t>Albumin</w:t>
            </w:r>
          </w:p>
        </w:tc>
        <w:tc>
          <w:tcPr>
            <w:tcW w:w="1275" w:type="dxa"/>
          </w:tcPr>
          <w:p w:rsidR="000D008E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41.75</w:t>
            </w:r>
          </w:p>
        </w:tc>
        <w:tc>
          <w:tcPr>
            <w:tcW w:w="1560" w:type="dxa"/>
          </w:tcPr>
          <w:p w:rsidR="000D008E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(40-44)</w:t>
            </w:r>
          </w:p>
        </w:tc>
      </w:tr>
      <w:tr w:rsidR="000D008E" w:rsidTr="000D008E">
        <w:tc>
          <w:tcPr>
            <w:tcW w:w="2802" w:type="dxa"/>
          </w:tcPr>
          <w:p w:rsidR="000D008E" w:rsidRDefault="004D6382" w:rsidP="000D008E">
            <w:r>
              <w:t>Urate</w:t>
            </w:r>
          </w:p>
        </w:tc>
        <w:tc>
          <w:tcPr>
            <w:tcW w:w="1275" w:type="dxa"/>
          </w:tcPr>
          <w:p w:rsidR="000D008E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0.29</w:t>
            </w:r>
          </w:p>
        </w:tc>
        <w:tc>
          <w:tcPr>
            <w:tcW w:w="1560" w:type="dxa"/>
          </w:tcPr>
          <w:p w:rsidR="000D008E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(0.19-0.35)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Total bilirubin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8.25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(6-11)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Alkaline phosphatase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83.25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(34-118)</w:t>
            </w:r>
          </w:p>
        </w:tc>
      </w:tr>
      <w:tr w:rsidR="004D6382" w:rsidTr="000D008E">
        <w:tc>
          <w:tcPr>
            <w:tcW w:w="2802" w:type="dxa"/>
          </w:tcPr>
          <w:p w:rsidR="004D6382" w:rsidRDefault="00D66CBD" w:rsidP="000D008E">
            <w:r>
              <w:t>AS</w:t>
            </w:r>
            <w:r w:rsidR="004D6382">
              <w:t>T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27.75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(16-43)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D66CBD">
            <w:r>
              <w:t>ALT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27.5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(21-38)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LD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180.75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(159-221)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Gamma-GT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65.5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(13-160)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CK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102.25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(47-188)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Glucose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4.8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(4.5-5)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Sodium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140.75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(138-144)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 xml:space="preserve">Potassium 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3.8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(3.5-3.9)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Calcium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2.36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(2.32-2.38)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Phosphate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1.00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(0.83-1.17)</w:t>
            </w:r>
          </w:p>
        </w:tc>
      </w:tr>
      <w:tr w:rsidR="004D6382" w:rsidTr="000D008E">
        <w:tc>
          <w:tcPr>
            <w:tcW w:w="2802" w:type="dxa"/>
          </w:tcPr>
          <w:p w:rsidR="004D6382" w:rsidRDefault="004D6382" w:rsidP="000D008E">
            <w:r>
              <w:t>Creatinine</w:t>
            </w:r>
          </w:p>
        </w:tc>
        <w:tc>
          <w:tcPr>
            <w:tcW w:w="1275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70.25</w:t>
            </w:r>
          </w:p>
        </w:tc>
        <w:tc>
          <w:tcPr>
            <w:tcW w:w="1560" w:type="dxa"/>
          </w:tcPr>
          <w:p w:rsidR="004D6382" w:rsidRDefault="004D6382" w:rsidP="000D008E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(59-82)</w:t>
            </w:r>
          </w:p>
        </w:tc>
      </w:tr>
    </w:tbl>
    <w:p w:rsidR="000D008E" w:rsidRPr="000D008E" w:rsidRDefault="000D008E" w:rsidP="000D008E"/>
    <w:p w:rsidR="000D008E" w:rsidRPr="000D008E" w:rsidRDefault="000D008E" w:rsidP="000D008E"/>
    <w:p w:rsidR="000D008E" w:rsidRPr="000D008E" w:rsidRDefault="000D008E" w:rsidP="000D008E"/>
    <w:p w:rsidR="000D008E" w:rsidRPr="000D008E" w:rsidRDefault="000D008E" w:rsidP="000D008E"/>
    <w:p w:rsidR="000D008E" w:rsidRPr="000D008E" w:rsidRDefault="000D008E" w:rsidP="000D008E"/>
    <w:p w:rsidR="000D008E" w:rsidRDefault="000D008E" w:rsidP="000D008E"/>
    <w:p w:rsidR="004D6382" w:rsidRDefault="004D6382" w:rsidP="000D008E"/>
    <w:p w:rsidR="004D6382" w:rsidRDefault="004D6382" w:rsidP="000D008E"/>
    <w:p w:rsidR="004D6382" w:rsidRDefault="004D6382" w:rsidP="000D008E"/>
    <w:p w:rsidR="004D6382" w:rsidRDefault="004D6382" w:rsidP="000D008E"/>
    <w:p w:rsidR="004D6382" w:rsidRDefault="004D6382" w:rsidP="000D008E"/>
    <w:p w:rsidR="004D6382" w:rsidRDefault="004D6382" w:rsidP="000D008E"/>
    <w:p w:rsidR="004D6382" w:rsidRDefault="004D6382" w:rsidP="000D008E"/>
    <w:p w:rsidR="004D6382" w:rsidRDefault="004D6382" w:rsidP="000D008E"/>
    <w:p w:rsidR="004D6382" w:rsidRPr="000D008E" w:rsidRDefault="004D6382" w:rsidP="000D008E"/>
    <w:p w:rsidR="000D008E" w:rsidRDefault="000D008E" w:rsidP="000D008E">
      <w:r>
        <w:t>WBC: white blood cells, MCHC: mean corpuscular hemoglobin concentration; MCV: mean corpuscular volume; MCH: mean corpuscular hemoglobin</w:t>
      </w:r>
      <w:r w:rsidR="00D66CBD">
        <w:t xml:space="preserve">; ASAT: Aspartate aminotransferase; ALAT: Alkaline </w:t>
      </w:r>
      <w:proofErr w:type="gramStart"/>
      <w:r w:rsidR="00D66CBD">
        <w:t>aminotransferase ;</w:t>
      </w:r>
      <w:proofErr w:type="gramEnd"/>
      <w:r w:rsidR="00D66CBD">
        <w:t xml:space="preserve"> gamma-GT: gamma-</w:t>
      </w:r>
      <w:proofErr w:type="spellStart"/>
      <w:r w:rsidR="00D66CBD">
        <w:t>glutamyl</w:t>
      </w:r>
      <w:proofErr w:type="spellEnd"/>
      <w:r w:rsidR="00D66CBD">
        <w:t xml:space="preserve"> </w:t>
      </w:r>
      <w:proofErr w:type="spellStart"/>
      <w:r w:rsidR="00D66CBD">
        <w:t>transpeptidase</w:t>
      </w:r>
      <w:proofErr w:type="spellEnd"/>
      <w:r w:rsidR="00D66CBD">
        <w:t xml:space="preserve">; LD: lactate dehydrogenase ; CK: </w:t>
      </w:r>
      <w:r>
        <w:t xml:space="preserve"> </w:t>
      </w:r>
      <w:proofErr w:type="spellStart"/>
      <w:r w:rsidR="00D66CBD">
        <w:t>creatine</w:t>
      </w:r>
      <w:proofErr w:type="spellEnd"/>
      <w:r w:rsidR="00D66CBD">
        <w:t xml:space="preserve"> kinase</w:t>
      </w:r>
    </w:p>
    <w:p w:rsidR="00515AEC" w:rsidRPr="000D008E" w:rsidRDefault="00515AEC" w:rsidP="000D008E">
      <w:pPr>
        <w:ind w:firstLine="720"/>
      </w:pPr>
    </w:p>
    <w:sectPr w:rsidR="00515AEC" w:rsidRPr="000D00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D3B"/>
    <w:rsid w:val="000D008E"/>
    <w:rsid w:val="00363874"/>
    <w:rsid w:val="003C6177"/>
    <w:rsid w:val="00402143"/>
    <w:rsid w:val="004D6382"/>
    <w:rsid w:val="00515AEC"/>
    <w:rsid w:val="00D66CBD"/>
    <w:rsid w:val="00DB2D3B"/>
    <w:rsid w:val="00EF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2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B2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6B19D74A42C41A7919B8D7F958A8A" ma:contentTypeVersion="7" ma:contentTypeDescription="Create a new document." ma:contentTypeScope="" ma:versionID="1ec2d394f5915bd9604923642f828c53">
  <xsd:schema xmlns:xsd="http://www.w3.org/2001/XMLSchema" xmlns:p="http://schemas.microsoft.com/office/2006/metadata/properties" xmlns:ns2="b99bd956-035a-4b72-81f6-d7d59a5e1a83" targetNamespace="http://schemas.microsoft.com/office/2006/metadata/properties" ma:root="true" ma:fieldsID="6c8638eb55814138a1acaad38b4528c9" ns2:_="">
    <xsd:import namespace="b99bd956-035a-4b72-81f6-d7d59a5e1a83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FileFormat" minOccurs="0"/>
                <xsd:element ref="ns2:DocumentId" minOccurs="0"/>
                <xsd:element ref="ns2:TitleName" minOccurs="0"/>
                <xsd:element ref="ns2:StageName" minOccurs="0"/>
                <xsd:element ref="ns2:IsDeleted" minOccurs="0"/>
                <xsd:element ref="ns2:Checked_x0020_Out_x0020_To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99bd956-035a-4b72-81f6-d7d59a5e1a83" elementFormDefault="qualified">
    <xsd:import namespace="http://schemas.microsoft.com/office/2006/documentManagement/types"/>
    <xsd:element name="DocumentType" ma:index="8" nillable="true" ma:displayName="DocumentType" ma:internalName="DocumentType">
      <xsd:simpleType>
        <xsd:restriction base="dms:Text"/>
      </xsd:simpleType>
    </xsd:element>
    <xsd:element name="FileFormat" ma:index="9" nillable="true" ma:displayName="FileFormat" ma:internalName="FileFormat">
      <xsd:simpleType>
        <xsd:restriction base="dms:Text"/>
      </xsd:simpleType>
    </xsd:element>
    <xsd:element name="DocumentId" ma:index="10" nillable="true" ma:displayName="DocumentId" ma:internalName="DocumentId">
      <xsd:simpleType>
        <xsd:restriction base="dms:Text"/>
      </xsd:simpleType>
    </xsd:element>
    <xsd:element name="TitleName" ma:index="11" nillable="true" ma:displayName="TitleName" ma:internalName="TitleName">
      <xsd:simpleType>
        <xsd:restriction base="dms:Text"/>
      </xsd:simpleType>
    </xsd:element>
    <xsd:element name="StageName" ma:index="12" nillable="true" ma:displayName="StageName" ma:internalName="StageName">
      <xsd:simpleType>
        <xsd:restriction base="dms:Text"/>
      </xsd:simpleType>
    </xsd:element>
    <xsd:element name="IsDeleted" ma:index="13" nillable="true" ma:displayName="IsDeleted" ma:default="0" ma:internalName="IsDeleted">
      <xsd:simpleType>
        <xsd:restriction base="dms:Boolean"/>
      </xsd:simpleType>
    </xsd:element>
    <xsd:element name="Checked_x0020_Out_x0020_To" ma:index="14" nillable="true" ma:displayName="Checked Out To" ma:list="UserInfo" ma:internalName="Checked_x0020_Out_x0020_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Checked_x0020_Out_x0020_To xmlns="b99bd956-035a-4b72-81f6-d7d59a5e1a83">
      <UserInfo>
        <DisplayName/>
        <AccountId xsi:nil="true"/>
        <AccountType/>
      </UserInfo>
    </Checked_x0020_Out_x0020_To>
    <DocumentType xmlns="b99bd956-035a-4b72-81f6-d7d59a5e1a83">Table</DocumentType>
    <DocumentId xmlns="b99bd956-035a-4b72-81f6-d7d59a5e1a83">Table 1.DOCX</DocumentId>
    <IsDeleted xmlns="b99bd956-035a-4b72-81f6-d7d59a5e1a83">false</IsDeleted>
    <FileFormat xmlns="b99bd956-035a-4b72-81f6-d7d59a5e1a83">DOCX</FileFormat>
    <StageName xmlns="b99bd956-035a-4b72-81f6-d7d59a5e1a83" xsi:nil="true"/>
    <TitleName xmlns="b99bd956-035a-4b72-81f6-d7d59a5e1a83">Table 1.DOCX</TitleName>
  </documentManagement>
</p:properties>
</file>

<file path=customXml/itemProps1.xml><?xml version="1.0" encoding="utf-8"?>
<ds:datastoreItem xmlns:ds="http://schemas.openxmlformats.org/officeDocument/2006/customXml" ds:itemID="{FEAE6957-F56E-4DEC-8DE4-52CD5781314B}"/>
</file>

<file path=customXml/itemProps2.xml><?xml version="1.0" encoding="utf-8"?>
<ds:datastoreItem xmlns:ds="http://schemas.openxmlformats.org/officeDocument/2006/customXml" ds:itemID="{83CFE9D4-2B6B-4A60-A025-088E16BB718F}"/>
</file>

<file path=customXml/itemProps3.xml><?xml version="1.0" encoding="utf-8"?>
<ds:datastoreItem xmlns:ds="http://schemas.openxmlformats.org/officeDocument/2006/customXml" ds:itemID="{3695A1E2-8856-48FB-BD8F-62CDFF8C9AF4}"/>
</file>

<file path=customXml/itemProps4.xml><?xml version="1.0" encoding="utf-8"?>
<ds:datastoreItem xmlns:ds="http://schemas.openxmlformats.org/officeDocument/2006/customXml" ds:itemID="{5A6072A7-D242-487E-A393-D8EC8B8B165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G.M. Fuhler</dc:creator>
  <cp:lastModifiedBy>G.M. Fuhler</cp:lastModifiedBy>
  <cp:revision>4</cp:revision>
  <dcterms:created xsi:type="dcterms:W3CDTF">2016-12-14T08:45:00Z</dcterms:created>
  <dcterms:modified xsi:type="dcterms:W3CDTF">2016-12-14T11:09:00Z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0x010100A996B19D74A42C41A7919B8D7F958A8A</vt:lpwstr>
  </property>
</Properties>
</file>