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ABC6E" w14:textId="6630019A" w:rsidR="00CA0537" w:rsidRPr="00C91C4B" w:rsidRDefault="00CA0537" w:rsidP="002A48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12121"/>
          <w:lang w:val="en-US" w:eastAsia="pt-BR"/>
        </w:rPr>
      </w:pPr>
      <w:r w:rsidRPr="00C91C4B">
        <w:rPr>
          <w:rFonts w:ascii="Times New Roman" w:eastAsia="Times New Roman" w:hAnsi="Times New Roman"/>
          <w:b/>
          <w:color w:val="212121"/>
          <w:lang w:val="en-US" w:eastAsia="pt-BR"/>
        </w:rPr>
        <w:t>Table S</w:t>
      </w:r>
      <w:r>
        <w:rPr>
          <w:rFonts w:ascii="Times New Roman" w:eastAsia="Times New Roman" w:hAnsi="Times New Roman"/>
          <w:b/>
          <w:color w:val="212121"/>
          <w:lang w:val="en-US" w:eastAsia="pt-BR"/>
        </w:rPr>
        <w:t>1</w:t>
      </w:r>
      <w:r w:rsidRPr="00C91C4B">
        <w:rPr>
          <w:rFonts w:ascii="Times New Roman" w:eastAsia="Times New Roman" w:hAnsi="Times New Roman"/>
          <w:color w:val="212121"/>
          <w:lang w:val="en-US" w:eastAsia="pt-BR"/>
        </w:rPr>
        <w:t xml:space="preserve">: Distribution of sociodemographic variables and patterns of drug use among 5th grade students </w:t>
      </w:r>
      <w:r w:rsidRPr="00C91C4B">
        <w:rPr>
          <w:rFonts w:ascii="Times New Roman" w:eastAsia="Times New Roman" w:hAnsi="Times New Roman"/>
          <w:color w:val="000000"/>
          <w:lang w:val="en-US"/>
        </w:rPr>
        <w:t xml:space="preserve">participating in the PROERD </w:t>
      </w:r>
      <w:r>
        <w:rPr>
          <w:rFonts w:ascii="Times New Roman" w:eastAsia="Times New Roman" w:hAnsi="Times New Roman"/>
          <w:color w:val="000000"/>
          <w:lang w:val="en-US"/>
        </w:rPr>
        <w:t xml:space="preserve">cluster </w:t>
      </w:r>
      <w:r w:rsidRPr="00C91C4B">
        <w:rPr>
          <w:rFonts w:ascii="Times New Roman" w:eastAsia="Times New Roman" w:hAnsi="Times New Roman"/>
          <w:color w:val="000000"/>
          <w:lang w:val="en-US"/>
        </w:rPr>
        <w:t>randomized controlled trial</w:t>
      </w:r>
      <w:r>
        <w:rPr>
          <w:rFonts w:ascii="Times New Roman" w:eastAsia="Times New Roman" w:hAnsi="Times New Roman"/>
          <w:color w:val="212121"/>
          <w:lang w:val="en-US" w:eastAsia="pt-BR"/>
        </w:rPr>
        <w:t>,</w:t>
      </w:r>
      <w:r w:rsidRPr="00C91C4B">
        <w:rPr>
          <w:rFonts w:ascii="Times New Roman" w:eastAsia="Times New Roman" w:hAnsi="Times New Roman"/>
          <w:color w:val="212121"/>
          <w:lang w:val="en-US" w:eastAsia="pt-BR"/>
        </w:rPr>
        <w:t xml:space="preserve"> according to the students included in the longitudinal analysis and those that were lost in the 9-month follow-up. Attrition</w:t>
      </w:r>
      <w:r>
        <w:rPr>
          <w:rFonts w:ascii="Times New Roman" w:eastAsia="Times New Roman" w:hAnsi="Times New Roman"/>
          <w:color w:val="212121"/>
          <w:lang w:val="en-US" w:eastAsia="pt-BR"/>
        </w:rPr>
        <w:t xml:space="preserve"> analysis for covariates (N = 1,</w:t>
      </w:r>
      <w:r w:rsidRPr="00C91C4B">
        <w:rPr>
          <w:rFonts w:ascii="Times New Roman" w:eastAsia="Times New Roman" w:hAnsi="Times New Roman"/>
          <w:color w:val="212121"/>
          <w:lang w:val="en-US" w:eastAsia="pt-BR"/>
        </w:rPr>
        <w:t>727).</w:t>
      </w: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1134"/>
        <w:gridCol w:w="850"/>
        <w:gridCol w:w="1276"/>
        <w:gridCol w:w="850"/>
        <w:gridCol w:w="1418"/>
      </w:tblGrid>
      <w:tr w:rsidR="00CA0537" w:rsidRPr="00C91C4B" w14:paraId="39D6E28E" w14:textId="77777777" w:rsidTr="00C41509">
        <w:trPr>
          <w:trHeight w:val="300"/>
        </w:trPr>
        <w:tc>
          <w:tcPr>
            <w:tcW w:w="3403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ABAB3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1C4B">
              <w:rPr>
                <w:rFonts w:ascii="Times New Roman" w:eastAsia="Times New Roman" w:hAnsi="Times New Roman"/>
                <w:color w:val="212121"/>
                <w:lang w:val="en-US" w:eastAsia="pt-BR"/>
              </w:rPr>
              <w:t>Sociodemographic variables and patterns of drug use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D536D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Losses</w:t>
            </w: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**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A60E0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Follow-up</w:t>
            </w: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*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B76062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pª</w:t>
            </w:r>
          </w:p>
        </w:tc>
      </w:tr>
      <w:tr w:rsidR="00CA0537" w:rsidRPr="00C91C4B" w14:paraId="16BBB1AE" w14:textId="77777777" w:rsidTr="00C41509">
        <w:trPr>
          <w:trHeight w:val="300"/>
        </w:trPr>
        <w:tc>
          <w:tcPr>
            <w:tcW w:w="3403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BE3A0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C3F8B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(N = 393)</w:t>
            </w:r>
          </w:p>
        </w:tc>
        <w:tc>
          <w:tcPr>
            <w:tcW w:w="212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29D28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(N = 1</w:t>
            </w:r>
            <w:r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334)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5F7E98E0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</w:p>
        </w:tc>
      </w:tr>
      <w:tr w:rsidR="00CA0537" w:rsidRPr="00C91C4B" w14:paraId="6F9405BB" w14:textId="77777777" w:rsidTr="00C41509">
        <w:trPr>
          <w:trHeight w:val="300"/>
        </w:trPr>
        <w:tc>
          <w:tcPr>
            <w:tcW w:w="3403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9C1C1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4EE0A20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N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0745D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10E34BF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N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A6AB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%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0FACB47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</w:p>
        </w:tc>
      </w:tr>
      <w:tr w:rsidR="00CA0537" w:rsidRPr="00C91C4B" w14:paraId="5B587976" w14:textId="77777777" w:rsidTr="00C41509">
        <w:trPr>
          <w:trHeight w:val="300"/>
        </w:trPr>
        <w:tc>
          <w:tcPr>
            <w:tcW w:w="340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hideMark/>
          </w:tcPr>
          <w:p w14:paraId="1CACC23C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Group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AA42F78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BDE6DB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B4E5EB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944F6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CB6C962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</w:tr>
      <w:tr w:rsidR="00CA0537" w:rsidRPr="00C91C4B" w14:paraId="6B247093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6C387AEE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Control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DD0FF3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226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DB931B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57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51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3A7608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2E0BB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52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47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C83E63B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079</w:t>
            </w:r>
          </w:p>
        </w:tc>
      </w:tr>
      <w:tr w:rsidR="00CA0537" w:rsidRPr="00C91C4B" w14:paraId="64D649FB" w14:textId="77777777" w:rsidTr="00C41509">
        <w:trPr>
          <w:trHeight w:val="285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6FFF9D14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Intervention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C39F4D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72973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42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49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5204B9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634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017AB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47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53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ACD663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</w:p>
        </w:tc>
      </w:tr>
      <w:tr w:rsidR="00CA0537" w:rsidRPr="00C91C4B" w14:paraId="637CA8D0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0BE10D69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Sex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3CC25D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D4D238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49186C2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EBA733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47A50D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</w:tr>
      <w:tr w:rsidR="00CA0537" w:rsidRPr="00C91C4B" w14:paraId="52D081D8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406529CD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Female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401691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28E24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45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29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C7EB37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667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B789A3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50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3280EE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101</w:t>
            </w:r>
          </w:p>
        </w:tc>
      </w:tr>
      <w:tr w:rsidR="00CA0537" w:rsidRPr="00C91C4B" w14:paraId="550E458C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241211B7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Male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43E4F9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215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7FC02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54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71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0FB546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667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E21B7B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50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00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014527A3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</w:p>
        </w:tc>
      </w:tr>
      <w:tr w:rsidR="00CA0537" w:rsidRPr="00C91C4B" w14:paraId="2910A662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1F8EE195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Age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770C84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C019A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0A49E38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568490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028675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</w:tr>
      <w:tr w:rsidR="00CA0537" w:rsidRPr="00C91C4B" w14:paraId="3A2F6CE2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7ECBBF29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09 – 11 years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9719402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48045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89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57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6DB61DB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46101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97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53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FE4DE42" w14:textId="77777777" w:rsidR="00CA0537" w:rsidRPr="00396C9A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pt-BR"/>
              </w:rPr>
            </w:pPr>
            <w:r w:rsidRPr="00396C9A">
              <w:rPr>
                <w:rFonts w:ascii="Times New Roman" w:eastAsia="Times New Roman" w:hAnsi="Times New Roman" w:cs="Times New Roman"/>
                <w:b/>
                <w:lang w:val="en-US" w:eastAsia="pt-BR"/>
              </w:rPr>
              <w:t>&lt;0.001</w:t>
            </w:r>
          </w:p>
        </w:tc>
      </w:tr>
      <w:tr w:rsidR="00CA0537" w:rsidRPr="00C91C4B" w14:paraId="1B899840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4870EAF3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12 – 15 years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EF245B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6A5F38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43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ED3AEF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EC792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2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47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FF16A58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</w:p>
        </w:tc>
      </w:tr>
      <w:tr w:rsidR="00CA0537" w:rsidRPr="00C91C4B" w14:paraId="441C67C7" w14:textId="77777777" w:rsidTr="00C41509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08A2807B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Baseline Drug Use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5D27AF1F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56761A3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0BD7B32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6D00A17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4C3FBC02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</w:tr>
      <w:tr w:rsidR="00CA0537" w:rsidRPr="00C91C4B" w14:paraId="004F0D61" w14:textId="77777777" w:rsidTr="00C41509">
        <w:trPr>
          <w:trHeight w:val="300"/>
        </w:trPr>
        <w:tc>
          <w:tcPr>
            <w:tcW w:w="340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hideMark/>
          </w:tcPr>
          <w:p w14:paraId="10C608F9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Alcohol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1852FD78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D2A33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5CD08F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DCDEB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558F22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</w:tr>
      <w:tr w:rsidR="00CA0537" w:rsidRPr="00C91C4B" w14:paraId="0DCE1F13" w14:textId="77777777" w:rsidTr="00C41509">
        <w:trPr>
          <w:trHeight w:val="285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73C0E6BA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MS Mincho" w:hAnsi="Times New Roman" w:cs="Times New Roman"/>
                <w:bCs/>
                <w:lang w:val="en-US"/>
              </w:rPr>
              <w:t>Lifetime drug use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A60590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66/ 393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43E8CF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16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79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1473EC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237/</w:t>
            </w:r>
            <w:r w:rsidRPr="00C91C4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40B350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17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77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1E2BB51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656</w:t>
            </w:r>
          </w:p>
        </w:tc>
      </w:tr>
      <w:tr w:rsidR="00CA0537" w:rsidRPr="00C91C4B" w14:paraId="2B6602E3" w14:textId="77777777" w:rsidTr="00C41509">
        <w:trPr>
          <w:trHeight w:val="285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378AE3D6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Past-year drug use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6534A9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41/ 392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61E930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46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B3B97D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123 / 1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3D4FA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9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26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324874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476</w:t>
            </w:r>
          </w:p>
        </w:tc>
      </w:tr>
      <w:tr w:rsidR="00CA0537" w:rsidRPr="00C91C4B" w14:paraId="42D8E14F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03898760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i/>
                <w:lang w:val="en-US" w:eastAsia="pt-BR"/>
              </w:rPr>
              <w:t>Binge drinking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E1B2E3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C9B52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C3653BB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37153B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B3672A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</w:tr>
      <w:tr w:rsidR="00CA0537" w:rsidRPr="00C91C4B" w14:paraId="4CC90808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1548647A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MS Mincho" w:hAnsi="Times New Roman" w:cs="Times New Roman"/>
                <w:bCs/>
                <w:lang w:val="en-US"/>
              </w:rPr>
              <w:t>Lifetime drug use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1543487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11 /</w:t>
            </w:r>
            <w:r w:rsidRPr="00C91C4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3F637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2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81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7D746C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22/ 1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C276B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66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751161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142</w:t>
            </w:r>
          </w:p>
        </w:tc>
      </w:tr>
      <w:tr w:rsidR="00CA0537" w:rsidRPr="00C91C4B" w14:paraId="784A1E46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57460408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Past-year drug use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4157AA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9 / 392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101B8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2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FFD24B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11 /</w:t>
            </w:r>
            <w:r w:rsidRPr="00C91C4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7596E8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83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132B1ED2" w14:textId="77777777" w:rsidR="00CA0537" w:rsidRPr="00396C9A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pt-BR"/>
              </w:rPr>
            </w:pPr>
            <w:r w:rsidRPr="00396C9A">
              <w:rPr>
                <w:rFonts w:ascii="Times New Roman" w:eastAsia="Times New Roman" w:hAnsi="Times New Roman" w:cs="Times New Roman"/>
                <w:b/>
                <w:lang w:val="en-US" w:eastAsia="pt-BR"/>
              </w:rPr>
              <w:t>0.017</w:t>
            </w:r>
          </w:p>
        </w:tc>
      </w:tr>
      <w:tr w:rsidR="00CA0537" w:rsidRPr="00C91C4B" w14:paraId="191F2F8D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4E786847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Tobacco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C45479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D7E62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DA5943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344D0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57C358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</w:tr>
      <w:tr w:rsidR="00CA0537" w:rsidRPr="00C91C4B" w14:paraId="2DD21C6F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5C6FF915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MS Mincho" w:hAnsi="Times New Roman" w:cs="Times New Roman"/>
                <w:bCs/>
                <w:lang w:val="en-US"/>
              </w:rPr>
              <w:t>Lifetime drug use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EB371B2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 xml:space="preserve">9 </w:t>
            </w:r>
            <w:proofErr w:type="gramStart"/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/  389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1D960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2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31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B124923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22 /</w:t>
            </w:r>
            <w:r w:rsidRPr="00C91C4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8CAA7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65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A738C1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387</w:t>
            </w:r>
          </w:p>
        </w:tc>
      </w:tr>
      <w:tr w:rsidR="00CA0537" w:rsidRPr="00C91C4B" w14:paraId="08F7DA95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right w:val="single" w:sz="12" w:space="0" w:color="auto"/>
            </w:tcBorders>
            <w:hideMark/>
          </w:tcPr>
          <w:p w14:paraId="70998C23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Past-year drug use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right w:val="nil"/>
            </w:tcBorders>
            <w:noWrap/>
            <w:vAlign w:val="center"/>
            <w:hideMark/>
          </w:tcPr>
          <w:p w14:paraId="4DA2154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 /</w:t>
            </w:r>
            <w:r w:rsidRPr="00C91C4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389</w:t>
            </w:r>
          </w:p>
        </w:tc>
        <w:tc>
          <w:tcPr>
            <w:tcW w:w="850" w:type="dxa"/>
            <w:tcBorders>
              <w:top w:val="nil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E17E4B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77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right w:val="nil"/>
            </w:tcBorders>
            <w:noWrap/>
            <w:vAlign w:val="center"/>
            <w:hideMark/>
          </w:tcPr>
          <w:p w14:paraId="55AF289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proofErr w:type="gramStart"/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9  /</w:t>
            </w:r>
            <w:proofErr w:type="gramEnd"/>
            <w:r w:rsidRPr="00C91C4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333</w:t>
            </w:r>
          </w:p>
        </w:tc>
        <w:tc>
          <w:tcPr>
            <w:tcW w:w="850" w:type="dxa"/>
            <w:tcBorders>
              <w:top w:val="nil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BB4DAF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68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right w:val="nil"/>
            </w:tcBorders>
            <w:noWrap/>
            <w:vAlign w:val="center"/>
            <w:hideMark/>
          </w:tcPr>
          <w:p w14:paraId="2441BCE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841</w:t>
            </w:r>
          </w:p>
        </w:tc>
      </w:tr>
      <w:tr w:rsidR="00CA0537" w:rsidRPr="00C91C4B" w14:paraId="57330FFD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right w:val="single" w:sz="4" w:space="0" w:color="auto"/>
            </w:tcBorders>
            <w:hideMark/>
          </w:tcPr>
          <w:p w14:paraId="27894D9D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Marijuana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59733E73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52FA762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003519C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02A52C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right w:val="nil"/>
            </w:tcBorders>
            <w:noWrap/>
            <w:vAlign w:val="center"/>
            <w:hideMark/>
          </w:tcPr>
          <w:p w14:paraId="42B5E58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pt-BR"/>
              </w:rPr>
            </w:pPr>
          </w:p>
        </w:tc>
      </w:tr>
      <w:tr w:rsidR="00CA0537" w:rsidRPr="00C91C4B" w14:paraId="53697C3A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CF945CF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MS Mincho" w:hAnsi="Times New Roman" w:cs="Times New Roman"/>
                <w:bCs/>
                <w:lang w:val="en-US"/>
              </w:rPr>
              <w:t>Lifetime drug use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1F7FB6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6 /388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756DA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55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0FC461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4 /</w:t>
            </w:r>
            <w:r w:rsidRPr="00C91C4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1A5A9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3133873" w14:textId="77777777" w:rsidR="00CA0537" w:rsidRPr="00396C9A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pt-BR"/>
              </w:rPr>
            </w:pPr>
            <w:r w:rsidRPr="00396C9A">
              <w:rPr>
                <w:rFonts w:ascii="Times New Roman" w:eastAsia="Times New Roman" w:hAnsi="Times New Roman" w:cs="Times New Roman"/>
                <w:b/>
                <w:lang w:val="en-US" w:eastAsia="pt-BR"/>
              </w:rPr>
              <w:t>0.004</w:t>
            </w:r>
          </w:p>
        </w:tc>
      </w:tr>
      <w:tr w:rsidR="00CA0537" w:rsidRPr="00C91C4B" w14:paraId="045AA560" w14:textId="77777777" w:rsidTr="00C41509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F9EDB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Past-year drug use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0DEC9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2/</w:t>
            </w:r>
            <w:r w:rsidRPr="00C91C4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AE73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52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C56BA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2 /</w:t>
            </w:r>
            <w:r w:rsidRPr="00C91C4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333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F6F0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137AC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188</w:t>
            </w:r>
          </w:p>
        </w:tc>
      </w:tr>
    </w:tbl>
    <w:p w14:paraId="24870F5F" w14:textId="77777777" w:rsidR="00CA0537" w:rsidRPr="00C91C4B" w:rsidRDefault="00CA0537" w:rsidP="002A48A7">
      <w:pPr>
        <w:spacing w:after="0" w:line="240" w:lineRule="auto"/>
        <w:jc w:val="both"/>
        <w:rPr>
          <w:rFonts w:ascii="Times New Roman" w:eastAsia="Times New Roman" w:hAnsi="Times New Roman"/>
          <w:color w:val="212121"/>
          <w:sz w:val="20"/>
          <w:shd w:val="clear" w:color="auto" w:fill="FFFFFF"/>
          <w:lang w:val="en-US"/>
        </w:rPr>
      </w:pPr>
      <w:r w:rsidRPr="00C91C4B">
        <w:rPr>
          <w:rFonts w:ascii="Times New Roman" w:eastAsia="Times New Roman" w:hAnsi="Times New Roman"/>
          <w:sz w:val="20"/>
          <w:lang w:val="en-US"/>
        </w:rPr>
        <w:t xml:space="preserve">* </w:t>
      </w:r>
      <w:r w:rsidRPr="00C91C4B">
        <w:rPr>
          <w:rFonts w:ascii="Times New Roman" w:eastAsia="Times New Roman" w:hAnsi="Times New Roman"/>
          <w:color w:val="212121"/>
          <w:sz w:val="20"/>
          <w:shd w:val="clear" w:color="auto" w:fill="FFFFFF"/>
          <w:lang w:val="en-US"/>
        </w:rPr>
        <w:t xml:space="preserve">The cases answered the questionnaire at the beginning of </w:t>
      </w:r>
      <w:r>
        <w:rPr>
          <w:rFonts w:ascii="Times New Roman" w:eastAsia="Times New Roman" w:hAnsi="Times New Roman"/>
          <w:color w:val="212121"/>
          <w:sz w:val="20"/>
          <w:shd w:val="clear" w:color="auto" w:fill="FFFFFF"/>
          <w:lang w:val="en-US"/>
        </w:rPr>
        <w:t xml:space="preserve">the study and at </w:t>
      </w:r>
      <w:proofErr w:type="gramStart"/>
      <w:r>
        <w:rPr>
          <w:rFonts w:ascii="Times New Roman" w:eastAsia="Times New Roman" w:hAnsi="Times New Roman"/>
          <w:color w:val="212121"/>
          <w:sz w:val="20"/>
          <w:shd w:val="clear" w:color="auto" w:fill="FFFFFF"/>
          <w:lang w:val="en-US"/>
        </w:rPr>
        <w:t>9 month</w:t>
      </w:r>
      <w:proofErr w:type="gramEnd"/>
      <w:r w:rsidRPr="00C91C4B">
        <w:rPr>
          <w:rFonts w:ascii="Times New Roman" w:eastAsia="Times New Roman" w:hAnsi="Times New Roman"/>
          <w:color w:val="212121"/>
          <w:sz w:val="20"/>
          <w:shd w:val="clear" w:color="auto" w:fill="FFFFFF"/>
          <w:lang w:val="en-US"/>
        </w:rPr>
        <w:t xml:space="preserve"> follow-up.</w:t>
      </w:r>
    </w:p>
    <w:p w14:paraId="6C656B87" w14:textId="77777777" w:rsidR="00CA0537" w:rsidRPr="00C91C4B" w:rsidRDefault="00CA0537" w:rsidP="002A48A7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n-US"/>
        </w:rPr>
      </w:pPr>
      <w:r w:rsidRPr="00C91C4B">
        <w:rPr>
          <w:rFonts w:ascii="Times New Roman" w:eastAsia="Times New Roman" w:hAnsi="Times New Roman"/>
          <w:color w:val="212121"/>
          <w:sz w:val="20"/>
          <w:shd w:val="clear" w:color="auto" w:fill="FFFFFF"/>
          <w:lang w:val="en-US"/>
        </w:rPr>
        <w:t>** The cases answered the questionnaire only in the beginning.</w:t>
      </w:r>
    </w:p>
    <w:p w14:paraId="09DB06D8" w14:textId="77777777" w:rsidR="00CA0537" w:rsidRPr="00C91C4B" w:rsidRDefault="00CA0537" w:rsidP="002A48A7">
      <w:pPr>
        <w:spacing w:after="0" w:line="240" w:lineRule="auto"/>
        <w:jc w:val="both"/>
        <w:rPr>
          <w:rFonts w:ascii="Times New Roman" w:eastAsia="Times New Roman" w:hAnsi="Times New Roman"/>
          <w:color w:val="212121"/>
          <w:shd w:val="clear" w:color="auto" w:fill="FFFFFF"/>
          <w:lang w:val="en-US"/>
        </w:rPr>
      </w:pPr>
      <w:r w:rsidRPr="00C91C4B">
        <w:rPr>
          <w:rFonts w:ascii="Times New Roman" w:eastAsia="Times New Roman" w:hAnsi="Times New Roman"/>
          <w:sz w:val="20"/>
          <w:lang w:val="en-US"/>
        </w:rPr>
        <w:t xml:space="preserve">a. </w:t>
      </w:r>
      <w:r w:rsidRPr="00C91C4B">
        <w:rPr>
          <w:rFonts w:ascii="Times New Roman" w:eastAsia="Times New Roman" w:hAnsi="Times New Roman"/>
          <w:color w:val="212121"/>
          <w:sz w:val="20"/>
          <w:shd w:val="clear" w:color="auto" w:fill="FFFFFF"/>
          <w:lang w:val="en-US"/>
        </w:rPr>
        <w:t>Chi-Square Test</w:t>
      </w:r>
      <w:r w:rsidRPr="00C91C4B">
        <w:rPr>
          <w:rFonts w:ascii="Times New Roman" w:eastAsia="Times New Roman" w:hAnsi="Times New Roman"/>
          <w:color w:val="212121"/>
          <w:shd w:val="clear" w:color="auto" w:fill="FFFFFF"/>
          <w:lang w:val="en-US"/>
        </w:rPr>
        <w:t>.</w:t>
      </w:r>
    </w:p>
    <w:p w14:paraId="32A2360E" w14:textId="77777777" w:rsidR="00CA0537" w:rsidRPr="00C91C4B" w:rsidRDefault="00CA0537" w:rsidP="002A48A7">
      <w:pPr>
        <w:spacing w:after="0" w:line="240" w:lineRule="auto"/>
        <w:jc w:val="both"/>
        <w:rPr>
          <w:rFonts w:ascii="Times New Roman" w:eastAsia="Times New Roman" w:hAnsi="Times New Roman"/>
          <w:color w:val="212121"/>
          <w:shd w:val="clear" w:color="auto" w:fill="FFFFFF"/>
          <w:lang w:val="en-US"/>
        </w:rPr>
      </w:pPr>
    </w:p>
    <w:p w14:paraId="76A32CD0" w14:textId="77777777" w:rsidR="00CA0537" w:rsidRPr="00C91C4B" w:rsidRDefault="00CA0537" w:rsidP="002A48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12121"/>
          <w:lang w:val="en-US" w:eastAsia="pt-BR"/>
        </w:rPr>
      </w:pPr>
      <w:r w:rsidRPr="00C91C4B">
        <w:rPr>
          <w:rFonts w:ascii="Times New Roman" w:eastAsia="Times New Roman" w:hAnsi="Times New Roman"/>
          <w:b/>
          <w:color w:val="212121"/>
          <w:lang w:val="en-US" w:eastAsia="pt-BR"/>
        </w:rPr>
        <w:t>Table S</w:t>
      </w:r>
      <w:r>
        <w:rPr>
          <w:rFonts w:ascii="Times New Roman" w:eastAsia="Times New Roman" w:hAnsi="Times New Roman"/>
          <w:b/>
          <w:color w:val="212121"/>
          <w:lang w:val="en-US" w:eastAsia="pt-BR"/>
        </w:rPr>
        <w:t>2</w:t>
      </w:r>
      <w:r w:rsidRPr="00C91C4B">
        <w:rPr>
          <w:rFonts w:ascii="Times New Roman" w:eastAsia="Times New Roman" w:hAnsi="Times New Roman"/>
          <w:color w:val="212121"/>
          <w:lang w:val="en-US" w:eastAsia="pt-BR"/>
        </w:rPr>
        <w:t xml:space="preserve">: Distribution of sociodemographic variables and patterns of drug use among 7th grade students </w:t>
      </w:r>
      <w:r w:rsidRPr="00C91C4B">
        <w:rPr>
          <w:rFonts w:ascii="Times New Roman" w:eastAsia="Times New Roman" w:hAnsi="Times New Roman"/>
          <w:color w:val="000000"/>
          <w:lang w:val="en-US"/>
        </w:rPr>
        <w:t xml:space="preserve">participating in the PROERD </w:t>
      </w:r>
      <w:r>
        <w:rPr>
          <w:rFonts w:ascii="Times New Roman" w:eastAsia="Times New Roman" w:hAnsi="Times New Roman"/>
          <w:color w:val="000000"/>
          <w:lang w:val="en-US"/>
        </w:rPr>
        <w:t xml:space="preserve">cluster </w:t>
      </w:r>
      <w:r w:rsidRPr="00C91C4B">
        <w:rPr>
          <w:rFonts w:ascii="Times New Roman" w:eastAsia="Times New Roman" w:hAnsi="Times New Roman"/>
          <w:color w:val="000000"/>
          <w:lang w:val="en-US"/>
        </w:rPr>
        <w:t>randomized controlled trial</w:t>
      </w:r>
      <w:r>
        <w:rPr>
          <w:rFonts w:ascii="Times New Roman" w:eastAsia="Times New Roman" w:hAnsi="Times New Roman"/>
          <w:color w:val="212121"/>
          <w:lang w:val="en-US" w:eastAsia="pt-BR"/>
        </w:rPr>
        <w:t>,</w:t>
      </w:r>
      <w:r w:rsidRPr="00C91C4B">
        <w:rPr>
          <w:rFonts w:ascii="Times New Roman" w:eastAsia="Times New Roman" w:hAnsi="Times New Roman"/>
          <w:color w:val="212121"/>
          <w:lang w:val="en-US" w:eastAsia="pt-BR"/>
        </w:rPr>
        <w:t xml:space="preserve"> according to the students included in the longitudinal analysis and those that were lost in the 9-month follow-up. Attrition analysis for covariates ​​(N = 2</w:t>
      </w:r>
      <w:r>
        <w:rPr>
          <w:rFonts w:ascii="Times New Roman" w:eastAsia="Times New Roman" w:hAnsi="Times New Roman"/>
          <w:color w:val="212121"/>
          <w:lang w:val="en-US" w:eastAsia="pt-BR"/>
        </w:rPr>
        <w:t>,</w:t>
      </w:r>
      <w:r w:rsidRPr="00C91C4B">
        <w:rPr>
          <w:rFonts w:ascii="Times New Roman" w:eastAsia="Times New Roman" w:hAnsi="Times New Roman"/>
          <w:color w:val="212121"/>
          <w:lang w:val="en-US" w:eastAsia="pt-BR"/>
        </w:rPr>
        <w:t>303).</w:t>
      </w: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709"/>
        <w:gridCol w:w="425"/>
        <w:gridCol w:w="851"/>
        <w:gridCol w:w="1417"/>
        <w:gridCol w:w="992"/>
        <w:gridCol w:w="993"/>
      </w:tblGrid>
      <w:tr w:rsidR="00CA0537" w:rsidRPr="00C91C4B" w14:paraId="14B275B9" w14:textId="77777777" w:rsidTr="00C41509">
        <w:trPr>
          <w:trHeight w:val="300"/>
        </w:trPr>
        <w:tc>
          <w:tcPr>
            <w:tcW w:w="3544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FB0BB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C91C4B">
              <w:rPr>
                <w:rFonts w:ascii="Times New Roman" w:eastAsia="Times New Roman" w:hAnsi="Times New Roman"/>
                <w:color w:val="212121"/>
                <w:lang w:val="en-US" w:eastAsia="pt-BR"/>
              </w:rPr>
              <w:t>Sociodemographic variables and patterns of drug use</w:t>
            </w:r>
          </w:p>
        </w:tc>
        <w:tc>
          <w:tcPr>
            <w:tcW w:w="198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FE633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  <w:r>
              <w:rPr>
                <w:rFonts w:ascii="Times New Roman" w:eastAsia="Times New Roman" w:hAnsi="Times New Roman"/>
                <w:bCs/>
                <w:lang w:val="en-US" w:eastAsia="pt-BR"/>
              </w:rPr>
              <w:t>Losses</w:t>
            </w:r>
            <w:r w:rsidRPr="00C91C4B">
              <w:rPr>
                <w:rFonts w:ascii="Times New Roman" w:eastAsia="Times New Roman" w:hAnsi="Times New Roman"/>
                <w:bCs/>
                <w:lang w:val="en-US" w:eastAsia="pt-BR"/>
              </w:rPr>
              <w:t>**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323F0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  <w:r>
              <w:rPr>
                <w:rFonts w:ascii="Times New Roman" w:eastAsia="Times New Roman" w:hAnsi="Times New Roman"/>
                <w:bCs/>
                <w:lang w:val="en-US" w:eastAsia="pt-BR"/>
              </w:rPr>
              <w:t>Follow-up</w:t>
            </w:r>
            <w:r w:rsidRPr="00C91C4B">
              <w:rPr>
                <w:rFonts w:ascii="Times New Roman" w:eastAsia="Times New Roman" w:hAnsi="Times New Roman"/>
                <w:bCs/>
                <w:lang w:val="en-US" w:eastAsia="pt-BR"/>
              </w:rPr>
              <w:t>*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1A8D2F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bCs/>
                <w:lang w:val="en-US" w:eastAsia="pt-BR"/>
              </w:rPr>
              <w:t>pª</w:t>
            </w:r>
          </w:p>
        </w:tc>
      </w:tr>
      <w:tr w:rsidR="00CA0537" w:rsidRPr="00C91C4B" w14:paraId="4B386696" w14:textId="77777777" w:rsidTr="00C41509">
        <w:trPr>
          <w:trHeight w:val="300"/>
        </w:trPr>
        <w:tc>
          <w:tcPr>
            <w:tcW w:w="3544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5AF6D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BBD478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bCs/>
                <w:lang w:val="en-US" w:eastAsia="pt-BR"/>
              </w:rPr>
              <w:t>(N = 564)</w:t>
            </w:r>
          </w:p>
        </w:tc>
        <w:tc>
          <w:tcPr>
            <w:tcW w:w="24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D2D4F0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bCs/>
                <w:lang w:val="en-US" w:eastAsia="pt-BR"/>
              </w:rPr>
              <w:t>(N = 1</w:t>
            </w:r>
            <w:r>
              <w:rPr>
                <w:rFonts w:ascii="Times New Roman" w:eastAsia="Times New Roman" w:hAnsi="Times New Roman"/>
                <w:bCs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bCs/>
                <w:lang w:val="en-US" w:eastAsia="pt-BR"/>
              </w:rPr>
              <w:t>739)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03FD0C2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</w:p>
        </w:tc>
      </w:tr>
      <w:tr w:rsidR="00CA0537" w:rsidRPr="00C91C4B" w14:paraId="4C1E77C9" w14:textId="77777777" w:rsidTr="00C41509">
        <w:trPr>
          <w:trHeight w:val="300"/>
        </w:trPr>
        <w:tc>
          <w:tcPr>
            <w:tcW w:w="3544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4669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2A1012F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bCs/>
                <w:lang w:val="en-US" w:eastAsia="pt-BR"/>
              </w:rPr>
              <w:t>N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B7166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bCs/>
                <w:lang w:val="en-US" w:eastAsia="pt-BR"/>
              </w:rPr>
              <w:t>%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BE26AD3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bCs/>
                <w:lang w:val="en-US" w:eastAsia="pt-BR"/>
              </w:rPr>
              <w:t>N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28D422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bCs/>
                <w:lang w:val="en-US" w:eastAsia="pt-BR"/>
              </w:rPr>
              <w:t>%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15EC7A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</w:p>
        </w:tc>
      </w:tr>
      <w:tr w:rsidR="00CA0537" w:rsidRPr="00C91C4B" w14:paraId="6572EAAE" w14:textId="77777777" w:rsidTr="00C41509">
        <w:trPr>
          <w:trHeight w:val="300"/>
        </w:trPr>
        <w:tc>
          <w:tcPr>
            <w:tcW w:w="3544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hideMark/>
          </w:tcPr>
          <w:p w14:paraId="47E6283F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Group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3A2C4A3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5E938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54F8F78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3FC32F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12FE50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</w:tr>
      <w:tr w:rsidR="00CA0537" w:rsidRPr="00C91C4B" w14:paraId="1D303199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04A1EF94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Control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370B67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267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15BC5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47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34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AE6404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836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3C96E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48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07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575A462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762</w:t>
            </w:r>
          </w:p>
        </w:tc>
      </w:tr>
      <w:tr w:rsidR="00CA0537" w:rsidRPr="00C91C4B" w14:paraId="48F12B24" w14:textId="77777777" w:rsidTr="00C41509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5CEB86EF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Intervention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2A45C2F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297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715D5B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52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66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6171D3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903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C88072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51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93</w:t>
            </w:r>
          </w:p>
        </w:tc>
        <w:tc>
          <w:tcPr>
            <w:tcW w:w="993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9F4A1D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</w:p>
        </w:tc>
      </w:tr>
      <w:tr w:rsidR="00CA0537" w:rsidRPr="00C91C4B" w14:paraId="7C944192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6710D7D9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Gender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C357C8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F6C83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86CC8C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5EE3B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353B003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</w:tr>
      <w:tr w:rsidR="00CA0537" w:rsidRPr="00C91C4B" w14:paraId="13B2803D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5EA4801D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Female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7D3BEF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309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51C8D2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54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79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991F7E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878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DF598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50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49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67AE510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076</w:t>
            </w:r>
          </w:p>
        </w:tc>
      </w:tr>
      <w:tr w:rsidR="00CA0537" w:rsidRPr="00C91C4B" w14:paraId="05DCBDF3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41EE6D71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lang w:val="en-US" w:eastAsia="pt-BR"/>
              </w:rPr>
              <w:t>Male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2E95440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255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52110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45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21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36474C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861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E1403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49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51</w:t>
            </w:r>
          </w:p>
        </w:tc>
        <w:tc>
          <w:tcPr>
            <w:tcW w:w="993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2F69B8A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</w:p>
        </w:tc>
      </w:tr>
      <w:tr w:rsidR="00CA0537" w:rsidRPr="00C91C4B" w14:paraId="4FE98E3C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006FD55E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Age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D59329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F5C01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BD70860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69126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0F4F1B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</w:tr>
      <w:tr w:rsidR="00CA0537" w:rsidRPr="00C91C4B" w14:paraId="49FE02B7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4E0279B3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lastRenderedPageBreak/>
              <w:t>10 – 13 years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003AE8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466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4B5D7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82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62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E4D71B3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0FC73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95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46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459F44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&lt;0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001</w:t>
            </w:r>
          </w:p>
        </w:tc>
      </w:tr>
      <w:tr w:rsidR="00CA0537" w:rsidRPr="00C91C4B" w14:paraId="180612B3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30BB1108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14 – 17 years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13891EA0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6894E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17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38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D242A6B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7C2AE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4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54</w:t>
            </w:r>
          </w:p>
        </w:tc>
        <w:tc>
          <w:tcPr>
            <w:tcW w:w="993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987C10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</w:p>
        </w:tc>
      </w:tr>
      <w:tr w:rsidR="00CA0537" w:rsidRPr="00C91C4B" w14:paraId="761D9D00" w14:textId="77777777" w:rsidTr="00C4150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3C0823FC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Baseline Drug Use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1F5954E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411B4ABB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4F0ECAD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05886AF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5D7BEC1B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</w:tr>
      <w:tr w:rsidR="00CA0537" w:rsidRPr="00C91C4B" w14:paraId="6DEA2108" w14:textId="77777777" w:rsidTr="00C41509">
        <w:trPr>
          <w:trHeight w:val="300"/>
        </w:trPr>
        <w:tc>
          <w:tcPr>
            <w:tcW w:w="3544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hideMark/>
          </w:tcPr>
          <w:p w14:paraId="691CF6FE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bCs/>
                <w:lang w:val="en-US" w:eastAsia="pt-BR"/>
              </w:rPr>
              <w:t>Alcohol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173C60F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61A74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75AE85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904F7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C463EF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</w:tr>
      <w:tr w:rsidR="00CA0537" w:rsidRPr="00C91C4B" w14:paraId="1051187C" w14:textId="77777777" w:rsidTr="00C41509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4A021C8D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MS Mincho" w:hAnsi="Times New Roman"/>
                <w:bCs/>
                <w:lang w:val="en-US"/>
              </w:rPr>
              <w:t>Lifetime drug use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E0E35BF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251/ 561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30C92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44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4A11B0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615 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95E6A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35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41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8BE871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&lt;0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001</w:t>
            </w:r>
          </w:p>
        </w:tc>
      </w:tr>
      <w:tr w:rsidR="00CA0537" w:rsidRPr="00C91C4B" w14:paraId="7B4461DE" w14:textId="77777777" w:rsidTr="00C41509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1224F716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Past-year drug use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F27B6A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138 / 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96C5D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24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64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03174A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320 / 1</w:t>
            </w:r>
            <w:r>
              <w:rPr>
                <w:rFonts w:ascii="Times New Roman" w:eastAsia="Times New Roman" w:hAnsi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55A59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18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44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14BEEAD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001</w:t>
            </w:r>
          </w:p>
        </w:tc>
      </w:tr>
      <w:tr w:rsidR="00CA0537" w:rsidRPr="00C91C4B" w14:paraId="3AC12481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096B7617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bCs/>
                <w:i/>
                <w:lang w:val="en-US" w:eastAsia="pt-BR"/>
              </w:rPr>
              <w:t>Binge drinking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A9E0E5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9841F3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1826B8F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9252E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882BE0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</w:tr>
      <w:tr w:rsidR="00CA0537" w:rsidRPr="00C91C4B" w14:paraId="3492BEDA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1EA23C69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MS Mincho" w:hAnsi="Times New Roman"/>
                <w:bCs/>
                <w:lang w:val="en-US"/>
              </w:rPr>
              <w:t>Lifetime drug use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0F44FE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85 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AB1163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15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18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8C6D81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144 / 1</w:t>
            </w:r>
            <w:r>
              <w:rPr>
                <w:rFonts w:ascii="Times New Roman" w:eastAsia="Times New Roman" w:hAnsi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5C84A8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8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29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B59F18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&lt;0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001</w:t>
            </w:r>
          </w:p>
        </w:tc>
      </w:tr>
      <w:tr w:rsidR="00CA0537" w:rsidRPr="00C91C4B" w14:paraId="7719554F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7CB074A1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Past-year drug use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1877309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57 / 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90AEB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18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C8B2E0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75 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714E9B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4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32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FE1738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&lt;0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001</w:t>
            </w:r>
          </w:p>
        </w:tc>
      </w:tr>
      <w:tr w:rsidR="00CA0537" w:rsidRPr="00C91C4B" w14:paraId="33BD50DE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21EAA70B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bCs/>
                <w:lang w:val="en-US" w:eastAsia="pt-BR"/>
              </w:rPr>
              <w:t>Tobacco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21727D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602A9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D4EA14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8DB9A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418BAA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</w:tr>
      <w:tr w:rsidR="00CA0537" w:rsidRPr="00C91C4B" w14:paraId="73EE549E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00D410F8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MS Mincho" w:hAnsi="Times New Roman"/>
                <w:bCs/>
                <w:lang w:val="en-US"/>
              </w:rPr>
              <w:t>Lifetime drug use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29BB60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44 / 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A35D1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7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86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837679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68 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8EE29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3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92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4971AD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&lt;0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001</w:t>
            </w:r>
          </w:p>
        </w:tc>
      </w:tr>
      <w:tr w:rsidR="00CA0537" w:rsidRPr="00C91C4B" w14:paraId="41122802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right w:val="single" w:sz="12" w:space="0" w:color="auto"/>
            </w:tcBorders>
            <w:hideMark/>
          </w:tcPr>
          <w:p w14:paraId="1931246B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Past-year drug use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right w:val="nil"/>
            </w:tcBorders>
            <w:noWrap/>
            <w:vAlign w:val="center"/>
            <w:hideMark/>
          </w:tcPr>
          <w:p w14:paraId="0D4EC97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19 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560</w:t>
            </w:r>
          </w:p>
        </w:tc>
        <w:tc>
          <w:tcPr>
            <w:tcW w:w="851" w:type="dxa"/>
            <w:tcBorders>
              <w:top w:val="nil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229343E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3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39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right w:val="nil"/>
            </w:tcBorders>
            <w:noWrap/>
            <w:vAlign w:val="center"/>
            <w:hideMark/>
          </w:tcPr>
          <w:p w14:paraId="06A0C9D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17 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735</w:t>
            </w:r>
          </w:p>
        </w:tc>
        <w:tc>
          <w:tcPr>
            <w:tcW w:w="992" w:type="dxa"/>
            <w:tcBorders>
              <w:top w:val="nil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616B02AF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98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right w:val="nil"/>
            </w:tcBorders>
            <w:noWrap/>
            <w:vAlign w:val="center"/>
            <w:hideMark/>
          </w:tcPr>
          <w:p w14:paraId="6152D06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&lt;0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001</w:t>
            </w:r>
          </w:p>
        </w:tc>
      </w:tr>
      <w:tr w:rsidR="00CA0537" w:rsidRPr="00C91C4B" w14:paraId="0ECD4C01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7095A2B9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bCs/>
                <w:lang w:val="en-US" w:eastAsia="pt-BR"/>
              </w:rPr>
              <w:t>Inhalants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79096C8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F54EFF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1DE46C6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1F3DC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C91C20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</w:tr>
      <w:tr w:rsidR="00CA0537" w:rsidRPr="00C91C4B" w14:paraId="1A806FBB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74E98472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MS Mincho" w:hAnsi="Times New Roman"/>
                <w:bCs/>
                <w:lang w:val="en-US"/>
              </w:rPr>
              <w:t>Lifetime drug use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D8B118F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71 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559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2D7670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12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A25783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168 / 1</w:t>
            </w:r>
            <w:r>
              <w:rPr>
                <w:rFonts w:ascii="Times New Roman" w:eastAsia="Times New Roman" w:hAnsi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817B12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9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69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45B380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043</w:t>
            </w:r>
          </w:p>
        </w:tc>
      </w:tr>
      <w:tr w:rsidR="00CA0537" w:rsidRPr="00C91C4B" w14:paraId="27822FEF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4C4B2BF4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Past-year drug use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AE2135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19 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559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0DF44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3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40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861672B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38 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BF9D83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2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19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10A699B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111</w:t>
            </w:r>
          </w:p>
        </w:tc>
      </w:tr>
      <w:tr w:rsidR="00CA0537" w:rsidRPr="00C91C4B" w14:paraId="5FB981FB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4875A862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bCs/>
                <w:lang w:val="en-US" w:eastAsia="pt-BR"/>
              </w:rPr>
              <w:t>Marijuana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4C99928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n-US" w:eastAsia="pt-B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05806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F1BC65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949FB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BBF29F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pt-BR"/>
              </w:rPr>
            </w:pPr>
          </w:p>
        </w:tc>
      </w:tr>
      <w:tr w:rsidR="00CA0537" w:rsidRPr="00C91C4B" w14:paraId="61B93780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6ABC5C30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MS Mincho" w:hAnsi="Times New Roman"/>
                <w:bCs/>
                <w:lang w:val="en-US"/>
              </w:rPr>
              <w:t>Lifetime drug use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7298DC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45 / 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3009A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8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DEFB5D1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33 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1F04E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90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10B834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&lt;0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001</w:t>
            </w:r>
          </w:p>
        </w:tc>
      </w:tr>
      <w:tr w:rsidR="00CA0537" w:rsidRPr="00C91C4B" w14:paraId="2630D457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1993268F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Past-year drug use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D3AF57F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24 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E8CFC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4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29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1378839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17 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5D7128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98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8CAC693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&lt;0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001</w:t>
            </w:r>
          </w:p>
        </w:tc>
      </w:tr>
      <w:tr w:rsidR="00CA0537" w:rsidRPr="00C91C4B" w14:paraId="090F3E44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4EC667" w14:textId="77777777" w:rsidR="00CA0537" w:rsidRPr="00C91C4B" w:rsidRDefault="00CA0537" w:rsidP="002A48A7">
            <w:pPr>
              <w:spacing w:after="0" w:line="240" w:lineRule="auto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color w:val="000000"/>
                <w:lang w:val="en-US" w:eastAsia="pt-BR"/>
              </w:rPr>
              <w:t>Cocaine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7B1E2B1E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4F69059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0B08A76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12" w:space="0" w:color="auto"/>
            </w:tcBorders>
            <w:noWrap/>
            <w:vAlign w:val="center"/>
          </w:tcPr>
          <w:p w14:paraId="660B1F0A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53B2AFCD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</w:p>
        </w:tc>
      </w:tr>
      <w:tr w:rsidR="00CA0537" w:rsidRPr="00C91C4B" w14:paraId="63622C90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D474AC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bCs/>
                <w:lang w:val="en-US" w:eastAsia="pt-BR"/>
              </w:rPr>
            </w:pPr>
            <w:r w:rsidRPr="00C91C4B">
              <w:rPr>
                <w:rFonts w:ascii="Times New Roman" w:eastAsia="MS Mincho" w:hAnsi="Times New Roman"/>
                <w:bCs/>
                <w:lang w:val="en-US"/>
              </w:rPr>
              <w:t>Lifetime drug use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798CA646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2 / 559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23D3C9B0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36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0EED1AF7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7/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93027C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40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7730A63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879</w:t>
            </w:r>
          </w:p>
        </w:tc>
      </w:tr>
      <w:tr w:rsidR="00CA0537" w:rsidRPr="00C91C4B" w14:paraId="071D0ECE" w14:textId="77777777" w:rsidTr="00C4150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8547DC8" w14:textId="77777777" w:rsidR="00CA0537" w:rsidRPr="00C91C4B" w:rsidRDefault="00CA0537" w:rsidP="002A48A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Past-year drug use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6A49F4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559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A40FD9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18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500DB8F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1/</w:t>
            </w:r>
            <w:r w:rsidRPr="00C91C4B">
              <w:rPr>
                <w:lang w:val="en-US"/>
              </w:rPr>
              <w:t xml:space="preserve"> 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1</w:t>
            </w:r>
            <w:r>
              <w:rPr>
                <w:rFonts w:ascii="Times New Roman" w:eastAsia="Times New Roman" w:hAnsi="Times New Roman"/>
                <w:lang w:val="en-US" w:eastAsia="pt-BR"/>
              </w:rPr>
              <w:t>,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733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3F415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06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5E7C27C" w14:textId="77777777" w:rsidR="00CA0537" w:rsidRPr="00C91C4B" w:rsidRDefault="00CA0537" w:rsidP="002A48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pt-BR"/>
              </w:rPr>
            </w:pPr>
            <w:r w:rsidRPr="00C91C4B">
              <w:rPr>
                <w:rFonts w:ascii="Times New Roman" w:eastAsia="Times New Roman" w:hAnsi="Times New Roman"/>
                <w:lang w:val="en-US" w:eastAsia="pt-BR"/>
              </w:rPr>
              <w:t>0</w:t>
            </w:r>
            <w:r>
              <w:rPr>
                <w:rFonts w:ascii="Times New Roman" w:eastAsia="Times New Roman" w:hAnsi="Times New Roman"/>
                <w:lang w:val="en-US" w:eastAsia="pt-BR"/>
              </w:rPr>
              <w:t>.</w:t>
            </w:r>
            <w:r w:rsidRPr="00C91C4B">
              <w:rPr>
                <w:rFonts w:ascii="Times New Roman" w:eastAsia="Times New Roman" w:hAnsi="Times New Roman"/>
                <w:lang w:val="en-US" w:eastAsia="pt-BR"/>
              </w:rPr>
              <w:t>399</w:t>
            </w:r>
          </w:p>
        </w:tc>
      </w:tr>
    </w:tbl>
    <w:p w14:paraId="00CD9CB4" w14:textId="77777777" w:rsidR="00CA0537" w:rsidRPr="00C91C4B" w:rsidRDefault="00CA0537" w:rsidP="002A48A7">
      <w:pPr>
        <w:spacing w:after="0" w:line="240" w:lineRule="auto"/>
        <w:jc w:val="both"/>
        <w:rPr>
          <w:rFonts w:ascii="Times New Roman" w:eastAsia="Times New Roman" w:hAnsi="Times New Roman"/>
          <w:color w:val="212121"/>
          <w:sz w:val="20"/>
          <w:shd w:val="clear" w:color="auto" w:fill="FFFFFF"/>
          <w:lang w:val="en-US"/>
        </w:rPr>
      </w:pPr>
      <w:r w:rsidRPr="00C91C4B">
        <w:rPr>
          <w:rFonts w:ascii="Times New Roman" w:eastAsia="Times New Roman" w:hAnsi="Times New Roman"/>
          <w:sz w:val="20"/>
          <w:lang w:val="en-US"/>
        </w:rPr>
        <w:t xml:space="preserve">* </w:t>
      </w:r>
      <w:r w:rsidRPr="00C91C4B">
        <w:rPr>
          <w:rFonts w:ascii="Times New Roman" w:eastAsia="Times New Roman" w:hAnsi="Times New Roman"/>
          <w:color w:val="212121"/>
          <w:sz w:val="20"/>
          <w:shd w:val="clear" w:color="auto" w:fill="FFFFFF"/>
          <w:lang w:val="en-US"/>
        </w:rPr>
        <w:t>The cases answered the questionnaire at the beginn</w:t>
      </w:r>
      <w:r>
        <w:rPr>
          <w:rFonts w:ascii="Times New Roman" w:eastAsia="Times New Roman" w:hAnsi="Times New Roman"/>
          <w:color w:val="212121"/>
          <w:sz w:val="20"/>
          <w:shd w:val="clear" w:color="auto" w:fill="FFFFFF"/>
          <w:lang w:val="en-US"/>
        </w:rPr>
        <w:t xml:space="preserve">ing of the study and at </w:t>
      </w:r>
      <w:proofErr w:type="gramStart"/>
      <w:r>
        <w:rPr>
          <w:rFonts w:ascii="Times New Roman" w:eastAsia="Times New Roman" w:hAnsi="Times New Roman"/>
          <w:color w:val="212121"/>
          <w:sz w:val="20"/>
          <w:shd w:val="clear" w:color="auto" w:fill="FFFFFF"/>
          <w:lang w:val="en-US"/>
        </w:rPr>
        <w:t>9 month</w:t>
      </w:r>
      <w:proofErr w:type="gramEnd"/>
      <w:r w:rsidRPr="00C91C4B">
        <w:rPr>
          <w:rFonts w:ascii="Times New Roman" w:eastAsia="Times New Roman" w:hAnsi="Times New Roman"/>
          <w:color w:val="212121"/>
          <w:sz w:val="20"/>
          <w:shd w:val="clear" w:color="auto" w:fill="FFFFFF"/>
          <w:lang w:val="en-US"/>
        </w:rPr>
        <w:t xml:space="preserve"> follow-up.</w:t>
      </w:r>
    </w:p>
    <w:p w14:paraId="6B014AC7" w14:textId="77777777" w:rsidR="00CA0537" w:rsidRPr="00C91C4B" w:rsidRDefault="00CA0537" w:rsidP="002A48A7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n-US"/>
        </w:rPr>
      </w:pPr>
      <w:r w:rsidRPr="00C91C4B">
        <w:rPr>
          <w:rFonts w:ascii="Times New Roman" w:eastAsia="Times New Roman" w:hAnsi="Times New Roman"/>
          <w:color w:val="212121"/>
          <w:sz w:val="20"/>
          <w:shd w:val="clear" w:color="auto" w:fill="FFFFFF"/>
          <w:lang w:val="en-US"/>
        </w:rPr>
        <w:t>** The cases answered the questionnaire only in the beginning.</w:t>
      </w:r>
    </w:p>
    <w:p w14:paraId="2B9EA6A3" w14:textId="007E5C23" w:rsidR="00CA0537" w:rsidRPr="00C91C4B" w:rsidRDefault="00CA0537" w:rsidP="002A48A7">
      <w:pPr>
        <w:spacing w:after="0" w:line="240" w:lineRule="auto"/>
        <w:jc w:val="both"/>
        <w:rPr>
          <w:rFonts w:ascii="Times New Roman" w:eastAsia="Times New Roman" w:hAnsi="Times New Roman"/>
          <w:color w:val="212121"/>
          <w:shd w:val="clear" w:color="auto" w:fill="FFFFFF"/>
          <w:lang w:val="en-US"/>
        </w:rPr>
      </w:pPr>
      <w:r w:rsidRPr="00C91C4B">
        <w:rPr>
          <w:rFonts w:ascii="Times New Roman" w:eastAsia="Times New Roman" w:hAnsi="Times New Roman"/>
          <w:sz w:val="20"/>
          <w:lang w:val="en-US"/>
        </w:rPr>
        <w:t xml:space="preserve">a. </w:t>
      </w:r>
      <w:r w:rsidRPr="00C91C4B">
        <w:rPr>
          <w:rFonts w:ascii="Times New Roman" w:eastAsia="Times New Roman" w:hAnsi="Times New Roman"/>
          <w:color w:val="212121"/>
          <w:sz w:val="20"/>
          <w:shd w:val="clear" w:color="auto" w:fill="FFFFFF"/>
          <w:lang w:val="en-US"/>
        </w:rPr>
        <w:t>Chi-Square Test</w:t>
      </w:r>
      <w:r w:rsidRPr="00C91C4B">
        <w:rPr>
          <w:rFonts w:ascii="Times New Roman" w:eastAsia="Times New Roman" w:hAnsi="Times New Roman"/>
          <w:color w:val="212121"/>
          <w:shd w:val="clear" w:color="auto" w:fill="FFFFFF"/>
          <w:lang w:val="en-US"/>
        </w:rPr>
        <w:t>.</w:t>
      </w:r>
    </w:p>
    <w:p w14:paraId="25036D48" w14:textId="77777777" w:rsidR="00CA0537" w:rsidRDefault="00CA0537" w:rsidP="002A48A7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  <w:sectPr w:rsidR="00CA0537" w:rsidSect="00CA0537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3FAAA083" w14:textId="77777777" w:rsidR="00CA0537" w:rsidRDefault="00CA0537" w:rsidP="00885023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46F1C564" w14:textId="1CFBBFDE" w:rsidR="00885023" w:rsidRPr="007019FA" w:rsidRDefault="00885023" w:rsidP="00885023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Table S</w:t>
      </w:r>
      <w:r w:rsidR="00CA0537">
        <w:rPr>
          <w:rFonts w:ascii="Times New Roman" w:hAnsi="Times New Roman" w:cs="Times New Roman"/>
          <w:b/>
          <w:bCs/>
          <w:lang w:val="en-US"/>
        </w:rPr>
        <w:t>3</w:t>
      </w:r>
      <w:r>
        <w:rPr>
          <w:rFonts w:ascii="Times New Roman" w:hAnsi="Times New Roman" w:cs="Times New Roman"/>
          <w:b/>
          <w:bCs/>
          <w:lang w:val="en-US"/>
        </w:rPr>
        <w:t xml:space="preserve">: </w:t>
      </w:r>
      <w:r w:rsidRPr="002437A5">
        <w:rPr>
          <w:rFonts w:ascii="Times New Roman" w:hAnsi="Times New Roman" w:cs="Times New Roman"/>
          <w:lang w:val="en-US"/>
        </w:rPr>
        <w:t xml:space="preserve">Characteristics of </w:t>
      </w:r>
      <w:proofErr w:type="spellStart"/>
      <w:r>
        <w:rPr>
          <w:rFonts w:ascii="Times New Roman" w:hAnsi="Times New Roman" w:cs="Times New Roman"/>
          <w:lang w:val="en-US"/>
        </w:rPr>
        <w:t>interviwees</w:t>
      </w:r>
      <w:proofErr w:type="spellEnd"/>
      <w:r w:rsidRPr="002437A5">
        <w:rPr>
          <w:rFonts w:ascii="Times New Roman" w:hAnsi="Times New Roman" w:cs="Times New Roman"/>
          <w:lang w:val="en-US"/>
        </w:rPr>
        <w:t xml:space="preserve"> (n = 1</w:t>
      </w:r>
      <w:r>
        <w:rPr>
          <w:rFonts w:ascii="Times New Roman" w:hAnsi="Times New Roman" w:cs="Times New Roman"/>
          <w:lang w:val="en-US"/>
        </w:rPr>
        <w:t>9</w:t>
      </w:r>
      <w:r w:rsidRPr="002437A5">
        <w:rPr>
          <w:rFonts w:ascii="Times New Roman" w:hAnsi="Times New Roman" w:cs="Times New Roman"/>
          <w:lang w:val="en-US"/>
        </w:rPr>
        <w:t>).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276"/>
        <w:gridCol w:w="1559"/>
        <w:gridCol w:w="2410"/>
        <w:gridCol w:w="2409"/>
        <w:gridCol w:w="1701"/>
      </w:tblGrid>
      <w:tr w:rsidR="00885023" w:rsidRPr="002437A5" w14:paraId="1C2A6954" w14:textId="77777777" w:rsidTr="00F72CC1">
        <w:trPr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42E7015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nterviewees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48EBEE7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Sex (F/M)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33E85A0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0991F93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t xml:space="preserve"> E</w:t>
            </w:r>
            <w:proofErr w:type="spellStart"/>
            <w:r w:rsidRPr="00C65D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ducation</w:t>
            </w:r>
            <w:proofErr w:type="spellEnd"/>
            <w:r w:rsidRPr="00C65D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D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level</w:t>
            </w:r>
            <w:r w:rsidRPr="0081524F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D5CF2B8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Position in police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hierarchy</w:t>
            </w:r>
            <w:r w:rsidRPr="0081524F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1D825A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Years teaching PROERD</w:t>
            </w:r>
          </w:p>
        </w:tc>
      </w:tr>
      <w:tr w:rsidR="00885023" w:rsidRPr="002437A5" w14:paraId="7B1CB052" w14:textId="77777777" w:rsidTr="00F72CC1">
        <w:trPr>
          <w:jc w:val="center"/>
        </w:trPr>
        <w:tc>
          <w:tcPr>
            <w:tcW w:w="1418" w:type="dxa"/>
            <w:tcBorders>
              <w:top w:val="single" w:sz="4" w:space="0" w:color="auto"/>
            </w:tcBorders>
          </w:tcPr>
          <w:p w14:paraId="221786E5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B9ECEB0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66C2B6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ECAC73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544A7CC6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8A19D4F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 </w:t>
            </w:r>
          </w:p>
        </w:tc>
      </w:tr>
      <w:tr w:rsidR="00885023" w:rsidRPr="002437A5" w14:paraId="18608B71" w14:textId="77777777" w:rsidTr="00F72CC1">
        <w:trPr>
          <w:jc w:val="center"/>
        </w:trPr>
        <w:tc>
          <w:tcPr>
            <w:tcW w:w="1418" w:type="dxa"/>
          </w:tcPr>
          <w:p w14:paraId="16A524B7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P2</w:t>
            </w:r>
          </w:p>
        </w:tc>
        <w:tc>
          <w:tcPr>
            <w:tcW w:w="1276" w:type="dxa"/>
          </w:tcPr>
          <w:p w14:paraId="587E3BBF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559" w:type="dxa"/>
          </w:tcPr>
          <w:p w14:paraId="7DC70239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2410" w:type="dxa"/>
          </w:tcPr>
          <w:p w14:paraId="56AD3DDD" w14:textId="77777777" w:rsidR="00885023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F2B3C8C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 School</w:t>
            </w:r>
          </w:p>
        </w:tc>
        <w:tc>
          <w:tcPr>
            <w:tcW w:w="2409" w:type="dxa"/>
          </w:tcPr>
          <w:p w14:paraId="48BEAAF7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Soldado</w:t>
            </w:r>
          </w:p>
        </w:tc>
        <w:tc>
          <w:tcPr>
            <w:tcW w:w="1701" w:type="dxa"/>
          </w:tcPr>
          <w:p w14:paraId="55B192FB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885023" w:rsidRPr="002437A5" w14:paraId="5F7AD169" w14:textId="77777777" w:rsidTr="00F72CC1">
        <w:trPr>
          <w:jc w:val="center"/>
        </w:trPr>
        <w:tc>
          <w:tcPr>
            <w:tcW w:w="1418" w:type="dxa"/>
          </w:tcPr>
          <w:p w14:paraId="4AD222E0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P3</w:t>
            </w:r>
          </w:p>
        </w:tc>
        <w:tc>
          <w:tcPr>
            <w:tcW w:w="1276" w:type="dxa"/>
          </w:tcPr>
          <w:p w14:paraId="7A90C762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559" w:type="dxa"/>
          </w:tcPr>
          <w:p w14:paraId="1F3DFCE7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2410" w:type="dxa"/>
          </w:tcPr>
          <w:p w14:paraId="281BFEF7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High School </w:t>
            </w:r>
          </w:p>
        </w:tc>
        <w:tc>
          <w:tcPr>
            <w:tcW w:w="2409" w:type="dxa"/>
          </w:tcPr>
          <w:p w14:paraId="5511036D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</w:tcPr>
          <w:p w14:paraId="08BD4132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 </w:t>
            </w:r>
          </w:p>
        </w:tc>
      </w:tr>
      <w:tr w:rsidR="00885023" w:rsidRPr="002437A5" w14:paraId="040E9AE4" w14:textId="77777777" w:rsidTr="00F72CC1">
        <w:trPr>
          <w:jc w:val="center"/>
        </w:trPr>
        <w:tc>
          <w:tcPr>
            <w:tcW w:w="1418" w:type="dxa"/>
          </w:tcPr>
          <w:p w14:paraId="05C09678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P4</w:t>
            </w:r>
          </w:p>
        </w:tc>
        <w:tc>
          <w:tcPr>
            <w:tcW w:w="1276" w:type="dxa"/>
          </w:tcPr>
          <w:p w14:paraId="48592D98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559" w:type="dxa"/>
          </w:tcPr>
          <w:p w14:paraId="2036FC4F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2410" w:type="dxa"/>
          </w:tcPr>
          <w:p w14:paraId="787A1F3D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 School</w:t>
            </w:r>
          </w:p>
        </w:tc>
        <w:tc>
          <w:tcPr>
            <w:tcW w:w="2409" w:type="dxa"/>
          </w:tcPr>
          <w:p w14:paraId="000D5E60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</w:tcPr>
          <w:p w14:paraId="1BEA3C0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 </w:t>
            </w:r>
          </w:p>
        </w:tc>
      </w:tr>
      <w:tr w:rsidR="00885023" w:rsidRPr="002437A5" w14:paraId="1FDDADF3" w14:textId="77777777" w:rsidTr="00F72CC1">
        <w:trPr>
          <w:jc w:val="center"/>
        </w:trPr>
        <w:tc>
          <w:tcPr>
            <w:tcW w:w="1418" w:type="dxa"/>
          </w:tcPr>
          <w:p w14:paraId="3F58C79D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P5</w:t>
            </w:r>
          </w:p>
        </w:tc>
        <w:tc>
          <w:tcPr>
            <w:tcW w:w="1276" w:type="dxa"/>
          </w:tcPr>
          <w:p w14:paraId="4BEEA102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559" w:type="dxa"/>
          </w:tcPr>
          <w:p w14:paraId="1CA3B4CD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2410" w:type="dxa"/>
          </w:tcPr>
          <w:p w14:paraId="4F5BE59A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High School </w:t>
            </w:r>
          </w:p>
        </w:tc>
        <w:tc>
          <w:tcPr>
            <w:tcW w:w="2409" w:type="dxa"/>
          </w:tcPr>
          <w:p w14:paraId="13842994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</w:tcPr>
          <w:p w14:paraId="503BC411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15 </w:t>
            </w:r>
          </w:p>
        </w:tc>
      </w:tr>
      <w:tr w:rsidR="00885023" w:rsidRPr="002437A5" w14:paraId="7DEEB947" w14:textId="77777777" w:rsidTr="00F72CC1">
        <w:trPr>
          <w:jc w:val="center"/>
        </w:trPr>
        <w:tc>
          <w:tcPr>
            <w:tcW w:w="1418" w:type="dxa"/>
          </w:tcPr>
          <w:p w14:paraId="1666FABA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P6</w:t>
            </w:r>
          </w:p>
        </w:tc>
        <w:tc>
          <w:tcPr>
            <w:tcW w:w="1276" w:type="dxa"/>
          </w:tcPr>
          <w:p w14:paraId="07AD74EF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559" w:type="dxa"/>
          </w:tcPr>
          <w:p w14:paraId="246BB39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2410" w:type="dxa"/>
          </w:tcPr>
          <w:p w14:paraId="52D6701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High School </w:t>
            </w:r>
          </w:p>
        </w:tc>
        <w:tc>
          <w:tcPr>
            <w:tcW w:w="2409" w:type="dxa"/>
          </w:tcPr>
          <w:p w14:paraId="0797FFD3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</w:tcPr>
          <w:p w14:paraId="6D3DFBB8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885023" w:rsidRPr="002437A5" w14:paraId="3ECD879A" w14:textId="77777777" w:rsidTr="00F72CC1">
        <w:trPr>
          <w:jc w:val="center"/>
        </w:trPr>
        <w:tc>
          <w:tcPr>
            <w:tcW w:w="1418" w:type="dxa"/>
          </w:tcPr>
          <w:p w14:paraId="4A46C750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P7</w:t>
            </w:r>
          </w:p>
        </w:tc>
        <w:tc>
          <w:tcPr>
            <w:tcW w:w="1276" w:type="dxa"/>
          </w:tcPr>
          <w:p w14:paraId="18591EE8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559" w:type="dxa"/>
          </w:tcPr>
          <w:p w14:paraId="2E0371C4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2410" w:type="dxa"/>
          </w:tcPr>
          <w:p w14:paraId="55302A9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Universitary</w:t>
            </w:r>
            <w:proofErr w:type="spellEnd"/>
          </w:p>
        </w:tc>
        <w:tc>
          <w:tcPr>
            <w:tcW w:w="2409" w:type="dxa"/>
          </w:tcPr>
          <w:p w14:paraId="33DFD501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</w:tcPr>
          <w:p w14:paraId="2CFB4688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885023" w:rsidRPr="002437A5" w14:paraId="080B361B" w14:textId="77777777" w:rsidTr="00F72CC1">
        <w:trPr>
          <w:jc w:val="center"/>
        </w:trPr>
        <w:tc>
          <w:tcPr>
            <w:tcW w:w="1418" w:type="dxa"/>
          </w:tcPr>
          <w:p w14:paraId="6DD801A0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P8</w:t>
            </w:r>
          </w:p>
        </w:tc>
        <w:tc>
          <w:tcPr>
            <w:tcW w:w="1276" w:type="dxa"/>
          </w:tcPr>
          <w:p w14:paraId="12C3396F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559" w:type="dxa"/>
          </w:tcPr>
          <w:p w14:paraId="667F16C9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2410" w:type="dxa"/>
          </w:tcPr>
          <w:p w14:paraId="349A1774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3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High School </w:t>
            </w:r>
          </w:p>
        </w:tc>
        <w:tc>
          <w:tcPr>
            <w:tcW w:w="2409" w:type="dxa"/>
          </w:tcPr>
          <w:p w14:paraId="16828F57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Soldado</w:t>
            </w:r>
          </w:p>
        </w:tc>
        <w:tc>
          <w:tcPr>
            <w:tcW w:w="1701" w:type="dxa"/>
          </w:tcPr>
          <w:p w14:paraId="29C1BA0C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&lt;1</w:t>
            </w:r>
          </w:p>
        </w:tc>
      </w:tr>
      <w:tr w:rsidR="00885023" w:rsidRPr="002437A5" w14:paraId="07FC9CBF" w14:textId="77777777" w:rsidTr="00F72CC1">
        <w:trPr>
          <w:jc w:val="center"/>
        </w:trPr>
        <w:tc>
          <w:tcPr>
            <w:tcW w:w="1418" w:type="dxa"/>
          </w:tcPr>
          <w:p w14:paraId="312751D2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P9</w:t>
            </w:r>
          </w:p>
        </w:tc>
        <w:tc>
          <w:tcPr>
            <w:tcW w:w="1276" w:type="dxa"/>
          </w:tcPr>
          <w:p w14:paraId="4C7ABEFA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559" w:type="dxa"/>
          </w:tcPr>
          <w:p w14:paraId="1BFD66EC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2410" w:type="dxa"/>
          </w:tcPr>
          <w:p w14:paraId="63622700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3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High School </w:t>
            </w:r>
          </w:p>
        </w:tc>
        <w:tc>
          <w:tcPr>
            <w:tcW w:w="2409" w:type="dxa"/>
          </w:tcPr>
          <w:p w14:paraId="477F1ED7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</w:tcPr>
          <w:p w14:paraId="72CEF0E6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885023" w:rsidRPr="002437A5" w14:paraId="4B0A71A6" w14:textId="77777777" w:rsidTr="00F72CC1">
        <w:trPr>
          <w:jc w:val="center"/>
        </w:trPr>
        <w:tc>
          <w:tcPr>
            <w:tcW w:w="1418" w:type="dxa"/>
          </w:tcPr>
          <w:p w14:paraId="0116022A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P10</w:t>
            </w:r>
          </w:p>
        </w:tc>
        <w:tc>
          <w:tcPr>
            <w:tcW w:w="1276" w:type="dxa"/>
          </w:tcPr>
          <w:p w14:paraId="445DB044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559" w:type="dxa"/>
          </w:tcPr>
          <w:p w14:paraId="59400495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2410" w:type="dxa"/>
          </w:tcPr>
          <w:p w14:paraId="07FCB24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3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High School </w:t>
            </w:r>
          </w:p>
        </w:tc>
        <w:tc>
          <w:tcPr>
            <w:tcW w:w="2409" w:type="dxa"/>
          </w:tcPr>
          <w:p w14:paraId="04511C94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</w:tcPr>
          <w:p w14:paraId="36C1FCC2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885023" w:rsidRPr="002437A5" w14:paraId="49463D19" w14:textId="77777777" w:rsidTr="00F72CC1">
        <w:trPr>
          <w:jc w:val="center"/>
        </w:trPr>
        <w:tc>
          <w:tcPr>
            <w:tcW w:w="1418" w:type="dxa"/>
          </w:tcPr>
          <w:p w14:paraId="6AB6B89B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P11</w:t>
            </w:r>
          </w:p>
        </w:tc>
        <w:tc>
          <w:tcPr>
            <w:tcW w:w="1276" w:type="dxa"/>
          </w:tcPr>
          <w:p w14:paraId="7ED50133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559" w:type="dxa"/>
          </w:tcPr>
          <w:p w14:paraId="4C9BFB23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2410" w:type="dxa"/>
          </w:tcPr>
          <w:p w14:paraId="16FE4010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3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High School </w:t>
            </w:r>
          </w:p>
        </w:tc>
        <w:tc>
          <w:tcPr>
            <w:tcW w:w="2409" w:type="dxa"/>
          </w:tcPr>
          <w:p w14:paraId="32EC7131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</w:tcPr>
          <w:p w14:paraId="33BF344D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885023" w:rsidRPr="002437A5" w14:paraId="571BA99D" w14:textId="77777777" w:rsidTr="00F72CC1">
        <w:trPr>
          <w:jc w:val="center"/>
        </w:trPr>
        <w:tc>
          <w:tcPr>
            <w:tcW w:w="1418" w:type="dxa"/>
          </w:tcPr>
          <w:p w14:paraId="26A2BABB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P12</w:t>
            </w:r>
          </w:p>
        </w:tc>
        <w:tc>
          <w:tcPr>
            <w:tcW w:w="1276" w:type="dxa"/>
          </w:tcPr>
          <w:p w14:paraId="4BE258D2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559" w:type="dxa"/>
          </w:tcPr>
          <w:p w14:paraId="457655AB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2410" w:type="dxa"/>
          </w:tcPr>
          <w:p w14:paraId="67C151BE" w14:textId="5BB04978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High School </w:t>
            </w:r>
          </w:p>
        </w:tc>
        <w:tc>
          <w:tcPr>
            <w:tcW w:w="2409" w:type="dxa"/>
          </w:tcPr>
          <w:p w14:paraId="7E69D0F1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</w:tcPr>
          <w:p w14:paraId="3C81B579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885023" w:rsidRPr="002437A5" w14:paraId="10CCB1D4" w14:textId="77777777" w:rsidTr="00F72CC1">
        <w:trPr>
          <w:jc w:val="center"/>
        </w:trPr>
        <w:tc>
          <w:tcPr>
            <w:tcW w:w="1418" w:type="dxa"/>
          </w:tcPr>
          <w:p w14:paraId="5B46D0E3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P13</w:t>
            </w:r>
          </w:p>
        </w:tc>
        <w:tc>
          <w:tcPr>
            <w:tcW w:w="1276" w:type="dxa"/>
          </w:tcPr>
          <w:p w14:paraId="46C88109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559" w:type="dxa"/>
          </w:tcPr>
          <w:p w14:paraId="150B17A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2410" w:type="dxa"/>
          </w:tcPr>
          <w:p w14:paraId="659826C8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 School</w:t>
            </w:r>
          </w:p>
        </w:tc>
        <w:tc>
          <w:tcPr>
            <w:tcW w:w="2409" w:type="dxa"/>
          </w:tcPr>
          <w:p w14:paraId="1914A5D1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Soldado</w:t>
            </w:r>
          </w:p>
        </w:tc>
        <w:tc>
          <w:tcPr>
            <w:tcW w:w="1701" w:type="dxa"/>
          </w:tcPr>
          <w:p w14:paraId="482A10A0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4,5</w:t>
            </w:r>
          </w:p>
        </w:tc>
      </w:tr>
      <w:tr w:rsidR="00885023" w:rsidRPr="002437A5" w14:paraId="2D7320A5" w14:textId="77777777" w:rsidTr="00F72CC1">
        <w:trPr>
          <w:jc w:val="center"/>
        </w:trPr>
        <w:tc>
          <w:tcPr>
            <w:tcW w:w="1418" w:type="dxa"/>
          </w:tcPr>
          <w:p w14:paraId="17CED47B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P14</w:t>
            </w:r>
          </w:p>
        </w:tc>
        <w:tc>
          <w:tcPr>
            <w:tcW w:w="1276" w:type="dxa"/>
          </w:tcPr>
          <w:p w14:paraId="74BA2A94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559" w:type="dxa"/>
          </w:tcPr>
          <w:p w14:paraId="25005CF0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2410" w:type="dxa"/>
          </w:tcPr>
          <w:p w14:paraId="19FA2FB1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Under graduation</w:t>
            </w:r>
          </w:p>
        </w:tc>
        <w:tc>
          <w:tcPr>
            <w:tcW w:w="2409" w:type="dxa"/>
          </w:tcPr>
          <w:p w14:paraId="2E045E3C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</w:tcPr>
          <w:p w14:paraId="78A001D4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885023" w:rsidRPr="002437A5" w14:paraId="7DD194EB" w14:textId="77777777" w:rsidTr="00F72CC1">
        <w:trPr>
          <w:jc w:val="center"/>
        </w:trPr>
        <w:tc>
          <w:tcPr>
            <w:tcW w:w="1418" w:type="dxa"/>
          </w:tcPr>
          <w:p w14:paraId="34B832E2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P15</w:t>
            </w:r>
          </w:p>
        </w:tc>
        <w:tc>
          <w:tcPr>
            <w:tcW w:w="1276" w:type="dxa"/>
          </w:tcPr>
          <w:p w14:paraId="1984D2E2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559" w:type="dxa"/>
          </w:tcPr>
          <w:p w14:paraId="179AE638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2410" w:type="dxa"/>
          </w:tcPr>
          <w:p w14:paraId="2C7EBC13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364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High School </w:t>
            </w:r>
          </w:p>
        </w:tc>
        <w:tc>
          <w:tcPr>
            <w:tcW w:w="2409" w:type="dxa"/>
          </w:tcPr>
          <w:p w14:paraId="1501F48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</w:tcPr>
          <w:p w14:paraId="070FA24A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885023" w:rsidRPr="002437A5" w14:paraId="67DEBE29" w14:textId="77777777" w:rsidTr="00F72CC1">
        <w:trPr>
          <w:jc w:val="center"/>
        </w:trPr>
        <w:tc>
          <w:tcPr>
            <w:tcW w:w="1418" w:type="dxa"/>
          </w:tcPr>
          <w:p w14:paraId="6C4B09BC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P16</w:t>
            </w:r>
          </w:p>
        </w:tc>
        <w:tc>
          <w:tcPr>
            <w:tcW w:w="1276" w:type="dxa"/>
          </w:tcPr>
          <w:p w14:paraId="15C14FA2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559" w:type="dxa"/>
          </w:tcPr>
          <w:p w14:paraId="3418C7B4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410" w:type="dxa"/>
          </w:tcPr>
          <w:p w14:paraId="35B213AA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364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High School </w:t>
            </w:r>
          </w:p>
        </w:tc>
        <w:tc>
          <w:tcPr>
            <w:tcW w:w="2409" w:type="dxa"/>
          </w:tcPr>
          <w:p w14:paraId="0BA94158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</w:tcPr>
          <w:p w14:paraId="773C859D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885023" w:rsidRPr="002437A5" w14:paraId="793B4C31" w14:textId="77777777" w:rsidTr="00F72CC1">
        <w:trPr>
          <w:jc w:val="center"/>
        </w:trPr>
        <w:tc>
          <w:tcPr>
            <w:tcW w:w="1418" w:type="dxa"/>
          </w:tcPr>
          <w:p w14:paraId="67321AE9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P17</w:t>
            </w:r>
          </w:p>
        </w:tc>
        <w:tc>
          <w:tcPr>
            <w:tcW w:w="1276" w:type="dxa"/>
          </w:tcPr>
          <w:p w14:paraId="083F4BB1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559" w:type="dxa"/>
          </w:tcPr>
          <w:p w14:paraId="7F47801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2410" w:type="dxa"/>
          </w:tcPr>
          <w:p w14:paraId="750AEF4A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Under graduation</w:t>
            </w:r>
          </w:p>
        </w:tc>
        <w:tc>
          <w:tcPr>
            <w:tcW w:w="2409" w:type="dxa"/>
          </w:tcPr>
          <w:p w14:paraId="3F8AD568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</w:tcPr>
          <w:p w14:paraId="4C29C36F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</w:tr>
      <w:tr w:rsidR="00885023" w:rsidRPr="002437A5" w14:paraId="73CD3E6D" w14:textId="77777777" w:rsidTr="00F72CC1">
        <w:trPr>
          <w:jc w:val="center"/>
        </w:trPr>
        <w:tc>
          <w:tcPr>
            <w:tcW w:w="1418" w:type="dxa"/>
          </w:tcPr>
          <w:p w14:paraId="72E6EFF4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P18</w:t>
            </w:r>
          </w:p>
        </w:tc>
        <w:tc>
          <w:tcPr>
            <w:tcW w:w="1276" w:type="dxa"/>
          </w:tcPr>
          <w:p w14:paraId="20906319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559" w:type="dxa"/>
          </w:tcPr>
          <w:p w14:paraId="5E366882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2410" w:type="dxa"/>
          </w:tcPr>
          <w:p w14:paraId="6854266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Under graduation</w:t>
            </w:r>
          </w:p>
        </w:tc>
        <w:tc>
          <w:tcPr>
            <w:tcW w:w="2409" w:type="dxa"/>
          </w:tcPr>
          <w:p w14:paraId="7F5336A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</w:tcPr>
          <w:p w14:paraId="3665A08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</w:tr>
      <w:tr w:rsidR="00885023" w:rsidRPr="002437A5" w14:paraId="7772CC49" w14:textId="77777777" w:rsidTr="00F72CC1">
        <w:trPr>
          <w:jc w:val="center"/>
        </w:trPr>
        <w:tc>
          <w:tcPr>
            <w:tcW w:w="1418" w:type="dxa"/>
            <w:tcBorders>
              <w:bottom w:val="single" w:sz="4" w:space="0" w:color="auto"/>
            </w:tcBorders>
          </w:tcPr>
          <w:p w14:paraId="23E0C972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37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19CD8FC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93CE25B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FC4C0B6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Graduation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A21CAAE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Cabo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D693067" w14:textId="77777777" w:rsidR="00885023" w:rsidRPr="002437A5" w:rsidRDefault="00885023" w:rsidP="00F7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</w:tbl>
    <w:p w14:paraId="0A1409E1" w14:textId="77777777" w:rsidR="00885023" w:rsidRDefault="00885023" w:rsidP="00885023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81524F">
        <w:rPr>
          <w:rFonts w:ascii="Times New Roman" w:hAnsi="Times New Roman" w:cs="Times New Roman"/>
          <w:sz w:val="20"/>
          <w:szCs w:val="20"/>
          <w:lang w:val="en-US"/>
        </w:rPr>
        <w:t xml:space="preserve">a-Soldado is the lowest level in the Military Police hierarchy. Cabo is the following level. So, Soldado and Cabo are the two lowest level in the hierarchy. </w:t>
      </w:r>
    </w:p>
    <w:p w14:paraId="3DCBABDE" w14:textId="77777777" w:rsidR="00885023" w:rsidRPr="0081524F" w:rsidRDefault="00885023" w:rsidP="00885023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b- We have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transfomed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the  Brazilian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category to the US pattern. So High School includes also the officers that have started a college but did not 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received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a degree.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Undergradution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is the first degree that universities 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offer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and Graduation is the higher level (master and doctoral degrees).</w:t>
      </w:r>
    </w:p>
    <w:p w14:paraId="498D4727" w14:textId="77777777" w:rsidR="00885023" w:rsidRPr="00D17DF8" w:rsidRDefault="00885023" w:rsidP="00885023">
      <w:pPr>
        <w:rPr>
          <w:lang w:val="en-US"/>
        </w:rPr>
      </w:pPr>
    </w:p>
    <w:p w14:paraId="30B5BBC8" w14:textId="77777777" w:rsidR="00885023" w:rsidRDefault="00885023" w:rsidP="006A12F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D58756F" w14:textId="77777777" w:rsidR="00885023" w:rsidRDefault="00885023" w:rsidP="006A12F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55D458" w14:textId="77777777" w:rsidR="00885023" w:rsidRDefault="00885023" w:rsidP="006A12F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26B950C" w14:textId="77777777" w:rsidR="00885023" w:rsidRDefault="00885023" w:rsidP="006A12F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66D7047" w14:textId="77777777" w:rsidR="00885023" w:rsidRDefault="00885023" w:rsidP="006A12F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84ACB79" w14:textId="77777777" w:rsidR="00885023" w:rsidRDefault="00885023" w:rsidP="006A12F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60C5908" w14:textId="681993DF" w:rsidR="006A12F4" w:rsidRDefault="00A20D0D" w:rsidP="006A12F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Anex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A12F4" w:rsidRPr="00DB7C4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EF74CA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="006A12F4" w:rsidRPr="00DB7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A12F4" w:rsidRPr="00EF74CA">
        <w:rPr>
          <w:rFonts w:ascii="Times New Roman" w:hAnsi="Times New Roman" w:cs="Times New Roman"/>
          <w:sz w:val="24"/>
          <w:szCs w:val="24"/>
          <w:lang w:val="en-US"/>
        </w:rPr>
        <w:t>Semi-structured interview script for police officers</w:t>
      </w:r>
    </w:p>
    <w:p w14:paraId="329EF468" w14:textId="77777777" w:rsidR="006A12F4" w:rsidRPr="00DB7C46" w:rsidRDefault="006A12F4" w:rsidP="006A12F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8C1F3A9" w14:textId="33AD61E1" w:rsidR="006A12F4" w:rsidRPr="00DB7C46" w:rsidRDefault="006A12F4" w:rsidP="006A12F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>Sex, age, education level, police rank, years teaching PROERD.</w:t>
      </w:r>
    </w:p>
    <w:p w14:paraId="400CE217" w14:textId="77777777" w:rsidR="006A12F4" w:rsidRPr="00DB7C46" w:rsidRDefault="006A12F4" w:rsidP="006A12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DB7C46">
        <w:rPr>
          <w:rFonts w:ascii="Times New Roman" w:hAnsi="Times New Roman" w:cs="Times New Roman"/>
          <w:b/>
          <w:sz w:val="24"/>
          <w:szCs w:val="24"/>
          <w:u w:val="single"/>
        </w:rPr>
        <w:t>Initial</w:t>
      </w:r>
      <w:proofErr w:type="spellEnd"/>
      <w:r w:rsidRPr="00DB7C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DB7C46">
        <w:rPr>
          <w:rFonts w:ascii="Times New Roman" w:hAnsi="Times New Roman" w:cs="Times New Roman"/>
          <w:b/>
          <w:sz w:val="24"/>
          <w:szCs w:val="24"/>
          <w:u w:val="single"/>
        </w:rPr>
        <w:t>Context</w:t>
      </w:r>
      <w:proofErr w:type="spellEnd"/>
    </w:p>
    <w:p w14:paraId="494A666B" w14:textId="77777777" w:rsidR="006A12F4" w:rsidRPr="00DB7C46" w:rsidRDefault="006A12F4" w:rsidP="006A12F4">
      <w:pPr>
        <w:pStyle w:val="PargrafodaList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>How and why did you join PROERD?</w:t>
      </w:r>
    </w:p>
    <w:p w14:paraId="4647FD73" w14:textId="77777777" w:rsidR="006A12F4" w:rsidRPr="00DB7C46" w:rsidRDefault="006A12F4" w:rsidP="006A12F4">
      <w:pPr>
        <w:pStyle w:val="PargrafodaLista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>In your opinion, what are the effects of PROERD on participating children (5th and 7</w:t>
      </w:r>
      <w:r w:rsidRPr="00DB7C4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DB7C46">
        <w:rPr>
          <w:rFonts w:ascii="Times New Roman" w:hAnsi="Times New Roman" w:cs="Times New Roman"/>
          <w:sz w:val="24"/>
          <w:szCs w:val="24"/>
          <w:lang w:val="en-US"/>
        </w:rPr>
        <w:t xml:space="preserve"> grades) and how do you perceive it? </w:t>
      </w:r>
    </w:p>
    <w:p w14:paraId="52D2F1CE" w14:textId="77777777" w:rsidR="006A12F4" w:rsidRPr="00DB7C46" w:rsidRDefault="006A12F4" w:rsidP="006A12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DB7C46">
        <w:rPr>
          <w:rFonts w:ascii="Times New Roman" w:hAnsi="Times New Roman" w:cs="Times New Roman"/>
          <w:b/>
          <w:sz w:val="24"/>
          <w:szCs w:val="24"/>
          <w:u w:val="single"/>
        </w:rPr>
        <w:t>Relations</w:t>
      </w:r>
      <w:proofErr w:type="spellEnd"/>
    </w:p>
    <w:p w14:paraId="01933B30" w14:textId="77777777" w:rsidR="006A12F4" w:rsidRPr="00DB7C46" w:rsidRDefault="006A12F4" w:rsidP="006A12F4">
      <w:pPr>
        <w:pStyle w:val="PargrafodaList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>What do you think about the alignment between school management and classroom work for program implementation? Conveniences and Difficulties.</w:t>
      </w:r>
    </w:p>
    <w:p w14:paraId="085261A1" w14:textId="77777777" w:rsidR="006A12F4" w:rsidRPr="00DB7C46" w:rsidRDefault="006A12F4" w:rsidP="006A12F4">
      <w:pPr>
        <w:pStyle w:val="PargrafodaList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>How can these relationships influence the program effects?</w:t>
      </w:r>
    </w:p>
    <w:p w14:paraId="5B781203" w14:textId="77777777" w:rsidR="006A12F4" w:rsidRPr="00DB7C46" w:rsidRDefault="006A12F4" w:rsidP="006A12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DB7C46">
        <w:rPr>
          <w:rFonts w:ascii="Times New Roman" w:hAnsi="Times New Roman" w:cs="Times New Roman"/>
          <w:b/>
          <w:sz w:val="24"/>
          <w:szCs w:val="24"/>
          <w:u w:val="single"/>
        </w:rPr>
        <w:t>Program</w:t>
      </w:r>
      <w:proofErr w:type="spellEnd"/>
      <w:r w:rsidRPr="00DB7C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DB7C46">
        <w:rPr>
          <w:rFonts w:ascii="Times New Roman" w:hAnsi="Times New Roman" w:cs="Times New Roman"/>
          <w:b/>
          <w:sz w:val="24"/>
          <w:szCs w:val="24"/>
          <w:u w:val="single"/>
        </w:rPr>
        <w:t>Implementation</w:t>
      </w:r>
      <w:proofErr w:type="spellEnd"/>
    </w:p>
    <w:p w14:paraId="2857EF18" w14:textId="77777777" w:rsidR="006A12F4" w:rsidRPr="00DB7C46" w:rsidRDefault="006A12F4" w:rsidP="006A12F4">
      <w:pPr>
        <w:pStyle w:val="PargrafodaList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 xml:space="preserve">Was the received training sufficient? Why? </w:t>
      </w:r>
    </w:p>
    <w:p w14:paraId="507C4063" w14:textId="77777777" w:rsidR="006A12F4" w:rsidRPr="00DB7C46" w:rsidRDefault="006A12F4" w:rsidP="006A12F4">
      <w:pPr>
        <w:pStyle w:val="PargrafodaList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>How does it (the training) influence your practice? Why?</w:t>
      </w:r>
    </w:p>
    <w:p w14:paraId="49BEF98B" w14:textId="77777777" w:rsidR="006A12F4" w:rsidRPr="00DB7C46" w:rsidRDefault="006A12F4" w:rsidP="006A12F4">
      <w:pPr>
        <w:pStyle w:val="PargrafodaList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>What is your opinion about the manuals? Do you think they is suitable for the age groups?</w:t>
      </w:r>
    </w:p>
    <w:p w14:paraId="3E7832B2" w14:textId="77777777" w:rsidR="006A12F4" w:rsidRPr="00DB7C46" w:rsidRDefault="006A12F4" w:rsidP="006A12F4">
      <w:pPr>
        <w:pStyle w:val="PargrafodaList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>How does the manual support class planning?</w:t>
      </w:r>
    </w:p>
    <w:p w14:paraId="243DB167" w14:textId="77777777" w:rsidR="006A12F4" w:rsidRPr="00DB7C46" w:rsidRDefault="006A12F4" w:rsidP="006A12F4">
      <w:pPr>
        <w:pStyle w:val="PargrafodaList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>Is the program content suitable for the age groups?</w:t>
      </w:r>
    </w:p>
    <w:p w14:paraId="6DCB94FB" w14:textId="77777777" w:rsidR="006A12F4" w:rsidRPr="00DB7C46" w:rsidRDefault="006A12F4" w:rsidP="006A12F4">
      <w:pPr>
        <w:pStyle w:val="PargrafodaList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>What does and does not work for the students? What are the conveniences and difficulties found in the classroom? What activities are most accepted and least accepted by students?</w:t>
      </w:r>
    </w:p>
    <w:p w14:paraId="361F55D9" w14:textId="77777777" w:rsidR="006A12F4" w:rsidRPr="00DB7C46" w:rsidRDefault="006A12F4" w:rsidP="006A12F4">
      <w:pPr>
        <w:pStyle w:val="PargrafodaList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>Is it different to implement the curricula for the fifth and seventh grades? Why?</w:t>
      </w:r>
    </w:p>
    <w:p w14:paraId="6B2D38A0" w14:textId="77777777" w:rsidR="006A12F4" w:rsidRPr="00DB7C46" w:rsidRDefault="006A12F4" w:rsidP="006A12F4">
      <w:pPr>
        <w:pStyle w:val="PargrafodaList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 xml:space="preserve">How does the demands of the program implementation (class planning, relationship with the principals and pedagogical coordination) influence your daily life as a police officer and vice </w:t>
      </w:r>
      <w:proofErr w:type="spellStart"/>
      <w:r w:rsidRPr="00DB7C46">
        <w:rPr>
          <w:rFonts w:ascii="Times New Roman" w:hAnsi="Times New Roman" w:cs="Times New Roman"/>
          <w:sz w:val="24"/>
          <w:szCs w:val="24"/>
          <w:lang w:val="en-US"/>
        </w:rPr>
        <w:t>vesa</w:t>
      </w:r>
      <w:proofErr w:type="spellEnd"/>
      <w:r w:rsidRPr="00DB7C46">
        <w:rPr>
          <w:rFonts w:ascii="Times New Roman" w:hAnsi="Times New Roman" w:cs="Times New Roman"/>
          <w:sz w:val="24"/>
          <w:szCs w:val="24"/>
          <w:lang w:val="en-US"/>
        </w:rPr>
        <w:t xml:space="preserve"> (how does your daily life as a police officer influence the program implementation)?</w:t>
      </w:r>
    </w:p>
    <w:p w14:paraId="40E24750" w14:textId="77777777" w:rsidR="006A12F4" w:rsidRPr="00DB7C46" w:rsidRDefault="006A12F4" w:rsidP="006A12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DB7C46">
        <w:rPr>
          <w:rFonts w:ascii="Times New Roman" w:hAnsi="Times New Roman" w:cs="Times New Roman"/>
          <w:b/>
          <w:sz w:val="24"/>
          <w:szCs w:val="24"/>
          <w:u w:val="single"/>
        </w:rPr>
        <w:t>Sugestions</w:t>
      </w:r>
      <w:proofErr w:type="spellEnd"/>
    </w:p>
    <w:p w14:paraId="43D6A533" w14:textId="77777777" w:rsidR="006A12F4" w:rsidRPr="00DB7C46" w:rsidRDefault="006A12F4" w:rsidP="006A12F4">
      <w:pPr>
        <w:pStyle w:val="PargrafodaList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 xml:space="preserve"> What would you change in the program? </w:t>
      </w:r>
    </w:p>
    <w:p w14:paraId="43F5A8E8" w14:textId="11A239E9" w:rsidR="00E56003" w:rsidRDefault="006A12F4" w:rsidP="006A12F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B7C46">
        <w:rPr>
          <w:rFonts w:ascii="Times New Roman" w:hAnsi="Times New Roman" w:cs="Times New Roman"/>
          <w:sz w:val="24"/>
          <w:szCs w:val="24"/>
          <w:lang w:val="en-US"/>
        </w:rPr>
        <w:t>What are the lessons learned that can help expanding the project?</w:t>
      </w:r>
    </w:p>
    <w:p w14:paraId="2964A83D" w14:textId="1596FC7C" w:rsidR="00D17DF8" w:rsidRDefault="00D17DF8" w:rsidP="006A12F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FF96D74" w14:textId="77777777" w:rsidR="00885023" w:rsidRDefault="00885023" w:rsidP="00D17DF8">
      <w:pPr>
        <w:rPr>
          <w:rFonts w:ascii="Times New Roman" w:hAnsi="Times New Roman" w:cs="Times New Roman"/>
          <w:b/>
          <w:bCs/>
          <w:lang w:val="en-US"/>
        </w:rPr>
      </w:pPr>
      <w:bookmarkStart w:id="0" w:name="_Hlk95160368"/>
    </w:p>
    <w:p w14:paraId="797D3FB0" w14:textId="31C364A9" w:rsidR="00D17DF8" w:rsidRDefault="00D17DF8" w:rsidP="00D17DF8">
      <w:pPr>
        <w:rPr>
          <w:rFonts w:ascii="Times New Roman" w:hAnsi="Times New Roman" w:cs="Times New Roman"/>
          <w:lang w:val="en-US"/>
        </w:rPr>
      </w:pPr>
      <w:r w:rsidRPr="00D17DF8">
        <w:rPr>
          <w:rFonts w:ascii="Times New Roman" w:hAnsi="Times New Roman" w:cs="Times New Roman"/>
          <w:b/>
          <w:bCs/>
          <w:lang w:val="en-US"/>
        </w:rPr>
        <w:t>Figure S1</w:t>
      </w:r>
      <w:r>
        <w:rPr>
          <w:rFonts w:ascii="Times New Roman" w:hAnsi="Times New Roman" w:cs="Times New Roman"/>
          <w:lang w:val="en-US"/>
        </w:rPr>
        <w:t xml:space="preserve">. Code tree including the used and non-used codes for the qualitative analysis. </w:t>
      </w:r>
      <w:bookmarkEnd w:id="0"/>
    </w:p>
    <w:p w14:paraId="63AAF923" w14:textId="6953979B" w:rsidR="00D17DF8" w:rsidRPr="00D17DF8" w:rsidRDefault="00D17DF8" w:rsidP="00D17DF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4041EFFA" wp14:editId="3CA02EAD">
            <wp:extent cx="8635117" cy="4596462"/>
            <wp:effectExtent l="0" t="0" r="0" b="0"/>
            <wp:docPr id="16" name="Imagen 16" descr="Tela de computador com texto preto sobre fund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 descr="Tela de computador com texto preto sobre fundo bran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9576" cy="46148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24B0C5" w14:textId="77777777" w:rsidR="00D17DF8" w:rsidRDefault="00D17DF8" w:rsidP="00D17DF8">
      <w:pPr>
        <w:rPr>
          <w:rFonts w:ascii="Times New Roman" w:hAnsi="Times New Roman" w:cs="Times New Roman"/>
          <w:lang w:val="en-US"/>
        </w:rPr>
      </w:pPr>
      <w:r w:rsidRPr="00D17DF8">
        <w:rPr>
          <w:rFonts w:ascii="Times New Roman" w:hAnsi="Times New Roman" w:cs="Times New Roman"/>
          <w:b/>
          <w:bCs/>
          <w:lang w:val="en-US"/>
        </w:rPr>
        <w:t>Figure S1.</w:t>
      </w:r>
      <w:r>
        <w:rPr>
          <w:rFonts w:ascii="Times New Roman" w:hAnsi="Times New Roman" w:cs="Times New Roman"/>
          <w:lang w:val="en-US"/>
        </w:rPr>
        <w:t xml:space="preserve"> Continue… </w:t>
      </w:r>
    </w:p>
    <w:p w14:paraId="679E5579" w14:textId="145BF6E3" w:rsidR="00D17DF8" w:rsidRDefault="00D17DF8" w:rsidP="00D17DF8">
      <w:pPr>
        <w:rPr>
          <w:lang w:val="en-US"/>
        </w:rPr>
      </w:pPr>
      <w:r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682B690E" wp14:editId="646A1F7E">
            <wp:extent cx="8576479" cy="4969013"/>
            <wp:effectExtent l="0" t="0" r="0" b="3175"/>
            <wp:docPr id="10" name="Imagen 10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 descr="Diagram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4944" cy="49912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17DF8" w:rsidSect="00D17DF8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40719"/>
    <w:multiLevelType w:val="hybridMultilevel"/>
    <w:tmpl w:val="88F823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826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2F4"/>
    <w:rsid w:val="002A48A7"/>
    <w:rsid w:val="005268EA"/>
    <w:rsid w:val="00636533"/>
    <w:rsid w:val="006A12F4"/>
    <w:rsid w:val="00885023"/>
    <w:rsid w:val="009C1A3D"/>
    <w:rsid w:val="009C3129"/>
    <w:rsid w:val="00A20D0D"/>
    <w:rsid w:val="00CA0537"/>
    <w:rsid w:val="00D17DF8"/>
    <w:rsid w:val="00DD7D15"/>
    <w:rsid w:val="00E56003"/>
    <w:rsid w:val="00E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BE934"/>
  <w15:chartTrackingRefBased/>
  <w15:docId w15:val="{2DD78805-E1C2-452A-989E-A51AC7E7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2F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A12F4"/>
    <w:pPr>
      <w:spacing w:line="256" w:lineRule="auto"/>
      <w:ind w:left="720"/>
      <w:contextualSpacing/>
    </w:pPr>
  </w:style>
  <w:style w:type="table" w:styleId="Tabelacomgrade">
    <w:name w:val="Table Grid"/>
    <w:basedOn w:val="Tabelanormal"/>
    <w:uiPriority w:val="39"/>
    <w:rsid w:val="00EF74C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910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Gusmoes</dc:creator>
  <cp:keywords/>
  <dc:description/>
  <cp:lastModifiedBy>Julia Gusmoes</cp:lastModifiedBy>
  <cp:revision>2</cp:revision>
  <dcterms:created xsi:type="dcterms:W3CDTF">2022-06-21T20:09:00Z</dcterms:created>
  <dcterms:modified xsi:type="dcterms:W3CDTF">2022-06-21T20:09:00Z</dcterms:modified>
</cp:coreProperties>
</file>